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536F" w:rsidRDefault="001A0786">
      <w:pPr>
        <w:pStyle w:val="BodyText"/>
        <w:rPr>
          <w:rFonts w:ascii="Times New Roman"/>
          <w:sz w:val="20"/>
        </w:rPr>
      </w:pPr>
      <w:bookmarkStart w:id="0" w:name="_GoBack"/>
      <w:bookmarkEnd w:id="0"/>
      <w:r>
        <w:rPr>
          <w:noProof/>
        </w:rPr>
        <mc:AlternateContent>
          <mc:Choice Requires="wps">
            <w:drawing>
              <wp:anchor distT="0" distB="0" distL="114300" distR="114300" simplePos="0" relativeHeight="251623424" behindDoc="1" locked="0" layoutInCell="1" allowOverlap="1">
                <wp:simplePos x="0" y="0"/>
                <wp:positionH relativeFrom="page">
                  <wp:posOffset>3277235</wp:posOffset>
                </wp:positionH>
                <wp:positionV relativeFrom="page">
                  <wp:posOffset>3368675</wp:posOffset>
                </wp:positionV>
                <wp:extent cx="1005205" cy="179705"/>
                <wp:effectExtent l="0" t="0" r="0" b="0"/>
                <wp:wrapNone/>
                <wp:docPr id="291"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205" cy="179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7" w:line="276" w:lineRule="exact"/>
                              <w:rPr>
                                <w:sz w:val="24"/>
                              </w:rPr>
                            </w:pPr>
                            <w:r>
                              <w:rPr>
                                <w:w w:val="95"/>
                                <w:sz w:val="24"/>
                              </w:rPr>
                              <w:t>COVER</w:t>
                            </w:r>
                            <w:r>
                              <w:rPr>
                                <w:spacing w:val="-20"/>
                                <w:w w:val="95"/>
                                <w:sz w:val="24"/>
                              </w:rPr>
                              <w:t xml:space="preserve"> </w:t>
                            </w:r>
                            <w:r>
                              <w:rPr>
                                <w:spacing w:val="-4"/>
                                <w:w w:val="95"/>
                                <w:sz w:val="24"/>
                              </w:rPr>
                              <w:t>IMAGE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93" o:spid="_x0000_s1026" type="#_x0000_t202" style="position:absolute;margin-left:258.05pt;margin-top:265.25pt;width:79.15pt;height:14.15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" filled="f" stroked="f">
                <v:textbox inset="0,0,0,0">
                  <w:txbxContent>
                    <w:p w:rsidR="0064536F" w:rsidRDefault="001A0786">
                      <w:pPr>
                        <w:spacing w:before="7" w:line="276" w:lineRule="exact"/>
                        <w:rPr>
                          <w:sz w:val="24"/>
                        </w:rPr>
                      </w:pPr>
                      <w:r>
                        <w:rPr>
                          <w:w w:val="95"/>
                          <w:sz w:val="24"/>
                        </w:rPr>
                        <w:t>COVER</w:t>
                      </w:r>
                      <w:r>
                        <w:rPr>
                          <w:spacing w:val="-20"/>
                          <w:w w:val="95"/>
                          <w:sz w:val="24"/>
                        </w:rPr>
                        <w:t xml:space="preserve"> </w:t>
                      </w:r>
                      <w:r>
                        <w:rPr>
                          <w:spacing w:val="-4"/>
                          <w:w w:val="95"/>
                          <w:sz w:val="24"/>
                        </w:rPr>
                        <w:t>IMAGE</w:t>
                      </w:r>
                    </w:p>
                  </w:txbxContent>
                </v:textbox>
                <w10:wrap anchorx="page" anchory="page"/>
              </v:shape>
            </w:pict>
          </mc:Fallback>
        </mc:AlternateContent>
      </w:r>
      <w:r>
        <w:rPr>
          <w:noProof/>
        </w:rPr>
        <w:drawing>
          <wp:anchor distT="0" distB="0" distL="0" distR="0" simplePos="0" relativeHeight="251617280" behindDoc="1" locked="0" layoutInCell="1" allowOverlap="1">
            <wp:simplePos x="0" y="0"/>
            <wp:positionH relativeFrom="page">
              <wp:posOffset>0</wp:posOffset>
            </wp:positionH>
            <wp:positionV relativeFrom="page">
              <wp:posOffset>0</wp:posOffset>
            </wp:positionV>
            <wp:extent cx="7559992" cy="7032002"/>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7559992" cy="7032002"/>
                    </a:xfrm>
                    <a:prstGeom prst="rect">
                      <a:avLst/>
                    </a:prstGeom>
                  </pic:spPr>
                </pic:pic>
              </a:graphicData>
            </a:graphic>
          </wp:anchor>
        </w:drawing>
      </w: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1A0786">
      <w:pPr>
        <w:spacing w:before="244" w:line="249" w:lineRule="auto"/>
        <w:ind w:left="100" w:right="221"/>
        <w:rPr>
          <w:b/>
          <w:sz w:val="56"/>
        </w:rPr>
      </w:pPr>
      <w:r>
        <w:rPr>
          <w:b/>
          <w:color w:val="00ABC1"/>
          <w:sz w:val="56"/>
        </w:rPr>
        <w:t>Understanding and monitoring tension and conflict in local communities</w:t>
      </w:r>
    </w:p>
    <w:p w:rsidR="0064536F" w:rsidRDefault="001A0786">
      <w:pPr>
        <w:spacing w:before="395"/>
        <w:ind w:left="100"/>
        <w:rPr>
          <w:sz w:val="31"/>
        </w:rPr>
      </w:pPr>
      <w:r>
        <w:rPr>
          <w:color w:val="00ABC1"/>
          <w:sz w:val="31"/>
        </w:rPr>
        <w:t>A practical guide for local authorities, police service and partner agencies</w:t>
      </w:r>
    </w:p>
    <w:p w:rsidR="0064536F" w:rsidRDefault="0064536F">
      <w:pPr>
        <w:pStyle w:val="BodyText"/>
        <w:rPr>
          <w:sz w:val="36"/>
        </w:rPr>
      </w:pPr>
    </w:p>
    <w:p w:rsidR="0064536F" w:rsidRDefault="001A0786">
      <w:pPr>
        <w:spacing w:before="227" w:after="8"/>
        <w:ind w:left="100"/>
        <w:rPr>
          <w:b/>
          <w:sz w:val="38"/>
        </w:rPr>
      </w:pPr>
      <w:r>
        <w:rPr>
          <w:b/>
          <w:w w:val="90"/>
          <w:sz w:val="38"/>
        </w:rPr>
        <w:t>Second edition</w:t>
      </w:r>
    </w:p>
    <w:p w:rsidR="0064536F" w:rsidRDefault="001A0786">
      <w:pPr>
        <w:ind w:left="7415"/>
        <w:rPr>
          <w:sz w:val="20"/>
        </w:rPr>
      </w:pPr>
      <w:r>
        <w:rPr>
          <w:noProof/>
          <w:position w:val="14"/>
          <w:sz w:val="20"/>
        </w:rPr>
        <mc:AlternateContent>
          <mc:Choice Requires="wpg">
            <w:drawing>
              <wp:inline distT="0" distB="0" distL="0" distR="0">
                <wp:extent cx="83820" cy="447675"/>
                <wp:effectExtent l="6350" t="4445" r="5080" b="5080"/>
                <wp:docPr id="289" name="Group 1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3820" cy="447675"/>
                          <a:chOff x="0" y="0"/>
                          <a:chExt cx="132" cy="705"/>
                        </a:xfrm>
                      </wpg:grpSpPr>
                      <wps:wsp>
                        <wps:cNvPr id="290" name="AutoShape 192"/>
                        <wps:cNvSpPr>
                          <a:spLocks/>
                        </wps:cNvSpPr>
                        <wps:spPr bwMode="auto">
                          <a:xfrm>
                            <a:off x="0" y="0"/>
                            <a:ext cx="132" cy="705"/>
                          </a:xfrm>
                          <a:custGeom>
                            <a:avLst/>
                            <a:gdLst>
                              <a:gd name="T0" fmla="*/ 66 w 132"/>
                              <a:gd name="T1" fmla="*/ 0 h 705"/>
                              <a:gd name="T2" fmla="*/ 40 w 132"/>
                              <a:gd name="T3" fmla="*/ 5 h 705"/>
                              <a:gd name="T4" fmla="*/ 19 w 132"/>
                              <a:gd name="T5" fmla="*/ 19 h 705"/>
                              <a:gd name="T6" fmla="*/ 5 w 132"/>
                              <a:gd name="T7" fmla="*/ 40 h 705"/>
                              <a:gd name="T8" fmla="*/ 0 w 132"/>
                              <a:gd name="T9" fmla="*/ 66 h 705"/>
                              <a:gd name="T10" fmla="*/ 5 w 132"/>
                              <a:gd name="T11" fmla="*/ 91 h 705"/>
                              <a:gd name="T12" fmla="*/ 19 w 132"/>
                              <a:gd name="T13" fmla="*/ 112 h 705"/>
                              <a:gd name="T14" fmla="*/ 40 w 132"/>
                              <a:gd name="T15" fmla="*/ 126 h 705"/>
                              <a:gd name="T16" fmla="*/ 66 w 132"/>
                              <a:gd name="T17" fmla="*/ 131 h 705"/>
                              <a:gd name="T18" fmla="*/ 91 w 132"/>
                              <a:gd name="T19" fmla="*/ 126 h 705"/>
                              <a:gd name="T20" fmla="*/ 112 w 132"/>
                              <a:gd name="T21" fmla="*/ 112 h 705"/>
                              <a:gd name="T22" fmla="*/ 126 w 132"/>
                              <a:gd name="T23" fmla="*/ 91 h 705"/>
                              <a:gd name="T24" fmla="*/ 131 w 132"/>
                              <a:gd name="T25" fmla="*/ 66 h 705"/>
                              <a:gd name="T26" fmla="*/ 126 w 132"/>
                              <a:gd name="T27" fmla="*/ 40 h 705"/>
                              <a:gd name="T28" fmla="*/ 112 w 132"/>
                              <a:gd name="T29" fmla="*/ 19 h 705"/>
                              <a:gd name="T30" fmla="*/ 91 w 132"/>
                              <a:gd name="T31" fmla="*/ 5 h 705"/>
                              <a:gd name="T32" fmla="*/ 66 w 132"/>
                              <a:gd name="T33" fmla="*/ 0 h 705"/>
                              <a:gd name="T34" fmla="*/ 110 w 132"/>
                              <a:gd name="T35" fmla="*/ 234 h 705"/>
                              <a:gd name="T36" fmla="*/ 21 w 132"/>
                              <a:gd name="T37" fmla="*/ 234 h 705"/>
                              <a:gd name="T38" fmla="*/ 21 w 132"/>
                              <a:gd name="T39" fmla="*/ 705 h 705"/>
                              <a:gd name="T40" fmla="*/ 110 w 132"/>
                              <a:gd name="T41" fmla="*/ 705 h 705"/>
                              <a:gd name="T42" fmla="*/ 110 w 132"/>
                              <a:gd name="T43" fmla="*/ 234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2" h="705">
                                <a:moveTo>
                                  <a:pt x="66" y="0"/>
                                </a:moveTo>
                                <a:lnTo>
                                  <a:pt x="40" y="5"/>
                                </a:lnTo>
                                <a:lnTo>
                                  <a:pt x="19" y="19"/>
                                </a:lnTo>
                                <a:lnTo>
                                  <a:pt x="5" y="40"/>
                                </a:lnTo>
                                <a:lnTo>
                                  <a:pt x="0" y="66"/>
                                </a:lnTo>
                                <a:lnTo>
                                  <a:pt x="5" y="91"/>
                                </a:lnTo>
                                <a:lnTo>
                                  <a:pt x="19" y="112"/>
                                </a:lnTo>
                                <a:lnTo>
                                  <a:pt x="40" y="126"/>
                                </a:lnTo>
                                <a:lnTo>
                                  <a:pt x="66" y="131"/>
                                </a:lnTo>
                                <a:lnTo>
                                  <a:pt x="91" y="126"/>
                                </a:lnTo>
                                <a:lnTo>
                                  <a:pt x="112" y="112"/>
                                </a:lnTo>
                                <a:lnTo>
                                  <a:pt x="126" y="91"/>
                                </a:lnTo>
                                <a:lnTo>
                                  <a:pt x="131" y="66"/>
                                </a:lnTo>
                                <a:lnTo>
                                  <a:pt x="126" y="40"/>
                                </a:lnTo>
                                <a:lnTo>
                                  <a:pt x="112" y="19"/>
                                </a:lnTo>
                                <a:lnTo>
                                  <a:pt x="91" y="5"/>
                                </a:lnTo>
                                <a:lnTo>
                                  <a:pt x="66" y="0"/>
                                </a:lnTo>
                                <a:close/>
                                <a:moveTo>
                                  <a:pt x="110" y="234"/>
                                </a:moveTo>
                                <a:lnTo>
                                  <a:pt x="21" y="234"/>
                                </a:lnTo>
                                <a:lnTo>
                                  <a:pt x="21" y="705"/>
                                </a:lnTo>
                                <a:lnTo>
                                  <a:pt x="110" y="705"/>
                                </a:lnTo>
                                <a:lnTo>
                                  <a:pt x="110" y="234"/>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3B9522F6" id="Group 191" o:spid="_x0000_s1026" style="width:6.6pt;height:35.25pt;mso-position-horizontal-relative:char;mso-position-vertical-relative:line" coordsize="132,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">
                <v:shape id="AutoShape 192" o:spid="_x0000_s1027" style="position:absolute;width:132;height:705;visibility:visible;mso-wrap-style:square;v-text-anchor:top" coordsize="132,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" path="m66,l40,5,19,19,5,40,,66,5,91r14,21l40,126r26,5l91,126r21,-14l126,91r5,-25l126,40,112,19,91,5,66,xm110,234r-89,l21,705r89,l110,234xe" fillcolor="#009fc2" stroked="f">
                  <v:path arrowok="t" o:connecttype="custom" o:connectlocs="66,0;40,5;19,19;5,40;0,66;5,91;19,112;40,126;66,131;91,126;112,112;126,91;131,66;126,40;112,19;91,5;66,0;110,234;21,234;21,705;110,705;110,234" o:connectangles="0,0,0,0,0,0,0,0,0,0,0,0,0,0,0,0,0,0,0,0,0,0"/>
                </v:shape>
                <w10:anchorlock/>
              </v:group>
            </w:pict>
          </mc:Fallback>
        </mc:AlternateContent>
      </w:r>
      <w:r>
        <w:rPr>
          <w:rFonts w:ascii="Times New Roman"/>
          <w:spacing w:val="16"/>
          <w:position w:val="14"/>
          <w:sz w:val="20"/>
        </w:rPr>
        <w:t xml:space="preserve"> </w:t>
      </w:r>
      <w:r>
        <w:rPr>
          <w:noProof/>
          <w:spacing w:val="16"/>
          <w:sz w:val="20"/>
        </w:rPr>
        <mc:AlternateContent>
          <mc:Choice Requires="wpg">
            <w:drawing>
              <wp:inline distT="0" distB="0" distL="0" distR="0">
                <wp:extent cx="1304290" cy="447675"/>
                <wp:effectExtent l="635" t="7620" r="0" b="1905"/>
                <wp:docPr id="284" name="Group 1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4290" cy="447675"/>
                          <a:chOff x="0" y="0"/>
                          <a:chExt cx="2054" cy="705"/>
                        </a:xfrm>
                      </wpg:grpSpPr>
                      <wps:wsp>
                        <wps:cNvPr id="285" name="AutoShape 190"/>
                        <wps:cNvSpPr>
                          <a:spLocks/>
                        </wps:cNvSpPr>
                        <wps:spPr bwMode="auto">
                          <a:xfrm>
                            <a:off x="526" y="98"/>
                            <a:ext cx="478" cy="472"/>
                          </a:xfrm>
                          <a:custGeom>
                            <a:avLst/>
                            <a:gdLst>
                              <a:gd name="T0" fmla="+- 0 765 527"/>
                              <a:gd name="T1" fmla="*/ T0 w 478"/>
                              <a:gd name="T2" fmla="+- 0 99 99"/>
                              <a:gd name="T3" fmla="*/ 99 h 472"/>
                              <a:gd name="T4" fmla="+- 0 689 527"/>
                              <a:gd name="T5" fmla="*/ T4 w 478"/>
                              <a:gd name="T6" fmla="+- 0 111 99"/>
                              <a:gd name="T7" fmla="*/ 111 h 472"/>
                              <a:gd name="T8" fmla="+- 0 624 527"/>
                              <a:gd name="T9" fmla="*/ T8 w 478"/>
                              <a:gd name="T10" fmla="+- 0 144 99"/>
                              <a:gd name="T11" fmla="*/ 144 h 472"/>
                              <a:gd name="T12" fmla="+- 0 572 527"/>
                              <a:gd name="T13" fmla="*/ T12 w 478"/>
                              <a:gd name="T14" fmla="+- 0 195 99"/>
                              <a:gd name="T15" fmla="*/ 195 h 472"/>
                              <a:gd name="T16" fmla="+- 0 539 527"/>
                              <a:gd name="T17" fmla="*/ T16 w 478"/>
                              <a:gd name="T18" fmla="+- 0 260 99"/>
                              <a:gd name="T19" fmla="*/ 260 h 472"/>
                              <a:gd name="T20" fmla="+- 0 527 527"/>
                              <a:gd name="T21" fmla="*/ T20 w 478"/>
                              <a:gd name="T22" fmla="+- 0 334 99"/>
                              <a:gd name="T23" fmla="*/ 334 h 472"/>
                              <a:gd name="T24" fmla="+- 0 539 527"/>
                              <a:gd name="T25" fmla="*/ T24 w 478"/>
                              <a:gd name="T26" fmla="+- 0 409 99"/>
                              <a:gd name="T27" fmla="*/ 409 h 472"/>
                              <a:gd name="T28" fmla="+- 0 572 527"/>
                              <a:gd name="T29" fmla="*/ T28 w 478"/>
                              <a:gd name="T30" fmla="+- 0 474 99"/>
                              <a:gd name="T31" fmla="*/ 474 h 472"/>
                              <a:gd name="T32" fmla="+- 0 624 527"/>
                              <a:gd name="T33" fmla="*/ T32 w 478"/>
                              <a:gd name="T34" fmla="+- 0 525 99"/>
                              <a:gd name="T35" fmla="*/ 525 h 472"/>
                              <a:gd name="T36" fmla="+- 0 689 527"/>
                              <a:gd name="T37" fmla="*/ T36 w 478"/>
                              <a:gd name="T38" fmla="+- 0 558 99"/>
                              <a:gd name="T39" fmla="*/ 558 h 472"/>
                              <a:gd name="T40" fmla="+- 0 765 527"/>
                              <a:gd name="T41" fmla="*/ T40 w 478"/>
                              <a:gd name="T42" fmla="+- 0 570 99"/>
                              <a:gd name="T43" fmla="*/ 570 h 472"/>
                              <a:gd name="T44" fmla="+- 0 842 527"/>
                              <a:gd name="T45" fmla="*/ T44 w 478"/>
                              <a:gd name="T46" fmla="+- 0 558 99"/>
                              <a:gd name="T47" fmla="*/ 558 h 472"/>
                              <a:gd name="T48" fmla="+- 0 907 527"/>
                              <a:gd name="T49" fmla="*/ T48 w 478"/>
                              <a:gd name="T50" fmla="+- 0 525 99"/>
                              <a:gd name="T51" fmla="*/ 525 h 472"/>
                              <a:gd name="T52" fmla="+- 0 942 527"/>
                              <a:gd name="T53" fmla="*/ T52 w 478"/>
                              <a:gd name="T54" fmla="+- 0 491 99"/>
                              <a:gd name="T55" fmla="*/ 491 h 472"/>
                              <a:gd name="T56" fmla="+- 0 765 527"/>
                              <a:gd name="T57" fmla="*/ T56 w 478"/>
                              <a:gd name="T58" fmla="+- 0 491 99"/>
                              <a:gd name="T59" fmla="*/ 491 h 472"/>
                              <a:gd name="T60" fmla="+- 0 704 527"/>
                              <a:gd name="T61" fmla="*/ T60 w 478"/>
                              <a:gd name="T62" fmla="+- 0 479 99"/>
                              <a:gd name="T63" fmla="*/ 479 h 472"/>
                              <a:gd name="T64" fmla="+- 0 658 527"/>
                              <a:gd name="T65" fmla="*/ T64 w 478"/>
                              <a:gd name="T66" fmla="+- 0 447 99"/>
                              <a:gd name="T67" fmla="*/ 447 h 472"/>
                              <a:gd name="T68" fmla="+- 0 628 527"/>
                              <a:gd name="T69" fmla="*/ T68 w 478"/>
                              <a:gd name="T70" fmla="+- 0 397 99"/>
                              <a:gd name="T71" fmla="*/ 397 h 472"/>
                              <a:gd name="T72" fmla="+- 0 618 527"/>
                              <a:gd name="T73" fmla="*/ T72 w 478"/>
                              <a:gd name="T74" fmla="+- 0 334 99"/>
                              <a:gd name="T75" fmla="*/ 334 h 472"/>
                              <a:gd name="T76" fmla="+- 0 628 527"/>
                              <a:gd name="T77" fmla="*/ T76 w 478"/>
                              <a:gd name="T78" fmla="+- 0 272 99"/>
                              <a:gd name="T79" fmla="*/ 272 h 472"/>
                              <a:gd name="T80" fmla="+- 0 658 527"/>
                              <a:gd name="T81" fmla="*/ T80 w 478"/>
                              <a:gd name="T82" fmla="+- 0 222 99"/>
                              <a:gd name="T83" fmla="*/ 222 h 472"/>
                              <a:gd name="T84" fmla="+- 0 704 527"/>
                              <a:gd name="T85" fmla="*/ T84 w 478"/>
                              <a:gd name="T86" fmla="+- 0 190 99"/>
                              <a:gd name="T87" fmla="*/ 190 h 472"/>
                              <a:gd name="T88" fmla="+- 0 765 527"/>
                              <a:gd name="T89" fmla="*/ T88 w 478"/>
                              <a:gd name="T90" fmla="+- 0 178 99"/>
                              <a:gd name="T91" fmla="*/ 178 h 472"/>
                              <a:gd name="T92" fmla="+- 0 942 527"/>
                              <a:gd name="T93" fmla="*/ T92 w 478"/>
                              <a:gd name="T94" fmla="+- 0 178 99"/>
                              <a:gd name="T95" fmla="*/ 178 h 472"/>
                              <a:gd name="T96" fmla="+- 0 907 527"/>
                              <a:gd name="T97" fmla="*/ T96 w 478"/>
                              <a:gd name="T98" fmla="+- 0 144 99"/>
                              <a:gd name="T99" fmla="*/ 144 h 472"/>
                              <a:gd name="T100" fmla="+- 0 842 527"/>
                              <a:gd name="T101" fmla="*/ T100 w 478"/>
                              <a:gd name="T102" fmla="+- 0 111 99"/>
                              <a:gd name="T103" fmla="*/ 111 h 472"/>
                              <a:gd name="T104" fmla="+- 0 765 527"/>
                              <a:gd name="T105" fmla="*/ T104 w 478"/>
                              <a:gd name="T106" fmla="+- 0 99 99"/>
                              <a:gd name="T107" fmla="*/ 99 h 472"/>
                              <a:gd name="T108" fmla="+- 0 942 527"/>
                              <a:gd name="T109" fmla="*/ T108 w 478"/>
                              <a:gd name="T110" fmla="+- 0 178 99"/>
                              <a:gd name="T111" fmla="*/ 178 h 472"/>
                              <a:gd name="T112" fmla="+- 0 765 527"/>
                              <a:gd name="T113" fmla="*/ T112 w 478"/>
                              <a:gd name="T114" fmla="+- 0 178 99"/>
                              <a:gd name="T115" fmla="*/ 178 h 472"/>
                              <a:gd name="T116" fmla="+- 0 827 527"/>
                              <a:gd name="T117" fmla="*/ T116 w 478"/>
                              <a:gd name="T118" fmla="+- 0 190 99"/>
                              <a:gd name="T119" fmla="*/ 190 h 472"/>
                              <a:gd name="T120" fmla="+- 0 873 527"/>
                              <a:gd name="T121" fmla="*/ T120 w 478"/>
                              <a:gd name="T122" fmla="+- 0 222 99"/>
                              <a:gd name="T123" fmla="*/ 222 h 472"/>
                              <a:gd name="T124" fmla="+- 0 903 527"/>
                              <a:gd name="T125" fmla="*/ T124 w 478"/>
                              <a:gd name="T126" fmla="+- 0 272 99"/>
                              <a:gd name="T127" fmla="*/ 272 h 472"/>
                              <a:gd name="T128" fmla="+- 0 913 527"/>
                              <a:gd name="T129" fmla="*/ T128 w 478"/>
                              <a:gd name="T130" fmla="+- 0 334 99"/>
                              <a:gd name="T131" fmla="*/ 334 h 472"/>
                              <a:gd name="T132" fmla="+- 0 903 527"/>
                              <a:gd name="T133" fmla="*/ T132 w 478"/>
                              <a:gd name="T134" fmla="+- 0 397 99"/>
                              <a:gd name="T135" fmla="*/ 397 h 472"/>
                              <a:gd name="T136" fmla="+- 0 873 527"/>
                              <a:gd name="T137" fmla="*/ T136 w 478"/>
                              <a:gd name="T138" fmla="+- 0 447 99"/>
                              <a:gd name="T139" fmla="*/ 447 h 472"/>
                              <a:gd name="T140" fmla="+- 0 827 527"/>
                              <a:gd name="T141" fmla="*/ T140 w 478"/>
                              <a:gd name="T142" fmla="+- 0 479 99"/>
                              <a:gd name="T143" fmla="*/ 479 h 472"/>
                              <a:gd name="T144" fmla="+- 0 765 527"/>
                              <a:gd name="T145" fmla="*/ T144 w 478"/>
                              <a:gd name="T146" fmla="+- 0 491 99"/>
                              <a:gd name="T147" fmla="*/ 491 h 472"/>
                              <a:gd name="T148" fmla="+- 0 942 527"/>
                              <a:gd name="T149" fmla="*/ T148 w 478"/>
                              <a:gd name="T150" fmla="+- 0 491 99"/>
                              <a:gd name="T151" fmla="*/ 491 h 472"/>
                              <a:gd name="T152" fmla="+- 0 958 527"/>
                              <a:gd name="T153" fmla="*/ T152 w 478"/>
                              <a:gd name="T154" fmla="+- 0 474 99"/>
                              <a:gd name="T155" fmla="*/ 474 h 472"/>
                              <a:gd name="T156" fmla="+- 0 992 527"/>
                              <a:gd name="T157" fmla="*/ T156 w 478"/>
                              <a:gd name="T158" fmla="+- 0 409 99"/>
                              <a:gd name="T159" fmla="*/ 409 h 472"/>
                              <a:gd name="T160" fmla="+- 0 1004 527"/>
                              <a:gd name="T161" fmla="*/ T160 w 478"/>
                              <a:gd name="T162" fmla="+- 0 334 99"/>
                              <a:gd name="T163" fmla="*/ 334 h 472"/>
                              <a:gd name="T164" fmla="+- 0 992 527"/>
                              <a:gd name="T165" fmla="*/ T164 w 478"/>
                              <a:gd name="T166" fmla="+- 0 260 99"/>
                              <a:gd name="T167" fmla="*/ 260 h 472"/>
                              <a:gd name="T168" fmla="+- 0 958 527"/>
                              <a:gd name="T169" fmla="*/ T168 w 478"/>
                              <a:gd name="T170" fmla="+- 0 195 99"/>
                              <a:gd name="T171" fmla="*/ 195 h 472"/>
                              <a:gd name="T172" fmla="+- 0 942 527"/>
                              <a:gd name="T173" fmla="*/ T172 w 478"/>
                              <a:gd name="T174" fmla="+- 0 178 99"/>
                              <a:gd name="T175" fmla="*/ 178 h 4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78" h="472">
                                <a:moveTo>
                                  <a:pt x="238" y="0"/>
                                </a:moveTo>
                                <a:lnTo>
                                  <a:pt x="162" y="12"/>
                                </a:lnTo>
                                <a:lnTo>
                                  <a:pt x="97" y="45"/>
                                </a:lnTo>
                                <a:lnTo>
                                  <a:pt x="45" y="96"/>
                                </a:lnTo>
                                <a:lnTo>
                                  <a:pt x="12" y="161"/>
                                </a:lnTo>
                                <a:lnTo>
                                  <a:pt x="0" y="235"/>
                                </a:lnTo>
                                <a:lnTo>
                                  <a:pt x="12" y="310"/>
                                </a:lnTo>
                                <a:lnTo>
                                  <a:pt x="45" y="375"/>
                                </a:lnTo>
                                <a:lnTo>
                                  <a:pt x="97" y="426"/>
                                </a:lnTo>
                                <a:lnTo>
                                  <a:pt x="162" y="459"/>
                                </a:lnTo>
                                <a:lnTo>
                                  <a:pt x="238" y="471"/>
                                </a:lnTo>
                                <a:lnTo>
                                  <a:pt x="315" y="459"/>
                                </a:lnTo>
                                <a:lnTo>
                                  <a:pt x="380" y="426"/>
                                </a:lnTo>
                                <a:lnTo>
                                  <a:pt x="415" y="392"/>
                                </a:lnTo>
                                <a:lnTo>
                                  <a:pt x="238" y="392"/>
                                </a:lnTo>
                                <a:lnTo>
                                  <a:pt x="177" y="380"/>
                                </a:lnTo>
                                <a:lnTo>
                                  <a:pt x="131" y="348"/>
                                </a:lnTo>
                                <a:lnTo>
                                  <a:pt x="101" y="298"/>
                                </a:lnTo>
                                <a:lnTo>
                                  <a:pt x="91" y="235"/>
                                </a:lnTo>
                                <a:lnTo>
                                  <a:pt x="101" y="173"/>
                                </a:lnTo>
                                <a:lnTo>
                                  <a:pt x="131" y="123"/>
                                </a:lnTo>
                                <a:lnTo>
                                  <a:pt x="177" y="91"/>
                                </a:lnTo>
                                <a:lnTo>
                                  <a:pt x="238" y="79"/>
                                </a:lnTo>
                                <a:lnTo>
                                  <a:pt x="415" y="79"/>
                                </a:lnTo>
                                <a:lnTo>
                                  <a:pt x="380" y="45"/>
                                </a:lnTo>
                                <a:lnTo>
                                  <a:pt x="315" y="12"/>
                                </a:lnTo>
                                <a:lnTo>
                                  <a:pt x="238" y="0"/>
                                </a:lnTo>
                                <a:close/>
                                <a:moveTo>
                                  <a:pt x="415" y="79"/>
                                </a:moveTo>
                                <a:lnTo>
                                  <a:pt x="238" y="79"/>
                                </a:lnTo>
                                <a:lnTo>
                                  <a:pt x="300" y="91"/>
                                </a:lnTo>
                                <a:lnTo>
                                  <a:pt x="346" y="123"/>
                                </a:lnTo>
                                <a:lnTo>
                                  <a:pt x="376" y="173"/>
                                </a:lnTo>
                                <a:lnTo>
                                  <a:pt x="386" y="235"/>
                                </a:lnTo>
                                <a:lnTo>
                                  <a:pt x="376" y="298"/>
                                </a:lnTo>
                                <a:lnTo>
                                  <a:pt x="346" y="348"/>
                                </a:lnTo>
                                <a:lnTo>
                                  <a:pt x="300" y="380"/>
                                </a:lnTo>
                                <a:lnTo>
                                  <a:pt x="238" y="392"/>
                                </a:lnTo>
                                <a:lnTo>
                                  <a:pt x="415" y="392"/>
                                </a:lnTo>
                                <a:lnTo>
                                  <a:pt x="431" y="375"/>
                                </a:lnTo>
                                <a:lnTo>
                                  <a:pt x="465" y="310"/>
                                </a:lnTo>
                                <a:lnTo>
                                  <a:pt x="477" y="235"/>
                                </a:lnTo>
                                <a:lnTo>
                                  <a:pt x="465" y="161"/>
                                </a:lnTo>
                                <a:lnTo>
                                  <a:pt x="431" y="96"/>
                                </a:lnTo>
                                <a:lnTo>
                                  <a:pt x="415" y="79"/>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6" name="AutoShape 189"/>
                        <wps:cNvSpPr>
                          <a:spLocks/>
                        </wps:cNvSpPr>
                        <wps:spPr bwMode="auto">
                          <a:xfrm>
                            <a:off x="0" y="0"/>
                            <a:ext cx="599" cy="705"/>
                          </a:xfrm>
                          <a:custGeom>
                            <a:avLst/>
                            <a:gdLst>
                              <a:gd name="T0" fmla="*/ 349 w 599"/>
                              <a:gd name="T1" fmla="*/ 0 h 705"/>
                              <a:gd name="T2" fmla="*/ 275 w 599"/>
                              <a:gd name="T3" fmla="*/ 7 h 705"/>
                              <a:gd name="T4" fmla="*/ 208 w 599"/>
                              <a:gd name="T5" fmla="*/ 27 h 705"/>
                              <a:gd name="T6" fmla="*/ 148 w 599"/>
                              <a:gd name="T7" fmla="*/ 58 h 705"/>
                              <a:gd name="T8" fmla="*/ 97 w 599"/>
                              <a:gd name="T9" fmla="*/ 101 h 705"/>
                              <a:gd name="T10" fmla="*/ 56 w 599"/>
                              <a:gd name="T11" fmla="*/ 153 h 705"/>
                              <a:gd name="T12" fmla="*/ 26 w 599"/>
                              <a:gd name="T13" fmla="*/ 214 h 705"/>
                              <a:gd name="T14" fmla="*/ 7 w 599"/>
                              <a:gd name="T15" fmla="*/ 283 h 705"/>
                              <a:gd name="T16" fmla="*/ 0 w 599"/>
                              <a:gd name="T17" fmla="*/ 358 h 705"/>
                              <a:gd name="T18" fmla="*/ 6 w 599"/>
                              <a:gd name="T19" fmla="*/ 421 h 705"/>
                              <a:gd name="T20" fmla="*/ 24 w 599"/>
                              <a:gd name="T21" fmla="*/ 483 h 705"/>
                              <a:gd name="T22" fmla="*/ 53 w 599"/>
                              <a:gd name="T23" fmla="*/ 541 h 705"/>
                              <a:gd name="T24" fmla="*/ 92 w 599"/>
                              <a:gd name="T25" fmla="*/ 594 h 705"/>
                              <a:gd name="T26" fmla="*/ 142 w 599"/>
                              <a:gd name="T27" fmla="*/ 639 h 705"/>
                              <a:gd name="T28" fmla="*/ 201 w 599"/>
                              <a:gd name="T29" fmla="*/ 674 h 705"/>
                              <a:gd name="T30" fmla="*/ 269 w 599"/>
                              <a:gd name="T31" fmla="*/ 696 h 705"/>
                              <a:gd name="T32" fmla="*/ 345 w 599"/>
                              <a:gd name="T33" fmla="*/ 704 h 705"/>
                              <a:gd name="T34" fmla="*/ 446 w 599"/>
                              <a:gd name="T35" fmla="*/ 690 h 705"/>
                              <a:gd name="T36" fmla="*/ 521 w 599"/>
                              <a:gd name="T37" fmla="*/ 656 h 705"/>
                              <a:gd name="T38" fmla="*/ 569 w 599"/>
                              <a:gd name="T39" fmla="*/ 619 h 705"/>
                              <a:gd name="T40" fmla="*/ 346 w 599"/>
                              <a:gd name="T41" fmla="*/ 619 h 705"/>
                              <a:gd name="T42" fmla="*/ 274 w 599"/>
                              <a:gd name="T43" fmla="*/ 610 h 705"/>
                              <a:gd name="T44" fmla="*/ 212 w 599"/>
                              <a:gd name="T45" fmla="*/ 583 h 705"/>
                              <a:gd name="T46" fmla="*/ 163 w 599"/>
                              <a:gd name="T47" fmla="*/ 541 h 705"/>
                              <a:gd name="T48" fmla="*/ 127 w 599"/>
                              <a:gd name="T49" fmla="*/ 488 h 705"/>
                              <a:gd name="T50" fmla="*/ 104 w 599"/>
                              <a:gd name="T51" fmla="*/ 426 h 705"/>
                              <a:gd name="T52" fmla="*/ 97 w 599"/>
                              <a:gd name="T53" fmla="*/ 358 h 705"/>
                              <a:gd name="T54" fmla="*/ 105 w 599"/>
                              <a:gd name="T55" fmla="*/ 285 h 705"/>
                              <a:gd name="T56" fmla="*/ 128 w 599"/>
                              <a:gd name="T57" fmla="*/ 219 h 705"/>
                              <a:gd name="T58" fmla="*/ 165 w 599"/>
                              <a:gd name="T59" fmla="*/ 164 h 705"/>
                              <a:gd name="T60" fmla="*/ 215 w 599"/>
                              <a:gd name="T61" fmla="*/ 122 h 705"/>
                              <a:gd name="T62" fmla="*/ 276 w 599"/>
                              <a:gd name="T63" fmla="*/ 95 h 705"/>
                              <a:gd name="T64" fmla="*/ 346 w 599"/>
                              <a:gd name="T65" fmla="*/ 85 h 705"/>
                              <a:gd name="T66" fmla="*/ 565 w 599"/>
                              <a:gd name="T67" fmla="*/ 85 h 705"/>
                              <a:gd name="T68" fmla="*/ 537 w 599"/>
                              <a:gd name="T69" fmla="*/ 58 h 705"/>
                              <a:gd name="T70" fmla="*/ 479 w 599"/>
                              <a:gd name="T71" fmla="*/ 25 h 705"/>
                              <a:gd name="T72" fmla="*/ 416 w 599"/>
                              <a:gd name="T73" fmla="*/ 6 h 705"/>
                              <a:gd name="T74" fmla="*/ 349 w 599"/>
                              <a:gd name="T75" fmla="*/ 0 h 705"/>
                              <a:gd name="T76" fmla="*/ 522 w 599"/>
                              <a:gd name="T77" fmla="*/ 529 h 705"/>
                              <a:gd name="T78" fmla="*/ 488 w 599"/>
                              <a:gd name="T79" fmla="*/ 567 h 705"/>
                              <a:gd name="T80" fmla="*/ 448 w 599"/>
                              <a:gd name="T81" fmla="*/ 595 h 705"/>
                              <a:gd name="T82" fmla="*/ 401 w 599"/>
                              <a:gd name="T83" fmla="*/ 613 h 705"/>
                              <a:gd name="T84" fmla="*/ 346 w 599"/>
                              <a:gd name="T85" fmla="*/ 619 h 705"/>
                              <a:gd name="T86" fmla="*/ 569 w 599"/>
                              <a:gd name="T87" fmla="*/ 619 h 705"/>
                              <a:gd name="T88" fmla="*/ 572 w 599"/>
                              <a:gd name="T89" fmla="*/ 617 h 705"/>
                              <a:gd name="T90" fmla="*/ 598 w 599"/>
                              <a:gd name="T91" fmla="*/ 587 h 705"/>
                              <a:gd name="T92" fmla="*/ 522 w 599"/>
                              <a:gd name="T93" fmla="*/ 529 h 705"/>
                              <a:gd name="T94" fmla="*/ 565 w 599"/>
                              <a:gd name="T95" fmla="*/ 85 h 705"/>
                              <a:gd name="T96" fmla="*/ 346 w 599"/>
                              <a:gd name="T97" fmla="*/ 85 h 705"/>
                              <a:gd name="T98" fmla="*/ 392 w 599"/>
                              <a:gd name="T99" fmla="*/ 90 h 705"/>
                              <a:gd name="T100" fmla="*/ 436 w 599"/>
                              <a:gd name="T101" fmla="*/ 105 h 705"/>
                              <a:gd name="T102" fmla="*/ 476 w 599"/>
                              <a:gd name="T103" fmla="*/ 129 h 705"/>
                              <a:gd name="T104" fmla="*/ 508 w 599"/>
                              <a:gd name="T105" fmla="*/ 162 h 705"/>
                              <a:gd name="T106" fmla="*/ 584 w 599"/>
                              <a:gd name="T107" fmla="*/ 104 h 705"/>
                              <a:gd name="T108" fmla="*/ 565 w 599"/>
                              <a:gd name="T109" fmla="*/ 85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Lst>
                            <a:rect l="0" t="0" r="r" b="b"/>
                            <a:pathLst>
                              <a:path w="599" h="705">
                                <a:moveTo>
                                  <a:pt x="349" y="0"/>
                                </a:moveTo>
                                <a:lnTo>
                                  <a:pt x="275" y="7"/>
                                </a:lnTo>
                                <a:lnTo>
                                  <a:pt x="208" y="27"/>
                                </a:lnTo>
                                <a:lnTo>
                                  <a:pt x="148" y="58"/>
                                </a:lnTo>
                                <a:lnTo>
                                  <a:pt x="97" y="101"/>
                                </a:lnTo>
                                <a:lnTo>
                                  <a:pt x="56" y="153"/>
                                </a:lnTo>
                                <a:lnTo>
                                  <a:pt x="26" y="214"/>
                                </a:lnTo>
                                <a:lnTo>
                                  <a:pt x="7" y="283"/>
                                </a:lnTo>
                                <a:lnTo>
                                  <a:pt x="0" y="358"/>
                                </a:lnTo>
                                <a:lnTo>
                                  <a:pt x="6" y="421"/>
                                </a:lnTo>
                                <a:lnTo>
                                  <a:pt x="24" y="483"/>
                                </a:lnTo>
                                <a:lnTo>
                                  <a:pt x="53" y="541"/>
                                </a:lnTo>
                                <a:lnTo>
                                  <a:pt x="92" y="594"/>
                                </a:lnTo>
                                <a:lnTo>
                                  <a:pt x="142" y="639"/>
                                </a:lnTo>
                                <a:lnTo>
                                  <a:pt x="201" y="674"/>
                                </a:lnTo>
                                <a:lnTo>
                                  <a:pt x="269" y="696"/>
                                </a:lnTo>
                                <a:lnTo>
                                  <a:pt x="345" y="704"/>
                                </a:lnTo>
                                <a:lnTo>
                                  <a:pt x="446" y="690"/>
                                </a:lnTo>
                                <a:lnTo>
                                  <a:pt x="521" y="656"/>
                                </a:lnTo>
                                <a:lnTo>
                                  <a:pt x="569" y="619"/>
                                </a:lnTo>
                                <a:lnTo>
                                  <a:pt x="346" y="619"/>
                                </a:lnTo>
                                <a:lnTo>
                                  <a:pt x="274" y="610"/>
                                </a:lnTo>
                                <a:lnTo>
                                  <a:pt x="212" y="583"/>
                                </a:lnTo>
                                <a:lnTo>
                                  <a:pt x="163" y="541"/>
                                </a:lnTo>
                                <a:lnTo>
                                  <a:pt x="127" y="488"/>
                                </a:lnTo>
                                <a:lnTo>
                                  <a:pt x="104" y="426"/>
                                </a:lnTo>
                                <a:lnTo>
                                  <a:pt x="97" y="358"/>
                                </a:lnTo>
                                <a:lnTo>
                                  <a:pt x="105" y="285"/>
                                </a:lnTo>
                                <a:lnTo>
                                  <a:pt x="128" y="219"/>
                                </a:lnTo>
                                <a:lnTo>
                                  <a:pt x="165" y="164"/>
                                </a:lnTo>
                                <a:lnTo>
                                  <a:pt x="215" y="122"/>
                                </a:lnTo>
                                <a:lnTo>
                                  <a:pt x="276" y="95"/>
                                </a:lnTo>
                                <a:lnTo>
                                  <a:pt x="346" y="85"/>
                                </a:lnTo>
                                <a:lnTo>
                                  <a:pt x="565" y="85"/>
                                </a:lnTo>
                                <a:lnTo>
                                  <a:pt x="537" y="58"/>
                                </a:lnTo>
                                <a:lnTo>
                                  <a:pt x="479" y="25"/>
                                </a:lnTo>
                                <a:lnTo>
                                  <a:pt x="416" y="6"/>
                                </a:lnTo>
                                <a:lnTo>
                                  <a:pt x="349" y="0"/>
                                </a:lnTo>
                                <a:close/>
                                <a:moveTo>
                                  <a:pt x="522" y="529"/>
                                </a:moveTo>
                                <a:lnTo>
                                  <a:pt x="488" y="567"/>
                                </a:lnTo>
                                <a:lnTo>
                                  <a:pt x="448" y="595"/>
                                </a:lnTo>
                                <a:lnTo>
                                  <a:pt x="401" y="613"/>
                                </a:lnTo>
                                <a:lnTo>
                                  <a:pt x="346" y="619"/>
                                </a:lnTo>
                                <a:lnTo>
                                  <a:pt x="569" y="619"/>
                                </a:lnTo>
                                <a:lnTo>
                                  <a:pt x="572" y="617"/>
                                </a:lnTo>
                                <a:lnTo>
                                  <a:pt x="598" y="587"/>
                                </a:lnTo>
                                <a:lnTo>
                                  <a:pt x="522" y="529"/>
                                </a:lnTo>
                                <a:close/>
                                <a:moveTo>
                                  <a:pt x="565" y="85"/>
                                </a:moveTo>
                                <a:lnTo>
                                  <a:pt x="346" y="85"/>
                                </a:lnTo>
                                <a:lnTo>
                                  <a:pt x="392" y="90"/>
                                </a:lnTo>
                                <a:lnTo>
                                  <a:pt x="436" y="105"/>
                                </a:lnTo>
                                <a:lnTo>
                                  <a:pt x="476" y="129"/>
                                </a:lnTo>
                                <a:lnTo>
                                  <a:pt x="508" y="162"/>
                                </a:lnTo>
                                <a:lnTo>
                                  <a:pt x="584" y="104"/>
                                </a:lnTo>
                                <a:lnTo>
                                  <a:pt x="565" y="85"/>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7" name="AutoShape 188"/>
                        <wps:cNvSpPr>
                          <a:spLocks/>
                        </wps:cNvSpPr>
                        <wps:spPr bwMode="auto">
                          <a:xfrm>
                            <a:off x="1576" y="98"/>
                            <a:ext cx="478" cy="472"/>
                          </a:xfrm>
                          <a:custGeom>
                            <a:avLst/>
                            <a:gdLst>
                              <a:gd name="T0" fmla="+- 0 1815 1577"/>
                              <a:gd name="T1" fmla="*/ T0 w 478"/>
                              <a:gd name="T2" fmla="+- 0 99 99"/>
                              <a:gd name="T3" fmla="*/ 99 h 472"/>
                              <a:gd name="T4" fmla="+- 0 1739 1577"/>
                              <a:gd name="T5" fmla="*/ T4 w 478"/>
                              <a:gd name="T6" fmla="+- 0 111 99"/>
                              <a:gd name="T7" fmla="*/ 111 h 472"/>
                              <a:gd name="T8" fmla="+- 0 1674 1577"/>
                              <a:gd name="T9" fmla="*/ T8 w 478"/>
                              <a:gd name="T10" fmla="+- 0 144 99"/>
                              <a:gd name="T11" fmla="*/ 144 h 472"/>
                              <a:gd name="T12" fmla="+- 0 1622 1577"/>
                              <a:gd name="T13" fmla="*/ T12 w 478"/>
                              <a:gd name="T14" fmla="+- 0 195 99"/>
                              <a:gd name="T15" fmla="*/ 195 h 472"/>
                              <a:gd name="T16" fmla="+- 0 1589 1577"/>
                              <a:gd name="T17" fmla="*/ T16 w 478"/>
                              <a:gd name="T18" fmla="+- 0 260 99"/>
                              <a:gd name="T19" fmla="*/ 260 h 472"/>
                              <a:gd name="T20" fmla="+- 0 1577 1577"/>
                              <a:gd name="T21" fmla="*/ T20 w 478"/>
                              <a:gd name="T22" fmla="+- 0 334 99"/>
                              <a:gd name="T23" fmla="*/ 334 h 472"/>
                              <a:gd name="T24" fmla="+- 0 1589 1577"/>
                              <a:gd name="T25" fmla="*/ T24 w 478"/>
                              <a:gd name="T26" fmla="+- 0 409 99"/>
                              <a:gd name="T27" fmla="*/ 409 h 472"/>
                              <a:gd name="T28" fmla="+- 0 1622 1577"/>
                              <a:gd name="T29" fmla="*/ T28 w 478"/>
                              <a:gd name="T30" fmla="+- 0 474 99"/>
                              <a:gd name="T31" fmla="*/ 474 h 472"/>
                              <a:gd name="T32" fmla="+- 0 1674 1577"/>
                              <a:gd name="T33" fmla="*/ T32 w 478"/>
                              <a:gd name="T34" fmla="+- 0 525 99"/>
                              <a:gd name="T35" fmla="*/ 525 h 472"/>
                              <a:gd name="T36" fmla="+- 0 1739 1577"/>
                              <a:gd name="T37" fmla="*/ T36 w 478"/>
                              <a:gd name="T38" fmla="+- 0 558 99"/>
                              <a:gd name="T39" fmla="*/ 558 h 472"/>
                              <a:gd name="T40" fmla="+- 0 1815 1577"/>
                              <a:gd name="T41" fmla="*/ T40 w 478"/>
                              <a:gd name="T42" fmla="+- 0 570 99"/>
                              <a:gd name="T43" fmla="*/ 570 h 472"/>
                              <a:gd name="T44" fmla="+- 0 1891 1577"/>
                              <a:gd name="T45" fmla="*/ T44 w 478"/>
                              <a:gd name="T46" fmla="+- 0 558 99"/>
                              <a:gd name="T47" fmla="*/ 558 h 472"/>
                              <a:gd name="T48" fmla="+- 0 1957 1577"/>
                              <a:gd name="T49" fmla="*/ T48 w 478"/>
                              <a:gd name="T50" fmla="+- 0 525 99"/>
                              <a:gd name="T51" fmla="*/ 525 h 472"/>
                              <a:gd name="T52" fmla="+- 0 1991 1577"/>
                              <a:gd name="T53" fmla="*/ T52 w 478"/>
                              <a:gd name="T54" fmla="+- 0 491 99"/>
                              <a:gd name="T55" fmla="*/ 491 h 472"/>
                              <a:gd name="T56" fmla="+- 0 1815 1577"/>
                              <a:gd name="T57" fmla="*/ T56 w 478"/>
                              <a:gd name="T58" fmla="+- 0 491 99"/>
                              <a:gd name="T59" fmla="*/ 491 h 472"/>
                              <a:gd name="T60" fmla="+- 0 1754 1577"/>
                              <a:gd name="T61" fmla="*/ T60 w 478"/>
                              <a:gd name="T62" fmla="+- 0 479 99"/>
                              <a:gd name="T63" fmla="*/ 479 h 472"/>
                              <a:gd name="T64" fmla="+- 0 1707 1577"/>
                              <a:gd name="T65" fmla="*/ T64 w 478"/>
                              <a:gd name="T66" fmla="+- 0 447 99"/>
                              <a:gd name="T67" fmla="*/ 447 h 472"/>
                              <a:gd name="T68" fmla="+- 0 1678 1577"/>
                              <a:gd name="T69" fmla="*/ T68 w 478"/>
                              <a:gd name="T70" fmla="+- 0 397 99"/>
                              <a:gd name="T71" fmla="*/ 397 h 472"/>
                              <a:gd name="T72" fmla="+- 0 1668 1577"/>
                              <a:gd name="T73" fmla="*/ T72 w 478"/>
                              <a:gd name="T74" fmla="+- 0 334 99"/>
                              <a:gd name="T75" fmla="*/ 334 h 472"/>
                              <a:gd name="T76" fmla="+- 0 1678 1577"/>
                              <a:gd name="T77" fmla="*/ T76 w 478"/>
                              <a:gd name="T78" fmla="+- 0 272 99"/>
                              <a:gd name="T79" fmla="*/ 272 h 472"/>
                              <a:gd name="T80" fmla="+- 0 1707 1577"/>
                              <a:gd name="T81" fmla="*/ T80 w 478"/>
                              <a:gd name="T82" fmla="+- 0 222 99"/>
                              <a:gd name="T83" fmla="*/ 222 h 472"/>
                              <a:gd name="T84" fmla="+- 0 1754 1577"/>
                              <a:gd name="T85" fmla="*/ T84 w 478"/>
                              <a:gd name="T86" fmla="+- 0 190 99"/>
                              <a:gd name="T87" fmla="*/ 190 h 472"/>
                              <a:gd name="T88" fmla="+- 0 1815 1577"/>
                              <a:gd name="T89" fmla="*/ T88 w 478"/>
                              <a:gd name="T90" fmla="+- 0 178 99"/>
                              <a:gd name="T91" fmla="*/ 178 h 472"/>
                              <a:gd name="T92" fmla="+- 0 1991 1577"/>
                              <a:gd name="T93" fmla="*/ T92 w 478"/>
                              <a:gd name="T94" fmla="+- 0 178 99"/>
                              <a:gd name="T95" fmla="*/ 178 h 472"/>
                              <a:gd name="T96" fmla="+- 0 1957 1577"/>
                              <a:gd name="T97" fmla="*/ T96 w 478"/>
                              <a:gd name="T98" fmla="+- 0 144 99"/>
                              <a:gd name="T99" fmla="*/ 144 h 472"/>
                              <a:gd name="T100" fmla="+- 0 1891 1577"/>
                              <a:gd name="T101" fmla="*/ T100 w 478"/>
                              <a:gd name="T102" fmla="+- 0 111 99"/>
                              <a:gd name="T103" fmla="*/ 111 h 472"/>
                              <a:gd name="T104" fmla="+- 0 1815 1577"/>
                              <a:gd name="T105" fmla="*/ T104 w 478"/>
                              <a:gd name="T106" fmla="+- 0 99 99"/>
                              <a:gd name="T107" fmla="*/ 99 h 472"/>
                              <a:gd name="T108" fmla="+- 0 1991 1577"/>
                              <a:gd name="T109" fmla="*/ T108 w 478"/>
                              <a:gd name="T110" fmla="+- 0 178 99"/>
                              <a:gd name="T111" fmla="*/ 178 h 472"/>
                              <a:gd name="T112" fmla="+- 0 1815 1577"/>
                              <a:gd name="T113" fmla="*/ T112 w 478"/>
                              <a:gd name="T114" fmla="+- 0 178 99"/>
                              <a:gd name="T115" fmla="*/ 178 h 472"/>
                              <a:gd name="T116" fmla="+- 0 1877 1577"/>
                              <a:gd name="T117" fmla="*/ T116 w 478"/>
                              <a:gd name="T118" fmla="+- 0 190 99"/>
                              <a:gd name="T119" fmla="*/ 190 h 472"/>
                              <a:gd name="T120" fmla="+- 0 1923 1577"/>
                              <a:gd name="T121" fmla="*/ T120 w 478"/>
                              <a:gd name="T122" fmla="+- 0 222 99"/>
                              <a:gd name="T123" fmla="*/ 222 h 472"/>
                              <a:gd name="T124" fmla="+- 0 1953 1577"/>
                              <a:gd name="T125" fmla="*/ T124 w 478"/>
                              <a:gd name="T126" fmla="+- 0 272 99"/>
                              <a:gd name="T127" fmla="*/ 272 h 472"/>
                              <a:gd name="T128" fmla="+- 0 1963 1577"/>
                              <a:gd name="T129" fmla="*/ T128 w 478"/>
                              <a:gd name="T130" fmla="+- 0 334 99"/>
                              <a:gd name="T131" fmla="*/ 334 h 472"/>
                              <a:gd name="T132" fmla="+- 0 1953 1577"/>
                              <a:gd name="T133" fmla="*/ T132 w 478"/>
                              <a:gd name="T134" fmla="+- 0 397 99"/>
                              <a:gd name="T135" fmla="*/ 397 h 472"/>
                              <a:gd name="T136" fmla="+- 0 1923 1577"/>
                              <a:gd name="T137" fmla="*/ T136 w 478"/>
                              <a:gd name="T138" fmla="+- 0 447 99"/>
                              <a:gd name="T139" fmla="*/ 447 h 472"/>
                              <a:gd name="T140" fmla="+- 0 1877 1577"/>
                              <a:gd name="T141" fmla="*/ T140 w 478"/>
                              <a:gd name="T142" fmla="+- 0 479 99"/>
                              <a:gd name="T143" fmla="*/ 479 h 472"/>
                              <a:gd name="T144" fmla="+- 0 1815 1577"/>
                              <a:gd name="T145" fmla="*/ T144 w 478"/>
                              <a:gd name="T146" fmla="+- 0 491 99"/>
                              <a:gd name="T147" fmla="*/ 491 h 472"/>
                              <a:gd name="T148" fmla="+- 0 1991 1577"/>
                              <a:gd name="T149" fmla="*/ T148 w 478"/>
                              <a:gd name="T150" fmla="+- 0 491 99"/>
                              <a:gd name="T151" fmla="*/ 491 h 472"/>
                              <a:gd name="T152" fmla="+- 0 2008 1577"/>
                              <a:gd name="T153" fmla="*/ T152 w 478"/>
                              <a:gd name="T154" fmla="+- 0 474 99"/>
                              <a:gd name="T155" fmla="*/ 474 h 472"/>
                              <a:gd name="T156" fmla="+- 0 2042 1577"/>
                              <a:gd name="T157" fmla="*/ T156 w 478"/>
                              <a:gd name="T158" fmla="+- 0 409 99"/>
                              <a:gd name="T159" fmla="*/ 409 h 472"/>
                              <a:gd name="T160" fmla="+- 0 2054 1577"/>
                              <a:gd name="T161" fmla="*/ T160 w 478"/>
                              <a:gd name="T162" fmla="+- 0 334 99"/>
                              <a:gd name="T163" fmla="*/ 334 h 472"/>
                              <a:gd name="T164" fmla="+- 0 2042 1577"/>
                              <a:gd name="T165" fmla="*/ T164 w 478"/>
                              <a:gd name="T166" fmla="+- 0 260 99"/>
                              <a:gd name="T167" fmla="*/ 260 h 472"/>
                              <a:gd name="T168" fmla="+- 0 2008 1577"/>
                              <a:gd name="T169" fmla="*/ T168 w 478"/>
                              <a:gd name="T170" fmla="+- 0 195 99"/>
                              <a:gd name="T171" fmla="*/ 195 h 472"/>
                              <a:gd name="T172" fmla="+- 0 1991 1577"/>
                              <a:gd name="T173" fmla="*/ T172 w 478"/>
                              <a:gd name="T174" fmla="+- 0 178 99"/>
                              <a:gd name="T175" fmla="*/ 178 h 4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78" h="472">
                                <a:moveTo>
                                  <a:pt x="238" y="0"/>
                                </a:moveTo>
                                <a:lnTo>
                                  <a:pt x="162" y="12"/>
                                </a:lnTo>
                                <a:lnTo>
                                  <a:pt x="97" y="45"/>
                                </a:lnTo>
                                <a:lnTo>
                                  <a:pt x="45" y="96"/>
                                </a:lnTo>
                                <a:lnTo>
                                  <a:pt x="12" y="161"/>
                                </a:lnTo>
                                <a:lnTo>
                                  <a:pt x="0" y="235"/>
                                </a:lnTo>
                                <a:lnTo>
                                  <a:pt x="12" y="310"/>
                                </a:lnTo>
                                <a:lnTo>
                                  <a:pt x="45" y="375"/>
                                </a:lnTo>
                                <a:lnTo>
                                  <a:pt x="97" y="426"/>
                                </a:lnTo>
                                <a:lnTo>
                                  <a:pt x="162" y="459"/>
                                </a:lnTo>
                                <a:lnTo>
                                  <a:pt x="238" y="471"/>
                                </a:lnTo>
                                <a:lnTo>
                                  <a:pt x="314" y="459"/>
                                </a:lnTo>
                                <a:lnTo>
                                  <a:pt x="380" y="426"/>
                                </a:lnTo>
                                <a:lnTo>
                                  <a:pt x="414" y="392"/>
                                </a:lnTo>
                                <a:lnTo>
                                  <a:pt x="238" y="392"/>
                                </a:lnTo>
                                <a:lnTo>
                                  <a:pt x="177" y="380"/>
                                </a:lnTo>
                                <a:lnTo>
                                  <a:pt x="130" y="348"/>
                                </a:lnTo>
                                <a:lnTo>
                                  <a:pt x="101" y="298"/>
                                </a:lnTo>
                                <a:lnTo>
                                  <a:pt x="91" y="235"/>
                                </a:lnTo>
                                <a:lnTo>
                                  <a:pt x="101" y="173"/>
                                </a:lnTo>
                                <a:lnTo>
                                  <a:pt x="130" y="123"/>
                                </a:lnTo>
                                <a:lnTo>
                                  <a:pt x="177" y="91"/>
                                </a:lnTo>
                                <a:lnTo>
                                  <a:pt x="238" y="79"/>
                                </a:lnTo>
                                <a:lnTo>
                                  <a:pt x="414" y="79"/>
                                </a:lnTo>
                                <a:lnTo>
                                  <a:pt x="380" y="45"/>
                                </a:lnTo>
                                <a:lnTo>
                                  <a:pt x="314" y="12"/>
                                </a:lnTo>
                                <a:lnTo>
                                  <a:pt x="238" y="0"/>
                                </a:lnTo>
                                <a:close/>
                                <a:moveTo>
                                  <a:pt x="414" y="79"/>
                                </a:moveTo>
                                <a:lnTo>
                                  <a:pt x="238" y="79"/>
                                </a:lnTo>
                                <a:lnTo>
                                  <a:pt x="300" y="91"/>
                                </a:lnTo>
                                <a:lnTo>
                                  <a:pt x="346" y="123"/>
                                </a:lnTo>
                                <a:lnTo>
                                  <a:pt x="376" y="173"/>
                                </a:lnTo>
                                <a:lnTo>
                                  <a:pt x="386" y="235"/>
                                </a:lnTo>
                                <a:lnTo>
                                  <a:pt x="376" y="298"/>
                                </a:lnTo>
                                <a:lnTo>
                                  <a:pt x="346" y="348"/>
                                </a:lnTo>
                                <a:lnTo>
                                  <a:pt x="300" y="380"/>
                                </a:lnTo>
                                <a:lnTo>
                                  <a:pt x="238" y="392"/>
                                </a:lnTo>
                                <a:lnTo>
                                  <a:pt x="414" y="392"/>
                                </a:lnTo>
                                <a:lnTo>
                                  <a:pt x="431" y="375"/>
                                </a:lnTo>
                                <a:lnTo>
                                  <a:pt x="465" y="310"/>
                                </a:lnTo>
                                <a:lnTo>
                                  <a:pt x="477" y="235"/>
                                </a:lnTo>
                                <a:lnTo>
                                  <a:pt x="465" y="161"/>
                                </a:lnTo>
                                <a:lnTo>
                                  <a:pt x="431" y="96"/>
                                </a:lnTo>
                                <a:lnTo>
                                  <a:pt x="414" y="79"/>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8" name="AutoShape 187"/>
                        <wps:cNvSpPr>
                          <a:spLocks/>
                        </wps:cNvSpPr>
                        <wps:spPr bwMode="auto">
                          <a:xfrm>
                            <a:off x="1049" y="0"/>
                            <a:ext cx="599" cy="705"/>
                          </a:xfrm>
                          <a:custGeom>
                            <a:avLst/>
                            <a:gdLst>
                              <a:gd name="T0" fmla="+- 0 1399 1050"/>
                              <a:gd name="T1" fmla="*/ T0 w 599"/>
                              <a:gd name="T2" fmla="*/ 0 h 705"/>
                              <a:gd name="T3" fmla="+- 0 1325 1050"/>
                              <a:gd name="T4" fmla="*/ T3 w 599"/>
                              <a:gd name="T5" fmla="*/ 7 h 705"/>
                              <a:gd name="T6" fmla="+- 0 1257 1050"/>
                              <a:gd name="T7" fmla="*/ T6 w 599"/>
                              <a:gd name="T8" fmla="*/ 27 h 705"/>
                              <a:gd name="T9" fmla="+- 0 1198 1050"/>
                              <a:gd name="T10" fmla="*/ T9 w 599"/>
                              <a:gd name="T11" fmla="*/ 58 h 705"/>
                              <a:gd name="T12" fmla="+- 0 1147 1050"/>
                              <a:gd name="T13" fmla="*/ T12 w 599"/>
                              <a:gd name="T14" fmla="*/ 101 h 705"/>
                              <a:gd name="T15" fmla="+- 0 1106 1050"/>
                              <a:gd name="T16" fmla="*/ T15 w 599"/>
                              <a:gd name="T17" fmla="*/ 153 h 705"/>
                              <a:gd name="T18" fmla="+- 0 1075 1050"/>
                              <a:gd name="T19" fmla="*/ T18 w 599"/>
                              <a:gd name="T20" fmla="*/ 214 h 705"/>
                              <a:gd name="T21" fmla="+- 0 1056 1050"/>
                              <a:gd name="T22" fmla="*/ T21 w 599"/>
                              <a:gd name="T23" fmla="*/ 283 h 705"/>
                              <a:gd name="T24" fmla="+- 0 1050 1050"/>
                              <a:gd name="T25" fmla="*/ T24 w 599"/>
                              <a:gd name="T26" fmla="*/ 358 h 705"/>
                              <a:gd name="T27" fmla="+- 0 1056 1050"/>
                              <a:gd name="T28" fmla="*/ T27 w 599"/>
                              <a:gd name="T29" fmla="*/ 421 h 705"/>
                              <a:gd name="T30" fmla="+- 0 1074 1050"/>
                              <a:gd name="T31" fmla="*/ T30 w 599"/>
                              <a:gd name="T32" fmla="*/ 483 h 705"/>
                              <a:gd name="T33" fmla="+- 0 1103 1050"/>
                              <a:gd name="T34" fmla="*/ T33 w 599"/>
                              <a:gd name="T35" fmla="*/ 541 h 705"/>
                              <a:gd name="T36" fmla="+- 0 1142 1050"/>
                              <a:gd name="T37" fmla="*/ T36 w 599"/>
                              <a:gd name="T38" fmla="*/ 594 h 705"/>
                              <a:gd name="T39" fmla="+- 0 1192 1050"/>
                              <a:gd name="T40" fmla="*/ T39 w 599"/>
                              <a:gd name="T41" fmla="*/ 639 h 705"/>
                              <a:gd name="T42" fmla="+- 0 1251 1050"/>
                              <a:gd name="T43" fmla="*/ T42 w 599"/>
                              <a:gd name="T44" fmla="*/ 674 h 705"/>
                              <a:gd name="T45" fmla="+- 0 1318 1050"/>
                              <a:gd name="T46" fmla="*/ T45 w 599"/>
                              <a:gd name="T47" fmla="*/ 696 h 705"/>
                              <a:gd name="T48" fmla="+- 0 1394 1050"/>
                              <a:gd name="T49" fmla="*/ T48 w 599"/>
                              <a:gd name="T50" fmla="*/ 704 h 705"/>
                              <a:gd name="T51" fmla="+- 0 1496 1050"/>
                              <a:gd name="T52" fmla="*/ T51 w 599"/>
                              <a:gd name="T53" fmla="*/ 690 h 705"/>
                              <a:gd name="T54" fmla="+- 0 1571 1050"/>
                              <a:gd name="T55" fmla="*/ T54 w 599"/>
                              <a:gd name="T56" fmla="*/ 656 h 705"/>
                              <a:gd name="T57" fmla="+- 0 1619 1050"/>
                              <a:gd name="T58" fmla="*/ T57 w 599"/>
                              <a:gd name="T59" fmla="*/ 619 h 705"/>
                              <a:gd name="T60" fmla="+- 0 1396 1050"/>
                              <a:gd name="T61" fmla="*/ T60 w 599"/>
                              <a:gd name="T62" fmla="*/ 619 h 705"/>
                              <a:gd name="T63" fmla="+- 0 1323 1050"/>
                              <a:gd name="T64" fmla="*/ T63 w 599"/>
                              <a:gd name="T65" fmla="*/ 610 h 705"/>
                              <a:gd name="T66" fmla="+- 0 1262 1050"/>
                              <a:gd name="T67" fmla="*/ T66 w 599"/>
                              <a:gd name="T68" fmla="*/ 583 h 705"/>
                              <a:gd name="T69" fmla="+- 0 1213 1050"/>
                              <a:gd name="T70" fmla="*/ T69 w 599"/>
                              <a:gd name="T71" fmla="*/ 541 h 705"/>
                              <a:gd name="T72" fmla="+- 0 1176 1050"/>
                              <a:gd name="T73" fmla="*/ T72 w 599"/>
                              <a:gd name="T74" fmla="*/ 488 h 705"/>
                              <a:gd name="T75" fmla="+- 0 1154 1050"/>
                              <a:gd name="T76" fmla="*/ T75 w 599"/>
                              <a:gd name="T77" fmla="*/ 426 h 705"/>
                              <a:gd name="T78" fmla="+- 0 1146 1050"/>
                              <a:gd name="T79" fmla="*/ T78 w 599"/>
                              <a:gd name="T80" fmla="*/ 358 h 705"/>
                              <a:gd name="T81" fmla="+- 0 1154 1050"/>
                              <a:gd name="T82" fmla="*/ T81 w 599"/>
                              <a:gd name="T83" fmla="*/ 285 h 705"/>
                              <a:gd name="T84" fmla="+- 0 1178 1050"/>
                              <a:gd name="T85" fmla="*/ T84 w 599"/>
                              <a:gd name="T86" fmla="*/ 219 h 705"/>
                              <a:gd name="T87" fmla="+- 0 1215 1050"/>
                              <a:gd name="T88" fmla="*/ T87 w 599"/>
                              <a:gd name="T89" fmla="*/ 164 h 705"/>
                              <a:gd name="T90" fmla="+- 0 1264 1050"/>
                              <a:gd name="T91" fmla="*/ T90 w 599"/>
                              <a:gd name="T92" fmla="*/ 122 h 705"/>
                              <a:gd name="T93" fmla="+- 0 1325 1050"/>
                              <a:gd name="T94" fmla="*/ T93 w 599"/>
                              <a:gd name="T95" fmla="*/ 95 h 705"/>
                              <a:gd name="T96" fmla="+- 0 1396 1050"/>
                              <a:gd name="T97" fmla="*/ T96 w 599"/>
                              <a:gd name="T98" fmla="*/ 85 h 705"/>
                              <a:gd name="T99" fmla="+- 0 1614 1050"/>
                              <a:gd name="T100" fmla="*/ T99 w 599"/>
                              <a:gd name="T101" fmla="*/ 85 h 705"/>
                              <a:gd name="T102" fmla="+- 0 1587 1050"/>
                              <a:gd name="T103" fmla="*/ T102 w 599"/>
                              <a:gd name="T104" fmla="*/ 58 h 705"/>
                              <a:gd name="T105" fmla="+- 0 1529 1050"/>
                              <a:gd name="T106" fmla="*/ T105 w 599"/>
                              <a:gd name="T107" fmla="*/ 25 h 705"/>
                              <a:gd name="T108" fmla="+- 0 1465 1050"/>
                              <a:gd name="T109" fmla="*/ T108 w 599"/>
                              <a:gd name="T110" fmla="*/ 6 h 705"/>
                              <a:gd name="T111" fmla="+- 0 1399 1050"/>
                              <a:gd name="T112" fmla="*/ T111 w 599"/>
                              <a:gd name="T113" fmla="*/ 0 h 705"/>
                              <a:gd name="T114" fmla="+- 0 1571 1050"/>
                              <a:gd name="T115" fmla="*/ T114 w 599"/>
                              <a:gd name="T116" fmla="*/ 529 h 705"/>
                              <a:gd name="T117" fmla="+- 0 1538 1050"/>
                              <a:gd name="T118" fmla="*/ T117 w 599"/>
                              <a:gd name="T119" fmla="*/ 567 h 705"/>
                              <a:gd name="T120" fmla="+- 0 1498 1050"/>
                              <a:gd name="T121" fmla="*/ T120 w 599"/>
                              <a:gd name="T122" fmla="*/ 595 h 705"/>
                              <a:gd name="T123" fmla="+- 0 1450 1050"/>
                              <a:gd name="T124" fmla="*/ T123 w 599"/>
                              <a:gd name="T125" fmla="*/ 613 h 705"/>
                              <a:gd name="T126" fmla="+- 0 1396 1050"/>
                              <a:gd name="T127" fmla="*/ T126 w 599"/>
                              <a:gd name="T128" fmla="*/ 619 h 705"/>
                              <a:gd name="T129" fmla="+- 0 1619 1050"/>
                              <a:gd name="T130" fmla="*/ T129 w 599"/>
                              <a:gd name="T131" fmla="*/ 619 h 705"/>
                              <a:gd name="T132" fmla="+- 0 1621 1050"/>
                              <a:gd name="T133" fmla="*/ T132 w 599"/>
                              <a:gd name="T134" fmla="*/ 617 h 705"/>
                              <a:gd name="T135" fmla="+- 0 1648 1050"/>
                              <a:gd name="T136" fmla="*/ T135 w 599"/>
                              <a:gd name="T137" fmla="*/ 587 h 705"/>
                              <a:gd name="T138" fmla="+- 0 1571 1050"/>
                              <a:gd name="T139" fmla="*/ T138 w 599"/>
                              <a:gd name="T140" fmla="*/ 529 h 705"/>
                              <a:gd name="T141" fmla="+- 0 1614 1050"/>
                              <a:gd name="T142" fmla="*/ T141 w 599"/>
                              <a:gd name="T143" fmla="*/ 85 h 705"/>
                              <a:gd name="T144" fmla="+- 0 1396 1050"/>
                              <a:gd name="T145" fmla="*/ T144 w 599"/>
                              <a:gd name="T146" fmla="*/ 85 h 705"/>
                              <a:gd name="T147" fmla="+- 0 1442 1050"/>
                              <a:gd name="T148" fmla="*/ T147 w 599"/>
                              <a:gd name="T149" fmla="*/ 90 h 705"/>
                              <a:gd name="T150" fmla="+- 0 1486 1050"/>
                              <a:gd name="T151" fmla="*/ T150 w 599"/>
                              <a:gd name="T152" fmla="*/ 105 h 705"/>
                              <a:gd name="T153" fmla="+- 0 1525 1050"/>
                              <a:gd name="T154" fmla="*/ T153 w 599"/>
                              <a:gd name="T155" fmla="*/ 129 h 705"/>
                              <a:gd name="T156" fmla="+- 0 1558 1050"/>
                              <a:gd name="T157" fmla="*/ T156 w 599"/>
                              <a:gd name="T158" fmla="*/ 162 h 705"/>
                              <a:gd name="T159" fmla="+- 0 1634 1050"/>
                              <a:gd name="T160" fmla="*/ T159 w 599"/>
                              <a:gd name="T161" fmla="*/ 104 h 705"/>
                              <a:gd name="T162" fmla="+- 0 1614 1050"/>
                              <a:gd name="T163" fmla="*/ T162 w 599"/>
                              <a:gd name="T164" fmla="*/ 85 h 705"/>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Lst>
                            <a:rect l="0" t="0" r="r" b="b"/>
                            <a:pathLst>
                              <a:path w="599" h="705">
                                <a:moveTo>
                                  <a:pt x="349" y="0"/>
                                </a:moveTo>
                                <a:lnTo>
                                  <a:pt x="275" y="7"/>
                                </a:lnTo>
                                <a:lnTo>
                                  <a:pt x="207" y="27"/>
                                </a:lnTo>
                                <a:lnTo>
                                  <a:pt x="148" y="58"/>
                                </a:lnTo>
                                <a:lnTo>
                                  <a:pt x="97" y="101"/>
                                </a:lnTo>
                                <a:lnTo>
                                  <a:pt x="56" y="153"/>
                                </a:lnTo>
                                <a:lnTo>
                                  <a:pt x="25" y="214"/>
                                </a:lnTo>
                                <a:lnTo>
                                  <a:pt x="6" y="283"/>
                                </a:lnTo>
                                <a:lnTo>
                                  <a:pt x="0" y="358"/>
                                </a:lnTo>
                                <a:lnTo>
                                  <a:pt x="6" y="421"/>
                                </a:lnTo>
                                <a:lnTo>
                                  <a:pt x="24" y="483"/>
                                </a:lnTo>
                                <a:lnTo>
                                  <a:pt x="53" y="541"/>
                                </a:lnTo>
                                <a:lnTo>
                                  <a:pt x="92" y="594"/>
                                </a:lnTo>
                                <a:lnTo>
                                  <a:pt x="142" y="639"/>
                                </a:lnTo>
                                <a:lnTo>
                                  <a:pt x="201" y="674"/>
                                </a:lnTo>
                                <a:lnTo>
                                  <a:pt x="268" y="696"/>
                                </a:lnTo>
                                <a:lnTo>
                                  <a:pt x="344" y="704"/>
                                </a:lnTo>
                                <a:lnTo>
                                  <a:pt x="446" y="690"/>
                                </a:lnTo>
                                <a:lnTo>
                                  <a:pt x="521" y="656"/>
                                </a:lnTo>
                                <a:lnTo>
                                  <a:pt x="569" y="619"/>
                                </a:lnTo>
                                <a:lnTo>
                                  <a:pt x="346" y="619"/>
                                </a:lnTo>
                                <a:lnTo>
                                  <a:pt x="273" y="610"/>
                                </a:lnTo>
                                <a:lnTo>
                                  <a:pt x="212" y="583"/>
                                </a:lnTo>
                                <a:lnTo>
                                  <a:pt x="163" y="541"/>
                                </a:lnTo>
                                <a:lnTo>
                                  <a:pt x="126" y="488"/>
                                </a:lnTo>
                                <a:lnTo>
                                  <a:pt x="104" y="426"/>
                                </a:lnTo>
                                <a:lnTo>
                                  <a:pt x="96" y="358"/>
                                </a:lnTo>
                                <a:lnTo>
                                  <a:pt x="104" y="285"/>
                                </a:lnTo>
                                <a:lnTo>
                                  <a:pt x="128" y="219"/>
                                </a:lnTo>
                                <a:lnTo>
                                  <a:pt x="165" y="164"/>
                                </a:lnTo>
                                <a:lnTo>
                                  <a:pt x="214" y="122"/>
                                </a:lnTo>
                                <a:lnTo>
                                  <a:pt x="275" y="95"/>
                                </a:lnTo>
                                <a:lnTo>
                                  <a:pt x="346" y="85"/>
                                </a:lnTo>
                                <a:lnTo>
                                  <a:pt x="564" y="85"/>
                                </a:lnTo>
                                <a:lnTo>
                                  <a:pt x="537" y="58"/>
                                </a:lnTo>
                                <a:lnTo>
                                  <a:pt x="479" y="25"/>
                                </a:lnTo>
                                <a:lnTo>
                                  <a:pt x="415" y="6"/>
                                </a:lnTo>
                                <a:lnTo>
                                  <a:pt x="349" y="0"/>
                                </a:lnTo>
                                <a:close/>
                                <a:moveTo>
                                  <a:pt x="521" y="529"/>
                                </a:moveTo>
                                <a:lnTo>
                                  <a:pt x="488" y="567"/>
                                </a:lnTo>
                                <a:lnTo>
                                  <a:pt x="448" y="595"/>
                                </a:lnTo>
                                <a:lnTo>
                                  <a:pt x="400" y="613"/>
                                </a:lnTo>
                                <a:lnTo>
                                  <a:pt x="346" y="619"/>
                                </a:lnTo>
                                <a:lnTo>
                                  <a:pt x="569" y="619"/>
                                </a:lnTo>
                                <a:lnTo>
                                  <a:pt x="571" y="617"/>
                                </a:lnTo>
                                <a:lnTo>
                                  <a:pt x="598" y="587"/>
                                </a:lnTo>
                                <a:lnTo>
                                  <a:pt x="521" y="529"/>
                                </a:lnTo>
                                <a:close/>
                                <a:moveTo>
                                  <a:pt x="564" y="85"/>
                                </a:moveTo>
                                <a:lnTo>
                                  <a:pt x="346" y="85"/>
                                </a:lnTo>
                                <a:lnTo>
                                  <a:pt x="392" y="90"/>
                                </a:lnTo>
                                <a:lnTo>
                                  <a:pt x="436" y="105"/>
                                </a:lnTo>
                                <a:lnTo>
                                  <a:pt x="475" y="129"/>
                                </a:lnTo>
                                <a:lnTo>
                                  <a:pt x="508" y="162"/>
                                </a:lnTo>
                                <a:lnTo>
                                  <a:pt x="584" y="104"/>
                                </a:lnTo>
                                <a:lnTo>
                                  <a:pt x="564" y="85"/>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4C224035" id="Group 186" o:spid="_x0000_s1026" style="width:102.7pt;height:35.25pt;mso-position-horizontal-relative:char;mso-position-vertical-relative:line" coordsize="2054,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">
                <v:shape id="AutoShape 190" o:spid="_x0000_s1027" style="position:absolute;left:526;top:98;width:478;height:472;visibility:visible;mso-wrap-style:square;v-text-anchor:top" coordsize="478,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" path="m238,l162,12,97,45,45,96,12,161,,235r12,75l45,375r52,51l162,459r76,12l315,459r65,-33l415,392r-177,l177,380,131,348,101,298,91,235r10,-62l131,123,177,91,238,79r177,l380,45,315,12,238,xm415,79r-177,l300,91r46,32l376,173r10,62l376,298r-30,50l300,380r-62,12l415,392r16,-17l465,310r12,-75l465,161,431,96,415,79xe" fillcolor="#009fc2" stroked="f">
                  <v:path arrowok="t" o:connecttype="custom" o:connectlocs="238,99;162,111;97,144;45,195;12,260;0,334;12,409;45,474;97,525;162,558;238,570;315,558;380,525;415,491;238,491;177,479;131,447;101,397;91,334;101,272;131,222;177,190;238,178;415,178;380,144;315,111;238,99;415,178;238,178;300,190;346,222;376,272;386,334;376,397;346,447;300,479;238,491;415,491;431,474;465,409;477,334;465,260;431,195;415,178" o:connectangles="0,0,0,0,0,0,0,0,0,0,0,0,0,0,0,0,0,0,0,0,0,0,0,0,0,0,0,0,0,0,0,0,0,0,0,0,0,0,0,0,0,0,0,0"/>
                </v:shape>
                <v:shape id="AutoShape 189" o:spid="_x0000_s1028" style="position:absolute;width:599;height:705;visibility:visible;mso-wrap-style:square;v-text-anchor:top" coordsize="59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" path="m349,l275,7,208,27,148,58,97,101,56,153,26,214,7,283,,358r6,63l24,483r29,58l92,594r50,45l201,674r68,22l345,704,446,690r75,-34l569,619r-223,l274,610,212,583,163,541,127,488,104,426,97,358r8,-73l128,219r37,-55l215,122,276,95,346,85r219,l537,58,479,25,416,6,349,xm522,529r-34,38l448,595r-47,18l346,619r223,l572,617r26,-30l522,529xm565,85r-219,l392,90r44,15l476,129r32,33l584,104,565,85xe" fillcolor="#009fc2" stroked="f">
                  <v:path arrowok="t" o:connecttype="custom" o:connectlocs="349,0;275,7;208,27;148,58;97,101;56,153;26,214;7,283;0,358;6,421;24,483;53,541;92,594;142,639;201,674;269,696;345,704;446,690;521,656;569,619;346,619;274,610;212,583;163,541;127,488;104,426;97,358;105,285;128,219;165,164;215,122;276,95;346,85;565,85;537,58;479,25;416,6;349,0;522,529;488,567;448,595;401,613;346,619;569,619;572,617;598,587;522,529;565,85;346,85;392,90;436,105;476,129;508,162;584,104;565,85" o:connectangles="0,0,0,0,0,0,0,0,0,0,0,0,0,0,0,0,0,0,0,0,0,0,0,0,0,0,0,0,0,0,0,0,0,0,0,0,0,0,0,0,0,0,0,0,0,0,0,0,0,0,0,0,0,0,0"/>
                </v:shape>
                <v:shape id="AutoShape 188" o:spid="_x0000_s1029" style="position:absolute;left:1576;top:98;width:478;height:472;visibility:visible;mso-wrap-style:square;v-text-anchor:top" coordsize="478,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" path="m238,l162,12,97,45,45,96,12,161,,235r12,75l45,375r52,51l162,459r76,12l314,459r66,-33l414,392r-176,l177,380,130,348,101,298,91,235r10,-62l130,123,177,91,238,79r176,l380,45,314,12,238,xm414,79r-176,l300,91r46,32l376,173r10,62l376,298r-30,50l300,380r-62,12l414,392r17,-17l465,310r12,-75l465,161,431,96,414,79xe" fillcolor="#009fc2" stroked="f">
                  <v:path arrowok="t" o:connecttype="custom" o:connectlocs="238,99;162,111;97,144;45,195;12,260;0,334;12,409;45,474;97,525;162,558;238,570;314,558;380,525;414,491;238,491;177,479;130,447;101,397;91,334;101,272;130,222;177,190;238,178;414,178;380,144;314,111;238,99;414,178;238,178;300,190;346,222;376,272;386,334;376,397;346,447;300,479;238,491;414,491;431,474;465,409;477,334;465,260;431,195;414,178" o:connectangles="0,0,0,0,0,0,0,0,0,0,0,0,0,0,0,0,0,0,0,0,0,0,0,0,0,0,0,0,0,0,0,0,0,0,0,0,0,0,0,0,0,0,0,0"/>
                </v:shape>
                <v:shape id="AutoShape 187" o:spid="_x0000_s1030" style="position:absolute;left:1049;width:599;height:705;visibility:visible;mso-wrap-style:square;v-text-anchor:top" coordsize="59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" path="m349,l275,7,207,27,148,58,97,101,56,153,25,214,6,283,,358r6,63l24,483r29,58l92,594r50,45l201,674r67,22l344,704,446,690r75,-34l569,619r-223,l273,610,212,583,163,541,126,488,104,426,96,358r8,-73l128,219r37,-55l214,122,275,95,346,85r218,l537,58,479,25,415,6,349,xm521,529r-33,38l448,595r-48,18l346,619r223,l571,617r27,-30l521,529xm564,85r-218,l392,90r44,15l475,129r33,33l584,104,564,85xe" fillcolor="#009fc2" stroked="f">
                  <v:path arrowok="t" o:connecttype="custom" o:connectlocs="349,0;275,7;207,27;148,58;97,101;56,153;25,214;6,283;0,358;6,421;24,483;53,541;92,594;142,639;201,674;268,696;344,704;446,690;521,656;569,619;346,619;273,610;212,583;163,541;126,488;104,426;96,358;104,285;128,219;165,164;214,122;275,95;346,85;564,85;537,58;479,25;415,6;349,0;521,529;488,567;448,595;400,613;346,619;569,619;571,617;598,587;521,529;564,85;346,85;392,90;436,105;475,129;508,162;584,104;564,85" o:connectangles="0,0,0,0,0,0,0,0,0,0,0,0,0,0,0,0,0,0,0,0,0,0,0,0,0,0,0,0,0,0,0,0,0,0,0,0,0,0,0,0,0,0,0,0,0,0,0,0,0,0,0,0,0,0,0"/>
                </v:shape>
                <w10:anchorlock/>
              </v:group>
            </w:pict>
          </mc:Fallback>
        </mc:AlternateContent>
      </w:r>
    </w:p>
    <w:p w:rsidR="0064536F" w:rsidRDefault="0064536F">
      <w:pPr>
        <w:pStyle w:val="BodyText"/>
        <w:spacing w:before="3"/>
        <w:rPr>
          <w:b/>
          <w:sz w:val="8"/>
        </w:rPr>
      </w:pPr>
    </w:p>
    <w:p w:rsidR="0064536F" w:rsidRDefault="001A0786">
      <w:pPr>
        <w:pStyle w:val="BodyText"/>
        <w:spacing w:line="183" w:lineRule="exact"/>
        <w:ind w:left="7430"/>
        <w:rPr>
          <w:sz w:val="18"/>
        </w:rPr>
      </w:pPr>
      <w:r>
        <w:rPr>
          <w:noProof/>
          <w:position w:val="-3"/>
          <w:sz w:val="18"/>
        </w:rPr>
        <w:drawing>
          <wp:inline distT="0" distB="0" distL="0" distR="0">
            <wp:extent cx="1986778" cy="116586"/>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1986778" cy="116586"/>
                    </a:xfrm>
                    <a:prstGeom prst="rect">
                      <a:avLst/>
                    </a:prstGeom>
                  </pic:spPr>
                </pic:pic>
              </a:graphicData>
            </a:graphic>
          </wp:inline>
        </w:drawing>
      </w:r>
    </w:p>
    <w:p w:rsidR="0064536F" w:rsidRDefault="0064536F">
      <w:pPr>
        <w:spacing w:line="183" w:lineRule="exact"/>
        <w:rPr>
          <w:sz w:val="18"/>
        </w:rPr>
        <w:sectPr w:rsidR="0064536F">
          <w:type w:val="continuous"/>
          <w:pgSz w:w="11910" w:h="16840"/>
          <w:pgMar w:top="0" w:right="620" w:bottom="280" w:left="620" w:header="720" w:footer="720" w:gutter="0"/>
          <w:cols w:space="720"/>
        </w:sectPr>
      </w:pPr>
    </w:p>
    <w:p w:rsidR="0064536F" w:rsidRDefault="001A0786">
      <w:pPr>
        <w:spacing w:before="107"/>
        <w:ind w:left="1162"/>
        <w:rPr>
          <w:b/>
          <w:sz w:val="28"/>
        </w:rPr>
      </w:pPr>
      <w:r>
        <w:rPr>
          <w:noProof/>
        </w:rPr>
        <w:lastRenderedPageBreak/>
        <mc:AlternateContent>
          <mc:Choice Requires="wps">
            <w:drawing>
              <wp:anchor distT="0" distB="0" distL="114300" distR="114300" simplePos="0" relativeHeight="251638784" behindDoc="0" locked="0" layoutInCell="1" allowOverlap="1">
                <wp:simplePos x="0" y="0"/>
                <wp:positionH relativeFrom="page">
                  <wp:posOffset>0</wp:posOffset>
                </wp:positionH>
                <wp:positionV relativeFrom="page">
                  <wp:posOffset>10022205</wp:posOffset>
                </wp:positionV>
                <wp:extent cx="981710" cy="669925"/>
                <wp:effectExtent l="0" t="0" r="0" b="0"/>
                <wp:wrapNone/>
                <wp:docPr id="283" name="Rectangle 1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A9A4FB" id="Rectangle 185" o:spid="_x0000_s1026" style="position:absolute;margin-left:0;margin-top:789.15pt;width:77.3pt;height:52.75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" fillcolor="#00abc1" stroked="f">
                <w10:wrap anchorx="page" anchory="page"/>
              </v:rect>
            </w:pict>
          </mc:Fallback>
        </mc:AlternateContent>
      </w:r>
      <w:r>
        <w:rPr>
          <w:b/>
          <w:color w:val="00ABC1"/>
          <w:w w:val="105"/>
          <w:sz w:val="28"/>
        </w:rPr>
        <w:t>Acknowledgements</w:t>
      </w:r>
    </w:p>
    <w:p w:rsidR="0064536F" w:rsidRDefault="0064536F">
      <w:pPr>
        <w:pStyle w:val="BodyText"/>
        <w:spacing w:before="6"/>
        <w:rPr>
          <w:b/>
          <w:sz w:val="32"/>
        </w:rPr>
      </w:pPr>
    </w:p>
    <w:p w:rsidR="0064536F" w:rsidRDefault="001A0786">
      <w:pPr>
        <w:pStyle w:val="BodyText"/>
        <w:spacing w:line="304" w:lineRule="auto"/>
        <w:ind w:left="1162" w:right="28"/>
      </w:pPr>
      <w:r>
        <w:t>We</w:t>
      </w:r>
      <w:r>
        <w:rPr>
          <w:spacing w:val="-15"/>
        </w:rPr>
        <w:t xml:space="preserve"> </w:t>
      </w:r>
      <w:r>
        <w:t>are</w:t>
      </w:r>
      <w:r>
        <w:rPr>
          <w:spacing w:val="-15"/>
        </w:rPr>
        <w:t xml:space="preserve"> </w:t>
      </w:r>
      <w:r>
        <w:t>grateful</w:t>
      </w:r>
      <w:r>
        <w:rPr>
          <w:spacing w:val="-15"/>
        </w:rPr>
        <w:t xml:space="preserve"> </w:t>
      </w:r>
      <w:r>
        <w:t>to</w:t>
      </w:r>
      <w:r>
        <w:rPr>
          <w:spacing w:val="-15"/>
        </w:rPr>
        <w:t xml:space="preserve"> </w:t>
      </w:r>
      <w:r>
        <w:t>the</w:t>
      </w:r>
      <w:r>
        <w:rPr>
          <w:spacing w:val="-15"/>
        </w:rPr>
        <w:t xml:space="preserve"> </w:t>
      </w:r>
      <w:r>
        <w:t>Metropolitan</w:t>
      </w:r>
      <w:r>
        <w:rPr>
          <w:spacing w:val="-15"/>
        </w:rPr>
        <w:t xml:space="preserve"> </w:t>
      </w:r>
      <w:r>
        <w:t>Police</w:t>
      </w:r>
      <w:r>
        <w:rPr>
          <w:spacing w:val="-15"/>
        </w:rPr>
        <w:t xml:space="preserve"> </w:t>
      </w:r>
      <w:r>
        <w:t>Service</w:t>
      </w:r>
      <w:r>
        <w:rPr>
          <w:spacing w:val="-15"/>
        </w:rPr>
        <w:t xml:space="preserve"> </w:t>
      </w:r>
      <w:r>
        <w:t>for</w:t>
      </w:r>
      <w:r>
        <w:rPr>
          <w:spacing w:val="-15"/>
        </w:rPr>
        <w:t xml:space="preserve"> </w:t>
      </w:r>
      <w:r>
        <w:t>their</w:t>
      </w:r>
      <w:r>
        <w:rPr>
          <w:spacing w:val="-15"/>
        </w:rPr>
        <w:t xml:space="preserve"> </w:t>
      </w:r>
      <w:r>
        <w:t>sponsorship</w:t>
      </w:r>
      <w:r>
        <w:rPr>
          <w:spacing w:val="-15"/>
        </w:rPr>
        <w:t xml:space="preserve"> </w:t>
      </w:r>
      <w:r>
        <w:t>of</w:t>
      </w:r>
      <w:r>
        <w:rPr>
          <w:spacing w:val="-15"/>
        </w:rPr>
        <w:t xml:space="preserve"> </w:t>
      </w:r>
      <w:r>
        <w:t>the</w:t>
      </w:r>
      <w:r>
        <w:rPr>
          <w:spacing w:val="-14"/>
        </w:rPr>
        <w:t xml:space="preserve"> </w:t>
      </w:r>
      <w:r>
        <w:t>first</w:t>
      </w:r>
      <w:r>
        <w:rPr>
          <w:spacing w:val="-15"/>
        </w:rPr>
        <w:t xml:space="preserve"> </w:t>
      </w:r>
      <w:r>
        <w:t>edition</w:t>
      </w:r>
      <w:r>
        <w:rPr>
          <w:spacing w:val="-15"/>
        </w:rPr>
        <w:t xml:space="preserve"> </w:t>
      </w:r>
      <w:r>
        <w:t>of</w:t>
      </w:r>
      <w:r>
        <w:rPr>
          <w:spacing w:val="-15"/>
        </w:rPr>
        <w:t xml:space="preserve"> </w:t>
      </w:r>
      <w:r>
        <w:t xml:space="preserve">the guide, which is also the substantial content of this second edition. The Communities </w:t>
      </w:r>
      <w:r>
        <w:rPr>
          <w:spacing w:val="-4"/>
        </w:rPr>
        <w:t xml:space="preserve">Together </w:t>
      </w:r>
      <w:r>
        <w:t>Strategic</w:t>
      </w:r>
      <w:r>
        <w:rPr>
          <w:spacing w:val="-31"/>
        </w:rPr>
        <w:t xml:space="preserve"> </w:t>
      </w:r>
      <w:r>
        <w:t>Engagement</w:t>
      </w:r>
      <w:r>
        <w:rPr>
          <w:spacing w:val="-31"/>
        </w:rPr>
        <w:t xml:space="preserve"> </w:t>
      </w:r>
      <w:r>
        <w:rPr>
          <w:spacing w:val="-7"/>
        </w:rPr>
        <w:t>Team</w:t>
      </w:r>
      <w:r>
        <w:rPr>
          <w:spacing w:val="-30"/>
        </w:rPr>
        <w:t xml:space="preserve"> </w:t>
      </w:r>
      <w:r>
        <w:t>(CTSET)</w:t>
      </w:r>
      <w:r>
        <w:rPr>
          <w:spacing w:val="-31"/>
        </w:rPr>
        <w:t xml:space="preserve"> </w:t>
      </w:r>
      <w:r>
        <w:t>provided</w:t>
      </w:r>
      <w:r>
        <w:rPr>
          <w:spacing w:val="-30"/>
        </w:rPr>
        <w:t xml:space="preserve"> </w:t>
      </w:r>
      <w:r>
        <w:t>information,</w:t>
      </w:r>
      <w:r>
        <w:rPr>
          <w:spacing w:val="-31"/>
        </w:rPr>
        <w:t xml:space="preserve"> </w:t>
      </w:r>
      <w:r>
        <w:t>advice</w:t>
      </w:r>
      <w:r>
        <w:rPr>
          <w:spacing w:val="-30"/>
        </w:rPr>
        <w:t xml:space="preserve"> </w:t>
      </w:r>
      <w:r>
        <w:t>and</w:t>
      </w:r>
      <w:r>
        <w:rPr>
          <w:spacing w:val="-31"/>
        </w:rPr>
        <w:t xml:space="preserve"> </w:t>
      </w:r>
      <w:r>
        <w:t>material</w:t>
      </w:r>
      <w:r>
        <w:rPr>
          <w:spacing w:val="-30"/>
        </w:rPr>
        <w:t xml:space="preserve"> </w:t>
      </w:r>
      <w:r>
        <w:t>for</w:t>
      </w:r>
      <w:r>
        <w:rPr>
          <w:spacing w:val="-31"/>
        </w:rPr>
        <w:t xml:space="preserve"> </w:t>
      </w:r>
      <w:r>
        <w:t>the</w:t>
      </w:r>
      <w:r>
        <w:rPr>
          <w:spacing w:val="-30"/>
        </w:rPr>
        <w:t xml:space="preserve"> </w:t>
      </w:r>
      <w:r>
        <w:t>guide.</w:t>
      </w:r>
      <w:r>
        <w:rPr>
          <w:spacing w:val="-31"/>
        </w:rPr>
        <w:t xml:space="preserve"> </w:t>
      </w:r>
      <w:r>
        <w:rPr>
          <w:spacing w:val="-6"/>
        </w:rPr>
        <w:t xml:space="preserve">The </w:t>
      </w:r>
      <w:r>
        <w:t>process was sponsored through the Commander of the Public Order</w:t>
      </w:r>
      <w:r>
        <w:rPr>
          <w:spacing w:val="-40"/>
        </w:rPr>
        <w:t xml:space="preserve"> </w:t>
      </w:r>
      <w:r>
        <w:t>branch.</w:t>
      </w:r>
    </w:p>
    <w:p w:rsidR="0064536F" w:rsidRDefault="0064536F">
      <w:pPr>
        <w:pStyle w:val="BodyText"/>
        <w:spacing w:before="5"/>
        <w:rPr>
          <w:sz w:val="27"/>
        </w:rPr>
      </w:pPr>
    </w:p>
    <w:p w:rsidR="0064536F" w:rsidRDefault="001A0786">
      <w:pPr>
        <w:pStyle w:val="BodyText"/>
        <w:spacing w:line="304" w:lineRule="auto"/>
        <w:ind w:left="1162" w:right="173"/>
      </w:pPr>
      <w:r>
        <w:t>The</w:t>
      </w:r>
      <w:r>
        <w:rPr>
          <w:spacing w:val="-27"/>
        </w:rPr>
        <w:t xml:space="preserve"> </w:t>
      </w:r>
      <w:r>
        <w:t>Department</w:t>
      </w:r>
      <w:r>
        <w:rPr>
          <w:spacing w:val="-27"/>
        </w:rPr>
        <w:t xml:space="preserve"> </w:t>
      </w:r>
      <w:r>
        <w:t>for</w:t>
      </w:r>
      <w:r>
        <w:rPr>
          <w:spacing w:val="-27"/>
        </w:rPr>
        <w:t xml:space="preserve"> </w:t>
      </w:r>
      <w:r>
        <w:t>Communities</w:t>
      </w:r>
      <w:r>
        <w:rPr>
          <w:spacing w:val="-27"/>
        </w:rPr>
        <w:t xml:space="preserve"> </w:t>
      </w:r>
      <w:r>
        <w:t>and</w:t>
      </w:r>
      <w:r>
        <w:rPr>
          <w:spacing w:val="-26"/>
        </w:rPr>
        <w:t xml:space="preserve"> </w:t>
      </w:r>
      <w:r>
        <w:t>Local</w:t>
      </w:r>
      <w:r>
        <w:rPr>
          <w:spacing w:val="-27"/>
        </w:rPr>
        <w:t xml:space="preserve"> </w:t>
      </w:r>
      <w:r>
        <w:t>Government</w:t>
      </w:r>
      <w:r>
        <w:rPr>
          <w:spacing w:val="-27"/>
        </w:rPr>
        <w:t xml:space="preserve"> </w:t>
      </w:r>
      <w:r>
        <w:t>(DCLG)</w:t>
      </w:r>
      <w:r>
        <w:rPr>
          <w:spacing w:val="-27"/>
        </w:rPr>
        <w:t xml:space="preserve"> </w:t>
      </w:r>
      <w:r>
        <w:t>provided</w:t>
      </w:r>
      <w:r>
        <w:rPr>
          <w:spacing w:val="-27"/>
        </w:rPr>
        <w:t xml:space="preserve"> </w:t>
      </w:r>
      <w:r>
        <w:t>financial</w:t>
      </w:r>
      <w:r>
        <w:rPr>
          <w:spacing w:val="-27"/>
        </w:rPr>
        <w:t xml:space="preserve"> </w:t>
      </w:r>
      <w:r>
        <w:t>support</w:t>
      </w:r>
      <w:r>
        <w:rPr>
          <w:spacing w:val="-26"/>
        </w:rPr>
        <w:t xml:space="preserve"> </w:t>
      </w:r>
      <w:r>
        <w:rPr>
          <w:spacing w:val="-6"/>
        </w:rPr>
        <w:t xml:space="preserve">and </w:t>
      </w:r>
      <w:r>
        <w:t>input for the first edition and comments towards this second</w:t>
      </w:r>
      <w:r>
        <w:rPr>
          <w:spacing w:val="-25"/>
        </w:rPr>
        <w:t xml:space="preserve"> </w:t>
      </w:r>
      <w:r>
        <w:t>edition.</w:t>
      </w:r>
    </w:p>
    <w:p w:rsidR="0064536F" w:rsidRDefault="0064536F">
      <w:pPr>
        <w:pStyle w:val="BodyText"/>
        <w:spacing w:before="7"/>
        <w:rPr>
          <w:sz w:val="27"/>
        </w:rPr>
      </w:pPr>
    </w:p>
    <w:p w:rsidR="0064536F" w:rsidRDefault="001A0786">
      <w:pPr>
        <w:pStyle w:val="BodyText"/>
        <w:ind w:left="1162"/>
      </w:pPr>
      <w:r>
        <w:t>The National Community Tensions Team (NCTT) also provided advice and guidance.</w:t>
      </w:r>
    </w:p>
    <w:p w:rsidR="0064536F" w:rsidRDefault="0064536F">
      <w:pPr>
        <w:pStyle w:val="BodyText"/>
        <w:spacing w:before="7"/>
        <w:rPr>
          <w:sz w:val="33"/>
        </w:rPr>
      </w:pPr>
    </w:p>
    <w:p w:rsidR="0064536F" w:rsidRDefault="001A0786">
      <w:pPr>
        <w:pStyle w:val="BodyText"/>
        <w:spacing w:before="1" w:line="304" w:lineRule="auto"/>
        <w:ind w:left="1162" w:right="46"/>
      </w:pPr>
      <w:r>
        <w:t>The</w:t>
      </w:r>
      <w:r>
        <w:rPr>
          <w:spacing w:val="-19"/>
        </w:rPr>
        <w:t xml:space="preserve"> </w:t>
      </w:r>
      <w:r>
        <w:t>London</w:t>
      </w:r>
      <w:r>
        <w:rPr>
          <w:spacing w:val="-18"/>
        </w:rPr>
        <w:t xml:space="preserve"> </w:t>
      </w:r>
      <w:r>
        <w:t>boroughs</w:t>
      </w:r>
      <w:r>
        <w:rPr>
          <w:spacing w:val="-18"/>
        </w:rPr>
        <w:t xml:space="preserve"> </w:t>
      </w:r>
      <w:r>
        <w:t>of</w:t>
      </w:r>
      <w:r>
        <w:rPr>
          <w:spacing w:val="-19"/>
        </w:rPr>
        <w:t xml:space="preserve"> </w:t>
      </w:r>
      <w:r>
        <w:t>Hounslow,</w:t>
      </w:r>
      <w:r>
        <w:rPr>
          <w:spacing w:val="-18"/>
        </w:rPr>
        <w:t xml:space="preserve"> </w:t>
      </w:r>
      <w:r>
        <w:t>Southwark</w:t>
      </w:r>
      <w:r>
        <w:rPr>
          <w:spacing w:val="-18"/>
        </w:rPr>
        <w:t xml:space="preserve"> </w:t>
      </w:r>
      <w:r>
        <w:t>and</w:t>
      </w:r>
      <w:r>
        <w:rPr>
          <w:spacing w:val="-19"/>
        </w:rPr>
        <w:t xml:space="preserve"> </w:t>
      </w:r>
      <w:r>
        <w:t>Waltham</w:t>
      </w:r>
      <w:r>
        <w:rPr>
          <w:spacing w:val="-18"/>
        </w:rPr>
        <w:t xml:space="preserve"> </w:t>
      </w:r>
      <w:r>
        <w:t>Forest</w:t>
      </w:r>
      <w:r>
        <w:rPr>
          <w:spacing w:val="-18"/>
        </w:rPr>
        <w:t xml:space="preserve"> </w:t>
      </w:r>
      <w:r>
        <w:t>piloted</w:t>
      </w:r>
      <w:r>
        <w:rPr>
          <w:spacing w:val="-18"/>
        </w:rPr>
        <w:t xml:space="preserve"> </w:t>
      </w:r>
      <w:r>
        <w:t>the</w:t>
      </w:r>
      <w:r>
        <w:rPr>
          <w:spacing w:val="-19"/>
        </w:rPr>
        <w:t xml:space="preserve"> </w:t>
      </w:r>
      <w:r>
        <w:t>first</w:t>
      </w:r>
      <w:r>
        <w:rPr>
          <w:spacing w:val="-18"/>
        </w:rPr>
        <w:t xml:space="preserve"> </w:t>
      </w:r>
      <w:r>
        <w:t>edition</w:t>
      </w:r>
      <w:r>
        <w:rPr>
          <w:spacing w:val="-18"/>
        </w:rPr>
        <w:t xml:space="preserve"> </w:t>
      </w:r>
      <w:r>
        <w:t>of</w:t>
      </w:r>
      <w:r>
        <w:rPr>
          <w:spacing w:val="-19"/>
        </w:rPr>
        <w:t xml:space="preserve"> </w:t>
      </w:r>
      <w:r>
        <w:rPr>
          <w:spacing w:val="-5"/>
        </w:rPr>
        <w:t xml:space="preserve">the </w:t>
      </w:r>
      <w:r>
        <w:t xml:space="preserve">guide and </w:t>
      </w:r>
      <w:r>
        <w:t>provided feedback and</w:t>
      </w:r>
      <w:r>
        <w:rPr>
          <w:spacing w:val="-6"/>
        </w:rPr>
        <w:t xml:space="preserve"> </w:t>
      </w:r>
      <w:r>
        <w:t>contributions.</w:t>
      </w:r>
    </w:p>
    <w:p w:rsidR="0064536F" w:rsidRDefault="0064536F">
      <w:pPr>
        <w:pStyle w:val="BodyText"/>
        <w:spacing w:before="7"/>
        <w:rPr>
          <w:sz w:val="27"/>
        </w:rPr>
      </w:pPr>
    </w:p>
    <w:p w:rsidR="0064536F" w:rsidRDefault="001A0786">
      <w:pPr>
        <w:pStyle w:val="BodyText"/>
        <w:spacing w:line="304" w:lineRule="auto"/>
        <w:ind w:left="1162" w:right="86"/>
      </w:pPr>
      <w:r>
        <w:t>Many other users of the guide have provided feedback and this has led, in particular, to the additional</w:t>
      </w:r>
      <w:r>
        <w:rPr>
          <w:spacing w:val="-17"/>
        </w:rPr>
        <w:t xml:space="preserve"> </w:t>
      </w:r>
      <w:r>
        <w:t>tool</w:t>
      </w:r>
      <w:r>
        <w:rPr>
          <w:spacing w:val="-17"/>
        </w:rPr>
        <w:t xml:space="preserve"> </w:t>
      </w:r>
      <w:r>
        <w:t>in</w:t>
      </w:r>
      <w:r>
        <w:rPr>
          <w:spacing w:val="-16"/>
        </w:rPr>
        <w:t xml:space="preserve"> </w:t>
      </w:r>
      <w:r>
        <w:t>Section</w:t>
      </w:r>
      <w:r>
        <w:rPr>
          <w:spacing w:val="-17"/>
        </w:rPr>
        <w:t xml:space="preserve"> </w:t>
      </w:r>
      <w:r>
        <w:rPr>
          <w:spacing w:val="-9"/>
        </w:rPr>
        <w:t>Two</w:t>
      </w:r>
      <w:r>
        <w:rPr>
          <w:spacing w:val="-16"/>
        </w:rPr>
        <w:t xml:space="preserve"> </w:t>
      </w:r>
      <w:r>
        <w:t>to</w:t>
      </w:r>
      <w:r>
        <w:rPr>
          <w:spacing w:val="-17"/>
        </w:rPr>
        <w:t xml:space="preserve"> </w:t>
      </w:r>
      <w:r>
        <w:t>assist</w:t>
      </w:r>
      <w:r>
        <w:rPr>
          <w:spacing w:val="-17"/>
        </w:rPr>
        <w:t xml:space="preserve"> </w:t>
      </w:r>
      <w:r>
        <w:t>managers</w:t>
      </w:r>
      <w:r>
        <w:rPr>
          <w:spacing w:val="-16"/>
        </w:rPr>
        <w:t xml:space="preserve"> </w:t>
      </w:r>
      <w:r>
        <w:t>working</w:t>
      </w:r>
      <w:r>
        <w:rPr>
          <w:spacing w:val="-17"/>
        </w:rPr>
        <w:t xml:space="preserve"> </w:t>
      </w:r>
      <w:r>
        <w:t>with</w:t>
      </w:r>
      <w:r>
        <w:rPr>
          <w:spacing w:val="-16"/>
        </w:rPr>
        <w:t xml:space="preserve"> </w:t>
      </w:r>
      <w:r>
        <w:t>frontline</w:t>
      </w:r>
      <w:r>
        <w:rPr>
          <w:spacing w:val="-17"/>
        </w:rPr>
        <w:t xml:space="preserve"> </w:t>
      </w:r>
      <w:r>
        <w:t>staff</w:t>
      </w:r>
      <w:r>
        <w:rPr>
          <w:spacing w:val="-17"/>
        </w:rPr>
        <w:t xml:space="preserve"> </w:t>
      </w:r>
      <w:r>
        <w:t>to</w:t>
      </w:r>
      <w:r>
        <w:rPr>
          <w:spacing w:val="-16"/>
        </w:rPr>
        <w:t xml:space="preserve"> </w:t>
      </w:r>
      <w:r>
        <w:t>identify</w:t>
      </w:r>
      <w:r>
        <w:rPr>
          <w:spacing w:val="-17"/>
        </w:rPr>
        <w:t xml:space="preserve"> </w:t>
      </w:r>
      <w:r>
        <w:t>and</w:t>
      </w:r>
      <w:r>
        <w:rPr>
          <w:spacing w:val="-16"/>
        </w:rPr>
        <w:t xml:space="preserve"> </w:t>
      </w:r>
      <w:r>
        <w:rPr>
          <w:spacing w:val="-4"/>
        </w:rPr>
        <w:t xml:space="preserve">report </w:t>
      </w:r>
      <w:r>
        <w:t>practical signs of potential tension in</w:t>
      </w:r>
      <w:r>
        <w:rPr>
          <w:spacing w:val="-11"/>
        </w:rPr>
        <w:t xml:space="preserve"> </w:t>
      </w:r>
      <w:r>
        <w:t>communities.</w:t>
      </w:r>
    </w:p>
    <w:p w:rsidR="0064536F" w:rsidRDefault="0064536F">
      <w:pPr>
        <w:pStyle w:val="BodyText"/>
        <w:spacing w:before="5"/>
        <w:rPr>
          <w:sz w:val="27"/>
        </w:rPr>
      </w:pPr>
    </w:p>
    <w:p w:rsidR="0064536F" w:rsidRDefault="001A0786">
      <w:pPr>
        <w:pStyle w:val="BodyText"/>
        <w:spacing w:before="1" w:line="304" w:lineRule="auto"/>
        <w:ind w:left="1162" w:right="364"/>
      </w:pPr>
      <w:r>
        <w:t>Our</w:t>
      </w:r>
      <w:r>
        <w:rPr>
          <w:spacing w:val="-14"/>
        </w:rPr>
        <w:t xml:space="preserve"> </w:t>
      </w:r>
      <w:r>
        <w:t>thanks</w:t>
      </w:r>
      <w:r>
        <w:rPr>
          <w:spacing w:val="-14"/>
        </w:rPr>
        <w:t xml:space="preserve"> </w:t>
      </w:r>
      <w:r>
        <w:t>go</w:t>
      </w:r>
      <w:r>
        <w:rPr>
          <w:spacing w:val="-14"/>
        </w:rPr>
        <w:t xml:space="preserve"> </w:t>
      </w:r>
      <w:r>
        <w:t>to</w:t>
      </w:r>
      <w:r>
        <w:rPr>
          <w:spacing w:val="-14"/>
        </w:rPr>
        <w:t xml:space="preserve"> </w:t>
      </w:r>
      <w:r>
        <w:t>all</w:t>
      </w:r>
      <w:r>
        <w:rPr>
          <w:spacing w:val="-14"/>
        </w:rPr>
        <w:t xml:space="preserve"> </w:t>
      </w:r>
      <w:r>
        <w:t>those</w:t>
      </w:r>
      <w:r>
        <w:rPr>
          <w:spacing w:val="-14"/>
        </w:rPr>
        <w:t xml:space="preserve"> </w:t>
      </w:r>
      <w:r>
        <w:t>who</w:t>
      </w:r>
      <w:r>
        <w:rPr>
          <w:spacing w:val="-14"/>
        </w:rPr>
        <w:t xml:space="preserve"> </w:t>
      </w:r>
      <w:r>
        <w:t>have</w:t>
      </w:r>
      <w:r>
        <w:rPr>
          <w:spacing w:val="-14"/>
        </w:rPr>
        <w:t xml:space="preserve"> </w:t>
      </w:r>
      <w:r>
        <w:t>made</w:t>
      </w:r>
      <w:r>
        <w:rPr>
          <w:spacing w:val="-14"/>
        </w:rPr>
        <w:t xml:space="preserve"> </w:t>
      </w:r>
      <w:r>
        <w:t>a</w:t>
      </w:r>
      <w:r>
        <w:rPr>
          <w:spacing w:val="-14"/>
        </w:rPr>
        <w:t xml:space="preserve"> </w:t>
      </w:r>
      <w:r>
        <w:t>contribution</w:t>
      </w:r>
      <w:r>
        <w:rPr>
          <w:spacing w:val="-14"/>
        </w:rPr>
        <w:t xml:space="preserve"> </w:t>
      </w:r>
      <w:r>
        <w:t>to</w:t>
      </w:r>
      <w:r>
        <w:rPr>
          <w:spacing w:val="-14"/>
        </w:rPr>
        <w:t xml:space="preserve"> </w:t>
      </w:r>
      <w:r>
        <w:t>help</w:t>
      </w:r>
      <w:r>
        <w:rPr>
          <w:spacing w:val="-14"/>
        </w:rPr>
        <w:t xml:space="preserve"> </w:t>
      </w:r>
      <w:r>
        <w:t>learn</w:t>
      </w:r>
      <w:r>
        <w:rPr>
          <w:spacing w:val="-14"/>
        </w:rPr>
        <w:t xml:space="preserve"> </w:t>
      </w:r>
      <w:r>
        <w:t>more</w:t>
      </w:r>
      <w:r>
        <w:rPr>
          <w:spacing w:val="-14"/>
        </w:rPr>
        <w:t xml:space="preserve"> </w:t>
      </w:r>
      <w:r>
        <w:t>about</w:t>
      </w:r>
      <w:r>
        <w:rPr>
          <w:spacing w:val="-14"/>
        </w:rPr>
        <w:t xml:space="preserve"> </w:t>
      </w:r>
      <w:r>
        <w:t>community tension and how we can work together to address</w:t>
      </w:r>
      <w:r>
        <w:rPr>
          <w:spacing w:val="-13"/>
        </w:rPr>
        <w:t xml:space="preserve"> </w:t>
      </w:r>
      <w:r>
        <w:t>this.</w:t>
      </w:r>
    </w:p>
    <w:p w:rsidR="0064536F" w:rsidRDefault="001A0786">
      <w:pPr>
        <w:spacing w:before="105"/>
        <w:ind w:left="1162"/>
        <w:rPr>
          <w:b/>
          <w:sz w:val="28"/>
        </w:rPr>
      </w:pPr>
      <w:r>
        <w:br w:type="column"/>
      </w:r>
      <w:r>
        <w:rPr>
          <w:b/>
          <w:color w:val="00ABC1"/>
          <w:w w:val="105"/>
          <w:sz w:val="28"/>
        </w:rPr>
        <w:t>Contents</w:t>
      </w:r>
    </w:p>
    <w:p w:rsidR="0064536F" w:rsidRDefault="001A0786">
      <w:pPr>
        <w:pStyle w:val="BodyText"/>
        <w:tabs>
          <w:tab w:val="right" w:pos="9924"/>
        </w:tabs>
        <w:spacing w:before="262"/>
        <w:ind w:left="1162"/>
      </w:pPr>
      <w:r>
        <w:rPr>
          <w:color w:val="00ABC1"/>
        </w:rPr>
        <w:t>Foreword</w:t>
      </w:r>
      <w:r>
        <w:rPr>
          <w:color w:val="00ABC1"/>
        </w:rPr>
        <w:tab/>
      </w:r>
      <w:r>
        <w:t>2</w:t>
      </w:r>
    </w:p>
    <w:p w:rsidR="0064536F" w:rsidRDefault="001A0786">
      <w:pPr>
        <w:pStyle w:val="BodyText"/>
        <w:tabs>
          <w:tab w:val="right" w:pos="9924"/>
        </w:tabs>
        <w:spacing w:before="275"/>
        <w:ind w:left="1162"/>
      </w:pPr>
      <w:r>
        <w:rPr>
          <w:color w:val="00ABC1"/>
          <w:w w:val="105"/>
        </w:rPr>
        <w:t>Introduction</w:t>
      </w:r>
      <w:r>
        <w:rPr>
          <w:color w:val="00ABC1"/>
          <w:w w:val="105"/>
        </w:rPr>
        <w:tab/>
      </w:r>
      <w:r>
        <w:rPr>
          <w:w w:val="105"/>
        </w:rPr>
        <w:t>4</w:t>
      </w:r>
    </w:p>
    <w:p w:rsidR="0064536F" w:rsidRDefault="001A0786">
      <w:pPr>
        <w:pStyle w:val="BodyText"/>
        <w:tabs>
          <w:tab w:val="right" w:pos="9924"/>
        </w:tabs>
        <w:spacing w:before="275"/>
        <w:ind w:left="1162"/>
      </w:pPr>
      <w:r>
        <w:rPr>
          <w:color w:val="00ABC1"/>
          <w:w w:val="105"/>
        </w:rPr>
        <w:t>Part one: Setting up a tension</w:t>
      </w:r>
      <w:r>
        <w:rPr>
          <w:color w:val="00ABC1"/>
          <w:spacing w:val="-19"/>
          <w:w w:val="105"/>
        </w:rPr>
        <w:t xml:space="preserve"> </w:t>
      </w:r>
      <w:r>
        <w:rPr>
          <w:color w:val="00ABC1"/>
          <w:w w:val="105"/>
        </w:rPr>
        <w:t>monitoring</w:t>
      </w:r>
      <w:r>
        <w:rPr>
          <w:color w:val="00ABC1"/>
          <w:spacing w:val="-4"/>
          <w:w w:val="105"/>
        </w:rPr>
        <w:t xml:space="preserve"> </w:t>
      </w:r>
      <w:r>
        <w:rPr>
          <w:color w:val="00ABC1"/>
          <w:w w:val="105"/>
        </w:rPr>
        <w:t>system</w:t>
      </w:r>
      <w:r>
        <w:rPr>
          <w:color w:val="00ABC1"/>
          <w:w w:val="105"/>
        </w:rPr>
        <w:tab/>
      </w:r>
      <w:r>
        <w:rPr>
          <w:w w:val="105"/>
        </w:rPr>
        <w:t>6</w:t>
      </w:r>
    </w:p>
    <w:p w:rsidR="0064536F" w:rsidRDefault="001A0786">
      <w:pPr>
        <w:pStyle w:val="BodyText"/>
        <w:tabs>
          <w:tab w:val="right" w:pos="9924"/>
        </w:tabs>
        <w:spacing w:before="275"/>
        <w:ind w:left="2182"/>
      </w:pPr>
      <w:r>
        <w:t>Set up a group and appoint</w:t>
      </w:r>
      <w:r>
        <w:rPr>
          <w:spacing w:val="-8"/>
        </w:rPr>
        <w:t xml:space="preserve"> </w:t>
      </w:r>
      <w:r>
        <w:t>lead</w:t>
      </w:r>
      <w:r>
        <w:rPr>
          <w:spacing w:val="-1"/>
        </w:rPr>
        <w:t xml:space="preserve"> </w:t>
      </w:r>
      <w:r>
        <w:t>officer</w:t>
      </w:r>
      <w:r>
        <w:tab/>
        <w:t>8</w:t>
      </w:r>
    </w:p>
    <w:p w:rsidR="0064536F" w:rsidRDefault="001A0786">
      <w:pPr>
        <w:pStyle w:val="BodyText"/>
        <w:tabs>
          <w:tab w:val="right" w:pos="10046"/>
        </w:tabs>
        <w:spacing w:before="11"/>
        <w:ind w:left="2182"/>
      </w:pPr>
      <w:r>
        <w:t>Gain commitment and</w:t>
      </w:r>
      <w:r>
        <w:rPr>
          <w:spacing w:val="-3"/>
        </w:rPr>
        <w:t xml:space="preserve"> </w:t>
      </w:r>
      <w:r>
        <w:t>buy</w:t>
      </w:r>
      <w:r>
        <w:rPr>
          <w:spacing w:val="-1"/>
        </w:rPr>
        <w:t xml:space="preserve"> </w:t>
      </w:r>
      <w:r>
        <w:t>in</w:t>
      </w:r>
      <w:r>
        <w:tab/>
        <w:t>11</w:t>
      </w:r>
    </w:p>
    <w:p w:rsidR="0064536F" w:rsidRDefault="001A0786">
      <w:pPr>
        <w:pStyle w:val="BodyText"/>
        <w:tabs>
          <w:tab w:val="right" w:pos="10046"/>
        </w:tabs>
        <w:spacing w:before="11"/>
        <w:ind w:left="2182"/>
      </w:pPr>
      <w:r>
        <w:t>Use the</w:t>
      </w:r>
      <w:r>
        <w:rPr>
          <w:spacing w:val="-2"/>
        </w:rPr>
        <w:t xml:space="preserve"> </w:t>
      </w:r>
      <w:r>
        <w:t>EEP</w:t>
      </w:r>
      <w:r>
        <w:rPr>
          <w:spacing w:val="-1"/>
        </w:rPr>
        <w:t xml:space="preserve"> </w:t>
      </w:r>
      <w:r>
        <w:t>system</w:t>
      </w:r>
      <w:r>
        <w:tab/>
        <w:t>14</w:t>
      </w:r>
    </w:p>
    <w:p w:rsidR="0064536F" w:rsidRDefault="001A0786">
      <w:pPr>
        <w:pStyle w:val="BodyText"/>
        <w:tabs>
          <w:tab w:val="right" w:pos="10046"/>
        </w:tabs>
        <w:spacing w:before="11"/>
        <w:ind w:left="2182"/>
      </w:pPr>
      <w:r>
        <w:t>Use the Community Impact</w:t>
      </w:r>
      <w:r>
        <w:rPr>
          <w:spacing w:val="-9"/>
        </w:rPr>
        <w:t xml:space="preserve"> </w:t>
      </w:r>
      <w:r>
        <w:t>Assessment</w:t>
      </w:r>
      <w:r>
        <w:rPr>
          <w:spacing w:val="-3"/>
        </w:rPr>
        <w:t xml:space="preserve"> </w:t>
      </w:r>
      <w:r>
        <w:t>process</w:t>
      </w:r>
      <w:r>
        <w:tab/>
        <w:t>17</w:t>
      </w:r>
    </w:p>
    <w:p w:rsidR="0064536F" w:rsidRDefault="001A0786">
      <w:pPr>
        <w:pStyle w:val="BodyText"/>
        <w:tabs>
          <w:tab w:val="right" w:pos="10046"/>
        </w:tabs>
        <w:spacing w:before="11"/>
        <w:ind w:left="2182"/>
      </w:pPr>
      <w:r>
        <w:t>Establish</w:t>
      </w:r>
      <w:r>
        <w:rPr>
          <w:spacing w:val="-2"/>
        </w:rPr>
        <w:t xml:space="preserve"> </w:t>
      </w:r>
      <w:r>
        <w:t>governance</w:t>
      </w:r>
      <w:r>
        <w:rPr>
          <w:spacing w:val="-2"/>
        </w:rPr>
        <w:t xml:space="preserve"> </w:t>
      </w:r>
      <w:r>
        <w:t>arrangements</w:t>
      </w:r>
      <w:r>
        <w:tab/>
        <w:t>19</w:t>
      </w:r>
    </w:p>
    <w:p w:rsidR="0064536F" w:rsidRDefault="001A0786">
      <w:pPr>
        <w:pStyle w:val="BodyText"/>
        <w:tabs>
          <w:tab w:val="right" w:pos="10046"/>
        </w:tabs>
        <w:spacing w:before="11"/>
        <w:ind w:left="2182"/>
      </w:pPr>
      <w:r>
        <w:t>Establish</w:t>
      </w:r>
      <w:r>
        <w:rPr>
          <w:spacing w:val="-2"/>
        </w:rPr>
        <w:t xml:space="preserve"> </w:t>
      </w:r>
      <w:r>
        <w:t>reporting</w:t>
      </w:r>
      <w:r>
        <w:rPr>
          <w:spacing w:val="-2"/>
        </w:rPr>
        <w:t xml:space="preserve"> </w:t>
      </w:r>
      <w:r>
        <w:t>arrange</w:t>
      </w:r>
      <w:r>
        <w:t>ments</w:t>
      </w:r>
      <w:r>
        <w:tab/>
        <w:t>22</w:t>
      </w:r>
    </w:p>
    <w:p w:rsidR="0064536F" w:rsidRDefault="001A0786">
      <w:pPr>
        <w:pStyle w:val="BodyText"/>
        <w:tabs>
          <w:tab w:val="right" w:pos="10047"/>
        </w:tabs>
        <w:spacing w:before="11"/>
        <w:ind w:left="2182"/>
      </w:pPr>
      <w:r>
        <w:t>Develop an</w:t>
      </w:r>
      <w:r>
        <w:rPr>
          <w:spacing w:val="-3"/>
        </w:rPr>
        <w:t xml:space="preserve"> </w:t>
      </w:r>
      <w:r>
        <w:t>annual</w:t>
      </w:r>
      <w:r>
        <w:rPr>
          <w:spacing w:val="-1"/>
        </w:rPr>
        <w:t xml:space="preserve"> </w:t>
      </w:r>
      <w:r>
        <w:t>plan</w:t>
      </w:r>
      <w:r>
        <w:tab/>
        <w:t>25</w:t>
      </w:r>
    </w:p>
    <w:p w:rsidR="0064536F" w:rsidRDefault="001A0786">
      <w:pPr>
        <w:pStyle w:val="BodyText"/>
        <w:tabs>
          <w:tab w:val="right" w:pos="10047"/>
        </w:tabs>
        <w:spacing w:before="275"/>
        <w:ind w:left="1162"/>
      </w:pPr>
      <w:r>
        <w:rPr>
          <w:color w:val="00ABC1"/>
          <w:w w:val="105"/>
        </w:rPr>
        <w:t xml:space="preserve">Part two: </w:t>
      </w:r>
      <w:r>
        <w:rPr>
          <w:color w:val="00ABC1"/>
          <w:spacing w:val="-5"/>
          <w:w w:val="105"/>
        </w:rPr>
        <w:t xml:space="preserve">Tools </w:t>
      </w:r>
      <w:r>
        <w:rPr>
          <w:color w:val="00ABC1"/>
          <w:w w:val="105"/>
        </w:rPr>
        <w:t>for understanding local</w:t>
      </w:r>
      <w:r>
        <w:rPr>
          <w:color w:val="00ABC1"/>
          <w:spacing w:val="-11"/>
          <w:w w:val="105"/>
        </w:rPr>
        <w:t xml:space="preserve"> </w:t>
      </w:r>
      <w:r>
        <w:rPr>
          <w:color w:val="00ABC1"/>
          <w:w w:val="105"/>
        </w:rPr>
        <w:t>community</w:t>
      </w:r>
      <w:r>
        <w:rPr>
          <w:color w:val="00ABC1"/>
          <w:spacing w:val="-3"/>
          <w:w w:val="105"/>
        </w:rPr>
        <w:t xml:space="preserve"> </w:t>
      </w:r>
      <w:r>
        <w:rPr>
          <w:color w:val="00ABC1"/>
          <w:w w:val="105"/>
        </w:rPr>
        <w:t>dynamics</w:t>
      </w:r>
      <w:r>
        <w:rPr>
          <w:color w:val="00ABC1"/>
          <w:w w:val="105"/>
        </w:rPr>
        <w:tab/>
      </w:r>
      <w:r>
        <w:rPr>
          <w:w w:val="105"/>
        </w:rPr>
        <w:t>28</w:t>
      </w:r>
    </w:p>
    <w:p w:rsidR="0064536F" w:rsidRDefault="001A0786">
      <w:pPr>
        <w:pStyle w:val="BodyText"/>
        <w:tabs>
          <w:tab w:val="right" w:pos="10047"/>
        </w:tabs>
        <w:spacing w:before="275"/>
        <w:ind w:left="2183"/>
      </w:pPr>
      <w:r>
        <w:rPr>
          <w:w w:val="105"/>
        </w:rPr>
        <w:t>Knowing how people</w:t>
      </w:r>
      <w:r>
        <w:rPr>
          <w:spacing w:val="-11"/>
          <w:w w:val="105"/>
        </w:rPr>
        <w:t xml:space="preserve"> </w:t>
      </w:r>
      <w:r>
        <w:rPr>
          <w:w w:val="105"/>
        </w:rPr>
        <w:t>are</w:t>
      </w:r>
      <w:r>
        <w:rPr>
          <w:spacing w:val="-3"/>
          <w:w w:val="105"/>
        </w:rPr>
        <w:t xml:space="preserve"> </w:t>
      </w:r>
      <w:r>
        <w:rPr>
          <w:w w:val="105"/>
        </w:rPr>
        <w:t>feeling</w:t>
      </w:r>
      <w:r>
        <w:rPr>
          <w:w w:val="105"/>
        </w:rPr>
        <w:tab/>
        <w:t>30</w:t>
      </w:r>
    </w:p>
    <w:p w:rsidR="0064536F" w:rsidRDefault="001A0786">
      <w:pPr>
        <w:pStyle w:val="BodyText"/>
        <w:spacing w:before="11" w:line="249" w:lineRule="auto"/>
        <w:ind w:left="2636" w:right="7518"/>
      </w:pPr>
      <w:r>
        <w:t xml:space="preserve">Introduction </w:t>
      </w:r>
      <w:r>
        <w:rPr>
          <w:w w:val="95"/>
        </w:rPr>
        <w:t xml:space="preserve">Some techniques </w:t>
      </w:r>
      <w:r>
        <w:t>In practice</w:t>
      </w:r>
    </w:p>
    <w:p w:rsidR="0064536F" w:rsidRDefault="001A0786">
      <w:pPr>
        <w:pStyle w:val="BodyText"/>
        <w:tabs>
          <w:tab w:val="right" w:pos="10047"/>
        </w:tabs>
        <w:spacing w:before="267"/>
        <w:ind w:left="2183"/>
      </w:pPr>
      <w:r>
        <w:rPr>
          <w:w w:val="105"/>
        </w:rPr>
        <w:t>Capturing and pooling what</w:t>
      </w:r>
      <w:r>
        <w:rPr>
          <w:spacing w:val="-12"/>
          <w:w w:val="105"/>
        </w:rPr>
        <w:t xml:space="preserve"> </w:t>
      </w:r>
      <w:r>
        <w:rPr>
          <w:w w:val="105"/>
        </w:rPr>
        <w:t>we</w:t>
      </w:r>
      <w:r>
        <w:rPr>
          <w:spacing w:val="-3"/>
          <w:w w:val="105"/>
        </w:rPr>
        <w:t xml:space="preserve"> </w:t>
      </w:r>
      <w:r>
        <w:rPr>
          <w:w w:val="105"/>
        </w:rPr>
        <w:t>know</w:t>
      </w:r>
      <w:r>
        <w:rPr>
          <w:w w:val="105"/>
        </w:rPr>
        <w:tab/>
        <w:t>37</w:t>
      </w:r>
    </w:p>
    <w:p w:rsidR="0064536F" w:rsidRDefault="001A0786">
      <w:pPr>
        <w:pStyle w:val="BodyText"/>
        <w:spacing w:before="11" w:line="249" w:lineRule="auto"/>
        <w:ind w:left="2636" w:right="7518"/>
      </w:pPr>
      <w:r>
        <w:t xml:space="preserve">Introduction </w:t>
      </w:r>
      <w:r>
        <w:rPr>
          <w:w w:val="95"/>
        </w:rPr>
        <w:t xml:space="preserve">Some techniques </w:t>
      </w:r>
      <w:r>
        <w:t>In practice</w:t>
      </w:r>
    </w:p>
    <w:p w:rsidR="0064536F" w:rsidRDefault="001A0786">
      <w:pPr>
        <w:pStyle w:val="BodyText"/>
        <w:tabs>
          <w:tab w:val="right" w:pos="10047"/>
        </w:tabs>
        <w:spacing w:before="267"/>
        <w:ind w:left="2183"/>
      </w:pPr>
      <w:r>
        <w:rPr>
          <w:w w:val="105"/>
        </w:rPr>
        <w:t>Making the best use of</w:t>
      </w:r>
      <w:r>
        <w:rPr>
          <w:spacing w:val="-17"/>
          <w:w w:val="105"/>
        </w:rPr>
        <w:t xml:space="preserve"> </w:t>
      </w:r>
      <w:r>
        <w:rPr>
          <w:w w:val="105"/>
        </w:rPr>
        <w:t>open</w:t>
      </w:r>
      <w:r>
        <w:rPr>
          <w:spacing w:val="-3"/>
          <w:w w:val="105"/>
        </w:rPr>
        <w:t xml:space="preserve"> </w:t>
      </w:r>
      <w:r>
        <w:rPr>
          <w:w w:val="105"/>
        </w:rPr>
        <w:t>sources</w:t>
      </w:r>
      <w:r>
        <w:rPr>
          <w:w w:val="105"/>
        </w:rPr>
        <w:tab/>
        <w:t>42</w:t>
      </w:r>
    </w:p>
    <w:p w:rsidR="0064536F" w:rsidRDefault="001A0786">
      <w:pPr>
        <w:pStyle w:val="BodyText"/>
        <w:spacing w:before="11" w:line="249" w:lineRule="auto"/>
        <w:ind w:left="2636" w:right="7660"/>
      </w:pPr>
      <w:r>
        <w:t>Introduction Open sources In practice</w:t>
      </w:r>
    </w:p>
    <w:p w:rsidR="0064536F" w:rsidRDefault="001A0786">
      <w:pPr>
        <w:pStyle w:val="BodyText"/>
        <w:tabs>
          <w:tab w:val="right" w:pos="10047"/>
        </w:tabs>
        <w:spacing w:before="267"/>
        <w:ind w:left="2183"/>
      </w:pPr>
      <w:r>
        <w:rPr>
          <w:w w:val="105"/>
        </w:rPr>
        <w:t>Using data</w:t>
      </w:r>
      <w:r>
        <w:rPr>
          <w:spacing w:val="-7"/>
          <w:w w:val="105"/>
        </w:rPr>
        <w:t xml:space="preserve"> </w:t>
      </w:r>
      <w:r>
        <w:rPr>
          <w:w w:val="105"/>
        </w:rPr>
        <w:t>more</w:t>
      </w:r>
      <w:r>
        <w:rPr>
          <w:spacing w:val="-3"/>
          <w:w w:val="105"/>
        </w:rPr>
        <w:t xml:space="preserve"> </w:t>
      </w:r>
      <w:r>
        <w:rPr>
          <w:w w:val="105"/>
        </w:rPr>
        <w:t>effectively</w:t>
      </w:r>
      <w:r>
        <w:rPr>
          <w:w w:val="105"/>
        </w:rPr>
        <w:tab/>
        <w:t>45</w:t>
      </w:r>
    </w:p>
    <w:p w:rsidR="0064536F" w:rsidRDefault="001A0786">
      <w:pPr>
        <w:pStyle w:val="BodyText"/>
        <w:spacing w:before="11"/>
        <w:ind w:left="2636"/>
      </w:pPr>
      <w:r>
        <w:t>Introduction</w:t>
      </w:r>
    </w:p>
    <w:p w:rsidR="0064536F" w:rsidRDefault="001A0786">
      <w:pPr>
        <w:pStyle w:val="BodyText"/>
        <w:spacing w:before="11" w:line="249" w:lineRule="auto"/>
        <w:ind w:left="2636" w:right="5223"/>
      </w:pPr>
      <w:r>
        <w:t>Using data to track demographic change Using data to identify areas of priority</w:t>
      </w:r>
    </w:p>
    <w:p w:rsidR="0064536F" w:rsidRDefault="001A0786">
      <w:pPr>
        <w:pStyle w:val="BodyText"/>
        <w:tabs>
          <w:tab w:val="right" w:pos="10047"/>
        </w:tabs>
        <w:spacing w:before="265"/>
        <w:ind w:left="2183"/>
      </w:pPr>
      <w:r>
        <w:rPr>
          <w:w w:val="105"/>
        </w:rPr>
        <w:t>Advice for managers briefing</w:t>
      </w:r>
      <w:r>
        <w:rPr>
          <w:spacing w:val="-12"/>
          <w:w w:val="105"/>
        </w:rPr>
        <w:t xml:space="preserve"> </w:t>
      </w:r>
      <w:r>
        <w:rPr>
          <w:w w:val="105"/>
        </w:rPr>
        <w:t>front-line</w:t>
      </w:r>
      <w:r>
        <w:rPr>
          <w:spacing w:val="-3"/>
          <w:w w:val="105"/>
        </w:rPr>
        <w:t xml:space="preserve"> </w:t>
      </w:r>
      <w:r>
        <w:rPr>
          <w:w w:val="105"/>
        </w:rPr>
        <w:t>sta</w:t>
      </w:r>
      <w:r>
        <w:rPr>
          <w:w w:val="105"/>
        </w:rPr>
        <w:t>ff</w:t>
      </w:r>
      <w:r>
        <w:rPr>
          <w:w w:val="105"/>
        </w:rPr>
        <w:tab/>
        <w:t>53</w:t>
      </w:r>
    </w:p>
    <w:p w:rsidR="0064536F" w:rsidRDefault="001A0786">
      <w:pPr>
        <w:pStyle w:val="BodyText"/>
        <w:spacing w:before="11" w:line="249" w:lineRule="auto"/>
        <w:ind w:left="2636" w:right="3190"/>
      </w:pPr>
      <w:r>
        <w:t>What</w:t>
      </w:r>
      <w:r>
        <w:rPr>
          <w:spacing w:val="-14"/>
        </w:rPr>
        <w:t xml:space="preserve"> </w:t>
      </w:r>
      <w:r>
        <w:t>is</w:t>
      </w:r>
      <w:r>
        <w:rPr>
          <w:spacing w:val="-13"/>
        </w:rPr>
        <w:t xml:space="preserve"> </w:t>
      </w:r>
      <w:r>
        <w:t>community</w:t>
      </w:r>
      <w:r>
        <w:rPr>
          <w:spacing w:val="-14"/>
        </w:rPr>
        <w:t xml:space="preserve"> </w:t>
      </w:r>
      <w:r>
        <w:t>tension</w:t>
      </w:r>
      <w:r>
        <w:rPr>
          <w:spacing w:val="-13"/>
        </w:rPr>
        <w:t xml:space="preserve"> </w:t>
      </w:r>
      <w:r>
        <w:t>and</w:t>
      </w:r>
      <w:r>
        <w:rPr>
          <w:spacing w:val="-13"/>
        </w:rPr>
        <w:t xml:space="preserve"> </w:t>
      </w:r>
      <w:r>
        <w:t>why</w:t>
      </w:r>
      <w:r>
        <w:rPr>
          <w:spacing w:val="-14"/>
        </w:rPr>
        <w:t xml:space="preserve"> </w:t>
      </w:r>
      <w:r>
        <w:t>should</w:t>
      </w:r>
      <w:r>
        <w:rPr>
          <w:spacing w:val="-13"/>
        </w:rPr>
        <w:t xml:space="preserve"> </w:t>
      </w:r>
      <w:r>
        <w:t>we</w:t>
      </w:r>
      <w:r>
        <w:rPr>
          <w:spacing w:val="-13"/>
        </w:rPr>
        <w:t xml:space="preserve"> </w:t>
      </w:r>
      <w:r>
        <w:t>monitor</w:t>
      </w:r>
      <w:r>
        <w:rPr>
          <w:spacing w:val="-14"/>
        </w:rPr>
        <w:t xml:space="preserve"> </w:t>
      </w:r>
      <w:r>
        <w:rPr>
          <w:spacing w:val="-6"/>
        </w:rPr>
        <w:t xml:space="preserve">it? </w:t>
      </w:r>
      <w:r>
        <w:t>What kind of information should be</w:t>
      </w:r>
      <w:r>
        <w:rPr>
          <w:spacing w:val="-25"/>
        </w:rPr>
        <w:t xml:space="preserve"> </w:t>
      </w:r>
      <w:r>
        <w:t>reported?</w:t>
      </w:r>
    </w:p>
    <w:p w:rsidR="0064536F" w:rsidRDefault="001A0786">
      <w:pPr>
        <w:pStyle w:val="BodyText"/>
        <w:spacing w:before="2"/>
        <w:ind w:left="2636"/>
      </w:pPr>
      <w:r>
        <w:t>How should the information be passed on and what will happen to it?</w:t>
      </w:r>
    </w:p>
    <w:p w:rsidR="0064536F" w:rsidRDefault="001A0786">
      <w:pPr>
        <w:pStyle w:val="BodyText"/>
        <w:tabs>
          <w:tab w:val="right" w:pos="10047"/>
        </w:tabs>
        <w:spacing w:before="275"/>
        <w:ind w:left="1162"/>
      </w:pPr>
      <w:r>
        <w:rPr>
          <w:color w:val="00ABC1"/>
          <w:w w:val="105"/>
        </w:rPr>
        <w:t>Part three: Responding to tensions</w:t>
      </w:r>
      <w:r>
        <w:rPr>
          <w:color w:val="00ABC1"/>
          <w:spacing w:val="-19"/>
          <w:w w:val="105"/>
        </w:rPr>
        <w:t xml:space="preserve"> </w:t>
      </w:r>
      <w:r>
        <w:rPr>
          <w:color w:val="00ABC1"/>
          <w:w w:val="105"/>
        </w:rPr>
        <w:t>–</w:t>
      </w:r>
      <w:r>
        <w:rPr>
          <w:color w:val="00ABC1"/>
          <w:spacing w:val="-4"/>
          <w:w w:val="105"/>
        </w:rPr>
        <w:t xml:space="preserve"> </w:t>
      </w:r>
      <w:r>
        <w:rPr>
          <w:color w:val="00ABC1"/>
          <w:w w:val="105"/>
        </w:rPr>
        <w:t>interventions</w:t>
      </w:r>
      <w:r>
        <w:rPr>
          <w:color w:val="00ABC1"/>
          <w:w w:val="105"/>
        </w:rPr>
        <w:tab/>
      </w:r>
      <w:r>
        <w:rPr>
          <w:w w:val="105"/>
        </w:rPr>
        <w:t>62</w:t>
      </w:r>
    </w:p>
    <w:p w:rsidR="0064536F" w:rsidRDefault="0064536F">
      <w:pPr>
        <w:pStyle w:val="BodyText"/>
        <w:spacing w:before="11"/>
        <w:rPr>
          <w:sz w:val="23"/>
        </w:rPr>
      </w:pPr>
    </w:p>
    <w:p w:rsidR="0064536F" w:rsidRDefault="001A0786">
      <w:pPr>
        <w:pStyle w:val="BodyText"/>
        <w:ind w:left="2183"/>
      </w:pPr>
      <w:r>
        <w:t>Community led solutions</w:t>
      </w:r>
    </w:p>
    <w:p w:rsidR="0064536F" w:rsidRDefault="001A0786">
      <w:pPr>
        <w:pStyle w:val="BodyText"/>
        <w:spacing w:before="11" w:line="249" w:lineRule="auto"/>
        <w:ind w:left="2183" w:right="6153"/>
      </w:pPr>
      <w:r>
        <w:t>Single</w:t>
      </w:r>
      <w:r>
        <w:rPr>
          <w:spacing w:val="-40"/>
        </w:rPr>
        <w:t xml:space="preserve"> </w:t>
      </w:r>
      <w:r>
        <w:t>and</w:t>
      </w:r>
      <w:r>
        <w:rPr>
          <w:spacing w:val="-40"/>
        </w:rPr>
        <w:t xml:space="preserve"> </w:t>
      </w:r>
      <w:r>
        <w:t>inter-agency</w:t>
      </w:r>
      <w:r>
        <w:rPr>
          <w:spacing w:val="-40"/>
        </w:rPr>
        <w:t xml:space="preserve"> </w:t>
      </w:r>
      <w:r>
        <w:rPr>
          <w:spacing w:val="-2"/>
        </w:rPr>
        <w:t xml:space="preserve">interventions </w:t>
      </w:r>
      <w:r>
        <w:t>Communications</w:t>
      </w:r>
    </w:p>
    <w:p w:rsidR="0064536F" w:rsidRDefault="001A0786">
      <w:pPr>
        <w:pStyle w:val="BodyText"/>
        <w:spacing w:before="2"/>
        <w:ind w:left="2183"/>
      </w:pPr>
      <w:r>
        <w:t>In practice</w:t>
      </w:r>
    </w:p>
    <w:sdt>
      <w:sdtPr>
        <w:id w:val="-274795733"/>
        <w:docPartObj>
          <w:docPartGallery w:val="Table of Contents"/>
          <w:docPartUnique/>
        </w:docPartObj>
      </w:sdtPr>
      <w:sdtEndPr/>
      <w:sdtContent>
        <w:p w:rsidR="0064536F" w:rsidRDefault="001A0786">
          <w:pPr>
            <w:pStyle w:val="TOC1"/>
            <w:tabs>
              <w:tab w:val="right" w:pos="10047"/>
            </w:tabs>
          </w:pPr>
          <w:hyperlink w:anchor="_TOC_250002" w:history="1">
            <w:r>
              <w:rPr>
                <w:color w:val="00ABC1"/>
                <w:w w:val="105"/>
              </w:rPr>
              <w:t>Appendix 1: Foundations for</w:t>
            </w:r>
            <w:r>
              <w:rPr>
                <w:color w:val="00ABC1"/>
                <w:spacing w:val="-12"/>
                <w:w w:val="105"/>
              </w:rPr>
              <w:t xml:space="preserve"> </w:t>
            </w:r>
            <w:r>
              <w:rPr>
                <w:color w:val="00ABC1"/>
                <w:w w:val="105"/>
              </w:rPr>
              <w:t>prevention</w:t>
            </w:r>
            <w:r>
              <w:rPr>
                <w:color w:val="00ABC1"/>
                <w:spacing w:val="-3"/>
                <w:w w:val="105"/>
              </w:rPr>
              <w:t xml:space="preserve"> </w:t>
            </w:r>
            <w:r>
              <w:rPr>
                <w:color w:val="00ABC1"/>
                <w:w w:val="105"/>
              </w:rPr>
              <w:t>checklist</w:t>
            </w:r>
            <w:r>
              <w:rPr>
                <w:color w:val="00ABC1"/>
                <w:w w:val="105"/>
              </w:rPr>
              <w:tab/>
            </w:r>
            <w:r>
              <w:rPr>
                <w:w w:val="105"/>
              </w:rPr>
              <w:t>71</w:t>
            </w:r>
          </w:hyperlink>
        </w:p>
        <w:p w:rsidR="0064536F" w:rsidRDefault="001A0786">
          <w:pPr>
            <w:pStyle w:val="TOC1"/>
            <w:tabs>
              <w:tab w:val="right" w:pos="10047"/>
            </w:tabs>
          </w:pPr>
          <w:hyperlink w:anchor="_TOC_250001" w:history="1">
            <w:r>
              <w:rPr>
                <w:color w:val="00ABC1"/>
                <w:w w:val="105"/>
              </w:rPr>
              <w:t xml:space="preserve">Appendix 2: </w:t>
            </w:r>
            <w:r>
              <w:rPr>
                <w:color w:val="00ABC1"/>
                <w:spacing w:val="-4"/>
                <w:w w:val="105"/>
              </w:rPr>
              <w:t>Tension</w:t>
            </w:r>
            <w:r>
              <w:rPr>
                <w:color w:val="00ABC1"/>
                <w:spacing w:val="-10"/>
                <w:w w:val="105"/>
              </w:rPr>
              <w:t xml:space="preserve"> </w:t>
            </w:r>
            <w:r>
              <w:rPr>
                <w:color w:val="00ABC1"/>
                <w:w w:val="105"/>
              </w:rPr>
              <w:t>monitoring</w:t>
            </w:r>
            <w:r>
              <w:rPr>
                <w:color w:val="00ABC1"/>
                <w:spacing w:val="-3"/>
                <w:w w:val="105"/>
              </w:rPr>
              <w:t xml:space="preserve"> </w:t>
            </w:r>
            <w:r>
              <w:rPr>
                <w:color w:val="00ABC1"/>
                <w:w w:val="105"/>
              </w:rPr>
              <w:t>template</w:t>
            </w:r>
            <w:r>
              <w:rPr>
                <w:color w:val="00ABC1"/>
                <w:w w:val="105"/>
              </w:rPr>
              <w:tab/>
            </w:r>
            <w:r>
              <w:rPr>
                <w:w w:val="105"/>
              </w:rPr>
              <w:t>72</w:t>
            </w:r>
          </w:hyperlink>
        </w:p>
        <w:p w:rsidR="0064536F" w:rsidRDefault="001A0786">
          <w:pPr>
            <w:pStyle w:val="TOC1"/>
            <w:tabs>
              <w:tab w:val="right" w:pos="10047"/>
            </w:tabs>
          </w:pPr>
          <w:r>
            <w:rPr>
              <w:color w:val="00ABC1"/>
              <w:w w:val="105"/>
            </w:rPr>
            <w:t>Appendix 2A: Assessment figure</w:t>
          </w:r>
          <w:r>
            <w:rPr>
              <w:color w:val="00ABC1"/>
              <w:spacing w:val="-18"/>
              <w:w w:val="105"/>
            </w:rPr>
            <w:t xml:space="preserve"> </w:t>
          </w:r>
          <w:r>
            <w:rPr>
              <w:color w:val="00ABC1"/>
              <w:w w:val="105"/>
            </w:rPr>
            <w:t>definitions</w:t>
          </w:r>
          <w:r>
            <w:rPr>
              <w:color w:val="00ABC1"/>
              <w:spacing w:val="-4"/>
              <w:w w:val="105"/>
            </w:rPr>
            <w:t xml:space="preserve"> </w:t>
          </w:r>
          <w:r>
            <w:rPr>
              <w:color w:val="00ABC1"/>
              <w:w w:val="105"/>
            </w:rPr>
            <w:t>(revised)</w:t>
          </w:r>
          <w:r>
            <w:rPr>
              <w:color w:val="00ABC1"/>
              <w:w w:val="105"/>
            </w:rPr>
            <w:tab/>
          </w:r>
          <w:r>
            <w:rPr>
              <w:w w:val="105"/>
            </w:rPr>
            <w:t>79</w:t>
          </w:r>
        </w:p>
        <w:p w:rsidR="0064536F" w:rsidRDefault="001A0786">
          <w:pPr>
            <w:pStyle w:val="TOC1"/>
            <w:tabs>
              <w:tab w:val="right" w:pos="10047"/>
            </w:tabs>
          </w:pPr>
          <w:hyperlink w:anchor="_TOC_250000" w:history="1">
            <w:r>
              <w:rPr>
                <w:color w:val="00ABC1"/>
                <w:w w:val="105"/>
              </w:rPr>
              <w:t xml:space="preserve">Appendix 3: </w:t>
            </w:r>
            <w:r>
              <w:rPr>
                <w:color w:val="00ABC1"/>
                <w:spacing w:val="-4"/>
                <w:w w:val="105"/>
              </w:rPr>
              <w:t xml:space="preserve">Template </w:t>
            </w:r>
            <w:r>
              <w:rPr>
                <w:color w:val="00ABC1"/>
                <w:w w:val="105"/>
              </w:rPr>
              <w:t>for returns to</w:t>
            </w:r>
            <w:r>
              <w:rPr>
                <w:color w:val="00ABC1"/>
                <w:spacing w:val="-14"/>
                <w:w w:val="105"/>
              </w:rPr>
              <w:t xml:space="preserve"> </w:t>
            </w:r>
            <w:r>
              <w:rPr>
                <w:color w:val="00ABC1"/>
                <w:w w:val="105"/>
              </w:rPr>
              <w:t>government</w:t>
            </w:r>
            <w:r>
              <w:rPr>
                <w:color w:val="00ABC1"/>
                <w:spacing w:val="-3"/>
                <w:w w:val="105"/>
              </w:rPr>
              <w:t xml:space="preserve"> </w:t>
            </w:r>
            <w:r>
              <w:rPr>
                <w:color w:val="00ABC1"/>
                <w:w w:val="105"/>
              </w:rPr>
              <w:t>offices</w:t>
            </w:r>
            <w:r>
              <w:rPr>
                <w:color w:val="00ABC1"/>
                <w:w w:val="105"/>
              </w:rPr>
              <w:tab/>
            </w:r>
            <w:r>
              <w:rPr>
                <w:w w:val="105"/>
              </w:rPr>
              <w:t>83</w:t>
            </w:r>
          </w:hyperlink>
        </w:p>
      </w:sdtContent>
    </w:sdt>
    <w:p w:rsidR="0064536F" w:rsidRDefault="0064536F">
      <w:pPr>
        <w:sectPr w:rsidR="0064536F">
          <w:pgSz w:w="23820" w:h="16840" w:orient="landscape"/>
          <w:pgMar w:top="1040" w:right="0" w:bottom="0" w:left="0" w:header="720" w:footer="720" w:gutter="0"/>
          <w:cols w:num="2" w:space="720" w:equalWidth="0">
            <w:col w:w="10397" w:space="1593"/>
            <w:col w:w="11830"/>
          </w:cols>
        </w:sectPr>
      </w:pPr>
    </w:p>
    <w:p w:rsidR="0064536F" w:rsidRDefault="001A0786">
      <w:pPr>
        <w:spacing w:before="87"/>
        <w:ind w:left="1162"/>
        <w:rPr>
          <w:b/>
          <w:sz w:val="28"/>
        </w:rPr>
      </w:pPr>
      <w:r>
        <w:rPr>
          <w:b/>
          <w:color w:val="00ABC1"/>
          <w:w w:val="105"/>
          <w:sz w:val="28"/>
        </w:rPr>
        <w:lastRenderedPageBreak/>
        <w:t>Foreword to the second edition</w:t>
      </w:r>
    </w:p>
    <w:p w:rsidR="0064536F" w:rsidRDefault="001A0786">
      <w:pPr>
        <w:pStyle w:val="BodyText"/>
        <w:spacing w:before="334" w:line="285" w:lineRule="auto"/>
        <w:ind w:left="1162" w:right="15404"/>
      </w:pPr>
      <w:r>
        <w:t>Professor</w:t>
      </w:r>
      <w:r>
        <w:rPr>
          <w:spacing w:val="-31"/>
        </w:rPr>
        <w:t xml:space="preserve"> </w:t>
      </w:r>
      <w:r>
        <w:rPr>
          <w:spacing w:val="-9"/>
        </w:rPr>
        <w:t>Ted</w:t>
      </w:r>
      <w:r>
        <w:rPr>
          <w:spacing w:val="-30"/>
        </w:rPr>
        <w:t xml:space="preserve"> </w:t>
      </w:r>
      <w:r>
        <w:t>Cantle</w:t>
      </w:r>
      <w:r>
        <w:rPr>
          <w:spacing w:val="-30"/>
        </w:rPr>
        <w:t xml:space="preserve"> </w:t>
      </w:r>
      <w:r>
        <w:t>CBE,</w:t>
      </w:r>
      <w:r>
        <w:rPr>
          <w:spacing w:val="-30"/>
        </w:rPr>
        <w:t xml:space="preserve"> </w:t>
      </w:r>
      <w:r>
        <w:t>Executive</w:t>
      </w:r>
      <w:r>
        <w:rPr>
          <w:spacing w:val="-30"/>
        </w:rPr>
        <w:t xml:space="preserve"> </w:t>
      </w:r>
      <w:r>
        <w:rPr>
          <w:spacing w:val="-4"/>
        </w:rPr>
        <w:t>Chair,</w:t>
      </w:r>
      <w:r>
        <w:rPr>
          <w:spacing w:val="-30"/>
        </w:rPr>
        <w:t xml:space="preserve"> </w:t>
      </w:r>
      <w:r>
        <w:t>Institute</w:t>
      </w:r>
      <w:r>
        <w:rPr>
          <w:spacing w:val="-31"/>
        </w:rPr>
        <w:t xml:space="preserve"> </w:t>
      </w:r>
      <w:r>
        <w:t>of</w:t>
      </w:r>
      <w:r>
        <w:rPr>
          <w:spacing w:val="-30"/>
        </w:rPr>
        <w:t xml:space="preserve"> </w:t>
      </w:r>
      <w:r>
        <w:t>Community</w:t>
      </w:r>
      <w:r>
        <w:rPr>
          <w:spacing w:val="-30"/>
        </w:rPr>
        <w:t xml:space="preserve"> </w:t>
      </w:r>
      <w:r>
        <w:t>Cohesion Sir</w:t>
      </w:r>
      <w:r>
        <w:rPr>
          <w:spacing w:val="-11"/>
        </w:rPr>
        <w:t xml:space="preserve"> </w:t>
      </w:r>
      <w:r>
        <w:t>Hugh</w:t>
      </w:r>
      <w:r>
        <w:rPr>
          <w:spacing w:val="-10"/>
        </w:rPr>
        <w:t xml:space="preserve"> </w:t>
      </w:r>
      <w:r>
        <w:t>Orde</w:t>
      </w:r>
      <w:r>
        <w:rPr>
          <w:spacing w:val="-10"/>
        </w:rPr>
        <w:t xml:space="preserve"> </w:t>
      </w:r>
      <w:r>
        <w:t>OBE,</w:t>
      </w:r>
      <w:r>
        <w:rPr>
          <w:spacing w:val="-10"/>
        </w:rPr>
        <w:t xml:space="preserve"> </w:t>
      </w:r>
      <w:r>
        <w:t>President,</w:t>
      </w:r>
      <w:r>
        <w:rPr>
          <w:spacing w:val="-10"/>
        </w:rPr>
        <w:t xml:space="preserve"> </w:t>
      </w:r>
      <w:r>
        <w:t>Association</w:t>
      </w:r>
      <w:r>
        <w:rPr>
          <w:spacing w:val="-11"/>
        </w:rPr>
        <w:t xml:space="preserve"> </w:t>
      </w:r>
      <w:r>
        <w:t>of</w:t>
      </w:r>
      <w:r>
        <w:rPr>
          <w:spacing w:val="-10"/>
        </w:rPr>
        <w:t xml:space="preserve"> </w:t>
      </w:r>
      <w:r>
        <w:t>Chief</w:t>
      </w:r>
      <w:r>
        <w:rPr>
          <w:spacing w:val="-10"/>
        </w:rPr>
        <w:t xml:space="preserve"> </w:t>
      </w:r>
      <w:r>
        <w:t>Police</w:t>
      </w:r>
      <w:r>
        <w:rPr>
          <w:spacing w:val="-10"/>
        </w:rPr>
        <w:t xml:space="preserve"> </w:t>
      </w:r>
      <w:r>
        <w:t>Officers</w:t>
      </w:r>
    </w:p>
    <w:p w:rsidR="0064536F" w:rsidRDefault="0064536F">
      <w:pPr>
        <w:spacing w:line="285" w:lineRule="auto"/>
        <w:sectPr w:rsidR="0064536F">
          <w:pgSz w:w="23820" w:h="16840" w:orient="landscape"/>
          <w:pgMar w:top="1060" w:right="0" w:bottom="0" w:left="0" w:header="720" w:footer="720" w:gutter="0"/>
          <w:cols w:space="720"/>
        </w:sect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spacing w:before="4"/>
        <w:rPr>
          <w:sz w:val="26"/>
        </w:rPr>
      </w:pPr>
    </w:p>
    <w:p w:rsidR="0064536F" w:rsidRDefault="001A0786">
      <w:pPr>
        <w:pStyle w:val="BodyText"/>
        <w:spacing w:line="285" w:lineRule="auto"/>
        <w:ind w:left="5057" w:right="226"/>
      </w:pPr>
      <w:r>
        <w:rPr>
          <w:noProof/>
        </w:rPr>
        <w:drawing>
          <wp:anchor distT="0" distB="0" distL="0" distR="0" simplePos="0" relativeHeight="251620352" behindDoc="0" locked="0" layoutInCell="1" allowOverlap="1">
            <wp:simplePos x="0" y="0"/>
            <wp:positionH relativeFrom="page">
              <wp:posOffset>737999</wp:posOffset>
            </wp:positionH>
            <wp:positionV relativeFrom="paragraph">
              <wp:posOffset>22276</wp:posOffset>
            </wp:positionV>
            <wp:extent cx="1100312" cy="1545310"/>
            <wp:effectExtent l="0" t="0" r="0" b="0"/>
            <wp:wrapNone/>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9" cstate="print"/>
                    <a:stretch>
                      <a:fillRect/>
                    </a:stretch>
                  </pic:blipFill>
                  <pic:spPr>
                    <a:xfrm>
                      <a:off x="0" y="0"/>
                      <a:ext cx="1100312" cy="1545310"/>
                    </a:xfrm>
                    <a:prstGeom prst="rect">
                      <a:avLst/>
                    </a:prstGeom>
                  </pic:spPr>
                </pic:pic>
              </a:graphicData>
            </a:graphic>
          </wp:anchor>
        </w:drawing>
      </w:r>
      <w:r>
        <w:rPr>
          <w:noProof/>
        </w:rPr>
        <w:drawing>
          <wp:anchor distT="0" distB="0" distL="0" distR="0" simplePos="0" relativeHeight="251621376" behindDoc="0" locked="0" layoutInCell="1" allowOverlap="1">
            <wp:simplePos x="0" y="0"/>
            <wp:positionH relativeFrom="page">
              <wp:posOffset>1979993</wp:posOffset>
            </wp:positionH>
            <wp:positionV relativeFrom="paragraph">
              <wp:posOffset>22281</wp:posOffset>
            </wp:positionV>
            <wp:extent cx="1087805" cy="1545458"/>
            <wp:effectExtent l="0" t="0" r="0" b="0"/>
            <wp:wrapNone/>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0" cstate="print"/>
                    <a:stretch>
                      <a:fillRect/>
                    </a:stretch>
                  </pic:blipFill>
                  <pic:spPr>
                    <a:xfrm>
                      <a:off x="0" y="0"/>
                      <a:ext cx="1087805" cy="1545458"/>
                    </a:xfrm>
                    <a:prstGeom prst="rect">
                      <a:avLst/>
                    </a:prstGeom>
                  </pic:spPr>
                </pic:pic>
              </a:graphicData>
            </a:graphic>
          </wp:anchor>
        </w:drawing>
      </w:r>
      <w:r>
        <w:t>We share a commitment to building safe and strong communities,</w:t>
      </w:r>
      <w:r>
        <w:rPr>
          <w:spacing w:val="-22"/>
        </w:rPr>
        <w:t xml:space="preserve"> </w:t>
      </w:r>
      <w:r>
        <w:t>where</w:t>
      </w:r>
      <w:r>
        <w:rPr>
          <w:spacing w:val="-22"/>
        </w:rPr>
        <w:t xml:space="preserve"> </w:t>
      </w:r>
      <w:r>
        <w:t>people</w:t>
      </w:r>
      <w:r>
        <w:rPr>
          <w:spacing w:val="-22"/>
        </w:rPr>
        <w:t xml:space="preserve"> </w:t>
      </w:r>
      <w:r>
        <w:t>of</w:t>
      </w:r>
      <w:r>
        <w:rPr>
          <w:spacing w:val="-22"/>
        </w:rPr>
        <w:t xml:space="preserve"> </w:t>
      </w:r>
      <w:r>
        <w:t>different</w:t>
      </w:r>
      <w:r>
        <w:rPr>
          <w:spacing w:val="-22"/>
        </w:rPr>
        <w:t xml:space="preserve"> </w:t>
      </w:r>
      <w:r>
        <w:t>backgrounds</w:t>
      </w:r>
      <w:r>
        <w:rPr>
          <w:spacing w:val="-21"/>
        </w:rPr>
        <w:t xml:space="preserve"> </w:t>
      </w:r>
      <w:r>
        <w:rPr>
          <w:spacing w:val="-6"/>
        </w:rPr>
        <w:t xml:space="preserve">can </w:t>
      </w:r>
      <w:r>
        <w:t>live</w:t>
      </w:r>
      <w:r>
        <w:rPr>
          <w:spacing w:val="-8"/>
        </w:rPr>
        <w:t xml:space="preserve"> </w:t>
      </w:r>
      <w:r>
        <w:t>and</w:t>
      </w:r>
      <w:r>
        <w:rPr>
          <w:spacing w:val="-8"/>
        </w:rPr>
        <w:t xml:space="preserve"> </w:t>
      </w:r>
      <w:r>
        <w:t>work</w:t>
      </w:r>
      <w:r>
        <w:rPr>
          <w:spacing w:val="-7"/>
        </w:rPr>
        <w:t xml:space="preserve"> </w:t>
      </w:r>
      <w:r>
        <w:t>together</w:t>
      </w:r>
      <w:r>
        <w:rPr>
          <w:spacing w:val="-8"/>
        </w:rPr>
        <w:t xml:space="preserve"> </w:t>
      </w:r>
      <w:r>
        <w:t>with</w:t>
      </w:r>
      <w:r>
        <w:rPr>
          <w:spacing w:val="-8"/>
        </w:rPr>
        <w:t xml:space="preserve"> </w:t>
      </w:r>
      <w:r>
        <w:t>mutual</w:t>
      </w:r>
      <w:r>
        <w:rPr>
          <w:spacing w:val="-7"/>
        </w:rPr>
        <w:t xml:space="preserve"> </w:t>
      </w:r>
      <w:r>
        <w:t>trust</w:t>
      </w:r>
      <w:r>
        <w:rPr>
          <w:spacing w:val="-8"/>
        </w:rPr>
        <w:t xml:space="preserve"> </w:t>
      </w:r>
      <w:r>
        <w:t>and</w:t>
      </w:r>
      <w:r>
        <w:rPr>
          <w:spacing w:val="-8"/>
        </w:rPr>
        <w:t xml:space="preserve"> </w:t>
      </w:r>
      <w:r>
        <w:t>respect.</w:t>
      </w:r>
    </w:p>
    <w:p w:rsidR="0064536F" w:rsidRDefault="001A0786">
      <w:pPr>
        <w:pStyle w:val="BodyText"/>
        <w:spacing w:line="285" w:lineRule="auto"/>
        <w:ind w:left="5057" w:right="66"/>
      </w:pPr>
      <w:r>
        <w:t>For the most part, that is how people do live. But we are aware that sometimes there are circumstances where there</w:t>
      </w:r>
      <w:r>
        <w:rPr>
          <w:spacing w:val="-14"/>
        </w:rPr>
        <w:t xml:space="preserve"> </w:t>
      </w:r>
      <w:r>
        <w:t>can</w:t>
      </w:r>
      <w:r>
        <w:rPr>
          <w:spacing w:val="-14"/>
        </w:rPr>
        <w:t xml:space="preserve"> </w:t>
      </w:r>
      <w:r>
        <w:t>be</w:t>
      </w:r>
      <w:r>
        <w:rPr>
          <w:spacing w:val="-13"/>
        </w:rPr>
        <w:t xml:space="preserve"> </w:t>
      </w:r>
      <w:r>
        <w:t>distrust</w:t>
      </w:r>
      <w:r>
        <w:rPr>
          <w:spacing w:val="-14"/>
        </w:rPr>
        <w:t xml:space="preserve"> </w:t>
      </w:r>
      <w:r>
        <w:t>and</w:t>
      </w:r>
      <w:r>
        <w:rPr>
          <w:spacing w:val="-13"/>
        </w:rPr>
        <w:t xml:space="preserve"> </w:t>
      </w:r>
      <w:r>
        <w:t>antagonism</w:t>
      </w:r>
      <w:r>
        <w:rPr>
          <w:spacing w:val="-14"/>
        </w:rPr>
        <w:t xml:space="preserve"> </w:t>
      </w:r>
      <w:r>
        <w:t>within</w:t>
      </w:r>
      <w:r>
        <w:rPr>
          <w:spacing w:val="-14"/>
        </w:rPr>
        <w:t xml:space="preserve"> </w:t>
      </w:r>
      <w:r>
        <w:t>and</w:t>
      </w:r>
      <w:r>
        <w:rPr>
          <w:spacing w:val="-13"/>
        </w:rPr>
        <w:t xml:space="preserve"> </w:t>
      </w:r>
      <w:r>
        <w:t>between communities</w:t>
      </w:r>
      <w:r>
        <w:rPr>
          <w:spacing w:val="-18"/>
        </w:rPr>
        <w:t xml:space="preserve"> </w:t>
      </w:r>
      <w:r>
        <w:t>which</w:t>
      </w:r>
      <w:r>
        <w:rPr>
          <w:spacing w:val="-17"/>
        </w:rPr>
        <w:t xml:space="preserve"> </w:t>
      </w:r>
      <w:r>
        <w:t>cause</w:t>
      </w:r>
      <w:r>
        <w:rPr>
          <w:spacing w:val="-17"/>
        </w:rPr>
        <w:t xml:space="preserve"> </w:t>
      </w:r>
      <w:r>
        <w:t>fear</w:t>
      </w:r>
      <w:r>
        <w:rPr>
          <w:spacing w:val="-17"/>
        </w:rPr>
        <w:t xml:space="preserve"> </w:t>
      </w:r>
      <w:r>
        <w:t>and</w:t>
      </w:r>
      <w:r>
        <w:rPr>
          <w:spacing w:val="-17"/>
        </w:rPr>
        <w:t xml:space="preserve"> </w:t>
      </w:r>
      <w:r>
        <w:t>anxiety</w:t>
      </w:r>
      <w:r>
        <w:rPr>
          <w:spacing w:val="-17"/>
        </w:rPr>
        <w:t xml:space="preserve"> </w:t>
      </w:r>
      <w:r>
        <w:t>and</w:t>
      </w:r>
      <w:r>
        <w:rPr>
          <w:spacing w:val="-17"/>
        </w:rPr>
        <w:t xml:space="preserve"> </w:t>
      </w:r>
      <w:r>
        <w:t>can</w:t>
      </w:r>
      <w:r>
        <w:rPr>
          <w:spacing w:val="-17"/>
        </w:rPr>
        <w:t xml:space="preserve"> </w:t>
      </w:r>
      <w:r>
        <w:t>lead</w:t>
      </w:r>
      <w:r>
        <w:rPr>
          <w:spacing w:val="-17"/>
        </w:rPr>
        <w:t xml:space="preserve"> </w:t>
      </w:r>
      <w:r>
        <w:rPr>
          <w:spacing w:val="-9"/>
        </w:rPr>
        <w:t xml:space="preserve">to </w:t>
      </w:r>
      <w:r>
        <w:t>disorder and</w:t>
      </w:r>
      <w:r>
        <w:rPr>
          <w:spacing w:val="-3"/>
        </w:rPr>
        <w:t xml:space="preserve"> </w:t>
      </w:r>
      <w:r>
        <w:t>violence.</w:t>
      </w:r>
    </w:p>
    <w:p w:rsidR="0064536F" w:rsidRDefault="0064536F">
      <w:pPr>
        <w:pStyle w:val="BodyText"/>
        <w:spacing w:before="4"/>
        <w:rPr>
          <w:sz w:val="25"/>
        </w:rPr>
      </w:pPr>
    </w:p>
    <w:p w:rsidR="0064536F" w:rsidRDefault="001A0786">
      <w:pPr>
        <w:pStyle w:val="BodyText"/>
        <w:spacing w:before="1" w:line="285" w:lineRule="auto"/>
        <w:ind w:left="1162" w:right="130"/>
      </w:pPr>
      <w:r>
        <w:t>The benefit of monitoring community tension and sharing information between communities and partners is primarily to support communities to develop their own solutions and responses, to prevent</w:t>
      </w:r>
      <w:r>
        <w:rPr>
          <w:spacing w:val="-18"/>
        </w:rPr>
        <w:t xml:space="preserve"> </w:t>
      </w:r>
      <w:r>
        <w:t>tension</w:t>
      </w:r>
      <w:r>
        <w:rPr>
          <w:spacing w:val="-17"/>
        </w:rPr>
        <w:t xml:space="preserve"> </w:t>
      </w:r>
      <w:r>
        <w:t>escalating</w:t>
      </w:r>
      <w:r>
        <w:rPr>
          <w:spacing w:val="-17"/>
        </w:rPr>
        <w:t xml:space="preserve"> </w:t>
      </w:r>
      <w:r>
        <w:t>into</w:t>
      </w:r>
      <w:r>
        <w:rPr>
          <w:spacing w:val="-17"/>
        </w:rPr>
        <w:t xml:space="preserve"> </w:t>
      </w:r>
      <w:r>
        <w:t>conflict</w:t>
      </w:r>
      <w:r>
        <w:rPr>
          <w:spacing w:val="-17"/>
        </w:rPr>
        <w:t xml:space="preserve"> </w:t>
      </w:r>
      <w:r>
        <w:t>and</w:t>
      </w:r>
      <w:r>
        <w:rPr>
          <w:spacing w:val="-17"/>
        </w:rPr>
        <w:t xml:space="preserve"> </w:t>
      </w:r>
      <w:r>
        <w:t>t</w:t>
      </w:r>
      <w:r>
        <w:t>o</w:t>
      </w:r>
      <w:r>
        <w:rPr>
          <w:spacing w:val="-17"/>
        </w:rPr>
        <w:t xml:space="preserve"> </w:t>
      </w:r>
      <w:r>
        <w:t>reduce</w:t>
      </w:r>
      <w:r>
        <w:rPr>
          <w:spacing w:val="-17"/>
        </w:rPr>
        <w:t xml:space="preserve"> </w:t>
      </w:r>
      <w:r>
        <w:t>risks</w:t>
      </w:r>
      <w:r>
        <w:rPr>
          <w:spacing w:val="-17"/>
        </w:rPr>
        <w:t xml:space="preserve"> </w:t>
      </w:r>
      <w:r>
        <w:t>to</w:t>
      </w:r>
      <w:r>
        <w:rPr>
          <w:spacing w:val="-17"/>
        </w:rPr>
        <w:t xml:space="preserve"> </w:t>
      </w:r>
      <w:r>
        <w:t>life</w:t>
      </w:r>
      <w:r>
        <w:rPr>
          <w:spacing w:val="-17"/>
        </w:rPr>
        <w:t xml:space="preserve"> </w:t>
      </w:r>
      <w:r>
        <w:t>and</w:t>
      </w:r>
      <w:r>
        <w:rPr>
          <w:spacing w:val="-17"/>
        </w:rPr>
        <w:t xml:space="preserve"> </w:t>
      </w:r>
      <w:r>
        <w:rPr>
          <w:spacing w:val="-3"/>
        </w:rPr>
        <w:t>property.</w:t>
      </w:r>
      <w:r>
        <w:rPr>
          <w:spacing w:val="-17"/>
        </w:rPr>
        <w:t xml:space="preserve"> </w:t>
      </w:r>
      <w:r>
        <w:rPr>
          <w:spacing w:val="-3"/>
        </w:rPr>
        <w:t>Equally,</w:t>
      </w:r>
      <w:r>
        <w:rPr>
          <w:spacing w:val="-17"/>
        </w:rPr>
        <w:t xml:space="preserve"> </w:t>
      </w:r>
      <w:r>
        <w:t>the</w:t>
      </w:r>
      <w:r>
        <w:rPr>
          <w:spacing w:val="-17"/>
        </w:rPr>
        <w:t xml:space="preserve"> </w:t>
      </w:r>
      <w:r>
        <w:t>more</w:t>
      </w:r>
      <w:r>
        <w:rPr>
          <w:spacing w:val="-17"/>
        </w:rPr>
        <w:t xml:space="preserve"> </w:t>
      </w:r>
      <w:r>
        <w:rPr>
          <w:spacing w:val="-8"/>
        </w:rPr>
        <w:t xml:space="preserve">we </w:t>
      </w:r>
      <w:r>
        <w:t>know about and understand community dynamics, the better able we are to anticipate problems and</w:t>
      </w:r>
      <w:r>
        <w:rPr>
          <w:spacing w:val="-19"/>
        </w:rPr>
        <w:t xml:space="preserve"> </w:t>
      </w:r>
      <w:r>
        <w:t>contribute</w:t>
      </w:r>
      <w:r>
        <w:rPr>
          <w:spacing w:val="-19"/>
        </w:rPr>
        <w:t xml:space="preserve"> </w:t>
      </w:r>
      <w:r>
        <w:t>to</w:t>
      </w:r>
      <w:r>
        <w:rPr>
          <w:spacing w:val="-18"/>
        </w:rPr>
        <w:t xml:space="preserve"> </w:t>
      </w:r>
      <w:r>
        <w:t>building</w:t>
      </w:r>
      <w:r>
        <w:rPr>
          <w:spacing w:val="-19"/>
        </w:rPr>
        <w:t xml:space="preserve"> </w:t>
      </w:r>
      <w:r>
        <w:t>positive</w:t>
      </w:r>
      <w:r>
        <w:rPr>
          <w:spacing w:val="-19"/>
        </w:rPr>
        <w:t xml:space="preserve"> </w:t>
      </w:r>
      <w:r>
        <w:t>relationships.</w:t>
      </w:r>
      <w:r>
        <w:rPr>
          <w:spacing w:val="-18"/>
        </w:rPr>
        <w:t xml:space="preserve"> </w:t>
      </w:r>
      <w:r>
        <w:t>Where</w:t>
      </w:r>
      <w:r>
        <w:rPr>
          <w:spacing w:val="-19"/>
        </w:rPr>
        <w:t xml:space="preserve"> </w:t>
      </w:r>
      <w:r>
        <w:t>tensions</w:t>
      </w:r>
      <w:r>
        <w:rPr>
          <w:spacing w:val="-19"/>
        </w:rPr>
        <w:t xml:space="preserve"> </w:t>
      </w:r>
      <w:r>
        <w:t>are</w:t>
      </w:r>
      <w:r>
        <w:rPr>
          <w:spacing w:val="-18"/>
        </w:rPr>
        <w:t xml:space="preserve"> </w:t>
      </w:r>
      <w:r>
        <w:t>rising,</w:t>
      </w:r>
      <w:r>
        <w:rPr>
          <w:spacing w:val="-19"/>
        </w:rPr>
        <w:t xml:space="preserve"> </w:t>
      </w:r>
      <w:r>
        <w:t>the</w:t>
      </w:r>
      <w:r>
        <w:rPr>
          <w:spacing w:val="-19"/>
        </w:rPr>
        <w:t xml:space="preserve"> </w:t>
      </w:r>
      <w:r>
        <w:t>systems,</w:t>
      </w:r>
      <w:r>
        <w:rPr>
          <w:spacing w:val="-18"/>
        </w:rPr>
        <w:t xml:space="preserve"> </w:t>
      </w:r>
      <w:r>
        <w:t>tools</w:t>
      </w:r>
      <w:r>
        <w:rPr>
          <w:spacing w:val="-19"/>
        </w:rPr>
        <w:t xml:space="preserve"> </w:t>
      </w:r>
      <w:r>
        <w:t>and techniques in the guide will help prepare partners to work with communities to manage those difficult</w:t>
      </w:r>
      <w:r>
        <w:rPr>
          <w:spacing w:val="-5"/>
        </w:rPr>
        <w:t xml:space="preserve"> </w:t>
      </w:r>
      <w:r>
        <w:t>situations</w:t>
      </w:r>
      <w:r>
        <w:rPr>
          <w:spacing w:val="-5"/>
        </w:rPr>
        <w:t xml:space="preserve"> </w:t>
      </w:r>
      <w:r>
        <w:t>in</w:t>
      </w:r>
      <w:r>
        <w:rPr>
          <w:spacing w:val="-5"/>
        </w:rPr>
        <w:t xml:space="preserve"> </w:t>
      </w:r>
      <w:r>
        <w:t>ways</w:t>
      </w:r>
      <w:r>
        <w:rPr>
          <w:spacing w:val="-6"/>
        </w:rPr>
        <w:t xml:space="preserve"> </w:t>
      </w:r>
      <w:r>
        <w:t>that</w:t>
      </w:r>
      <w:r>
        <w:rPr>
          <w:spacing w:val="-5"/>
        </w:rPr>
        <w:t xml:space="preserve"> </w:t>
      </w:r>
      <w:r>
        <w:t>are</w:t>
      </w:r>
      <w:r>
        <w:rPr>
          <w:spacing w:val="-5"/>
        </w:rPr>
        <w:t xml:space="preserve"> </w:t>
      </w:r>
      <w:r>
        <w:t>collaborative,</w:t>
      </w:r>
      <w:r>
        <w:rPr>
          <w:spacing w:val="-5"/>
        </w:rPr>
        <w:t xml:space="preserve"> </w:t>
      </w:r>
      <w:r>
        <w:t>sensitive</w:t>
      </w:r>
      <w:r>
        <w:rPr>
          <w:spacing w:val="-5"/>
        </w:rPr>
        <w:t xml:space="preserve"> </w:t>
      </w:r>
      <w:r>
        <w:t>and</w:t>
      </w:r>
      <w:r>
        <w:rPr>
          <w:spacing w:val="-5"/>
        </w:rPr>
        <w:t xml:space="preserve"> </w:t>
      </w:r>
      <w:r>
        <w:t>effective.</w:t>
      </w:r>
    </w:p>
    <w:p w:rsidR="0064536F" w:rsidRDefault="0064536F">
      <w:pPr>
        <w:pStyle w:val="BodyText"/>
        <w:spacing w:before="5"/>
        <w:rPr>
          <w:sz w:val="25"/>
        </w:rPr>
      </w:pPr>
    </w:p>
    <w:p w:rsidR="0064536F" w:rsidRDefault="001A0786">
      <w:pPr>
        <w:pStyle w:val="BodyText"/>
        <w:spacing w:line="285" w:lineRule="auto"/>
        <w:ind w:left="1162" w:right="32"/>
      </w:pPr>
      <w:r>
        <w:t>Since</w:t>
      </w:r>
      <w:r>
        <w:rPr>
          <w:spacing w:val="-20"/>
        </w:rPr>
        <w:t xml:space="preserve"> </w:t>
      </w:r>
      <w:r>
        <w:t>the</w:t>
      </w:r>
      <w:r>
        <w:rPr>
          <w:spacing w:val="-19"/>
        </w:rPr>
        <w:t xml:space="preserve"> </w:t>
      </w:r>
      <w:r>
        <w:t>Crime</w:t>
      </w:r>
      <w:r>
        <w:rPr>
          <w:spacing w:val="-19"/>
        </w:rPr>
        <w:t xml:space="preserve"> </w:t>
      </w:r>
      <w:r>
        <w:t>and</w:t>
      </w:r>
      <w:r>
        <w:rPr>
          <w:spacing w:val="-19"/>
        </w:rPr>
        <w:t xml:space="preserve"> </w:t>
      </w:r>
      <w:r>
        <w:t>Disorder</w:t>
      </w:r>
      <w:r>
        <w:rPr>
          <w:spacing w:val="-19"/>
        </w:rPr>
        <w:t xml:space="preserve"> </w:t>
      </w:r>
      <w:r>
        <w:t>Act</w:t>
      </w:r>
      <w:r>
        <w:rPr>
          <w:spacing w:val="-19"/>
        </w:rPr>
        <w:t xml:space="preserve"> </w:t>
      </w:r>
      <w:r>
        <w:t>1998,</w:t>
      </w:r>
      <w:r>
        <w:rPr>
          <w:spacing w:val="-19"/>
        </w:rPr>
        <w:t xml:space="preserve"> </w:t>
      </w:r>
      <w:r>
        <w:t>police,</w:t>
      </w:r>
      <w:r>
        <w:rPr>
          <w:spacing w:val="-19"/>
        </w:rPr>
        <w:t xml:space="preserve"> </w:t>
      </w:r>
      <w:r>
        <w:t>local</w:t>
      </w:r>
      <w:r>
        <w:rPr>
          <w:spacing w:val="-19"/>
        </w:rPr>
        <w:t xml:space="preserve"> </w:t>
      </w:r>
      <w:r>
        <w:t>authorities</w:t>
      </w:r>
      <w:r>
        <w:rPr>
          <w:spacing w:val="-19"/>
        </w:rPr>
        <w:t xml:space="preserve"> </w:t>
      </w:r>
      <w:r>
        <w:t>and</w:t>
      </w:r>
      <w:r>
        <w:rPr>
          <w:spacing w:val="-19"/>
        </w:rPr>
        <w:t xml:space="preserve"> </w:t>
      </w:r>
      <w:r>
        <w:t>statutory</w:t>
      </w:r>
      <w:r>
        <w:rPr>
          <w:spacing w:val="-19"/>
        </w:rPr>
        <w:t xml:space="preserve"> </w:t>
      </w:r>
      <w:r>
        <w:t>an</w:t>
      </w:r>
      <w:r>
        <w:t>d</w:t>
      </w:r>
      <w:r>
        <w:rPr>
          <w:spacing w:val="-19"/>
        </w:rPr>
        <w:t xml:space="preserve"> </w:t>
      </w:r>
      <w:r>
        <w:t>voluntary</w:t>
      </w:r>
      <w:r>
        <w:rPr>
          <w:spacing w:val="-19"/>
        </w:rPr>
        <w:t xml:space="preserve"> </w:t>
      </w:r>
      <w:r>
        <w:rPr>
          <w:spacing w:val="-3"/>
        </w:rPr>
        <w:t xml:space="preserve">partners </w:t>
      </w:r>
      <w:r>
        <w:t>have</w:t>
      </w:r>
      <w:r>
        <w:rPr>
          <w:spacing w:val="-12"/>
        </w:rPr>
        <w:t xml:space="preserve"> </w:t>
      </w:r>
      <w:r>
        <w:t>increasingly</w:t>
      </w:r>
      <w:r>
        <w:rPr>
          <w:spacing w:val="-11"/>
        </w:rPr>
        <w:t xml:space="preserve"> </w:t>
      </w:r>
      <w:r>
        <w:t>worked</w:t>
      </w:r>
      <w:r>
        <w:rPr>
          <w:spacing w:val="-11"/>
        </w:rPr>
        <w:t xml:space="preserve"> </w:t>
      </w:r>
      <w:r>
        <w:t>together</w:t>
      </w:r>
      <w:r>
        <w:rPr>
          <w:spacing w:val="-12"/>
        </w:rPr>
        <w:t xml:space="preserve"> </w:t>
      </w:r>
      <w:r>
        <w:t>on</w:t>
      </w:r>
      <w:r>
        <w:rPr>
          <w:spacing w:val="-11"/>
        </w:rPr>
        <w:t xml:space="preserve"> </w:t>
      </w:r>
      <w:r>
        <w:t>strategic</w:t>
      </w:r>
      <w:r>
        <w:rPr>
          <w:spacing w:val="-11"/>
        </w:rPr>
        <w:t xml:space="preserve"> </w:t>
      </w:r>
      <w:r>
        <w:t>plans</w:t>
      </w:r>
      <w:r>
        <w:rPr>
          <w:spacing w:val="-12"/>
        </w:rPr>
        <w:t xml:space="preserve"> </w:t>
      </w:r>
      <w:r>
        <w:t>and</w:t>
      </w:r>
      <w:r>
        <w:rPr>
          <w:spacing w:val="-11"/>
        </w:rPr>
        <w:t xml:space="preserve"> </w:t>
      </w:r>
      <w:r>
        <w:t>practical</w:t>
      </w:r>
      <w:r>
        <w:rPr>
          <w:spacing w:val="-11"/>
        </w:rPr>
        <w:t xml:space="preserve"> </w:t>
      </w:r>
      <w:r>
        <w:t>operations</w:t>
      </w:r>
      <w:r>
        <w:rPr>
          <w:spacing w:val="-12"/>
        </w:rPr>
        <w:t xml:space="preserve"> </w:t>
      </w:r>
      <w:r>
        <w:t>to</w:t>
      </w:r>
      <w:r>
        <w:rPr>
          <w:spacing w:val="-11"/>
        </w:rPr>
        <w:t xml:space="preserve"> </w:t>
      </w:r>
      <w:r>
        <w:t>reduce</w:t>
      </w:r>
      <w:r>
        <w:rPr>
          <w:spacing w:val="-11"/>
        </w:rPr>
        <w:t xml:space="preserve"> </w:t>
      </w:r>
      <w:r>
        <w:t>crime</w:t>
      </w:r>
    </w:p>
    <w:p w:rsidR="0064536F" w:rsidRDefault="001A0786">
      <w:pPr>
        <w:pStyle w:val="BodyText"/>
        <w:spacing w:line="285" w:lineRule="auto"/>
        <w:ind w:left="1162" w:right="466"/>
      </w:pPr>
      <w:r>
        <w:t>and</w:t>
      </w:r>
      <w:r>
        <w:rPr>
          <w:spacing w:val="-22"/>
        </w:rPr>
        <w:t xml:space="preserve"> </w:t>
      </w:r>
      <w:r>
        <w:t>the</w:t>
      </w:r>
      <w:r>
        <w:rPr>
          <w:spacing w:val="-21"/>
        </w:rPr>
        <w:t xml:space="preserve"> </w:t>
      </w:r>
      <w:r>
        <w:t>fear</w:t>
      </w:r>
      <w:r>
        <w:rPr>
          <w:spacing w:val="-22"/>
        </w:rPr>
        <w:t xml:space="preserve"> </w:t>
      </w:r>
      <w:r>
        <w:t>of</w:t>
      </w:r>
      <w:r>
        <w:rPr>
          <w:spacing w:val="-21"/>
        </w:rPr>
        <w:t xml:space="preserve"> </w:t>
      </w:r>
      <w:r>
        <w:t>crime.</w:t>
      </w:r>
      <w:r>
        <w:rPr>
          <w:spacing w:val="-22"/>
        </w:rPr>
        <w:t xml:space="preserve"> </w:t>
      </w:r>
      <w:r>
        <w:t>Increasingly,</w:t>
      </w:r>
      <w:r>
        <w:rPr>
          <w:spacing w:val="-21"/>
        </w:rPr>
        <w:t xml:space="preserve"> </w:t>
      </w:r>
      <w:r>
        <w:t>joint</w:t>
      </w:r>
      <w:r>
        <w:rPr>
          <w:spacing w:val="-22"/>
        </w:rPr>
        <w:t xml:space="preserve"> </w:t>
      </w:r>
      <w:r>
        <w:t>tasking</w:t>
      </w:r>
      <w:r>
        <w:rPr>
          <w:spacing w:val="-21"/>
        </w:rPr>
        <w:t xml:space="preserve"> </w:t>
      </w:r>
      <w:r>
        <w:t>is</w:t>
      </w:r>
      <w:r>
        <w:rPr>
          <w:spacing w:val="-21"/>
        </w:rPr>
        <w:t xml:space="preserve"> </w:t>
      </w:r>
      <w:r>
        <w:t>making</w:t>
      </w:r>
      <w:r>
        <w:rPr>
          <w:spacing w:val="-22"/>
        </w:rPr>
        <w:t xml:space="preserve"> </w:t>
      </w:r>
      <w:r>
        <w:t>a</w:t>
      </w:r>
      <w:r>
        <w:rPr>
          <w:spacing w:val="-21"/>
        </w:rPr>
        <w:t xml:space="preserve"> </w:t>
      </w:r>
      <w:r>
        <w:t>difference</w:t>
      </w:r>
      <w:r>
        <w:rPr>
          <w:spacing w:val="-22"/>
        </w:rPr>
        <w:t xml:space="preserve"> </w:t>
      </w:r>
      <w:r>
        <w:t>in</w:t>
      </w:r>
      <w:r>
        <w:rPr>
          <w:spacing w:val="-21"/>
        </w:rPr>
        <w:t xml:space="preserve"> </w:t>
      </w:r>
      <w:r>
        <w:t>local</w:t>
      </w:r>
      <w:r>
        <w:rPr>
          <w:spacing w:val="-22"/>
        </w:rPr>
        <w:t xml:space="preserve"> </w:t>
      </w:r>
      <w:r>
        <w:t>neighbourhoods, addressing</w:t>
      </w:r>
      <w:r>
        <w:rPr>
          <w:spacing w:val="-25"/>
        </w:rPr>
        <w:t xml:space="preserve"> </w:t>
      </w:r>
      <w:r>
        <w:t>residents’</w:t>
      </w:r>
      <w:r>
        <w:rPr>
          <w:spacing w:val="-24"/>
        </w:rPr>
        <w:t xml:space="preserve"> </w:t>
      </w:r>
      <w:r>
        <w:t>local</w:t>
      </w:r>
      <w:r>
        <w:rPr>
          <w:spacing w:val="-25"/>
        </w:rPr>
        <w:t xml:space="preserve"> </w:t>
      </w:r>
      <w:r>
        <w:t>priorities</w:t>
      </w:r>
      <w:r>
        <w:rPr>
          <w:spacing w:val="-24"/>
        </w:rPr>
        <w:t xml:space="preserve"> </w:t>
      </w:r>
      <w:r>
        <w:t>for</w:t>
      </w:r>
      <w:r>
        <w:rPr>
          <w:spacing w:val="-25"/>
        </w:rPr>
        <w:t xml:space="preserve"> </w:t>
      </w:r>
      <w:r>
        <w:t>cleaner</w:t>
      </w:r>
      <w:r>
        <w:rPr>
          <w:spacing w:val="-24"/>
        </w:rPr>
        <w:t xml:space="preserve"> </w:t>
      </w:r>
      <w:r>
        <w:t>and</w:t>
      </w:r>
      <w:r>
        <w:rPr>
          <w:spacing w:val="-25"/>
        </w:rPr>
        <w:t xml:space="preserve"> </w:t>
      </w:r>
      <w:r>
        <w:t>safer</w:t>
      </w:r>
      <w:r>
        <w:rPr>
          <w:spacing w:val="-24"/>
        </w:rPr>
        <w:t xml:space="preserve"> </w:t>
      </w:r>
      <w:r>
        <w:t>neighbourhoods</w:t>
      </w:r>
      <w:r>
        <w:rPr>
          <w:spacing w:val="-25"/>
        </w:rPr>
        <w:t xml:space="preserve"> </w:t>
      </w:r>
      <w:r>
        <w:t>and</w:t>
      </w:r>
      <w:r>
        <w:rPr>
          <w:spacing w:val="-24"/>
        </w:rPr>
        <w:t xml:space="preserve"> </w:t>
      </w:r>
      <w:r>
        <w:t>building</w:t>
      </w:r>
      <w:r>
        <w:rPr>
          <w:spacing w:val="-25"/>
        </w:rPr>
        <w:t xml:space="preserve"> </w:t>
      </w:r>
      <w:r>
        <w:rPr>
          <w:spacing w:val="-4"/>
        </w:rPr>
        <w:t xml:space="preserve">stronger </w:t>
      </w:r>
      <w:r>
        <w:t>communities. This guide builds on those experiences and combines good practice from different</w:t>
      </w:r>
      <w:r>
        <w:rPr>
          <w:spacing w:val="-20"/>
        </w:rPr>
        <w:t xml:space="preserve"> </w:t>
      </w:r>
      <w:r>
        <w:t>partners</w:t>
      </w:r>
      <w:r>
        <w:rPr>
          <w:spacing w:val="-20"/>
        </w:rPr>
        <w:t xml:space="preserve"> </w:t>
      </w:r>
      <w:r>
        <w:t>into</w:t>
      </w:r>
      <w:r>
        <w:rPr>
          <w:spacing w:val="-20"/>
        </w:rPr>
        <w:t xml:space="preserve"> </w:t>
      </w:r>
      <w:r>
        <w:t>a</w:t>
      </w:r>
      <w:r>
        <w:rPr>
          <w:spacing w:val="-20"/>
        </w:rPr>
        <w:t xml:space="preserve"> </w:t>
      </w:r>
      <w:r>
        <w:t>coherent</w:t>
      </w:r>
      <w:r>
        <w:rPr>
          <w:spacing w:val="-19"/>
        </w:rPr>
        <w:t xml:space="preserve"> </w:t>
      </w:r>
      <w:r>
        <w:t>approach.</w:t>
      </w:r>
      <w:r>
        <w:rPr>
          <w:spacing w:val="-20"/>
        </w:rPr>
        <w:t xml:space="preserve"> </w:t>
      </w:r>
      <w:r>
        <w:t>Whilst</w:t>
      </w:r>
      <w:r>
        <w:rPr>
          <w:spacing w:val="-20"/>
        </w:rPr>
        <w:t xml:space="preserve"> </w:t>
      </w:r>
      <w:r>
        <w:t>this</w:t>
      </w:r>
      <w:r>
        <w:rPr>
          <w:spacing w:val="-20"/>
        </w:rPr>
        <w:t xml:space="preserve"> </w:t>
      </w:r>
      <w:r>
        <w:t>is</w:t>
      </w:r>
      <w:r>
        <w:rPr>
          <w:spacing w:val="-19"/>
        </w:rPr>
        <w:t xml:space="preserve"> </w:t>
      </w:r>
      <w:r>
        <w:t>a</w:t>
      </w:r>
      <w:r>
        <w:rPr>
          <w:spacing w:val="-20"/>
        </w:rPr>
        <w:t xml:space="preserve"> </w:t>
      </w:r>
      <w:r>
        <w:t>guide</w:t>
      </w:r>
      <w:r>
        <w:rPr>
          <w:spacing w:val="-20"/>
        </w:rPr>
        <w:t xml:space="preserve"> </w:t>
      </w:r>
      <w:r>
        <w:t>for</w:t>
      </w:r>
      <w:r>
        <w:rPr>
          <w:spacing w:val="-20"/>
        </w:rPr>
        <w:t xml:space="preserve"> </w:t>
      </w:r>
      <w:r>
        <w:t>practitioners,</w:t>
      </w:r>
      <w:r>
        <w:rPr>
          <w:spacing w:val="-20"/>
        </w:rPr>
        <w:t xml:space="preserve"> </w:t>
      </w:r>
      <w:r>
        <w:t>it</w:t>
      </w:r>
      <w:r>
        <w:rPr>
          <w:spacing w:val="-19"/>
        </w:rPr>
        <w:t xml:space="preserve"> </w:t>
      </w:r>
      <w:r>
        <w:t>requires</w:t>
      </w:r>
      <w:r>
        <w:rPr>
          <w:spacing w:val="-20"/>
        </w:rPr>
        <w:t xml:space="preserve"> </w:t>
      </w:r>
      <w:r>
        <w:t>the</w:t>
      </w:r>
    </w:p>
    <w:p w:rsidR="0064536F" w:rsidRDefault="001A0786">
      <w:pPr>
        <w:pStyle w:val="BodyText"/>
        <w:spacing w:line="285" w:lineRule="auto"/>
        <w:ind w:left="1162" w:right="189"/>
        <w:jc w:val="both"/>
      </w:pPr>
      <w:r>
        <w:t>endorsement</w:t>
      </w:r>
      <w:r>
        <w:rPr>
          <w:spacing w:val="-20"/>
        </w:rPr>
        <w:t xml:space="preserve"> </w:t>
      </w:r>
      <w:r>
        <w:t>and</w:t>
      </w:r>
      <w:r>
        <w:rPr>
          <w:spacing w:val="-20"/>
        </w:rPr>
        <w:t xml:space="preserve"> </w:t>
      </w:r>
      <w:r>
        <w:t>support</w:t>
      </w:r>
      <w:r>
        <w:rPr>
          <w:spacing w:val="-20"/>
        </w:rPr>
        <w:t xml:space="preserve"> </w:t>
      </w:r>
      <w:r>
        <w:t>of</w:t>
      </w:r>
      <w:r>
        <w:rPr>
          <w:spacing w:val="-20"/>
        </w:rPr>
        <w:t xml:space="preserve"> </w:t>
      </w:r>
      <w:r>
        <w:t>leaders,</w:t>
      </w:r>
      <w:r>
        <w:rPr>
          <w:spacing w:val="-19"/>
        </w:rPr>
        <w:t xml:space="preserve"> </w:t>
      </w:r>
      <w:r>
        <w:t>chief</w:t>
      </w:r>
      <w:r>
        <w:rPr>
          <w:spacing w:val="-20"/>
        </w:rPr>
        <w:t xml:space="preserve"> </w:t>
      </w:r>
      <w:r>
        <w:t>executives,</w:t>
      </w:r>
      <w:r>
        <w:rPr>
          <w:spacing w:val="-20"/>
        </w:rPr>
        <w:t xml:space="preserve"> </w:t>
      </w:r>
      <w:r>
        <w:t>and</w:t>
      </w:r>
      <w:r>
        <w:rPr>
          <w:spacing w:val="-20"/>
        </w:rPr>
        <w:t xml:space="preserve"> </w:t>
      </w:r>
      <w:r>
        <w:t>other</w:t>
      </w:r>
      <w:r>
        <w:rPr>
          <w:spacing w:val="-19"/>
        </w:rPr>
        <w:t xml:space="preserve"> </w:t>
      </w:r>
      <w:r>
        <w:t>senior</w:t>
      </w:r>
      <w:r>
        <w:rPr>
          <w:spacing w:val="-20"/>
        </w:rPr>
        <w:t xml:space="preserve"> </w:t>
      </w:r>
      <w:r>
        <w:t>officers</w:t>
      </w:r>
      <w:r>
        <w:rPr>
          <w:spacing w:val="-20"/>
        </w:rPr>
        <w:t xml:space="preserve"> </w:t>
      </w:r>
      <w:r>
        <w:t>from</w:t>
      </w:r>
      <w:r>
        <w:rPr>
          <w:spacing w:val="-20"/>
        </w:rPr>
        <w:t xml:space="preserve"> </w:t>
      </w:r>
      <w:r>
        <w:t>all</w:t>
      </w:r>
      <w:r>
        <w:rPr>
          <w:spacing w:val="-19"/>
        </w:rPr>
        <w:t xml:space="preserve"> </w:t>
      </w:r>
      <w:r>
        <w:t>partners</w:t>
      </w:r>
      <w:r>
        <w:rPr>
          <w:spacing w:val="-20"/>
        </w:rPr>
        <w:t xml:space="preserve"> </w:t>
      </w:r>
      <w:r>
        <w:rPr>
          <w:spacing w:val="-9"/>
        </w:rPr>
        <w:t xml:space="preserve">to </w:t>
      </w:r>
      <w:r>
        <w:t>enable</w:t>
      </w:r>
      <w:r>
        <w:rPr>
          <w:spacing w:val="-21"/>
        </w:rPr>
        <w:t xml:space="preserve"> </w:t>
      </w:r>
      <w:r>
        <w:t>the</w:t>
      </w:r>
      <w:r>
        <w:rPr>
          <w:spacing w:val="-20"/>
        </w:rPr>
        <w:t xml:space="preserve"> </w:t>
      </w:r>
      <w:r>
        <w:t>system</w:t>
      </w:r>
      <w:r>
        <w:rPr>
          <w:spacing w:val="-20"/>
        </w:rPr>
        <w:t xml:space="preserve"> </w:t>
      </w:r>
      <w:r>
        <w:t>to</w:t>
      </w:r>
      <w:r>
        <w:rPr>
          <w:spacing w:val="-21"/>
        </w:rPr>
        <w:t xml:space="preserve"> </w:t>
      </w:r>
      <w:r>
        <w:t>operate</w:t>
      </w:r>
      <w:r>
        <w:rPr>
          <w:spacing w:val="-20"/>
        </w:rPr>
        <w:t xml:space="preserve"> </w:t>
      </w:r>
      <w:r>
        <w:t>effectively</w:t>
      </w:r>
      <w:r>
        <w:rPr>
          <w:spacing w:val="-20"/>
        </w:rPr>
        <w:t xml:space="preserve"> </w:t>
      </w:r>
      <w:r>
        <w:t>–</w:t>
      </w:r>
      <w:r>
        <w:rPr>
          <w:spacing w:val="-21"/>
        </w:rPr>
        <w:t xml:space="preserve"> </w:t>
      </w:r>
      <w:r>
        <w:t>especially</w:t>
      </w:r>
      <w:r>
        <w:rPr>
          <w:spacing w:val="-20"/>
        </w:rPr>
        <w:t xml:space="preserve"> </w:t>
      </w:r>
      <w:r>
        <w:t>as</w:t>
      </w:r>
      <w:r>
        <w:rPr>
          <w:spacing w:val="-20"/>
        </w:rPr>
        <w:t xml:space="preserve"> </w:t>
      </w:r>
      <w:r>
        <w:t>it</w:t>
      </w:r>
      <w:r>
        <w:rPr>
          <w:spacing w:val="-20"/>
        </w:rPr>
        <w:t xml:space="preserve"> </w:t>
      </w:r>
      <w:r>
        <w:t>enables</w:t>
      </w:r>
      <w:r>
        <w:rPr>
          <w:spacing w:val="-21"/>
        </w:rPr>
        <w:t xml:space="preserve"> </w:t>
      </w:r>
      <w:r>
        <w:t>the</w:t>
      </w:r>
      <w:r>
        <w:rPr>
          <w:spacing w:val="-20"/>
        </w:rPr>
        <w:t xml:space="preserve"> </w:t>
      </w:r>
      <w:r>
        <w:t>focus</w:t>
      </w:r>
      <w:r>
        <w:rPr>
          <w:spacing w:val="-20"/>
        </w:rPr>
        <w:t xml:space="preserve"> </w:t>
      </w:r>
      <w:r>
        <w:t>of</w:t>
      </w:r>
      <w:r>
        <w:rPr>
          <w:spacing w:val="-21"/>
        </w:rPr>
        <w:t xml:space="preserve"> </w:t>
      </w:r>
      <w:r>
        <w:t>interventions</w:t>
      </w:r>
      <w:r>
        <w:rPr>
          <w:spacing w:val="-20"/>
        </w:rPr>
        <w:t xml:space="preserve"> </w:t>
      </w:r>
      <w:r>
        <w:t>to</w:t>
      </w:r>
      <w:r>
        <w:rPr>
          <w:spacing w:val="-20"/>
        </w:rPr>
        <w:t xml:space="preserve"> </w:t>
      </w:r>
      <w:r>
        <w:t>shift from those led by the police to wider community-based</w:t>
      </w:r>
      <w:r>
        <w:rPr>
          <w:spacing w:val="-19"/>
        </w:rPr>
        <w:t xml:space="preserve"> </w:t>
      </w:r>
      <w:r>
        <w:t>solutions.</w:t>
      </w:r>
    </w:p>
    <w:p w:rsidR="0064536F" w:rsidRDefault="001A0786">
      <w:pPr>
        <w:pStyle w:val="BodyText"/>
        <w:rPr>
          <w:sz w:val="26"/>
        </w:rPr>
      </w:pPr>
      <w:r>
        <w:br w:type="column"/>
      </w: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spacing w:before="7"/>
        <w:rPr>
          <w:sz w:val="29"/>
        </w:rPr>
      </w:pPr>
    </w:p>
    <w:p w:rsidR="0064536F" w:rsidRDefault="001A0786">
      <w:pPr>
        <w:pStyle w:val="BodyText"/>
        <w:spacing w:line="285" w:lineRule="auto"/>
        <w:ind w:left="1162" w:right="1364"/>
      </w:pPr>
      <w:r>
        <w:t>The first edition of the guide was funded by the Metropolitan Police Service, with support from the</w:t>
      </w:r>
      <w:r>
        <w:rPr>
          <w:spacing w:val="-18"/>
        </w:rPr>
        <w:t xml:space="preserve"> </w:t>
      </w:r>
      <w:r>
        <w:t>Department</w:t>
      </w:r>
      <w:r>
        <w:rPr>
          <w:spacing w:val="-18"/>
        </w:rPr>
        <w:t xml:space="preserve"> </w:t>
      </w:r>
      <w:r>
        <w:t>for</w:t>
      </w:r>
      <w:r>
        <w:rPr>
          <w:spacing w:val="-17"/>
        </w:rPr>
        <w:t xml:space="preserve"> </w:t>
      </w:r>
      <w:r>
        <w:t>Communities</w:t>
      </w:r>
      <w:r>
        <w:rPr>
          <w:spacing w:val="-18"/>
        </w:rPr>
        <w:t xml:space="preserve"> </w:t>
      </w:r>
      <w:r>
        <w:t>and</w:t>
      </w:r>
      <w:r>
        <w:rPr>
          <w:spacing w:val="-18"/>
        </w:rPr>
        <w:t xml:space="preserve"> </w:t>
      </w:r>
      <w:r>
        <w:t>Local</w:t>
      </w:r>
      <w:r>
        <w:rPr>
          <w:spacing w:val="-17"/>
        </w:rPr>
        <w:t xml:space="preserve"> </w:t>
      </w:r>
      <w:r>
        <w:t>Government.</w:t>
      </w:r>
      <w:r>
        <w:rPr>
          <w:spacing w:val="-18"/>
        </w:rPr>
        <w:t xml:space="preserve"> </w:t>
      </w:r>
      <w:r>
        <w:t>The</w:t>
      </w:r>
      <w:r>
        <w:rPr>
          <w:spacing w:val="-18"/>
        </w:rPr>
        <w:t xml:space="preserve"> </w:t>
      </w:r>
      <w:r>
        <w:t>team</w:t>
      </w:r>
      <w:r>
        <w:rPr>
          <w:spacing w:val="-17"/>
        </w:rPr>
        <w:t xml:space="preserve"> </w:t>
      </w:r>
      <w:r>
        <w:t>supporting</w:t>
      </w:r>
      <w:r>
        <w:rPr>
          <w:spacing w:val="-18"/>
        </w:rPr>
        <w:t xml:space="preserve"> </w:t>
      </w:r>
      <w:r>
        <w:t>its</w:t>
      </w:r>
      <w:r>
        <w:rPr>
          <w:spacing w:val="-18"/>
        </w:rPr>
        <w:t xml:space="preserve"> </w:t>
      </w:r>
      <w:r>
        <w:t>devel</w:t>
      </w:r>
      <w:r>
        <w:t>opment included</w:t>
      </w:r>
      <w:r>
        <w:rPr>
          <w:spacing w:val="-21"/>
        </w:rPr>
        <w:t xml:space="preserve"> </w:t>
      </w:r>
      <w:r>
        <w:t>the</w:t>
      </w:r>
      <w:r>
        <w:rPr>
          <w:spacing w:val="-20"/>
        </w:rPr>
        <w:t xml:space="preserve"> </w:t>
      </w:r>
      <w:r>
        <w:t>Communities</w:t>
      </w:r>
      <w:r>
        <w:rPr>
          <w:spacing w:val="-20"/>
        </w:rPr>
        <w:t xml:space="preserve"> </w:t>
      </w:r>
      <w:r>
        <w:rPr>
          <w:spacing w:val="-4"/>
        </w:rPr>
        <w:t>Together</w:t>
      </w:r>
      <w:r>
        <w:rPr>
          <w:spacing w:val="-20"/>
        </w:rPr>
        <w:t xml:space="preserve"> </w:t>
      </w:r>
      <w:r>
        <w:t>Strategic</w:t>
      </w:r>
      <w:r>
        <w:rPr>
          <w:spacing w:val="-21"/>
        </w:rPr>
        <w:t xml:space="preserve"> </w:t>
      </w:r>
      <w:r>
        <w:t>Engagement</w:t>
      </w:r>
      <w:r>
        <w:rPr>
          <w:spacing w:val="-20"/>
        </w:rPr>
        <w:t xml:space="preserve"> </w:t>
      </w:r>
      <w:r>
        <w:rPr>
          <w:spacing w:val="-7"/>
        </w:rPr>
        <w:t>Team</w:t>
      </w:r>
      <w:r>
        <w:rPr>
          <w:spacing w:val="-20"/>
        </w:rPr>
        <w:t xml:space="preserve"> </w:t>
      </w:r>
      <w:r>
        <w:t>at</w:t>
      </w:r>
      <w:r>
        <w:rPr>
          <w:spacing w:val="-20"/>
        </w:rPr>
        <w:t xml:space="preserve"> </w:t>
      </w:r>
      <w:r>
        <w:t>the</w:t>
      </w:r>
      <w:r>
        <w:rPr>
          <w:spacing w:val="-21"/>
        </w:rPr>
        <w:t xml:space="preserve"> </w:t>
      </w:r>
      <w:r>
        <w:t>Metropolitan</w:t>
      </w:r>
      <w:r>
        <w:rPr>
          <w:spacing w:val="-20"/>
        </w:rPr>
        <w:t xml:space="preserve"> </w:t>
      </w:r>
      <w:r>
        <w:t>Police,</w:t>
      </w:r>
      <w:r>
        <w:rPr>
          <w:spacing w:val="-20"/>
        </w:rPr>
        <w:t xml:space="preserve"> </w:t>
      </w:r>
      <w:r>
        <w:t xml:space="preserve">the National Community </w:t>
      </w:r>
      <w:r>
        <w:rPr>
          <w:spacing w:val="-4"/>
        </w:rPr>
        <w:t xml:space="preserve">Tension </w:t>
      </w:r>
      <w:r>
        <w:rPr>
          <w:spacing w:val="-7"/>
        </w:rPr>
        <w:t xml:space="preserve">Team </w:t>
      </w:r>
      <w:r>
        <w:t>and the London boroughs of Southwark, Waltham Forest and</w:t>
      </w:r>
      <w:r>
        <w:rPr>
          <w:spacing w:val="-14"/>
        </w:rPr>
        <w:t xml:space="preserve"> </w:t>
      </w:r>
      <w:r>
        <w:t>Hounslow,</w:t>
      </w:r>
      <w:r>
        <w:rPr>
          <w:spacing w:val="-14"/>
        </w:rPr>
        <w:t xml:space="preserve"> </w:t>
      </w:r>
      <w:r>
        <w:t>who</w:t>
      </w:r>
      <w:r>
        <w:rPr>
          <w:spacing w:val="-14"/>
        </w:rPr>
        <w:t xml:space="preserve"> </w:t>
      </w:r>
      <w:r>
        <w:t>contributed</w:t>
      </w:r>
      <w:r>
        <w:rPr>
          <w:spacing w:val="-14"/>
        </w:rPr>
        <w:t xml:space="preserve"> </w:t>
      </w:r>
      <w:r>
        <w:t>ideas</w:t>
      </w:r>
      <w:r>
        <w:rPr>
          <w:spacing w:val="-14"/>
        </w:rPr>
        <w:t xml:space="preserve"> </w:t>
      </w:r>
      <w:r>
        <w:t>and</w:t>
      </w:r>
      <w:r>
        <w:rPr>
          <w:spacing w:val="-14"/>
        </w:rPr>
        <w:t xml:space="preserve"> </w:t>
      </w:r>
      <w:r>
        <w:t>good</w:t>
      </w:r>
      <w:r>
        <w:rPr>
          <w:spacing w:val="-13"/>
        </w:rPr>
        <w:t xml:space="preserve"> </w:t>
      </w:r>
      <w:r>
        <w:t>practice</w:t>
      </w:r>
      <w:r>
        <w:rPr>
          <w:spacing w:val="-14"/>
        </w:rPr>
        <w:t xml:space="preserve"> </w:t>
      </w:r>
      <w:r>
        <w:t>and</w:t>
      </w:r>
      <w:r>
        <w:rPr>
          <w:spacing w:val="-14"/>
        </w:rPr>
        <w:t xml:space="preserve"> </w:t>
      </w:r>
      <w:r>
        <w:t>piloted</w:t>
      </w:r>
      <w:r>
        <w:rPr>
          <w:spacing w:val="-14"/>
        </w:rPr>
        <w:t xml:space="preserve"> </w:t>
      </w:r>
      <w:r>
        <w:t>the</w:t>
      </w:r>
      <w:r>
        <w:rPr>
          <w:spacing w:val="-14"/>
        </w:rPr>
        <w:t xml:space="preserve"> </w:t>
      </w:r>
      <w:r>
        <w:t>system.</w:t>
      </w:r>
      <w:r>
        <w:rPr>
          <w:spacing w:val="-14"/>
        </w:rPr>
        <w:t xml:space="preserve"> </w:t>
      </w:r>
      <w:r>
        <w:t>The</w:t>
      </w:r>
      <w:r>
        <w:rPr>
          <w:spacing w:val="-14"/>
        </w:rPr>
        <w:t xml:space="preserve"> </w:t>
      </w:r>
      <w:r>
        <w:t>Institute</w:t>
      </w:r>
      <w:r>
        <w:rPr>
          <w:spacing w:val="-13"/>
        </w:rPr>
        <w:t xml:space="preserve"> </w:t>
      </w:r>
      <w:r>
        <w:rPr>
          <w:spacing w:val="-8"/>
        </w:rPr>
        <w:t>of</w:t>
      </w:r>
    </w:p>
    <w:p w:rsidR="0064536F" w:rsidRDefault="001A0786">
      <w:pPr>
        <w:pStyle w:val="BodyText"/>
        <w:spacing w:line="285" w:lineRule="auto"/>
        <w:ind w:left="1162" w:right="1274"/>
      </w:pPr>
      <w:r>
        <w:t>Community</w:t>
      </w:r>
      <w:r>
        <w:rPr>
          <w:spacing w:val="-21"/>
        </w:rPr>
        <w:t xml:space="preserve"> </w:t>
      </w:r>
      <w:r>
        <w:t>Cohesion</w:t>
      </w:r>
      <w:r>
        <w:rPr>
          <w:spacing w:val="-21"/>
        </w:rPr>
        <w:t xml:space="preserve"> </w:t>
      </w:r>
      <w:r>
        <w:t>(iCoCo)</w:t>
      </w:r>
      <w:r>
        <w:rPr>
          <w:spacing w:val="-20"/>
        </w:rPr>
        <w:t xml:space="preserve"> </w:t>
      </w:r>
      <w:r>
        <w:t>brought</w:t>
      </w:r>
      <w:r>
        <w:rPr>
          <w:spacing w:val="-21"/>
        </w:rPr>
        <w:t xml:space="preserve"> </w:t>
      </w:r>
      <w:r>
        <w:t>its</w:t>
      </w:r>
      <w:r>
        <w:rPr>
          <w:spacing w:val="-21"/>
        </w:rPr>
        <w:t xml:space="preserve"> </w:t>
      </w:r>
      <w:r>
        <w:t>experience</w:t>
      </w:r>
      <w:r>
        <w:rPr>
          <w:spacing w:val="-20"/>
        </w:rPr>
        <w:t xml:space="preserve"> </w:t>
      </w:r>
      <w:r>
        <w:t>in</w:t>
      </w:r>
      <w:r>
        <w:rPr>
          <w:spacing w:val="-21"/>
        </w:rPr>
        <w:t xml:space="preserve"> </w:t>
      </w:r>
      <w:r>
        <w:t>the</w:t>
      </w:r>
      <w:r>
        <w:rPr>
          <w:spacing w:val="-21"/>
        </w:rPr>
        <w:t xml:space="preserve"> </w:t>
      </w:r>
      <w:r>
        <w:t>broader</w:t>
      </w:r>
      <w:r>
        <w:rPr>
          <w:spacing w:val="-20"/>
        </w:rPr>
        <w:t xml:space="preserve"> </w:t>
      </w:r>
      <w:r>
        <w:t>cohesion</w:t>
      </w:r>
      <w:r>
        <w:rPr>
          <w:spacing w:val="-21"/>
        </w:rPr>
        <w:t xml:space="preserve"> </w:t>
      </w:r>
      <w:r>
        <w:t>agenda</w:t>
      </w:r>
      <w:r>
        <w:rPr>
          <w:spacing w:val="-20"/>
        </w:rPr>
        <w:t xml:space="preserve"> </w:t>
      </w:r>
      <w:r>
        <w:t>to</w:t>
      </w:r>
      <w:r>
        <w:rPr>
          <w:spacing w:val="-21"/>
        </w:rPr>
        <w:t xml:space="preserve"> </w:t>
      </w:r>
      <w:r>
        <w:t>this</w:t>
      </w:r>
      <w:r>
        <w:rPr>
          <w:spacing w:val="-21"/>
        </w:rPr>
        <w:t xml:space="preserve"> </w:t>
      </w:r>
      <w:r>
        <w:t>guide. The</w:t>
      </w:r>
      <w:r>
        <w:rPr>
          <w:spacing w:val="-20"/>
        </w:rPr>
        <w:t xml:space="preserve"> </w:t>
      </w:r>
      <w:r>
        <w:t>Institute</w:t>
      </w:r>
      <w:r>
        <w:rPr>
          <w:spacing w:val="-20"/>
        </w:rPr>
        <w:t xml:space="preserve"> </w:t>
      </w:r>
      <w:r>
        <w:t>is</w:t>
      </w:r>
      <w:r>
        <w:rPr>
          <w:spacing w:val="-19"/>
        </w:rPr>
        <w:t xml:space="preserve"> </w:t>
      </w:r>
      <w:r>
        <w:t>experienced</w:t>
      </w:r>
      <w:r>
        <w:rPr>
          <w:spacing w:val="-20"/>
        </w:rPr>
        <w:t xml:space="preserve"> </w:t>
      </w:r>
      <w:r>
        <w:t>in</w:t>
      </w:r>
      <w:r>
        <w:rPr>
          <w:spacing w:val="-20"/>
        </w:rPr>
        <w:t xml:space="preserve"> </w:t>
      </w:r>
      <w:r>
        <w:t>working</w:t>
      </w:r>
      <w:r>
        <w:rPr>
          <w:spacing w:val="-19"/>
        </w:rPr>
        <w:t xml:space="preserve"> </w:t>
      </w:r>
      <w:r>
        <w:t>with</w:t>
      </w:r>
      <w:r>
        <w:rPr>
          <w:spacing w:val="-20"/>
        </w:rPr>
        <w:t xml:space="preserve"> </w:t>
      </w:r>
      <w:r>
        <w:t>a</w:t>
      </w:r>
      <w:r>
        <w:rPr>
          <w:spacing w:val="-20"/>
        </w:rPr>
        <w:t xml:space="preserve"> </w:t>
      </w:r>
      <w:r>
        <w:t>wide</w:t>
      </w:r>
      <w:r>
        <w:rPr>
          <w:spacing w:val="-19"/>
        </w:rPr>
        <w:t xml:space="preserve"> </w:t>
      </w:r>
      <w:r>
        <w:t>range</w:t>
      </w:r>
      <w:r>
        <w:rPr>
          <w:spacing w:val="-20"/>
        </w:rPr>
        <w:t xml:space="preserve"> </w:t>
      </w:r>
      <w:r>
        <w:t>of</w:t>
      </w:r>
      <w:r>
        <w:rPr>
          <w:spacing w:val="-20"/>
        </w:rPr>
        <w:t xml:space="preserve"> </w:t>
      </w:r>
      <w:r>
        <w:t>local</w:t>
      </w:r>
      <w:r>
        <w:rPr>
          <w:spacing w:val="-19"/>
        </w:rPr>
        <w:t xml:space="preserve"> </w:t>
      </w:r>
      <w:r>
        <w:t>authorities,</w:t>
      </w:r>
      <w:r>
        <w:rPr>
          <w:spacing w:val="-20"/>
        </w:rPr>
        <w:t xml:space="preserve"> </w:t>
      </w:r>
      <w:r>
        <w:t>statutory</w:t>
      </w:r>
      <w:r>
        <w:rPr>
          <w:spacing w:val="-20"/>
        </w:rPr>
        <w:t xml:space="preserve"> </w:t>
      </w:r>
      <w:r>
        <w:t>agencies</w:t>
      </w:r>
      <w:r>
        <w:rPr>
          <w:spacing w:val="-19"/>
        </w:rPr>
        <w:t xml:space="preserve"> </w:t>
      </w:r>
      <w:r>
        <w:rPr>
          <w:spacing w:val="-6"/>
        </w:rPr>
        <w:t xml:space="preserve">and </w:t>
      </w:r>
      <w:r>
        <w:t>local</w:t>
      </w:r>
      <w:r>
        <w:rPr>
          <w:spacing w:val="-18"/>
        </w:rPr>
        <w:t xml:space="preserve"> </w:t>
      </w:r>
      <w:r>
        <w:t>communities.</w:t>
      </w:r>
      <w:r>
        <w:rPr>
          <w:spacing w:val="-17"/>
        </w:rPr>
        <w:t xml:space="preserve"> </w:t>
      </w:r>
      <w:r>
        <w:t>Its</w:t>
      </w:r>
      <w:r>
        <w:rPr>
          <w:spacing w:val="-17"/>
        </w:rPr>
        <w:t xml:space="preserve"> </w:t>
      </w:r>
      <w:r>
        <w:t>expertise</w:t>
      </w:r>
      <w:r>
        <w:rPr>
          <w:spacing w:val="-18"/>
        </w:rPr>
        <w:t xml:space="preserve"> </w:t>
      </w:r>
      <w:r>
        <w:t>is</w:t>
      </w:r>
      <w:r>
        <w:rPr>
          <w:spacing w:val="-17"/>
        </w:rPr>
        <w:t xml:space="preserve"> </w:t>
      </w:r>
      <w:r>
        <w:t>in</w:t>
      </w:r>
      <w:r>
        <w:rPr>
          <w:spacing w:val="-17"/>
        </w:rPr>
        <w:t xml:space="preserve"> </w:t>
      </w:r>
      <w:r>
        <w:t>research,</w:t>
      </w:r>
      <w:r>
        <w:rPr>
          <w:spacing w:val="-17"/>
        </w:rPr>
        <w:t xml:space="preserve"> </w:t>
      </w:r>
      <w:r>
        <w:t>identifying</w:t>
      </w:r>
      <w:r>
        <w:rPr>
          <w:spacing w:val="-18"/>
        </w:rPr>
        <w:t xml:space="preserve"> </w:t>
      </w:r>
      <w:r>
        <w:t>good</w:t>
      </w:r>
      <w:r>
        <w:rPr>
          <w:spacing w:val="-17"/>
        </w:rPr>
        <w:t xml:space="preserve"> </w:t>
      </w:r>
      <w:r>
        <w:t>practice</w:t>
      </w:r>
      <w:r>
        <w:rPr>
          <w:spacing w:val="-17"/>
        </w:rPr>
        <w:t xml:space="preserve"> </w:t>
      </w:r>
      <w:r>
        <w:t>and</w:t>
      </w:r>
      <w:r>
        <w:rPr>
          <w:spacing w:val="-17"/>
        </w:rPr>
        <w:t xml:space="preserve"> </w:t>
      </w:r>
      <w:r>
        <w:t>producing</w:t>
      </w:r>
      <w:r>
        <w:rPr>
          <w:spacing w:val="-18"/>
        </w:rPr>
        <w:t xml:space="preserve"> </w:t>
      </w:r>
      <w:r>
        <w:t>resources and development programmes for politicians, policy makers and</w:t>
      </w:r>
      <w:r>
        <w:rPr>
          <w:spacing w:val="-39"/>
        </w:rPr>
        <w:t xml:space="preserve"> </w:t>
      </w:r>
      <w:r>
        <w:t>practitioners.</w:t>
      </w:r>
    </w:p>
    <w:p w:rsidR="0064536F" w:rsidRDefault="0064536F">
      <w:pPr>
        <w:pStyle w:val="BodyText"/>
        <w:spacing w:before="4"/>
        <w:rPr>
          <w:sz w:val="25"/>
        </w:rPr>
      </w:pPr>
    </w:p>
    <w:p w:rsidR="0064536F" w:rsidRDefault="001A0786">
      <w:pPr>
        <w:pStyle w:val="BodyText"/>
        <w:spacing w:line="285" w:lineRule="auto"/>
        <w:ind w:left="1162" w:right="1184"/>
      </w:pPr>
      <w:r>
        <w:t>Since</w:t>
      </w:r>
      <w:r>
        <w:rPr>
          <w:spacing w:val="-19"/>
        </w:rPr>
        <w:t xml:space="preserve"> </w:t>
      </w:r>
      <w:r>
        <w:t>the</w:t>
      </w:r>
      <w:r>
        <w:rPr>
          <w:spacing w:val="-19"/>
        </w:rPr>
        <w:t xml:space="preserve"> </w:t>
      </w:r>
      <w:r>
        <w:t>first</w:t>
      </w:r>
      <w:r>
        <w:rPr>
          <w:spacing w:val="-18"/>
        </w:rPr>
        <w:t xml:space="preserve"> </w:t>
      </w:r>
      <w:r>
        <w:t>edition,</w:t>
      </w:r>
      <w:r>
        <w:rPr>
          <w:spacing w:val="-19"/>
        </w:rPr>
        <w:t xml:space="preserve"> </w:t>
      </w:r>
      <w:r>
        <w:t>many</w:t>
      </w:r>
      <w:r>
        <w:rPr>
          <w:spacing w:val="-18"/>
        </w:rPr>
        <w:t xml:space="preserve"> </w:t>
      </w:r>
      <w:r>
        <w:t>areas</w:t>
      </w:r>
      <w:r>
        <w:rPr>
          <w:spacing w:val="-19"/>
        </w:rPr>
        <w:t xml:space="preserve"> </w:t>
      </w:r>
      <w:r>
        <w:t>of</w:t>
      </w:r>
      <w:r>
        <w:rPr>
          <w:spacing w:val="-19"/>
        </w:rPr>
        <w:t xml:space="preserve"> </w:t>
      </w:r>
      <w:r>
        <w:t>the</w:t>
      </w:r>
      <w:r>
        <w:rPr>
          <w:spacing w:val="-18"/>
        </w:rPr>
        <w:t xml:space="preserve"> </w:t>
      </w:r>
      <w:r>
        <w:t>country</w:t>
      </w:r>
      <w:r>
        <w:rPr>
          <w:spacing w:val="-19"/>
        </w:rPr>
        <w:t xml:space="preserve"> </w:t>
      </w:r>
      <w:r>
        <w:t>have</w:t>
      </w:r>
      <w:r>
        <w:rPr>
          <w:spacing w:val="-18"/>
        </w:rPr>
        <w:t xml:space="preserve"> </w:t>
      </w:r>
      <w:r>
        <w:t>adopted</w:t>
      </w:r>
      <w:r>
        <w:rPr>
          <w:spacing w:val="-19"/>
        </w:rPr>
        <w:t xml:space="preserve"> </w:t>
      </w:r>
      <w:r>
        <w:t>the</w:t>
      </w:r>
      <w:r>
        <w:rPr>
          <w:spacing w:val="-18"/>
        </w:rPr>
        <w:t xml:space="preserve"> </w:t>
      </w:r>
      <w:r>
        <w:t>system,</w:t>
      </w:r>
      <w:r>
        <w:rPr>
          <w:spacing w:val="-19"/>
        </w:rPr>
        <w:t xml:space="preserve"> </w:t>
      </w:r>
      <w:r>
        <w:t>been</w:t>
      </w:r>
      <w:r>
        <w:rPr>
          <w:spacing w:val="-19"/>
        </w:rPr>
        <w:t xml:space="preserve"> </w:t>
      </w:r>
      <w:r>
        <w:t>involved</w:t>
      </w:r>
      <w:r>
        <w:rPr>
          <w:spacing w:val="-18"/>
        </w:rPr>
        <w:t xml:space="preserve"> </w:t>
      </w:r>
      <w:r>
        <w:t>in</w:t>
      </w:r>
      <w:r>
        <w:rPr>
          <w:spacing w:val="-19"/>
        </w:rPr>
        <w:t xml:space="preserve"> </w:t>
      </w:r>
      <w:r>
        <w:rPr>
          <w:spacing w:val="-3"/>
        </w:rPr>
        <w:t xml:space="preserve">training </w:t>
      </w:r>
      <w:r>
        <w:t>and</w:t>
      </w:r>
      <w:r>
        <w:rPr>
          <w:spacing w:val="-12"/>
        </w:rPr>
        <w:t xml:space="preserve"> </w:t>
      </w:r>
      <w:r>
        <w:t>contributed</w:t>
      </w:r>
      <w:r>
        <w:rPr>
          <w:spacing w:val="-11"/>
        </w:rPr>
        <w:t xml:space="preserve"> </w:t>
      </w:r>
      <w:r>
        <w:t>new</w:t>
      </w:r>
      <w:r>
        <w:rPr>
          <w:spacing w:val="-11"/>
        </w:rPr>
        <w:t xml:space="preserve"> </w:t>
      </w:r>
      <w:r>
        <w:t>ideas.</w:t>
      </w:r>
      <w:r>
        <w:rPr>
          <w:spacing w:val="-11"/>
        </w:rPr>
        <w:t xml:space="preserve"> </w:t>
      </w:r>
      <w:r>
        <w:t>So,</w:t>
      </w:r>
      <w:r>
        <w:rPr>
          <w:spacing w:val="-11"/>
        </w:rPr>
        <w:t xml:space="preserve"> </w:t>
      </w:r>
      <w:r>
        <w:t>whilst</w:t>
      </w:r>
      <w:r>
        <w:rPr>
          <w:spacing w:val="-11"/>
        </w:rPr>
        <w:t xml:space="preserve"> </w:t>
      </w:r>
      <w:r>
        <w:t>the</w:t>
      </w:r>
      <w:r>
        <w:rPr>
          <w:spacing w:val="-11"/>
        </w:rPr>
        <w:t xml:space="preserve"> </w:t>
      </w:r>
      <w:r>
        <w:t>first</w:t>
      </w:r>
      <w:r>
        <w:rPr>
          <w:spacing w:val="-11"/>
        </w:rPr>
        <w:t xml:space="preserve"> </w:t>
      </w:r>
      <w:r>
        <w:t>edition</w:t>
      </w:r>
      <w:r>
        <w:rPr>
          <w:spacing w:val="-11"/>
        </w:rPr>
        <w:t xml:space="preserve"> </w:t>
      </w:r>
      <w:r>
        <w:t>has</w:t>
      </w:r>
      <w:r>
        <w:rPr>
          <w:spacing w:val="-11"/>
        </w:rPr>
        <w:t xml:space="preserve"> </w:t>
      </w:r>
      <w:r>
        <w:t>stood</w:t>
      </w:r>
      <w:r>
        <w:rPr>
          <w:spacing w:val="-11"/>
        </w:rPr>
        <w:t xml:space="preserve"> </w:t>
      </w:r>
      <w:r>
        <w:t>the</w:t>
      </w:r>
      <w:r>
        <w:rPr>
          <w:spacing w:val="-11"/>
        </w:rPr>
        <w:t xml:space="preserve"> </w:t>
      </w:r>
      <w:r>
        <w:t>test</w:t>
      </w:r>
      <w:r>
        <w:rPr>
          <w:spacing w:val="-11"/>
        </w:rPr>
        <w:t xml:space="preserve"> </w:t>
      </w:r>
      <w:r>
        <w:t>of</w:t>
      </w:r>
      <w:r>
        <w:rPr>
          <w:spacing w:val="-11"/>
        </w:rPr>
        <w:t xml:space="preserve"> </w:t>
      </w:r>
      <w:r>
        <w:t>time,</w:t>
      </w:r>
      <w:r>
        <w:rPr>
          <w:spacing w:val="-11"/>
        </w:rPr>
        <w:t xml:space="preserve"> </w:t>
      </w:r>
      <w:r>
        <w:t>the</w:t>
      </w:r>
      <w:r>
        <w:rPr>
          <w:spacing w:val="-11"/>
        </w:rPr>
        <w:t xml:space="preserve"> </w:t>
      </w:r>
      <w:r>
        <w:t>second</w:t>
      </w:r>
      <w:r>
        <w:rPr>
          <w:spacing w:val="-11"/>
        </w:rPr>
        <w:t xml:space="preserve"> </w:t>
      </w:r>
      <w:r>
        <w:t>edition does</w:t>
      </w:r>
      <w:r>
        <w:rPr>
          <w:spacing w:val="-19"/>
        </w:rPr>
        <w:t xml:space="preserve"> </w:t>
      </w:r>
      <w:r>
        <w:t>include</w:t>
      </w:r>
      <w:r>
        <w:rPr>
          <w:spacing w:val="-18"/>
        </w:rPr>
        <w:t xml:space="preserve"> </w:t>
      </w:r>
      <w:r>
        <w:t>some</w:t>
      </w:r>
      <w:r>
        <w:rPr>
          <w:spacing w:val="-18"/>
        </w:rPr>
        <w:t xml:space="preserve"> </w:t>
      </w:r>
      <w:r>
        <w:t>updated</w:t>
      </w:r>
      <w:r>
        <w:rPr>
          <w:spacing w:val="-19"/>
        </w:rPr>
        <w:t xml:space="preserve"> </w:t>
      </w:r>
      <w:r>
        <w:t>elements,</w:t>
      </w:r>
      <w:r>
        <w:rPr>
          <w:spacing w:val="-18"/>
        </w:rPr>
        <w:t xml:space="preserve"> </w:t>
      </w:r>
      <w:r>
        <w:t>particularly</w:t>
      </w:r>
      <w:r>
        <w:rPr>
          <w:spacing w:val="-18"/>
        </w:rPr>
        <w:t xml:space="preserve"> </w:t>
      </w:r>
      <w:r>
        <w:t>to</w:t>
      </w:r>
      <w:r>
        <w:rPr>
          <w:spacing w:val="-19"/>
        </w:rPr>
        <w:t xml:space="preserve"> </w:t>
      </w:r>
      <w:r>
        <w:t>the</w:t>
      </w:r>
      <w:r>
        <w:rPr>
          <w:spacing w:val="-18"/>
        </w:rPr>
        <w:t xml:space="preserve"> </w:t>
      </w:r>
      <w:r>
        <w:t>definitions</w:t>
      </w:r>
      <w:r>
        <w:rPr>
          <w:spacing w:val="-18"/>
        </w:rPr>
        <w:t xml:space="preserve"> </w:t>
      </w:r>
      <w:r>
        <w:t>and</w:t>
      </w:r>
      <w:r>
        <w:rPr>
          <w:spacing w:val="-19"/>
        </w:rPr>
        <w:t xml:space="preserve"> </w:t>
      </w:r>
      <w:r>
        <w:t>measurements</w:t>
      </w:r>
      <w:r>
        <w:rPr>
          <w:spacing w:val="-18"/>
        </w:rPr>
        <w:t xml:space="preserve"> </w:t>
      </w:r>
      <w:r>
        <w:t>of</w:t>
      </w:r>
      <w:r>
        <w:rPr>
          <w:spacing w:val="-18"/>
        </w:rPr>
        <w:t xml:space="preserve"> </w:t>
      </w:r>
      <w:r>
        <w:t>tension, which</w:t>
      </w:r>
      <w:r>
        <w:rPr>
          <w:spacing w:val="-14"/>
        </w:rPr>
        <w:t xml:space="preserve"> </w:t>
      </w:r>
      <w:r>
        <w:t>now</w:t>
      </w:r>
      <w:r>
        <w:rPr>
          <w:spacing w:val="-14"/>
        </w:rPr>
        <w:t xml:space="preserve"> </w:t>
      </w:r>
      <w:r>
        <w:t>include</w:t>
      </w:r>
      <w:r>
        <w:rPr>
          <w:spacing w:val="-13"/>
        </w:rPr>
        <w:t xml:space="preserve"> </w:t>
      </w:r>
      <w:r>
        <w:t>measures</w:t>
      </w:r>
      <w:r>
        <w:rPr>
          <w:spacing w:val="-14"/>
        </w:rPr>
        <w:t xml:space="preserve"> </w:t>
      </w:r>
      <w:r>
        <w:t>of</w:t>
      </w:r>
      <w:r>
        <w:rPr>
          <w:spacing w:val="-13"/>
        </w:rPr>
        <w:t xml:space="preserve"> </w:t>
      </w:r>
      <w:r>
        <w:t>fear</w:t>
      </w:r>
      <w:r>
        <w:rPr>
          <w:spacing w:val="-14"/>
        </w:rPr>
        <w:t xml:space="preserve"> </w:t>
      </w:r>
      <w:r>
        <w:t>and</w:t>
      </w:r>
      <w:r>
        <w:rPr>
          <w:spacing w:val="-13"/>
        </w:rPr>
        <w:t xml:space="preserve"> </w:t>
      </w:r>
      <w:r>
        <w:t>anxiety</w:t>
      </w:r>
      <w:r>
        <w:rPr>
          <w:spacing w:val="-14"/>
        </w:rPr>
        <w:t xml:space="preserve"> </w:t>
      </w:r>
      <w:r>
        <w:t>in</w:t>
      </w:r>
      <w:r>
        <w:rPr>
          <w:spacing w:val="-13"/>
        </w:rPr>
        <w:t xml:space="preserve"> </w:t>
      </w:r>
      <w:r>
        <w:t>communities</w:t>
      </w:r>
      <w:r>
        <w:rPr>
          <w:spacing w:val="-14"/>
        </w:rPr>
        <w:t xml:space="preserve"> </w:t>
      </w:r>
      <w:r>
        <w:t>and</w:t>
      </w:r>
      <w:r>
        <w:rPr>
          <w:spacing w:val="-13"/>
        </w:rPr>
        <w:t xml:space="preserve"> </w:t>
      </w:r>
      <w:r>
        <w:t>damage</w:t>
      </w:r>
      <w:r>
        <w:rPr>
          <w:spacing w:val="-14"/>
        </w:rPr>
        <w:t xml:space="preserve"> </w:t>
      </w:r>
      <w:r>
        <w:t>to</w:t>
      </w:r>
      <w:r>
        <w:rPr>
          <w:spacing w:val="-13"/>
        </w:rPr>
        <w:t xml:space="preserve"> </w:t>
      </w:r>
      <w:r>
        <w:t>their</w:t>
      </w:r>
      <w:r>
        <w:rPr>
          <w:spacing w:val="-14"/>
        </w:rPr>
        <w:t xml:space="preserve"> </w:t>
      </w:r>
      <w:r>
        <w:t>reputation.</w:t>
      </w:r>
    </w:p>
    <w:p w:rsidR="0064536F" w:rsidRDefault="001A0786">
      <w:pPr>
        <w:pStyle w:val="BodyText"/>
        <w:spacing w:line="285" w:lineRule="auto"/>
        <w:ind w:left="1162" w:right="1184"/>
      </w:pPr>
      <w:r>
        <w:t>There</w:t>
      </w:r>
      <w:r>
        <w:rPr>
          <w:spacing w:val="-18"/>
        </w:rPr>
        <w:t xml:space="preserve"> </w:t>
      </w:r>
      <w:r>
        <w:t>is</w:t>
      </w:r>
      <w:r>
        <w:rPr>
          <w:spacing w:val="-17"/>
        </w:rPr>
        <w:t xml:space="preserve"> </w:t>
      </w:r>
      <w:r>
        <w:t>also</w:t>
      </w:r>
      <w:r>
        <w:rPr>
          <w:spacing w:val="-18"/>
        </w:rPr>
        <w:t xml:space="preserve"> </w:t>
      </w:r>
      <w:r>
        <w:t>a</w:t>
      </w:r>
      <w:r>
        <w:rPr>
          <w:spacing w:val="-17"/>
        </w:rPr>
        <w:t xml:space="preserve"> </w:t>
      </w:r>
      <w:r>
        <w:t>new</w:t>
      </w:r>
      <w:r>
        <w:rPr>
          <w:spacing w:val="-18"/>
        </w:rPr>
        <w:t xml:space="preserve"> </w:t>
      </w:r>
      <w:r>
        <w:t>section</w:t>
      </w:r>
      <w:r>
        <w:rPr>
          <w:spacing w:val="-17"/>
        </w:rPr>
        <w:t xml:space="preserve"> </w:t>
      </w:r>
      <w:r>
        <w:t>giving</w:t>
      </w:r>
      <w:r>
        <w:rPr>
          <w:spacing w:val="-18"/>
        </w:rPr>
        <w:t xml:space="preserve"> </w:t>
      </w:r>
      <w:r>
        <w:t>practical</w:t>
      </w:r>
      <w:r>
        <w:rPr>
          <w:spacing w:val="-17"/>
        </w:rPr>
        <w:t xml:space="preserve"> </w:t>
      </w:r>
      <w:r>
        <w:t>examples</w:t>
      </w:r>
      <w:r>
        <w:rPr>
          <w:spacing w:val="-18"/>
        </w:rPr>
        <w:t xml:space="preserve"> </w:t>
      </w:r>
      <w:r>
        <w:t>of</w:t>
      </w:r>
      <w:r>
        <w:rPr>
          <w:spacing w:val="-17"/>
        </w:rPr>
        <w:t xml:space="preserve"> </w:t>
      </w:r>
      <w:r>
        <w:t>the</w:t>
      </w:r>
      <w:r>
        <w:rPr>
          <w:spacing w:val="-18"/>
        </w:rPr>
        <w:t xml:space="preserve"> </w:t>
      </w:r>
      <w:r>
        <w:t>kinds</w:t>
      </w:r>
      <w:r>
        <w:rPr>
          <w:spacing w:val="-17"/>
        </w:rPr>
        <w:t xml:space="preserve"> </w:t>
      </w:r>
      <w:r>
        <w:t>of</w:t>
      </w:r>
      <w:r>
        <w:rPr>
          <w:spacing w:val="-18"/>
        </w:rPr>
        <w:t xml:space="preserve"> </w:t>
      </w:r>
      <w:r>
        <w:t>signs</w:t>
      </w:r>
      <w:r>
        <w:rPr>
          <w:spacing w:val="-17"/>
        </w:rPr>
        <w:t xml:space="preserve"> </w:t>
      </w:r>
      <w:r>
        <w:t>and</w:t>
      </w:r>
      <w:r>
        <w:rPr>
          <w:spacing w:val="-17"/>
        </w:rPr>
        <w:t xml:space="preserve"> </w:t>
      </w:r>
      <w:r>
        <w:t>situations</w:t>
      </w:r>
      <w:r>
        <w:rPr>
          <w:spacing w:val="-18"/>
        </w:rPr>
        <w:t xml:space="preserve"> </w:t>
      </w:r>
      <w:r>
        <w:t>which</w:t>
      </w:r>
      <w:r>
        <w:rPr>
          <w:spacing w:val="-17"/>
        </w:rPr>
        <w:t xml:space="preserve"> </w:t>
      </w:r>
      <w:r>
        <w:rPr>
          <w:spacing w:val="-5"/>
        </w:rPr>
        <w:t xml:space="preserve">staff </w:t>
      </w:r>
      <w:r>
        <w:t>from different agencies working in communities should be looking out</w:t>
      </w:r>
      <w:r>
        <w:rPr>
          <w:spacing w:val="-38"/>
        </w:rPr>
        <w:t xml:space="preserve"> </w:t>
      </w:r>
      <w:r>
        <w:rPr>
          <w:spacing w:val="-6"/>
        </w:rPr>
        <w:t>for.</w:t>
      </w:r>
    </w:p>
    <w:p w:rsidR="0064536F" w:rsidRDefault="0064536F">
      <w:pPr>
        <w:pStyle w:val="BodyText"/>
        <w:spacing w:before="6"/>
        <w:rPr>
          <w:sz w:val="25"/>
        </w:rPr>
      </w:pPr>
    </w:p>
    <w:p w:rsidR="0064536F" w:rsidRDefault="001A0786">
      <w:pPr>
        <w:pStyle w:val="BodyText"/>
        <w:spacing w:line="285" w:lineRule="auto"/>
        <w:ind w:left="1162" w:right="1364"/>
      </w:pPr>
      <w:r>
        <w:rPr>
          <w:noProof/>
        </w:rPr>
        <mc:AlternateContent>
          <mc:Choice Requires="wpg">
            <w:drawing>
              <wp:anchor distT="0" distB="0" distL="114300" distR="114300" simplePos="0" relativeHeight="251624448" behindDoc="1" locked="0" layoutInCell="1" allowOverlap="1">
                <wp:simplePos x="0" y="0"/>
                <wp:positionH relativeFrom="page">
                  <wp:posOffset>8712200</wp:posOffset>
                </wp:positionH>
                <wp:positionV relativeFrom="paragraph">
                  <wp:posOffset>330200</wp:posOffset>
                </wp:positionV>
                <wp:extent cx="3556635" cy="2611120"/>
                <wp:effectExtent l="0" t="0" r="0" b="0"/>
                <wp:wrapNone/>
                <wp:docPr id="278" name="Group 1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56635" cy="2611120"/>
                          <a:chOff x="13720" y="520"/>
                          <a:chExt cx="5601" cy="4112"/>
                        </a:xfrm>
                      </wpg:grpSpPr>
                      <pic:pic xmlns:pic="http://schemas.openxmlformats.org/drawingml/2006/picture">
                        <pic:nvPicPr>
                          <pic:cNvPr id="279" name="Picture 18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4038" y="520"/>
                            <a:ext cx="2850" cy="41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0" name="Picture 18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6261" y="1482"/>
                            <a:ext cx="3059" cy="15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81" name="Text Box 182"/>
                        <wps:cNvSpPr txBox="1">
                          <a:spLocks noChangeArrowheads="1"/>
                        </wps:cNvSpPr>
                        <wps:spPr bwMode="auto">
                          <a:xfrm>
                            <a:off x="13719" y="3891"/>
                            <a:ext cx="2482" cy="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6" w:line="253" w:lineRule="exact"/>
                              </w:pPr>
                              <w:r>
                                <w:rPr>
                                  <w:color w:val="00ABC1"/>
                                </w:rPr>
                                <w:t>Professor</w:t>
                              </w:r>
                              <w:r>
                                <w:rPr>
                                  <w:color w:val="00ABC1"/>
                                  <w:spacing w:val="-32"/>
                                </w:rPr>
                                <w:t xml:space="preserve"> </w:t>
                              </w:r>
                              <w:r>
                                <w:rPr>
                                  <w:color w:val="00ABC1"/>
                                  <w:spacing w:val="-9"/>
                                </w:rPr>
                                <w:t>Ted</w:t>
                              </w:r>
                              <w:r>
                                <w:rPr>
                                  <w:color w:val="00ABC1"/>
                                  <w:spacing w:val="-31"/>
                                </w:rPr>
                                <w:t xml:space="preserve"> </w:t>
                              </w:r>
                              <w:r>
                                <w:rPr>
                                  <w:color w:val="00ABC1"/>
                                </w:rPr>
                                <w:t>Cantle</w:t>
                              </w:r>
                              <w:r>
                                <w:rPr>
                                  <w:color w:val="00ABC1"/>
                                  <w:spacing w:val="-31"/>
                                </w:rPr>
                                <w:t xml:space="preserve"> </w:t>
                              </w:r>
                              <w:r>
                                <w:rPr>
                                  <w:color w:val="00ABC1"/>
                                </w:rPr>
                                <w:t>CBE</w:t>
                              </w:r>
                            </w:p>
                          </w:txbxContent>
                        </wps:txbx>
                        <wps:bodyPr rot="0" vert="horz" wrap="square" lIns="0" tIns="0" rIns="0" bIns="0" anchor="t" anchorCtr="0" upright="1">
                          <a:noAutofit/>
                        </wps:bodyPr>
                      </wps:wsp>
                      <wps:wsp>
                        <wps:cNvPr id="282" name="Text Box 181"/>
                        <wps:cNvSpPr txBox="1">
                          <a:spLocks noChangeArrowheads="1"/>
                        </wps:cNvSpPr>
                        <wps:spPr bwMode="auto">
                          <a:xfrm>
                            <a:off x="17040" y="3893"/>
                            <a:ext cx="1875" cy="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6" w:line="253" w:lineRule="exact"/>
                              </w:pPr>
                              <w:r>
                                <w:rPr>
                                  <w:color w:val="00ABC1"/>
                                </w:rPr>
                                <w:t>Sir</w:t>
                              </w:r>
                              <w:r>
                                <w:rPr>
                                  <w:color w:val="00ABC1"/>
                                  <w:spacing w:val="-24"/>
                                </w:rPr>
                                <w:t xml:space="preserve"> </w:t>
                              </w:r>
                              <w:r>
                                <w:rPr>
                                  <w:color w:val="00ABC1"/>
                                </w:rPr>
                                <w:t>Hugh</w:t>
                              </w:r>
                              <w:r>
                                <w:rPr>
                                  <w:color w:val="00ABC1"/>
                                  <w:spacing w:val="-23"/>
                                </w:rPr>
                                <w:t xml:space="preserve"> </w:t>
                              </w:r>
                              <w:r>
                                <w:rPr>
                                  <w:color w:val="00ABC1"/>
                                </w:rPr>
                                <w:t>Orde</w:t>
                              </w:r>
                              <w:r>
                                <w:rPr>
                                  <w:color w:val="00ABC1"/>
                                  <w:spacing w:val="-23"/>
                                </w:rPr>
                                <w:t xml:space="preserve"> </w:t>
                              </w:r>
                              <w:r>
                                <w:rPr>
                                  <w:color w:val="00ABC1"/>
                                </w:rPr>
                                <w:t>OBE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80" o:spid="_x0000_s1027" style="position:absolute;left:0;text-align:left;margin-left:686pt;margin-top:26pt;width:280.05pt;height:205.6pt;z-index:-251692032;mso-position-horizontal-relative:page" coordorigin="13720,520" coordsize="5601,41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4" o:spid="_x0000_s1028" type="#_x0000_t75" style="position:absolute;left:14038;top:520;width:2850;height:4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">
                  <v:imagedata r:id="rId13" o:title=""/>
                </v:shape>
                <v:shape id="Picture 183" o:spid="_x0000_s1029" type="#_x0000_t75" style="position:absolute;left:16261;top:1482;width:3059;height:1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">
                  <v:imagedata r:id="rId14" o:title=""/>
                </v:shape>
                <v:shape id="Text Box 182" o:spid="_x0000_s1030" type="#_x0000_t202" style="position:absolute;left:13719;top:3891;width:2482;height: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" filled="f" stroked="f">
                  <v:textbox inset="0,0,0,0">
                    <w:txbxContent>
                      <w:p w:rsidR="0064536F" w:rsidRDefault="001A0786">
                        <w:pPr>
                          <w:spacing w:before="6" w:line="253" w:lineRule="exact"/>
                        </w:pPr>
                        <w:r>
                          <w:rPr>
                            <w:color w:val="00ABC1"/>
                          </w:rPr>
                          <w:t>Professor</w:t>
                        </w:r>
                        <w:r>
                          <w:rPr>
                            <w:color w:val="00ABC1"/>
                            <w:spacing w:val="-32"/>
                          </w:rPr>
                          <w:t xml:space="preserve"> </w:t>
                        </w:r>
                        <w:r>
                          <w:rPr>
                            <w:color w:val="00ABC1"/>
                            <w:spacing w:val="-9"/>
                          </w:rPr>
                          <w:t>Ted</w:t>
                        </w:r>
                        <w:r>
                          <w:rPr>
                            <w:color w:val="00ABC1"/>
                            <w:spacing w:val="-31"/>
                          </w:rPr>
                          <w:t xml:space="preserve"> </w:t>
                        </w:r>
                        <w:r>
                          <w:rPr>
                            <w:color w:val="00ABC1"/>
                          </w:rPr>
                          <w:t>Cantle</w:t>
                        </w:r>
                        <w:r>
                          <w:rPr>
                            <w:color w:val="00ABC1"/>
                            <w:spacing w:val="-31"/>
                          </w:rPr>
                          <w:t xml:space="preserve"> </w:t>
                        </w:r>
                        <w:r>
                          <w:rPr>
                            <w:color w:val="00ABC1"/>
                          </w:rPr>
                          <w:t>CBE</w:t>
                        </w:r>
                      </w:p>
                    </w:txbxContent>
                  </v:textbox>
                </v:shape>
                <v:shape id="Text Box 181" o:spid="_x0000_s1031" type="#_x0000_t202" style="position:absolute;left:17040;top:3893;width:1875;height: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" filled="f" stroked="f">
                  <v:textbox inset="0,0,0,0">
                    <w:txbxContent>
                      <w:p w:rsidR="0064536F" w:rsidRDefault="001A0786">
                        <w:pPr>
                          <w:spacing w:before="6" w:line="253" w:lineRule="exact"/>
                        </w:pPr>
                        <w:r>
                          <w:rPr>
                            <w:color w:val="00ABC1"/>
                          </w:rPr>
                          <w:t>Sir</w:t>
                        </w:r>
                        <w:r>
                          <w:rPr>
                            <w:color w:val="00ABC1"/>
                            <w:spacing w:val="-24"/>
                          </w:rPr>
                          <w:t xml:space="preserve"> </w:t>
                        </w:r>
                        <w:r>
                          <w:rPr>
                            <w:color w:val="00ABC1"/>
                          </w:rPr>
                          <w:t>Hugh</w:t>
                        </w:r>
                        <w:r>
                          <w:rPr>
                            <w:color w:val="00ABC1"/>
                            <w:spacing w:val="-23"/>
                          </w:rPr>
                          <w:t xml:space="preserve"> </w:t>
                        </w:r>
                        <w:r>
                          <w:rPr>
                            <w:color w:val="00ABC1"/>
                          </w:rPr>
                          <w:t>Orde</w:t>
                        </w:r>
                        <w:r>
                          <w:rPr>
                            <w:color w:val="00ABC1"/>
                            <w:spacing w:val="-23"/>
                          </w:rPr>
                          <w:t xml:space="preserve"> </w:t>
                        </w:r>
                        <w:r>
                          <w:rPr>
                            <w:color w:val="00ABC1"/>
                          </w:rPr>
                          <w:t>OBE</w:t>
                        </w:r>
                      </w:p>
                    </w:txbxContent>
                  </v:textbox>
                </v:shape>
                <w10:wrap anchorx="page"/>
              </v:group>
            </w:pict>
          </mc:Fallback>
        </mc:AlternateContent>
      </w:r>
      <w:r>
        <w:t>We</w:t>
      </w:r>
      <w:r>
        <w:rPr>
          <w:spacing w:val="-14"/>
        </w:rPr>
        <w:t xml:space="preserve"> </w:t>
      </w:r>
      <w:r>
        <w:t>commend</w:t>
      </w:r>
      <w:r>
        <w:rPr>
          <w:spacing w:val="-13"/>
        </w:rPr>
        <w:t xml:space="preserve"> </w:t>
      </w:r>
      <w:r>
        <w:t>the</w:t>
      </w:r>
      <w:r>
        <w:rPr>
          <w:spacing w:val="-13"/>
        </w:rPr>
        <w:t xml:space="preserve"> </w:t>
      </w:r>
      <w:r>
        <w:t>approach</w:t>
      </w:r>
      <w:r>
        <w:rPr>
          <w:spacing w:val="-13"/>
        </w:rPr>
        <w:t xml:space="preserve"> </w:t>
      </w:r>
      <w:r>
        <w:t>and</w:t>
      </w:r>
      <w:r>
        <w:rPr>
          <w:spacing w:val="-14"/>
        </w:rPr>
        <w:t xml:space="preserve"> </w:t>
      </w:r>
      <w:r>
        <w:t>look</w:t>
      </w:r>
      <w:r>
        <w:rPr>
          <w:spacing w:val="-13"/>
        </w:rPr>
        <w:t xml:space="preserve"> </w:t>
      </w:r>
      <w:r>
        <w:t>forward</w:t>
      </w:r>
      <w:r>
        <w:rPr>
          <w:spacing w:val="-13"/>
        </w:rPr>
        <w:t xml:space="preserve"> </w:t>
      </w:r>
      <w:r>
        <w:t>to</w:t>
      </w:r>
      <w:r>
        <w:rPr>
          <w:spacing w:val="-13"/>
        </w:rPr>
        <w:t xml:space="preserve"> </w:t>
      </w:r>
      <w:r>
        <w:t>its</w:t>
      </w:r>
      <w:r>
        <w:rPr>
          <w:spacing w:val="-13"/>
        </w:rPr>
        <w:t xml:space="preserve"> </w:t>
      </w:r>
      <w:r>
        <w:t>wider</w:t>
      </w:r>
      <w:r>
        <w:rPr>
          <w:spacing w:val="-14"/>
        </w:rPr>
        <w:t xml:space="preserve"> </w:t>
      </w:r>
      <w:r>
        <w:t>use</w:t>
      </w:r>
      <w:r>
        <w:rPr>
          <w:spacing w:val="-13"/>
        </w:rPr>
        <w:t xml:space="preserve"> </w:t>
      </w:r>
      <w:r>
        <w:t>and</w:t>
      </w:r>
      <w:r>
        <w:rPr>
          <w:spacing w:val="-13"/>
        </w:rPr>
        <w:t xml:space="preserve"> </w:t>
      </w:r>
      <w:r>
        <w:t>to</w:t>
      </w:r>
      <w:r>
        <w:rPr>
          <w:spacing w:val="-13"/>
        </w:rPr>
        <w:t xml:space="preserve"> </w:t>
      </w:r>
      <w:r>
        <w:t>realising</w:t>
      </w:r>
      <w:r>
        <w:rPr>
          <w:spacing w:val="-13"/>
        </w:rPr>
        <w:t xml:space="preserve"> </w:t>
      </w:r>
      <w:r>
        <w:t>the</w:t>
      </w:r>
      <w:r>
        <w:rPr>
          <w:spacing w:val="-14"/>
        </w:rPr>
        <w:t xml:space="preserve"> </w:t>
      </w:r>
      <w:r>
        <w:t>benefits</w:t>
      </w:r>
      <w:r>
        <w:rPr>
          <w:spacing w:val="-13"/>
        </w:rPr>
        <w:t xml:space="preserve"> </w:t>
      </w:r>
      <w:r>
        <w:rPr>
          <w:spacing w:val="-9"/>
        </w:rPr>
        <w:t xml:space="preserve">of </w:t>
      </w:r>
      <w:r>
        <w:t>improved tension monitoring for all our</w:t>
      </w:r>
      <w:r>
        <w:rPr>
          <w:spacing w:val="-13"/>
        </w:rPr>
        <w:t xml:space="preserve"> </w:t>
      </w:r>
      <w:r>
        <w:t>communities.</w:t>
      </w:r>
    </w:p>
    <w:p w:rsidR="0064536F" w:rsidRDefault="0064536F">
      <w:pPr>
        <w:spacing w:line="285" w:lineRule="auto"/>
        <w:sectPr w:rsidR="0064536F">
          <w:type w:val="continuous"/>
          <w:pgSz w:w="23820" w:h="16840" w:orient="landscape"/>
          <w:pgMar w:top="0" w:right="0" w:bottom="280" w:left="0" w:header="720" w:footer="720" w:gutter="0"/>
          <w:cols w:num="2" w:space="720" w:equalWidth="0">
            <w:col w:w="10670" w:space="1321"/>
            <w:col w:w="11829"/>
          </w:cols>
        </w:sect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10"/>
        </w:rPr>
      </w:pPr>
    </w:p>
    <w:p w:rsidR="0064536F" w:rsidRDefault="001A0786">
      <w:pPr>
        <w:ind w:left="13371"/>
        <w:rPr>
          <w:sz w:val="20"/>
        </w:rPr>
      </w:pPr>
      <w:r>
        <w:rPr>
          <w:noProof/>
          <w:position w:val="13"/>
          <w:sz w:val="20"/>
        </w:rPr>
        <mc:AlternateContent>
          <mc:Choice Requires="wpg">
            <w:drawing>
              <wp:inline distT="0" distB="0" distL="0" distR="0">
                <wp:extent cx="80645" cy="433705"/>
                <wp:effectExtent l="3810" t="635" r="1270" b="3810"/>
                <wp:docPr id="276" name="Group 1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0645" cy="433705"/>
                          <a:chOff x="0" y="0"/>
                          <a:chExt cx="127" cy="683"/>
                        </a:xfrm>
                      </wpg:grpSpPr>
                      <wps:wsp>
                        <wps:cNvPr id="277" name="AutoShape 179"/>
                        <wps:cNvSpPr>
                          <a:spLocks/>
                        </wps:cNvSpPr>
                        <wps:spPr bwMode="auto">
                          <a:xfrm>
                            <a:off x="0" y="0"/>
                            <a:ext cx="127" cy="683"/>
                          </a:xfrm>
                          <a:custGeom>
                            <a:avLst/>
                            <a:gdLst>
                              <a:gd name="T0" fmla="*/ 63 w 127"/>
                              <a:gd name="T1" fmla="*/ 0 h 683"/>
                              <a:gd name="T2" fmla="*/ 39 w 127"/>
                              <a:gd name="T3" fmla="*/ 5 h 683"/>
                              <a:gd name="T4" fmla="*/ 19 w 127"/>
                              <a:gd name="T5" fmla="*/ 19 h 683"/>
                              <a:gd name="T6" fmla="*/ 5 w 127"/>
                              <a:gd name="T7" fmla="*/ 39 h 683"/>
                              <a:gd name="T8" fmla="*/ 0 w 127"/>
                              <a:gd name="T9" fmla="*/ 63 h 683"/>
                              <a:gd name="T10" fmla="*/ 5 w 127"/>
                              <a:gd name="T11" fmla="*/ 88 h 683"/>
                              <a:gd name="T12" fmla="*/ 19 w 127"/>
                              <a:gd name="T13" fmla="*/ 108 h 683"/>
                              <a:gd name="T14" fmla="*/ 39 w 127"/>
                              <a:gd name="T15" fmla="*/ 122 h 683"/>
                              <a:gd name="T16" fmla="*/ 63 w 127"/>
                              <a:gd name="T17" fmla="*/ 127 h 683"/>
                              <a:gd name="T18" fmla="*/ 88 w 127"/>
                              <a:gd name="T19" fmla="*/ 122 h 683"/>
                              <a:gd name="T20" fmla="*/ 108 w 127"/>
                              <a:gd name="T21" fmla="*/ 108 h 683"/>
                              <a:gd name="T22" fmla="*/ 122 w 127"/>
                              <a:gd name="T23" fmla="*/ 88 h 683"/>
                              <a:gd name="T24" fmla="*/ 127 w 127"/>
                              <a:gd name="T25" fmla="*/ 63 h 683"/>
                              <a:gd name="T26" fmla="*/ 122 w 127"/>
                              <a:gd name="T27" fmla="*/ 39 h 683"/>
                              <a:gd name="T28" fmla="*/ 108 w 127"/>
                              <a:gd name="T29" fmla="*/ 19 h 683"/>
                              <a:gd name="T30" fmla="*/ 88 w 127"/>
                              <a:gd name="T31" fmla="*/ 5 h 683"/>
                              <a:gd name="T32" fmla="*/ 63 w 127"/>
                              <a:gd name="T33" fmla="*/ 0 h 683"/>
                              <a:gd name="T34" fmla="*/ 107 w 127"/>
                              <a:gd name="T35" fmla="*/ 227 h 683"/>
                              <a:gd name="T36" fmla="*/ 20 w 127"/>
                              <a:gd name="T37" fmla="*/ 227 h 683"/>
                              <a:gd name="T38" fmla="*/ 20 w 127"/>
                              <a:gd name="T39" fmla="*/ 682 h 683"/>
                              <a:gd name="T40" fmla="*/ 107 w 127"/>
                              <a:gd name="T41" fmla="*/ 682 h 683"/>
                              <a:gd name="T42" fmla="*/ 107 w 127"/>
                              <a:gd name="T43" fmla="*/ 227 h 68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27" h="683">
                                <a:moveTo>
                                  <a:pt x="63" y="0"/>
                                </a:moveTo>
                                <a:lnTo>
                                  <a:pt x="39" y="5"/>
                                </a:lnTo>
                                <a:lnTo>
                                  <a:pt x="19" y="19"/>
                                </a:lnTo>
                                <a:lnTo>
                                  <a:pt x="5" y="39"/>
                                </a:lnTo>
                                <a:lnTo>
                                  <a:pt x="0" y="63"/>
                                </a:lnTo>
                                <a:lnTo>
                                  <a:pt x="5" y="88"/>
                                </a:lnTo>
                                <a:lnTo>
                                  <a:pt x="19" y="108"/>
                                </a:lnTo>
                                <a:lnTo>
                                  <a:pt x="39" y="122"/>
                                </a:lnTo>
                                <a:lnTo>
                                  <a:pt x="63" y="127"/>
                                </a:lnTo>
                                <a:lnTo>
                                  <a:pt x="88" y="122"/>
                                </a:lnTo>
                                <a:lnTo>
                                  <a:pt x="108" y="108"/>
                                </a:lnTo>
                                <a:lnTo>
                                  <a:pt x="122" y="88"/>
                                </a:lnTo>
                                <a:lnTo>
                                  <a:pt x="127" y="63"/>
                                </a:lnTo>
                                <a:lnTo>
                                  <a:pt x="122" y="39"/>
                                </a:lnTo>
                                <a:lnTo>
                                  <a:pt x="108" y="19"/>
                                </a:lnTo>
                                <a:lnTo>
                                  <a:pt x="88" y="5"/>
                                </a:lnTo>
                                <a:lnTo>
                                  <a:pt x="63" y="0"/>
                                </a:lnTo>
                                <a:close/>
                                <a:moveTo>
                                  <a:pt x="107" y="227"/>
                                </a:moveTo>
                                <a:lnTo>
                                  <a:pt x="20" y="227"/>
                                </a:lnTo>
                                <a:lnTo>
                                  <a:pt x="20" y="682"/>
                                </a:lnTo>
                                <a:lnTo>
                                  <a:pt x="107" y="682"/>
                                </a:lnTo>
                                <a:lnTo>
                                  <a:pt x="107" y="227"/>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EB653F6" id="Group 178" o:spid="_x0000_s1026" style="width:6.35pt;height:34.15pt;mso-position-horizontal-relative:char;mso-position-vertical-relative:line" coordsize="127,6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">
                <v:shape id="AutoShape 179" o:spid="_x0000_s1027" style="position:absolute;width:127;height:683;visibility:visible;mso-wrap-style:square;v-text-anchor:top" coordsize="127,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" path="m63,l39,5,19,19,5,39,,63,5,88r14,20l39,122r24,5l88,122r20,-14l122,88r5,-25l122,39,108,19,88,5,63,xm107,227r-87,l20,682r87,l107,227xe" fillcolor="#009fc2" stroked="f">
                  <v:path arrowok="t" o:connecttype="custom" o:connectlocs="63,0;39,5;19,19;5,39;0,63;5,88;19,108;39,122;63,127;88,122;108,108;122,88;127,63;122,39;108,19;88,5;63,0;107,227;20,227;20,682;107,682;107,227" o:connectangles="0,0,0,0,0,0,0,0,0,0,0,0,0,0,0,0,0,0,0,0,0,0"/>
                </v:shape>
                <w10:anchorlock/>
              </v:group>
            </w:pict>
          </mc:Fallback>
        </mc:AlternateContent>
      </w:r>
      <w:r>
        <w:rPr>
          <w:rFonts w:ascii="Times New Roman"/>
          <w:spacing w:val="9"/>
          <w:position w:val="13"/>
          <w:sz w:val="20"/>
        </w:rPr>
        <w:t xml:space="preserve"> </w:t>
      </w:r>
      <w:r>
        <w:rPr>
          <w:noProof/>
          <w:spacing w:val="9"/>
          <w:sz w:val="20"/>
        </w:rPr>
        <mc:AlternateContent>
          <mc:Choice Requires="wpg">
            <w:drawing>
              <wp:inline distT="0" distB="0" distL="0" distR="0">
                <wp:extent cx="1262380" cy="433070"/>
                <wp:effectExtent l="3175" t="6985" r="1270" b="7620"/>
                <wp:docPr id="271" name="Group 1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62380" cy="433070"/>
                          <a:chOff x="0" y="0"/>
                          <a:chExt cx="1988" cy="682"/>
                        </a:xfrm>
                      </wpg:grpSpPr>
                      <wps:wsp>
                        <wps:cNvPr id="272" name="AutoShape 177"/>
                        <wps:cNvSpPr>
                          <a:spLocks/>
                        </wps:cNvSpPr>
                        <wps:spPr bwMode="auto">
                          <a:xfrm>
                            <a:off x="510" y="95"/>
                            <a:ext cx="462" cy="457"/>
                          </a:xfrm>
                          <a:custGeom>
                            <a:avLst/>
                            <a:gdLst>
                              <a:gd name="T0" fmla="+- 0 741 510"/>
                              <a:gd name="T1" fmla="*/ T0 w 462"/>
                              <a:gd name="T2" fmla="+- 0 95 95"/>
                              <a:gd name="T3" fmla="*/ 95 h 457"/>
                              <a:gd name="T4" fmla="+- 0 667 510"/>
                              <a:gd name="T5" fmla="*/ T4 w 462"/>
                              <a:gd name="T6" fmla="+- 0 107 95"/>
                              <a:gd name="T7" fmla="*/ 107 h 457"/>
                              <a:gd name="T8" fmla="+- 0 604 510"/>
                              <a:gd name="T9" fmla="*/ T8 w 462"/>
                              <a:gd name="T10" fmla="+- 0 139 95"/>
                              <a:gd name="T11" fmla="*/ 139 h 457"/>
                              <a:gd name="T12" fmla="+- 0 554 510"/>
                              <a:gd name="T13" fmla="*/ T12 w 462"/>
                              <a:gd name="T14" fmla="+- 0 189 95"/>
                              <a:gd name="T15" fmla="*/ 189 h 457"/>
                              <a:gd name="T16" fmla="+- 0 522 510"/>
                              <a:gd name="T17" fmla="*/ T16 w 462"/>
                              <a:gd name="T18" fmla="+- 0 251 95"/>
                              <a:gd name="T19" fmla="*/ 251 h 457"/>
                              <a:gd name="T20" fmla="+- 0 510 510"/>
                              <a:gd name="T21" fmla="*/ T20 w 462"/>
                              <a:gd name="T22" fmla="+- 0 324 95"/>
                              <a:gd name="T23" fmla="*/ 324 h 457"/>
                              <a:gd name="T24" fmla="+- 0 522 510"/>
                              <a:gd name="T25" fmla="*/ T24 w 462"/>
                              <a:gd name="T26" fmla="+- 0 396 95"/>
                              <a:gd name="T27" fmla="*/ 396 h 457"/>
                              <a:gd name="T28" fmla="+- 0 554 510"/>
                              <a:gd name="T29" fmla="*/ T28 w 462"/>
                              <a:gd name="T30" fmla="+- 0 459 95"/>
                              <a:gd name="T31" fmla="*/ 459 h 457"/>
                              <a:gd name="T32" fmla="+- 0 604 510"/>
                              <a:gd name="T33" fmla="*/ T32 w 462"/>
                              <a:gd name="T34" fmla="+- 0 508 95"/>
                              <a:gd name="T35" fmla="*/ 508 h 457"/>
                              <a:gd name="T36" fmla="+- 0 667 510"/>
                              <a:gd name="T37" fmla="*/ T36 w 462"/>
                              <a:gd name="T38" fmla="+- 0 540 95"/>
                              <a:gd name="T39" fmla="*/ 540 h 457"/>
                              <a:gd name="T40" fmla="+- 0 741 510"/>
                              <a:gd name="T41" fmla="*/ T40 w 462"/>
                              <a:gd name="T42" fmla="+- 0 552 95"/>
                              <a:gd name="T43" fmla="*/ 552 h 457"/>
                              <a:gd name="T44" fmla="+- 0 815 510"/>
                              <a:gd name="T45" fmla="*/ T44 w 462"/>
                              <a:gd name="T46" fmla="+- 0 540 95"/>
                              <a:gd name="T47" fmla="*/ 540 h 457"/>
                              <a:gd name="T48" fmla="+- 0 878 510"/>
                              <a:gd name="T49" fmla="*/ T48 w 462"/>
                              <a:gd name="T50" fmla="+- 0 508 95"/>
                              <a:gd name="T51" fmla="*/ 508 h 457"/>
                              <a:gd name="T52" fmla="+- 0 911 510"/>
                              <a:gd name="T53" fmla="*/ T52 w 462"/>
                              <a:gd name="T54" fmla="+- 0 475 95"/>
                              <a:gd name="T55" fmla="*/ 475 h 457"/>
                              <a:gd name="T56" fmla="+- 0 741 510"/>
                              <a:gd name="T57" fmla="*/ T56 w 462"/>
                              <a:gd name="T58" fmla="+- 0 475 95"/>
                              <a:gd name="T59" fmla="*/ 475 h 457"/>
                              <a:gd name="T60" fmla="+- 0 681 510"/>
                              <a:gd name="T61" fmla="*/ T60 w 462"/>
                              <a:gd name="T62" fmla="+- 0 464 95"/>
                              <a:gd name="T63" fmla="*/ 464 h 457"/>
                              <a:gd name="T64" fmla="+- 0 636 510"/>
                              <a:gd name="T65" fmla="*/ T64 w 462"/>
                              <a:gd name="T66" fmla="+- 0 432 95"/>
                              <a:gd name="T67" fmla="*/ 432 h 457"/>
                              <a:gd name="T68" fmla="+- 0 608 510"/>
                              <a:gd name="T69" fmla="*/ T68 w 462"/>
                              <a:gd name="T70" fmla="+- 0 384 95"/>
                              <a:gd name="T71" fmla="*/ 384 h 457"/>
                              <a:gd name="T72" fmla="+- 0 598 510"/>
                              <a:gd name="T73" fmla="*/ T72 w 462"/>
                              <a:gd name="T74" fmla="+- 0 324 95"/>
                              <a:gd name="T75" fmla="*/ 324 h 457"/>
                              <a:gd name="T76" fmla="+- 0 608 510"/>
                              <a:gd name="T77" fmla="*/ T76 w 462"/>
                              <a:gd name="T78" fmla="+- 0 263 95"/>
                              <a:gd name="T79" fmla="*/ 263 h 457"/>
                              <a:gd name="T80" fmla="+- 0 636 510"/>
                              <a:gd name="T81" fmla="*/ T80 w 462"/>
                              <a:gd name="T82" fmla="+- 0 215 95"/>
                              <a:gd name="T83" fmla="*/ 215 h 457"/>
                              <a:gd name="T84" fmla="+- 0 681 510"/>
                              <a:gd name="T85" fmla="*/ T84 w 462"/>
                              <a:gd name="T86" fmla="+- 0 184 95"/>
                              <a:gd name="T87" fmla="*/ 184 h 457"/>
                              <a:gd name="T88" fmla="+- 0 741 510"/>
                              <a:gd name="T89" fmla="*/ T88 w 462"/>
                              <a:gd name="T90" fmla="+- 0 172 95"/>
                              <a:gd name="T91" fmla="*/ 172 h 457"/>
                              <a:gd name="T92" fmla="+- 0 911 510"/>
                              <a:gd name="T93" fmla="*/ T92 w 462"/>
                              <a:gd name="T94" fmla="+- 0 172 95"/>
                              <a:gd name="T95" fmla="*/ 172 h 457"/>
                              <a:gd name="T96" fmla="+- 0 878 510"/>
                              <a:gd name="T97" fmla="*/ T96 w 462"/>
                              <a:gd name="T98" fmla="+- 0 139 95"/>
                              <a:gd name="T99" fmla="*/ 139 h 457"/>
                              <a:gd name="T100" fmla="+- 0 815 510"/>
                              <a:gd name="T101" fmla="*/ T100 w 462"/>
                              <a:gd name="T102" fmla="+- 0 107 95"/>
                              <a:gd name="T103" fmla="*/ 107 h 457"/>
                              <a:gd name="T104" fmla="+- 0 741 510"/>
                              <a:gd name="T105" fmla="*/ T104 w 462"/>
                              <a:gd name="T106" fmla="+- 0 95 95"/>
                              <a:gd name="T107" fmla="*/ 95 h 457"/>
                              <a:gd name="T108" fmla="+- 0 911 510"/>
                              <a:gd name="T109" fmla="*/ T108 w 462"/>
                              <a:gd name="T110" fmla="+- 0 172 95"/>
                              <a:gd name="T111" fmla="*/ 172 h 457"/>
                              <a:gd name="T112" fmla="+- 0 741 510"/>
                              <a:gd name="T113" fmla="*/ T112 w 462"/>
                              <a:gd name="T114" fmla="+- 0 172 95"/>
                              <a:gd name="T115" fmla="*/ 172 h 457"/>
                              <a:gd name="T116" fmla="+- 0 800 510"/>
                              <a:gd name="T117" fmla="*/ T116 w 462"/>
                              <a:gd name="T118" fmla="+- 0 184 95"/>
                              <a:gd name="T119" fmla="*/ 184 h 457"/>
                              <a:gd name="T120" fmla="+- 0 845 510"/>
                              <a:gd name="T121" fmla="*/ T120 w 462"/>
                              <a:gd name="T122" fmla="+- 0 215 95"/>
                              <a:gd name="T123" fmla="*/ 215 h 457"/>
                              <a:gd name="T124" fmla="+- 0 874 510"/>
                              <a:gd name="T125" fmla="*/ T124 w 462"/>
                              <a:gd name="T126" fmla="+- 0 263 95"/>
                              <a:gd name="T127" fmla="*/ 263 h 457"/>
                              <a:gd name="T128" fmla="+- 0 884 510"/>
                              <a:gd name="T129" fmla="*/ T128 w 462"/>
                              <a:gd name="T130" fmla="+- 0 324 95"/>
                              <a:gd name="T131" fmla="*/ 324 h 457"/>
                              <a:gd name="T132" fmla="+- 0 874 510"/>
                              <a:gd name="T133" fmla="*/ T132 w 462"/>
                              <a:gd name="T134" fmla="+- 0 384 95"/>
                              <a:gd name="T135" fmla="*/ 384 h 457"/>
                              <a:gd name="T136" fmla="+- 0 845 510"/>
                              <a:gd name="T137" fmla="*/ T136 w 462"/>
                              <a:gd name="T138" fmla="+- 0 432 95"/>
                              <a:gd name="T139" fmla="*/ 432 h 457"/>
                              <a:gd name="T140" fmla="+- 0 800 510"/>
                              <a:gd name="T141" fmla="*/ T140 w 462"/>
                              <a:gd name="T142" fmla="+- 0 464 95"/>
                              <a:gd name="T143" fmla="*/ 464 h 457"/>
                              <a:gd name="T144" fmla="+- 0 741 510"/>
                              <a:gd name="T145" fmla="*/ T144 w 462"/>
                              <a:gd name="T146" fmla="+- 0 475 95"/>
                              <a:gd name="T147" fmla="*/ 475 h 457"/>
                              <a:gd name="T148" fmla="+- 0 911 510"/>
                              <a:gd name="T149" fmla="*/ T148 w 462"/>
                              <a:gd name="T150" fmla="+- 0 475 95"/>
                              <a:gd name="T151" fmla="*/ 475 h 457"/>
                              <a:gd name="T152" fmla="+- 0 928 510"/>
                              <a:gd name="T153" fmla="*/ T152 w 462"/>
                              <a:gd name="T154" fmla="+- 0 459 95"/>
                              <a:gd name="T155" fmla="*/ 459 h 457"/>
                              <a:gd name="T156" fmla="+- 0 960 510"/>
                              <a:gd name="T157" fmla="*/ T156 w 462"/>
                              <a:gd name="T158" fmla="+- 0 396 95"/>
                              <a:gd name="T159" fmla="*/ 396 h 457"/>
                              <a:gd name="T160" fmla="+- 0 972 510"/>
                              <a:gd name="T161" fmla="*/ T160 w 462"/>
                              <a:gd name="T162" fmla="+- 0 324 95"/>
                              <a:gd name="T163" fmla="*/ 324 h 457"/>
                              <a:gd name="T164" fmla="+- 0 960 510"/>
                              <a:gd name="T165" fmla="*/ T164 w 462"/>
                              <a:gd name="T166" fmla="+- 0 251 95"/>
                              <a:gd name="T167" fmla="*/ 251 h 457"/>
                              <a:gd name="T168" fmla="+- 0 928 510"/>
                              <a:gd name="T169" fmla="*/ T168 w 462"/>
                              <a:gd name="T170" fmla="+- 0 189 95"/>
                              <a:gd name="T171" fmla="*/ 189 h 457"/>
                              <a:gd name="T172" fmla="+- 0 911 510"/>
                              <a:gd name="T173" fmla="*/ T172 w 462"/>
                              <a:gd name="T174" fmla="+- 0 172 95"/>
                              <a:gd name="T175" fmla="*/ 172 h 4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62" h="457">
                                <a:moveTo>
                                  <a:pt x="231" y="0"/>
                                </a:moveTo>
                                <a:lnTo>
                                  <a:pt x="157" y="12"/>
                                </a:lnTo>
                                <a:lnTo>
                                  <a:pt x="94" y="44"/>
                                </a:lnTo>
                                <a:lnTo>
                                  <a:pt x="44" y="94"/>
                                </a:lnTo>
                                <a:lnTo>
                                  <a:pt x="12" y="156"/>
                                </a:lnTo>
                                <a:lnTo>
                                  <a:pt x="0" y="229"/>
                                </a:lnTo>
                                <a:lnTo>
                                  <a:pt x="12" y="301"/>
                                </a:lnTo>
                                <a:lnTo>
                                  <a:pt x="44" y="364"/>
                                </a:lnTo>
                                <a:lnTo>
                                  <a:pt x="94" y="413"/>
                                </a:lnTo>
                                <a:lnTo>
                                  <a:pt x="157" y="445"/>
                                </a:lnTo>
                                <a:lnTo>
                                  <a:pt x="231" y="457"/>
                                </a:lnTo>
                                <a:lnTo>
                                  <a:pt x="305" y="445"/>
                                </a:lnTo>
                                <a:lnTo>
                                  <a:pt x="368" y="413"/>
                                </a:lnTo>
                                <a:lnTo>
                                  <a:pt x="401" y="380"/>
                                </a:lnTo>
                                <a:lnTo>
                                  <a:pt x="231" y="380"/>
                                </a:lnTo>
                                <a:lnTo>
                                  <a:pt x="171" y="369"/>
                                </a:lnTo>
                                <a:lnTo>
                                  <a:pt x="126" y="337"/>
                                </a:lnTo>
                                <a:lnTo>
                                  <a:pt x="98" y="289"/>
                                </a:lnTo>
                                <a:lnTo>
                                  <a:pt x="88" y="229"/>
                                </a:lnTo>
                                <a:lnTo>
                                  <a:pt x="98" y="168"/>
                                </a:lnTo>
                                <a:lnTo>
                                  <a:pt x="126" y="120"/>
                                </a:lnTo>
                                <a:lnTo>
                                  <a:pt x="171" y="89"/>
                                </a:lnTo>
                                <a:lnTo>
                                  <a:pt x="231" y="77"/>
                                </a:lnTo>
                                <a:lnTo>
                                  <a:pt x="401" y="77"/>
                                </a:lnTo>
                                <a:lnTo>
                                  <a:pt x="368" y="44"/>
                                </a:lnTo>
                                <a:lnTo>
                                  <a:pt x="305" y="12"/>
                                </a:lnTo>
                                <a:lnTo>
                                  <a:pt x="231" y="0"/>
                                </a:lnTo>
                                <a:close/>
                                <a:moveTo>
                                  <a:pt x="401" y="77"/>
                                </a:moveTo>
                                <a:lnTo>
                                  <a:pt x="231" y="77"/>
                                </a:lnTo>
                                <a:lnTo>
                                  <a:pt x="290" y="89"/>
                                </a:lnTo>
                                <a:lnTo>
                                  <a:pt x="335" y="120"/>
                                </a:lnTo>
                                <a:lnTo>
                                  <a:pt x="364" y="168"/>
                                </a:lnTo>
                                <a:lnTo>
                                  <a:pt x="374" y="229"/>
                                </a:lnTo>
                                <a:lnTo>
                                  <a:pt x="364" y="289"/>
                                </a:lnTo>
                                <a:lnTo>
                                  <a:pt x="335" y="337"/>
                                </a:lnTo>
                                <a:lnTo>
                                  <a:pt x="290" y="369"/>
                                </a:lnTo>
                                <a:lnTo>
                                  <a:pt x="231" y="380"/>
                                </a:lnTo>
                                <a:lnTo>
                                  <a:pt x="401" y="380"/>
                                </a:lnTo>
                                <a:lnTo>
                                  <a:pt x="418" y="364"/>
                                </a:lnTo>
                                <a:lnTo>
                                  <a:pt x="450" y="301"/>
                                </a:lnTo>
                                <a:lnTo>
                                  <a:pt x="462" y="229"/>
                                </a:lnTo>
                                <a:lnTo>
                                  <a:pt x="450" y="156"/>
                                </a:lnTo>
                                <a:lnTo>
                                  <a:pt x="418" y="94"/>
                                </a:lnTo>
                                <a:lnTo>
                                  <a:pt x="401" y="77"/>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3" name="AutoShape 176"/>
                        <wps:cNvSpPr>
                          <a:spLocks/>
                        </wps:cNvSpPr>
                        <wps:spPr bwMode="auto">
                          <a:xfrm>
                            <a:off x="0" y="0"/>
                            <a:ext cx="580" cy="682"/>
                          </a:xfrm>
                          <a:custGeom>
                            <a:avLst/>
                            <a:gdLst>
                              <a:gd name="T0" fmla="*/ 338 w 580"/>
                              <a:gd name="T1" fmla="*/ 0 h 682"/>
                              <a:gd name="T2" fmla="*/ 266 w 580"/>
                              <a:gd name="T3" fmla="*/ 7 h 682"/>
                              <a:gd name="T4" fmla="*/ 201 w 580"/>
                              <a:gd name="T5" fmla="*/ 26 h 682"/>
                              <a:gd name="T6" fmla="*/ 143 w 580"/>
                              <a:gd name="T7" fmla="*/ 56 h 682"/>
                              <a:gd name="T8" fmla="*/ 94 w 580"/>
                              <a:gd name="T9" fmla="*/ 98 h 682"/>
                              <a:gd name="T10" fmla="*/ 54 w 580"/>
                              <a:gd name="T11" fmla="*/ 148 h 682"/>
                              <a:gd name="T12" fmla="*/ 25 w 580"/>
                              <a:gd name="T13" fmla="*/ 207 h 682"/>
                              <a:gd name="T14" fmla="*/ 6 w 580"/>
                              <a:gd name="T15" fmla="*/ 274 h 682"/>
                              <a:gd name="T16" fmla="*/ 0 w 580"/>
                              <a:gd name="T17" fmla="*/ 346 h 682"/>
                              <a:gd name="T18" fmla="*/ 8 w 580"/>
                              <a:gd name="T19" fmla="*/ 416 h 682"/>
                              <a:gd name="T20" fmla="*/ 30 w 580"/>
                              <a:gd name="T21" fmla="*/ 484 h 682"/>
                              <a:gd name="T22" fmla="*/ 66 w 580"/>
                              <a:gd name="T23" fmla="*/ 547 h 682"/>
                              <a:gd name="T24" fmla="*/ 116 w 580"/>
                              <a:gd name="T25" fmla="*/ 601 h 682"/>
                              <a:gd name="T26" fmla="*/ 177 w 580"/>
                              <a:gd name="T27" fmla="*/ 644 h 682"/>
                              <a:gd name="T28" fmla="*/ 250 w 580"/>
                              <a:gd name="T29" fmla="*/ 672 h 682"/>
                              <a:gd name="T30" fmla="*/ 334 w 580"/>
                              <a:gd name="T31" fmla="*/ 682 h 682"/>
                              <a:gd name="T32" fmla="*/ 432 w 580"/>
                              <a:gd name="T33" fmla="*/ 668 h 682"/>
                              <a:gd name="T34" fmla="*/ 505 w 580"/>
                              <a:gd name="T35" fmla="*/ 635 h 682"/>
                              <a:gd name="T36" fmla="*/ 551 w 580"/>
                              <a:gd name="T37" fmla="*/ 599 h 682"/>
                              <a:gd name="T38" fmla="*/ 335 w 580"/>
                              <a:gd name="T39" fmla="*/ 599 h 682"/>
                              <a:gd name="T40" fmla="*/ 252 w 580"/>
                              <a:gd name="T41" fmla="*/ 586 h 682"/>
                              <a:gd name="T42" fmla="*/ 185 w 580"/>
                              <a:gd name="T43" fmla="*/ 550 h 682"/>
                              <a:gd name="T44" fmla="*/ 135 w 580"/>
                              <a:gd name="T45" fmla="*/ 494 h 682"/>
                              <a:gd name="T46" fmla="*/ 104 w 580"/>
                              <a:gd name="T47" fmla="*/ 425 h 682"/>
                              <a:gd name="T48" fmla="*/ 93 w 580"/>
                              <a:gd name="T49" fmla="*/ 346 h 682"/>
                              <a:gd name="T50" fmla="*/ 101 w 580"/>
                              <a:gd name="T51" fmla="*/ 276 h 682"/>
                              <a:gd name="T52" fmla="*/ 124 w 580"/>
                              <a:gd name="T53" fmla="*/ 212 h 682"/>
                              <a:gd name="T54" fmla="*/ 160 w 580"/>
                              <a:gd name="T55" fmla="*/ 159 h 682"/>
                              <a:gd name="T56" fmla="*/ 208 w 580"/>
                              <a:gd name="T57" fmla="*/ 118 h 682"/>
                              <a:gd name="T58" fmla="*/ 267 w 580"/>
                              <a:gd name="T59" fmla="*/ 92 h 682"/>
                              <a:gd name="T60" fmla="*/ 335 w 580"/>
                              <a:gd name="T61" fmla="*/ 82 h 682"/>
                              <a:gd name="T62" fmla="*/ 547 w 580"/>
                              <a:gd name="T63" fmla="*/ 82 h 682"/>
                              <a:gd name="T64" fmla="*/ 520 w 580"/>
                              <a:gd name="T65" fmla="*/ 56 h 682"/>
                              <a:gd name="T66" fmla="*/ 464 w 580"/>
                              <a:gd name="T67" fmla="*/ 25 h 682"/>
                              <a:gd name="T68" fmla="*/ 402 w 580"/>
                              <a:gd name="T69" fmla="*/ 6 h 682"/>
                              <a:gd name="T70" fmla="*/ 338 w 580"/>
                              <a:gd name="T71" fmla="*/ 0 h 682"/>
                              <a:gd name="T72" fmla="*/ 505 w 580"/>
                              <a:gd name="T73" fmla="*/ 512 h 682"/>
                              <a:gd name="T74" fmla="*/ 473 w 580"/>
                              <a:gd name="T75" fmla="*/ 549 h 682"/>
                              <a:gd name="T76" fmla="*/ 433 w 580"/>
                              <a:gd name="T77" fmla="*/ 576 h 682"/>
                              <a:gd name="T78" fmla="*/ 388 w 580"/>
                              <a:gd name="T79" fmla="*/ 593 h 682"/>
                              <a:gd name="T80" fmla="*/ 335 w 580"/>
                              <a:gd name="T81" fmla="*/ 599 h 682"/>
                              <a:gd name="T82" fmla="*/ 551 w 580"/>
                              <a:gd name="T83" fmla="*/ 599 h 682"/>
                              <a:gd name="T84" fmla="*/ 553 w 580"/>
                              <a:gd name="T85" fmla="*/ 597 h 682"/>
                              <a:gd name="T86" fmla="*/ 579 w 580"/>
                              <a:gd name="T87" fmla="*/ 568 h 682"/>
                              <a:gd name="T88" fmla="*/ 505 w 580"/>
                              <a:gd name="T89" fmla="*/ 512 h 682"/>
                              <a:gd name="T90" fmla="*/ 547 w 580"/>
                              <a:gd name="T91" fmla="*/ 82 h 682"/>
                              <a:gd name="T92" fmla="*/ 335 w 580"/>
                              <a:gd name="T93" fmla="*/ 82 h 682"/>
                              <a:gd name="T94" fmla="*/ 380 w 580"/>
                              <a:gd name="T95" fmla="*/ 87 h 682"/>
                              <a:gd name="T96" fmla="*/ 422 w 580"/>
                              <a:gd name="T97" fmla="*/ 102 h 682"/>
                              <a:gd name="T98" fmla="*/ 460 w 580"/>
                              <a:gd name="T99" fmla="*/ 125 h 682"/>
                              <a:gd name="T100" fmla="*/ 492 w 580"/>
                              <a:gd name="T101" fmla="*/ 157 h 682"/>
                              <a:gd name="T102" fmla="*/ 565 w 580"/>
                              <a:gd name="T103" fmla="*/ 101 h 682"/>
                              <a:gd name="T104" fmla="*/ 547 w 580"/>
                              <a:gd name="T105" fmla="*/ 82 h 6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580" h="682">
                                <a:moveTo>
                                  <a:pt x="338" y="0"/>
                                </a:moveTo>
                                <a:lnTo>
                                  <a:pt x="266" y="7"/>
                                </a:lnTo>
                                <a:lnTo>
                                  <a:pt x="201" y="26"/>
                                </a:lnTo>
                                <a:lnTo>
                                  <a:pt x="143" y="56"/>
                                </a:lnTo>
                                <a:lnTo>
                                  <a:pt x="94" y="98"/>
                                </a:lnTo>
                                <a:lnTo>
                                  <a:pt x="54" y="148"/>
                                </a:lnTo>
                                <a:lnTo>
                                  <a:pt x="25" y="207"/>
                                </a:lnTo>
                                <a:lnTo>
                                  <a:pt x="6" y="274"/>
                                </a:lnTo>
                                <a:lnTo>
                                  <a:pt x="0" y="346"/>
                                </a:lnTo>
                                <a:lnTo>
                                  <a:pt x="8" y="416"/>
                                </a:lnTo>
                                <a:lnTo>
                                  <a:pt x="30" y="484"/>
                                </a:lnTo>
                                <a:lnTo>
                                  <a:pt x="66" y="547"/>
                                </a:lnTo>
                                <a:lnTo>
                                  <a:pt x="116" y="601"/>
                                </a:lnTo>
                                <a:lnTo>
                                  <a:pt x="177" y="644"/>
                                </a:lnTo>
                                <a:lnTo>
                                  <a:pt x="250" y="672"/>
                                </a:lnTo>
                                <a:lnTo>
                                  <a:pt x="334" y="682"/>
                                </a:lnTo>
                                <a:lnTo>
                                  <a:pt x="432" y="668"/>
                                </a:lnTo>
                                <a:lnTo>
                                  <a:pt x="505" y="635"/>
                                </a:lnTo>
                                <a:lnTo>
                                  <a:pt x="551" y="599"/>
                                </a:lnTo>
                                <a:lnTo>
                                  <a:pt x="335" y="599"/>
                                </a:lnTo>
                                <a:lnTo>
                                  <a:pt x="252" y="586"/>
                                </a:lnTo>
                                <a:lnTo>
                                  <a:pt x="185" y="550"/>
                                </a:lnTo>
                                <a:lnTo>
                                  <a:pt x="135" y="494"/>
                                </a:lnTo>
                                <a:lnTo>
                                  <a:pt x="104" y="425"/>
                                </a:lnTo>
                                <a:lnTo>
                                  <a:pt x="93" y="346"/>
                                </a:lnTo>
                                <a:lnTo>
                                  <a:pt x="101" y="276"/>
                                </a:lnTo>
                                <a:lnTo>
                                  <a:pt x="124" y="212"/>
                                </a:lnTo>
                                <a:lnTo>
                                  <a:pt x="160" y="159"/>
                                </a:lnTo>
                                <a:lnTo>
                                  <a:pt x="208" y="118"/>
                                </a:lnTo>
                                <a:lnTo>
                                  <a:pt x="267" y="92"/>
                                </a:lnTo>
                                <a:lnTo>
                                  <a:pt x="335" y="82"/>
                                </a:lnTo>
                                <a:lnTo>
                                  <a:pt x="547" y="82"/>
                                </a:lnTo>
                                <a:lnTo>
                                  <a:pt x="520" y="56"/>
                                </a:lnTo>
                                <a:lnTo>
                                  <a:pt x="464" y="25"/>
                                </a:lnTo>
                                <a:lnTo>
                                  <a:pt x="402" y="6"/>
                                </a:lnTo>
                                <a:lnTo>
                                  <a:pt x="338" y="0"/>
                                </a:lnTo>
                                <a:close/>
                                <a:moveTo>
                                  <a:pt x="505" y="512"/>
                                </a:moveTo>
                                <a:lnTo>
                                  <a:pt x="473" y="549"/>
                                </a:lnTo>
                                <a:lnTo>
                                  <a:pt x="433" y="576"/>
                                </a:lnTo>
                                <a:lnTo>
                                  <a:pt x="388" y="593"/>
                                </a:lnTo>
                                <a:lnTo>
                                  <a:pt x="335" y="599"/>
                                </a:lnTo>
                                <a:lnTo>
                                  <a:pt x="551" y="599"/>
                                </a:lnTo>
                                <a:lnTo>
                                  <a:pt x="553" y="597"/>
                                </a:lnTo>
                                <a:lnTo>
                                  <a:pt x="579" y="568"/>
                                </a:lnTo>
                                <a:lnTo>
                                  <a:pt x="505" y="512"/>
                                </a:lnTo>
                                <a:close/>
                                <a:moveTo>
                                  <a:pt x="547" y="82"/>
                                </a:moveTo>
                                <a:lnTo>
                                  <a:pt x="335" y="82"/>
                                </a:lnTo>
                                <a:lnTo>
                                  <a:pt x="380" y="87"/>
                                </a:lnTo>
                                <a:lnTo>
                                  <a:pt x="422" y="102"/>
                                </a:lnTo>
                                <a:lnTo>
                                  <a:pt x="460" y="125"/>
                                </a:lnTo>
                                <a:lnTo>
                                  <a:pt x="492" y="157"/>
                                </a:lnTo>
                                <a:lnTo>
                                  <a:pt x="565" y="101"/>
                                </a:lnTo>
                                <a:lnTo>
                                  <a:pt x="547" y="82"/>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4" name="AutoShape 175"/>
                        <wps:cNvSpPr>
                          <a:spLocks/>
                        </wps:cNvSpPr>
                        <wps:spPr bwMode="auto">
                          <a:xfrm>
                            <a:off x="1526" y="95"/>
                            <a:ext cx="462" cy="457"/>
                          </a:xfrm>
                          <a:custGeom>
                            <a:avLst/>
                            <a:gdLst>
                              <a:gd name="T0" fmla="+- 0 1757 1526"/>
                              <a:gd name="T1" fmla="*/ T0 w 462"/>
                              <a:gd name="T2" fmla="+- 0 95 95"/>
                              <a:gd name="T3" fmla="*/ 95 h 457"/>
                              <a:gd name="T4" fmla="+- 0 1683 1526"/>
                              <a:gd name="T5" fmla="*/ T4 w 462"/>
                              <a:gd name="T6" fmla="+- 0 107 95"/>
                              <a:gd name="T7" fmla="*/ 107 h 457"/>
                              <a:gd name="T8" fmla="+- 0 1620 1526"/>
                              <a:gd name="T9" fmla="*/ T8 w 462"/>
                              <a:gd name="T10" fmla="+- 0 139 95"/>
                              <a:gd name="T11" fmla="*/ 139 h 457"/>
                              <a:gd name="T12" fmla="+- 0 1570 1526"/>
                              <a:gd name="T13" fmla="*/ T12 w 462"/>
                              <a:gd name="T14" fmla="+- 0 189 95"/>
                              <a:gd name="T15" fmla="*/ 189 h 457"/>
                              <a:gd name="T16" fmla="+- 0 1538 1526"/>
                              <a:gd name="T17" fmla="*/ T16 w 462"/>
                              <a:gd name="T18" fmla="+- 0 251 95"/>
                              <a:gd name="T19" fmla="*/ 251 h 457"/>
                              <a:gd name="T20" fmla="+- 0 1526 1526"/>
                              <a:gd name="T21" fmla="*/ T20 w 462"/>
                              <a:gd name="T22" fmla="+- 0 324 95"/>
                              <a:gd name="T23" fmla="*/ 324 h 457"/>
                              <a:gd name="T24" fmla="+- 0 1538 1526"/>
                              <a:gd name="T25" fmla="*/ T24 w 462"/>
                              <a:gd name="T26" fmla="+- 0 396 95"/>
                              <a:gd name="T27" fmla="*/ 396 h 457"/>
                              <a:gd name="T28" fmla="+- 0 1570 1526"/>
                              <a:gd name="T29" fmla="*/ T28 w 462"/>
                              <a:gd name="T30" fmla="+- 0 459 95"/>
                              <a:gd name="T31" fmla="*/ 459 h 457"/>
                              <a:gd name="T32" fmla="+- 0 1620 1526"/>
                              <a:gd name="T33" fmla="*/ T32 w 462"/>
                              <a:gd name="T34" fmla="+- 0 508 95"/>
                              <a:gd name="T35" fmla="*/ 508 h 457"/>
                              <a:gd name="T36" fmla="+- 0 1683 1526"/>
                              <a:gd name="T37" fmla="*/ T36 w 462"/>
                              <a:gd name="T38" fmla="+- 0 540 95"/>
                              <a:gd name="T39" fmla="*/ 540 h 457"/>
                              <a:gd name="T40" fmla="+- 0 1757 1526"/>
                              <a:gd name="T41" fmla="*/ T40 w 462"/>
                              <a:gd name="T42" fmla="+- 0 552 95"/>
                              <a:gd name="T43" fmla="*/ 552 h 457"/>
                              <a:gd name="T44" fmla="+- 0 1831 1526"/>
                              <a:gd name="T45" fmla="*/ T44 w 462"/>
                              <a:gd name="T46" fmla="+- 0 540 95"/>
                              <a:gd name="T47" fmla="*/ 540 h 457"/>
                              <a:gd name="T48" fmla="+- 0 1894 1526"/>
                              <a:gd name="T49" fmla="*/ T48 w 462"/>
                              <a:gd name="T50" fmla="+- 0 508 95"/>
                              <a:gd name="T51" fmla="*/ 508 h 457"/>
                              <a:gd name="T52" fmla="+- 0 1927 1526"/>
                              <a:gd name="T53" fmla="*/ T52 w 462"/>
                              <a:gd name="T54" fmla="+- 0 475 95"/>
                              <a:gd name="T55" fmla="*/ 475 h 457"/>
                              <a:gd name="T56" fmla="+- 0 1757 1526"/>
                              <a:gd name="T57" fmla="*/ T56 w 462"/>
                              <a:gd name="T58" fmla="+- 0 475 95"/>
                              <a:gd name="T59" fmla="*/ 475 h 457"/>
                              <a:gd name="T60" fmla="+- 0 1698 1526"/>
                              <a:gd name="T61" fmla="*/ T60 w 462"/>
                              <a:gd name="T62" fmla="+- 0 464 95"/>
                              <a:gd name="T63" fmla="*/ 464 h 457"/>
                              <a:gd name="T64" fmla="+- 0 1653 1526"/>
                              <a:gd name="T65" fmla="*/ T64 w 462"/>
                              <a:gd name="T66" fmla="+- 0 432 95"/>
                              <a:gd name="T67" fmla="*/ 432 h 457"/>
                              <a:gd name="T68" fmla="+- 0 1624 1526"/>
                              <a:gd name="T69" fmla="*/ T68 w 462"/>
                              <a:gd name="T70" fmla="+- 0 384 95"/>
                              <a:gd name="T71" fmla="*/ 384 h 457"/>
                              <a:gd name="T72" fmla="+- 0 1614 1526"/>
                              <a:gd name="T73" fmla="*/ T72 w 462"/>
                              <a:gd name="T74" fmla="+- 0 324 95"/>
                              <a:gd name="T75" fmla="*/ 324 h 457"/>
                              <a:gd name="T76" fmla="+- 0 1624 1526"/>
                              <a:gd name="T77" fmla="*/ T76 w 462"/>
                              <a:gd name="T78" fmla="+- 0 263 95"/>
                              <a:gd name="T79" fmla="*/ 263 h 457"/>
                              <a:gd name="T80" fmla="+- 0 1653 1526"/>
                              <a:gd name="T81" fmla="*/ T80 w 462"/>
                              <a:gd name="T82" fmla="+- 0 215 95"/>
                              <a:gd name="T83" fmla="*/ 215 h 457"/>
                              <a:gd name="T84" fmla="+- 0 1698 1526"/>
                              <a:gd name="T85" fmla="*/ T84 w 462"/>
                              <a:gd name="T86" fmla="+- 0 184 95"/>
                              <a:gd name="T87" fmla="*/ 184 h 457"/>
                              <a:gd name="T88" fmla="+- 0 1757 1526"/>
                              <a:gd name="T89" fmla="*/ T88 w 462"/>
                              <a:gd name="T90" fmla="+- 0 172 95"/>
                              <a:gd name="T91" fmla="*/ 172 h 457"/>
                              <a:gd name="T92" fmla="+- 0 1927 1526"/>
                              <a:gd name="T93" fmla="*/ T92 w 462"/>
                              <a:gd name="T94" fmla="+- 0 172 95"/>
                              <a:gd name="T95" fmla="*/ 172 h 457"/>
                              <a:gd name="T96" fmla="+- 0 1894 1526"/>
                              <a:gd name="T97" fmla="*/ T96 w 462"/>
                              <a:gd name="T98" fmla="+- 0 139 95"/>
                              <a:gd name="T99" fmla="*/ 139 h 457"/>
                              <a:gd name="T100" fmla="+- 0 1831 1526"/>
                              <a:gd name="T101" fmla="*/ T100 w 462"/>
                              <a:gd name="T102" fmla="+- 0 107 95"/>
                              <a:gd name="T103" fmla="*/ 107 h 457"/>
                              <a:gd name="T104" fmla="+- 0 1757 1526"/>
                              <a:gd name="T105" fmla="*/ T104 w 462"/>
                              <a:gd name="T106" fmla="+- 0 95 95"/>
                              <a:gd name="T107" fmla="*/ 95 h 457"/>
                              <a:gd name="T108" fmla="+- 0 1927 1526"/>
                              <a:gd name="T109" fmla="*/ T108 w 462"/>
                              <a:gd name="T110" fmla="+- 0 172 95"/>
                              <a:gd name="T111" fmla="*/ 172 h 457"/>
                              <a:gd name="T112" fmla="+- 0 1757 1526"/>
                              <a:gd name="T113" fmla="*/ T112 w 462"/>
                              <a:gd name="T114" fmla="+- 0 172 95"/>
                              <a:gd name="T115" fmla="*/ 172 h 457"/>
                              <a:gd name="T116" fmla="+- 0 1816 1526"/>
                              <a:gd name="T117" fmla="*/ T116 w 462"/>
                              <a:gd name="T118" fmla="+- 0 184 95"/>
                              <a:gd name="T119" fmla="*/ 184 h 457"/>
                              <a:gd name="T120" fmla="+- 0 1861 1526"/>
                              <a:gd name="T121" fmla="*/ T120 w 462"/>
                              <a:gd name="T122" fmla="+- 0 215 95"/>
                              <a:gd name="T123" fmla="*/ 215 h 457"/>
                              <a:gd name="T124" fmla="+- 0 1890 1526"/>
                              <a:gd name="T125" fmla="*/ T124 w 462"/>
                              <a:gd name="T126" fmla="+- 0 263 95"/>
                              <a:gd name="T127" fmla="*/ 263 h 457"/>
                              <a:gd name="T128" fmla="+- 0 1900 1526"/>
                              <a:gd name="T129" fmla="*/ T128 w 462"/>
                              <a:gd name="T130" fmla="+- 0 324 95"/>
                              <a:gd name="T131" fmla="*/ 324 h 457"/>
                              <a:gd name="T132" fmla="+- 0 1890 1526"/>
                              <a:gd name="T133" fmla="*/ T132 w 462"/>
                              <a:gd name="T134" fmla="+- 0 384 95"/>
                              <a:gd name="T135" fmla="*/ 384 h 457"/>
                              <a:gd name="T136" fmla="+- 0 1861 1526"/>
                              <a:gd name="T137" fmla="*/ T136 w 462"/>
                              <a:gd name="T138" fmla="+- 0 432 95"/>
                              <a:gd name="T139" fmla="*/ 432 h 457"/>
                              <a:gd name="T140" fmla="+- 0 1816 1526"/>
                              <a:gd name="T141" fmla="*/ T140 w 462"/>
                              <a:gd name="T142" fmla="+- 0 464 95"/>
                              <a:gd name="T143" fmla="*/ 464 h 457"/>
                              <a:gd name="T144" fmla="+- 0 1757 1526"/>
                              <a:gd name="T145" fmla="*/ T144 w 462"/>
                              <a:gd name="T146" fmla="+- 0 475 95"/>
                              <a:gd name="T147" fmla="*/ 475 h 457"/>
                              <a:gd name="T148" fmla="+- 0 1927 1526"/>
                              <a:gd name="T149" fmla="*/ T148 w 462"/>
                              <a:gd name="T150" fmla="+- 0 475 95"/>
                              <a:gd name="T151" fmla="*/ 475 h 457"/>
                              <a:gd name="T152" fmla="+- 0 1944 1526"/>
                              <a:gd name="T153" fmla="*/ T152 w 462"/>
                              <a:gd name="T154" fmla="+- 0 459 95"/>
                              <a:gd name="T155" fmla="*/ 459 h 457"/>
                              <a:gd name="T156" fmla="+- 0 1976 1526"/>
                              <a:gd name="T157" fmla="*/ T156 w 462"/>
                              <a:gd name="T158" fmla="+- 0 396 95"/>
                              <a:gd name="T159" fmla="*/ 396 h 457"/>
                              <a:gd name="T160" fmla="+- 0 1988 1526"/>
                              <a:gd name="T161" fmla="*/ T160 w 462"/>
                              <a:gd name="T162" fmla="+- 0 324 95"/>
                              <a:gd name="T163" fmla="*/ 324 h 457"/>
                              <a:gd name="T164" fmla="+- 0 1976 1526"/>
                              <a:gd name="T165" fmla="*/ T164 w 462"/>
                              <a:gd name="T166" fmla="+- 0 251 95"/>
                              <a:gd name="T167" fmla="*/ 251 h 457"/>
                              <a:gd name="T168" fmla="+- 0 1944 1526"/>
                              <a:gd name="T169" fmla="*/ T168 w 462"/>
                              <a:gd name="T170" fmla="+- 0 189 95"/>
                              <a:gd name="T171" fmla="*/ 189 h 457"/>
                              <a:gd name="T172" fmla="+- 0 1927 1526"/>
                              <a:gd name="T173" fmla="*/ T172 w 462"/>
                              <a:gd name="T174" fmla="+- 0 172 95"/>
                              <a:gd name="T175" fmla="*/ 172 h 4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62" h="457">
                                <a:moveTo>
                                  <a:pt x="231" y="0"/>
                                </a:moveTo>
                                <a:lnTo>
                                  <a:pt x="157" y="12"/>
                                </a:lnTo>
                                <a:lnTo>
                                  <a:pt x="94" y="44"/>
                                </a:lnTo>
                                <a:lnTo>
                                  <a:pt x="44" y="94"/>
                                </a:lnTo>
                                <a:lnTo>
                                  <a:pt x="12" y="156"/>
                                </a:lnTo>
                                <a:lnTo>
                                  <a:pt x="0" y="229"/>
                                </a:lnTo>
                                <a:lnTo>
                                  <a:pt x="12" y="301"/>
                                </a:lnTo>
                                <a:lnTo>
                                  <a:pt x="44" y="364"/>
                                </a:lnTo>
                                <a:lnTo>
                                  <a:pt x="94" y="413"/>
                                </a:lnTo>
                                <a:lnTo>
                                  <a:pt x="157" y="445"/>
                                </a:lnTo>
                                <a:lnTo>
                                  <a:pt x="231" y="457"/>
                                </a:lnTo>
                                <a:lnTo>
                                  <a:pt x="305" y="445"/>
                                </a:lnTo>
                                <a:lnTo>
                                  <a:pt x="368" y="413"/>
                                </a:lnTo>
                                <a:lnTo>
                                  <a:pt x="401" y="380"/>
                                </a:lnTo>
                                <a:lnTo>
                                  <a:pt x="231" y="380"/>
                                </a:lnTo>
                                <a:lnTo>
                                  <a:pt x="172" y="369"/>
                                </a:lnTo>
                                <a:lnTo>
                                  <a:pt x="127" y="337"/>
                                </a:lnTo>
                                <a:lnTo>
                                  <a:pt x="98" y="289"/>
                                </a:lnTo>
                                <a:lnTo>
                                  <a:pt x="88" y="229"/>
                                </a:lnTo>
                                <a:lnTo>
                                  <a:pt x="98" y="168"/>
                                </a:lnTo>
                                <a:lnTo>
                                  <a:pt x="127" y="120"/>
                                </a:lnTo>
                                <a:lnTo>
                                  <a:pt x="172" y="89"/>
                                </a:lnTo>
                                <a:lnTo>
                                  <a:pt x="231" y="77"/>
                                </a:lnTo>
                                <a:lnTo>
                                  <a:pt x="401" y="77"/>
                                </a:lnTo>
                                <a:lnTo>
                                  <a:pt x="368" y="44"/>
                                </a:lnTo>
                                <a:lnTo>
                                  <a:pt x="305" y="12"/>
                                </a:lnTo>
                                <a:lnTo>
                                  <a:pt x="231" y="0"/>
                                </a:lnTo>
                                <a:close/>
                                <a:moveTo>
                                  <a:pt x="401" y="77"/>
                                </a:moveTo>
                                <a:lnTo>
                                  <a:pt x="231" y="77"/>
                                </a:lnTo>
                                <a:lnTo>
                                  <a:pt x="290" y="89"/>
                                </a:lnTo>
                                <a:lnTo>
                                  <a:pt x="335" y="120"/>
                                </a:lnTo>
                                <a:lnTo>
                                  <a:pt x="364" y="168"/>
                                </a:lnTo>
                                <a:lnTo>
                                  <a:pt x="374" y="229"/>
                                </a:lnTo>
                                <a:lnTo>
                                  <a:pt x="364" y="289"/>
                                </a:lnTo>
                                <a:lnTo>
                                  <a:pt x="335" y="337"/>
                                </a:lnTo>
                                <a:lnTo>
                                  <a:pt x="290" y="369"/>
                                </a:lnTo>
                                <a:lnTo>
                                  <a:pt x="231" y="380"/>
                                </a:lnTo>
                                <a:lnTo>
                                  <a:pt x="401" y="380"/>
                                </a:lnTo>
                                <a:lnTo>
                                  <a:pt x="418" y="364"/>
                                </a:lnTo>
                                <a:lnTo>
                                  <a:pt x="450" y="301"/>
                                </a:lnTo>
                                <a:lnTo>
                                  <a:pt x="462" y="229"/>
                                </a:lnTo>
                                <a:lnTo>
                                  <a:pt x="450" y="156"/>
                                </a:lnTo>
                                <a:lnTo>
                                  <a:pt x="418" y="94"/>
                                </a:lnTo>
                                <a:lnTo>
                                  <a:pt x="401" y="77"/>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5" name="AutoShape 174"/>
                        <wps:cNvSpPr>
                          <a:spLocks/>
                        </wps:cNvSpPr>
                        <wps:spPr bwMode="auto">
                          <a:xfrm>
                            <a:off x="1016" y="0"/>
                            <a:ext cx="580" cy="682"/>
                          </a:xfrm>
                          <a:custGeom>
                            <a:avLst/>
                            <a:gdLst>
                              <a:gd name="T0" fmla="+- 0 1354 1016"/>
                              <a:gd name="T1" fmla="*/ T0 w 580"/>
                              <a:gd name="T2" fmla="*/ 0 h 682"/>
                              <a:gd name="T3" fmla="+- 0 1282 1016"/>
                              <a:gd name="T4" fmla="*/ T3 w 580"/>
                              <a:gd name="T5" fmla="*/ 7 h 682"/>
                              <a:gd name="T6" fmla="+- 0 1217 1016"/>
                              <a:gd name="T7" fmla="*/ T6 w 580"/>
                              <a:gd name="T8" fmla="*/ 26 h 682"/>
                              <a:gd name="T9" fmla="+- 0 1159 1016"/>
                              <a:gd name="T10" fmla="*/ T9 w 580"/>
                              <a:gd name="T11" fmla="*/ 56 h 682"/>
                              <a:gd name="T12" fmla="+- 0 1110 1016"/>
                              <a:gd name="T13" fmla="*/ T12 w 580"/>
                              <a:gd name="T14" fmla="*/ 98 h 682"/>
                              <a:gd name="T15" fmla="+- 0 1070 1016"/>
                              <a:gd name="T16" fmla="*/ T15 w 580"/>
                              <a:gd name="T17" fmla="*/ 148 h 682"/>
                              <a:gd name="T18" fmla="+- 0 1041 1016"/>
                              <a:gd name="T19" fmla="*/ T18 w 580"/>
                              <a:gd name="T20" fmla="*/ 207 h 682"/>
                              <a:gd name="T21" fmla="+- 0 1022 1016"/>
                              <a:gd name="T22" fmla="*/ T21 w 580"/>
                              <a:gd name="T23" fmla="*/ 274 h 682"/>
                              <a:gd name="T24" fmla="+- 0 1016 1016"/>
                              <a:gd name="T25" fmla="*/ T24 w 580"/>
                              <a:gd name="T26" fmla="*/ 346 h 682"/>
                              <a:gd name="T27" fmla="+- 0 1024 1016"/>
                              <a:gd name="T28" fmla="*/ T27 w 580"/>
                              <a:gd name="T29" fmla="*/ 416 h 682"/>
                              <a:gd name="T30" fmla="+- 0 1046 1016"/>
                              <a:gd name="T31" fmla="*/ T30 w 580"/>
                              <a:gd name="T32" fmla="*/ 484 h 682"/>
                              <a:gd name="T33" fmla="+- 0 1082 1016"/>
                              <a:gd name="T34" fmla="*/ T33 w 580"/>
                              <a:gd name="T35" fmla="*/ 547 h 682"/>
                              <a:gd name="T36" fmla="+- 0 1132 1016"/>
                              <a:gd name="T37" fmla="*/ T36 w 580"/>
                              <a:gd name="T38" fmla="*/ 601 h 682"/>
                              <a:gd name="T39" fmla="+- 0 1193 1016"/>
                              <a:gd name="T40" fmla="*/ T39 w 580"/>
                              <a:gd name="T41" fmla="*/ 644 h 682"/>
                              <a:gd name="T42" fmla="+- 0 1266 1016"/>
                              <a:gd name="T43" fmla="*/ T42 w 580"/>
                              <a:gd name="T44" fmla="*/ 672 h 682"/>
                              <a:gd name="T45" fmla="+- 0 1350 1016"/>
                              <a:gd name="T46" fmla="*/ T45 w 580"/>
                              <a:gd name="T47" fmla="*/ 682 h 682"/>
                              <a:gd name="T48" fmla="+- 0 1448 1016"/>
                              <a:gd name="T49" fmla="*/ T48 w 580"/>
                              <a:gd name="T50" fmla="*/ 668 h 682"/>
                              <a:gd name="T51" fmla="+- 0 1521 1016"/>
                              <a:gd name="T52" fmla="*/ T51 w 580"/>
                              <a:gd name="T53" fmla="*/ 635 h 682"/>
                              <a:gd name="T54" fmla="+- 0 1567 1016"/>
                              <a:gd name="T55" fmla="*/ T54 w 580"/>
                              <a:gd name="T56" fmla="*/ 599 h 682"/>
                              <a:gd name="T57" fmla="+- 0 1351 1016"/>
                              <a:gd name="T58" fmla="*/ T57 w 580"/>
                              <a:gd name="T59" fmla="*/ 599 h 682"/>
                              <a:gd name="T60" fmla="+- 0 1268 1016"/>
                              <a:gd name="T61" fmla="*/ T60 w 580"/>
                              <a:gd name="T62" fmla="*/ 586 h 682"/>
                              <a:gd name="T63" fmla="+- 0 1201 1016"/>
                              <a:gd name="T64" fmla="*/ T63 w 580"/>
                              <a:gd name="T65" fmla="*/ 550 h 682"/>
                              <a:gd name="T66" fmla="+- 0 1151 1016"/>
                              <a:gd name="T67" fmla="*/ T66 w 580"/>
                              <a:gd name="T68" fmla="*/ 494 h 682"/>
                              <a:gd name="T69" fmla="+- 0 1120 1016"/>
                              <a:gd name="T70" fmla="*/ T69 w 580"/>
                              <a:gd name="T71" fmla="*/ 425 h 682"/>
                              <a:gd name="T72" fmla="+- 0 1109 1016"/>
                              <a:gd name="T73" fmla="*/ T72 w 580"/>
                              <a:gd name="T74" fmla="*/ 346 h 682"/>
                              <a:gd name="T75" fmla="+- 0 1117 1016"/>
                              <a:gd name="T76" fmla="*/ T75 w 580"/>
                              <a:gd name="T77" fmla="*/ 276 h 682"/>
                              <a:gd name="T78" fmla="+- 0 1140 1016"/>
                              <a:gd name="T79" fmla="*/ T78 w 580"/>
                              <a:gd name="T80" fmla="*/ 212 h 682"/>
                              <a:gd name="T81" fmla="+- 0 1176 1016"/>
                              <a:gd name="T82" fmla="*/ T81 w 580"/>
                              <a:gd name="T83" fmla="*/ 159 h 682"/>
                              <a:gd name="T84" fmla="+- 0 1224 1016"/>
                              <a:gd name="T85" fmla="*/ T84 w 580"/>
                              <a:gd name="T86" fmla="*/ 118 h 682"/>
                              <a:gd name="T87" fmla="+- 0 1283 1016"/>
                              <a:gd name="T88" fmla="*/ T87 w 580"/>
                              <a:gd name="T89" fmla="*/ 92 h 682"/>
                              <a:gd name="T90" fmla="+- 0 1351 1016"/>
                              <a:gd name="T91" fmla="*/ T90 w 580"/>
                              <a:gd name="T92" fmla="*/ 82 h 682"/>
                              <a:gd name="T93" fmla="+- 0 1563 1016"/>
                              <a:gd name="T94" fmla="*/ T93 w 580"/>
                              <a:gd name="T95" fmla="*/ 82 h 682"/>
                              <a:gd name="T96" fmla="+- 0 1536 1016"/>
                              <a:gd name="T97" fmla="*/ T96 w 580"/>
                              <a:gd name="T98" fmla="*/ 56 h 682"/>
                              <a:gd name="T99" fmla="+- 0 1480 1016"/>
                              <a:gd name="T100" fmla="*/ T99 w 580"/>
                              <a:gd name="T101" fmla="*/ 25 h 682"/>
                              <a:gd name="T102" fmla="+- 0 1418 1016"/>
                              <a:gd name="T103" fmla="*/ T102 w 580"/>
                              <a:gd name="T104" fmla="*/ 6 h 682"/>
                              <a:gd name="T105" fmla="+- 0 1354 1016"/>
                              <a:gd name="T106" fmla="*/ T105 w 580"/>
                              <a:gd name="T107" fmla="*/ 0 h 682"/>
                              <a:gd name="T108" fmla="+- 0 1521 1016"/>
                              <a:gd name="T109" fmla="*/ T108 w 580"/>
                              <a:gd name="T110" fmla="*/ 512 h 682"/>
                              <a:gd name="T111" fmla="+- 0 1489 1016"/>
                              <a:gd name="T112" fmla="*/ T111 w 580"/>
                              <a:gd name="T113" fmla="*/ 549 h 682"/>
                              <a:gd name="T114" fmla="+- 0 1450 1016"/>
                              <a:gd name="T115" fmla="*/ T114 w 580"/>
                              <a:gd name="T116" fmla="*/ 576 h 682"/>
                              <a:gd name="T117" fmla="+- 0 1404 1016"/>
                              <a:gd name="T118" fmla="*/ T117 w 580"/>
                              <a:gd name="T119" fmla="*/ 593 h 682"/>
                              <a:gd name="T120" fmla="+- 0 1351 1016"/>
                              <a:gd name="T121" fmla="*/ T120 w 580"/>
                              <a:gd name="T122" fmla="*/ 599 h 682"/>
                              <a:gd name="T123" fmla="+- 0 1567 1016"/>
                              <a:gd name="T124" fmla="*/ T123 w 580"/>
                              <a:gd name="T125" fmla="*/ 599 h 682"/>
                              <a:gd name="T126" fmla="+- 0 1569 1016"/>
                              <a:gd name="T127" fmla="*/ T126 w 580"/>
                              <a:gd name="T128" fmla="*/ 597 h 682"/>
                              <a:gd name="T129" fmla="+- 0 1595 1016"/>
                              <a:gd name="T130" fmla="*/ T129 w 580"/>
                              <a:gd name="T131" fmla="*/ 568 h 682"/>
                              <a:gd name="T132" fmla="+- 0 1521 1016"/>
                              <a:gd name="T133" fmla="*/ T132 w 580"/>
                              <a:gd name="T134" fmla="*/ 512 h 682"/>
                              <a:gd name="T135" fmla="+- 0 1563 1016"/>
                              <a:gd name="T136" fmla="*/ T135 w 580"/>
                              <a:gd name="T137" fmla="*/ 82 h 682"/>
                              <a:gd name="T138" fmla="+- 0 1351 1016"/>
                              <a:gd name="T139" fmla="*/ T138 w 580"/>
                              <a:gd name="T140" fmla="*/ 82 h 682"/>
                              <a:gd name="T141" fmla="+- 0 1396 1016"/>
                              <a:gd name="T142" fmla="*/ T141 w 580"/>
                              <a:gd name="T143" fmla="*/ 87 h 682"/>
                              <a:gd name="T144" fmla="+- 0 1438 1016"/>
                              <a:gd name="T145" fmla="*/ T144 w 580"/>
                              <a:gd name="T146" fmla="*/ 102 h 682"/>
                              <a:gd name="T147" fmla="+- 0 1476 1016"/>
                              <a:gd name="T148" fmla="*/ T147 w 580"/>
                              <a:gd name="T149" fmla="*/ 125 h 682"/>
                              <a:gd name="T150" fmla="+- 0 1508 1016"/>
                              <a:gd name="T151" fmla="*/ T150 w 580"/>
                              <a:gd name="T152" fmla="*/ 157 h 682"/>
                              <a:gd name="T153" fmla="+- 0 1581 1016"/>
                              <a:gd name="T154" fmla="*/ T153 w 580"/>
                              <a:gd name="T155" fmla="*/ 101 h 682"/>
                              <a:gd name="T156" fmla="+- 0 1563 1016"/>
                              <a:gd name="T157" fmla="*/ T156 w 580"/>
                              <a:gd name="T158" fmla="*/ 82 h 682"/>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Lst>
                            <a:rect l="0" t="0" r="r" b="b"/>
                            <a:pathLst>
                              <a:path w="580" h="682">
                                <a:moveTo>
                                  <a:pt x="338" y="0"/>
                                </a:moveTo>
                                <a:lnTo>
                                  <a:pt x="266" y="7"/>
                                </a:lnTo>
                                <a:lnTo>
                                  <a:pt x="201" y="26"/>
                                </a:lnTo>
                                <a:lnTo>
                                  <a:pt x="143" y="56"/>
                                </a:lnTo>
                                <a:lnTo>
                                  <a:pt x="94" y="98"/>
                                </a:lnTo>
                                <a:lnTo>
                                  <a:pt x="54" y="148"/>
                                </a:lnTo>
                                <a:lnTo>
                                  <a:pt x="25" y="207"/>
                                </a:lnTo>
                                <a:lnTo>
                                  <a:pt x="6" y="274"/>
                                </a:lnTo>
                                <a:lnTo>
                                  <a:pt x="0" y="346"/>
                                </a:lnTo>
                                <a:lnTo>
                                  <a:pt x="8" y="416"/>
                                </a:lnTo>
                                <a:lnTo>
                                  <a:pt x="30" y="484"/>
                                </a:lnTo>
                                <a:lnTo>
                                  <a:pt x="66" y="547"/>
                                </a:lnTo>
                                <a:lnTo>
                                  <a:pt x="116" y="601"/>
                                </a:lnTo>
                                <a:lnTo>
                                  <a:pt x="177" y="644"/>
                                </a:lnTo>
                                <a:lnTo>
                                  <a:pt x="250" y="672"/>
                                </a:lnTo>
                                <a:lnTo>
                                  <a:pt x="334" y="682"/>
                                </a:lnTo>
                                <a:lnTo>
                                  <a:pt x="432" y="668"/>
                                </a:lnTo>
                                <a:lnTo>
                                  <a:pt x="505" y="635"/>
                                </a:lnTo>
                                <a:lnTo>
                                  <a:pt x="551" y="599"/>
                                </a:lnTo>
                                <a:lnTo>
                                  <a:pt x="335" y="599"/>
                                </a:lnTo>
                                <a:lnTo>
                                  <a:pt x="252" y="586"/>
                                </a:lnTo>
                                <a:lnTo>
                                  <a:pt x="185" y="550"/>
                                </a:lnTo>
                                <a:lnTo>
                                  <a:pt x="135" y="494"/>
                                </a:lnTo>
                                <a:lnTo>
                                  <a:pt x="104" y="425"/>
                                </a:lnTo>
                                <a:lnTo>
                                  <a:pt x="93" y="346"/>
                                </a:lnTo>
                                <a:lnTo>
                                  <a:pt x="101" y="276"/>
                                </a:lnTo>
                                <a:lnTo>
                                  <a:pt x="124" y="212"/>
                                </a:lnTo>
                                <a:lnTo>
                                  <a:pt x="160" y="159"/>
                                </a:lnTo>
                                <a:lnTo>
                                  <a:pt x="208" y="118"/>
                                </a:lnTo>
                                <a:lnTo>
                                  <a:pt x="267" y="92"/>
                                </a:lnTo>
                                <a:lnTo>
                                  <a:pt x="335" y="82"/>
                                </a:lnTo>
                                <a:lnTo>
                                  <a:pt x="547" y="82"/>
                                </a:lnTo>
                                <a:lnTo>
                                  <a:pt x="520" y="56"/>
                                </a:lnTo>
                                <a:lnTo>
                                  <a:pt x="464" y="25"/>
                                </a:lnTo>
                                <a:lnTo>
                                  <a:pt x="402" y="6"/>
                                </a:lnTo>
                                <a:lnTo>
                                  <a:pt x="338" y="0"/>
                                </a:lnTo>
                                <a:close/>
                                <a:moveTo>
                                  <a:pt x="505" y="512"/>
                                </a:moveTo>
                                <a:lnTo>
                                  <a:pt x="473" y="549"/>
                                </a:lnTo>
                                <a:lnTo>
                                  <a:pt x="434" y="576"/>
                                </a:lnTo>
                                <a:lnTo>
                                  <a:pt x="388" y="593"/>
                                </a:lnTo>
                                <a:lnTo>
                                  <a:pt x="335" y="599"/>
                                </a:lnTo>
                                <a:lnTo>
                                  <a:pt x="551" y="599"/>
                                </a:lnTo>
                                <a:lnTo>
                                  <a:pt x="553" y="597"/>
                                </a:lnTo>
                                <a:lnTo>
                                  <a:pt x="579" y="568"/>
                                </a:lnTo>
                                <a:lnTo>
                                  <a:pt x="505" y="512"/>
                                </a:lnTo>
                                <a:close/>
                                <a:moveTo>
                                  <a:pt x="547" y="82"/>
                                </a:moveTo>
                                <a:lnTo>
                                  <a:pt x="335" y="82"/>
                                </a:lnTo>
                                <a:lnTo>
                                  <a:pt x="380" y="87"/>
                                </a:lnTo>
                                <a:lnTo>
                                  <a:pt x="422" y="102"/>
                                </a:lnTo>
                                <a:lnTo>
                                  <a:pt x="460" y="125"/>
                                </a:lnTo>
                                <a:lnTo>
                                  <a:pt x="492" y="157"/>
                                </a:lnTo>
                                <a:lnTo>
                                  <a:pt x="565" y="101"/>
                                </a:lnTo>
                                <a:lnTo>
                                  <a:pt x="547" y="82"/>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713F2BE9" id="Group 173" o:spid="_x0000_s1026" style="width:99.4pt;height:34.1pt;mso-position-horizontal-relative:char;mso-position-vertical-relative:line" coordsize="1988,6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">
                <v:shape id="AutoShape 177" o:spid="_x0000_s1027" style="position:absolute;left:510;top:95;width:462;height:457;visibility:visible;mso-wrap-style:square;v-text-anchor:top" coordsize="462,4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" path="m231,l157,12,94,44,44,94,12,156,,229r12,72l44,364r50,49l157,445r74,12l305,445r63,-32l401,380r-170,l171,369,126,337,98,289,88,229,98,168r28,-48l171,89,231,77r170,l368,44,305,12,231,xm401,77r-170,l290,89r45,31l364,168r10,61l364,289r-29,48l290,369r-59,11l401,380r17,-16l450,301r12,-72l450,156,418,94,401,77xe" fillcolor="#009fc2" stroked="f">
                  <v:path arrowok="t" o:connecttype="custom" o:connectlocs="231,95;157,107;94,139;44,189;12,251;0,324;12,396;44,459;94,508;157,540;231,552;305,540;368,508;401,475;231,475;171,464;126,432;98,384;88,324;98,263;126,215;171,184;231,172;401,172;368,139;305,107;231,95;401,172;231,172;290,184;335,215;364,263;374,324;364,384;335,432;290,464;231,475;401,475;418,459;450,396;462,324;450,251;418,189;401,172" o:connectangles="0,0,0,0,0,0,0,0,0,0,0,0,0,0,0,0,0,0,0,0,0,0,0,0,0,0,0,0,0,0,0,0,0,0,0,0,0,0,0,0,0,0,0,0"/>
                </v:shape>
                <v:shape id="AutoShape 176" o:spid="_x0000_s1028" style="position:absolute;width:580;height:682;visibility:visible;mso-wrap-style:square;v-text-anchor:top" coordsize="580,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" path="m338,l266,7,201,26,143,56,94,98,54,148,25,207,6,274,,346r8,70l30,484r36,63l116,601r61,43l250,672r84,10l432,668r73,-33l551,599r-216,l252,586,185,550,135,494,104,425,93,346r8,-70l124,212r36,-53l208,118,267,92,335,82r212,l520,56,464,25,402,6,338,xm505,512r-32,37l433,576r-45,17l335,599r216,l553,597r26,-29l505,512xm547,82r-212,l380,87r42,15l460,125r32,32l565,101,547,82xe" fillcolor="#009fc2" stroked="f">
                  <v:path arrowok="t" o:connecttype="custom" o:connectlocs="338,0;266,7;201,26;143,56;94,98;54,148;25,207;6,274;0,346;8,416;30,484;66,547;116,601;177,644;250,672;334,682;432,668;505,635;551,599;335,599;252,586;185,550;135,494;104,425;93,346;101,276;124,212;160,159;208,118;267,92;335,82;547,82;520,56;464,25;402,6;338,0;505,512;473,549;433,576;388,593;335,599;551,599;553,597;579,568;505,512;547,82;335,82;380,87;422,102;460,125;492,157;565,101;547,82" o:connectangles="0,0,0,0,0,0,0,0,0,0,0,0,0,0,0,0,0,0,0,0,0,0,0,0,0,0,0,0,0,0,0,0,0,0,0,0,0,0,0,0,0,0,0,0,0,0,0,0,0,0,0,0,0"/>
                </v:shape>
                <v:shape id="AutoShape 175" o:spid="_x0000_s1029" style="position:absolute;left:1526;top:95;width:462;height:457;visibility:visible;mso-wrap-style:square;v-text-anchor:top" coordsize="462,4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" path="m231,l157,12,94,44,44,94,12,156,,229r12,72l44,364r50,49l157,445r74,12l305,445r63,-32l401,380r-170,l172,369,127,337,98,289,88,229,98,168r29,-48l172,89,231,77r170,l368,44,305,12,231,xm401,77r-170,l290,89r45,31l364,168r10,61l364,289r-29,48l290,369r-59,11l401,380r17,-16l450,301r12,-72l450,156,418,94,401,77xe" fillcolor="#009fc2" stroked="f">
                  <v:path arrowok="t" o:connecttype="custom" o:connectlocs="231,95;157,107;94,139;44,189;12,251;0,324;12,396;44,459;94,508;157,540;231,552;305,540;368,508;401,475;231,475;172,464;127,432;98,384;88,324;98,263;127,215;172,184;231,172;401,172;368,139;305,107;231,95;401,172;231,172;290,184;335,215;364,263;374,324;364,384;335,432;290,464;231,475;401,475;418,459;450,396;462,324;450,251;418,189;401,172" o:connectangles="0,0,0,0,0,0,0,0,0,0,0,0,0,0,0,0,0,0,0,0,0,0,0,0,0,0,0,0,0,0,0,0,0,0,0,0,0,0,0,0,0,0,0,0"/>
                </v:shape>
                <v:shape id="AutoShape 174" o:spid="_x0000_s1030" style="position:absolute;left:1016;width:580;height:682;visibility:visible;mso-wrap-style:square;v-text-anchor:top" coordsize="580,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" path="m338,l266,7,201,26,143,56,94,98,54,148,25,207,6,274,,346r8,70l30,484r36,63l116,601r61,43l250,672r84,10l432,668r73,-33l551,599r-216,l252,586,185,550,135,494,104,425,93,346r8,-70l124,212r36,-53l208,118,267,92,335,82r212,l520,56,464,25,402,6,338,xm505,512r-32,37l434,576r-46,17l335,599r216,l553,597r26,-29l505,512xm547,82r-212,l380,87r42,15l460,125r32,32l565,101,547,82xe" fillcolor="#009fc2" stroked="f">
                  <v:path arrowok="t" o:connecttype="custom" o:connectlocs="338,0;266,7;201,26;143,56;94,98;54,148;25,207;6,274;0,346;8,416;30,484;66,547;116,601;177,644;250,672;334,682;432,668;505,635;551,599;335,599;252,586;185,550;135,494;104,425;93,346;101,276;124,212;160,159;208,118;267,92;335,82;547,82;520,56;464,25;402,6;338,0;505,512;473,549;434,576;388,593;335,599;551,599;553,597;579,568;505,512;547,82;335,82;380,87;422,102;460,125;492,157;565,101;547,82" o:connectangles="0,0,0,0,0,0,0,0,0,0,0,0,0,0,0,0,0,0,0,0,0,0,0,0,0,0,0,0,0,0,0,0,0,0,0,0,0,0,0,0,0,0,0,0,0,0,0,0,0,0,0,0,0"/>
                </v:shape>
                <w10:anchorlock/>
              </v:group>
            </w:pict>
          </mc:Fallback>
        </mc:AlternateContent>
      </w:r>
    </w:p>
    <w:p w:rsidR="0064536F" w:rsidRDefault="0064536F">
      <w:pPr>
        <w:pStyle w:val="BodyText"/>
        <w:spacing w:before="2"/>
        <w:rPr>
          <w:sz w:val="8"/>
        </w:rPr>
      </w:pPr>
    </w:p>
    <w:p w:rsidR="0064536F" w:rsidRDefault="001A0786">
      <w:pPr>
        <w:pStyle w:val="BodyText"/>
        <w:spacing w:line="179" w:lineRule="exact"/>
        <w:ind w:left="13385"/>
        <w:rPr>
          <w:sz w:val="17"/>
        </w:rPr>
      </w:pPr>
      <w:r>
        <w:rPr>
          <w:noProof/>
          <w:position w:val="-3"/>
          <w:sz w:val="17"/>
        </w:rPr>
        <w:drawing>
          <wp:inline distT="0" distB="0" distL="0" distR="0">
            <wp:extent cx="1941318" cy="113918"/>
            <wp:effectExtent l="0" t="0" r="0" b="0"/>
            <wp:docPr id="9"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15" cstate="print"/>
                    <a:stretch>
                      <a:fillRect/>
                    </a:stretch>
                  </pic:blipFill>
                  <pic:spPr>
                    <a:xfrm>
                      <a:off x="0" y="0"/>
                      <a:ext cx="1941318" cy="113918"/>
                    </a:xfrm>
                    <a:prstGeom prst="rect">
                      <a:avLst/>
                    </a:prstGeom>
                  </pic:spPr>
                </pic:pic>
              </a:graphicData>
            </a:graphic>
          </wp:inline>
        </w:drawing>
      </w:r>
    </w:p>
    <w:p w:rsidR="0064536F" w:rsidRDefault="001A0786">
      <w:pPr>
        <w:spacing w:before="158"/>
        <w:ind w:right="573"/>
        <w:jc w:val="right"/>
        <w:rPr>
          <w:sz w:val="46"/>
        </w:rPr>
      </w:pPr>
      <w:r>
        <w:rPr>
          <w:noProof/>
        </w:rPr>
        <mc:AlternateContent>
          <mc:Choice Requires="wpg">
            <w:drawing>
              <wp:anchor distT="0" distB="0" distL="114300" distR="114300" simplePos="0" relativeHeight="251639808" behindDoc="0" locked="0" layoutInCell="1" allowOverlap="1">
                <wp:simplePos x="0" y="0"/>
                <wp:positionH relativeFrom="page">
                  <wp:posOffset>0</wp:posOffset>
                </wp:positionH>
                <wp:positionV relativeFrom="paragraph">
                  <wp:posOffset>-10160</wp:posOffset>
                </wp:positionV>
                <wp:extent cx="981710" cy="669925"/>
                <wp:effectExtent l="0" t="0" r="0" b="0"/>
                <wp:wrapNone/>
                <wp:docPr id="268" name="Group 1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710" cy="669925"/>
                          <a:chOff x="0" y="-16"/>
                          <a:chExt cx="1546" cy="1055"/>
                        </a:xfrm>
                      </wpg:grpSpPr>
                      <wps:wsp>
                        <wps:cNvPr id="269" name="Rectangle 172"/>
                        <wps:cNvSpPr>
                          <a:spLocks noChangeArrowheads="1"/>
                        </wps:cNvSpPr>
                        <wps:spPr bwMode="auto">
                          <a:xfrm>
                            <a:off x="0" y="-17"/>
                            <a:ext cx="1546" cy="105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0" name="Text Box 171"/>
                        <wps:cNvSpPr txBox="1">
                          <a:spLocks noChangeArrowheads="1"/>
                        </wps:cNvSpPr>
                        <wps:spPr bwMode="auto">
                          <a:xfrm>
                            <a:off x="0" y="-17"/>
                            <a:ext cx="1546"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74"/>
                                <w:ind w:right="136"/>
                                <w:jc w:val="center"/>
                                <w:rPr>
                                  <w:sz w:val="46"/>
                                </w:rPr>
                              </w:pPr>
                              <w:r>
                                <w:rPr>
                                  <w:color w:val="FFFFFF"/>
                                  <w:w w:val="99"/>
                                  <w:sz w:val="46"/>
                                </w:rPr>
                                <w:t>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70" o:spid="_x0000_s1032" style="position:absolute;left:0;text-align:left;margin-left:0;margin-top:-.8pt;width:77.3pt;height:52.75pt;z-index:251639808;mso-position-horizontal-relative:page" coordorigin=",-16" coordsize="1546,1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">
                <v:rect id="Rectangle 172" o:spid="_x0000_s1033" style="position:absolute;top:-17;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" fillcolor="#00abc1" stroked="f"/>
                <v:shape id="Text Box 171" o:spid="_x0000_s1034" type="#_x0000_t202" style="position:absolute;top:-17;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" filled="f" stroked="f">
                  <v:textbox inset="0,0,0,0">
                    <w:txbxContent>
                      <w:p w:rsidR="0064536F" w:rsidRDefault="001A0786">
                        <w:pPr>
                          <w:spacing w:before="174"/>
                          <w:ind w:right="136"/>
                          <w:jc w:val="center"/>
                          <w:rPr>
                            <w:sz w:val="46"/>
                          </w:rPr>
                        </w:pPr>
                        <w:r>
                          <w:rPr>
                            <w:color w:val="FFFFFF"/>
                            <w:w w:val="99"/>
                            <w:sz w:val="46"/>
                          </w:rPr>
                          <w:t>2</w:t>
                        </w:r>
                      </w:p>
                    </w:txbxContent>
                  </v:textbox>
                </v:shape>
                <w10:wrap anchorx="page"/>
              </v:group>
            </w:pict>
          </mc:Fallback>
        </mc:AlternateContent>
      </w:r>
      <w:r>
        <w:rPr>
          <w:noProof/>
        </w:rPr>
        <w:drawing>
          <wp:anchor distT="0" distB="0" distL="0" distR="0" simplePos="0" relativeHeight="251619328" behindDoc="0" locked="0" layoutInCell="1" allowOverlap="1">
            <wp:simplePos x="0" y="0"/>
            <wp:positionH relativeFrom="page">
              <wp:posOffset>10875902</wp:posOffset>
            </wp:positionH>
            <wp:positionV relativeFrom="paragraph">
              <wp:posOffset>-1019161</wp:posOffset>
            </wp:positionV>
            <wp:extent cx="1087146" cy="1234844"/>
            <wp:effectExtent l="0" t="0" r="0" b="0"/>
            <wp:wrapNone/>
            <wp:docPr id="11"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8.jpeg"/>
                    <pic:cNvPicPr/>
                  </pic:nvPicPr>
                  <pic:blipFill>
                    <a:blip r:embed="rId16" cstate="print"/>
                    <a:stretch>
                      <a:fillRect/>
                    </a:stretch>
                  </pic:blipFill>
                  <pic:spPr>
                    <a:xfrm>
                      <a:off x="0" y="0"/>
                      <a:ext cx="1087146" cy="1234844"/>
                    </a:xfrm>
                    <a:prstGeom prst="rect">
                      <a:avLst/>
                    </a:prstGeom>
                  </pic:spPr>
                </pic:pic>
              </a:graphicData>
            </a:graphic>
          </wp:anchor>
        </w:drawing>
      </w:r>
      <w:r>
        <w:rPr>
          <w:color w:val="00ABC1"/>
          <w:w w:val="99"/>
          <w:sz w:val="46"/>
        </w:rPr>
        <w:t>3</w:t>
      </w:r>
    </w:p>
    <w:p w:rsidR="0064536F" w:rsidRDefault="0064536F">
      <w:pPr>
        <w:jc w:val="right"/>
        <w:rPr>
          <w:sz w:val="46"/>
        </w:rPr>
        <w:sectPr w:rsidR="0064536F">
          <w:type w:val="continuous"/>
          <w:pgSz w:w="23820" w:h="16840" w:orient="landscape"/>
          <w:pgMar w:top="0" w:right="0" w:bottom="280" w:left="0" w:header="720" w:footer="720" w:gutter="0"/>
          <w:cols w:space="720"/>
        </w:sectPr>
      </w:pPr>
    </w:p>
    <w:p w:rsidR="0064536F" w:rsidRDefault="001A0786">
      <w:pPr>
        <w:pStyle w:val="BodyText"/>
        <w:rPr>
          <w:sz w:val="20"/>
        </w:rPr>
      </w:pPr>
      <w:r>
        <w:rPr>
          <w:noProof/>
        </w:rPr>
        <w:lastRenderedPageBreak/>
        <mc:AlternateContent>
          <mc:Choice Requires="wps">
            <w:drawing>
              <wp:anchor distT="0" distB="0" distL="114300" distR="114300" simplePos="0" relativeHeight="251641856" behindDoc="0" locked="0" layoutInCell="1" allowOverlap="1">
                <wp:simplePos x="0" y="0"/>
                <wp:positionH relativeFrom="page">
                  <wp:posOffset>7560310</wp:posOffset>
                </wp:positionH>
                <wp:positionV relativeFrom="page">
                  <wp:posOffset>0</wp:posOffset>
                </wp:positionV>
                <wp:extent cx="7559675" cy="10692130"/>
                <wp:effectExtent l="0" t="0" r="0" b="0"/>
                <wp:wrapNone/>
                <wp:docPr id="267" name="Rectangle 1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675" cy="10692130"/>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D29DC1" id="Rectangle 169" o:spid="_x0000_s1026" style="position:absolute;margin-left:595.3pt;margin-top:0;width:595.25pt;height:841.9pt;z-index:2516418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" fillcolor="#00abc1" stroked="f">
                <w10:wrap anchorx="page" anchory="page"/>
              </v:rect>
            </w:pict>
          </mc:Fallback>
        </mc:AlternateContent>
      </w:r>
    </w:p>
    <w:p w:rsidR="0064536F" w:rsidRDefault="0064536F">
      <w:pPr>
        <w:pStyle w:val="BodyText"/>
        <w:rPr>
          <w:sz w:val="20"/>
        </w:rPr>
      </w:pPr>
    </w:p>
    <w:p w:rsidR="0064536F" w:rsidRDefault="0064536F">
      <w:pPr>
        <w:pStyle w:val="BodyText"/>
        <w:rPr>
          <w:sz w:val="20"/>
        </w:rPr>
      </w:pPr>
    </w:p>
    <w:p w:rsidR="0064536F" w:rsidRDefault="0064536F">
      <w:pPr>
        <w:pStyle w:val="BodyText"/>
        <w:spacing w:before="5"/>
        <w:rPr>
          <w:sz w:val="29"/>
        </w:rPr>
      </w:pPr>
    </w:p>
    <w:p w:rsidR="0064536F" w:rsidRDefault="001A0786">
      <w:pPr>
        <w:spacing w:before="116"/>
        <w:ind w:left="1162"/>
        <w:rPr>
          <w:b/>
          <w:sz w:val="28"/>
        </w:rPr>
      </w:pPr>
      <w:r>
        <w:rPr>
          <w:b/>
          <w:color w:val="00ABC1"/>
          <w:sz w:val="28"/>
        </w:rPr>
        <w:t>Introduction</w:t>
      </w:r>
    </w:p>
    <w:p w:rsidR="0064536F" w:rsidRDefault="0064536F">
      <w:pPr>
        <w:pStyle w:val="BodyText"/>
        <w:spacing w:before="1"/>
        <w:rPr>
          <w:b/>
          <w:sz w:val="29"/>
        </w:rPr>
      </w:pPr>
    </w:p>
    <w:p w:rsidR="0064536F" w:rsidRDefault="001A0786">
      <w:pPr>
        <w:pStyle w:val="BodyText"/>
        <w:spacing w:line="285" w:lineRule="auto"/>
        <w:ind w:left="1162" w:right="13144"/>
      </w:pPr>
      <w:r>
        <w:rPr>
          <w:spacing w:val="-4"/>
        </w:rPr>
        <w:t xml:space="preserve">Tension </w:t>
      </w:r>
      <w:r>
        <w:t xml:space="preserve">monitoring is, in the main, currently a police led </w:t>
      </w:r>
      <w:r>
        <w:rPr>
          <w:spacing w:val="-3"/>
        </w:rPr>
        <w:t xml:space="preserve">activity. </w:t>
      </w:r>
      <w:r>
        <w:t xml:space="preserve">Local police services file weekly reports to their local command unit and these are forwarded to the National Community </w:t>
      </w:r>
      <w:r>
        <w:rPr>
          <w:spacing w:val="-4"/>
        </w:rPr>
        <w:t xml:space="preserve">Tensions </w:t>
      </w:r>
      <w:r>
        <w:rPr>
          <w:spacing w:val="-7"/>
        </w:rPr>
        <w:t>Team</w:t>
      </w:r>
      <w:r>
        <w:rPr>
          <w:spacing w:val="-19"/>
        </w:rPr>
        <w:t xml:space="preserve"> </w:t>
      </w:r>
      <w:r>
        <w:t>(NCTT),</w:t>
      </w:r>
      <w:r>
        <w:rPr>
          <w:spacing w:val="-19"/>
        </w:rPr>
        <w:t xml:space="preserve"> </w:t>
      </w:r>
      <w:r>
        <w:t>which</w:t>
      </w:r>
      <w:r>
        <w:rPr>
          <w:spacing w:val="-19"/>
        </w:rPr>
        <w:t xml:space="preserve"> </w:t>
      </w:r>
      <w:r>
        <w:t>collates</w:t>
      </w:r>
      <w:r>
        <w:rPr>
          <w:spacing w:val="-19"/>
        </w:rPr>
        <w:t xml:space="preserve"> </w:t>
      </w:r>
      <w:r>
        <w:t>the</w:t>
      </w:r>
      <w:r>
        <w:rPr>
          <w:spacing w:val="-19"/>
        </w:rPr>
        <w:t xml:space="preserve"> </w:t>
      </w:r>
      <w:r>
        <w:t>national</w:t>
      </w:r>
      <w:r>
        <w:rPr>
          <w:spacing w:val="-19"/>
        </w:rPr>
        <w:t xml:space="preserve"> </w:t>
      </w:r>
      <w:r>
        <w:t>picture.</w:t>
      </w:r>
      <w:r>
        <w:rPr>
          <w:spacing w:val="-19"/>
        </w:rPr>
        <w:t xml:space="preserve"> </w:t>
      </w:r>
      <w:r>
        <w:t>Some</w:t>
      </w:r>
      <w:r>
        <w:rPr>
          <w:spacing w:val="-19"/>
        </w:rPr>
        <w:t xml:space="preserve"> </w:t>
      </w:r>
      <w:r>
        <w:t>local</w:t>
      </w:r>
      <w:r>
        <w:rPr>
          <w:spacing w:val="-18"/>
        </w:rPr>
        <w:t xml:space="preserve"> </w:t>
      </w:r>
      <w:r>
        <w:t>autho</w:t>
      </w:r>
      <w:r>
        <w:t>rities</w:t>
      </w:r>
      <w:r>
        <w:rPr>
          <w:spacing w:val="-19"/>
        </w:rPr>
        <w:t xml:space="preserve"> </w:t>
      </w:r>
      <w:r>
        <w:t>also</w:t>
      </w:r>
      <w:r>
        <w:rPr>
          <w:spacing w:val="-19"/>
        </w:rPr>
        <w:t xml:space="preserve"> </w:t>
      </w:r>
      <w:r>
        <w:t>make</w:t>
      </w:r>
      <w:r>
        <w:rPr>
          <w:spacing w:val="-19"/>
        </w:rPr>
        <w:t xml:space="preserve"> </w:t>
      </w:r>
      <w:r>
        <w:t>returns</w:t>
      </w:r>
      <w:r>
        <w:rPr>
          <w:spacing w:val="-19"/>
        </w:rPr>
        <w:t xml:space="preserve"> </w:t>
      </w:r>
      <w:r>
        <w:t>to</w:t>
      </w:r>
      <w:r>
        <w:rPr>
          <w:spacing w:val="-19"/>
        </w:rPr>
        <w:t xml:space="preserve"> </w:t>
      </w:r>
      <w:r>
        <w:t>their regional</w:t>
      </w:r>
      <w:r>
        <w:rPr>
          <w:spacing w:val="-23"/>
        </w:rPr>
        <w:t xml:space="preserve"> </w:t>
      </w:r>
      <w:r>
        <w:t>Government</w:t>
      </w:r>
      <w:r>
        <w:rPr>
          <w:spacing w:val="-22"/>
        </w:rPr>
        <w:t xml:space="preserve"> </w:t>
      </w:r>
      <w:r>
        <w:t>Office</w:t>
      </w:r>
      <w:r>
        <w:rPr>
          <w:spacing w:val="-23"/>
        </w:rPr>
        <w:t xml:space="preserve"> </w:t>
      </w:r>
      <w:r>
        <w:t>for</w:t>
      </w:r>
      <w:r>
        <w:rPr>
          <w:spacing w:val="-22"/>
        </w:rPr>
        <w:t xml:space="preserve"> </w:t>
      </w:r>
      <w:r>
        <w:t>submission</w:t>
      </w:r>
      <w:r>
        <w:rPr>
          <w:spacing w:val="-22"/>
        </w:rPr>
        <w:t xml:space="preserve"> </w:t>
      </w:r>
      <w:r>
        <w:t>to</w:t>
      </w:r>
      <w:r>
        <w:rPr>
          <w:spacing w:val="-23"/>
        </w:rPr>
        <w:t xml:space="preserve"> </w:t>
      </w:r>
      <w:r>
        <w:t>the</w:t>
      </w:r>
      <w:r>
        <w:rPr>
          <w:spacing w:val="-22"/>
        </w:rPr>
        <w:t xml:space="preserve"> </w:t>
      </w:r>
      <w:r>
        <w:t>Communities</w:t>
      </w:r>
      <w:r>
        <w:rPr>
          <w:spacing w:val="-22"/>
        </w:rPr>
        <w:t xml:space="preserve"> </w:t>
      </w:r>
      <w:r>
        <w:t>and</w:t>
      </w:r>
      <w:r>
        <w:rPr>
          <w:spacing w:val="-23"/>
        </w:rPr>
        <w:t xml:space="preserve"> </w:t>
      </w:r>
      <w:r>
        <w:t>Faiths</w:t>
      </w:r>
      <w:r>
        <w:rPr>
          <w:spacing w:val="-22"/>
        </w:rPr>
        <w:t xml:space="preserve"> </w:t>
      </w:r>
      <w:r>
        <w:t>Unit</w:t>
      </w:r>
      <w:r>
        <w:rPr>
          <w:spacing w:val="-22"/>
        </w:rPr>
        <w:t xml:space="preserve"> </w:t>
      </w:r>
      <w:r>
        <w:t>of</w:t>
      </w:r>
      <w:r>
        <w:rPr>
          <w:spacing w:val="-23"/>
        </w:rPr>
        <w:t xml:space="preserve"> </w:t>
      </w:r>
      <w:r>
        <w:t>the</w:t>
      </w:r>
      <w:r>
        <w:rPr>
          <w:spacing w:val="-22"/>
        </w:rPr>
        <w:t xml:space="preserve"> </w:t>
      </w:r>
      <w:r>
        <w:t>Department</w:t>
      </w:r>
      <w:r>
        <w:rPr>
          <w:spacing w:val="-22"/>
        </w:rPr>
        <w:t xml:space="preserve"> </w:t>
      </w:r>
      <w:r>
        <w:t>for Communities</w:t>
      </w:r>
      <w:r>
        <w:rPr>
          <w:spacing w:val="-17"/>
        </w:rPr>
        <w:t xml:space="preserve"> </w:t>
      </w:r>
      <w:r>
        <w:t>and</w:t>
      </w:r>
      <w:r>
        <w:rPr>
          <w:spacing w:val="-16"/>
        </w:rPr>
        <w:t xml:space="preserve"> </w:t>
      </w:r>
      <w:r>
        <w:t>Local</w:t>
      </w:r>
      <w:r>
        <w:rPr>
          <w:spacing w:val="-17"/>
        </w:rPr>
        <w:t xml:space="preserve"> </w:t>
      </w:r>
      <w:r>
        <w:t>Government.</w:t>
      </w:r>
      <w:r>
        <w:rPr>
          <w:spacing w:val="-16"/>
        </w:rPr>
        <w:t xml:space="preserve"> </w:t>
      </w:r>
      <w:r>
        <w:t>These,</w:t>
      </w:r>
      <w:r>
        <w:rPr>
          <w:spacing w:val="-17"/>
        </w:rPr>
        <w:t xml:space="preserve"> </w:t>
      </w:r>
      <w:r>
        <w:t>together</w:t>
      </w:r>
      <w:r>
        <w:rPr>
          <w:spacing w:val="-16"/>
        </w:rPr>
        <w:t xml:space="preserve"> </w:t>
      </w:r>
      <w:r>
        <w:t>with</w:t>
      </w:r>
      <w:r>
        <w:rPr>
          <w:spacing w:val="-17"/>
        </w:rPr>
        <w:t xml:space="preserve"> </w:t>
      </w:r>
      <w:r>
        <w:t>the</w:t>
      </w:r>
      <w:r>
        <w:rPr>
          <w:spacing w:val="-16"/>
        </w:rPr>
        <w:t xml:space="preserve"> </w:t>
      </w:r>
      <w:r>
        <w:t>NCTT</w:t>
      </w:r>
      <w:r>
        <w:rPr>
          <w:spacing w:val="-17"/>
        </w:rPr>
        <w:t xml:space="preserve"> </w:t>
      </w:r>
      <w:r>
        <w:t>reports</w:t>
      </w:r>
      <w:r>
        <w:rPr>
          <w:spacing w:val="-16"/>
        </w:rPr>
        <w:t xml:space="preserve"> </w:t>
      </w:r>
      <w:r>
        <w:t>are</w:t>
      </w:r>
      <w:r>
        <w:rPr>
          <w:spacing w:val="-17"/>
        </w:rPr>
        <w:t xml:space="preserve"> </w:t>
      </w:r>
      <w:r>
        <w:t>used</w:t>
      </w:r>
      <w:r>
        <w:rPr>
          <w:spacing w:val="-16"/>
        </w:rPr>
        <w:t xml:space="preserve"> </w:t>
      </w:r>
      <w:r>
        <w:t>to</w:t>
      </w:r>
      <w:r>
        <w:rPr>
          <w:spacing w:val="-17"/>
        </w:rPr>
        <w:t xml:space="preserve"> </w:t>
      </w:r>
      <w:r>
        <w:t>produce</w:t>
      </w:r>
      <w:r>
        <w:rPr>
          <w:spacing w:val="-16"/>
        </w:rPr>
        <w:t xml:space="preserve"> </w:t>
      </w:r>
      <w:r>
        <w:t>a monthly assessment for</w:t>
      </w:r>
      <w:r>
        <w:rPr>
          <w:spacing w:val="-3"/>
        </w:rPr>
        <w:t xml:space="preserve"> </w:t>
      </w:r>
      <w:r>
        <w:t>government.</w:t>
      </w:r>
    </w:p>
    <w:p w:rsidR="0064536F" w:rsidRDefault="0064536F">
      <w:pPr>
        <w:pStyle w:val="BodyText"/>
        <w:spacing w:before="7"/>
        <w:rPr>
          <w:sz w:val="25"/>
        </w:rPr>
      </w:pPr>
    </w:p>
    <w:p w:rsidR="0064536F" w:rsidRDefault="001A0786">
      <w:pPr>
        <w:pStyle w:val="BodyText"/>
        <w:spacing w:line="285" w:lineRule="auto"/>
        <w:ind w:left="1162" w:right="13228"/>
      </w:pPr>
      <w:r>
        <w:t>The</w:t>
      </w:r>
      <w:r>
        <w:rPr>
          <w:spacing w:val="-19"/>
        </w:rPr>
        <w:t xml:space="preserve"> </w:t>
      </w:r>
      <w:r>
        <w:t>primary</w:t>
      </w:r>
      <w:r>
        <w:rPr>
          <w:spacing w:val="-18"/>
        </w:rPr>
        <w:t xml:space="preserve"> </w:t>
      </w:r>
      <w:r>
        <w:t>purpose</w:t>
      </w:r>
      <w:r>
        <w:rPr>
          <w:spacing w:val="-18"/>
        </w:rPr>
        <w:t xml:space="preserve"> </w:t>
      </w:r>
      <w:r>
        <w:t>of</w:t>
      </w:r>
      <w:r>
        <w:rPr>
          <w:spacing w:val="-19"/>
        </w:rPr>
        <w:t xml:space="preserve"> </w:t>
      </w:r>
      <w:r>
        <w:t>monitoring</w:t>
      </w:r>
      <w:r>
        <w:rPr>
          <w:spacing w:val="-18"/>
        </w:rPr>
        <w:t xml:space="preserve"> </w:t>
      </w:r>
      <w:r>
        <w:t>community</w:t>
      </w:r>
      <w:r>
        <w:rPr>
          <w:spacing w:val="-18"/>
        </w:rPr>
        <w:t xml:space="preserve"> </w:t>
      </w:r>
      <w:r>
        <w:t>tension,</w:t>
      </w:r>
      <w:r>
        <w:rPr>
          <w:spacing w:val="-19"/>
        </w:rPr>
        <w:t xml:space="preserve"> </w:t>
      </w:r>
      <w:r>
        <w:rPr>
          <w:spacing w:val="-3"/>
        </w:rPr>
        <w:t>however,</w:t>
      </w:r>
      <w:r>
        <w:rPr>
          <w:spacing w:val="-18"/>
        </w:rPr>
        <w:t xml:space="preserve"> </w:t>
      </w:r>
      <w:r>
        <w:t>is</w:t>
      </w:r>
      <w:r>
        <w:rPr>
          <w:spacing w:val="-18"/>
        </w:rPr>
        <w:t xml:space="preserve"> </w:t>
      </w:r>
      <w:r>
        <w:t>to</w:t>
      </w:r>
      <w:r>
        <w:rPr>
          <w:spacing w:val="-18"/>
        </w:rPr>
        <w:t xml:space="preserve"> </w:t>
      </w:r>
      <w:r>
        <w:t>inform</w:t>
      </w:r>
      <w:r>
        <w:rPr>
          <w:spacing w:val="-19"/>
        </w:rPr>
        <w:t xml:space="preserve"> </w:t>
      </w:r>
      <w:r>
        <w:t>local</w:t>
      </w:r>
      <w:r>
        <w:rPr>
          <w:spacing w:val="-18"/>
        </w:rPr>
        <w:t xml:space="preserve"> </w:t>
      </w:r>
      <w:r>
        <w:t>action.</w:t>
      </w:r>
      <w:r>
        <w:rPr>
          <w:spacing w:val="-18"/>
        </w:rPr>
        <w:t xml:space="preserve"> </w:t>
      </w:r>
      <w:r>
        <w:t>This</w:t>
      </w:r>
      <w:r>
        <w:rPr>
          <w:spacing w:val="-19"/>
        </w:rPr>
        <w:t xml:space="preserve"> </w:t>
      </w:r>
      <w:r>
        <w:rPr>
          <w:spacing w:val="-4"/>
        </w:rPr>
        <w:t xml:space="preserve">guide </w:t>
      </w:r>
      <w:r>
        <w:t>aims</w:t>
      </w:r>
      <w:r>
        <w:rPr>
          <w:spacing w:val="-13"/>
        </w:rPr>
        <w:t xml:space="preserve"> </w:t>
      </w:r>
      <w:r>
        <w:t>to</w:t>
      </w:r>
      <w:r>
        <w:rPr>
          <w:spacing w:val="-12"/>
        </w:rPr>
        <w:t xml:space="preserve"> </w:t>
      </w:r>
      <w:r>
        <w:t>help</w:t>
      </w:r>
      <w:r>
        <w:rPr>
          <w:spacing w:val="-13"/>
        </w:rPr>
        <w:t xml:space="preserve"> </w:t>
      </w:r>
      <w:r>
        <w:t>local</w:t>
      </w:r>
      <w:r>
        <w:rPr>
          <w:spacing w:val="-12"/>
        </w:rPr>
        <w:t xml:space="preserve"> </w:t>
      </w:r>
      <w:r>
        <w:t>agencies</w:t>
      </w:r>
      <w:r>
        <w:rPr>
          <w:spacing w:val="-13"/>
        </w:rPr>
        <w:t xml:space="preserve"> </w:t>
      </w:r>
      <w:r>
        <w:t>and</w:t>
      </w:r>
      <w:r>
        <w:rPr>
          <w:spacing w:val="-12"/>
        </w:rPr>
        <w:t xml:space="preserve"> </w:t>
      </w:r>
      <w:r>
        <w:t>communities</w:t>
      </w:r>
      <w:r>
        <w:rPr>
          <w:spacing w:val="-13"/>
        </w:rPr>
        <w:t xml:space="preserve"> </w:t>
      </w:r>
      <w:r>
        <w:t>to</w:t>
      </w:r>
      <w:r>
        <w:rPr>
          <w:spacing w:val="-12"/>
        </w:rPr>
        <w:t xml:space="preserve"> </w:t>
      </w:r>
      <w:r>
        <w:t>get</w:t>
      </w:r>
      <w:r>
        <w:rPr>
          <w:spacing w:val="-13"/>
        </w:rPr>
        <w:t xml:space="preserve"> </w:t>
      </w:r>
      <w:r>
        <w:t>‘upstream’</w:t>
      </w:r>
      <w:r>
        <w:rPr>
          <w:spacing w:val="-12"/>
        </w:rPr>
        <w:t xml:space="preserve"> </w:t>
      </w:r>
      <w:r>
        <w:t>of</w:t>
      </w:r>
      <w:r>
        <w:rPr>
          <w:spacing w:val="-13"/>
        </w:rPr>
        <w:t xml:space="preserve"> </w:t>
      </w:r>
      <w:r>
        <w:t>problems</w:t>
      </w:r>
      <w:r>
        <w:rPr>
          <w:spacing w:val="-12"/>
        </w:rPr>
        <w:t xml:space="preserve"> </w:t>
      </w:r>
      <w:r>
        <w:t>and</w:t>
      </w:r>
      <w:r>
        <w:rPr>
          <w:spacing w:val="-13"/>
        </w:rPr>
        <w:t xml:space="preserve"> </w:t>
      </w:r>
      <w:r>
        <w:t>manage</w:t>
      </w:r>
      <w:r>
        <w:rPr>
          <w:spacing w:val="-12"/>
        </w:rPr>
        <w:t xml:space="preserve"> </w:t>
      </w:r>
      <w:r>
        <w:t>tensions through</w:t>
      </w:r>
      <w:r>
        <w:rPr>
          <w:spacing w:val="-17"/>
        </w:rPr>
        <w:t xml:space="preserve"> </w:t>
      </w:r>
      <w:r>
        <w:t>a</w:t>
      </w:r>
      <w:r>
        <w:rPr>
          <w:spacing w:val="-17"/>
        </w:rPr>
        <w:t xml:space="preserve"> </w:t>
      </w:r>
      <w:r>
        <w:t>measured</w:t>
      </w:r>
      <w:r>
        <w:rPr>
          <w:spacing w:val="-17"/>
        </w:rPr>
        <w:t xml:space="preserve"> </w:t>
      </w:r>
      <w:r>
        <w:t>partnership</w:t>
      </w:r>
      <w:r>
        <w:rPr>
          <w:spacing w:val="-17"/>
        </w:rPr>
        <w:t xml:space="preserve"> </w:t>
      </w:r>
      <w:r>
        <w:t>response.</w:t>
      </w:r>
      <w:r>
        <w:rPr>
          <w:spacing w:val="-17"/>
        </w:rPr>
        <w:t xml:space="preserve"> </w:t>
      </w:r>
      <w:r>
        <w:t>It</w:t>
      </w:r>
      <w:r>
        <w:rPr>
          <w:spacing w:val="-17"/>
        </w:rPr>
        <w:t xml:space="preserve"> </w:t>
      </w:r>
      <w:r>
        <w:t>is</w:t>
      </w:r>
      <w:r>
        <w:rPr>
          <w:spacing w:val="-17"/>
        </w:rPr>
        <w:t xml:space="preserve"> </w:t>
      </w:r>
      <w:r>
        <w:t>based</w:t>
      </w:r>
      <w:r>
        <w:rPr>
          <w:spacing w:val="-16"/>
        </w:rPr>
        <w:t xml:space="preserve"> </w:t>
      </w:r>
      <w:r>
        <w:t>on</w:t>
      </w:r>
      <w:r>
        <w:rPr>
          <w:spacing w:val="-17"/>
        </w:rPr>
        <w:t xml:space="preserve"> </w:t>
      </w:r>
      <w:r>
        <w:t>a</w:t>
      </w:r>
      <w:r>
        <w:rPr>
          <w:spacing w:val="-17"/>
        </w:rPr>
        <w:t xml:space="preserve"> </w:t>
      </w:r>
      <w:r>
        <w:t>strategy</w:t>
      </w:r>
      <w:r>
        <w:rPr>
          <w:spacing w:val="-17"/>
        </w:rPr>
        <w:t xml:space="preserve"> </w:t>
      </w:r>
      <w:r>
        <w:t>of</w:t>
      </w:r>
      <w:r>
        <w:rPr>
          <w:spacing w:val="-17"/>
        </w:rPr>
        <w:t xml:space="preserve"> </w:t>
      </w:r>
      <w:r>
        <w:t>establishing</w:t>
      </w:r>
      <w:r>
        <w:rPr>
          <w:spacing w:val="-17"/>
        </w:rPr>
        <w:t xml:space="preserve"> </w:t>
      </w:r>
      <w:r>
        <w:t>a</w:t>
      </w:r>
      <w:r>
        <w:rPr>
          <w:spacing w:val="-17"/>
        </w:rPr>
        <w:t xml:space="preserve"> </w:t>
      </w:r>
      <w:r>
        <w:t>multi-agency approach</w:t>
      </w:r>
      <w:r>
        <w:rPr>
          <w:spacing w:val="-18"/>
        </w:rPr>
        <w:t xml:space="preserve"> </w:t>
      </w:r>
      <w:r>
        <w:t>to</w:t>
      </w:r>
      <w:r>
        <w:rPr>
          <w:spacing w:val="-17"/>
        </w:rPr>
        <w:t xml:space="preserve"> </w:t>
      </w:r>
      <w:r>
        <w:t>improve</w:t>
      </w:r>
      <w:r>
        <w:rPr>
          <w:spacing w:val="-18"/>
        </w:rPr>
        <w:t xml:space="preserve"> </w:t>
      </w:r>
      <w:r>
        <w:t>communication,</w:t>
      </w:r>
      <w:r>
        <w:rPr>
          <w:spacing w:val="-17"/>
        </w:rPr>
        <w:t xml:space="preserve"> </w:t>
      </w:r>
      <w:r>
        <w:t>information</w:t>
      </w:r>
      <w:r>
        <w:rPr>
          <w:spacing w:val="-17"/>
        </w:rPr>
        <w:t xml:space="preserve"> </w:t>
      </w:r>
      <w:r>
        <w:t>sharing</w:t>
      </w:r>
      <w:r>
        <w:rPr>
          <w:spacing w:val="-18"/>
        </w:rPr>
        <w:t xml:space="preserve"> </w:t>
      </w:r>
      <w:r>
        <w:t>and</w:t>
      </w:r>
      <w:r>
        <w:rPr>
          <w:spacing w:val="-17"/>
        </w:rPr>
        <w:t xml:space="preserve"> </w:t>
      </w:r>
      <w:r>
        <w:t>community</w:t>
      </w:r>
      <w:r>
        <w:rPr>
          <w:spacing w:val="-17"/>
        </w:rPr>
        <w:t xml:space="preserve"> </w:t>
      </w:r>
      <w:r>
        <w:t>engagement</w:t>
      </w:r>
      <w:r>
        <w:rPr>
          <w:spacing w:val="-18"/>
        </w:rPr>
        <w:t xml:space="preserve"> </w:t>
      </w:r>
      <w:r>
        <w:t>to</w:t>
      </w:r>
      <w:r>
        <w:rPr>
          <w:spacing w:val="-17"/>
        </w:rPr>
        <w:t xml:space="preserve"> </w:t>
      </w:r>
      <w:r>
        <w:t>manage tensions.</w:t>
      </w:r>
      <w:r>
        <w:rPr>
          <w:spacing w:val="-20"/>
        </w:rPr>
        <w:t xml:space="preserve"> </w:t>
      </w:r>
      <w:r>
        <w:t>Early</w:t>
      </w:r>
      <w:r>
        <w:rPr>
          <w:spacing w:val="-20"/>
        </w:rPr>
        <w:t xml:space="preserve"> </w:t>
      </w:r>
      <w:r>
        <w:t>interventions</w:t>
      </w:r>
      <w:r>
        <w:rPr>
          <w:spacing w:val="-20"/>
        </w:rPr>
        <w:t xml:space="preserve"> </w:t>
      </w:r>
      <w:r>
        <w:t>will</w:t>
      </w:r>
      <w:r>
        <w:rPr>
          <w:spacing w:val="-20"/>
        </w:rPr>
        <w:t xml:space="preserve"> </w:t>
      </w:r>
      <w:r>
        <w:t>often</w:t>
      </w:r>
      <w:r>
        <w:rPr>
          <w:spacing w:val="-20"/>
        </w:rPr>
        <w:t xml:space="preserve"> </w:t>
      </w:r>
      <w:r>
        <w:t>not</w:t>
      </w:r>
      <w:r>
        <w:rPr>
          <w:spacing w:val="-19"/>
        </w:rPr>
        <w:t xml:space="preserve"> </w:t>
      </w:r>
      <w:r>
        <w:t>be</w:t>
      </w:r>
      <w:r>
        <w:rPr>
          <w:spacing w:val="-20"/>
        </w:rPr>
        <w:t xml:space="preserve"> </w:t>
      </w:r>
      <w:r>
        <w:t>led</w:t>
      </w:r>
      <w:r>
        <w:rPr>
          <w:spacing w:val="-20"/>
        </w:rPr>
        <w:t xml:space="preserve"> </w:t>
      </w:r>
      <w:r>
        <w:t>by</w:t>
      </w:r>
      <w:r>
        <w:rPr>
          <w:spacing w:val="-20"/>
        </w:rPr>
        <w:t xml:space="preserve"> </w:t>
      </w:r>
      <w:r>
        <w:t>the</w:t>
      </w:r>
      <w:r>
        <w:rPr>
          <w:spacing w:val="-20"/>
        </w:rPr>
        <w:t xml:space="preserve"> </w:t>
      </w:r>
      <w:r>
        <w:t>police</w:t>
      </w:r>
      <w:r>
        <w:rPr>
          <w:spacing w:val="-19"/>
        </w:rPr>
        <w:t xml:space="preserve"> </w:t>
      </w:r>
      <w:r>
        <w:t>and</w:t>
      </w:r>
      <w:r>
        <w:rPr>
          <w:spacing w:val="-20"/>
        </w:rPr>
        <w:t xml:space="preserve"> </w:t>
      </w:r>
      <w:r>
        <w:t>will</w:t>
      </w:r>
      <w:r>
        <w:rPr>
          <w:spacing w:val="-20"/>
        </w:rPr>
        <w:t xml:space="preserve"> </w:t>
      </w:r>
      <w:r>
        <w:t>generally</w:t>
      </w:r>
      <w:r>
        <w:rPr>
          <w:spacing w:val="-20"/>
        </w:rPr>
        <w:t xml:space="preserve"> </w:t>
      </w:r>
      <w:r>
        <w:t>comprise</w:t>
      </w:r>
      <w:r>
        <w:rPr>
          <w:spacing w:val="-20"/>
        </w:rPr>
        <w:t xml:space="preserve"> </w:t>
      </w:r>
      <w:r>
        <w:t>a</w:t>
      </w:r>
      <w:r>
        <w:rPr>
          <w:spacing w:val="-19"/>
        </w:rPr>
        <w:t xml:space="preserve"> </w:t>
      </w:r>
      <w:r>
        <w:t>range</w:t>
      </w:r>
      <w:r>
        <w:rPr>
          <w:spacing w:val="-20"/>
        </w:rPr>
        <w:t xml:space="preserve"> </w:t>
      </w:r>
      <w:r>
        <w:t>of measures</w:t>
      </w:r>
      <w:r>
        <w:rPr>
          <w:spacing w:val="-18"/>
        </w:rPr>
        <w:t xml:space="preserve"> </w:t>
      </w:r>
      <w:r>
        <w:t>carried</w:t>
      </w:r>
      <w:r>
        <w:rPr>
          <w:spacing w:val="-18"/>
        </w:rPr>
        <w:t xml:space="preserve"> </w:t>
      </w:r>
      <w:r>
        <w:t>out</w:t>
      </w:r>
      <w:r>
        <w:rPr>
          <w:spacing w:val="-17"/>
        </w:rPr>
        <w:t xml:space="preserve"> </w:t>
      </w:r>
      <w:r>
        <w:t>by</w:t>
      </w:r>
      <w:r>
        <w:rPr>
          <w:spacing w:val="-18"/>
        </w:rPr>
        <w:t xml:space="preserve"> </w:t>
      </w:r>
      <w:r>
        <w:t>a</w:t>
      </w:r>
      <w:r>
        <w:rPr>
          <w:spacing w:val="-17"/>
        </w:rPr>
        <w:t xml:space="preserve"> </w:t>
      </w:r>
      <w:r>
        <w:t>diversity</w:t>
      </w:r>
      <w:r>
        <w:rPr>
          <w:spacing w:val="-18"/>
        </w:rPr>
        <w:t xml:space="preserve"> </w:t>
      </w:r>
      <w:r>
        <w:t>of</w:t>
      </w:r>
      <w:r>
        <w:rPr>
          <w:spacing w:val="-17"/>
        </w:rPr>
        <w:t xml:space="preserve"> </w:t>
      </w:r>
      <w:r>
        <w:t>public</w:t>
      </w:r>
      <w:r>
        <w:rPr>
          <w:spacing w:val="-18"/>
        </w:rPr>
        <w:t xml:space="preserve"> </w:t>
      </w:r>
      <w:r>
        <w:t>agencies,</w:t>
      </w:r>
      <w:r>
        <w:rPr>
          <w:spacing w:val="-18"/>
        </w:rPr>
        <w:t xml:space="preserve"> </w:t>
      </w:r>
      <w:r>
        <w:t>predicting</w:t>
      </w:r>
      <w:r>
        <w:rPr>
          <w:spacing w:val="-17"/>
        </w:rPr>
        <w:t xml:space="preserve"> </w:t>
      </w:r>
      <w:r>
        <w:t>and</w:t>
      </w:r>
      <w:r>
        <w:rPr>
          <w:spacing w:val="-18"/>
        </w:rPr>
        <w:t xml:space="preserve"> </w:t>
      </w:r>
      <w:r>
        <w:t>anticipating</w:t>
      </w:r>
      <w:r>
        <w:rPr>
          <w:spacing w:val="-17"/>
        </w:rPr>
        <w:t xml:space="preserve"> </w:t>
      </w:r>
      <w:r>
        <w:t>events</w:t>
      </w:r>
      <w:r>
        <w:rPr>
          <w:spacing w:val="-18"/>
        </w:rPr>
        <w:t xml:space="preserve"> </w:t>
      </w:r>
      <w:r>
        <w:t>based</w:t>
      </w:r>
      <w:r>
        <w:rPr>
          <w:spacing w:val="-17"/>
        </w:rPr>
        <w:t xml:space="preserve"> </w:t>
      </w:r>
      <w:r>
        <w:t>on good</w:t>
      </w:r>
      <w:r>
        <w:rPr>
          <w:spacing w:val="-21"/>
        </w:rPr>
        <w:t xml:space="preserve"> </w:t>
      </w:r>
      <w:r>
        <w:t>quality</w:t>
      </w:r>
      <w:r>
        <w:rPr>
          <w:spacing w:val="-20"/>
        </w:rPr>
        <w:t xml:space="preserve"> </w:t>
      </w:r>
      <w:r>
        <w:t>comprehensive</w:t>
      </w:r>
      <w:r>
        <w:rPr>
          <w:spacing w:val="-20"/>
        </w:rPr>
        <w:t xml:space="preserve"> </w:t>
      </w:r>
      <w:r>
        <w:t>information</w:t>
      </w:r>
      <w:r>
        <w:rPr>
          <w:spacing w:val="-21"/>
        </w:rPr>
        <w:t xml:space="preserve"> </w:t>
      </w:r>
      <w:r>
        <w:t>and</w:t>
      </w:r>
      <w:r>
        <w:rPr>
          <w:spacing w:val="-20"/>
        </w:rPr>
        <w:t xml:space="preserve"> </w:t>
      </w:r>
      <w:r>
        <w:t>intelligence</w:t>
      </w:r>
      <w:r>
        <w:rPr>
          <w:spacing w:val="-20"/>
        </w:rPr>
        <w:t xml:space="preserve"> </w:t>
      </w:r>
      <w:r>
        <w:t>garnered</w:t>
      </w:r>
      <w:r>
        <w:rPr>
          <w:spacing w:val="-21"/>
        </w:rPr>
        <w:t xml:space="preserve"> </w:t>
      </w:r>
      <w:r>
        <w:t>by</w:t>
      </w:r>
      <w:r>
        <w:rPr>
          <w:spacing w:val="-20"/>
        </w:rPr>
        <w:t xml:space="preserve"> </w:t>
      </w:r>
      <w:r>
        <w:t>the</w:t>
      </w:r>
      <w:r>
        <w:rPr>
          <w:spacing w:val="-20"/>
        </w:rPr>
        <w:t xml:space="preserve"> </w:t>
      </w:r>
      <w:r>
        <w:t>partnership</w:t>
      </w:r>
      <w:r>
        <w:rPr>
          <w:spacing w:val="-21"/>
        </w:rPr>
        <w:t xml:space="preserve"> </w:t>
      </w:r>
      <w:r>
        <w:t>pooling</w:t>
      </w:r>
      <w:r>
        <w:rPr>
          <w:spacing w:val="-20"/>
        </w:rPr>
        <w:t xml:space="preserve"> </w:t>
      </w:r>
      <w:r>
        <w:t>their knowledge and</w:t>
      </w:r>
      <w:r>
        <w:rPr>
          <w:spacing w:val="-2"/>
        </w:rPr>
        <w:t xml:space="preserve"> </w:t>
      </w:r>
      <w:r>
        <w:t>expertise.</w:t>
      </w:r>
    </w:p>
    <w:p w:rsidR="0064536F" w:rsidRDefault="0064536F">
      <w:pPr>
        <w:pStyle w:val="BodyText"/>
        <w:spacing w:before="4"/>
        <w:rPr>
          <w:sz w:val="25"/>
        </w:rPr>
      </w:pPr>
    </w:p>
    <w:p w:rsidR="0064536F" w:rsidRDefault="001A0786">
      <w:pPr>
        <w:pStyle w:val="BodyText"/>
        <w:spacing w:line="285" w:lineRule="auto"/>
        <w:ind w:left="1162" w:right="13144"/>
      </w:pPr>
      <w:r>
        <w:t xml:space="preserve">Local authority and other local information and intelligence, if brought together </w:t>
      </w:r>
      <w:r>
        <w:rPr>
          <w:spacing w:val="-3"/>
        </w:rPr>
        <w:t xml:space="preserve">effectively, </w:t>
      </w:r>
      <w:r>
        <w:t xml:space="preserve">could supplement the </w:t>
      </w:r>
      <w:r>
        <w:rPr>
          <w:spacing w:val="-4"/>
        </w:rPr>
        <w:t xml:space="preserve">police’s </w:t>
      </w:r>
      <w:r>
        <w:t>own model of gathering information on community tensions which is categorised into ‘evidenced’, ’experienced’ and ‘potential’ (EEP)</w:t>
      </w:r>
      <w:r>
        <w:t>. The information available to authorities</w:t>
      </w:r>
      <w:r>
        <w:rPr>
          <w:spacing w:val="-15"/>
        </w:rPr>
        <w:t xml:space="preserve"> </w:t>
      </w:r>
      <w:r>
        <w:t>and</w:t>
      </w:r>
      <w:r>
        <w:rPr>
          <w:spacing w:val="-15"/>
        </w:rPr>
        <w:t xml:space="preserve"> </w:t>
      </w:r>
      <w:r>
        <w:t>their</w:t>
      </w:r>
      <w:r>
        <w:rPr>
          <w:spacing w:val="-14"/>
        </w:rPr>
        <w:t xml:space="preserve"> </w:t>
      </w:r>
      <w:r>
        <w:t>partners</w:t>
      </w:r>
      <w:r>
        <w:rPr>
          <w:spacing w:val="-15"/>
        </w:rPr>
        <w:t xml:space="preserve"> </w:t>
      </w:r>
      <w:r>
        <w:t>will</w:t>
      </w:r>
      <w:r>
        <w:rPr>
          <w:spacing w:val="-15"/>
        </w:rPr>
        <w:t xml:space="preserve"> </w:t>
      </w:r>
      <w:r>
        <w:t>often</w:t>
      </w:r>
      <w:r>
        <w:rPr>
          <w:spacing w:val="-14"/>
        </w:rPr>
        <w:t xml:space="preserve"> </w:t>
      </w:r>
      <w:r>
        <w:t>not</w:t>
      </w:r>
      <w:r>
        <w:rPr>
          <w:spacing w:val="-15"/>
        </w:rPr>
        <w:t xml:space="preserve"> </w:t>
      </w:r>
      <w:r>
        <w:t>be</w:t>
      </w:r>
      <w:r>
        <w:rPr>
          <w:spacing w:val="-15"/>
        </w:rPr>
        <w:t xml:space="preserve"> </w:t>
      </w:r>
      <w:r>
        <w:t>related</w:t>
      </w:r>
      <w:r>
        <w:rPr>
          <w:spacing w:val="-14"/>
        </w:rPr>
        <w:t xml:space="preserve"> </w:t>
      </w:r>
      <w:r>
        <w:t>to</w:t>
      </w:r>
      <w:r>
        <w:rPr>
          <w:spacing w:val="-15"/>
        </w:rPr>
        <w:t xml:space="preserve"> </w:t>
      </w:r>
      <w:r>
        <w:t>crime</w:t>
      </w:r>
      <w:r>
        <w:rPr>
          <w:spacing w:val="-15"/>
        </w:rPr>
        <w:t xml:space="preserve"> </w:t>
      </w:r>
      <w:r>
        <w:t>and</w:t>
      </w:r>
      <w:r>
        <w:rPr>
          <w:spacing w:val="-14"/>
        </w:rPr>
        <w:t xml:space="preserve"> </w:t>
      </w:r>
      <w:r>
        <w:t>be</w:t>
      </w:r>
      <w:r>
        <w:rPr>
          <w:spacing w:val="-15"/>
        </w:rPr>
        <w:t xml:space="preserve"> </w:t>
      </w:r>
      <w:r>
        <w:t>under</w:t>
      </w:r>
      <w:r>
        <w:rPr>
          <w:spacing w:val="-15"/>
        </w:rPr>
        <w:t xml:space="preserve"> </w:t>
      </w:r>
      <w:r>
        <w:t>the</w:t>
      </w:r>
      <w:r>
        <w:rPr>
          <w:spacing w:val="-14"/>
        </w:rPr>
        <w:t xml:space="preserve"> </w:t>
      </w:r>
      <w:r>
        <w:t>police</w:t>
      </w:r>
      <w:r>
        <w:rPr>
          <w:spacing w:val="-15"/>
        </w:rPr>
        <w:t xml:space="preserve"> </w:t>
      </w:r>
      <w:r>
        <w:t>radar</w:t>
      </w:r>
      <w:r>
        <w:rPr>
          <w:spacing w:val="-15"/>
        </w:rPr>
        <w:t xml:space="preserve"> </w:t>
      </w:r>
      <w:r>
        <w:t>and,</w:t>
      </w:r>
      <w:r>
        <w:rPr>
          <w:spacing w:val="-14"/>
        </w:rPr>
        <w:t xml:space="preserve"> </w:t>
      </w:r>
      <w:r>
        <w:rPr>
          <w:spacing w:val="-10"/>
        </w:rPr>
        <w:t xml:space="preserve">as </w:t>
      </w:r>
      <w:r>
        <w:t>such,</w:t>
      </w:r>
      <w:r>
        <w:rPr>
          <w:spacing w:val="-12"/>
        </w:rPr>
        <w:t xml:space="preserve"> </w:t>
      </w:r>
      <w:r>
        <w:t>it</w:t>
      </w:r>
      <w:r>
        <w:rPr>
          <w:spacing w:val="-12"/>
        </w:rPr>
        <w:t xml:space="preserve"> </w:t>
      </w:r>
      <w:r>
        <w:t>can</w:t>
      </w:r>
      <w:r>
        <w:rPr>
          <w:spacing w:val="-12"/>
        </w:rPr>
        <w:t xml:space="preserve"> </w:t>
      </w:r>
      <w:r>
        <w:t>support</w:t>
      </w:r>
      <w:r>
        <w:rPr>
          <w:spacing w:val="-12"/>
        </w:rPr>
        <w:t xml:space="preserve"> </w:t>
      </w:r>
      <w:r>
        <w:t>a</w:t>
      </w:r>
      <w:r>
        <w:rPr>
          <w:spacing w:val="-12"/>
        </w:rPr>
        <w:t xml:space="preserve"> </w:t>
      </w:r>
      <w:r>
        <w:t>predictive</w:t>
      </w:r>
      <w:r>
        <w:rPr>
          <w:spacing w:val="-12"/>
        </w:rPr>
        <w:t xml:space="preserve"> </w:t>
      </w:r>
      <w:r>
        <w:t>and</w:t>
      </w:r>
      <w:r>
        <w:rPr>
          <w:spacing w:val="-12"/>
        </w:rPr>
        <w:t xml:space="preserve"> </w:t>
      </w:r>
      <w:r>
        <w:t>preventative</w:t>
      </w:r>
      <w:r>
        <w:rPr>
          <w:spacing w:val="-12"/>
        </w:rPr>
        <w:t xml:space="preserve"> </w:t>
      </w:r>
      <w:r>
        <w:t>approach</w:t>
      </w:r>
      <w:r>
        <w:rPr>
          <w:spacing w:val="-12"/>
        </w:rPr>
        <w:t xml:space="preserve"> </w:t>
      </w:r>
      <w:r>
        <w:t>to</w:t>
      </w:r>
      <w:r>
        <w:rPr>
          <w:spacing w:val="-12"/>
        </w:rPr>
        <w:t xml:space="preserve"> </w:t>
      </w:r>
      <w:r>
        <w:t>dealing</w:t>
      </w:r>
      <w:r>
        <w:rPr>
          <w:spacing w:val="-11"/>
        </w:rPr>
        <w:t xml:space="preserve"> </w:t>
      </w:r>
      <w:r>
        <w:t>with</w:t>
      </w:r>
      <w:r>
        <w:rPr>
          <w:spacing w:val="-12"/>
        </w:rPr>
        <w:t xml:space="preserve"> </w:t>
      </w:r>
      <w:r>
        <w:t>community</w:t>
      </w:r>
      <w:r>
        <w:rPr>
          <w:spacing w:val="-12"/>
        </w:rPr>
        <w:t xml:space="preserve"> </w:t>
      </w:r>
      <w:r>
        <w:t>tensions.</w:t>
      </w:r>
    </w:p>
    <w:p w:rsidR="0064536F" w:rsidRDefault="0064536F">
      <w:pPr>
        <w:pStyle w:val="BodyText"/>
        <w:spacing w:before="8"/>
        <w:rPr>
          <w:sz w:val="25"/>
        </w:rPr>
      </w:pPr>
    </w:p>
    <w:p w:rsidR="0064536F" w:rsidRDefault="001A0786">
      <w:pPr>
        <w:pStyle w:val="BodyText"/>
        <w:spacing w:line="285" w:lineRule="auto"/>
        <w:ind w:left="1162" w:right="13144"/>
      </w:pPr>
      <w:r>
        <w:t>In</w:t>
      </w:r>
      <w:r>
        <w:rPr>
          <w:spacing w:val="-18"/>
        </w:rPr>
        <w:t xml:space="preserve"> </w:t>
      </w:r>
      <w:r>
        <w:rPr>
          <w:spacing w:val="-3"/>
        </w:rPr>
        <w:t>summary,</w:t>
      </w:r>
      <w:r>
        <w:rPr>
          <w:spacing w:val="-18"/>
        </w:rPr>
        <w:t xml:space="preserve"> </w:t>
      </w:r>
      <w:r>
        <w:t>the</w:t>
      </w:r>
      <w:r>
        <w:rPr>
          <w:spacing w:val="-18"/>
        </w:rPr>
        <w:t xml:space="preserve"> </w:t>
      </w:r>
      <w:r>
        <w:t>guide</w:t>
      </w:r>
      <w:r>
        <w:rPr>
          <w:spacing w:val="-18"/>
        </w:rPr>
        <w:t xml:space="preserve"> </w:t>
      </w:r>
      <w:r>
        <w:t>seeks</w:t>
      </w:r>
      <w:r>
        <w:rPr>
          <w:spacing w:val="-18"/>
        </w:rPr>
        <w:t xml:space="preserve"> </w:t>
      </w:r>
      <w:r>
        <w:t>to</w:t>
      </w:r>
      <w:r>
        <w:rPr>
          <w:spacing w:val="-18"/>
        </w:rPr>
        <w:t xml:space="preserve"> </w:t>
      </w:r>
      <w:r>
        <w:t>join</w:t>
      </w:r>
      <w:r>
        <w:rPr>
          <w:spacing w:val="-18"/>
        </w:rPr>
        <w:t xml:space="preserve"> </w:t>
      </w:r>
      <w:r>
        <w:t>up</w:t>
      </w:r>
      <w:r>
        <w:rPr>
          <w:spacing w:val="-18"/>
        </w:rPr>
        <w:t xml:space="preserve"> </w:t>
      </w:r>
      <w:r>
        <w:t>quantitative</w:t>
      </w:r>
      <w:r>
        <w:rPr>
          <w:spacing w:val="-18"/>
        </w:rPr>
        <w:t xml:space="preserve"> </w:t>
      </w:r>
      <w:r>
        <w:t>and</w:t>
      </w:r>
      <w:r>
        <w:rPr>
          <w:spacing w:val="-18"/>
        </w:rPr>
        <w:t xml:space="preserve"> </w:t>
      </w:r>
      <w:r>
        <w:t>qualitative</w:t>
      </w:r>
      <w:r>
        <w:rPr>
          <w:spacing w:val="-18"/>
        </w:rPr>
        <w:t xml:space="preserve"> </w:t>
      </w:r>
      <w:r>
        <w:t>information</w:t>
      </w:r>
      <w:r>
        <w:rPr>
          <w:spacing w:val="-18"/>
        </w:rPr>
        <w:t xml:space="preserve"> </w:t>
      </w:r>
      <w:r>
        <w:t>so</w:t>
      </w:r>
      <w:r>
        <w:rPr>
          <w:spacing w:val="-18"/>
        </w:rPr>
        <w:t xml:space="preserve"> </w:t>
      </w:r>
      <w:r>
        <w:t>that</w:t>
      </w:r>
      <w:r>
        <w:rPr>
          <w:spacing w:val="-18"/>
        </w:rPr>
        <w:t xml:space="preserve"> </w:t>
      </w:r>
      <w:r>
        <w:t>agencies</w:t>
      </w:r>
      <w:r>
        <w:rPr>
          <w:spacing w:val="-18"/>
        </w:rPr>
        <w:t xml:space="preserve"> </w:t>
      </w:r>
      <w:r>
        <w:t>can better</w:t>
      </w:r>
      <w:r>
        <w:rPr>
          <w:spacing w:val="-18"/>
        </w:rPr>
        <w:t xml:space="preserve"> </w:t>
      </w:r>
      <w:r>
        <w:t>understand</w:t>
      </w:r>
      <w:r>
        <w:rPr>
          <w:spacing w:val="-17"/>
        </w:rPr>
        <w:t xml:space="preserve"> </w:t>
      </w:r>
      <w:r>
        <w:t>community</w:t>
      </w:r>
      <w:r>
        <w:rPr>
          <w:spacing w:val="-17"/>
        </w:rPr>
        <w:t xml:space="preserve"> </w:t>
      </w:r>
      <w:r>
        <w:t>dynamics</w:t>
      </w:r>
      <w:r>
        <w:rPr>
          <w:spacing w:val="-17"/>
        </w:rPr>
        <w:t xml:space="preserve"> </w:t>
      </w:r>
      <w:r>
        <w:t>and</w:t>
      </w:r>
      <w:r>
        <w:rPr>
          <w:spacing w:val="-17"/>
        </w:rPr>
        <w:t xml:space="preserve"> </w:t>
      </w:r>
      <w:r>
        <w:t>work</w:t>
      </w:r>
      <w:r>
        <w:rPr>
          <w:spacing w:val="-18"/>
        </w:rPr>
        <w:t xml:space="preserve"> </w:t>
      </w:r>
      <w:r>
        <w:t>together</w:t>
      </w:r>
      <w:r>
        <w:rPr>
          <w:spacing w:val="-17"/>
        </w:rPr>
        <w:t xml:space="preserve"> </w:t>
      </w:r>
      <w:r>
        <w:t>to</w:t>
      </w:r>
      <w:r>
        <w:rPr>
          <w:spacing w:val="-17"/>
        </w:rPr>
        <w:t xml:space="preserve"> </w:t>
      </w:r>
      <w:r>
        <w:t>prepare</w:t>
      </w:r>
      <w:r>
        <w:rPr>
          <w:spacing w:val="-17"/>
        </w:rPr>
        <w:t xml:space="preserve"> </w:t>
      </w:r>
      <w:r>
        <w:t>better</w:t>
      </w:r>
      <w:r>
        <w:rPr>
          <w:spacing w:val="-17"/>
        </w:rPr>
        <w:t xml:space="preserve"> </w:t>
      </w:r>
      <w:r>
        <w:t>responses</w:t>
      </w:r>
      <w:r>
        <w:rPr>
          <w:spacing w:val="-18"/>
        </w:rPr>
        <w:t xml:space="preserve"> </w:t>
      </w:r>
      <w:r>
        <w:t>where</w:t>
      </w:r>
      <w:r>
        <w:rPr>
          <w:spacing w:val="-17"/>
        </w:rPr>
        <w:t xml:space="preserve"> </w:t>
      </w:r>
      <w:r>
        <w:rPr>
          <w:spacing w:val="-5"/>
        </w:rPr>
        <w:t xml:space="preserve">there </w:t>
      </w:r>
      <w:r>
        <w:t>is tension</w:t>
      </w:r>
      <w:r>
        <w:rPr>
          <w:spacing w:val="-2"/>
        </w:rPr>
        <w:t xml:space="preserve"> </w:t>
      </w:r>
      <w:r>
        <w:t>developing.</w:t>
      </w:r>
    </w:p>
    <w:p w:rsidR="0064536F" w:rsidRDefault="0064536F">
      <w:pPr>
        <w:pStyle w:val="BodyText"/>
        <w:spacing w:before="9"/>
        <w:rPr>
          <w:sz w:val="25"/>
        </w:rPr>
      </w:pPr>
    </w:p>
    <w:p w:rsidR="0064536F" w:rsidRDefault="001A0786">
      <w:pPr>
        <w:pStyle w:val="BodyText"/>
        <w:spacing w:before="1" w:line="285" w:lineRule="auto"/>
        <w:ind w:left="1162" w:right="13206"/>
      </w:pPr>
      <w:r>
        <w:t>Community</w:t>
      </w:r>
      <w:r>
        <w:rPr>
          <w:spacing w:val="-16"/>
        </w:rPr>
        <w:t xml:space="preserve"> </w:t>
      </w:r>
      <w:r>
        <w:t>dynamics</w:t>
      </w:r>
      <w:r>
        <w:rPr>
          <w:spacing w:val="-16"/>
        </w:rPr>
        <w:t xml:space="preserve"> </w:t>
      </w:r>
      <w:r>
        <w:t>are,</w:t>
      </w:r>
      <w:r>
        <w:rPr>
          <w:spacing w:val="-16"/>
        </w:rPr>
        <w:t xml:space="preserve"> </w:t>
      </w:r>
      <w:r>
        <w:t>by</w:t>
      </w:r>
      <w:r>
        <w:rPr>
          <w:spacing w:val="-16"/>
        </w:rPr>
        <w:t xml:space="preserve"> </w:t>
      </w:r>
      <w:r>
        <w:t>definition,</w:t>
      </w:r>
      <w:r>
        <w:rPr>
          <w:spacing w:val="-16"/>
        </w:rPr>
        <w:t xml:space="preserve"> </w:t>
      </w:r>
      <w:r>
        <w:t>hard</w:t>
      </w:r>
      <w:r>
        <w:rPr>
          <w:spacing w:val="-15"/>
        </w:rPr>
        <w:t xml:space="preserve"> </w:t>
      </w:r>
      <w:r>
        <w:t>to</w:t>
      </w:r>
      <w:r>
        <w:rPr>
          <w:spacing w:val="-16"/>
        </w:rPr>
        <w:t xml:space="preserve"> </w:t>
      </w:r>
      <w:r>
        <w:t>pin</w:t>
      </w:r>
      <w:r>
        <w:rPr>
          <w:spacing w:val="-16"/>
        </w:rPr>
        <w:t xml:space="preserve"> </w:t>
      </w:r>
      <w:r>
        <w:t>down.</w:t>
      </w:r>
      <w:r>
        <w:rPr>
          <w:spacing w:val="-16"/>
        </w:rPr>
        <w:t xml:space="preserve"> </w:t>
      </w:r>
      <w:r>
        <w:t>They</w:t>
      </w:r>
      <w:r>
        <w:rPr>
          <w:spacing w:val="-16"/>
        </w:rPr>
        <w:t xml:space="preserve"> </w:t>
      </w:r>
      <w:r>
        <w:t>are</w:t>
      </w:r>
      <w:r>
        <w:rPr>
          <w:spacing w:val="-16"/>
        </w:rPr>
        <w:t xml:space="preserve"> </w:t>
      </w:r>
      <w:r>
        <w:t>about</w:t>
      </w:r>
      <w:r>
        <w:rPr>
          <w:spacing w:val="-15"/>
        </w:rPr>
        <w:t xml:space="preserve"> </w:t>
      </w:r>
      <w:r>
        <w:t>change</w:t>
      </w:r>
      <w:r>
        <w:rPr>
          <w:spacing w:val="-16"/>
        </w:rPr>
        <w:t xml:space="preserve"> </w:t>
      </w:r>
      <w:r>
        <w:t>and</w:t>
      </w:r>
      <w:r>
        <w:rPr>
          <w:spacing w:val="-16"/>
        </w:rPr>
        <w:t xml:space="preserve"> </w:t>
      </w:r>
      <w:r>
        <w:t>a</w:t>
      </w:r>
      <w:r>
        <w:rPr>
          <w:spacing w:val="-16"/>
        </w:rPr>
        <w:t xml:space="preserve"> </w:t>
      </w:r>
      <w:r>
        <w:t>diversity</w:t>
      </w:r>
      <w:r>
        <w:rPr>
          <w:spacing w:val="-16"/>
        </w:rPr>
        <w:t xml:space="preserve"> </w:t>
      </w:r>
      <w:r>
        <w:t>of forces</w:t>
      </w:r>
      <w:r>
        <w:rPr>
          <w:spacing w:val="-26"/>
        </w:rPr>
        <w:t xml:space="preserve"> </w:t>
      </w:r>
      <w:r>
        <w:t>and</w:t>
      </w:r>
      <w:r>
        <w:rPr>
          <w:spacing w:val="-25"/>
        </w:rPr>
        <w:t xml:space="preserve"> </w:t>
      </w:r>
      <w:r>
        <w:t>influences.</w:t>
      </w:r>
      <w:r>
        <w:rPr>
          <w:spacing w:val="-25"/>
        </w:rPr>
        <w:t xml:space="preserve"> </w:t>
      </w:r>
      <w:r>
        <w:rPr>
          <w:spacing w:val="-3"/>
        </w:rPr>
        <w:t>However,</w:t>
      </w:r>
      <w:r>
        <w:rPr>
          <w:spacing w:val="-25"/>
        </w:rPr>
        <w:t xml:space="preserve"> </w:t>
      </w:r>
      <w:r>
        <w:t>in</w:t>
      </w:r>
      <w:r>
        <w:rPr>
          <w:spacing w:val="-26"/>
        </w:rPr>
        <w:t xml:space="preserve"> </w:t>
      </w:r>
      <w:r>
        <w:t>the</w:t>
      </w:r>
      <w:r>
        <w:rPr>
          <w:spacing w:val="-25"/>
        </w:rPr>
        <w:t xml:space="preserve"> </w:t>
      </w:r>
      <w:r>
        <w:t>analyses</w:t>
      </w:r>
      <w:r>
        <w:rPr>
          <w:spacing w:val="-25"/>
        </w:rPr>
        <w:t xml:space="preserve"> </w:t>
      </w:r>
      <w:r>
        <w:t>of</w:t>
      </w:r>
      <w:r>
        <w:rPr>
          <w:spacing w:val="-25"/>
        </w:rPr>
        <w:t xml:space="preserve"> </w:t>
      </w:r>
      <w:r>
        <w:t>community</w:t>
      </w:r>
      <w:r>
        <w:rPr>
          <w:spacing w:val="-25"/>
        </w:rPr>
        <w:t xml:space="preserve"> </w:t>
      </w:r>
      <w:r>
        <w:t>disturbances</w:t>
      </w:r>
      <w:r>
        <w:rPr>
          <w:spacing w:val="-26"/>
        </w:rPr>
        <w:t xml:space="preserve"> </w:t>
      </w:r>
      <w:r>
        <w:t>and</w:t>
      </w:r>
      <w:r>
        <w:rPr>
          <w:spacing w:val="-25"/>
        </w:rPr>
        <w:t xml:space="preserve"> </w:t>
      </w:r>
      <w:r>
        <w:t>conflicts,</w:t>
      </w:r>
      <w:r>
        <w:rPr>
          <w:spacing w:val="-25"/>
        </w:rPr>
        <w:t xml:space="preserve"> </w:t>
      </w:r>
      <w:r>
        <w:t>underlying causes or warning signs are identifiable – often building up long before the ‘spark’ that ignites an inci</w:t>
      </w:r>
      <w:r>
        <w:t>dent.</w:t>
      </w:r>
      <w:r>
        <w:rPr>
          <w:spacing w:val="-17"/>
        </w:rPr>
        <w:t xml:space="preserve"> </w:t>
      </w:r>
      <w:r>
        <w:t>This</w:t>
      </w:r>
      <w:r>
        <w:rPr>
          <w:spacing w:val="-17"/>
        </w:rPr>
        <w:t xml:space="preserve"> </w:t>
      </w:r>
      <w:r>
        <w:t>guide</w:t>
      </w:r>
      <w:r>
        <w:rPr>
          <w:spacing w:val="-16"/>
        </w:rPr>
        <w:t xml:space="preserve"> </w:t>
      </w:r>
      <w:r>
        <w:t>brings</w:t>
      </w:r>
      <w:r>
        <w:rPr>
          <w:spacing w:val="-17"/>
        </w:rPr>
        <w:t xml:space="preserve"> </w:t>
      </w:r>
      <w:r>
        <w:t>together</w:t>
      </w:r>
      <w:r>
        <w:rPr>
          <w:spacing w:val="-17"/>
        </w:rPr>
        <w:t xml:space="preserve"> </w:t>
      </w:r>
      <w:r>
        <w:t>lessons</w:t>
      </w:r>
      <w:r>
        <w:rPr>
          <w:spacing w:val="-16"/>
        </w:rPr>
        <w:t xml:space="preserve"> </w:t>
      </w:r>
      <w:r>
        <w:t>learned</w:t>
      </w:r>
      <w:r>
        <w:rPr>
          <w:spacing w:val="-17"/>
        </w:rPr>
        <w:t xml:space="preserve"> </w:t>
      </w:r>
      <w:r>
        <w:t>and</w:t>
      </w:r>
      <w:r>
        <w:rPr>
          <w:spacing w:val="-17"/>
        </w:rPr>
        <w:t xml:space="preserve"> </w:t>
      </w:r>
      <w:r>
        <w:t>good</w:t>
      </w:r>
      <w:r>
        <w:rPr>
          <w:spacing w:val="-16"/>
        </w:rPr>
        <w:t xml:space="preserve"> </w:t>
      </w:r>
      <w:r>
        <w:t>practice</w:t>
      </w:r>
      <w:r>
        <w:rPr>
          <w:spacing w:val="-17"/>
        </w:rPr>
        <w:t xml:space="preserve"> </w:t>
      </w:r>
      <w:r>
        <w:t>from</w:t>
      </w:r>
      <w:r>
        <w:rPr>
          <w:spacing w:val="-17"/>
        </w:rPr>
        <w:t xml:space="preserve"> </w:t>
      </w:r>
      <w:r>
        <w:t>around</w:t>
      </w:r>
      <w:r>
        <w:rPr>
          <w:spacing w:val="-16"/>
        </w:rPr>
        <w:t xml:space="preserve"> </w:t>
      </w:r>
      <w:r>
        <w:t>the</w:t>
      </w:r>
      <w:r>
        <w:rPr>
          <w:spacing w:val="-17"/>
        </w:rPr>
        <w:t xml:space="preserve"> </w:t>
      </w:r>
      <w:r>
        <w:t>country</w:t>
      </w:r>
      <w:r>
        <w:rPr>
          <w:spacing w:val="-16"/>
        </w:rPr>
        <w:t xml:space="preserve"> </w:t>
      </w:r>
      <w:r>
        <w:t>into an integrated</w:t>
      </w:r>
      <w:r>
        <w:rPr>
          <w:spacing w:val="-2"/>
        </w:rPr>
        <w:t xml:space="preserve"> </w:t>
      </w:r>
      <w:r>
        <w:t>framework.</w:t>
      </w:r>
    </w:p>
    <w:p w:rsidR="0064536F" w:rsidRDefault="0064536F">
      <w:pPr>
        <w:pStyle w:val="BodyText"/>
        <w:spacing w:before="7"/>
        <w:rPr>
          <w:sz w:val="20"/>
        </w:rPr>
      </w:pPr>
    </w:p>
    <w:p w:rsidR="0064536F" w:rsidRDefault="001A0786">
      <w:pPr>
        <w:ind w:left="1162"/>
        <w:rPr>
          <w:b/>
          <w:sz w:val="28"/>
        </w:rPr>
      </w:pPr>
      <w:r>
        <w:rPr>
          <w:b/>
          <w:color w:val="00ABC1"/>
          <w:sz w:val="28"/>
        </w:rPr>
        <w:t>The guide is organised into three parts:</w:t>
      </w:r>
    </w:p>
    <w:p w:rsidR="0064536F" w:rsidRDefault="0064536F">
      <w:pPr>
        <w:pStyle w:val="BodyText"/>
        <w:spacing w:before="1"/>
        <w:rPr>
          <w:b/>
          <w:sz w:val="29"/>
        </w:rPr>
      </w:pPr>
    </w:p>
    <w:p w:rsidR="0064536F" w:rsidRDefault="001A0786">
      <w:pPr>
        <w:pStyle w:val="BodyText"/>
        <w:spacing w:line="285" w:lineRule="auto"/>
        <w:ind w:left="1162" w:right="13144"/>
      </w:pPr>
      <w:r>
        <w:rPr>
          <w:color w:val="00ABC1"/>
        </w:rPr>
        <w:t>Part</w:t>
      </w:r>
      <w:r>
        <w:rPr>
          <w:color w:val="00ABC1"/>
          <w:spacing w:val="-17"/>
        </w:rPr>
        <w:t xml:space="preserve"> </w:t>
      </w:r>
      <w:r>
        <w:rPr>
          <w:color w:val="00ABC1"/>
        </w:rPr>
        <w:t>one</w:t>
      </w:r>
      <w:r>
        <w:rPr>
          <w:color w:val="00ABC1"/>
          <w:spacing w:val="-16"/>
        </w:rPr>
        <w:t xml:space="preserve"> </w:t>
      </w:r>
      <w:r>
        <w:t>describes</w:t>
      </w:r>
      <w:r>
        <w:rPr>
          <w:spacing w:val="-16"/>
        </w:rPr>
        <w:t xml:space="preserve"> </w:t>
      </w:r>
      <w:r>
        <w:t>the</w:t>
      </w:r>
      <w:r>
        <w:rPr>
          <w:spacing w:val="-16"/>
        </w:rPr>
        <w:t xml:space="preserve"> </w:t>
      </w:r>
      <w:r>
        <w:t>process</w:t>
      </w:r>
      <w:r>
        <w:rPr>
          <w:spacing w:val="-16"/>
        </w:rPr>
        <w:t xml:space="preserve"> </w:t>
      </w:r>
      <w:r>
        <w:t>for</w:t>
      </w:r>
      <w:r>
        <w:rPr>
          <w:spacing w:val="-16"/>
        </w:rPr>
        <w:t xml:space="preserve"> </w:t>
      </w:r>
      <w:r>
        <w:t>setting</w:t>
      </w:r>
      <w:r>
        <w:rPr>
          <w:spacing w:val="-16"/>
        </w:rPr>
        <w:t xml:space="preserve"> </w:t>
      </w:r>
      <w:r>
        <w:t>up</w:t>
      </w:r>
      <w:r>
        <w:rPr>
          <w:spacing w:val="-16"/>
        </w:rPr>
        <w:t xml:space="preserve"> </w:t>
      </w:r>
      <w:r>
        <w:t>a</w:t>
      </w:r>
      <w:r>
        <w:rPr>
          <w:spacing w:val="-16"/>
        </w:rPr>
        <w:t xml:space="preserve"> </w:t>
      </w:r>
      <w:r>
        <w:t>tension</w:t>
      </w:r>
      <w:r>
        <w:rPr>
          <w:spacing w:val="-16"/>
        </w:rPr>
        <w:t xml:space="preserve"> </w:t>
      </w:r>
      <w:r>
        <w:t>monitoring</w:t>
      </w:r>
      <w:r>
        <w:rPr>
          <w:spacing w:val="-16"/>
        </w:rPr>
        <w:t xml:space="preserve"> </w:t>
      </w:r>
      <w:r>
        <w:t>system,</w:t>
      </w:r>
      <w:r>
        <w:rPr>
          <w:spacing w:val="-16"/>
        </w:rPr>
        <w:t xml:space="preserve"> </w:t>
      </w:r>
      <w:r>
        <w:t>getting</w:t>
      </w:r>
      <w:r>
        <w:rPr>
          <w:spacing w:val="-16"/>
        </w:rPr>
        <w:t xml:space="preserve"> </w:t>
      </w:r>
      <w:r>
        <w:t>people</w:t>
      </w:r>
      <w:r>
        <w:rPr>
          <w:spacing w:val="-16"/>
        </w:rPr>
        <w:t xml:space="preserve"> </w:t>
      </w:r>
      <w:r>
        <w:rPr>
          <w:spacing w:val="-3"/>
        </w:rPr>
        <w:t xml:space="preserve">engaged </w:t>
      </w:r>
      <w:r>
        <w:t>and learning the basic</w:t>
      </w:r>
      <w:r>
        <w:rPr>
          <w:spacing w:val="-4"/>
        </w:rPr>
        <w:t xml:space="preserve"> </w:t>
      </w:r>
      <w:r>
        <w:t>techniques.</w:t>
      </w:r>
    </w:p>
    <w:p w:rsidR="0064536F" w:rsidRDefault="0064536F">
      <w:pPr>
        <w:pStyle w:val="BodyText"/>
        <w:spacing w:before="10"/>
        <w:rPr>
          <w:sz w:val="25"/>
        </w:rPr>
      </w:pPr>
    </w:p>
    <w:p w:rsidR="0064536F" w:rsidRDefault="001A0786">
      <w:pPr>
        <w:pStyle w:val="BodyText"/>
        <w:spacing w:line="285" w:lineRule="auto"/>
        <w:ind w:left="1162" w:right="13144"/>
      </w:pPr>
      <w:r>
        <w:rPr>
          <w:color w:val="00ABC1"/>
        </w:rPr>
        <w:t xml:space="preserve">Part two </w:t>
      </w:r>
      <w:r>
        <w:t>sets out five tools to build into the tension monitoring system to make it more sophisticated. It includes techniques to understand how communities are feeling, how we share information, using ope</w:t>
      </w:r>
      <w:r>
        <w:t xml:space="preserve">n source information and using data more </w:t>
      </w:r>
      <w:r>
        <w:rPr>
          <w:spacing w:val="-3"/>
        </w:rPr>
        <w:t xml:space="preserve">effectively. </w:t>
      </w:r>
      <w:r>
        <w:t>There is a new tool which</w:t>
      </w:r>
      <w:r>
        <w:rPr>
          <w:spacing w:val="-16"/>
        </w:rPr>
        <w:t xml:space="preserve"> </w:t>
      </w:r>
      <w:r>
        <w:t>is</w:t>
      </w:r>
      <w:r>
        <w:rPr>
          <w:spacing w:val="-16"/>
        </w:rPr>
        <w:t xml:space="preserve"> </w:t>
      </w:r>
      <w:r>
        <w:t>advice</w:t>
      </w:r>
      <w:r>
        <w:rPr>
          <w:spacing w:val="-16"/>
        </w:rPr>
        <w:t xml:space="preserve"> </w:t>
      </w:r>
      <w:r>
        <w:t>for</w:t>
      </w:r>
      <w:r>
        <w:rPr>
          <w:spacing w:val="-16"/>
        </w:rPr>
        <w:t xml:space="preserve"> </w:t>
      </w:r>
      <w:r>
        <w:t>managers</w:t>
      </w:r>
      <w:r>
        <w:rPr>
          <w:spacing w:val="-16"/>
        </w:rPr>
        <w:t xml:space="preserve"> </w:t>
      </w:r>
      <w:r>
        <w:t>of</w:t>
      </w:r>
      <w:r>
        <w:rPr>
          <w:spacing w:val="-16"/>
        </w:rPr>
        <w:t xml:space="preserve"> </w:t>
      </w:r>
      <w:r>
        <w:t>frontline</w:t>
      </w:r>
      <w:r>
        <w:rPr>
          <w:spacing w:val="-16"/>
        </w:rPr>
        <w:t xml:space="preserve"> </w:t>
      </w:r>
      <w:r>
        <w:t>staff</w:t>
      </w:r>
      <w:r>
        <w:rPr>
          <w:spacing w:val="-15"/>
        </w:rPr>
        <w:t xml:space="preserve"> </w:t>
      </w:r>
      <w:r>
        <w:t>to</w:t>
      </w:r>
      <w:r>
        <w:rPr>
          <w:spacing w:val="-16"/>
        </w:rPr>
        <w:t xml:space="preserve"> </w:t>
      </w:r>
      <w:r>
        <w:t>guide</w:t>
      </w:r>
      <w:r>
        <w:rPr>
          <w:spacing w:val="-16"/>
        </w:rPr>
        <w:t xml:space="preserve"> </w:t>
      </w:r>
      <w:r>
        <w:t>them</w:t>
      </w:r>
      <w:r>
        <w:rPr>
          <w:spacing w:val="-16"/>
        </w:rPr>
        <w:t xml:space="preserve"> </w:t>
      </w:r>
      <w:r>
        <w:t>in</w:t>
      </w:r>
      <w:r>
        <w:rPr>
          <w:spacing w:val="-16"/>
        </w:rPr>
        <w:t xml:space="preserve"> </w:t>
      </w:r>
      <w:r>
        <w:t>the</w:t>
      </w:r>
      <w:r>
        <w:rPr>
          <w:spacing w:val="-16"/>
        </w:rPr>
        <w:t xml:space="preserve"> </w:t>
      </w:r>
      <w:r>
        <w:t>kind</w:t>
      </w:r>
      <w:r>
        <w:rPr>
          <w:spacing w:val="-16"/>
        </w:rPr>
        <w:t xml:space="preserve"> </w:t>
      </w:r>
      <w:r>
        <w:t>of</w:t>
      </w:r>
      <w:r>
        <w:rPr>
          <w:spacing w:val="-15"/>
        </w:rPr>
        <w:t xml:space="preserve"> </w:t>
      </w:r>
      <w:r>
        <w:t>practical</w:t>
      </w:r>
      <w:r>
        <w:rPr>
          <w:spacing w:val="-16"/>
        </w:rPr>
        <w:t xml:space="preserve"> </w:t>
      </w:r>
      <w:r>
        <w:t>signs</w:t>
      </w:r>
      <w:r>
        <w:rPr>
          <w:spacing w:val="-16"/>
        </w:rPr>
        <w:t xml:space="preserve"> </w:t>
      </w:r>
      <w:r>
        <w:t>and</w:t>
      </w:r>
      <w:r>
        <w:rPr>
          <w:spacing w:val="-16"/>
        </w:rPr>
        <w:t xml:space="preserve"> </w:t>
      </w:r>
      <w:r>
        <w:rPr>
          <w:spacing w:val="-3"/>
        </w:rPr>
        <w:t xml:space="preserve">signals </w:t>
      </w:r>
      <w:r>
        <w:t>which may indicate tensions and how to report</w:t>
      </w:r>
      <w:r>
        <w:rPr>
          <w:spacing w:val="-11"/>
        </w:rPr>
        <w:t xml:space="preserve"> </w:t>
      </w:r>
      <w:r>
        <w:t>them.</w:t>
      </w:r>
    </w:p>
    <w:p w:rsidR="0064536F" w:rsidRDefault="0064536F">
      <w:pPr>
        <w:pStyle w:val="BodyText"/>
        <w:spacing w:before="8"/>
        <w:rPr>
          <w:sz w:val="25"/>
        </w:rPr>
      </w:pPr>
    </w:p>
    <w:p w:rsidR="0064536F" w:rsidRDefault="001A0786">
      <w:pPr>
        <w:pStyle w:val="BodyText"/>
        <w:spacing w:line="285" w:lineRule="auto"/>
        <w:ind w:left="1162" w:right="13144"/>
      </w:pPr>
      <w:r>
        <w:rPr>
          <w:noProof/>
        </w:rPr>
        <mc:AlternateContent>
          <mc:Choice Requires="wps">
            <w:drawing>
              <wp:anchor distT="0" distB="0" distL="114300" distR="114300" simplePos="0" relativeHeight="251625472" behindDoc="1" locked="0" layoutInCell="1" allowOverlap="1">
                <wp:simplePos x="0" y="0"/>
                <wp:positionH relativeFrom="page">
                  <wp:posOffset>14592300</wp:posOffset>
                </wp:positionH>
                <wp:positionV relativeFrom="paragraph">
                  <wp:posOffset>781685</wp:posOffset>
                </wp:positionV>
                <wp:extent cx="162560" cy="339725"/>
                <wp:effectExtent l="0" t="0" r="0" b="0"/>
                <wp:wrapNone/>
                <wp:docPr id="266" name="Text Box 1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560" cy="339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6" w:line="528" w:lineRule="exact"/>
                              <w:rPr>
                                <w:sz w:val="46"/>
                              </w:rPr>
                            </w:pPr>
                            <w:r>
                              <w:rPr>
                                <w:color w:val="00ABC1"/>
                                <w:w w:val="99"/>
                                <w:sz w:val="46"/>
                              </w:rPr>
                              <w:t>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8" o:spid="_x0000_s1035" type="#_x0000_t202" style="position:absolute;left:0;text-align:left;margin-left:1149pt;margin-top:61.55pt;width:12.8pt;height:26.7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" filled="f" stroked="f">
                <v:textbox inset="0,0,0,0">
                  <w:txbxContent>
                    <w:p w:rsidR="0064536F" w:rsidRDefault="001A0786">
                      <w:pPr>
                        <w:spacing w:before="6" w:line="528" w:lineRule="exact"/>
                        <w:rPr>
                          <w:sz w:val="46"/>
                        </w:rPr>
                      </w:pPr>
                      <w:r>
                        <w:rPr>
                          <w:color w:val="00ABC1"/>
                          <w:w w:val="99"/>
                          <w:sz w:val="46"/>
                        </w:rPr>
                        <w:t>6</w:t>
                      </w:r>
                    </w:p>
                  </w:txbxContent>
                </v:textbox>
                <w10:wrap anchorx="page"/>
              </v:shape>
            </w:pict>
          </mc:Fallback>
        </mc:AlternateContent>
      </w:r>
      <w:r>
        <w:rPr>
          <w:noProof/>
        </w:rPr>
        <mc:AlternateContent>
          <mc:Choice Requires="wpg">
            <w:drawing>
              <wp:anchor distT="0" distB="0" distL="114300" distR="114300" simplePos="0" relativeHeight="251640832" behindDoc="0" locked="0" layoutInCell="1" allowOverlap="1">
                <wp:simplePos x="0" y="0"/>
                <wp:positionH relativeFrom="page">
                  <wp:posOffset>0</wp:posOffset>
                </wp:positionH>
                <wp:positionV relativeFrom="paragraph">
                  <wp:posOffset>675640</wp:posOffset>
                </wp:positionV>
                <wp:extent cx="981710" cy="669925"/>
                <wp:effectExtent l="0" t="0" r="0" b="0"/>
                <wp:wrapNone/>
                <wp:docPr id="263" name="Group 1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710" cy="669925"/>
                          <a:chOff x="0" y="1064"/>
                          <a:chExt cx="1546" cy="1055"/>
                        </a:xfrm>
                      </wpg:grpSpPr>
                      <wps:wsp>
                        <wps:cNvPr id="264" name="Rectangle 167"/>
                        <wps:cNvSpPr>
                          <a:spLocks noChangeArrowheads="1"/>
                        </wps:cNvSpPr>
                        <wps:spPr bwMode="auto">
                          <a:xfrm>
                            <a:off x="0" y="1063"/>
                            <a:ext cx="1546" cy="105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5" name="Text Box 166"/>
                        <wps:cNvSpPr txBox="1">
                          <a:spLocks noChangeArrowheads="1"/>
                        </wps:cNvSpPr>
                        <wps:spPr bwMode="auto">
                          <a:xfrm>
                            <a:off x="0" y="1063"/>
                            <a:ext cx="1546"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74"/>
                                <w:ind w:right="136"/>
                                <w:jc w:val="center"/>
                                <w:rPr>
                                  <w:sz w:val="46"/>
                                </w:rPr>
                              </w:pPr>
                              <w:r>
                                <w:rPr>
                                  <w:color w:val="FFFFFF"/>
                                  <w:w w:val="99"/>
                                  <w:sz w:val="46"/>
                                </w:rPr>
                                <w:t>4</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65" o:spid="_x0000_s1036" style="position:absolute;left:0;text-align:left;margin-left:0;margin-top:53.2pt;width:77.3pt;height:52.75pt;z-index:251640832;mso-position-horizontal-relative:page" coordorigin=",1064" coordsize="1546,1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">
                <v:rect id="Rectangle 167" o:spid="_x0000_s1037" style="position:absolute;top:1063;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" fillcolor="#00abc1" stroked="f"/>
                <v:shape id="Text Box 166" o:spid="_x0000_s1038" type="#_x0000_t202" style="position:absolute;top:1063;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" filled="f" stroked="f">
                  <v:textbox inset="0,0,0,0">
                    <w:txbxContent>
                      <w:p w:rsidR="0064536F" w:rsidRDefault="001A0786">
                        <w:pPr>
                          <w:spacing w:before="174"/>
                          <w:ind w:right="136"/>
                          <w:jc w:val="center"/>
                          <w:rPr>
                            <w:sz w:val="46"/>
                          </w:rPr>
                        </w:pPr>
                        <w:r>
                          <w:rPr>
                            <w:color w:val="FFFFFF"/>
                            <w:w w:val="99"/>
                            <w:sz w:val="46"/>
                          </w:rPr>
                          <w:t>4</w:t>
                        </w:r>
                      </w:p>
                    </w:txbxContent>
                  </v:textbox>
                </v:shape>
                <w10:wrap anchorx="page"/>
              </v:group>
            </w:pict>
          </mc:Fallback>
        </mc:AlternateContent>
      </w:r>
      <w:r>
        <w:rPr>
          <w:color w:val="00ABC1"/>
        </w:rPr>
        <w:t>Part</w:t>
      </w:r>
      <w:r>
        <w:rPr>
          <w:color w:val="00ABC1"/>
          <w:spacing w:val="-18"/>
        </w:rPr>
        <w:t xml:space="preserve"> </w:t>
      </w:r>
      <w:r>
        <w:rPr>
          <w:color w:val="00ABC1"/>
        </w:rPr>
        <w:t>three</w:t>
      </w:r>
      <w:r>
        <w:rPr>
          <w:color w:val="00ABC1"/>
          <w:spacing w:val="-18"/>
        </w:rPr>
        <w:t xml:space="preserve"> </w:t>
      </w:r>
      <w:r>
        <w:t>suggests</w:t>
      </w:r>
      <w:r>
        <w:rPr>
          <w:spacing w:val="-18"/>
        </w:rPr>
        <w:t xml:space="preserve"> </w:t>
      </w:r>
      <w:r>
        <w:t>some</w:t>
      </w:r>
      <w:r>
        <w:rPr>
          <w:spacing w:val="-18"/>
        </w:rPr>
        <w:t xml:space="preserve"> </w:t>
      </w:r>
      <w:r>
        <w:t>of</w:t>
      </w:r>
      <w:r>
        <w:rPr>
          <w:spacing w:val="-18"/>
        </w:rPr>
        <w:t xml:space="preserve"> </w:t>
      </w:r>
      <w:r>
        <w:t>the</w:t>
      </w:r>
      <w:r>
        <w:rPr>
          <w:spacing w:val="-18"/>
        </w:rPr>
        <w:t xml:space="preserve"> </w:t>
      </w:r>
      <w:r>
        <w:t>options</w:t>
      </w:r>
      <w:r>
        <w:rPr>
          <w:spacing w:val="-18"/>
        </w:rPr>
        <w:t xml:space="preserve"> </w:t>
      </w:r>
      <w:r>
        <w:t>for</w:t>
      </w:r>
      <w:r>
        <w:rPr>
          <w:spacing w:val="-18"/>
        </w:rPr>
        <w:t xml:space="preserve"> </w:t>
      </w:r>
      <w:r>
        <w:t>interventions</w:t>
      </w:r>
      <w:r>
        <w:rPr>
          <w:spacing w:val="-18"/>
        </w:rPr>
        <w:t xml:space="preserve"> </w:t>
      </w:r>
      <w:r>
        <w:t>in</w:t>
      </w:r>
      <w:r>
        <w:rPr>
          <w:spacing w:val="-18"/>
        </w:rPr>
        <w:t xml:space="preserve"> </w:t>
      </w:r>
      <w:r>
        <w:t>the</w:t>
      </w:r>
      <w:r>
        <w:rPr>
          <w:spacing w:val="-18"/>
        </w:rPr>
        <w:t xml:space="preserve"> </w:t>
      </w:r>
      <w:r>
        <w:t>event</w:t>
      </w:r>
      <w:r>
        <w:rPr>
          <w:spacing w:val="-18"/>
        </w:rPr>
        <w:t xml:space="preserve"> </w:t>
      </w:r>
      <w:r>
        <w:t>that</w:t>
      </w:r>
      <w:r>
        <w:rPr>
          <w:spacing w:val="-18"/>
        </w:rPr>
        <w:t xml:space="preserve"> </w:t>
      </w:r>
      <w:r>
        <w:t>tensions</w:t>
      </w:r>
      <w:r>
        <w:rPr>
          <w:spacing w:val="-18"/>
        </w:rPr>
        <w:t xml:space="preserve"> </w:t>
      </w:r>
      <w:r>
        <w:t>are</w:t>
      </w:r>
      <w:r>
        <w:rPr>
          <w:spacing w:val="-18"/>
        </w:rPr>
        <w:t xml:space="preserve"> </w:t>
      </w:r>
      <w:r>
        <w:t>raised</w:t>
      </w:r>
      <w:r>
        <w:rPr>
          <w:spacing w:val="-18"/>
        </w:rPr>
        <w:t xml:space="preserve"> </w:t>
      </w:r>
      <w:r>
        <w:rPr>
          <w:spacing w:val="-6"/>
        </w:rPr>
        <w:t xml:space="preserve">and </w:t>
      </w:r>
      <w:r>
        <w:t>includes community-led approaches, inter-agency approaches and stresses the importance of communications.</w:t>
      </w:r>
    </w:p>
    <w:p w:rsidR="0064536F" w:rsidRDefault="0064536F">
      <w:pPr>
        <w:spacing w:line="285" w:lineRule="auto"/>
        <w:sectPr w:rsidR="0064536F">
          <w:pgSz w:w="23820" w:h="16840" w:orient="landscape"/>
          <w:pgMar w:top="0" w:right="0" w:bottom="0" w:left="0" w:header="720" w:footer="720" w:gutter="0"/>
          <w:cols w:space="720"/>
        </w:sect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19"/>
        </w:rPr>
      </w:pPr>
    </w:p>
    <w:p w:rsidR="0064536F" w:rsidRDefault="0064536F">
      <w:pPr>
        <w:rPr>
          <w:sz w:val="19"/>
        </w:rPr>
        <w:sectPr w:rsidR="0064536F">
          <w:pgSz w:w="23820" w:h="16840" w:orient="landscape"/>
          <w:pgMar w:top="0" w:right="0" w:bottom="0" w:left="0" w:header="720" w:footer="720" w:gutter="0"/>
          <w:cols w:space="720"/>
        </w:sectPr>
      </w:pPr>
    </w:p>
    <w:p w:rsidR="0064536F" w:rsidRDefault="001A0786">
      <w:pPr>
        <w:pStyle w:val="BodyText"/>
        <w:spacing w:before="7"/>
        <w:rPr>
          <w:sz w:val="49"/>
        </w:rPr>
      </w:pPr>
      <w:r>
        <w:rPr>
          <w:noProof/>
        </w:rPr>
        <mc:AlternateContent>
          <mc:Choice Requires="wps">
            <w:drawing>
              <wp:anchor distT="0" distB="0" distL="114300" distR="114300" simplePos="0" relativeHeight="251626496" behindDoc="1" locked="0" layoutInCell="1" allowOverlap="1">
                <wp:simplePos x="0" y="0"/>
                <wp:positionH relativeFrom="page">
                  <wp:posOffset>0</wp:posOffset>
                </wp:positionH>
                <wp:positionV relativeFrom="page">
                  <wp:posOffset>0</wp:posOffset>
                </wp:positionV>
                <wp:extent cx="7560310" cy="10692130"/>
                <wp:effectExtent l="0" t="0" r="0" b="0"/>
                <wp:wrapNone/>
                <wp:docPr id="262" name="Freeform 1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60310" cy="10692130"/>
                        </a:xfrm>
                        <a:custGeom>
                          <a:avLst/>
                          <a:gdLst>
                            <a:gd name="T0" fmla="*/ 11906 w 11906"/>
                            <a:gd name="T1" fmla="*/ 0 h 16838"/>
                            <a:gd name="T2" fmla="*/ 0 w 11906"/>
                            <a:gd name="T3" fmla="*/ 0 h 16838"/>
                            <a:gd name="T4" fmla="*/ 0 w 11906"/>
                            <a:gd name="T5" fmla="*/ 1757 h 16838"/>
                            <a:gd name="T6" fmla="*/ 0 w 11906"/>
                            <a:gd name="T7" fmla="*/ 3080 h 16838"/>
                            <a:gd name="T8" fmla="*/ 0 w 11906"/>
                            <a:gd name="T9" fmla="*/ 16838 h 16838"/>
                            <a:gd name="T10" fmla="*/ 11906 w 11906"/>
                            <a:gd name="T11" fmla="*/ 16838 h 16838"/>
                            <a:gd name="T12" fmla="*/ 11906 w 11906"/>
                            <a:gd name="T13" fmla="*/ 0 h 16838"/>
                          </a:gdLst>
                          <a:ahLst/>
                          <a:cxnLst>
                            <a:cxn ang="0">
                              <a:pos x="T0" y="T1"/>
                            </a:cxn>
                            <a:cxn ang="0">
                              <a:pos x="T2" y="T3"/>
                            </a:cxn>
                            <a:cxn ang="0">
                              <a:pos x="T4" y="T5"/>
                            </a:cxn>
                            <a:cxn ang="0">
                              <a:pos x="T6" y="T7"/>
                            </a:cxn>
                            <a:cxn ang="0">
                              <a:pos x="T8" y="T9"/>
                            </a:cxn>
                            <a:cxn ang="0">
                              <a:pos x="T10" y="T11"/>
                            </a:cxn>
                            <a:cxn ang="0">
                              <a:pos x="T12" y="T13"/>
                            </a:cxn>
                          </a:cxnLst>
                          <a:rect l="0" t="0" r="r" b="b"/>
                          <a:pathLst>
                            <a:path w="11906" h="16838">
                              <a:moveTo>
                                <a:pt x="11906" y="0"/>
                              </a:moveTo>
                              <a:lnTo>
                                <a:pt x="0" y="0"/>
                              </a:lnTo>
                              <a:lnTo>
                                <a:pt x="0" y="1757"/>
                              </a:lnTo>
                              <a:lnTo>
                                <a:pt x="0" y="3080"/>
                              </a:lnTo>
                              <a:lnTo>
                                <a:pt x="0" y="16838"/>
                              </a:lnTo>
                              <a:lnTo>
                                <a:pt x="11906" y="16838"/>
                              </a:lnTo>
                              <a:lnTo>
                                <a:pt x="11906" y="0"/>
                              </a:lnTo>
                            </a:path>
                          </a:pathLst>
                        </a:custGeom>
                        <a:solidFill>
                          <a:srgbClr val="00ABC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0627E51" id="Freeform 164" o:spid="_x0000_s1026" style="position:absolute;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595.3pt,0,0,0,0,87.85pt,0,154pt,0,841.9pt,595.3pt,841.9pt,595.3pt,0" coordsize="11906,16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" fillcolor="#00abc1" stroked="f">
                <v:path arrowok="t" o:connecttype="custom" o:connectlocs="7560310,0;0,0;0,1115695;0,1955800;0,10692130;7560310,10692130;7560310,0" o:connectangles="0,0,0,0,0,0,0"/>
                <w10:wrap anchorx="page" anchory="page"/>
              </v:polyline>
            </w:pict>
          </mc:Fallback>
        </mc:AlternateContent>
      </w:r>
    </w:p>
    <w:p w:rsidR="0064536F" w:rsidRDefault="001A0786">
      <w:pPr>
        <w:ind w:left="720"/>
        <w:rPr>
          <w:b/>
          <w:sz w:val="42"/>
        </w:rPr>
      </w:pPr>
      <w:r>
        <w:rPr>
          <w:b/>
          <w:sz w:val="42"/>
        </w:rPr>
        <w:t>Part one</w:t>
      </w: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1A0786">
      <w:pPr>
        <w:pStyle w:val="Heading2"/>
        <w:spacing w:before="383" w:line="283" w:lineRule="auto"/>
        <w:ind w:right="2579"/>
      </w:pPr>
      <w:r>
        <w:rPr>
          <w:w w:val="105"/>
        </w:rPr>
        <w:t>This part of the guide sets out the basic system for monitoring community tensions.</w:t>
      </w:r>
    </w:p>
    <w:p w:rsidR="0064536F" w:rsidRDefault="0064536F">
      <w:pPr>
        <w:pStyle w:val="BodyText"/>
        <w:rPr>
          <w:sz w:val="33"/>
        </w:rPr>
      </w:pPr>
    </w:p>
    <w:p w:rsidR="0064536F" w:rsidRDefault="001A0786">
      <w:pPr>
        <w:pStyle w:val="Heading2"/>
        <w:spacing w:before="1" w:line="283" w:lineRule="auto"/>
        <w:ind w:right="-20"/>
      </w:pPr>
      <w:r>
        <w:rPr>
          <w:w w:val="105"/>
        </w:rPr>
        <w:t>The steps aim to enable users of the guide to plan how you will work together and learn and use the basic processes and systems.</w:t>
      </w:r>
    </w:p>
    <w:p w:rsidR="0064536F" w:rsidRDefault="0064536F">
      <w:pPr>
        <w:pStyle w:val="BodyText"/>
        <w:rPr>
          <w:sz w:val="33"/>
        </w:rPr>
      </w:pPr>
    </w:p>
    <w:p w:rsidR="0064536F" w:rsidRDefault="001A0786">
      <w:pPr>
        <w:pStyle w:val="Heading2"/>
        <w:spacing w:line="283" w:lineRule="auto"/>
      </w:pPr>
      <w:r>
        <w:rPr>
          <w:w w:val="105"/>
        </w:rPr>
        <w:t>It brings together techniques developed b</w:t>
      </w:r>
      <w:r>
        <w:rPr>
          <w:w w:val="105"/>
        </w:rPr>
        <w:t>y different partners and good practice from around the country into an integrated system.</w:t>
      </w:r>
    </w:p>
    <w:p w:rsidR="0064536F" w:rsidRDefault="0064536F">
      <w:pPr>
        <w:pStyle w:val="BodyText"/>
        <w:spacing w:before="1"/>
        <w:rPr>
          <w:sz w:val="33"/>
        </w:rPr>
      </w:pPr>
    </w:p>
    <w:p w:rsidR="0064536F" w:rsidRDefault="001A0786">
      <w:pPr>
        <w:pStyle w:val="Heading2"/>
        <w:spacing w:line="283" w:lineRule="auto"/>
        <w:ind w:right="1238"/>
      </w:pPr>
      <w:r>
        <w:rPr>
          <w:w w:val="105"/>
        </w:rPr>
        <w:t>It describes seven basis steps, including an opportunity for review of the processes and systems.</w:t>
      </w:r>
    </w:p>
    <w:p w:rsidR="0064536F" w:rsidRDefault="0064536F">
      <w:pPr>
        <w:pStyle w:val="BodyText"/>
        <w:rPr>
          <w:sz w:val="33"/>
        </w:rPr>
      </w:pPr>
    </w:p>
    <w:p w:rsidR="0064536F" w:rsidRDefault="001A0786">
      <w:pPr>
        <w:pStyle w:val="Heading2"/>
        <w:spacing w:line="283" w:lineRule="auto"/>
        <w:ind w:right="224"/>
      </w:pPr>
      <w:r>
        <w:rPr>
          <w:w w:val="105"/>
        </w:rPr>
        <w:t>Depending on the level of experience of those involved, training may be needed to support aspects of the approach.</w:t>
      </w:r>
    </w:p>
    <w:p w:rsidR="0064536F" w:rsidRDefault="001A0786">
      <w:pPr>
        <w:spacing w:before="116"/>
        <w:ind w:left="720"/>
        <w:rPr>
          <w:b/>
          <w:sz w:val="28"/>
        </w:rPr>
      </w:pPr>
      <w:r>
        <w:br w:type="column"/>
      </w:r>
      <w:r>
        <w:rPr>
          <w:b/>
          <w:color w:val="00ABC1"/>
          <w:sz w:val="28"/>
        </w:rPr>
        <w:t>Introduction</w:t>
      </w:r>
    </w:p>
    <w:p w:rsidR="0064536F" w:rsidRDefault="0064536F">
      <w:pPr>
        <w:pStyle w:val="BodyText"/>
        <w:spacing w:before="7"/>
        <w:rPr>
          <w:b/>
          <w:sz w:val="32"/>
        </w:rPr>
      </w:pPr>
    </w:p>
    <w:p w:rsidR="0064536F" w:rsidRDefault="001A0786">
      <w:pPr>
        <w:pStyle w:val="BodyText"/>
        <w:spacing w:line="304" w:lineRule="auto"/>
        <w:ind w:left="720" w:right="1452"/>
      </w:pPr>
      <w:r>
        <w:t>Arrangements</w:t>
      </w:r>
      <w:r>
        <w:rPr>
          <w:spacing w:val="-25"/>
        </w:rPr>
        <w:t xml:space="preserve"> </w:t>
      </w:r>
      <w:r>
        <w:t>for</w:t>
      </w:r>
      <w:r>
        <w:rPr>
          <w:spacing w:val="-24"/>
        </w:rPr>
        <w:t xml:space="preserve"> </w:t>
      </w:r>
      <w:r>
        <w:t>tension</w:t>
      </w:r>
      <w:r>
        <w:rPr>
          <w:spacing w:val="-24"/>
        </w:rPr>
        <w:t xml:space="preserve"> </w:t>
      </w:r>
      <w:r>
        <w:t>monitoring</w:t>
      </w:r>
      <w:r>
        <w:rPr>
          <w:spacing w:val="-24"/>
        </w:rPr>
        <w:t xml:space="preserve"> </w:t>
      </w:r>
      <w:r>
        <w:t>vary</w:t>
      </w:r>
      <w:r>
        <w:rPr>
          <w:spacing w:val="-24"/>
        </w:rPr>
        <w:t xml:space="preserve"> </w:t>
      </w:r>
      <w:r>
        <w:t>between</w:t>
      </w:r>
      <w:r>
        <w:rPr>
          <w:spacing w:val="-24"/>
        </w:rPr>
        <w:t xml:space="preserve"> </w:t>
      </w:r>
      <w:r>
        <w:t>different</w:t>
      </w:r>
      <w:r>
        <w:rPr>
          <w:spacing w:val="-24"/>
        </w:rPr>
        <w:t xml:space="preserve"> </w:t>
      </w:r>
      <w:r>
        <w:t>areas</w:t>
      </w:r>
      <w:r>
        <w:rPr>
          <w:spacing w:val="-24"/>
        </w:rPr>
        <w:t xml:space="preserve"> </w:t>
      </w:r>
      <w:r>
        <w:t>-</w:t>
      </w:r>
      <w:r>
        <w:rPr>
          <w:spacing w:val="-24"/>
        </w:rPr>
        <w:t xml:space="preserve"> </w:t>
      </w:r>
      <w:r>
        <w:t>from</w:t>
      </w:r>
      <w:r>
        <w:rPr>
          <w:spacing w:val="-24"/>
        </w:rPr>
        <w:t xml:space="preserve"> </w:t>
      </w:r>
      <w:r>
        <w:t>being</w:t>
      </w:r>
      <w:r>
        <w:rPr>
          <w:spacing w:val="-24"/>
        </w:rPr>
        <w:t xml:space="preserve"> </w:t>
      </w:r>
      <w:r>
        <w:t>virtually</w:t>
      </w:r>
      <w:r>
        <w:rPr>
          <w:spacing w:val="-24"/>
        </w:rPr>
        <w:t xml:space="preserve"> </w:t>
      </w:r>
      <w:r>
        <w:t>absent,</w:t>
      </w:r>
      <w:r>
        <w:rPr>
          <w:spacing w:val="-24"/>
        </w:rPr>
        <w:t xml:space="preserve"> </w:t>
      </w:r>
      <w:r>
        <w:rPr>
          <w:spacing w:val="-9"/>
        </w:rPr>
        <w:t xml:space="preserve">ad </w:t>
      </w:r>
      <w:r>
        <w:t>hoc,</w:t>
      </w:r>
      <w:r>
        <w:rPr>
          <w:spacing w:val="-13"/>
        </w:rPr>
        <w:t xml:space="preserve"> </w:t>
      </w:r>
      <w:r>
        <w:t>police</w:t>
      </w:r>
      <w:r>
        <w:rPr>
          <w:spacing w:val="-13"/>
        </w:rPr>
        <w:t xml:space="preserve"> </w:t>
      </w:r>
      <w:r>
        <w:rPr>
          <w:spacing w:val="-5"/>
        </w:rPr>
        <w:t>only,</w:t>
      </w:r>
      <w:r>
        <w:rPr>
          <w:spacing w:val="-13"/>
        </w:rPr>
        <w:t xml:space="preserve"> </w:t>
      </w:r>
      <w:r>
        <w:t>or</w:t>
      </w:r>
      <w:r>
        <w:rPr>
          <w:spacing w:val="-13"/>
        </w:rPr>
        <w:t xml:space="preserve"> </w:t>
      </w:r>
      <w:r>
        <w:t>coming</w:t>
      </w:r>
      <w:r>
        <w:rPr>
          <w:spacing w:val="-13"/>
        </w:rPr>
        <w:t xml:space="preserve"> </w:t>
      </w:r>
      <w:r>
        <w:t>into</w:t>
      </w:r>
      <w:r>
        <w:rPr>
          <w:spacing w:val="-13"/>
        </w:rPr>
        <w:t xml:space="preserve"> </w:t>
      </w:r>
      <w:r>
        <w:t>play</w:t>
      </w:r>
      <w:r>
        <w:rPr>
          <w:spacing w:val="-13"/>
        </w:rPr>
        <w:t xml:space="preserve"> </w:t>
      </w:r>
      <w:r>
        <w:t>‘when</w:t>
      </w:r>
      <w:r>
        <w:rPr>
          <w:spacing w:val="-13"/>
        </w:rPr>
        <w:t xml:space="preserve"> </w:t>
      </w:r>
      <w:r>
        <w:t>the</w:t>
      </w:r>
      <w:r>
        <w:rPr>
          <w:spacing w:val="-13"/>
        </w:rPr>
        <w:t xml:space="preserve"> </w:t>
      </w:r>
      <w:r>
        <w:t>heat</w:t>
      </w:r>
      <w:r>
        <w:rPr>
          <w:spacing w:val="-13"/>
        </w:rPr>
        <w:t xml:space="preserve"> </w:t>
      </w:r>
      <w:r>
        <w:t>is</w:t>
      </w:r>
      <w:r>
        <w:rPr>
          <w:spacing w:val="-12"/>
        </w:rPr>
        <w:t xml:space="preserve"> </w:t>
      </w:r>
      <w:r>
        <w:t>turned</w:t>
      </w:r>
      <w:r>
        <w:rPr>
          <w:spacing w:val="-13"/>
        </w:rPr>
        <w:t xml:space="preserve"> </w:t>
      </w:r>
      <w:r>
        <w:t>up’,</w:t>
      </w:r>
      <w:r>
        <w:rPr>
          <w:spacing w:val="-13"/>
        </w:rPr>
        <w:t xml:space="preserve"> </w:t>
      </w:r>
      <w:r>
        <w:t>to</w:t>
      </w:r>
      <w:r>
        <w:rPr>
          <w:spacing w:val="-13"/>
        </w:rPr>
        <w:t xml:space="preserve"> </w:t>
      </w:r>
      <w:r>
        <w:t>areas</w:t>
      </w:r>
      <w:r>
        <w:rPr>
          <w:spacing w:val="-13"/>
        </w:rPr>
        <w:t xml:space="preserve"> </w:t>
      </w:r>
      <w:r>
        <w:t>which</w:t>
      </w:r>
      <w:r>
        <w:rPr>
          <w:spacing w:val="-13"/>
        </w:rPr>
        <w:t xml:space="preserve"> </w:t>
      </w:r>
      <w:r>
        <w:t>are</w:t>
      </w:r>
      <w:r>
        <w:rPr>
          <w:spacing w:val="-13"/>
        </w:rPr>
        <w:t xml:space="preserve"> </w:t>
      </w:r>
      <w:r>
        <w:t>increasingly seeking to build more systematic and shared</w:t>
      </w:r>
      <w:r>
        <w:rPr>
          <w:spacing w:val="-13"/>
        </w:rPr>
        <w:t xml:space="preserve"> </w:t>
      </w:r>
      <w:r>
        <w:t>working.</w:t>
      </w:r>
    </w:p>
    <w:p w:rsidR="0064536F" w:rsidRDefault="0064536F">
      <w:pPr>
        <w:pStyle w:val="BodyText"/>
        <w:spacing w:before="5"/>
        <w:rPr>
          <w:sz w:val="27"/>
        </w:rPr>
      </w:pPr>
    </w:p>
    <w:p w:rsidR="0064536F" w:rsidRDefault="001A0786">
      <w:pPr>
        <w:pStyle w:val="BodyText"/>
        <w:spacing w:before="1" w:line="304" w:lineRule="auto"/>
        <w:ind w:left="720" w:right="1977"/>
      </w:pPr>
      <w:r>
        <w:t>Some</w:t>
      </w:r>
      <w:r>
        <w:rPr>
          <w:spacing w:val="-24"/>
        </w:rPr>
        <w:t xml:space="preserve"> </w:t>
      </w:r>
      <w:r>
        <w:t>information</w:t>
      </w:r>
      <w:r>
        <w:rPr>
          <w:spacing w:val="-24"/>
        </w:rPr>
        <w:t xml:space="preserve"> </w:t>
      </w:r>
      <w:r>
        <w:t>is,</w:t>
      </w:r>
      <w:r>
        <w:rPr>
          <w:spacing w:val="-24"/>
        </w:rPr>
        <w:t xml:space="preserve"> </w:t>
      </w:r>
      <w:r>
        <w:t>of</w:t>
      </w:r>
      <w:r>
        <w:rPr>
          <w:spacing w:val="-24"/>
        </w:rPr>
        <w:t xml:space="preserve"> </w:t>
      </w:r>
      <w:r>
        <w:rPr>
          <w:spacing w:val="-3"/>
        </w:rPr>
        <w:t>necessity,</w:t>
      </w:r>
      <w:r>
        <w:rPr>
          <w:spacing w:val="-24"/>
        </w:rPr>
        <w:t xml:space="preserve"> </w:t>
      </w:r>
      <w:r>
        <w:t>restricted</w:t>
      </w:r>
      <w:r>
        <w:rPr>
          <w:spacing w:val="-24"/>
        </w:rPr>
        <w:t xml:space="preserve"> </w:t>
      </w:r>
      <w:r>
        <w:t>and</w:t>
      </w:r>
      <w:r>
        <w:rPr>
          <w:spacing w:val="-24"/>
        </w:rPr>
        <w:t xml:space="preserve"> </w:t>
      </w:r>
      <w:r>
        <w:t>confidential.</w:t>
      </w:r>
      <w:r>
        <w:rPr>
          <w:spacing w:val="-24"/>
        </w:rPr>
        <w:t xml:space="preserve"> </w:t>
      </w:r>
      <w:r>
        <w:rPr>
          <w:spacing w:val="-3"/>
        </w:rPr>
        <w:t>However,</w:t>
      </w:r>
      <w:r>
        <w:rPr>
          <w:spacing w:val="-24"/>
        </w:rPr>
        <w:t xml:space="preserve"> </w:t>
      </w:r>
      <w:r>
        <w:t>the</w:t>
      </w:r>
      <w:r>
        <w:rPr>
          <w:spacing w:val="-24"/>
        </w:rPr>
        <w:t xml:space="preserve"> </w:t>
      </w:r>
      <w:r>
        <w:t>more</w:t>
      </w:r>
      <w:r>
        <w:rPr>
          <w:spacing w:val="-24"/>
        </w:rPr>
        <w:t xml:space="preserve"> </w:t>
      </w:r>
      <w:r>
        <w:t>information partners</w:t>
      </w:r>
      <w:r>
        <w:rPr>
          <w:spacing w:val="-6"/>
        </w:rPr>
        <w:t xml:space="preserve"> </w:t>
      </w:r>
      <w:r>
        <w:t>can</w:t>
      </w:r>
      <w:r>
        <w:rPr>
          <w:spacing w:val="-5"/>
        </w:rPr>
        <w:t xml:space="preserve"> </w:t>
      </w:r>
      <w:r>
        <w:t>share,</w:t>
      </w:r>
      <w:r>
        <w:rPr>
          <w:spacing w:val="-5"/>
        </w:rPr>
        <w:t xml:space="preserve"> </w:t>
      </w:r>
      <w:r>
        <w:t>building</w:t>
      </w:r>
      <w:r>
        <w:rPr>
          <w:spacing w:val="-5"/>
        </w:rPr>
        <w:t xml:space="preserve"> </w:t>
      </w:r>
      <w:r>
        <w:t>a</w:t>
      </w:r>
      <w:r>
        <w:rPr>
          <w:spacing w:val="-6"/>
        </w:rPr>
        <w:t xml:space="preserve"> </w:t>
      </w:r>
      <w:r>
        <w:t>climate</w:t>
      </w:r>
      <w:r>
        <w:rPr>
          <w:spacing w:val="-5"/>
        </w:rPr>
        <w:t xml:space="preserve"> </w:t>
      </w:r>
      <w:r>
        <w:t>of</w:t>
      </w:r>
      <w:r>
        <w:rPr>
          <w:spacing w:val="-5"/>
        </w:rPr>
        <w:t xml:space="preserve"> </w:t>
      </w:r>
      <w:r>
        <w:t>trust,</w:t>
      </w:r>
      <w:r>
        <w:rPr>
          <w:spacing w:val="-6"/>
        </w:rPr>
        <w:t xml:space="preserve"> </w:t>
      </w:r>
      <w:r>
        <w:t>the</w:t>
      </w:r>
      <w:r>
        <w:rPr>
          <w:spacing w:val="-5"/>
        </w:rPr>
        <w:t xml:space="preserve"> </w:t>
      </w:r>
      <w:r>
        <w:t>better</w:t>
      </w:r>
      <w:r>
        <w:rPr>
          <w:spacing w:val="-5"/>
        </w:rPr>
        <w:t xml:space="preserve"> </w:t>
      </w:r>
      <w:r>
        <w:t>the</w:t>
      </w:r>
      <w:r>
        <w:rPr>
          <w:spacing w:val="-5"/>
        </w:rPr>
        <w:t xml:space="preserve"> </w:t>
      </w:r>
      <w:r>
        <w:t>process</w:t>
      </w:r>
      <w:r>
        <w:rPr>
          <w:spacing w:val="-6"/>
        </w:rPr>
        <w:t xml:space="preserve"> </w:t>
      </w:r>
      <w:r>
        <w:t>will</w:t>
      </w:r>
      <w:r>
        <w:rPr>
          <w:spacing w:val="-5"/>
        </w:rPr>
        <w:t xml:space="preserve"> </w:t>
      </w:r>
      <w:r>
        <w:t>be.</w:t>
      </w:r>
    </w:p>
    <w:p w:rsidR="0064536F" w:rsidRDefault="0064536F">
      <w:pPr>
        <w:pStyle w:val="BodyText"/>
        <w:spacing w:before="6"/>
        <w:rPr>
          <w:sz w:val="27"/>
        </w:rPr>
      </w:pPr>
    </w:p>
    <w:p w:rsidR="0064536F" w:rsidRDefault="001A0786">
      <w:pPr>
        <w:pStyle w:val="BodyText"/>
        <w:spacing w:before="1" w:line="304" w:lineRule="auto"/>
        <w:ind w:left="720" w:right="1686"/>
      </w:pPr>
      <w:r>
        <w:t>By</w:t>
      </w:r>
      <w:r>
        <w:rPr>
          <w:spacing w:val="-17"/>
        </w:rPr>
        <w:t xml:space="preserve"> </w:t>
      </w:r>
      <w:r>
        <w:t>working</w:t>
      </w:r>
      <w:r>
        <w:rPr>
          <w:spacing w:val="-17"/>
        </w:rPr>
        <w:t xml:space="preserve"> </w:t>
      </w:r>
      <w:r>
        <w:t>through</w:t>
      </w:r>
      <w:r>
        <w:rPr>
          <w:spacing w:val="-16"/>
        </w:rPr>
        <w:t xml:space="preserve"> </w:t>
      </w:r>
      <w:r>
        <w:t>the</w:t>
      </w:r>
      <w:r>
        <w:rPr>
          <w:spacing w:val="-17"/>
        </w:rPr>
        <w:t xml:space="preserve"> </w:t>
      </w:r>
      <w:r>
        <w:t>following</w:t>
      </w:r>
      <w:r>
        <w:rPr>
          <w:spacing w:val="-16"/>
        </w:rPr>
        <w:t xml:space="preserve"> </w:t>
      </w:r>
      <w:r>
        <w:t>steps,</w:t>
      </w:r>
      <w:r>
        <w:rPr>
          <w:spacing w:val="-17"/>
        </w:rPr>
        <w:t xml:space="preserve"> </w:t>
      </w:r>
      <w:r>
        <w:t>then</w:t>
      </w:r>
      <w:r>
        <w:rPr>
          <w:spacing w:val="-16"/>
        </w:rPr>
        <w:t xml:space="preserve"> </w:t>
      </w:r>
      <w:r>
        <w:t>regularly</w:t>
      </w:r>
      <w:r>
        <w:rPr>
          <w:spacing w:val="-17"/>
        </w:rPr>
        <w:t xml:space="preserve"> </w:t>
      </w:r>
      <w:r>
        <w:t>using</w:t>
      </w:r>
      <w:r>
        <w:rPr>
          <w:spacing w:val="-16"/>
        </w:rPr>
        <w:t xml:space="preserve"> </w:t>
      </w:r>
      <w:r>
        <w:t>and</w:t>
      </w:r>
      <w:r>
        <w:rPr>
          <w:spacing w:val="-17"/>
        </w:rPr>
        <w:t xml:space="preserve"> </w:t>
      </w:r>
      <w:r>
        <w:t>applying</w:t>
      </w:r>
      <w:r>
        <w:rPr>
          <w:spacing w:val="-16"/>
        </w:rPr>
        <w:t xml:space="preserve"> </w:t>
      </w:r>
      <w:r>
        <w:t>the</w:t>
      </w:r>
      <w:r>
        <w:rPr>
          <w:spacing w:val="-17"/>
        </w:rPr>
        <w:t xml:space="preserve"> </w:t>
      </w:r>
      <w:r>
        <w:t>system,</w:t>
      </w:r>
      <w:r>
        <w:rPr>
          <w:spacing w:val="-16"/>
        </w:rPr>
        <w:t xml:space="preserve"> </w:t>
      </w:r>
      <w:r>
        <w:t>a</w:t>
      </w:r>
      <w:r>
        <w:rPr>
          <w:spacing w:val="-17"/>
        </w:rPr>
        <w:t xml:space="preserve"> </w:t>
      </w:r>
      <w:r>
        <w:t>more sophisticated</w:t>
      </w:r>
      <w:r>
        <w:rPr>
          <w:spacing w:val="-20"/>
        </w:rPr>
        <w:t xml:space="preserve"> </w:t>
      </w:r>
      <w:r>
        <w:t>approach</w:t>
      </w:r>
      <w:r>
        <w:rPr>
          <w:spacing w:val="-19"/>
        </w:rPr>
        <w:t xml:space="preserve"> </w:t>
      </w:r>
      <w:r>
        <w:t>to</w:t>
      </w:r>
      <w:r>
        <w:rPr>
          <w:spacing w:val="-19"/>
        </w:rPr>
        <w:t xml:space="preserve"> </w:t>
      </w:r>
      <w:r>
        <w:t>tension</w:t>
      </w:r>
      <w:r>
        <w:rPr>
          <w:spacing w:val="-20"/>
        </w:rPr>
        <w:t xml:space="preserve"> </w:t>
      </w:r>
      <w:r>
        <w:t>monitoring</w:t>
      </w:r>
      <w:r>
        <w:rPr>
          <w:spacing w:val="-19"/>
        </w:rPr>
        <w:t xml:space="preserve"> </w:t>
      </w:r>
      <w:r>
        <w:t>will</w:t>
      </w:r>
      <w:r>
        <w:rPr>
          <w:spacing w:val="-19"/>
        </w:rPr>
        <w:t xml:space="preserve"> </w:t>
      </w:r>
      <w:r>
        <w:t>result,</w:t>
      </w:r>
      <w:r>
        <w:rPr>
          <w:spacing w:val="-20"/>
        </w:rPr>
        <w:t xml:space="preserve"> </w:t>
      </w:r>
      <w:r>
        <w:t>ultimately</w:t>
      </w:r>
      <w:r>
        <w:rPr>
          <w:spacing w:val="-19"/>
        </w:rPr>
        <w:t xml:space="preserve"> </w:t>
      </w:r>
      <w:r>
        <w:t>producing</w:t>
      </w:r>
      <w:r>
        <w:rPr>
          <w:spacing w:val="-19"/>
        </w:rPr>
        <w:t xml:space="preserve"> </w:t>
      </w:r>
      <w:r>
        <w:t>better</w:t>
      </w:r>
      <w:r>
        <w:rPr>
          <w:spacing w:val="-20"/>
        </w:rPr>
        <w:t xml:space="preserve"> </w:t>
      </w:r>
      <w:r>
        <w:t>outcomes for</w:t>
      </w:r>
      <w:r>
        <w:rPr>
          <w:spacing w:val="-19"/>
        </w:rPr>
        <w:t xml:space="preserve"> </w:t>
      </w:r>
      <w:r>
        <w:t>local</w:t>
      </w:r>
      <w:r>
        <w:rPr>
          <w:spacing w:val="-19"/>
        </w:rPr>
        <w:t xml:space="preserve"> </w:t>
      </w:r>
      <w:r>
        <w:t>communities</w:t>
      </w:r>
      <w:r>
        <w:rPr>
          <w:spacing w:val="-19"/>
        </w:rPr>
        <w:t xml:space="preserve"> </w:t>
      </w:r>
      <w:r>
        <w:t>and</w:t>
      </w:r>
      <w:r>
        <w:rPr>
          <w:spacing w:val="-19"/>
        </w:rPr>
        <w:t xml:space="preserve"> </w:t>
      </w:r>
      <w:r>
        <w:t>a</w:t>
      </w:r>
      <w:r>
        <w:rPr>
          <w:spacing w:val="-19"/>
        </w:rPr>
        <w:t xml:space="preserve"> </w:t>
      </w:r>
      <w:r>
        <w:t>better</w:t>
      </w:r>
      <w:r>
        <w:rPr>
          <w:spacing w:val="-19"/>
        </w:rPr>
        <w:t xml:space="preserve"> </w:t>
      </w:r>
      <w:r>
        <w:t>relationship</w:t>
      </w:r>
      <w:r>
        <w:rPr>
          <w:spacing w:val="-19"/>
        </w:rPr>
        <w:t xml:space="preserve"> </w:t>
      </w:r>
      <w:r>
        <w:t>between</w:t>
      </w:r>
      <w:r>
        <w:rPr>
          <w:spacing w:val="-19"/>
        </w:rPr>
        <w:t xml:space="preserve"> </w:t>
      </w:r>
      <w:r>
        <w:t>communities,</w:t>
      </w:r>
      <w:r>
        <w:rPr>
          <w:spacing w:val="-18"/>
        </w:rPr>
        <w:t xml:space="preserve"> </w:t>
      </w:r>
      <w:r>
        <w:t>police</w:t>
      </w:r>
      <w:r>
        <w:rPr>
          <w:spacing w:val="-19"/>
        </w:rPr>
        <w:t xml:space="preserve"> </w:t>
      </w:r>
      <w:r>
        <w:t>and</w:t>
      </w:r>
      <w:r>
        <w:rPr>
          <w:spacing w:val="-19"/>
        </w:rPr>
        <w:t xml:space="preserve"> </w:t>
      </w:r>
      <w:r>
        <w:t>other</w:t>
      </w:r>
      <w:r>
        <w:rPr>
          <w:spacing w:val="-19"/>
        </w:rPr>
        <w:t xml:space="preserve"> </w:t>
      </w:r>
      <w:r>
        <w:rPr>
          <w:spacing w:val="-3"/>
        </w:rPr>
        <w:t xml:space="preserve">partner </w:t>
      </w:r>
      <w:r>
        <w:t>agencies.</w:t>
      </w:r>
    </w:p>
    <w:p w:rsidR="0064536F" w:rsidRDefault="0064536F">
      <w:pPr>
        <w:pStyle w:val="BodyText"/>
        <w:spacing w:before="8"/>
        <w:rPr>
          <w:sz w:val="20"/>
        </w:rPr>
      </w:pPr>
    </w:p>
    <w:p w:rsidR="0064536F" w:rsidRDefault="001A0786">
      <w:pPr>
        <w:ind w:left="720"/>
        <w:rPr>
          <w:b/>
          <w:sz w:val="28"/>
        </w:rPr>
      </w:pPr>
      <w:r>
        <w:rPr>
          <w:b/>
          <w:color w:val="00ABC1"/>
          <w:sz w:val="28"/>
        </w:rPr>
        <w:t>Before you start</w:t>
      </w:r>
    </w:p>
    <w:p w:rsidR="0064536F" w:rsidRDefault="0064536F">
      <w:pPr>
        <w:pStyle w:val="BodyText"/>
        <w:spacing w:before="6"/>
        <w:rPr>
          <w:b/>
          <w:sz w:val="32"/>
        </w:rPr>
      </w:pPr>
    </w:p>
    <w:p w:rsidR="0064536F" w:rsidRDefault="001A0786">
      <w:pPr>
        <w:pStyle w:val="BodyText"/>
        <w:spacing w:line="304" w:lineRule="auto"/>
        <w:ind w:left="720" w:right="1206"/>
      </w:pPr>
      <w:r>
        <w:t>Before setting up a specific system for tension monitoring, it is worth checking that some of the basic</w:t>
      </w:r>
      <w:r>
        <w:rPr>
          <w:spacing w:val="-15"/>
        </w:rPr>
        <w:t xml:space="preserve"> </w:t>
      </w:r>
      <w:r>
        <w:t>strategies,</w:t>
      </w:r>
      <w:r>
        <w:rPr>
          <w:spacing w:val="-15"/>
        </w:rPr>
        <w:t xml:space="preserve"> </w:t>
      </w:r>
      <w:r>
        <w:t>plans</w:t>
      </w:r>
      <w:r>
        <w:rPr>
          <w:spacing w:val="-15"/>
        </w:rPr>
        <w:t xml:space="preserve"> </w:t>
      </w:r>
      <w:r>
        <w:t>and</w:t>
      </w:r>
      <w:r>
        <w:rPr>
          <w:spacing w:val="-14"/>
        </w:rPr>
        <w:t xml:space="preserve"> </w:t>
      </w:r>
      <w:r>
        <w:t>ways</w:t>
      </w:r>
      <w:r>
        <w:rPr>
          <w:spacing w:val="-15"/>
        </w:rPr>
        <w:t xml:space="preserve"> </w:t>
      </w:r>
      <w:r>
        <w:t>of</w:t>
      </w:r>
      <w:r>
        <w:rPr>
          <w:spacing w:val="-15"/>
        </w:rPr>
        <w:t xml:space="preserve"> </w:t>
      </w:r>
      <w:r>
        <w:t>working</w:t>
      </w:r>
      <w:r>
        <w:rPr>
          <w:spacing w:val="-14"/>
        </w:rPr>
        <w:t xml:space="preserve"> </w:t>
      </w:r>
      <w:r>
        <w:t>are</w:t>
      </w:r>
      <w:r>
        <w:rPr>
          <w:spacing w:val="-15"/>
        </w:rPr>
        <w:t xml:space="preserve"> </w:t>
      </w:r>
      <w:r>
        <w:t>in</w:t>
      </w:r>
      <w:r>
        <w:rPr>
          <w:spacing w:val="-15"/>
        </w:rPr>
        <w:t xml:space="preserve"> </w:t>
      </w:r>
      <w:r>
        <w:t>place</w:t>
      </w:r>
      <w:r>
        <w:rPr>
          <w:spacing w:val="-14"/>
        </w:rPr>
        <w:t xml:space="preserve"> </w:t>
      </w:r>
      <w:r>
        <w:t>which</w:t>
      </w:r>
      <w:r>
        <w:rPr>
          <w:spacing w:val="-15"/>
        </w:rPr>
        <w:t xml:space="preserve"> </w:t>
      </w:r>
      <w:r>
        <w:t>form</w:t>
      </w:r>
      <w:r>
        <w:rPr>
          <w:spacing w:val="-15"/>
        </w:rPr>
        <w:t xml:space="preserve"> </w:t>
      </w:r>
      <w:r>
        <w:t>the</w:t>
      </w:r>
      <w:r>
        <w:rPr>
          <w:spacing w:val="-14"/>
        </w:rPr>
        <w:t xml:space="preserve"> </w:t>
      </w:r>
      <w:r>
        <w:t>foundations</w:t>
      </w:r>
      <w:r>
        <w:rPr>
          <w:spacing w:val="-15"/>
        </w:rPr>
        <w:t xml:space="preserve"> </w:t>
      </w:r>
      <w:r>
        <w:t>for</w:t>
      </w:r>
      <w:r>
        <w:rPr>
          <w:spacing w:val="-15"/>
        </w:rPr>
        <w:t xml:space="preserve"> </w:t>
      </w:r>
      <w:r>
        <w:t>preventing tensions. For example, is the Community Strategy up to date</w:t>
      </w:r>
      <w:r>
        <w:t xml:space="preserve"> and in place and setting a shared vision and direction for the area, and is it owned and promoted by all partners? Is there a shared understanding</w:t>
      </w:r>
      <w:r>
        <w:rPr>
          <w:spacing w:val="-21"/>
        </w:rPr>
        <w:t xml:space="preserve"> </w:t>
      </w:r>
      <w:r>
        <w:t>of</w:t>
      </w:r>
      <w:r>
        <w:rPr>
          <w:spacing w:val="-21"/>
        </w:rPr>
        <w:t xml:space="preserve"> </w:t>
      </w:r>
      <w:r>
        <w:t>community</w:t>
      </w:r>
      <w:r>
        <w:rPr>
          <w:spacing w:val="-21"/>
        </w:rPr>
        <w:t xml:space="preserve"> </w:t>
      </w:r>
      <w:r>
        <w:t>cohesion</w:t>
      </w:r>
      <w:r>
        <w:rPr>
          <w:spacing w:val="-21"/>
        </w:rPr>
        <w:t xml:space="preserve"> </w:t>
      </w:r>
      <w:r>
        <w:t>issues</w:t>
      </w:r>
      <w:r>
        <w:rPr>
          <w:spacing w:val="-21"/>
        </w:rPr>
        <w:t xml:space="preserve"> </w:t>
      </w:r>
      <w:r>
        <w:t>in</w:t>
      </w:r>
      <w:r>
        <w:rPr>
          <w:spacing w:val="-21"/>
        </w:rPr>
        <w:t xml:space="preserve"> </w:t>
      </w:r>
      <w:r>
        <w:t>the</w:t>
      </w:r>
      <w:r>
        <w:rPr>
          <w:spacing w:val="-21"/>
        </w:rPr>
        <w:t xml:space="preserve"> </w:t>
      </w:r>
      <w:r>
        <w:t>area</w:t>
      </w:r>
      <w:r>
        <w:rPr>
          <w:spacing w:val="-21"/>
        </w:rPr>
        <w:t xml:space="preserve"> </w:t>
      </w:r>
      <w:r>
        <w:t>and</w:t>
      </w:r>
      <w:r>
        <w:rPr>
          <w:spacing w:val="-21"/>
        </w:rPr>
        <w:t xml:space="preserve"> </w:t>
      </w:r>
      <w:r>
        <w:t>a</w:t>
      </w:r>
      <w:r>
        <w:rPr>
          <w:spacing w:val="-21"/>
        </w:rPr>
        <w:t xml:space="preserve"> </w:t>
      </w:r>
      <w:r>
        <w:t>co-ordinated</w:t>
      </w:r>
      <w:r>
        <w:rPr>
          <w:spacing w:val="-20"/>
        </w:rPr>
        <w:t xml:space="preserve"> </w:t>
      </w:r>
      <w:r>
        <w:t>approach?</w:t>
      </w:r>
      <w:r>
        <w:rPr>
          <w:spacing w:val="-21"/>
        </w:rPr>
        <w:t xml:space="preserve"> </w:t>
      </w:r>
      <w:r>
        <w:t>Are</w:t>
      </w:r>
      <w:r>
        <w:rPr>
          <w:spacing w:val="-21"/>
        </w:rPr>
        <w:t xml:space="preserve"> </w:t>
      </w:r>
      <w:r>
        <w:rPr>
          <w:spacing w:val="-3"/>
        </w:rPr>
        <w:t xml:space="preserve">Equality </w:t>
      </w:r>
      <w:r>
        <w:t>Plans</w:t>
      </w:r>
      <w:r>
        <w:rPr>
          <w:spacing w:val="-19"/>
        </w:rPr>
        <w:t xml:space="preserve"> </w:t>
      </w:r>
      <w:r>
        <w:t>in</w:t>
      </w:r>
      <w:r>
        <w:rPr>
          <w:spacing w:val="-18"/>
        </w:rPr>
        <w:t xml:space="preserve"> </w:t>
      </w:r>
      <w:r>
        <w:t>place,</w:t>
      </w:r>
      <w:r>
        <w:rPr>
          <w:spacing w:val="-18"/>
        </w:rPr>
        <w:t xml:space="preserve"> </w:t>
      </w:r>
      <w:r>
        <w:t>protocols</w:t>
      </w:r>
      <w:r>
        <w:rPr>
          <w:spacing w:val="-19"/>
        </w:rPr>
        <w:t xml:space="preserve"> </w:t>
      </w:r>
      <w:r>
        <w:t>for</w:t>
      </w:r>
      <w:r>
        <w:rPr>
          <w:spacing w:val="-18"/>
        </w:rPr>
        <w:t xml:space="preserve"> </w:t>
      </w:r>
      <w:r>
        <w:t>information</w:t>
      </w:r>
      <w:r>
        <w:rPr>
          <w:spacing w:val="-18"/>
        </w:rPr>
        <w:t xml:space="preserve"> </w:t>
      </w:r>
      <w:r>
        <w:t>and</w:t>
      </w:r>
      <w:r>
        <w:rPr>
          <w:spacing w:val="-19"/>
        </w:rPr>
        <w:t xml:space="preserve"> </w:t>
      </w:r>
      <w:r>
        <w:t>data</w:t>
      </w:r>
      <w:r>
        <w:rPr>
          <w:spacing w:val="-18"/>
        </w:rPr>
        <w:t xml:space="preserve"> </w:t>
      </w:r>
      <w:r>
        <w:t>sharing</w:t>
      </w:r>
      <w:r>
        <w:rPr>
          <w:spacing w:val="-18"/>
        </w:rPr>
        <w:t xml:space="preserve"> </w:t>
      </w:r>
      <w:r>
        <w:t>and</w:t>
      </w:r>
      <w:r>
        <w:rPr>
          <w:spacing w:val="-19"/>
        </w:rPr>
        <w:t xml:space="preserve"> </w:t>
      </w:r>
      <w:r>
        <w:t>is</w:t>
      </w:r>
      <w:r>
        <w:rPr>
          <w:spacing w:val="-18"/>
        </w:rPr>
        <w:t xml:space="preserve"> </w:t>
      </w:r>
      <w:r>
        <w:t>there</w:t>
      </w:r>
      <w:r>
        <w:rPr>
          <w:spacing w:val="-18"/>
        </w:rPr>
        <w:t xml:space="preserve"> </w:t>
      </w:r>
      <w:r>
        <w:t>a</w:t>
      </w:r>
      <w:r>
        <w:rPr>
          <w:spacing w:val="-18"/>
        </w:rPr>
        <w:t xml:space="preserve"> </w:t>
      </w:r>
      <w:r>
        <w:t>New</w:t>
      </w:r>
      <w:r>
        <w:rPr>
          <w:spacing w:val="-19"/>
        </w:rPr>
        <w:t xml:space="preserve"> </w:t>
      </w:r>
      <w:r>
        <w:t>Arrivals</w:t>
      </w:r>
      <w:r>
        <w:rPr>
          <w:spacing w:val="-18"/>
        </w:rPr>
        <w:t xml:space="preserve"> </w:t>
      </w:r>
      <w:r>
        <w:t>Strategy?</w:t>
      </w:r>
      <w:r>
        <w:rPr>
          <w:spacing w:val="-18"/>
        </w:rPr>
        <w:t xml:space="preserve"> </w:t>
      </w:r>
      <w:r>
        <w:t>Are there</w:t>
      </w:r>
      <w:r>
        <w:rPr>
          <w:spacing w:val="-18"/>
        </w:rPr>
        <w:t xml:space="preserve"> </w:t>
      </w:r>
      <w:r>
        <w:t>mechanisms</w:t>
      </w:r>
      <w:r>
        <w:rPr>
          <w:spacing w:val="-18"/>
        </w:rPr>
        <w:t xml:space="preserve"> </w:t>
      </w:r>
      <w:r>
        <w:t>to</w:t>
      </w:r>
      <w:r>
        <w:rPr>
          <w:spacing w:val="-18"/>
        </w:rPr>
        <w:t xml:space="preserve"> </w:t>
      </w:r>
      <w:r>
        <w:t>promote</w:t>
      </w:r>
      <w:r>
        <w:rPr>
          <w:spacing w:val="-17"/>
        </w:rPr>
        <w:t xml:space="preserve"> </w:t>
      </w:r>
      <w:r>
        <w:t>local</w:t>
      </w:r>
      <w:r>
        <w:rPr>
          <w:spacing w:val="-18"/>
        </w:rPr>
        <w:t xml:space="preserve"> </w:t>
      </w:r>
      <w:r>
        <w:t>engagement</w:t>
      </w:r>
      <w:r>
        <w:rPr>
          <w:spacing w:val="-18"/>
        </w:rPr>
        <w:t xml:space="preserve"> </w:t>
      </w:r>
      <w:r>
        <w:t>in</w:t>
      </w:r>
      <w:r>
        <w:rPr>
          <w:spacing w:val="-17"/>
        </w:rPr>
        <w:t xml:space="preserve"> </w:t>
      </w:r>
      <w:r>
        <w:t>decision</w:t>
      </w:r>
      <w:r>
        <w:rPr>
          <w:spacing w:val="-18"/>
        </w:rPr>
        <w:t xml:space="preserve"> </w:t>
      </w:r>
      <w:r>
        <w:t>making?</w:t>
      </w:r>
      <w:r>
        <w:rPr>
          <w:spacing w:val="-18"/>
        </w:rPr>
        <w:t xml:space="preserve"> </w:t>
      </w:r>
      <w:r>
        <w:t>Without</w:t>
      </w:r>
      <w:r>
        <w:rPr>
          <w:spacing w:val="-17"/>
        </w:rPr>
        <w:t xml:space="preserve"> </w:t>
      </w:r>
      <w:r>
        <w:t>some</w:t>
      </w:r>
      <w:r>
        <w:rPr>
          <w:spacing w:val="-18"/>
        </w:rPr>
        <w:t xml:space="preserve"> </w:t>
      </w:r>
      <w:r>
        <w:t>of</w:t>
      </w:r>
      <w:r>
        <w:rPr>
          <w:spacing w:val="-18"/>
        </w:rPr>
        <w:t xml:space="preserve"> </w:t>
      </w:r>
      <w:r>
        <w:t>these</w:t>
      </w:r>
      <w:r>
        <w:rPr>
          <w:spacing w:val="-18"/>
        </w:rPr>
        <w:t xml:space="preserve"> </w:t>
      </w:r>
      <w:r>
        <w:t>basics in place, a tension monitoring system will be more difficult to operate and may end up being a fire fighting</w:t>
      </w:r>
      <w:r>
        <w:rPr>
          <w:spacing w:val="-1"/>
        </w:rPr>
        <w:t xml:space="preserve"> </w:t>
      </w:r>
      <w:r>
        <w:t>exercise.</w:t>
      </w:r>
    </w:p>
    <w:p w:rsidR="0064536F" w:rsidRDefault="0064536F">
      <w:pPr>
        <w:pStyle w:val="BodyText"/>
        <w:spacing w:before="10"/>
        <w:rPr>
          <w:sz w:val="26"/>
        </w:rPr>
      </w:pPr>
    </w:p>
    <w:p w:rsidR="0064536F" w:rsidRDefault="001A0786">
      <w:pPr>
        <w:pStyle w:val="BodyText"/>
        <w:spacing w:before="1" w:line="304" w:lineRule="auto"/>
        <w:ind w:left="720" w:right="1280"/>
      </w:pPr>
      <w:r>
        <w:t xml:space="preserve">Appendix 1 provides a </w:t>
      </w:r>
      <w:r>
        <w:rPr>
          <w:i/>
        </w:rPr>
        <w:t>‘Foundations for prevention checklist’</w:t>
      </w:r>
      <w:r>
        <w:t>. There may be other plans, strategies or ways of working which you c</w:t>
      </w:r>
      <w:r>
        <w:t>an add. It is worth working through the checklist to assess</w:t>
      </w:r>
      <w:r>
        <w:rPr>
          <w:spacing w:val="-17"/>
        </w:rPr>
        <w:t xml:space="preserve"> </w:t>
      </w:r>
      <w:r>
        <w:t>possible</w:t>
      </w:r>
      <w:r>
        <w:rPr>
          <w:spacing w:val="-16"/>
        </w:rPr>
        <w:t xml:space="preserve"> </w:t>
      </w:r>
      <w:r>
        <w:t>areas</w:t>
      </w:r>
      <w:r>
        <w:rPr>
          <w:spacing w:val="-16"/>
        </w:rPr>
        <w:t xml:space="preserve"> </w:t>
      </w:r>
      <w:r>
        <w:t>of</w:t>
      </w:r>
      <w:r>
        <w:rPr>
          <w:spacing w:val="-16"/>
        </w:rPr>
        <w:t xml:space="preserve"> </w:t>
      </w:r>
      <w:r>
        <w:t>weakness</w:t>
      </w:r>
      <w:r>
        <w:rPr>
          <w:spacing w:val="-16"/>
        </w:rPr>
        <w:t xml:space="preserve"> </w:t>
      </w:r>
      <w:r>
        <w:t>or</w:t>
      </w:r>
      <w:r>
        <w:rPr>
          <w:spacing w:val="-16"/>
        </w:rPr>
        <w:t xml:space="preserve"> </w:t>
      </w:r>
      <w:r>
        <w:t>for</w:t>
      </w:r>
      <w:r>
        <w:rPr>
          <w:spacing w:val="-16"/>
        </w:rPr>
        <w:t xml:space="preserve"> </w:t>
      </w:r>
      <w:r>
        <w:t>improvement</w:t>
      </w:r>
      <w:r>
        <w:rPr>
          <w:spacing w:val="-16"/>
        </w:rPr>
        <w:t xml:space="preserve"> </w:t>
      </w:r>
      <w:r>
        <w:t>which</w:t>
      </w:r>
      <w:r>
        <w:rPr>
          <w:spacing w:val="-16"/>
        </w:rPr>
        <w:t xml:space="preserve"> </w:t>
      </w:r>
      <w:r>
        <w:t>need</w:t>
      </w:r>
      <w:r>
        <w:rPr>
          <w:spacing w:val="-16"/>
        </w:rPr>
        <w:t xml:space="preserve"> </w:t>
      </w:r>
      <w:r>
        <w:t>to</w:t>
      </w:r>
      <w:r>
        <w:rPr>
          <w:spacing w:val="-16"/>
        </w:rPr>
        <w:t xml:space="preserve"> </w:t>
      </w:r>
      <w:r>
        <w:t>be</w:t>
      </w:r>
      <w:r>
        <w:rPr>
          <w:spacing w:val="-17"/>
        </w:rPr>
        <w:t xml:space="preserve"> </w:t>
      </w:r>
      <w:r>
        <w:t>addressed</w:t>
      </w:r>
      <w:r>
        <w:rPr>
          <w:spacing w:val="-16"/>
        </w:rPr>
        <w:t xml:space="preserve"> </w:t>
      </w:r>
      <w:r>
        <w:t>by</w:t>
      </w:r>
      <w:r>
        <w:rPr>
          <w:spacing w:val="-16"/>
        </w:rPr>
        <w:t xml:space="preserve"> </w:t>
      </w:r>
      <w:r>
        <w:t>the</w:t>
      </w:r>
      <w:r>
        <w:rPr>
          <w:spacing w:val="-16"/>
        </w:rPr>
        <w:t xml:space="preserve"> </w:t>
      </w:r>
      <w:r>
        <w:rPr>
          <w:spacing w:val="-4"/>
        </w:rPr>
        <w:t xml:space="preserve">group, </w:t>
      </w:r>
      <w:r>
        <w:t>or others, whilst developing the tension monitoring</w:t>
      </w:r>
      <w:r>
        <w:rPr>
          <w:spacing w:val="-16"/>
        </w:rPr>
        <w:t xml:space="preserve"> </w:t>
      </w:r>
      <w:r>
        <w:t>system.</w:t>
      </w:r>
    </w:p>
    <w:p w:rsidR="0064536F" w:rsidRDefault="0064536F">
      <w:pPr>
        <w:spacing w:line="304" w:lineRule="auto"/>
        <w:sectPr w:rsidR="0064536F">
          <w:type w:val="continuous"/>
          <w:pgSz w:w="23820" w:h="16840" w:orient="landscape"/>
          <w:pgMar w:top="0" w:right="0" w:bottom="280" w:left="0" w:header="720" w:footer="720" w:gutter="0"/>
          <w:cols w:num="2" w:space="720" w:equalWidth="0">
            <w:col w:w="11343" w:space="1090"/>
            <w:col w:w="11387"/>
          </w:cols>
        </w:sectPr>
      </w:pPr>
    </w:p>
    <w:p w:rsidR="0064536F" w:rsidRDefault="001A0786">
      <w:pPr>
        <w:spacing w:before="105"/>
        <w:ind w:left="1162"/>
        <w:rPr>
          <w:b/>
          <w:sz w:val="28"/>
        </w:rPr>
      </w:pPr>
      <w:r>
        <w:rPr>
          <w:b/>
          <w:sz w:val="28"/>
        </w:rPr>
        <w:lastRenderedPageBreak/>
        <w:t xml:space="preserve">Step one: </w:t>
      </w:r>
      <w:r>
        <w:rPr>
          <w:b/>
          <w:color w:val="00ABC1"/>
          <w:sz w:val="28"/>
        </w:rPr>
        <w:t>Set up a tension monitoring group and identify lead officers</w:t>
      </w:r>
    </w:p>
    <w:p w:rsidR="0064536F" w:rsidRDefault="0064536F">
      <w:pPr>
        <w:pStyle w:val="BodyText"/>
        <w:spacing w:before="4"/>
        <w:rPr>
          <w:b/>
          <w:sz w:val="11"/>
        </w:rPr>
      </w:pPr>
    </w:p>
    <w:p w:rsidR="0064536F" w:rsidRDefault="001A0786">
      <w:pPr>
        <w:pStyle w:val="BodyText"/>
        <w:ind w:left="867" w:right="-389"/>
        <w:rPr>
          <w:sz w:val="20"/>
        </w:rPr>
      </w:pPr>
      <w:r>
        <w:rPr>
          <w:noProof/>
          <w:sz w:val="20"/>
        </w:rPr>
        <mc:AlternateContent>
          <mc:Choice Requires="wpg">
            <w:drawing>
              <wp:inline distT="0" distB="0" distL="0" distR="0">
                <wp:extent cx="6426200" cy="2070100"/>
                <wp:effectExtent l="7620" t="4445" r="5080" b="1905"/>
                <wp:docPr id="259" name="Group 1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2070100"/>
                          <a:chOff x="0" y="0"/>
                          <a:chExt cx="10120" cy="3260"/>
                        </a:xfrm>
                      </wpg:grpSpPr>
                      <wps:wsp>
                        <wps:cNvPr id="260" name="Freeform 163"/>
                        <wps:cNvSpPr>
                          <a:spLocks/>
                        </wps:cNvSpPr>
                        <wps:spPr bwMode="auto">
                          <a:xfrm>
                            <a:off x="0" y="0"/>
                            <a:ext cx="10120" cy="3260"/>
                          </a:xfrm>
                          <a:custGeom>
                            <a:avLst/>
                            <a:gdLst>
                              <a:gd name="T0" fmla="*/ 9880 w 10120"/>
                              <a:gd name="T1" fmla="*/ 0 h 3260"/>
                              <a:gd name="T2" fmla="*/ 240 w 10120"/>
                              <a:gd name="T3" fmla="*/ 0 h 3260"/>
                              <a:gd name="T4" fmla="*/ 101 w 10120"/>
                              <a:gd name="T5" fmla="*/ 4 h 3260"/>
                              <a:gd name="T6" fmla="*/ 30 w 10120"/>
                              <a:gd name="T7" fmla="*/ 30 h 3260"/>
                              <a:gd name="T8" fmla="*/ 4 w 10120"/>
                              <a:gd name="T9" fmla="*/ 101 h 3260"/>
                              <a:gd name="T10" fmla="*/ 0 w 10120"/>
                              <a:gd name="T11" fmla="*/ 240 h 3260"/>
                              <a:gd name="T12" fmla="*/ 0 w 10120"/>
                              <a:gd name="T13" fmla="*/ 3020 h 3260"/>
                              <a:gd name="T14" fmla="*/ 4 w 10120"/>
                              <a:gd name="T15" fmla="*/ 3159 h 3260"/>
                              <a:gd name="T16" fmla="*/ 30 w 10120"/>
                              <a:gd name="T17" fmla="*/ 3230 h 3260"/>
                              <a:gd name="T18" fmla="*/ 101 w 10120"/>
                              <a:gd name="T19" fmla="*/ 3256 h 3260"/>
                              <a:gd name="T20" fmla="*/ 240 w 10120"/>
                              <a:gd name="T21" fmla="*/ 3260 h 3260"/>
                              <a:gd name="T22" fmla="*/ 9880 w 10120"/>
                              <a:gd name="T23" fmla="*/ 3260 h 3260"/>
                              <a:gd name="T24" fmla="*/ 10018 w 10120"/>
                              <a:gd name="T25" fmla="*/ 3256 h 3260"/>
                              <a:gd name="T26" fmla="*/ 10090 w 10120"/>
                              <a:gd name="T27" fmla="*/ 3230 h 3260"/>
                              <a:gd name="T28" fmla="*/ 10116 w 10120"/>
                              <a:gd name="T29" fmla="*/ 3159 h 3260"/>
                              <a:gd name="T30" fmla="*/ 10120 w 10120"/>
                              <a:gd name="T31" fmla="*/ 3020 h 3260"/>
                              <a:gd name="T32" fmla="*/ 10120 w 10120"/>
                              <a:gd name="T33" fmla="*/ 240 h 3260"/>
                              <a:gd name="T34" fmla="*/ 10116 w 10120"/>
                              <a:gd name="T35" fmla="*/ 101 h 3260"/>
                              <a:gd name="T36" fmla="*/ 10090 w 10120"/>
                              <a:gd name="T37" fmla="*/ 30 h 3260"/>
                              <a:gd name="T38" fmla="*/ 10018 w 10120"/>
                              <a:gd name="T39" fmla="*/ 4 h 3260"/>
                              <a:gd name="T40" fmla="*/ 9880 w 10120"/>
                              <a:gd name="T41" fmla="*/ 0 h 32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0120" h="3260">
                                <a:moveTo>
                                  <a:pt x="9880" y="0"/>
                                </a:moveTo>
                                <a:lnTo>
                                  <a:pt x="240" y="0"/>
                                </a:lnTo>
                                <a:lnTo>
                                  <a:pt x="101" y="4"/>
                                </a:lnTo>
                                <a:lnTo>
                                  <a:pt x="30" y="30"/>
                                </a:lnTo>
                                <a:lnTo>
                                  <a:pt x="4" y="101"/>
                                </a:lnTo>
                                <a:lnTo>
                                  <a:pt x="0" y="240"/>
                                </a:lnTo>
                                <a:lnTo>
                                  <a:pt x="0" y="3020"/>
                                </a:lnTo>
                                <a:lnTo>
                                  <a:pt x="4" y="3159"/>
                                </a:lnTo>
                                <a:lnTo>
                                  <a:pt x="30" y="3230"/>
                                </a:lnTo>
                                <a:lnTo>
                                  <a:pt x="101" y="3256"/>
                                </a:lnTo>
                                <a:lnTo>
                                  <a:pt x="240" y="3260"/>
                                </a:lnTo>
                                <a:lnTo>
                                  <a:pt x="9880" y="3260"/>
                                </a:lnTo>
                                <a:lnTo>
                                  <a:pt x="10018" y="3256"/>
                                </a:lnTo>
                                <a:lnTo>
                                  <a:pt x="10090" y="3230"/>
                                </a:lnTo>
                                <a:lnTo>
                                  <a:pt x="10116" y="3159"/>
                                </a:lnTo>
                                <a:lnTo>
                                  <a:pt x="10120" y="3020"/>
                                </a:lnTo>
                                <a:lnTo>
                                  <a:pt x="10120" y="240"/>
                                </a:lnTo>
                                <a:lnTo>
                                  <a:pt x="10116" y="101"/>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1" name="Text Box 162"/>
                        <wps:cNvSpPr txBox="1">
                          <a:spLocks noChangeArrowheads="1"/>
                        </wps:cNvSpPr>
                        <wps:spPr bwMode="auto">
                          <a:xfrm>
                            <a:off x="0" y="0"/>
                            <a:ext cx="10120" cy="3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spacing w:before="1"/>
                                <w:rPr>
                                  <w:b/>
                                  <w:sz w:val="21"/>
                                </w:rPr>
                              </w:pPr>
                            </w:p>
                            <w:p w:rsidR="0064536F" w:rsidRDefault="001A0786">
                              <w:pPr>
                                <w:spacing w:before="1" w:line="304" w:lineRule="auto"/>
                                <w:ind w:left="295" w:right="679"/>
                              </w:pPr>
                              <w:r>
                                <w:t>This</w:t>
                              </w:r>
                              <w:r>
                                <w:rPr>
                                  <w:spacing w:val="-12"/>
                                </w:rPr>
                                <w:t xml:space="preserve"> </w:t>
                              </w:r>
                              <w:r>
                                <w:t>step</w:t>
                              </w:r>
                              <w:r>
                                <w:rPr>
                                  <w:spacing w:val="-12"/>
                                </w:rPr>
                                <w:t xml:space="preserve"> </w:t>
                              </w:r>
                              <w:r>
                                <w:t>will</w:t>
                              </w:r>
                              <w:r>
                                <w:rPr>
                                  <w:spacing w:val="-12"/>
                                </w:rPr>
                                <w:t xml:space="preserve"> </w:t>
                              </w:r>
                              <w:r>
                                <w:t>enable</w:t>
                              </w:r>
                              <w:r>
                                <w:rPr>
                                  <w:spacing w:val="-12"/>
                                </w:rPr>
                                <w:t xml:space="preserve"> </w:t>
                              </w:r>
                              <w:r>
                                <w:t>you</w:t>
                              </w:r>
                              <w:r>
                                <w:rPr>
                                  <w:spacing w:val="-12"/>
                                </w:rPr>
                                <w:t xml:space="preserve"> </w:t>
                              </w:r>
                              <w:r>
                                <w:t>to</w:t>
                              </w:r>
                              <w:r>
                                <w:rPr>
                                  <w:spacing w:val="-12"/>
                                </w:rPr>
                                <w:t xml:space="preserve"> </w:t>
                              </w:r>
                              <w:r>
                                <w:t>start</w:t>
                              </w:r>
                              <w:r>
                                <w:rPr>
                                  <w:spacing w:val="-12"/>
                                </w:rPr>
                                <w:t xml:space="preserve"> </w:t>
                              </w:r>
                              <w:r>
                                <w:t>by</w:t>
                              </w:r>
                              <w:r>
                                <w:rPr>
                                  <w:spacing w:val="-12"/>
                                </w:rPr>
                                <w:t xml:space="preserve"> </w:t>
                              </w:r>
                              <w:r>
                                <w:t>establishing</w:t>
                              </w:r>
                              <w:r>
                                <w:rPr>
                                  <w:spacing w:val="-12"/>
                                </w:rPr>
                                <w:t xml:space="preserve"> </w:t>
                              </w:r>
                              <w:r>
                                <w:t>a</w:t>
                              </w:r>
                              <w:r>
                                <w:rPr>
                                  <w:spacing w:val="-12"/>
                                </w:rPr>
                                <w:t xml:space="preserve"> </w:t>
                              </w:r>
                              <w:r>
                                <w:t>group</w:t>
                              </w:r>
                              <w:r>
                                <w:rPr>
                                  <w:spacing w:val="-11"/>
                                </w:rPr>
                                <w:t xml:space="preserve"> </w:t>
                              </w:r>
                              <w:r>
                                <w:t>to</w:t>
                              </w:r>
                              <w:r>
                                <w:rPr>
                                  <w:spacing w:val="-12"/>
                                </w:rPr>
                                <w:t xml:space="preserve"> </w:t>
                              </w:r>
                              <w:r>
                                <w:t>work</w:t>
                              </w:r>
                              <w:r>
                                <w:rPr>
                                  <w:spacing w:val="-12"/>
                                </w:rPr>
                                <w:t xml:space="preserve"> </w:t>
                              </w:r>
                              <w:r>
                                <w:t>together</w:t>
                              </w:r>
                              <w:r>
                                <w:rPr>
                                  <w:spacing w:val="-12"/>
                                </w:rPr>
                                <w:t xml:space="preserve"> </w:t>
                              </w:r>
                              <w:r>
                                <w:t>and</w:t>
                              </w:r>
                              <w:r>
                                <w:rPr>
                                  <w:spacing w:val="-12"/>
                                </w:rPr>
                                <w:t xml:space="preserve"> </w:t>
                              </w:r>
                              <w:r>
                                <w:t>build</w:t>
                              </w:r>
                              <w:r>
                                <w:rPr>
                                  <w:spacing w:val="-12"/>
                                </w:rPr>
                                <w:t xml:space="preserve"> </w:t>
                              </w:r>
                              <w:r>
                                <w:t>the</w:t>
                              </w:r>
                              <w:r>
                                <w:rPr>
                                  <w:spacing w:val="-12"/>
                                </w:rPr>
                                <w:t xml:space="preserve"> </w:t>
                              </w:r>
                              <w:r>
                                <w:t>tension monitoring</w:t>
                              </w:r>
                              <w:r>
                                <w:rPr>
                                  <w:spacing w:val="-12"/>
                                </w:rPr>
                                <w:t xml:space="preserve"> </w:t>
                              </w:r>
                              <w:r>
                                <w:t>system</w:t>
                              </w:r>
                              <w:r>
                                <w:rPr>
                                  <w:spacing w:val="-12"/>
                                </w:rPr>
                                <w:t xml:space="preserve"> </w:t>
                              </w:r>
                              <w:r>
                                <w:t>for</w:t>
                              </w:r>
                              <w:r>
                                <w:rPr>
                                  <w:spacing w:val="-12"/>
                                </w:rPr>
                                <w:t xml:space="preserve"> </w:t>
                              </w:r>
                              <w:r>
                                <w:t>your</w:t>
                              </w:r>
                              <w:r>
                                <w:rPr>
                                  <w:spacing w:val="-12"/>
                                </w:rPr>
                                <w:t xml:space="preserve"> </w:t>
                              </w:r>
                              <w:r>
                                <w:t>area.</w:t>
                              </w:r>
                              <w:r>
                                <w:rPr>
                                  <w:spacing w:val="-11"/>
                                </w:rPr>
                                <w:t xml:space="preserve"> </w:t>
                              </w:r>
                              <w:r>
                                <w:t>Looking</w:t>
                              </w:r>
                              <w:r>
                                <w:rPr>
                                  <w:spacing w:val="-12"/>
                                </w:rPr>
                                <w:t xml:space="preserve"> </w:t>
                              </w:r>
                              <w:r>
                                <w:t>at</w:t>
                              </w:r>
                              <w:r>
                                <w:rPr>
                                  <w:spacing w:val="-12"/>
                                </w:rPr>
                                <w:t xml:space="preserve"> </w:t>
                              </w:r>
                              <w:r>
                                <w:t>what</w:t>
                              </w:r>
                              <w:r>
                                <w:rPr>
                                  <w:spacing w:val="-12"/>
                                </w:rPr>
                                <w:t xml:space="preserve"> </w:t>
                              </w:r>
                              <w:r>
                                <w:t>works</w:t>
                              </w:r>
                              <w:r>
                                <w:rPr>
                                  <w:spacing w:val="-12"/>
                                </w:rPr>
                                <w:t xml:space="preserve"> </w:t>
                              </w:r>
                              <w:r>
                                <w:t>around</w:t>
                              </w:r>
                              <w:r>
                                <w:rPr>
                                  <w:spacing w:val="-11"/>
                                </w:rPr>
                                <w:t xml:space="preserve"> </w:t>
                              </w:r>
                              <w:r>
                                <w:t>the</w:t>
                              </w:r>
                              <w:r>
                                <w:rPr>
                                  <w:spacing w:val="-12"/>
                                </w:rPr>
                                <w:t xml:space="preserve"> </w:t>
                              </w:r>
                              <w:r>
                                <w:rPr>
                                  <w:spacing w:val="-3"/>
                                </w:rPr>
                                <w:t>country,</w:t>
                              </w:r>
                              <w:r>
                                <w:rPr>
                                  <w:spacing w:val="-12"/>
                                </w:rPr>
                                <w:t xml:space="preserve"> </w:t>
                              </w:r>
                              <w:r>
                                <w:t>setting</w:t>
                              </w:r>
                              <w:r>
                                <w:rPr>
                                  <w:spacing w:val="-12"/>
                                </w:rPr>
                                <w:t xml:space="preserve"> </w:t>
                              </w:r>
                              <w:r>
                                <w:t>up</w:t>
                              </w:r>
                              <w:r>
                                <w:rPr>
                                  <w:spacing w:val="-11"/>
                                </w:rPr>
                                <w:t xml:space="preserve"> </w:t>
                              </w:r>
                              <w:r>
                                <w:t>an</w:t>
                              </w:r>
                              <w:r>
                                <w:rPr>
                                  <w:spacing w:val="-12"/>
                                </w:rPr>
                                <w:t xml:space="preserve"> </w:t>
                              </w:r>
                              <w:r>
                                <w:rPr>
                                  <w:spacing w:val="-3"/>
                                </w:rPr>
                                <w:t xml:space="preserve">inter- </w:t>
                              </w:r>
                              <w:r>
                                <w:t>agency</w:t>
                              </w:r>
                              <w:r>
                                <w:rPr>
                                  <w:spacing w:val="-20"/>
                                </w:rPr>
                                <w:t xml:space="preserve"> </w:t>
                              </w:r>
                              <w:r>
                                <w:t>tension</w:t>
                              </w:r>
                              <w:r>
                                <w:rPr>
                                  <w:spacing w:val="-19"/>
                                </w:rPr>
                                <w:t xml:space="preserve"> </w:t>
                              </w:r>
                              <w:r>
                                <w:t>monitoring</w:t>
                              </w:r>
                              <w:r>
                                <w:rPr>
                                  <w:spacing w:val="-20"/>
                                </w:rPr>
                                <w:t xml:space="preserve"> </w:t>
                              </w:r>
                              <w:r>
                                <w:t>group</w:t>
                              </w:r>
                              <w:r>
                                <w:rPr>
                                  <w:spacing w:val="-19"/>
                                </w:rPr>
                                <w:t xml:space="preserve"> </w:t>
                              </w:r>
                              <w:r>
                                <w:t>and</w:t>
                              </w:r>
                              <w:r>
                                <w:rPr>
                                  <w:spacing w:val="-19"/>
                                </w:rPr>
                                <w:t xml:space="preserve"> </w:t>
                              </w:r>
                              <w:r>
                                <w:t>having</w:t>
                              </w:r>
                              <w:r>
                                <w:rPr>
                                  <w:spacing w:val="-20"/>
                                </w:rPr>
                                <w:t xml:space="preserve"> </w:t>
                              </w:r>
                              <w:r>
                                <w:t>a</w:t>
                              </w:r>
                              <w:r>
                                <w:rPr>
                                  <w:spacing w:val="-19"/>
                                </w:rPr>
                                <w:t xml:space="preserve"> </w:t>
                              </w:r>
                              <w:r>
                                <w:t>named</w:t>
                              </w:r>
                              <w:r>
                                <w:rPr>
                                  <w:spacing w:val="-20"/>
                                </w:rPr>
                                <w:t xml:space="preserve"> </w:t>
                              </w:r>
                              <w:r>
                                <w:t>police</w:t>
                              </w:r>
                              <w:r>
                                <w:rPr>
                                  <w:spacing w:val="-19"/>
                                </w:rPr>
                                <w:t xml:space="preserve"> </w:t>
                              </w:r>
                              <w:r>
                                <w:t>lead</w:t>
                              </w:r>
                              <w:r>
                                <w:rPr>
                                  <w:spacing w:val="-19"/>
                                </w:rPr>
                                <w:t xml:space="preserve"> </w:t>
                              </w:r>
                              <w:r>
                                <w:t>and</w:t>
                              </w:r>
                              <w:r>
                                <w:rPr>
                                  <w:spacing w:val="-20"/>
                                </w:rPr>
                                <w:t xml:space="preserve"> </w:t>
                              </w:r>
                              <w:r>
                                <w:t>named</w:t>
                              </w:r>
                              <w:r>
                                <w:rPr>
                                  <w:spacing w:val="-19"/>
                                </w:rPr>
                                <w:t xml:space="preserve"> </w:t>
                              </w:r>
                              <w:r>
                                <w:t>local</w:t>
                              </w:r>
                              <w:r>
                                <w:rPr>
                                  <w:spacing w:val="-19"/>
                                </w:rPr>
                                <w:t xml:space="preserve"> </w:t>
                              </w:r>
                              <w:r>
                                <w:t>authority</w:t>
                              </w:r>
                              <w:r>
                                <w:rPr>
                                  <w:spacing w:val="-20"/>
                                </w:rPr>
                                <w:t xml:space="preserve"> </w:t>
                              </w:r>
                              <w:r>
                                <w:rPr>
                                  <w:spacing w:val="-5"/>
                                </w:rPr>
                                <w:t xml:space="preserve">lead </w:t>
                              </w:r>
                              <w:r>
                                <w:t>are prerequisites for developing a robust and integrated</w:t>
                              </w:r>
                              <w:r>
                                <w:rPr>
                                  <w:spacing w:val="-28"/>
                                </w:rPr>
                                <w:t xml:space="preserve"> </w:t>
                              </w:r>
                              <w:r>
                                <w:t>system.</w:t>
                              </w:r>
                            </w:p>
                            <w:p w:rsidR="0064536F" w:rsidRDefault="0064536F">
                              <w:pPr>
                                <w:spacing w:before="4"/>
                                <w:rPr>
                                  <w:sz w:val="27"/>
                                </w:rPr>
                              </w:pPr>
                            </w:p>
                            <w:p w:rsidR="0064536F" w:rsidRDefault="001A0786">
                              <w:pPr>
                                <w:spacing w:line="304" w:lineRule="auto"/>
                                <w:ind w:left="295" w:right="673"/>
                              </w:pPr>
                              <w:r>
                                <w:rPr>
                                  <w:spacing w:val="-5"/>
                                </w:rPr>
                                <w:t>Terms</w:t>
                              </w:r>
                              <w:r>
                                <w:rPr>
                                  <w:spacing w:val="-24"/>
                                </w:rPr>
                                <w:t xml:space="preserve"> </w:t>
                              </w:r>
                              <w:r>
                                <w:t>of</w:t>
                              </w:r>
                              <w:r>
                                <w:rPr>
                                  <w:spacing w:val="-23"/>
                                </w:rPr>
                                <w:t xml:space="preserve"> </w:t>
                              </w:r>
                              <w:r>
                                <w:t>reference,</w:t>
                              </w:r>
                              <w:r>
                                <w:rPr>
                                  <w:spacing w:val="-23"/>
                                </w:rPr>
                                <w:t xml:space="preserve"> </w:t>
                              </w:r>
                              <w:r>
                                <w:t>membership,</w:t>
                              </w:r>
                              <w:r>
                                <w:rPr>
                                  <w:spacing w:val="-24"/>
                                </w:rPr>
                                <w:t xml:space="preserve"> </w:t>
                              </w:r>
                              <w:r>
                                <w:t>key</w:t>
                              </w:r>
                              <w:r>
                                <w:rPr>
                                  <w:spacing w:val="-23"/>
                                </w:rPr>
                                <w:t xml:space="preserve"> </w:t>
                              </w:r>
                              <w:r>
                                <w:t>tasks,</w:t>
                              </w:r>
                              <w:r>
                                <w:rPr>
                                  <w:spacing w:val="-23"/>
                                </w:rPr>
                                <w:t xml:space="preserve"> </w:t>
                              </w:r>
                              <w:r>
                                <w:t>accountabilities</w:t>
                              </w:r>
                              <w:r>
                                <w:rPr>
                                  <w:spacing w:val="-24"/>
                                </w:rPr>
                                <w:t xml:space="preserve"> </w:t>
                              </w:r>
                              <w:r>
                                <w:t>and</w:t>
                              </w:r>
                              <w:r>
                                <w:rPr>
                                  <w:spacing w:val="-23"/>
                                </w:rPr>
                                <w:t xml:space="preserve"> </w:t>
                              </w:r>
                              <w:r>
                                <w:t>operating</w:t>
                              </w:r>
                              <w:r>
                                <w:rPr>
                                  <w:spacing w:val="-23"/>
                                </w:rPr>
                                <w:t xml:space="preserve"> </w:t>
                              </w:r>
                              <w:r>
                                <w:t>arrangements</w:t>
                              </w:r>
                              <w:r>
                                <w:rPr>
                                  <w:spacing w:val="-24"/>
                                </w:rPr>
                                <w:t xml:space="preserve"> </w:t>
                              </w:r>
                              <w:r>
                                <w:t>will</w:t>
                              </w:r>
                              <w:r>
                                <w:rPr>
                                  <w:spacing w:val="-23"/>
                                </w:rPr>
                                <w:t xml:space="preserve"> </w:t>
                              </w:r>
                              <w:r>
                                <w:t>be for</w:t>
                              </w:r>
                              <w:r>
                                <w:rPr>
                                  <w:spacing w:val="-22"/>
                                </w:rPr>
                                <w:t xml:space="preserve"> </w:t>
                              </w:r>
                              <w:r>
                                <w:t>local</w:t>
                              </w:r>
                              <w:r>
                                <w:rPr>
                                  <w:spacing w:val="-22"/>
                                </w:rPr>
                                <w:t xml:space="preserve"> </w:t>
                              </w:r>
                              <w:r>
                                <w:t>determination.</w:t>
                              </w:r>
                              <w:r>
                                <w:rPr>
                                  <w:spacing w:val="-21"/>
                                </w:rPr>
                                <w:t xml:space="preserve"> </w:t>
                              </w:r>
                              <w:r>
                                <w:t>The</w:t>
                              </w:r>
                              <w:r>
                                <w:rPr>
                                  <w:spacing w:val="-22"/>
                                </w:rPr>
                                <w:t xml:space="preserve"> </w:t>
                              </w:r>
                              <w:r>
                                <w:t>suggestions</w:t>
                              </w:r>
                              <w:r>
                                <w:rPr>
                                  <w:spacing w:val="-22"/>
                                </w:rPr>
                                <w:t xml:space="preserve"> </w:t>
                              </w:r>
                              <w:r>
                                <w:t>here</w:t>
                              </w:r>
                              <w:r>
                                <w:rPr>
                                  <w:spacing w:val="-21"/>
                                </w:rPr>
                                <w:t xml:space="preserve"> </w:t>
                              </w:r>
                              <w:r>
                                <w:t>are</w:t>
                              </w:r>
                              <w:r>
                                <w:rPr>
                                  <w:spacing w:val="-22"/>
                                </w:rPr>
                                <w:t xml:space="preserve"> </w:t>
                              </w:r>
                              <w:r>
                                <w:t>starting</w:t>
                              </w:r>
                              <w:r>
                                <w:rPr>
                                  <w:spacing w:val="-21"/>
                                </w:rPr>
                                <w:t xml:space="preserve"> </w:t>
                              </w:r>
                              <w:r>
                                <w:t>points</w:t>
                              </w:r>
                              <w:r>
                                <w:rPr>
                                  <w:spacing w:val="-22"/>
                                </w:rPr>
                                <w:t xml:space="preserve"> </w:t>
                              </w:r>
                              <w:r>
                                <w:t>for</w:t>
                              </w:r>
                              <w:r>
                                <w:rPr>
                                  <w:spacing w:val="-22"/>
                                </w:rPr>
                                <w:t xml:space="preserve"> </w:t>
                              </w:r>
                              <w:r>
                                <w:t>guidance</w:t>
                              </w:r>
                              <w:r>
                                <w:rPr>
                                  <w:spacing w:val="-21"/>
                                </w:rPr>
                                <w:t xml:space="preserve"> </w:t>
                              </w:r>
                              <w:r>
                                <w:t>and</w:t>
                              </w:r>
                              <w:r>
                                <w:rPr>
                                  <w:spacing w:val="-22"/>
                                </w:rPr>
                                <w:t xml:space="preserve"> </w:t>
                              </w:r>
                              <w:r>
                                <w:t>discussion</w:t>
                              </w:r>
                              <w:r>
                                <w:rPr>
                                  <w:spacing w:val="-22"/>
                                </w:rPr>
                                <w:t xml:space="preserve"> </w:t>
                              </w:r>
                              <w:r>
                                <w:rPr>
                                  <w:spacing w:val="-6"/>
                                </w:rPr>
                                <w:t xml:space="preserve">and </w:t>
                              </w:r>
                              <w:r>
                                <w:t>are</w:t>
                              </w:r>
                              <w:r>
                                <w:rPr>
                                  <w:spacing w:val="-16"/>
                                </w:rPr>
                                <w:t xml:space="preserve"> </w:t>
                              </w:r>
                              <w:r>
                                <w:t>not</w:t>
                              </w:r>
                              <w:r>
                                <w:rPr>
                                  <w:spacing w:val="-16"/>
                                </w:rPr>
                                <w:t xml:space="preserve"> </w:t>
                              </w:r>
                              <w:r>
                                <w:t>prescriptive</w:t>
                              </w:r>
                              <w:r>
                                <w:rPr>
                                  <w:spacing w:val="-15"/>
                                </w:rPr>
                                <w:t xml:space="preserve"> </w:t>
                              </w:r>
                              <w:r>
                                <w:t>–</w:t>
                              </w:r>
                              <w:r>
                                <w:rPr>
                                  <w:spacing w:val="-16"/>
                                </w:rPr>
                                <w:t xml:space="preserve"> </w:t>
                              </w:r>
                              <w:r>
                                <w:t>though</w:t>
                              </w:r>
                              <w:r>
                                <w:rPr>
                                  <w:spacing w:val="-15"/>
                                </w:rPr>
                                <w:t xml:space="preserve"> </w:t>
                              </w:r>
                              <w:r>
                                <w:t>they</w:t>
                              </w:r>
                              <w:r>
                                <w:rPr>
                                  <w:spacing w:val="-16"/>
                                </w:rPr>
                                <w:t xml:space="preserve"> </w:t>
                              </w:r>
                              <w:r>
                                <w:t>indicate</w:t>
                              </w:r>
                              <w:r>
                                <w:rPr>
                                  <w:spacing w:val="-15"/>
                                </w:rPr>
                                <w:t xml:space="preserve"> </w:t>
                              </w:r>
                              <w:r>
                                <w:t>the</w:t>
                              </w:r>
                              <w:r>
                                <w:rPr>
                                  <w:spacing w:val="-16"/>
                                </w:rPr>
                                <w:t xml:space="preserve"> </w:t>
                              </w:r>
                              <w:r>
                                <w:t>main</w:t>
                              </w:r>
                              <w:r>
                                <w:rPr>
                                  <w:spacing w:val="-15"/>
                                </w:rPr>
                                <w:t xml:space="preserve"> </w:t>
                              </w:r>
                              <w:r>
                                <w:t>headings</w:t>
                              </w:r>
                              <w:r>
                                <w:rPr>
                                  <w:spacing w:val="-16"/>
                                </w:rPr>
                                <w:t xml:space="preserve"> </w:t>
                              </w:r>
                              <w:r>
                                <w:t>that</w:t>
                              </w:r>
                              <w:r>
                                <w:rPr>
                                  <w:spacing w:val="-16"/>
                                </w:rPr>
                                <w:t xml:space="preserve"> </w:t>
                              </w:r>
                              <w:r>
                                <w:t>you</w:t>
                              </w:r>
                              <w:r>
                                <w:rPr>
                                  <w:spacing w:val="-15"/>
                                </w:rPr>
                                <w:t xml:space="preserve"> </w:t>
                              </w:r>
                              <w:r>
                                <w:t>need</w:t>
                              </w:r>
                              <w:r>
                                <w:rPr>
                                  <w:spacing w:val="-16"/>
                                </w:rPr>
                                <w:t xml:space="preserve"> </w:t>
                              </w:r>
                              <w:r>
                                <w:t>to</w:t>
                              </w:r>
                              <w:r>
                                <w:rPr>
                                  <w:spacing w:val="-15"/>
                                </w:rPr>
                                <w:t xml:space="preserve"> </w:t>
                              </w:r>
                              <w:r>
                                <w:t>address</w:t>
                              </w:r>
                              <w:r>
                                <w:rPr>
                                  <w:spacing w:val="-16"/>
                                </w:rPr>
                                <w:t xml:space="preserve"> </w:t>
                              </w:r>
                              <w:r>
                                <w:t>and</w:t>
                              </w:r>
                              <w:r>
                                <w:rPr>
                                  <w:spacing w:val="-15"/>
                                </w:rPr>
                                <w:t xml:space="preserve"> </w:t>
                              </w:r>
                              <w:r>
                                <w:t>work through.</w:t>
                              </w:r>
                            </w:p>
                          </w:txbxContent>
                        </wps:txbx>
                        <wps:bodyPr rot="0" vert="horz" wrap="square" lIns="0" tIns="0" rIns="0" bIns="0" anchor="t" anchorCtr="0" upright="1">
                          <a:noAutofit/>
                        </wps:bodyPr>
                      </wps:wsp>
                    </wpg:wgp>
                  </a:graphicData>
                </a:graphic>
              </wp:inline>
            </w:drawing>
          </mc:Choice>
          <mc:Fallback>
            <w:pict>
              <v:group id="Group 161" o:spid="_x0000_s1039" style="width:506pt;height:163pt;mso-position-horizontal-relative:char;mso-position-vertical-relative:line" coordsize="10120,3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">
                <v:shape id="Freeform 163" o:spid="_x0000_s1040" style="position:absolute;width:10120;height:3260;visibility:visible;mso-wrap-style:square;v-text-anchor:top" coordsize="10120,3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" path="m9880,l240,,101,4,30,30,4,101,,240,,3020r4,139l30,3230r71,26l240,3260r9640,l10018,3256r72,-26l10116,3159r4,-139l10120,240r-4,-139l10090,30,10018,4,9880,xe" fillcolor="#cceef3" stroked="f">
                  <v:path arrowok="t" o:connecttype="custom" o:connectlocs="9880,0;240,0;101,4;30,30;4,101;0,240;0,3020;4,3159;30,3230;101,3256;240,3260;9880,3260;10018,3256;10090,3230;10116,3159;10120,3020;10120,240;10116,101;10090,30;10018,4;9880,0" o:connectangles="0,0,0,0,0,0,0,0,0,0,0,0,0,0,0,0,0,0,0,0,0"/>
                </v:shape>
                <v:shape id="Text Box 162" o:spid="_x0000_s1041" type="#_x0000_t202" style="position:absolute;width:10120;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" filled="f" stroked="f">
                  <v:textbox inset="0,0,0,0">
                    <w:txbxContent>
                      <w:p w:rsidR="0064536F" w:rsidRDefault="0064536F">
                        <w:pPr>
                          <w:spacing w:before="1"/>
                          <w:rPr>
                            <w:b/>
                            <w:sz w:val="21"/>
                          </w:rPr>
                        </w:pPr>
                      </w:p>
                      <w:p w:rsidR="0064536F" w:rsidRDefault="001A0786">
                        <w:pPr>
                          <w:spacing w:before="1" w:line="304" w:lineRule="auto"/>
                          <w:ind w:left="295" w:right="679"/>
                        </w:pPr>
                        <w:r>
                          <w:t>This</w:t>
                        </w:r>
                        <w:r>
                          <w:rPr>
                            <w:spacing w:val="-12"/>
                          </w:rPr>
                          <w:t xml:space="preserve"> </w:t>
                        </w:r>
                        <w:r>
                          <w:t>step</w:t>
                        </w:r>
                        <w:r>
                          <w:rPr>
                            <w:spacing w:val="-12"/>
                          </w:rPr>
                          <w:t xml:space="preserve"> </w:t>
                        </w:r>
                        <w:r>
                          <w:t>will</w:t>
                        </w:r>
                        <w:r>
                          <w:rPr>
                            <w:spacing w:val="-12"/>
                          </w:rPr>
                          <w:t xml:space="preserve"> </w:t>
                        </w:r>
                        <w:r>
                          <w:t>enable</w:t>
                        </w:r>
                        <w:r>
                          <w:rPr>
                            <w:spacing w:val="-12"/>
                          </w:rPr>
                          <w:t xml:space="preserve"> </w:t>
                        </w:r>
                        <w:r>
                          <w:t>you</w:t>
                        </w:r>
                        <w:r>
                          <w:rPr>
                            <w:spacing w:val="-12"/>
                          </w:rPr>
                          <w:t xml:space="preserve"> </w:t>
                        </w:r>
                        <w:r>
                          <w:t>to</w:t>
                        </w:r>
                        <w:r>
                          <w:rPr>
                            <w:spacing w:val="-12"/>
                          </w:rPr>
                          <w:t xml:space="preserve"> </w:t>
                        </w:r>
                        <w:r>
                          <w:t>start</w:t>
                        </w:r>
                        <w:r>
                          <w:rPr>
                            <w:spacing w:val="-12"/>
                          </w:rPr>
                          <w:t xml:space="preserve"> </w:t>
                        </w:r>
                        <w:r>
                          <w:t>by</w:t>
                        </w:r>
                        <w:r>
                          <w:rPr>
                            <w:spacing w:val="-12"/>
                          </w:rPr>
                          <w:t xml:space="preserve"> </w:t>
                        </w:r>
                        <w:r>
                          <w:t>establishing</w:t>
                        </w:r>
                        <w:r>
                          <w:rPr>
                            <w:spacing w:val="-12"/>
                          </w:rPr>
                          <w:t xml:space="preserve"> </w:t>
                        </w:r>
                        <w:r>
                          <w:t>a</w:t>
                        </w:r>
                        <w:r>
                          <w:rPr>
                            <w:spacing w:val="-12"/>
                          </w:rPr>
                          <w:t xml:space="preserve"> </w:t>
                        </w:r>
                        <w:r>
                          <w:t>group</w:t>
                        </w:r>
                        <w:r>
                          <w:rPr>
                            <w:spacing w:val="-11"/>
                          </w:rPr>
                          <w:t xml:space="preserve"> </w:t>
                        </w:r>
                        <w:r>
                          <w:t>to</w:t>
                        </w:r>
                        <w:r>
                          <w:rPr>
                            <w:spacing w:val="-12"/>
                          </w:rPr>
                          <w:t xml:space="preserve"> </w:t>
                        </w:r>
                        <w:r>
                          <w:t>work</w:t>
                        </w:r>
                        <w:r>
                          <w:rPr>
                            <w:spacing w:val="-12"/>
                          </w:rPr>
                          <w:t xml:space="preserve"> </w:t>
                        </w:r>
                        <w:r>
                          <w:t>together</w:t>
                        </w:r>
                        <w:r>
                          <w:rPr>
                            <w:spacing w:val="-12"/>
                          </w:rPr>
                          <w:t xml:space="preserve"> </w:t>
                        </w:r>
                        <w:r>
                          <w:t>and</w:t>
                        </w:r>
                        <w:r>
                          <w:rPr>
                            <w:spacing w:val="-12"/>
                          </w:rPr>
                          <w:t xml:space="preserve"> </w:t>
                        </w:r>
                        <w:r>
                          <w:t>build</w:t>
                        </w:r>
                        <w:r>
                          <w:rPr>
                            <w:spacing w:val="-12"/>
                          </w:rPr>
                          <w:t xml:space="preserve"> </w:t>
                        </w:r>
                        <w:r>
                          <w:t>the</w:t>
                        </w:r>
                        <w:r>
                          <w:rPr>
                            <w:spacing w:val="-12"/>
                          </w:rPr>
                          <w:t xml:space="preserve"> </w:t>
                        </w:r>
                        <w:r>
                          <w:t>tension monitoring</w:t>
                        </w:r>
                        <w:r>
                          <w:rPr>
                            <w:spacing w:val="-12"/>
                          </w:rPr>
                          <w:t xml:space="preserve"> </w:t>
                        </w:r>
                        <w:r>
                          <w:t>system</w:t>
                        </w:r>
                        <w:r>
                          <w:rPr>
                            <w:spacing w:val="-12"/>
                          </w:rPr>
                          <w:t xml:space="preserve"> </w:t>
                        </w:r>
                        <w:r>
                          <w:t>for</w:t>
                        </w:r>
                        <w:r>
                          <w:rPr>
                            <w:spacing w:val="-12"/>
                          </w:rPr>
                          <w:t xml:space="preserve"> </w:t>
                        </w:r>
                        <w:r>
                          <w:t>your</w:t>
                        </w:r>
                        <w:r>
                          <w:rPr>
                            <w:spacing w:val="-12"/>
                          </w:rPr>
                          <w:t xml:space="preserve"> </w:t>
                        </w:r>
                        <w:r>
                          <w:t>area.</w:t>
                        </w:r>
                        <w:r>
                          <w:rPr>
                            <w:spacing w:val="-11"/>
                          </w:rPr>
                          <w:t xml:space="preserve"> </w:t>
                        </w:r>
                        <w:r>
                          <w:t>Looking</w:t>
                        </w:r>
                        <w:r>
                          <w:rPr>
                            <w:spacing w:val="-12"/>
                          </w:rPr>
                          <w:t xml:space="preserve"> </w:t>
                        </w:r>
                        <w:r>
                          <w:t>at</w:t>
                        </w:r>
                        <w:r>
                          <w:rPr>
                            <w:spacing w:val="-12"/>
                          </w:rPr>
                          <w:t xml:space="preserve"> </w:t>
                        </w:r>
                        <w:r>
                          <w:t>what</w:t>
                        </w:r>
                        <w:r>
                          <w:rPr>
                            <w:spacing w:val="-12"/>
                          </w:rPr>
                          <w:t xml:space="preserve"> </w:t>
                        </w:r>
                        <w:r>
                          <w:t>works</w:t>
                        </w:r>
                        <w:r>
                          <w:rPr>
                            <w:spacing w:val="-12"/>
                          </w:rPr>
                          <w:t xml:space="preserve"> </w:t>
                        </w:r>
                        <w:r>
                          <w:t>around</w:t>
                        </w:r>
                        <w:r>
                          <w:rPr>
                            <w:spacing w:val="-11"/>
                          </w:rPr>
                          <w:t xml:space="preserve"> </w:t>
                        </w:r>
                        <w:r>
                          <w:t>the</w:t>
                        </w:r>
                        <w:r>
                          <w:rPr>
                            <w:spacing w:val="-12"/>
                          </w:rPr>
                          <w:t xml:space="preserve"> </w:t>
                        </w:r>
                        <w:r>
                          <w:rPr>
                            <w:spacing w:val="-3"/>
                          </w:rPr>
                          <w:t>country,</w:t>
                        </w:r>
                        <w:r>
                          <w:rPr>
                            <w:spacing w:val="-12"/>
                          </w:rPr>
                          <w:t xml:space="preserve"> </w:t>
                        </w:r>
                        <w:r>
                          <w:t>setting</w:t>
                        </w:r>
                        <w:r>
                          <w:rPr>
                            <w:spacing w:val="-12"/>
                          </w:rPr>
                          <w:t xml:space="preserve"> </w:t>
                        </w:r>
                        <w:r>
                          <w:t>up</w:t>
                        </w:r>
                        <w:r>
                          <w:rPr>
                            <w:spacing w:val="-11"/>
                          </w:rPr>
                          <w:t xml:space="preserve"> </w:t>
                        </w:r>
                        <w:r>
                          <w:t>an</w:t>
                        </w:r>
                        <w:r>
                          <w:rPr>
                            <w:spacing w:val="-12"/>
                          </w:rPr>
                          <w:t xml:space="preserve"> </w:t>
                        </w:r>
                        <w:r>
                          <w:rPr>
                            <w:spacing w:val="-3"/>
                          </w:rPr>
                          <w:t xml:space="preserve">inter- </w:t>
                        </w:r>
                        <w:r>
                          <w:t>agency</w:t>
                        </w:r>
                        <w:r>
                          <w:rPr>
                            <w:spacing w:val="-20"/>
                          </w:rPr>
                          <w:t xml:space="preserve"> </w:t>
                        </w:r>
                        <w:r>
                          <w:t>tension</w:t>
                        </w:r>
                        <w:r>
                          <w:rPr>
                            <w:spacing w:val="-19"/>
                          </w:rPr>
                          <w:t xml:space="preserve"> </w:t>
                        </w:r>
                        <w:r>
                          <w:t>monitoring</w:t>
                        </w:r>
                        <w:r>
                          <w:rPr>
                            <w:spacing w:val="-20"/>
                          </w:rPr>
                          <w:t xml:space="preserve"> </w:t>
                        </w:r>
                        <w:r>
                          <w:t>group</w:t>
                        </w:r>
                        <w:r>
                          <w:rPr>
                            <w:spacing w:val="-19"/>
                          </w:rPr>
                          <w:t xml:space="preserve"> </w:t>
                        </w:r>
                        <w:r>
                          <w:t>and</w:t>
                        </w:r>
                        <w:r>
                          <w:rPr>
                            <w:spacing w:val="-19"/>
                          </w:rPr>
                          <w:t xml:space="preserve"> </w:t>
                        </w:r>
                        <w:r>
                          <w:t>having</w:t>
                        </w:r>
                        <w:r>
                          <w:rPr>
                            <w:spacing w:val="-20"/>
                          </w:rPr>
                          <w:t xml:space="preserve"> </w:t>
                        </w:r>
                        <w:r>
                          <w:t>a</w:t>
                        </w:r>
                        <w:r>
                          <w:rPr>
                            <w:spacing w:val="-19"/>
                          </w:rPr>
                          <w:t xml:space="preserve"> </w:t>
                        </w:r>
                        <w:r>
                          <w:t>named</w:t>
                        </w:r>
                        <w:r>
                          <w:rPr>
                            <w:spacing w:val="-20"/>
                          </w:rPr>
                          <w:t xml:space="preserve"> </w:t>
                        </w:r>
                        <w:r>
                          <w:t>police</w:t>
                        </w:r>
                        <w:r>
                          <w:rPr>
                            <w:spacing w:val="-19"/>
                          </w:rPr>
                          <w:t xml:space="preserve"> </w:t>
                        </w:r>
                        <w:r>
                          <w:t>lead</w:t>
                        </w:r>
                        <w:r>
                          <w:rPr>
                            <w:spacing w:val="-19"/>
                          </w:rPr>
                          <w:t xml:space="preserve"> </w:t>
                        </w:r>
                        <w:r>
                          <w:t>and</w:t>
                        </w:r>
                        <w:r>
                          <w:rPr>
                            <w:spacing w:val="-20"/>
                          </w:rPr>
                          <w:t xml:space="preserve"> </w:t>
                        </w:r>
                        <w:r>
                          <w:t>named</w:t>
                        </w:r>
                        <w:r>
                          <w:rPr>
                            <w:spacing w:val="-19"/>
                          </w:rPr>
                          <w:t xml:space="preserve"> </w:t>
                        </w:r>
                        <w:r>
                          <w:t>local</w:t>
                        </w:r>
                        <w:r>
                          <w:rPr>
                            <w:spacing w:val="-19"/>
                          </w:rPr>
                          <w:t xml:space="preserve"> </w:t>
                        </w:r>
                        <w:r>
                          <w:t>authority</w:t>
                        </w:r>
                        <w:r>
                          <w:rPr>
                            <w:spacing w:val="-20"/>
                          </w:rPr>
                          <w:t xml:space="preserve"> </w:t>
                        </w:r>
                        <w:r>
                          <w:rPr>
                            <w:spacing w:val="-5"/>
                          </w:rPr>
                          <w:t xml:space="preserve">lead </w:t>
                        </w:r>
                        <w:r>
                          <w:t>are prerequisites for developing a robust and integrated</w:t>
                        </w:r>
                        <w:r>
                          <w:rPr>
                            <w:spacing w:val="-28"/>
                          </w:rPr>
                          <w:t xml:space="preserve"> </w:t>
                        </w:r>
                        <w:r>
                          <w:t>system.</w:t>
                        </w:r>
                      </w:p>
                      <w:p w:rsidR="0064536F" w:rsidRDefault="0064536F">
                        <w:pPr>
                          <w:spacing w:before="4"/>
                          <w:rPr>
                            <w:sz w:val="27"/>
                          </w:rPr>
                        </w:pPr>
                      </w:p>
                      <w:p w:rsidR="0064536F" w:rsidRDefault="001A0786">
                        <w:pPr>
                          <w:spacing w:line="304" w:lineRule="auto"/>
                          <w:ind w:left="295" w:right="673"/>
                        </w:pPr>
                        <w:r>
                          <w:rPr>
                            <w:spacing w:val="-5"/>
                          </w:rPr>
                          <w:t>Terms</w:t>
                        </w:r>
                        <w:r>
                          <w:rPr>
                            <w:spacing w:val="-24"/>
                          </w:rPr>
                          <w:t xml:space="preserve"> </w:t>
                        </w:r>
                        <w:r>
                          <w:t>of</w:t>
                        </w:r>
                        <w:r>
                          <w:rPr>
                            <w:spacing w:val="-23"/>
                          </w:rPr>
                          <w:t xml:space="preserve"> </w:t>
                        </w:r>
                        <w:r>
                          <w:t>reference,</w:t>
                        </w:r>
                        <w:r>
                          <w:rPr>
                            <w:spacing w:val="-23"/>
                          </w:rPr>
                          <w:t xml:space="preserve"> </w:t>
                        </w:r>
                        <w:r>
                          <w:t>membership,</w:t>
                        </w:r>
                        <w:r>
                          <w:rPr>
                            <w:spacing w:val="-24"/>
                          </w:rPr>
                          <w:t xml:space="preserve"> </w:t>
                        </w:r>
                        <w:r>
                          <w:t>key</w:t>
                        </w:r>
                        <w:r>
                          <w:rPr>
                            <w:spacing w:val="-23"/>
                          </w:rPr>
                          <w:t xml:space="preserve"> </w:t>
                        </w:r>
                        <w:r>
                          <w:t>tasks,</w:t>
                        </w:r>
                        <w:r>
                          <w:rPr>
                            <w:spacing w:val="-23"/>
                          </w:rPr>
                          <w:t xml:space="preserve"> </w:t>
                        </w:r>
                        <w:r>
                          <w:t>accountabilities</w:t>
                        </w:r>
                        <w:r>
                          <w:rPr>
                            <w:spacing w:val="-24"/>
                          </w:rPr>
                          <w:t xml:space="preserve"> </w:t>
                        </w:r>
                        <w:r>
                          <w:t>and</w:t>
                        </w:r>
                        <w:r>
                          <w:rPr>
                            <w:spacing w:val="-23"/>
                          </w:rPr>
                          <w:t xml:space="preserve"> </w:t>
                        </w:r>
                        <w:r>
                          <w:t>operating</w:t>
                        </w:r>
                        <w:r>
                          <w:rPr>
                            <w:spacing w:val="-23"/>
                          </w:rPr>
                          <w:t xml:space="preserve"> </w:t>
                        </w:r>
                        <w:r>
                          <w:t>arrangements</w:t>
                        </w:r>
                        <w:r>
                          <w:rPr>
                            <w:spacing w:val="-24"/>
                          </w:rPr>
                          <w:t xml:space="preserve"> </w:t>
                        </w:r>
                        <w:r>
                          <w:t>will</w:t>
                        </w:r>
                        <w:r>
                          <w:rPr>
                            <w:spacing w:val="-23"/>
                          </w:rPr>
                          <w:t xml:space="preserve"> </w:t>
                        </w:r>
                        <w:r>
                          <w:t>be for</w:t>
                        </w:r>
                        <w:r>
                          <w:rPr>
                            <w:spacing w:val="-22"/>
                          </w:rPr>
                          <w:t xml:space="preserve"> </w:t>
                        </w:r>
                        <w:r>
                          <w:t>local</w:t>
                        </w:r>
                        <w:r>
                          <w:rPr>
                            <w:spacing w:val="-22"/>
                          </w:rPr>
                          <w:t xml:space="preserve"> </w:t>
                        </w:r>
                        <w:r>
                          <w:t>determination.</w:t>
                        </w:r>
                        <w:r>
                          <w:rPr>
                            <w:spacing w:val="-21"/>
                          </w:rPr>
                          <w:t xml:space="preserve"> </w:t>
                        </w:r>
                        <w:r>
                          <w:t>The</w:t>
                        </w:r>
                        <w:r>
                          <w:rPr>
                            <w:spacing w:val="-22"/>
                          </w:rPr>
                          <w:t xml:space="preserve"> </w:t>
                        </w:r>
                        <w:r>
                          <w:t>suggestions</w:t>
                        </w:r>
                        <w:r>
                          <w:rPr>
                            <w:spacing w:val="-22"/>
                          </w:rPr>
                          <w:t xml:space="preserve"> </w:t>
                        </w:r>
                        <w:r>
                          <w:t>here</w:t>
                        </w:r>
                        <w:r>
                          <w:rPr>
                            <w:spacing w:val="-21"/>
                          </w:rPr>
                          <w:t xml:space="preserve"> </w:t>
                        </w:r>
                        <w:r>
                          <w:t>are</w:t>
                        </w:r>
                        <w:r>
                          <w:rPr>
                            <w:spacing w:val="-22"/>
                          </w:rPr>
                          <w:t xml:space="preserve"> </w:t>
                        </w:r>
                        <w:r>
                          <w:t>starting</w:t>
                        </w:r>
                        <w:r>
                          <w:rPr>
                            <w:spacing w:val="-21"/>
                          </w:rPr>
                          <w:t xml:space="preserve"> </w:t>
                        </w:r>
                        <w:r>
                          <w:t>points</w:t>
                        </w:r>
                        <w:r>
                          <w:rPr>
                            <w:spacing w:val="-22"/>
                          </w:rPr>
                          <w:t xml:space="preserve"> </w:t>
                        </w:r>
                        <w:r>
                          <w:t>for</w:t>
                        </w:r>
                        <w:r>
                          <w:rPr>
                            <w:spacing w:val="-22"/>
                          </w:rPr>
                          <w:t xml:space="preserve"> </w:t>
                        </w:r>
                        <w:r>
                          <w:t>guidance</w:t>
                        </w:r>
                        <w:r>
                          <w:rPr>
                            <w:spacing w:val="-21"/>
                          </w:rPr>
                          <w:t xml:space="preserve"> </w:t>
                        </w:r>
                        <w:r>
                          <w:t>and</w:t>
                        </w:r>
                        <w:r>
                          <w:rPr>
                            <w:spacing w:val="-22"/>
                          </w:rPr>
                          <w:t xml:space="preserve"> </w:t>
                        </w:r>
                        <w:r>
                          <w:t>discussion</w:t>
                        </w:r>
                        <w:r>
                          <w:rPr>
                            <w:spacing w:val="-22"/>
                          </w:rPr>
                          <w:t xml:space="preserve"> </w:t>
                        </w:r>
                        <w:r>
                          <w:rPr>
                            <w:spacing w:val="-6"/>
                          </w:rPr>
                          <w:t xml:space="preserve">and </w:t>
                        </w:r>
                        <w:r>
                          <w:t>are</w:t>
                        </w:r>
                        <w:r>
                          <w:rPr>
                            <w:spacing w:val="-16"/>
                          </w:rPr>
                          <w:t xml:space="preserve"> </w:t>
                        </w:r>
                        <w:r>
                          <w:t>not</w:t>
                        </w:r>
                        <w:r>
                          <w:rPr>
                            <w:spacing w:val="-16"/>
                          </w:rPr>
                          <w:t xml:space="preserve"> </w:t>
                        </w:r>
                        <w:r>
                          <w:t>prescriptive</w:t>
                        </w:r>
                        <w:r>
                          <w:rPr>
                            <w:spacing w:val="-15"/>
                          </w:rPr>
                          <w:t xml:space="preserve"> </w:t>
                        </w:r>
                        <w:r>
                          <w:t>–</w:t>
                        </w:r>
                        <w:r>
                          <w:rPr>
                            <w:spacing w:val="-16"/>
                          </w:rPr>
                          <w:t xml:space="preserve"> </w:t>
                        </w:r>
                        <w:r>
                          <w:t>though</w:t>
                        </w:r>
                        <w:r>
                          <w:rPr>
                            <w:spacing w:val="-15"/>
                          </w:rPr>
                          <w:t xml:space="preserve"> </w:t>
                        </w:r>
                        <w:r>
                          <w:t>they</w:t>
                        </w:r>
                        <w:r>
                          <w:rPr>
                            <w:spacing w:val="-16"/>
                          </w:rPr>
                          <w:t xml:space="preserve"> </w:t>
                        </w:r>
                        <w:r>
                          <w:t>indicate</w:t>
                        </w:r>
                        <w:r>
                          <w:rPr>
                            <w:spacing w:val="-15"/>
                          </w:rPr>
                          <w:t xml:space="preserve"> </w:t>
                        </w:r>
                        <w:r>
                          <w:t>the</w:t>
                        </w:r>
                        <w:r>
                          <w:rPr>
                            <w:spacing w:val="-16"/>
                          </w:rPr>
                          <w:t xml:space="preserve"> </w:t>
                        </w:r>
                        <w:r>
                          <w:t>main</w:t>
                        </w:r>
                        <w:r>
                          <w:rPr>
                            <w:spacing w:val="-15"/>
                          </w:rPr>
                          <w:t xml:space="preserve"> </w:t>
                        </w:r>
                        <w:r>
                          <w:t>headings</w:t>
                        </w:r>
                        <w:r>
                          <w:rPr>
                            <w:spacing w:val="-16"/>
                          </w:rPr>
                          <w:t xml:space="preserve"> </w:t>
                        </w:r>
                        <w:r>
                          <w:t>that</w:t>
                        </w:r>
                        <w:r>
                          <w:rPr>
                            <w:spacing w:val="-16"/>
                          </w:rPr>
                          <w:t xml:space="preserve"> </w:t>
                        </w:r>
                        <w:r>
                          <w:t>you</w:t>
                        </w:r>
                        <w:r>
                          <w:rPr>
                            <w:spacing w:val="-15"/>
                          </w:rPr>
                          <w:t xml:space="preserve"> </w:t>
                        </w:r>
                        <w:r>
                          <w:t>need</w:t>
                        </w:r>
                        <w:r>
                          <w:rPr>
                            <w:spacing w:val="-16"/>
                          </w:rPr>
                          <w:t xml:space="preserve"> </w:t>
                        </w:r>
                        <w:r>
                          <w:t>to</w:t>
                        </w:r>
                        <w:r>
                          <w:rPr>
                            <w:spacing w:val="-15"/>
                          </w:rPr>
                          <w:t xml:space="preserve"> </w:t>
                        </w:r>
                        <w:r>
                          <w:t>address</w:t>
                        </w:r>
                        <w:r>
                          <w:rPr>
                            <w:spacing w:val="-16"/>
                          </w:rPr>
                          <w:t xml:space="preserve"> </w:t>
                        </w:r>
                        <w:r>
                          <w:t>and</w:t>
                        </w:r>
                        <w:r>
                          <w:rPr>
                            <w:spacing w:val="-15"/>
                          </w:rPr>
                          <w:t xml:space="preserve"> </w:t>
                        </w:r>
                        <w:r>
                          <w:t>work through.</w:t>
                        </w:r>
                      </w:p>
                    </w:txbxContent>
                  </v:textbox>
                </v:shape>
                <w10:anchorlock/>
              </v:group>
            </w:pict>
          </mc:Fallback>
        </mc:AlternateContent>
      </w:r>
    </w:p>
    <w:p w:rsidR="0064536F" w:rsidRDefault="0064536F">
      <w:pPr>
        <w:pStyle w:val="BodyText"/>
        <w:spacing w:before="4"/>
        <w:rPr>
          <w:b/>
          <w:sz w:val="32"/>
        </w:rPr>
      </w:pPr>
    </w:p>
    <w:p w:rsidR="0064536F" w:rsidRDefault="001A0786">
      <w:pPr>
        <w:ind w:left="1162"/>
        <w:rPr>
          <w:b/>
          <w:sz w:val="28"/>
        </w:rPr>
      </w:pPr>
      <w:r>
        <w:rPr>
          <w:b/>
          <w:color w:val="00ABC1"/>
          <w:w w:val="105"/>
          <w:sz w:val="28"/>
        </w:rPr>
        <w:t>Terms of reference for a tension monitoring group</w:t>
      </w:r>
    </w:p>
    <w:p w:rsidR="0064536F" w:rsidRDefault="0064536F">
      <w:pPr>
        <w:pStyle w:val="BodyText"/>
        <w:spacing w:before="6"/>
        <w:rPr>
          <w:b/>
          <w:sz w:val="32"/>
        </w:rPr>
      </w:pPr>
    </w:p>
    <w:p w:rsidR="0064536F" w:rsidRDefault="001A0786">
      <w:pPr>
        <w:pStyle w:val="BodyText"/>
        <w:ind w:left="1162"/>
      </w:pPr>
      <w:r>
        <w:t>The tension monitoring group exists:</w:t>
      </w:r>
    </w:p>
    <w:p w:rsidR="0064536F" w:rsidRDefault="0064536F">
      <w:pPr>
        <w:pStyle w:val="BodyText"/>
        <w:spacing w:before="5"/>
        <w:rPr>
          <w:sz w:val="32"/>
        </w:rPr>
      </w:pPr>
    </w:p>
    <w:p w:rsidR="0064536F" w:rsidRDefault="001A0786">
      <w:pPr>
        <w:pStyle w:val="ListParagraph"/>
        <w:numPr>
          <w:ilvl w:val="0"/>
          <w:numId w:val="33"/>
        </w:numPr>
        <w:tabs>
          <w:tab w:val="left" w:pos="1522"/>
          <w:tab w:val="left" w:pos="1523"/>
        </w:tabs>
        <w:spacing w:before="1"/>
        <w:ind w:hanging="361"/>
      </w:pPr>
      <w:r>
        <w:rPr>
          <w:spacing w:val="-13"/>
        </w:rPr>
        <w:t>To</w:t>
      </w:r>
      <w:r>
        <w:rPr>
          <w:spacing w:val="-7"/>
        </w:rPr>
        <w:t xml:space="preserve"> </w:t>
      </w:r>
      <w:r>
        <w:t>understand</w:t>
      </w:r>
      <w:r>
        <w:rPr>
          <w:spacing w:val="-6"/>
        </w:rPr>
        <w:t xml:space="preserve"> </w:t>
      </w:r>
      <w:r>
        <w:t>local</w:t>
      </w:r>
      <w:r>
        <w:rPr>
          <w:spacing w:val="-7"/>
        </w:rPr>
        <w:t xml:space="preserve"> </w:t>
      </w:r>
      <w:r>
        <w:t>community</w:t>
      </w:r>
      <w:r>
        <w:rPr>
          <w:spacing w:val="-6"/>
        </w:rPr>
        <w:t xml:space="preserve"> </w:t>
      </w:r>
      <w:r>
        <w:t>dynamics</w:t>
      </w:r>
      <w:r>
        <w:rPr>
          <w:spacing w:val="-7"/>
        </w:rPr>
        <w:t xml:space="preserve"> </w:t>
      </w:r>
      <w:r>
        <w:t>and</w:t>
      </w:r>
      <w:r>
        <w:rPr>
          <w:spacing w:val="-6"/>
        </w:rPr>
        <w:t xml:space="preserve"> </w:t>
      </w:r>
      <w:r>
        <w:t>identify</w:t>
      </w:r>
      <w:r>
        <w:rPr>
          <w:spacing w:val="-6"/>
        </w:rPr>
        <w:t xml:space="preserve"> </w:t>
      </w:r>
      <w:r>
        <w:t>potential</w:t>
      </w:r>
      <w:r>
        <w:rPr>
          <w:spacing w:val="-7"/>
        </w:rPr>
        <w:t xml:space="preserve"> </w:t>
      </w:r>
      <w:r>
        <w:t>or</w:t>
      </w:r>
      <w:r>
        <w:rPr>
          <w:spacing w:val="-6"/>
        </w:rPr>
        <w:t xml:space="preserve"> </w:t>
      </w:r>
      <w:r>
        <w:t>actual</w:t>
      </w:r>
      <w:r>
        <w:rPr>
          <w:spacing w:val="-7"/>
        </w:rPr>
        <w:t xml:space="preserve"> </w:t>
      </w:r>
      <w:r>
        <w:t>tensions</w:t>
      </w:r>
    </w:p>
    <w:p w:rsidR="0064536F" w:rsidRDefault="0064536F">
      <w:pPr>
        <w:pStyle w:val="BodyText"/>
        <w:spacing w:before="5"/>
        <w:rPr>
          <w:sz w:val="32"/>
        </w:rPr>
      </w:pPr>
    </w:p>
    <w:p w:rsidR="0064536F" w:rsidRDefault="001A0786">
      <w:pPr>
        <w:pStyle w:val="ListParagraph"/>
        <w:numPr>
          <w:ilvl w:val="0"/>
          <w:numId w:val="33"/>
        </w:numPr>
        <w:tabs>
          <w:tab w:val="left" w:pos="1522"/>
          <w:tab w:val="left" w:pos="1523"/>
        </w:tabs>
        <w:ind w:hanging="361"/>
      </w:pPr>
      <w:r>
        <w:rPr>
          <w:spacing w:val="-13"/>
        </w:rPr>
        <w:t>To</w:t>
      </w:r>
      <w:r>
        <w:rPr>
          <w:spacing w:val="-14"/>
        </w:rPr>
        <w:t xml:space="preserve"> </w:t>
      </w:r>
      <w:r>
        <w:t>minimise</w:t>
      </w:r>
      <w:r>
        <w:rPr>
          <w:spacing w:val="-14"/>
        </w:rPr>
        <w:t xml:space="preserve"> </w:t>
      </w:r>
      <w:r>
        <w:t>the</w:t>
      </w:r>
      <w:r>
        <w:rPr>
          <w:spacing w:val="-13"/>
        </w:rPr>
        <w:t xml:space="preserve"> </w:t>
      </w:r>
      <w:r>
        <w:t>potential</w:t>
      </w:r>
      <w:r>
        <w:rPr>
          <w:spacing w:val="-14"/>
        </w:rPr>
        <w:t xml:space="preserve"> </w:t>
      </w:r>
      <w:r>
        <w:t>negative</w:t>
      </w:r>
      <w:r>
        <w:rPr>
          <w:spacing w:val="-13"/>
        </w:rPr>
        <w:t xml:space="preserve"> </w:t>
      </w:r>
      <w:r>
        <w:t>affects</w:t>
      </w:r>
      <w:r>
        <w:rPr>
          <w:spacing w:val="-14"/>
        </w:rPr>
        <w:t xml:space="preserve"> </w:t>
      </w:r>
      <w:r>
        <w:t>of</w:t>
      </w:r>
      <w:r>
        <w:rPr>
          <w:spacing w:val="-14"/>
        </w:rPr>
        <w:t xml:space="preserve"> </w:t>
      </w:r>
      <w:r>
        <w:t>tension,</w:t>
      </w:r>
      <w:r>
        <w:rPr>
          <w:spacing w:val="-13"/>
        </w:rPr>
        <w:t xml:space="preserve"> </w:t>
      </w:r>
      <w:r>
        <w:t>prevent</w:t>
      </w:r>
      <w:r>
        <w:rPr>
          <w:spacing w:val="-14"/>
        </w:rPr>
        <w:t xml:space="preserve"> </w:t>
      </w:r>
      <w:r>
        <w:t>escalation</w:t>
      </w:r>
      <w:r>
        <w:rPr>
          <w:spacing w:val="-13"/>
        </w:rPr>
        <w:t xml:space="preserve"> </w:t>
      </w:r>
      <w:r>
        <w:t>and</w:t>
      </w:r>
      <w:r>
        <w:rPr>
          <w:spacing w:val="-14"/>
        </w:rPr>
        <w:t xml:space="preserve"> </w:t>
      </w:r>
      <w:r>
        <w:t>reduce</w:t>
      </w:r>
      <w:r>
        <w:rPr>
          <w:spacing w:val="-14"/>
        </w:rPr>
        <w:t xml:space="preserve"> </w:t>
      </w:r>
      <w:r>
        <w:t>conflict</w:t>
      </w:r>
    </w:p>
    <w:p w:rsidR="0064536F" w:rsidRDefault="0064536F">
      <w:pPr>
        <w:pStyle w:val="BodyText"/>
        <w:spacing w:before="5"/>
        <w:rPr>
          <w:sz w:val="32"/>
        </w:rPr>
      </w:pPr>
    </w:p>
    <w:p w:rsidR="0064536F" w:rsidRDefault="001A0786">
      <w:pPr>
        <w:pStyle w:val="ListParagraph"/>
        <w:numPr>
          <w:ilvl w:val="0"/>
          <w:numId w:val="33"/>
        </w:numPr>
        <w:tabs>
          <w:tab w:val="left" w:pos="1522"/>
          <w:tab w:val="left" w:pos="1523"/>
        </w:tabs>
        <w:ind w:hanging="361"/>
      </w:pPr>
      <w:r>
        <w:rPr>
          <w:spacing w:val="-13"/>
        </w:rPr>
        <w:t xml:space="preserve">To </w:t>
      </w:r>
      <w:r>
        <w:t>consider and plan interventions – short, medium and long</w:t>
      </w:r>
      <w:r>
        <w:rPr>
          <w:spacing w:val="-18"/>
        </w:rPr>
        <w:t xml:space="preserve"> </w:t>
      </w:r>
      <w:r>
        <w:t>term</w:t>
      </w:r>
    </w:p>
    <w:p w:rsidR="0064536F" w:rsidRDefault="0064536F">
      <w:pPr>
        <w:pStyle w:val="BodyText"/>
        <w:spacing w:before="5"/>
        <w:rPr>
          <w:sz w:val="32"/>
        </w:rPr>
      </w:pPr>
    </w:p>
    <w:p w:rsidR="0064536F" w:rsidRDefault="001A0786">
      <w:pPr>
        <w:pStyle w:val="ListParagraph"/>
        <w:numPr>
          <w:ilvl w:val="0"/>
          <w:numId w:val="33"/>
        </w:numPr>
        <w:tabs>
          <w:tab w:val="left" w:pos="1522"/>
          <w:tab w:val="left" w:pos="1523"/>
        </w:tabs>
        <w:ind w:hanging="361"/>
      </w:pPr>
      <w:r>
        <w:rPr>
          <w:spacing w:val="-13"/>
        </w:rPr>
        <w:t xml:space="preserve">To </w:t>
      </w:r>
      <w:r>
        <w:t>inform and support the management of critical</w:t>
      </w:r>
      <w:r>
        <w:rPr>
          <w:spacing w:val="-4"/>
        </w:rPr>
        <w:t xml:space="preserve"> </w:t>
      </w:r>
      <w:r>
        <w:t>incidents</w:t>
      </w:r>
    </w:p>
    <w:p w:rsidR="0064536F" w:rsidRDefault="001A0786">
      <w:pPr>
        <w:spacing w:before="111"/>
        <w:ind w:left="1162"/>
      </w:pPr>
      <w:r>
        <w:br w:type="column"/>
      </w:r>
      <w:r>
        <w:rPr>
          <w:i/>
        </w:rPr>
        <w:t xml:space="preserve">Additional members </w:t>
      </w:r>
      <w:r>
        <w:t>involved in different parts of t</w:t>
      </w:r>
      <w:r>
        <w:t>he country include:</w:t>
      </w:r>
    </w:p>
    <w:p w:rsidR="0064536F" w:rsidRDefault="0064536F">
      <w:pPr>
        <w:pStyle w:val="BodyText"/>
        <w:spacing w:before="7"/>
        <w:rPr>
          <w:sz w:val="33"/>
        </w:rPr>
      </w:pPr>
    </w:p>
    <w:p w:rsidR="0064536F" w:rsidRDefault="001A0786">
      <w:pPr>
        <w:pStyle w:val="BodyText"/>
        <w:spacing w:before="1" w:line="304" w:lineRule="auto"/>
        <w:ind w:left="1162" w:right="4309"/>
      </w:pPr>
      <w:r>
        <w:t>Executive member with Cohesion or Community Safety portfolio Community</w:t>
      </w:r>
      <w:r>
        <w:rPr>
          <w:spacing w:val="-26"/>
        </w:rPr>
        <w:t xml:space="preserve"> </w:t>
      </w:r>
      <w:r>
        <w:t>representatives</w:t>
      </w:r>
      <w:r>
        <w:rPr>
          <w:spacing w:val="-25"/>
        </w:rPr>
        <w:t xml:space="preserve"> </w:t>
      </w:r>
      <w:r>
        <w:t>-</w:t>
      </w:r>
      <w:r>
        <w:rPr>
          <w:spacing w:val="-26"/>
        </w:rPr>
        <w:t xml:space="preserve"> </w:t>
      </w:r>
      <w:r>
        <w:t>eg</w:t>
      </w:r>
      <w:r>
        <w:rPr>
          <w:spacing w:val="-25"/>
        </w:rPr>
        <w:t xml:space="preserve"> </w:t>
      </w:r>
      <w:r>
        <w:t>from</w:t>
      </w:r>
      <w:r>
        <w:rPr>
          <w:spacing w:val="-26"/>
        </w:rPr>
        <w:t xml:space="preserve"> </w:t>
      </w:r>
      <w:r>
        <w:t>Independent</w:t>
      </w:r>
      <w:r>
        <w:rPr>
          <w:spacing w:val="-25"/>
        </w:rPr>
        <w:t xml:space="preserve"> </w:t>
      </w:r>
      <w:r>
        <w:t>Advisory</w:t>
      </w:r>
      <w:r>
        <w:rPr>
          <w:spacing w:val="-26"/>
        </w:rPr>
        <w:t xml:space="preserve"> </w:t>
      </w:r>
      <w:r>
        <w:rPr>
          <w:spacing w:val="-4"/>
        </w:rPr>
        <w:t xml:space="preserve">Group, Tenants </w:t>
      </w:r>
      <w:r>
        <w:t>and Residents Associations, faith</w:t>
      </w:r>
      <w:r>
        <w:rPr>
          <w:spacing w:val="-20"/>
        </w:rPr>
        <w:t xml:space="preserve"> </w:t>
      </w:r>
      <w:r>
        <w:t>groups</w:t>
      </w:r>
    </w:p>
    <w:p w:rsidR="0064536F" w:rsidRDefault="001A0786">
      <w:pPr>
        <w:pStyle w:val="BodyText"/>
        <w:spacing w:line="304" w:lineRule="auto"/>
        <w:ind w:left="1162" w:right="3778"/>
      </w:pPr>
      <w:r>
        <w:t>Voluntary</w:t>
      </w:r>
      <w:r>
        <w:rPr>
          <w:spacing w:val="-35"/>
        </w:rPr>
        <w:t xml:space="preserve"> </w:t>
      </w:r>
      <w:r>
        <w:t>organisations</w:t>
      </w:r>
      <w:r>
        <w:rPr>
          <w:spacing w:val="-34"/>
        </w:rPr>
        <w:t xml:space="preserve"> </w:t>
      </w:r>
      <w:r>
        <w:t>-</w:t>
      </w:r>
      <w:r>
        <w:rPr>
          <w:spacing w:val="-35"/>
        </w:rPr>
        <w:t xml:space="preserve"> </w:t>
      </w:r>
      <w:r>
        <w:t>Race</w:t>
      </w:r>
      <w:r>
        <w:rPr>
          <w:spacing w:val="-34"/>
        </w:rPr>
        <w:t xml:space="preserve"> </w:t>
      </w:r>
      <w:r>
        <w:t>Equality</w:t>
      </w:r>
      <w:r>
        <w:rPr>
          <w:spacing w:val="-34"/>
        </w:rPr>
        <w:t xml:space="preserve"> </w:t>
      </w:r>
      <w:r>
        <w:t>Council,</w:t>
      </w:r>
      <w:r>
        <w:rPr>
          <w:spacing w:val="-35"/>
        </w:rPr>
        <w:t xml:space="preserve"> </w:t>
      </w:r>
      <w:r>
        <w:t>Voluntary</w:t>
      </w:r>
      <w:r>
        <w:rPr>
          <w:spacing w:val="-34"/>
        </w:rPr>
        <w:t xml:space="preserve"> </w:t>
      </w:r>
      <w:r>
        <w:t>Action</w:t>
      </w:r>
      <w:r>
        <w:rPr>
          <w:spacing w:val="-34"/>
        </w:rPr>
        <w:t xml:space="preserve"> </w:t>
      </w:r>
      <w:r>
        <w:rPr>
          <w:spacing w:val="-3"/>
        </w:rPr>
        <w:t xml:space="preserve">Council </w:t>
      </w:r>
      <w:r>
        <w:t>Health</w:t>
      </w:r>
      <w:r>
        <w:rPr>
          <w:spacing w:val="-1"/>
        </w:rPr>
        <w:t xml:space="preserve"> </w:t>
      </w:r>
      <w:r>
        <w:t>services</w:t>
      </w:r>
    </w:p>
    <w:p w:rsidR="0064536F" w:rsidRDefault="0064536F">
      <w:pPr>
        <w:pStyle w:val="BodyText"/>
        <w:spacing w:before="3"/>
        <w:rPr>
          <w:sz w:val="27"/>
        </w:rPr>
      </w:pPr>
    </w:p>
    <w:p w:rsidR="0064536F" w:rsidRDefault="001A0786">
      <w:pPr>
        <w:pStyle w:val="BodyText"/>
        <w:spacing w:line="304" w:lineRule="auto"/>
        <w:ind w:left="1162" w:right="1218"/>
      </w:pPr>
      <w:r>
        <w:t>These</w:t>
      </w:r>
      <w:r>
        <w:rPr>
          <w:spacing w:val="-19"/>
        </w:rPr>
        <w:t xml:space="preserve"> </w:t>
      </w:r>
      <w:r>
        <w:t>will</w:t>
      </w:r>
      <w:r>
        <w:rPr>
          <w:spacing w:val="-18"/>
        </w:rPr>
        <w:t xml:space="preserve"> </w:t>
      </w:r>
      <w:r>
        <w:t>need</w:t>
      </w:r>
      <w:r>
        <w:rPr>
          <w:spacing w:val="-19"/>
        </w:rPr>
        <w:t xml:space="preserve"> </w:t>
      </w:r>
      <w:r>
        <w:t>some</w:t>
      </w:r>
      <w:r>
        <w:rPr>
          <w:spacing w:val="-18"/>
        </w:rPr>
        <w:t xml:space="preserve"> </w:t>
      </w:r>
      <w:r>
        <w:t>thought</w:t>
      </w:r>
      <w:r>
        <w:rPr>
          <w:spacing w:val="-19"/>
        </w:rPr>
        <w:t xml:space="preserve"> </w:t>
      </w:r>
      <w:r>
        <w:t>and</w:t>
      </w:r>
      <w:r>
        <w:rPr>
          <w:spacing w:val="-18"/>
        </w:rPr>
        <w:t xml:space="preserve"> </w:t>
      </w:r>
      <w:r>
        <w:t>careful</w:t>
      </w:r>
      <w:r>
        <w:rPr>
          <w:spacing w:val="-19"/>
        </w:rPr>
        <w:t xml:space="preserve"> </w:t>
      </w:r>
      <w:r>
        <w:t>consideration</w:t>
      </w:r>
      <w:r>
        <w:rPr>
          <w:spacing w:val="-18"/>
        </w:rPr>
        <w:t xml:space="preserve"> </w:t>
      </w:r>
      <w:r>
        <w:t>depending</w:t>
      </w:r>
      <w:r>
        <w:rPr>
          <w:spacing w:val="-19"/>
        </w:rPr>
        <w:t xml:space="preserve"> </w:t>
      </w:r>
      <w:r>
        <w:t>on</w:t>
      </w:r>
      <w:r>
        <w:rPr>
          <w:spacing w:val="-18"/>
        </w:rPr>
        <w:t xml:space="preserve"> </w:t>
      </w:r>
      <w:r>
        <w:t>the</w:t>
      </w:r>
      <w:r>
        <w:rPr>
          <w:spacing w:val="-19"/>
        </w:rPr>
        <w:t xml:space="preserve"> </w:t>
      </w:r>
      <w:r>
        <w:t>local</w:t>
      </w:r>
      <w:r>
        <w:rPr>
          <w:spacing w:val="-18"/>
        </w:rPr>
        <w:t xml:space="preserve"> </w:t>
      </w:r>
      <w:r>
        <w:t>dynamics,</w:t>
      </w:r>
      <w:r>
        <w:rPr>
          <w:spacing w:val="-19"/>
        </w:rPr>
        <w:t xml:space="preserve"> </w:t>
      </w:r>
      <w:r>
        <w:t>and</w:t>
      </w:r>
      <w:r>
        <w:rPr>
          <w:spacing w:val="-18"/>
        </w:rPr>
        <w:t xml:space="preserve"> </w:t>
      </w:r>
      <w:r>
        <w:rPr>
          <w:spacing w:val="-6"/>
        </w:rPr>
        <w:t xml:space="preserve">due </w:t>
      </w:r>
      <w:r>
        <w:t>regard to handling confidential</w:t>
      </w:r>
      <w:r>
        <w:rPr>
          <w:spacing w:val="-6"/>
        </w:rPr>
        <w:t xml:space="preserve"> </w:t>
      </w:r>
      <w:r>
        <w:t>information.</w:t>
      </w:r>
    </w:p>
    <w:p w:rsidR="0064536F" w:rsidRDefault="0064536F">
      <w:pPr>
        <w:pStyle w:val="BodyText"/>
        <w:spacing w:before="1"/>
        <w:rPr>
          <w:sz w:val="24"/>
        </w:rPr>
      </w:pPr>
    </w:p>
    <w:p w:rsidR="0064536F" w:rsidRDefault="001A0786">
      <w:pPr>
        <w:pStyle w:val="BodyText"/>
        <w:spacing w:before="1" w:line="266" w:lineRule="auto"/>
        <w:ind w:left="1162" w:right="1197"/>
        <w:jc w:val="both"/>
      </w:pPr>
      <w:r>
        <w:t>The</w:t>
      </w:r>
      <w:r>
        <w:rPr>
          <w:spacing w:val="-20"/>
        </w:rPr>
        <w:t xml:space="preserve"> </w:t>
      </w:r>
      <w:r>
        <w:rPr>
          <w:i/>
        </w:rPr>
        <w:t>level</w:t>
      </w:r>
      <w:r>
        <w:rPr>
          <w:i/>
          <w:spacing w:val="-19"/>
        </w:rPr>
        <w:t xml:space="preserve"> </w:t>
      </w:r>
      <w:r>
        <w:t>of</w:t>
      </w:r>
      <w:r>
        <w:rPr>
          <w:spacing w:val="-20"/>
        </w:rPr>
        <w:t xml:space="preserve"> </w:t>
      </w:r>
      <w:r>
        <w:t>the</w:t>
      </w:r>
      <w:r>
        <w:rPr>
          <w:spacing w:val="-19"/>
        </w:rPr>
        <w:t xml:space="preserve"> </w:t>
      </w:r>
      <w:r>
        <w:t>representation</w:t>
      </w:r>
      <w:r>
        <w:rPr>
          <w:spacing w:val="-20"/>
        </w:rPr>
        <w:t xml:space="preserve"> </w:t>
      </w:r>
      <w:r>
        <w:t>clearly</w:t>
      </w:r>
      <w:r>
        <w:rPr>
          <w:spacing w:val="-19"/>
        </w:rPr>
        <w:t xml:space="preserve"> </w:t>
      </w:r>
      <w:r>
        <w:t>needs</w:t>
      </w:r>
      <w:r>
        <w:rPr>
          <w:spacing w:val="-20"/>
        </w:rPr>
        <w:t xml:space="preserve"> </w:t>
      </w:r>
      <w:r>
        <w:t>to</w:t>
      </w:r>
      <w:r>
        <w:rPr>
          <w:spacing w:val="-19"/>
        </w:rPr>
        <w:t xml:space="preserve"> </w:t>
      </w:r>
      <w:r>
        <w:t>be</w:t>
      </w:r>
      <w:r>
        <w:rPr>
          <w:spacing w:val="-20"/>
        </w:rPr>
        <w:t xml:space="preserve"> </w:t>
      </w:r>
      <w:r>
        <w:t>appropriate</w:t>
      </w:r>
      <w:r>
        <w:rPr>
          <w:spacing w:val="-19"/>
        </w:rPr>
        <w:t xml:space="preserve"> </w:t>
      </w:r>
      <w:r>
        <w:t>to</w:t>
      </w:r>
      <w:r>
        <w:rPr>
          <w:spacing w:val="-20"/>
        </w:rPr>
        <w:t xml:space="preserve"> </w:t>
      </w:r>
      <w:r>
        <w:t>the</w:t>
      </w:r>
      <w:r>
        <w:rPr>
          <w:spacing w:val="-19"/>
        </w:rPr>
        <w:t xml:space="preserve"> </w:t>
      </w:r>
      <w:r>
        <w:t>task.</w:t>
      </w:r>
      <w:r>
        <w:rPr>
          <w:spacing w:val="-20"/>
        </w:rPr>
        <w:t xml:space="preserve"> </w:t>
      </w:r>
      <w:r>
        <w:t>Repre</w:t>
      </w:r>
      <w:r>
        <w:t>sentatives</w:t>
      </w:r>
      <w:r>
        <w:rPr>
          <w:spacing w:val="-19"/>
        </w:rPr>
        <w:t xml:space="preserve"> </w:t>
      </w:r>
      <w:r>
        <w:t>will</w:t>
      </w:r>
      <w:r>
        <w:rPr>
          <w:spacing w:val="-20"/>
        </w:rPr>
        <w:t xml:space="preserve"> </w:t>
      </w:r>
      <w:r>
        <w:rPr>
          <w:spacing w:val="-4"/>
        </w:rPr>
        <w:t xml:space="preserve">need </w:t>
      </w:r>
      <w:r>
        <w:t>to</w:t>
      </w:r>
      <w:r>
        <w:rPr>
          <w:spacing w:val="-15"/>
        </w:rPr>
        <w:t xml:space="preserve"> </w:t>
      </w:r>
      <w:r>
        <w:t>be</w:t>
      </w:r>
      <w:r>
        <w:rPr>
          <w:spacing w:val="-15"/>
        </w:rPr>
        <w:t xml:space="preserve"> </w:t>
      </w:r>
      <w:r>
        <w:t>able</w:t>
      </w:r>
      <w:r>
        <w:rPr>
          <w:spacing w:val="-14"/>
        </w:rPr>
        <w:t xml:space="preserve"> </w:t>
      </w:r>
      <w:r>
        <w:t>to</w:t>
      </w:r>
      <w:r>
        <w:rPr>
          <w:spacing w:val="-15"/>
        </w:rPr>
        <w:t xml:space="preserve"> </w:t>
      </w:r>
      <w:r>
        <w:t>bring</w:t>
      </w:r>
      <w:r>
        <w:rPr>
          <w:spacing w:val="-15"/>
        </w:rPr>
        <w:t xml:space="preserve"> </w:t>
      </w:r>
      <w:r>
        <w:t>a</w:t>
      </w:r>
      <w:r>
        <w:rPr>
          <w:spacing w:val="-14"/>
        </w:rPr>
        <w:t xml:space="preserve"> </w:t>
      </w:r>
      <w:r>
        <w:t>broad</w:t>
      </w:r>
      <w:r>
        <w:rPr>
          <w:spacing w:val="-15"/>
        </w:rPr>
        <w:t xml:space="preserve"> </w:t>
      </w:r>
      <w:r>
        <w:t>overview</w:t>
      </w:r>
      <w:r>
        <w:rPr>
          <w:spacing w:val="-15"/>
        </w:rPr>
        <w:t xml:space="preserve"> </w:t>
      </w:r>
      <w:r>
        <w:t>of</w:t>
      </w:r>
      <w:r>
        <w:rPr>
          <w:spacing w:val="-14"/>
        </w:rPr>
        <w:t xml:space="preserve"> </w:t>
      </w:r>
      <w:r>
        <w:t>information</w:t>
      </w:r>
      <w:r>
        <w:rPr>
          <w:spacing w:val="-15"/>
        </w:rPr>
        <w:t xml:space="preserve"> </w:t>
      </w:r>
      <w:r>
        <w:t>from</w:t>
      </w:r>
      <w:r>
        <w:rPr>
          <w:spacing w:val="-15"/>
        </w:rPr>
        <w:t xml:space="preserve"> </w:t>
      </w:r>
      <w:r>
        <w:t>across</w:t>
      </w:r>
      <w:r>
        <w:rPr>
          <w:spacing w:val="-14"/>
        </w:rPr>
        <w:t xml:space="preserve"> </w:t>
      </w:r>
      <w:r>
        <w:t>the</w:t>
      </w:r>
      <w:r>
        <w:rPr>
          <w:spacing w:val="-15"/>
        </w:rPr>
        <w:t xml:space="preserve"> </w:t>
      </w:r>
      <w:r>
        <w:t>area,</w:t>
      </w:r>
      <w:r>
        <w:rPr>
          <w:spacing w:val="-15"/>
        </w:rPr>
        <w:t xml:space="preserve"> </w:t>
      </w:r>
      <w:r>
        <w:t>with</w:t>
      </w:r>
      <w:r>
        <w:rPr>
          <w:spacing w:val="-14"/>
        </w:rPr>
        <w:t xml:space="preserve"> </w:t>
      </w:r>
      <w:r>
        <w:t>some</w:t>
      </w:r>
      <w:r>
        <w:rPr>
          <w:spacing w:val="-15"/>
        </w:rPr>
        <w:t xml:space="preserve"> </w:t>
      </w:r>
      <w:r>
        <w:t>bringing</w:t>
      </w:r>
      <w:r>
        <w:rPr>
          <w:spacing w:val="-15"/>
        </w:rPr>
        <w:t xml:space="preserve"> </w:t>
      </w:r>
      <w:r>
        <w:rPr>
          <w:spacing w:val="-3"/>
        </w:rPr>
        <w:t xml:space="preserve">specific </w:t>
      </w:r>
      <w:r>
        <w:t>information from communities where there is particular</w:t>
      </w:r>
      <w:r>
        <w:rPr>
          <w:spacing w:val="-22"/>
        </w:rPr>
        <w:t xml:space="preserve"> </w:t>
      </w:r>
      <w:r>
        <w:t>tension.</w:t>
      </w:r>
    </w:p>
    <w:p w:rsidR="0064536F" w:rsidRDefault="0064536F">
      <w:pPr>
        <w:pStyle w:val="BodyText"/>
        <w:spacing w:before="7"/>
        <w:rPr>
          <w:sz w:val="27"/>
        </w:rPr>
      </w:pPr>
    </w:p>
    <w:p w:rsidR="0064536F" w:rsidRDefault="001A0786">
      <w:pPr>
        <w:pStyle w:val="BodyText"/>
        <w:spacing w:line="266" w:lineRule="auto"/>
        <w:ind w:left="1162" w:right="1412"/>
      </w:pPr>
      <w:r>
        <w:t xml:space="preserve">The </w:t>
      </w:r>
      <w:r>
        <w:rPr>
          <w:i/>
        </w:rPr>
        <w:t xml:space="preserve">Chair of the group </w:t>
      </w:r>
      <w:r>
        <w:t>– current practice includes Assistant Chief Executive in a number of authorities,</w:t>
      </w:r>
      <w:r>
        <w:rPr>
          <w:spacing w:val="-21"/>
        </w:rPr>
        <w:t xml:space="preserve"> </w:t>
      </w:r>
      <w:r>
        <w:t>Head</w:t>
      </w:r>
      <w:r>
        <w:rPr>
          <w:spacing w:val="-21"/>
        </w:rPr>
        <w:t xml:space="preserve"> </w:t>
      </w:r>
      <w:r>
        <w:t>of</w:t>
      </w:r>
      <w:r>
        <w:rPr>
          <w:spacing w:val="-21"/>
        </w:rPr>
        <w:t xml:space="preserve"> </w:t>
      </w:r>
      <w:r>
        <w:t>Community</w:t>
      </w:r>
      <w:r>
        <w:rPr>
          <w:spacing w:val="-21"/>
        </w:rPr>
        <w:t xml:space="preserve"> </w:t>
      </w:r>
      <w:r>
        <w:rPr>
          <w:spacing w:val="-3"/>
        </w:rPr>
        <w:t>Safety,</w:t>
      </w:r>
      <w:r>
        <w:rPr>
          <w:spacing w:val="-20"/>
        </w:rPr>
        <w:t xml:space="preserve"> </w:t>
      </w:r>
      <w:r>
        <w:t>Head</w:t>
      </w:r>
      <w:r>
        <w:rPr>
          <w:spacing w:val="-21"/>
        </w:rPr>
        <w:t xml:space="preserve"> </w:t>
      </w:r>
      <w:r>
        <w:t>of</w:t>
      </w:r>
      <w:r>
        <w:rPr>
          <w:spacing w:val="-21"/>
        </w:rPr>
        <w:t xml:space="preserve"> </w:t>
      </w:r>
      <w:r>
        <w:t>the</w:t>
      </w:r>
      <w:r>
        <w:rPr>
          <w:spacing w:val="-21"/>
        </w:rPr>
        <w:t xml:space="preserve"> </w:t>
      </w:r>
      <w:r>
        <w:t>Local</w:t>
      </w:r>
      <w:r>
        <w:rPr>
          <w:spacing w:val="-20"/>
        </w:rPr>
        <w:t xml:space="preserve"> </w:t>
      </w:r>
      <w:r>
        <w:t>Strategic</w:t>
      </w:r>
      <w:r>
        <w:rPr>
          <w:spacing w:val="-21"/>
        </w:rPr>
        <w:t xml:space="preserve"> </w:t>
      </w:r>
      <w:r>
        <w:t>Partnership</w:t>
      </w:r>
      <w:r>
        <w:rPr>
          <w:spacing w:val="-21"/>
        </w:rPr>
        <w:t xml:space="preserve"> </w:t>
      </w:r>
      <w:r>
        <w:t>–</w:t>
      </w:r>
      <w:r>
        <w:rPr>
          <w:spacing w:val="-21"/>
        </w:rPr>
        <w:t xml:space="preserve"> </w:t>
      </w:r>
      <w:r>
        <w:t>indicating</w:t>
      </w:r>
      <w:r>
        <w:rPr>
          <w:spacing w:val="-20"/>
        </w:rPr>
        <w:t xml:space="preserve"> </w:t>
      </w:r>
      <w:r>
        <w:t>a</w:t>
      </w:r>
      <w:r>
        <w:rPr>
          <w:spacing w:val="-21"/>
        </w:rPr>
        <w:t xml:space="preserve"> </w:t>
      </w:r>
      <w:r>
        <w:rPr>
          <w:spacing w:val="-4"/>
        </w:rPr>
        <w:t xml:space="preserve">high </w:t>
      </w:r>
      <w:r>
        <w:t>level commitment and priority to the</w:t>
      </w:r>
      <w:r>
        <w:rPr>
          <w:spacing w:val="-7"/>
        </w:rPr>
        <w:t xml:space="preserve"> </w:t>
      </w:r>
      <w:r>
        <w:t>task.</w:t>
      </w:r>
    </w:p>
    <w:p w:rsidR="0064536F" w:rsidRDefault="001A0786">
      <w:pPr>
        <w:spacing w:before="221"/>
        <w:ind w:left="1162"/>
        <w:jc w:val="both"/>
        <w:rPr>
          <w:b/>
          <w:sz w:val="28"/>
        </w:rPr>
      </w:pPr>
      <w:r>
        <w:rPr>
          <w:b/>
          <w:color w:val="00ABC1"/>
          <w:sz w:val="28"/>
        </w:rPr>
        <w:t>Key tasks for the tensions monitoring group</w:t>
      </w:r>
    </w:p>
    <w:p w:rsidR="0064536F" w:rsidRDefault="001A0786">
      <w:pPr>
        <w:pStyle w:val="ListParagraph"/>
        <w:numPr>
          <w:ilvl w:val="0"/>
          <w:numId w:val="33"/>
        </w:numPr>
        <w:tabs>
          <w:tab w:val="left" w:pos="1522"/>
          <w:tab w:val="left" w:pos="1523"/>
        </w:tabs>
        <w:spacing w:before="280"/>
        <w:ind w:hanging="361"/>
      </w:pPr>
      <w:r>
        <w:t>Collect, share and co-ordinate information about community dynamics and</w:t>
      </w:r>
      <w:r>
        <w:rPr>
          <w:spacing w:val="-38"/>
        </w:rPr>
        <w:t xml:space="preserve"> </w:t>
      </w:r>
      <w:r>
        <w:t>tensions</w:t>
      </w:r>
    </w:p>
    <w:p w:rsidR="0064536F" w:rsidRDefault="0064536F">
      <w:pPr>
        <w:pStyle w:val="BodyText"/>
        <w:spacing w:before="6"/>
        <w:rPr>
          <w:sz w:val="25"/>
        </w:rPr>
      </w:pPr>
    </w:p>
    <w:p w:rsidR="0064536F" w:rsidRDefault="001A0786">
      <w:pPr>
        <w:pStyle w:val="ListParagraph"/>
        <w:numPr>
          <w:ilvl w:val="0"/>
          <w:numId w:val="33"/>
        </w:numPr>
        <w:tabs>
          <w:tab w:val="left" w:pos="1522"/>
          <w:tab w:val="left" w:pos="1523"/>
        </w:tabs>
        <w:ind w:hanging="361"/>
      </w:pPr>
      <w:r>
        <w:t>Analyse</w:t>
      </w:r>
      <w:r>
        <w:rPr>
          <w:spacing w:val="-7"/>
        </w:rPr>
        <w:t xml:space="preserve"> </w:t>
      </w:r>
      <w:r>
        <w:t>community</w:t>
      </w:r>
      <w:r>
        <w:rPr>
          <w:spacing w:val="-6"/>
        </w:rPr>
        <w:t xml:space="preserve"> </w:t>
      </w:r>
      <w:r>
        <w:t>information</w:t>
      </w:r>
      <w:r>
        <w:rPr>
          <w:spacing w:val="-6"/>
        </w:rPr>
        <w:t xml:space="preserve"> </w:t>
      </w:r>
      <w:r>
        <w:t>based</w:t>
      </w:r>
      <w:r>
        <w:rPr>
          <w:spacing w:val="-7"/>
        </w:rPr>
        <w:t xml:space="preserve"> </w:t>
      </w:r>
      <w:r>
        <w:t>on</w:t>
      </w:r>
      <w:r>
        <w:rPr>
          <w:spacing w:val="-6"/>
        </w:rPr>
        <w:t xml:space="preserve"> </w:t>
      </w:r>
      <w:r>
        <w:t>experienced,</w:t>
      </w:r>
      <w:r>
        <w:rPr>
          <w:spacing w:val="-6"/>
        </w:rPr>
        <w:t xml:space="preserve"> </w:t>
      </w:r>
      <w:r>
        <w:t>evidenced</w:t>
      </w:r>
      <w:r>
        <w:rPr>
          <w:spacing w:val="-6"/>
        </w:rPr>
        <w:t xml:space="preserve"> </w:t>
      </w:r>
      <w:r>
        <w:t>and</w:t>
      </w:r>
      <w:r>
        <w:rPr>
          <w:spacing w:val="-7"/>
        </w:rPr>
        <w:t xml:space="preserve"> </w:t>
      </w:r>
      <w:r>
        <w:t>potential</w:t>
      </w:r>
      <w:r>
        <w:rPr>
          <w:spacing w:val="-6"/>
        </w:rPr>
        <w:t xml:space="preserve"> </w:t>
      </w:r>
      <w:r>
        <w:t>tensions</w:t>
      </w:r>
    </w:p>
    <w:p w:rsidR="0064536F" w:rsidRDefault="0064536F">
      <w:pPr>
        <w:pStyle w:val="BodyText"/>
        <w:spacing w:before="5"/>
        <w:rPr>
          <w:sz w:val="25"/>
        </w:rPr>
      </w:pPr>
    </w:p>
    <w:p w:rsidR="0064536F" w:rsidRDefault="001A0786">
      <w:pPr>
        <w:pStyle w:val="ListParagraph"/>
        <w:numPr>
          <w:ilvl w:val="0"/>
          <w:numId w:val="33"/>
        </w:numPr>
        <w:tabs>
          <w:tab w:val="left" w:pos="1522"/>
          <w:tab w:val="left" w:pos="1523"/>
        </w:tabs>
        <w:spacing w:before="1"/>
        <w:ind w:hanging="361"/>
      </w:pPr>
      <w:r>
        <w:t>Produce Community Impact Assessments including risk</w:t>
      </w:r>
      <w:r>
        <w:rPr>
          <w:spacing w:val="-17"/>
        </w:rPr>
        <w:t xml:space="preserve"> </w:t>
      </w:r>
      <w:r>
        <w:t>assessments</w:t>
      </w:r>
    </w:p>
    <w:p w:rsidR="0064536F" w:rsidRDefault="0064536F">
      <w:pPr>
        <w:sectPr w:rsidR="0064536F">
          <w:footerReference w:type="default" r:id="rId17"/>
          <w:pgSz w:w="23820" w:h="16840" w:orient="landscape"/>
          <w:pgMar w:top="1040" w:right="0" w:bottom="1040" w:left="0" w:header="0" w:footer="855" w:gutter="0"/>
          <w:cols w:num="2" w:space="720" w:equalWidth="0">
            <w:col w:w="10661" w:space="1329"/>
            <w:col w:w="11830"/>
          </w:cols>
        </w:sectPr>
      </w:pPr>
    </w:p>
    <w:p w:rsidR="0064536F" w:rsidRDefault="0064536F">
      <w:pPr>
        <w:pStyle w:val="BodyText"/>
        <w:spacing w:before="4"/>
        <w:rPr>
          <w:sz w:val="17"/>
        </w:rPr>
      </w:pPr>
    </w:p>
    <w:p w:rsidR="0064536F" w:rsidRDefault="001A0786">
      <w:pPr>
        <w:pStyle w:val="ListParagraph"/>
        <w:numPr>
          <w:ilvl w:val="0"/>
          <w:numId w:val="33"/>
        </w:numPr>
        <w:tabs>
          <w:tab w:val="left" w:pos="1522"/>
          <w:tab w:val="left" w:pos="1523"/>
          <w:tab w:val="left" w:pos="13152"/>
          <w:tab w:val="left" w:pos="13512"/>
        </w:tabs>
        <w:spacing w:before="93"/>
        <w:ind w:hanging="361"/>
      </w:pPr>
      <w:r>
        <w:rPr>
          <w:spacing w:val="-13"/>
        </w:rPr>
        <w:t xml:space="preserve">To </w:t>
      </w:r>
      <w:r>
        <w:t>support and promote</w:t>
      </w:r>
      <w:r>
        <w:rPr>
          <w:spacing w:val="-26"/>
        </w:rPr>
        <w:t xml:space="preserve"> </w:t>
      </w:r>
      <w:r>
        <w:t>community</w:t>
      </w:r>
      <w:r>
        <w:rPr>
          <w:spacing w:val="-10"/>
        </w:rPr>
        <w:t xml:space="preserve"> </w:t>
      </w:r>
      <w:r>
        <w:t>cohesion</w:t>
      </w:r>
      <w:r>
        <w:tab/>
      </w:r>
      <w:r>
        <w:rPr>
          <w:rFonts w:ascii="Tahoma" w:hAnsi="Tahoma"/>
          <w:position w:val="1"/>
        </w:rPr>
        <w:t>•</w:t>
      </w:r>
      <w:r>
        <w:rPr>
          <w:rFonts w:ascii="Tahoma" w:hAnsi="Tahoma"/>
          <w:position w:val="1"/>
        </w:rPr>
        <w:tab/>
      </w:r>
      <w:r>
        <w:rPr>
          <w:position w:val="1"/>
        </w:rPr>
        <w:t>Devise</w:t>
      </w:r>
      <w:r>
        <w:rPr>
          <w:spacing w:val="-1"/>
          <w:position w:val="1"/>
        </w:rPr>
        <w:t xml:space="preserve"> </w:t>
      </w:r>
      <w:r>
        <w:rPr>
          <w:position w:val="1"/>
        </w:rPr>
        <w:t>interventions</w:t>
      </w:r>
    </w:p>
    <w:p w:rsidR="0064536F" w:rsidRDefault="0064536F">
      <w:pPr>
        <w:pStyle w:val="BodyText"/>
        <w:spacing w:before="7"/>
        <w:rPr>
          <w:sz w:val="16"/>
        </w:rPr>
      </w:pPr>
    </w:p>
    <w:p w:rsidR="0064536F" w:rsidRDefault="0064536F">
      <w:pPr>
        <w:rPr>
          <w:sz w:val="16"/>
        </w:rPr>
        <w:sectPr w:rsidR="0064536F">
          <w:type w:val="continuous"/>
          <w:pgSz w:w="23820" w:h="16840" w:orient="landscape"/>
          <w:pgMar w:top="0" w:right="0" w:bottom="280" w:left="0" w:header="720" w:footer="720" w:gutter="0"/>
          <w:cols w:space="720"/>
        </w:sectPr>
      </w:pPr>
    </w:p>
    <w:p w:rsidR="0064536F" w:rsidRDefault="001A0786">
      <w:pPr>
        <w:spacing w:before="120"/>
        <w:ind w:left="1162"/>
        <w:rPr>
          <w:b/>
          <w:sz w:val="28"/>
        </w:rPr>
      </w:pPr>
      <w:r>
        <w:rPr>
          <w:b/>
          <w:color w:val="00ABC1"/>
          <w:w w:val="105"/>
          <w:sz w:val="28"/>
        </w:rPr>
        <w:t>Membership</w:t>
      </w:r>
    </w:p>
    <w:p w:rsidR="0064536F" w:rsidRDefault="0064536F">
      <w:pPr>
        <w:pStyle w:val="BodyText"/>
        <w:spacing w:before="6"/>
        <w:rPr>
          <w:b/>
          <w:sz w:val="32"/>
        </w:rPr>
      </w:pPr>
    </w:p>
    <w:p w:rsidR="0064536F" w:rsidRDefault="001A0786">
      <w:pPr>
        <w:pStyle w:val="BodyText"/>
        <w:spacing w:before="1" w:line="304" w:lineRule="auto"/>
        <w:ind w:left="1162" w:right="166"/>
      </w:pPr>
      <w:r>
        <w:rPr>
          <w:i/>
        </w:rPr>
        <w:t>Membership</w:t>
      </w:r>
      <w:r>
        <w:rPr>
          <w:i/>
          <w:spacing w:val="-16"/>
        </w:rPr>
        <w:t xml:space="preserve"> </w:t>
      </w:r>
      <w:r>
        <w:t>of</w:t>
      </w:r>
      <w:r>
        <w:rPr>
          <w:spacing w:val="-16"/>
        </w:rPr>
        <w:t xml:space="preserve"> </w:t>
      </w:r>
      <w:r>
        <w:t>the</w:t>
      </w:r>
      <w:r>
        <w:rPr>
          <w:spacing w:val="-16"/>
        </w:rPr>
        <w:t xml:space="preserve"> </w:t>
      </w:r>
      <w:r>
        <w:t>group</w:t>
      </w:r>
      <w:r>
        <w:rPr>
          <w:spacing w:val="-16"/>
        </w:rPr>
        <w:t xml:space="preserve"> </w:t>
      </w:r>
      <w:r>
        <w:t>should</w:t>
      </w:r>
      <w:r>
        <w:rPr>
          <w:spacing w:val="-15"/>
        </w:rPr>
        <w:t xml:space="preserve"> </w:t>
      </w:r>
      <w:r>
        <w:t>include</w:t>
      </w:r>
      <w:r>
        <w:rPr>
          <w:spacing w:val="-16"/>
        </w:rPr>
        <w:t xml:space="preserve"> </w:t>
      </w:r>
      <w:r>
        <w:t>representatives</w:t>
      </w:r>
      <w:r>
        <w:rPr>
          <w:spacing w:val="-16"/>
        </w:rPr>
        <w:t xml:space="preserve"> </w:t>
      </w:r>
      <w:r>
        <w:t>from</w:t>
      </w:r>
      <w:r>
        <w:rPr>
          <w:spacing w:val="-16"/>
        </w:rPr>
        <w:t xml:space="preserve"> </w:t>
      </w:r>
      <w:r>
        <w:t>the</w:t>
      </w:r>
      <w:r>
        <w:rPr>
          <w:spacing w:val="-16"/>
        </w:rPr>
        <w:t xml:space="preserve"> </w:t>
      </w:r>
      <w:r>
        <w:t>following</w:t>
      </w:r>
      <w:r>
        <w:rPr>
          <w:spacing w:val="-16"/>
        </w:rPr>
        <w:t xml:space="preserve"> </w:t>
      </w:r>
      <w:r>
        <w:t>statutory</w:t>
      </w:r>
      <w:r>
        <w:rPr>
          <w:spacing w:val="-15"/>
        </w:rPr>
        <w:t xml:space="preserve"> </w:t>
      </w:r>
      <w:r>
        <w:t>agencies/ departments/teams:</w:t>
      </w:r>
    </w:p>
    <w:p w:rsidR="0064536F" w:rsidRDefault="0064536F">
      <w:pPr>
        <w:pStyle w:val="BodyText"/>
        <w:spacing w:before="7"/>
        <w:rPr>
          <w:sz w:val="27"/>
        </w:rPr>
      </w:pPr>
    </w:p>
    <w:p w:rsidR="0064536F" w:rsidRDefault="001A0786">
      <w:pPr>
        <w:pStyle w:val="BodyText"/>
        <w:ind w:left="1162"/>
      </w:pPr>
      <w:r>
        <w:t>Community Safety</w:t>
      </w:r>
    </w:p>
    <w:p w:rsidR="0064536F" w:rsidRDefault="001A0786">
      <w:pPr>
        <w:pStyle w:val="BodyText"/>
        <w:spacing w:before="67" w:line="304" w:lineRule="auto"/>
        <w:ind w:left="1162" w:right="2720"/>
      </w:pPr>
      <w:r>
        <w:t>Police</w:t>
      </w:r>
      <w:r>
        <w:rPr>
          <w:spacing w:val="-30"/>
        </w:rPr>
        <w:t xml:space="preserve"> </w:t>
      </w:r>
      <w:r>
        <w:t>–</w:t>
      </w:r>
      <w:r>
        <w:rPr>
          <w:spacing w:val="-30"/>
        </w:rPr>
        <w:t xml:space="preserve"> </w:t>
      </w:r>
      <w:r>
        <w:t>borough</w:t>
      </w:r>
      <w:r>
        <w:rPr>
          <w:spacing w:val="-30"/>
        </w:rPr>
        <w:t xml:space="preserve"> </w:t>
      </w:r>
      <w:r>
        <w:t>liaison,</w:t>
      </w:r>
      <w:r>
        <w:rPr>
          <w:spacing w:val="-30"/>
        </w:rPr>
        <w:t xml:space="preserve"> </w:t>
      </w:r>
      <w:r>
        <w:t>safer</w:t>
      </w:r>
      <w:r>
        <w:rPr>
          <w:spacing w:val="-30"/>
        </w:rPr>
        <w:t xml:space="preserve"> </w:t>
      </w:r>
      <w:r>
        <w:t>neighbourhoods,</w:t>
      </w:r>
      <w:r>
        <w:rPr>
          <w:spacing w:val="-30"/>
        </w:rPr>
        <w:t xml:space="preserve"> </w:t>
      </w:r>
      <w:r>
        <w:t>borough</w:t>
      </w:r>
      <w:r>
        <w:rPr>
          <w:spacing w:val="-30"/>
        </w:rPr>
        <w:t xml:space="preserve"> </w:t>
      </w:r>
      <w:r>
        <w:rPr>
          <w:spacing w:val="-2"/>
        </w:rPr>
        <w:t xml:space="preserve">intelligence </w:t>
      </w:r>
      <w:r>
        <w:t>Education</w:t>
      </w:r>
      <w:r>
        <w:rPr>
          <w:spacing w:val="-7"/>
        </w:rPr>
        <w:t xml:space="preserve"> </w:t>
      </w:r>
      <w:r>
        <w:t>–</w:t>
      </w:r>
      <w:r>
        <w:rPr>
          <w:spacing w:val="-7"/>
        </w:rPr>
        <w:t xml:space="preserve"> </w:t>
      </w:r>
      <w:r>
        <w:t>schools</w:t>
      </w:r>
      <w:r>
        <w:rPr>
          <w:spacing w:val="-6"/>
        </w:rPr>
        <w:t xml:space="preserve"> </w:t>
      </w:r>
      <w:r>
        <w:t>section</w:t>
      </w:r>
      <w:r>
        <w:rPr>
          <w:spacing w:val="-7"/>
        </w:rPr>
        <w:t xml:space="preserve"> </w:t>
      </w:r>
      <w:r>
        <w:t>dealing</w:t>
      </w:r>
      <w:r>
        <w:rPr>
          <w:spacing w:val="-6"/>
        </w:rPr>
        <w:t xml:space="preserve"> </w:t>
      </w:r>
      <w:r>
        <w:t>with</w:t>
      </w:r>
      <w:r>
        <w:rPr>
          <w:spacing w:val="-7"/>
        </w:rPr>
        <w:t xml:space="preserve"> </w:t>
      </w:r>
      <w:r>
        <w:t>racial</w:t>
      </w:r>
      <w:r>
        <w:rPr>
          <w:spacing w:val="-6"/>
        </w:rPr>
        <w:t xml:space="preserve"> </w:t>
      </w:r>
      <w:r>
        <w:t>incidents</w:t>
      </w:r>
    </w:p>
    <w:p w:rsidR="0064536F" w:rsidRDefault="001A0786">
      <w:pPr>
        <w:pStyle w:val="BodyText"/>
        <w:spacing w:line="304" w:lineRule="auto"/>
        <w:ind w:left="1162" w:right="3773"/>
      </w:pPr>
      <w:r>
        <w:t>Community</w:t>
      </w:r>
      <w:r>
        <w:rPr>
          <w:spacing w:val="-26"/>
        </w:rPr>
        <w:t xml:space="preserve"> </w:t>
      </w:r>
      <w:r>
        <w:t>Development</w:t>
      </w:r>
      <w:r>
        <w:rPr>
          <w:spacing w:val="-26"/>
        </w:rPr>
        <w:t xml:space="preserve"> </w:t>
      </w:r>
      <w:r>
        <w:t>/Area</w:t>
      </w:r>
      <w:r>
        <w:rPr>
          <w:spacing w:val="-25"/>
        </w:rPr>
        <w:t xml:space="preserve"> </w:t>
      </w:r>
      <w:r>
        <w:t>or</w:t>
      </w:r>
      <w:r>
        <w:rPr>
          <w:spacing w:val="-26"/>
        </w:rPr>
        <w:t xml:space="preserve"> </w:t>
      </w:r>
      <w:r>
        <w:t>Neighbourhood</w:t>
      </w:r>
      <w:r>
        <w:rPr>
          <w:spacing w:val="-26"/>
        </w:rPr>
        <w:t xml:space="preserve"> </w:t>
      </w:r>
      <w:r>
        <w:rPr>
          <w:spacing w:val="-4"/>
        </w:rPr>
        <w:t xml:space="preserve">teams </w:t>
      </w:r>
      <w:r>
        <w:rPr>
          <w:spacing w:val="-5"/>
        </w:rPr>
        <w:t>Youth</w:t>
      </w:r>
      <w:r>
        <w:rPr>
          <w:spacing w:val="-1"/>
        </w:rPr>
        <w:t xml:space="preserve"> </w:t>
      </w:r>
      <w:r>
        <w:t>service</w:t>
      </w:r>
    </w:p>
    <w:p w:rsidR="0064536F" w:rsidRDefault="001A0786">
      <w:pPr>
        <w:pStyle w:val="BodyText"/>
        <w:spacing w:line="251" w:lineRule="exact"/>
        <w:ind w:left="1162"/>
      </w:pPr>
      <w:r>
        <w:t>Environment services</w:t>
      </w:r>
    </w:p>
    <w:p w:rsidR="0064536F" w:rsidRDefault="001A0786">
      <w:pPr>
        <w:pStyle w:val="BodyText"/>
        <w:spacing w:before="65"/>
        <w:ind w:left="1162"/>
      </w:pPr>
      <w:r>
        <w:t>Housing – estate management, ALMO or Registered Social Landlord representatives</w:t>
      </w:r>
    </w:p>
    <w:p w:rsidR="0064536F" w:rsidRDefault="001A0786">
      <w:pPr>
        <w:pStyle w:val="BodyText"/>
        <w:spacing w:before="67" w:line="304" w:lineRule="auto"/>
        <w:ind w:left="1162" w:right="33"/>
      </w:pPr>
      <w:r>
        <w:t>(</w:t>
      </w:r>
      <w:r>
        <w:rPr>
          <w:i/>
        </w:rPr>
        <w:t>Note:</w:t>
      </w:r>
      <w:r>
        <w:rPr>
          <w:i/>
          <w:spacing w:val="-18"/>
        </w:rPr>
        <w:t xml:space="preserve"> </w:t>
      </w:r>
      <w:r>
        <w:t>The</w:t>
      </w:r>
      <w:r>
        <w:rPr>
          <w:spacing w:val="-17"/>
        </w:rPr>
        <w:t xml:space="preserve"> </w:t>
      </w:r>
      <w:r>
        <w:t>person</w:t>
      </w:r>
      <w:r>
        <w:rPr>
          <w:spacing w:val="-18"/>
        </w:rPr>
        <w:t xml:space="preserve"> </w:t>
      </w:r>
      <w:r>
        <w:t>completing</w:t>
      </w:r>
      <w:r>
        <w:rPr>
          <w:spacing w:val="-17"/>
        </w:rPr>
        <w:t xml:space="preserve"> </w:t>
      </w:r>
      <w:r>
        <w:t>the</w:t>
      </w:r>
      <w:r>
        <w:rPr>
          <w:spacing w:val="-18"/>
        </w:rPr>
        <w:t xml:space="preserve"> </w:t>
      </w:r>
      <w:r>
        <w:t>Community</w:t>
      </w:r>
      <w:r>
        <w:rPr>
          <w:spacing w:val="-17"/>
        </w:rPr>
        <w:t xml:space="preserve"> </w:t>
      </w:r>
      <w:r>
        <w:rPr>
          <w:spacing w:val="-4"/>
        </w:rPr>
        <w:t>Tension</w:t>
      </w:r>
      <w:r>
        <w:rPr>
          <w:spacing w:val="-18"/>
        </w:rPr>
        <w:t xml:space="preserve"> </w:t>
      </w:r>
      <w:r>
        <w:t>Assessment</w:t>
      </w:r>
      <w:r>
        <w:rPr>
          <w:spacing w:val="-17"/>
        </w:rPr>
        <w:t xml:space="preserve"> </w:t>
      </w:r>
      <w:r>
        <w:t>Return</w:t>
      </w:r>
      <w:r>
        <w:rPr>
          <w:spacing w:val="-18"/>
        </w:rPr>
        <w:t xml:space="preserve"> </w:t>
      </w:r>
      <w:r>
        <w:t>must</w:t>
      </w:r>
      <w:r>
        <w:rPr>
          <w:spacing w:val="-17"/>
        </w:rPr>
        <w:t xml:space="preserve"> </w:t>
      </w:r>
      <w:r>
        <w:t>be</w:t>
      </w:r>
      <w:r>
        <w:rPr>
          <w:spacing w:val="-18"/>
        </w:rPr>
        <w:t xml:space="preserve"> </w:t>
      </w:r>
      <w:r>
        <w:t>a</w:t>
      </w:r>
      <w:r>
        <w:rPr>
          <w:spacing w:val="-17"/>
        </w:rPr>
        <w:t xml:space="preserve"> </w:t>
      </w:r>
      <w:r>
        <w:t>member</w:t>
      </w:r>
      <w:r>
        <w:rPr>
          <w:spacing w:val="-18"/>
        </w:rPr>
        <w:t xml:space="preserve"> </w:t>
      </w:r>
      <w:r>
        <w:rPr>
          <w:spacing w:val="-8"/>
        </w:rPr>
        <w:t xml:space="preserve">of </w:t>
      </w:r>
      <w:r>
        <w:t>the</w:t>
      </w:r>
      <w:r>
        <w:rPr>
          <w:spacing w:val="-1"/>
        </w:rPr>
        <w:t xml:space="preserve"> </w:t>
      </w:r>
      <w:r>
        <w:t>group)</w:t>
      </w:r>
    </w:p>
    <w:p w:rsidR="0064536F" w:rsidRDefault="001A0786">
      <w:pPr>
        <w:pStyle w:val="ListParagraph"/>
        <w:numPr>
          <w:ilvl w:val="0"/>
          <w:numId w:val="33"/>
        </w:numPr>
        <w:tabs>
          <w:tab w:val="left" w:pos="1522"/>
          <w:tab w:val="left" w:pos="1523"/>
        </w:tabs>
        <w:spacing w:before="92"/>
        <w:ind w:hanging="361"/>
      </w:pPr>
      <w:r>
        <w:rPr>
          <w:w w:val="94"/>
        </w:rPr>
        <w:br w:type="column"/>
      </w:r>
      <w:r>
        <w:t>Produce an annual</w:t>
      </w:r>
      <w:r>
        <w:rPr>
          <w:spacing w:val="-2"/>
        </w:rPr>
        <w:t xml:space="preserve"> </w:t>
      </w:r>
      <w:r>
        <w:t>plan</w:t>
      </w:r>
    </w:p>
    <w:p w:rsidR="0064536F" w:rsidRDefault="0064536F">
      <w:pPr>
        <w:pStyle w:val="BodyText"/>
        <w:spacing w:before="6"/>
        <w:rPr>
          <w:sz w:val="25"/>
        </w:rPr>
      </w:pPr>
    </w:p>
    <w:p w:rsidR="0064536F" w:rsidRDefault="001A0786">
      <w:pPr>
        <w:pStyle w:val="ListParagraph"/>
        <w:numPr>
          <w:ilvl w:val="0"/>
          <w:numId w:val="33"/>
        </w:numPr>
        <w:tabs>
          <w:tab w:val="left" w:pos="1522"/>
          <w:tab w:val="left" w:pos="1523"/>
        </w:tabs>
        <w:ind w:hanging="361"/>
      </w:pPr>
      <w:r>
        <w:t>Produce a communications plan and determine media relations</w:t>
      </w:r>
      <w:r>
        <w:rPr>
          <w:spacing w:val="-26"/>
        </w:rPr>
        <w:t xml:space="preserve"> </w:t>
      </w:r>
      <w:r>
        <w:t>strategy</w:t>
      </w:r>
    </w:p>
    <w:p w:rsidR="0064536F" w:rsidRDefault="0064536F">
      <w:pPr>
        <w:pStyle w:val="BodyText"/>
        <w:spacing w:before="10"/>
        <w:rPr>
          <w:sz w:val="21"/>
        </w:rPr>
      </w:pPr>
    </w:p>
    <w:p w:rsidR="0064536F" w:rsidRDefault="001A0786">
      <w:pPr>
        <w:ind w:left="1162"/>
        <w:rPr>
          <w:b/>
          <w:sz w:val="28"/>
        </w:rPr>
      </w:pPr>
      <w:r>
        <w:rPr>
          <w:b/>
          <w:color w:val="00ABC1"/>
          <w:sz w:val="28"/>
        </w:rPr>
        <w:t>Frequency of meetings</w:t>
      </w:r>
    </w:p>
    <w:p w:rsidR="0064536F" w:rsidRDefault="001A0786">
      <w:pPr>
        <w:pStyle w:val="BodyText"/>
        <w:spacing w:before="294" w:line="266" w:lineRule="auto"/>
        <w:ind w:left="1162" w:right="1218"/>
      </w:pPr>
      <w:r>
        <w:t>The</w:t>
      </w:r>
      <w:r>
        <w:rPr>
          <w:spacing w:val="-21"/>
        </w:rPr>
        <w:t xml:space="preserve"> </w:t>
      </w:r>
      <w:r>
        <w:t>tension</w:t>
      </w:r>
      <w:r>
        <w:rPr>
          <w:spacing w:val="-20"/>
        </w:rPr>
        <w:t xml:space="preserve"> </w:t>
      </w:r>
      <w:r>
        <w:t>monitoring</w:t>
      </w:r>
      <w:r>
        <w:rPr>
          <w:spacing w:val="-20"/>
        </w:rPr>
        <w:t xml:space="preserve"> </w:t>
      </w:r>
      <w:r>
        <w:t>group</w:t>
      </w:r>
      <w:r>
        <w:rPr>
          <w:spacing w:val="-20"/>
        </w:rPr>
        <w:t xml:space="preserve"> </w:t>
      </w:r>
      <w:r>
        <w:t>should</w:t>
      </w:r>
      <w:r>
        <w:rPr>
          <w:spacing w:val="-20"/>
        </w:rPr>
        <w:t xml:space="preserve"> </w:t>
      </w:r>
      <w:r>
        <w:t>operate</w:t>
      </w:r>
      <w:r>
        <w:rPr>
          <w:spacing w:val="-21"/>
        </w:rPr>
        <w:t xml:space="preserve"> </w:t>
      </w:r>
      <w:r>
        <w:t>as</w:t>
      </w:r>
      <w:r>
        <w:rPr>
          <w:spacing w:val="-20"/>
        </w:rPr>
        <w:t xml:space="preserve"> </w:t>
      </w:r>
      <w:r>
        <w:t>a</w:t>
      </w:r>
      <w:r>
        <w:rPr>
          <w:spacing w:val="-20"/>
        </w:rPr>
        <w:t xml:space="preserve"> </w:t>
      </w:r>
      <w:r>
        <w:t>virtual</w:t>
      </w:r>
      <w:r>
        <w:rPr>
          <w:spacing w:val="-20"/>
        </w:rPr>
        <w:t xml:space="preserve"> </w:t>
      </w:r>
      <w:r>
        <w:t>team,</w:t>
      </w:r>
      <w:r>
        <w:rPr>
          <w:spacing w:val="-20"/>
        </w:rPr>
        <w:t xml:space="preserve"> </w:t>
      </w:r>
      <w:r>
        <w:t>keeping</w:t>
      </w:r>
      <w:r>
        <w:rPr>
          <w:spacing w:val="-21"/>
        </w:rPr>
        <w:t xml:space="preserve"> </w:t>
      </w:r>
      <w:r>
        <w:t>in</w:t>
      </w:r>
      <w:r>
        <w:rPr>
          <w:spacing w:val="-20"/>
        </w:rPr>
        <w:t xml:space="preserve"> </w:t>
      </w:r>
      <w:r>
        <w:t>regular</w:t>
      </w:r>
      <w:r>
        <w:rPr>
          <w:spacing w:val="-20"/>
        </w:rPr>
        <w:t xml:space="preserve"> </w:t>
      </w:r>
      <w:r>
        <w:t>contact,</w:t>
      </w:r>
      <w:r>
        <w:rPr>
          <w:spacing w:val="-20"/>
        </w:rPr>
        <w:t xml:space="preserve"> </w:t>
      </w:r>
      <w:r>
        <w:rPr>
          <w:spacing w:val="-3"/>
        </w:rPr>
        <w:t xml:space="preserve">dealing </w:t>
      </w:r>
      <w:r>
        <w:t>with things as they arise and keeping each other informed. The group is more than just the meetings.</w:t>
      </w:r>
    </w:p>
    <w:p w:rsidR="0064536F" w:rsidRDefault="0064536F">
      <w:pPr>
        <w:pStyle w:val="BodyText"/>
        <w:spacing w:before="2"/>
        <w:rPr>
          <w:sz w:val="24"/>
        </w:rPr>
      </w:pPr>
    </w:p>
    <w:p w:rsidR="0064536F" w:rsidRDefault="001A0786">
      <w:pPr>
        <w:pStyle w:val="BodyText"/>
        <w:spacing w:line="266" w:lineRule="auto"/>
        <w:ind w:left="1162" w:right="1218"/>
      </w:pPr>
      <w:r>
        <w:t>There</w:t>
      </w:r>
      <w:r>
        <w:rPr>
          <w:spacing w:val="-13"/>
        </w:rPr>
        <w:t xml:space="preserve"> </w:t>
      </w:r>
      <w:r>
        <w:t>can</w:t>
      </w:r>
      <w:r>
        <w:rPr>
          <w:spacing w:val="-13"/>
        </w:rPr>
        <w:t xml:space="preserve"> </w:t>
      </w:r>
      <w:r>
        <w:t>be</w:t>
      </w:r>
      <w:r>
        <w:rPr>
          <w:spacing w:val="-13"/>
        </w:rPr>
        <w:t xml:space="preserve"> </w:t>
      </w:r>
      <w:r>
        <w:t>a</w:t>
      </w:r>
      <w:r>
        <w:rPr>
          <w:spacing w:val="-13"/>
        </w:rPr>
        <w:t xml:space="preserve"> </w:t>
      </w:r>
      <w:r>
        <w:t>tendency</w:t>
      </w:r>
      <w:r>
        <w:rPr>
          <w:spacing w:val="-13"/>
        </w:rPr>
        <w:t xml:space="preserve"> </w:t>
      </w:r>
      <w:r>
        <w:t>to</w:t>
      </w:r>
      <w:r>
        <w:rPr>
          <w:spacing w:val="-13"/>
        </w:rPr>
        <w:t xml:space="preserve"> </w:t>
      </w:r>
      <w:r>
        <w:t>take</w:t>
      </w:r>
      <w:r>
        <w:rPr>
          <w:spacing w:val="-12"/>
        </w:rPr>
        <w:t xml:space="preserve"> </w:t>
      </w:r>
      <w:r>
        <w:t>the</w:t>
      </w:r>
      <w:r>
        <w:rPr>
          <w:spacing w:val="-13"/>
        </w:rPr>
        <w:t xml:space="preserve"> </w:t>
      </w:r>
      <w:r>
        <w:t>view</w:t>
      </w:r>
      <w:r>
        <w:rPr>
          <w:spacing w:val="-13"/>
        </w:rPr>
        <w:t xml:space="preserve"> </w:t>
      </w:r>
      <w:r>
        <w:t>that</w:t>
      </w:r>
      <w:r>
        <w:rPr>
          <w:spacing w:val="-13"/>
        </w:rPr>
        <w:t xml:space="preserve"> </w:t>
      </w:r>
      <w:r>
        <w:t>as</w:t>
      </w:r>
      <w:r>
        <w:rPr>
          <w:spacing w:val="-13"/>
        </w:rPr>
        <w:t xml:space="preserve"> </w:t>
      </w:r>
      <w:r>
        <w:t>tension</w:t>
      </w:r>
      <w:r>
        <w:rPr>
          <w:spacing w:val="-13"/>
        </w:rPr>
        <w:t xml:space="preserve"> </w:t>
      </w:r>
      <w:r>
        <w:t>is</w:t>
      </w:r>
      <w:r>
        <w:rPr>
          <w:spacing w:val="-12"/>
        </w:rPr>
        <w:t xml:space="preserve"> </w:t>
      </w:r>
      <w:r>
        <w:t>perceived</w:t>
      </w:r>
      <w:r>
        <w:rPr>
          <w:spacing w:val="-13"/>
        </w:rPr>
        <w:t xml:space="preserve"> </w:t>
      </w:r>
      <w:r>
        <w:t>to</w:t>
      </w:r>
      <w:r>
        <w:rPr>
          <w:spacing w:val="-13"/>
        </w:rPr>
        <w:t xml:space="preserve"> </w:t>
      </w:r>
      <w:r>
        <w:t>be</w:t>
      </w:r>
      <w:r>
        <w:rPr>
          <w:spacing w:val="-13"/>
        </w:rPr>
        <w:t xml:space="preserve"> </w:t>
      </w:r>
      <w:r>
        <w:t>low</w:t>
      </w:r>
      <w:r>
        <w:rPr>
          <w:spacing w:val="-13"/>
        </w:rPr>
        <w:t xml:space="preserve"> </w:t>
      </w:r>
      <w:r>
        <w:t>that</w:t>
      </w:r>
      <w:r>
        <w:rPr>
          <w:spacing w:val="-13"/>
        </w:rPr>
        <w:t xml:space="preserve"> </w:t>
      </w:r>
      <w:r>
        <w:t>monitoring</w:t>
      </w:r>
      <w:r>
        <w:rPr>
          <w:spacing w:val="-12"/>
        </w:rPr>
        <w:t xml:space="preserve"> </w:t>
      </w:r>
      <w:r>
        <w:rPr>
          <w:spacing w:val="-6"/>
        </w:rPr>
        <w:t xml:space="preserve">can </w:t>
      </w:r>
      <w:r>
        <w:t>be</w:t>
      </w:r>
      <w:r>
        <w:rPr>
          <w:spacing w:val="-17"/>
        </w:rPr>
        <w:t xml:space="preserve"> </w:t>
      </w:r>
      <w:r>
        <w:t>infrequent.</w:t>
      </w:r>
      <w:r>
        <w:rPr>
          <w:spacing w:val="-17"/>
        </w:rPr>
        <w:t xml:space="preserve"> </w:t>
      </w:r>
      <w:r>
        <w:t>This</w:t>
      </w:r>
      <w:r>
        <w:rPr>
          <w:spacing w:val="-17"/>
        </w:rPr>
        <w:t xml:space="preserve"> </w:t>
      </w:r>
      <w:r>
        <w:t>doesn’t</w:t>
      </w:r>
      <w:r>
        <w:rPr>
          <w:spacing w:val="-16"/>
        </w:rPr>
        <w:t xml:space="preserve"> </w:t>
      </w:r>
      <w:r>
        <w:t>accord</w:t>
      </w:r>
      <w:r>
        <w:rPr>
          <w:spacing w:val="-17"/>
        </w:rPr>
        <w:t xml:space="preserve"> </w:t>
      </w:r>
      <w:r>
        <w:t>with</w:t>
      </w:r>
      <w:r>
        <w:rPr>
          <w:spacing w:val="-17"/>
        </w:rPr>
        <w:t xml:space="preserve"> </w:t>
      </w:r>
      <w:r>
        <w:t>the</w:t>
      </w:r>
      <w:r>
        <w:rPr>
          <w:spacing w:val="-17"/>
        </w:rPr>
        <w:t xml:space="preserve"> </w:t>
      </w:r>
      <w:r>
        <w:t>preventati</w:t>
      </w:r>
      <w:r>
        <w:t>ve</w:t>
      </w:r>
      <w:r>
        <w:rPr>
          <w:spacing w:val="-16"/>
        </w:rPr>
        <w:t xml:space="preserve"> </w:t>
      </w:r>
      <w:r>
        <w:t>and</w:t>
      </w:r>
      <w:r>
        <w:rPr>
          <w:spacing w:val="-17"/>
        </w:rPr>
        <w:t xml:space="preserve"> </w:t>
      </w:r>
      <w:r>
        <w:t>‘early</w:t>
      </w:r>
      <w:r>
        <w:rPr>
          <w:spacing w:val="-17"/>
        </w:rPr>
        <w:t xml:space="preserve"> </w:t>
      </w:r>
      <w:r>
        <w:t>and</w:t>
      </w:r>
      <w:r>
        <w:rPr>
          <w:spacing w:val="-17"/>
        </w:rPr>
        <w:t xml:space="preserve"> </w:t>
      </w:r>
      <w:r>
        <w:t>upstream’</w:t>
      </w:r>
      <w:r>
        <w:rPr>
          <w:spacing w:val="-16"/>
        </w:rPr>
        <w:t xml:space="preserve"> </w:t>
      </w:r>
      <w:r>
        <w:t>approach.</w:t>
      </w:r>
      <w:r>
        <w:rPr>
          <w:spacing w:val="-17"/>
        </w:rPr>
        <w:t xml:space="preserve"> </w:t>
      </w:r>
      <w:r>
        <w:t>Small things</w:t>
      </w:r>
      <w:r>
        <w:rPr>
          <w:spacing w:val="-20"/>
        </w:rPr>
        <w:t xml:space="preserve"> </w:t>
      </w:r>
      <w:r>
        <w:t>can</w:t>
      </w:r>
      <w:r>
        <w:rPr>
          <w:spacing w:val="-20"/>
        </w:rPr>
        <w:t xml:space="preserve"> </w:t>
      </w:r>
      <w:r>
        <w:rPr>
          <w:spacing w:val="-3"/>
        </w:rPr>
        <w:t>fester,</w:t>
      </w:r>
      <w:r>
        <w:rPr>
          <w:spacing w:val="-20"/>
        </w:rPr>
        <w:t xml:space="preserve"> </w:t>
      </w:r>
      <w:r>
        <w:t>minor</w:t>
      </w:r>
      <w:r>
        <w:rPr>
          <w:spacing w:val="-19"/>
        </w:rPr>
        <w:t xml:space="preserve"> </w:t>
      </w:r>
      <w:r>
        <w:t>nuisances</w:t>
      </w:r>
      <w:r>
        <w:rPr>
          <w:spacing w:val="-20"/>
        </w:rPr>
        <w:t xml:space="preserve"> </w:t>
      </w:r>
      <w:r>
        <w:t>grow</w:t>
      </w:r>
      <w:r>
        <w:rPr>
          <w:spacing w:val="-20"/>
        </w:rPr>
        <w:t xml:space="preserve"> </w:t>
      </w:r>
      <w:r>
        <w:t>into</w:t>
      </w:r>
      <w:r>
        <w:rPr>
          <w:spacing w:val="-20"/>
        </w:rPr>
        <w:t xml:space="preserve"> </w:t>
      </w:r>
      <w:r>
        <w:t>bigger</w:t>
      </w:r>
      <w:r>
        <w:rPr>
          <w:spacing w:val="-19"/>
        </w:rPr>
        <w:t xml:space="preserve"> </w:t>
      </w:r>
      <w:r>
        <w:t>problems</w:t>
      </w:r>
      <w:r>
        <w:rPr>
          <w:spacing w:val="-20"/>
        </w:rPr>
        <w:t xml:space="preserve"> </w:t>
      </w:r>
      <w:r>
        <w:t>if</w:t>
      </w:r>
      <w:r>
        <w:rPr>
          <w:spacing w:val="-20"/>
        </w:rPr>
        <w:t xml:space="preserve"> </w:t>
      </w:r>
      <w:r>
        <w:t>ignored.</w:t>
      </w:r>
      <w:r>
        <w:rPr>
          <w:spacing w:val="-20"/>
        </w:rPr>
        <w:t xml:space="preserve"> </w:t>
      </w:r>
      <w:r>
        <w:t>A</w:t>
      </w:r>
      <w:r>
        <w:rPr>
          <w:spacing w:val="-19"/>
        </w:rPr>
        <w:t xml:space="preserve"> </w:t>
      </w:r>
      <w:r>
        <w:t>seemingly</w:t>
      </w:r>
      <w:r>
        <w:rPr>
          <w:spacing w:val="-20"/>
        </w:rPr>
        <w:t xml:space="preserve"> </w:t>
      </w:r>
      <w:r>
        <w:t>peaceful</w:t>
      </w:r>
      <w:r>
        <w:rPr>
          <w:spacing w:val="-20"/>
        </w:rPr>
        <w:t xml:space="preserve"> </w:t>
      </w:r>
      <w:r>
        <w:t>local situation</w:t>
      </w:r>
      <w:r>
        <w:rPr>
          <w:spacing w:val="-14"/>
        </w:rPr>
        <w:t xml:space="preserve"> </w:t>
      </w:r>
      <w:r>
        <w:t>may</w:t>
      </w:r>
      <w:r>
        <w:rPr>
          <w:spacing w:val="-14"/>
        </w:rPr>
        <w:t xml:space="preserve"> </w:t>
      </w:r>
      <w:r>
        <w:t>be</w:t>
      </w:r>
      <w:r>
        <w:rPr>
          <w:spacing w:val="-14"/>
        </w:rPr>
        <w:t xml:space="preserve"> </w:t>
      </w:r>
      <w:r>
        <w:t>disrupted</w:t>
      </w:r>
      <w:r>
        <w:rPr>
          <w:spacing w:val="-14"/>
        </w:rPr>
        <w:t xml:space="preserve"> </w:t>
      </w:r>
      <w:r>
        <w:t>by</w:t>
      </w:r>
      <w:r>
        <w:rPr>
          <w:spacing w:val="-14"/>
        </w:rPr>
        <w:t xml:space="preserve"> </w:t>
      </w:r>
      <w:r>
        <w:t>national</w:t>
      </w:r>
      <w:r>
        <w:rPr>
          <w:spacing w:val="-14"/>
        </w:rPr>
        <w:t xml:space="preserve"> </w:t>
      </w:r>
      <w:r>
        <w:t>or</w:t>
      </w:r>
      <w:r>
        <w:rPr>
          <w:spacing w:val="-14"/>
        </w:rPr>
        <w:t xml:space="preserve"> </w:t>
      </w:r>
      <w:r>
        <w:t>international</w:t>
      </w:r>
      <w:r>
        <w:rPr>
          <w:spacing w:val="-14"/>
        </w:rPr>
        <w:t xml:space="preserve"> </w:t>
      </w:r>
      <w:r>
        <w:t>events.</w:t>
      </w:r>
      <w:r>
        <w:rPr>
          <w:spacing w:val="-14"/>
        </w:rPr>
        <w:t xml:space="preserve"> </w:t>
      </w:r>
      <w:r>
        <w:t>A</w:t>
      </w:r>
      <w:r>
        <w:rPr>
          <w:spacing w:val="-14"/>
        </w:rPr>
        <w:t xml:space="preserve"> </w:t>
      </w:r>
      <w:r>
        <w:t>‘dormant’</w:t>
      </w:r>
      <w:r>
        <w:rPr>
          <w:spacing w:val="-14"/>
        </w:rPr>
        <w:t xml:space="preserve"> </w:t>
      </w:r>
      <w:r>
        <w:t>issue</w:t>
      </w:r>
      <w:r>
        <w:rPr>
          <w:spacing w:val="-14"/>
        </w:rPr>
        <w:t xml:space="preserve"> </w:t>
      </w:r>
      <w:r>
        <w:t>may</w:t>
      </w:r>
      <w:r>
        <w:rPr>
          <w:spacing w:val="-14"/>
        </w:rPr>
        <w:t xml:space="preserve"> </w:t>
      </w:r>
      <w:r>
        <w:t>be</w:t>
      </w:r>
      <w:r>
        <w:rPr>
          <w:spacing w:val="-14"/>
        </w:rPr>
        <w:t xml:space="preserve"> </w:t>
      </w:r>
      <w:r>
        <w:t>‘bubbling under’.</w:t>
      </w:r>
    </w:p>
    <w:p w:rsidR="0064536F" w:rsidRDefault="0064536F">
      <w:pPr>
        <w:pStyle w:val="BodyText"/>
        <w:rPr>
          <w:sz w:val="24"/>
        </w:rPr>
      </w:pPr>
    </w:p>
    <w:p w:rsidR="0064536F" w:rsidRDefault="001A0786">
      <w:pPr>
        <w:pStyle w:val="BodyText"/>
        <w:spacing w:line="266" w:lineRule="auto"/>
        <w:ind w:left="1162" w:right="1218"/>
      </w:pPr>
      <w:r>
        <w:t xml:space="preserve">In situations where tensions are high there may be a need to meet </w:t>
      </w:r>
      <w:r>
        <w:rPr>
          <w:spacing w:val="-3"/>
        </w:rPr>
        <w:t xml:space="preserve">frequently. </w:t>
      </w:r>
      <w:r>
        <w:t>Many areas have weekly meetings of a smaller group to support the police weekly monitoring and reporting requirement.</w:t>
      </w:r>
      <w:r>
        <w:rPr>
          <w:spacing w:val="-28"/>
        </w:rPr>
        <w:t xml:space="preserve"> </w:t>
      </w:r>
      <w:r>
        <w:t>Some</w:t>
      </w:r>
      <w:r>
        <w:rPr>
          <w:spacing w:val="-28"/>
        </w:rPr>
        <w:t xml:space="preserve"> </w:t>
      </w:r>
      <w:r>
        <w:t>areas</w:t>
      </w:r>
      <w:r>
        <w:rPr>
          <w:spacing w:val="-28"/>
        </w:rPr>
        <w:t xml:space="preserve"> </w:t>
      </w:r>
      <w:r>
        <w:t>meet</w:t>
      </w:r>
      <w:r>
        <w:rPr>
          <w:spacing w:val="-28"/>
        </w:rPr>
        <w:t xml:space="preserve"> </w:t>
      </w:r>
      <w:r>
        <w:t>fortnightly,</w:t>
      </w:r>
      <w:r>
        <w:rPr>
          <w:spacing w:val="-27"/>
        </w:rPr>
        <w:t xml:space="preserve"> </w:t>
      </w:r>
      <w:r>
        <w:t>but</w:t>
      </w:r>
      <w:r>
        <w:rPr>
          <w:spacing w:val="-28"/>
        </w:rPr>
        <w:t xml:space="preserve"> </w:t>
      </w:r>
      <w:r>
        <w:t>generall</w:t>
      </w:r>
      <w:r>
        <w:t>y</w:t>
      </w:r>
      <w:r>
        <w:rPr>
          <w:spacing w:val="-28"/>
        </w:rPr>
        <w:t xml:space="preserve"> </w:t>
      </w:r>
      <w:r>
        <w:t>holding</w:t>
      </w:r>
      <w:r>
        <w:rPr>
          <w:spacing w:val="-28"/>
        </w:rPr>
        <w:t xml:space="preserve"> </w:t>
      </w:r>
      <w:r>
        <w:t>tension</w:t>
      </w:r>
      <w:r>
        <w:rPr>
          <w:spacing w:val="-27"/>
        </w:rPr>
        <w:t xml:space="preserve"> </w:t>
      </w:r>
      <w:r>
        <w:t>monitoring</w:t>
      </w:r>
      <w:r>
        <w:rPr>
          <w:spacing w:val="-28"/>
        </w:rPr>
        <w:t xml:space="preserve"> </w:t>
      </w:r>
      <w:r>
        <w:t>meetings</w:t>
      </w:r>
      <w:r>
        <w:rPr>
          <w:spacing w:val="-28"/>
        </w:rPr>
        <w:t xml:space="preserve"> </w:t>
      </w:r>
      <w:r>
        <w:t>at</w:t>
      </w:r>
      <w:r>
        <w:rPr>
          <w:spacing w:val="-28"/>
        </w:rPr>
        <w:t xml:space="preserve"> </w:t>
      </w:r>
      <w:r>
        <w:rPr>
          <w:spacing w:val="-4"/>
        </w:rPr>
        <w:t xml:space="preserve">least </w:t>
      </w:r>
      <w:r>
        <w:t>once a month seems to be good</w:t>
      </w:r>
      <w:r>
        <w:rPr>
          <w:spacing w:val="-4"/>
        </w:rPr>
        <w:t xml:space="preserve"> </w:t>
      </w:r>
      <w:r>
        <w:t>practice.</w:t>
      </w:r>
    </w:p>
    <w:p w:rsidR="0064536F" w:rsidRDefault="0064536F">
      <w:pPr>
        <w:spacing w:line="266" w:lineRule="auto"/>
        <w:sectPr w:rsidR="0064536F">
          <w:type w:val="continuous"/>
          <w:pgSz w:w="23820" w:h="16840" w:orient="landscape"/>
          <w:pgMar w:top="0" w:right="0" w:bottom="280" w:left="0" w:header="720" w:footer="720" w:gutter="0"/>
          <w:cols w:num="2" w:space="720" w:equalWidth="0">
            <w:col w:w="10346" w:space="1644"/>
            <w:col w:w="11830"/>
          </w:cols>
        </w:sectPr>
      </w:pPr>
    </w:p>
    <w:p w:rsidR="0064536F" w:rsidRDefault="001A0786">
      <w:pPr>
        <w:spacing w:before="107"/>
        <w:ind w:left="1190"/>
        <w:rPr>
          <w:b/>
          <w:sz w:val="28"/>
        </w:rPr>
      </w:pPr>
      <w:r>
        <w:rPr>
          <w:b/>
          <w:color w:val="00ABC1"/>
          <w:sz w:val="28"/>
        </w:rPr>
        <w:lastRenderedPageBreak/>
        <w:t>Identify lead officers</w:t>
      </w:r>
    </w:p>
    <w:p w:rsidR="0064536F" w:rsidRDefault="0064536F">
      <w:pPr>
        <w:pStyle w:val="BodyText"/>
        <w:spacing w:before="6"/>
        <w:rPr>
          <w:b/>
          <w:sz w:val="32"/>
        </w:rPr>
      </w:pPr>
    </w:p>
    <w:p w:rsidR="0064536F" w:rsidRDefault="001A0786">
      <w:pPr>
        <w:pStyle w:val="BodyText"/>
        <w:spacing w:line="304" w:lineRule="auto"/>
        <w:ind w:left="1190" w:right="197"/>
      </w:pPr>
      <w:r>
        <w:t>The</w:t>
      </w:r>
      <w:r>
        <w:rPr>
          <w:spacing w:val="-13"/>
        </w:rPr>
        <w:t xml:space="preserve"> </w:t>
      </w:r>
      <w:r>
        <w:t>task</w:t>
      </w:r>
      <w:r>
        <w:rPr>
          <w:spacing w:val="-13"/>
        </w:rPr>
        <w:t xml:space="preserve"> </w:t>
      </w:r>
      <w:r>
        <w:t>of</w:t>
      </w:r>
      <w:r>
        <w:rPr>
          <w:spacing w:val="-12"/>
        </w:rPr>
        <w:t xml:space="preserve"> </w:t>
      </w:r>
      <w:r>
        <w:t>co-ordinating</w:t>
      </w:r>
      <w:r>
        <w:rPr>
          <w:spacing w:val="-13"/>
        </w:rPr>
        <w:t xml:space="preserve"> </w:t>
      </w:r>
      <w:r>
        <w:t>tensions</w:t>
      </w:r>
      <w:r>
        <w:rPr>
          <w:spacing w:val="-12"/>
        </w:rPr>
        <w:t xml:space="preserve"> </w:t>
      </w:r>
      <w:r>
        <w:t>information</w:t>
      </w:r>
      <w:r>
        <w:rPr>
          <w:spacing w:val="-13"/>
        </w:rPr>
        <w:t xml:space="preserve"> </w:t>
      </w:r>
      <w:r>
        <w:t>on</w:t>
      </w:r>
      <w:r>
        <w:rPr>
          <w:spacing w:val="-13"/>
        </w:rPr>
        <w:t xml:space="preserve"> </w:t>
      </w:r>
      <w:r>
        <w:t>a</w:t>
      </w:r>
      <w:r>
        <w:rPr>
          <w:spacing w:val="-12"/>
        </w:rPr>
        <w:t xml:space="preserve"> </w:t>
      </w:r>
      <w:r>
        <w:t>day-to-day</w:t>
      </w:r>
      <w:r>
        <w:rPr>
          <w:spacing w:val="-13"/>
        </w:rPr>
        <w:t xml:space="preserve"> </w:t>
      </w:r>
      <w:r>
        <w:t>basis</w:t>
      </w:r>
      <w:r>
        <w:rPr>
          <w:spacing w:val="-12"/>
        </w:rPr>
        <w:t xml:space="preserve"> </w:t>
      </w:r>
      <w:r>
        <w:t>and</w:t>
      </w:r>
      <w:r>
        <w:rPr>
          <w:spacing w:val="-13"/>
        </w:rPr>
        <w:t xml:space="preserve"> </w:t>
      </w:r>
      <w:r>
        <w:t>to</w:t>
      </w:r>
      <w:r>
        <w:rPr>
          <w:spacing w:val="-13"/>
        </w:rPr>
        <w:t xml:space="preserve"> </w:t>
      </w:r>
      <w:r>
        <w:t>feed</w:t>
      </w:r>
      <w:r>
        <w:rPr>
          <w:spacing w:val="-12"/>
        </w:rPr>
        <w:t xml:space="preserve"> </w:t>
      </w:r>
      <w:r>
        <w:t>into</w:t>
      </w:r>
      <w:r>
        <w:rPr>
          <w:spacing w:val="-13"/>
        </w:rPr>
        <w:t xml:space="preserve"> </w:t>
      </w:r>
      <w:r>
        <w:t>the</w:t>
      </w:r>
      <w:r>
        <w:rPr>
          <w:spacing w:val="-12"/>
        </w:rPr>
        <w:t xml:space="preserve"> </w:t>
      </w:r>
      <w:r>
        <w:t>wider group</w:t>
      </w:r>
      <w:r>
        <w:rPr>
          <w:spacing w:val="-14"/>
        </w:rPr>
        <w:t xml:space="preserve"> </w:t>
      </w:r>
      <w:r>
        <w:t>needs</w:t>
      </w:r>
      <w:r>
        <w:rPr>
          <w:spacing w:val="-13"/>
        </w:rPr>
        <w:t xml:space="preserve"> </w:t>
      </w:r>
      <w:r>
        <w:t>to</w:t>
      </w:r>
      <w:r>
        <w:rPr>
          <w:spacing w:val="-13"/>
        </w:rPr>
        <w:t xml:space="preserve"> </w:t>
      </w:r>
      <w:r>
        <w:t>be</w:t>
      </w:r>
      <w:r>
        <w:rPr>
          <w:spacing w:val="-13"/>
        </w:rPr>
        <w:t xml:space="preserve"> </w:t>
      </w:r>
      <w:r>
        <w:t>allocated</w:t>
      </w:r>
      <w:r>
        <w:rPr>
          <w:spacing w:val="-13"/>
        </w:rPr>
        <w:t xml:space="preserve"> </w:t>
      </w:r>
      <w:r>
        <w:t>to</w:t>
      </w:r>
      <w:r>
        <w:rPr>
          <w:spacing w:val="-13"/>
        </w:rPr>
        <w:t xml:space="preserve"> </w:t>
      </w:r>
      <w:r>
        <w:t>a</w:t>
      </w:r>
      <w:r>
        <w:rPr>
          <w:spacing w:val="-13"/>
        </w:rPr>
        <w:t xml:space="preserve"> </w:t>
      </w:r>
      <w:r>
        <w:t>named</w:t>
      </w:r>
      <w:r>
        <w:rPr>
          <w:spacing w:val="-13"/>
        </w:rPr>
        <w:t xml:space="preserve"> </w:t>
      </w:r>
      <w:r>
        <w:t>person</w:t>
      </w:r>
      <w:r>
        <w:rPr>
          <w:spacing w:val="-13"/>
        </w:rPr>
        <w:t xml:space="preserve"> </w:t>
      </w:r>
      <w:r>
        <w:t>in</w:t>
      </w:r>
      <w:r>
        <w:rPr>
          <w:spacing w:val="-13"/>
        </w:rPr>
        <w:t xml:space="preserve"> </w:t>
      </w:r>
      <w:r>
        <w:t>the</w:t>
      </w:r>
      <w:r>
        <w:rPr>
          <w:spacing w:val="-13"/>
        </w:rPr>
        <w:t xml:space="preserve"> </w:t>
      </w:r>
      <w:r>
        <w:t>police</w:t>
      </w:r>
      <w:r>
        <w:rPr>
          <w:spacing w:val="-13"/>
        </w:rPr>
        <w:t xml:space="preserve"> </w:t>
      </w:r>
      <w:r>
        <w:t>service</w:t>
      </w:r>
      <w:r>
        <w:rPr>
          <w:spacing w:val="-13"/>
        </w:rPr>
        <w:t xml:space="preserve"> </w:t>
      </w:r>
      <w:r>
        <w:t>and</w:t>
      </w:r>
      <w:r>
        <w:rPr>
          <w:spacing w:val="-13"/>
        </w:rPr>
        <w:t xml:space="preserve"> </w:t>
      </w:r>
      <w:r>
        <w:t>a</w:t>
      </w:r>
      <w:r>
        <w:rPr>
          <w:spacing w:val="-13"/>
        </w:rPr>
        <w:t xml:space="preserve"> </w:t>
      </w:r>
      <w:r>
        <w:t>named</w:t>
      </w:r>
      <w:r>
        <w:rPr>
          <w:spacing w:val="-13"/>
        </w:rPr>
        <w:t xml:space="preserve"> </w:t>
      </w:r>
      <w:r>
        <w:t>person</w:t>
      </w:r>
      <w:r>
        <w:rPr>
          <w:spacing w:val="-13"/>
        </w:rPr>
        <w:t xml:space="preserve"> </w:t>
      </w:r>
      <w:r>
        <w:t>in</w:t>
      </w:r>
      <w:r>
        <w:rPr>
          <w:spacing w:val="-13"/>
        </w:rPr>
        <w:t xml:space="preserve"> </w:t>
      </w:r>
      <w:r>
        <w:rPr>
          <w:spacing w:val="-6"/>
        </w:rPr>
        <w:t xml:space="preserve">the </w:t>
      </w:r>
      <w:r>
        <w:t>local</w:t>
      </w:r>
      <w:r>
        <w:rPr>
          <w:spacing w:val="-1"/>
        </w:rPr>
        <w:t xml:space="preserve"> </w:t>
      </w:r>
      <w:r>
        <w:rPr>
          <w:spacing w:val="-3"/>
        </w:rPr>
        <w:t>authority.</w:t>
      </w:r>
    </w:p>
    <w:p w:rsidR="0064536F" w:rsidRDefault="0064536F">
      <w:pPr>
        <w:pStyle w:val="BodyText"/>
        <w:spacing w:before="6"/>
        <w:rPr>
          <w:sz w:val="27"/>
        </w:rPr>
      </w:pPr>
    </w:p>
    <w:p w:rsidR="0064536F" w:rsidRDefault="001A0786">
      <w:pPr>
        <w:pStyle w:val="BodyText"/>
        <w:spacing w:line="304" w:lineRule="auto"/>
        <w:ind w:left="1190" w:right="34"/>
      </w:pPr>
      <w:r>
        <w:t xml:space="preserve">In councils, </w:t>
      </w:r>
      <w:r>
        <w:rPr>
          <w:i/>
        </w:rPr>
        <w:t xml:space="preserve">appropriate officers </w:t>
      </w:r>
      <w:r>
        <w:t xml:space="preserve">could be the Hate Crime Reduction </w:t>
      </w:r>
      <w:r>
        <w:rPr>
          <w:spacing w:val="-3"/>
        </w:rPr>
        <w:t xml:space="preserve">Officer, </w:t>
      </w:r>
      <w:r>
        <w:t xml:space="preserve">the Community Cohesion Co-ordinator, a Community Safety </w:t>
      </w:r>
      <w:r>
        <w:rPr>
          <w:spacing w:val="-3"/>
        </w:rPr>
        <w:t xml:space="preserve">Officer, </w:t>
      </w:r>
      <w:r>
        <w:t xml:space="preserve">a Policy Officer in the Chief </w:t>
      </w:r>
      <w:r>
        <w:rPr>
          <w:spacing w:val="-3"/>
        </w:rPr>
        <w:t xml:space="preserve">Executive’s </w:t>
      </w:r>
      <w:r>
        <w:t>Office.</w:t>
      </w:r>
      <w:r>
        <w:rPr>
          <w:spacing w:val="-12"/>
        </w:rPr>
        <w:t xml:space="preserve"> </w:t>
      </w:r>
      <w:r>
        <w:t>The</w:t>
      </w:r>
      <w:r>
        <w:rPr>
          <w:spacing w:val="-11"/>
        </w:rPr>
        <w:t xml:space="preserve"> </w:t>
      </w:r>
      <w:r>
        <w:t>important</w:t>
      </w:r>
      <w:r>
        <w:rPr>
          <w:spacing w:val="-11"/>
        </w:rPr>
        <w:t xml:space="preserve"> </w:t>
      </w:r>
      <w:r>
        <w:t>thing</w:t>
      </w:r>
      <w:r>
        <w:rPr>
          <w:spacing w:val="-11"/>
        </w:rPr>
        <w:t xml:space="preserve"> </w:t>
      </w:r>
      <w:r>
        <w:t>is</w:t>
      </w:r>
      <w:r>
        <w:rPr>
          <w:spacing w:val="-12"/>
        </w:rPr>
        <w:t xml:space="preserve"> </w:t>
      </w:r>
      <w:r>
        <w:t>to</w:t>
      </w:r>
      <w:r>
        <w:rPr>
          <w:spacing w:val="-11"/>
        </w:rPr>
        <w:t xml:space="preserve"> </w:t>
      </w:r>
      <w:r>
        <w:t>have</w:t>
      </w:r>
      <w:r>
        <w:rPr>
          <w:spacing w:val="-11"/>
        </w:rPr>
        <w:t xml:space="preserve"> </w:t>
      </w:r>
      <w:r>
        <w:t>someone</w:t>
      </w:r>
      <w:r>
        <w:rPr>
          <w:spacing w:val="-11"/>
        </w:rPr>
        <w:t xml:space="preserve"> </w:t>
      </w:r>
      <w:r>
        <w:t>whose</w:t>
      </w:r>
      <w:r>
        <w:rPr>
          <w:spacing w:val="-11"/>
        </w:rPr>
        <w:t xml:space="preserve"> </w:t>
      </w:r>
      <w:r>
        <w:t>job</w:t>
      </w:r>
      <w:r>
        <w:rPr>
          <w:spacing w:val="-12"/>
        </w:rPr>
        <w:t xml:space="preserve"> </w:t>
      </w:r>
      <w:r>
        <w:t>it</w:t>
      </w:r>
      <w:r>
        <w:rPr>
          <w:spacing w:val="-11"/>
        </w:rPr>
        <w:t xml:space="preserve"> </w:t>
      </w:r>
      <w:r>
        <w:t>is</w:t>
      </w:r>
      <w:r>
        <w:rPr>
          <w:spacing w:val="-11"/>
        </w:rPr>
        <w:t xml:space="preserve"> </w:t>
      </w:r>
      <w:r>
        <w:t>to</w:t>
      </w:r>
      <w:r>
        <w:rPr>
          <w:spacing w:val="-11"/>
        </w:rPr>
        <w:t xml:space="preserve"> </w:t>
      </w:r>
      <w:r>
        <w:t>be</w:t>
      </w:r>
      <w:r>
        <w:rPr>
          <w:spacing w:val="-11"/>
        </w:rPr>
        <w:t xml:space="preserve"> </w:t>
      </w:r>
      <w:r>
        <w:t>the</w:t>
      </w:r>
      <w:r>
        <w:rPr>
          <w:spacing w:val="-12"/>
        </w:rPr>
        <w:t xml:space="preserve"> </w:t>
      </w:r>
      <w:r>
        <w:t>focus</w:t>
      </w:r>
      <w:r>
        <w:rPr>
          <w:spacing w:val="-11"/>
        </w:rPr>
        <w:t xml:space="preserve"> </w:t>
      </w:r>
      <w:r>
        <w:t>of</w:t>
      </w:r>
      <w:r>
        <w:rPr>
          <w:spacing w:val="-11"/>
        </w:rPr>
        <w:t xml:space="preserve"> </w:t>
      </w:r>
      <w:r>
        <w:t>co-ordination</w:t>
      </w:r>
      <w:r>
        <w:rPr>
          <w:spacing w:val="-11"/>
        </w:rPr>
        <w:t xml:space="preserve"> </w:t>
      </w:r>
      <w:r>
        <w:t>of information</w:t>
      </w:r>
      <w:r>
        <w:rPr>
          <w:spacing w:val="-15"/>
        </w:rPr>
        <w:t xml:space="preserve"> </w:t>
      </w:r>
      <w:r>
        <w:t>and</w:t>
      </w:r>
      <w:r>
        <w:rPr>
          <w:spacing w:val="-15"/>
        </w:rPr>
        <w:t xml:space="preserve"> </w:t>
      </w:r>
      <w:r>
        <w:t>to</w:t>
      </w:r>
      <w:r>
        <w:rPr>
          <w:spacing w:val="-15"/>
        </w:rPr>
        <w:t xml:space="preserve"> </w:t>
      </w:r>
      <w:r>
        <w:t>provide</w:t>
      </w:r>
      <w:r>
        <w:rPr>
          <w:spacing w:val="-15"/>
        </w:rPr>
        <w:t xml:space="preserve"> </w:t>
      </w:r>
      <w:r>
        <w:t>appropriate</w:t>
      </w:r>
      <w:r>
        <w:rPr>
          <w:spacing w:val="-15"/>
        </w:rPr>
        <w:t xml:space="preserve"> </w:t>
      </w:r>
      <w:r>
        <w:t>support</w:t>
      </w:r>
      <w:r>
        <w:rPr>
          <w:spacing w:val="-15"/>
        </w:rPr>
        <w:t xml:space="preserve"> </w:t>
      </w:r>
      <w:r>
        <w:t>and</w:t>
      </w:r>
      <w:r>
        <w:rPr>
          <w:spacing w:val="-15"/>
        </w:rPr>
        <w:t xml:space="preserve"> </w:t>
      </w:r>
      <w:r>
        <w:t>management</w:t>
      </w:r>
      <w:r>
        <w:rPr>
          <w:spacing w:val="-15"/>
        </w:rPr>
        <w:t xml:space="preserve"> </w:t>
      </w:r>
      <w:r>
        <w:t>to</w:t>
      </w:r>
      <w:r>
        <w:rPr>
          <w:spacing w:val="-15"/>
        </w:rPr>
        <w:t xml:space="preserve"> </w:t>
      </w:r>
      <w:r>
        <w:t>this</w:t>
      </w:r>
      <w:r>
        <w:rPr>
          <w:spacing w:val="-15"/>
        </w:rPr>
        <w:t xml:space="preserve"> </w:t>
      </w:r>
      <w:r>
        <w:t>function.</w:t>
      </w:r>
      <w:r>
        <w:rPr>
          <w:spacing w:val="-15"/>
        </w:rPr>
        <w:t xml:space="preserve"> </w:t>
      </w:r>
      <w:r>
        <w:rPr>
          <w:spacing w:val="-7"/>
        </w:rPr>
        <w:t>You</w:t>
      </w:r>
      <w:r>
        <w:rPr>
          <w:spacing w:val="-15"/>
        </w:rPr>
        <w:t xml:space="preserve"> </w:t>
      </w:r>
      <w:r>
        <w:t>will</w:t>
      </w:r>
      <w:r>
        <w:rPr>
          <w:spacing w:val="-15"/>
        </w:rPr>
        <w:t xml:space="preserve"> </w:t>
      </w:r>
      <w:r>
        <w:t>need</w:t>
      </w:r>
      <w:r>
        <w:rPr>
          <w:spacing w:val="-15"/>
        </w:rPr>
        <w:t xml:space="preserve"> </w:t>
      </w:r>
      <w:r>
        <w:rPr>
          <w:spacing w:val="-9"/>
        </w:rPr>
        <w:t xml:space="preserve">to </w:t>
      </w:r>
      <w:r>
        <w:t>assess</w:t>
      </w:r>
      <w:r>
        <w:rPr>
          <w:spacing w:val="-5"/>
        </w:rPr>
        <w:t xml:space="preserve"> </w:t>
      </w:r>
      <w:r>
        <w:t>and</w:t>
      </w:r>
      <w:r>
        <w:rPr>
          <w:spacing w:val="-4"/>
        </w:rPr>
        <w:t xml:space="preserve"> </w:t>
      </w:r>
      <w:r>
        <w:t>address</w:t>
      </w:r>
      <w:r>
        <w:rPr>
          <w:spacing w:val="-5"/>
        </w:rPr>
        <w:t xml:space="preserve"> </w:t>
      </w:r>
      <w:r>
        <w:t>the</w:t>
      </w:r>
      <w:r>
        <w:rPr>
          <w:spacing w:val="-4"/>
        </w:rPr>
        <w:t xml:space="preserve"> </w:t>
      </w:r>
      <w:r>
        <w:t>training</w:t>
      </w:r>
      <w:r>
        <w:rPr>
          <w:spacing w:val="-4"/>
        </w:rPr>
        <w:t xml:space="preserve"> </w:t>
      </w:r>
      <w:r>
        <w:t>needs</w:t>
      </w:r>
      <w:r>
        <w:rPr>
          <w:spacing w:val="-5"/>
        </w:rPr>
        <w:t xml:space="preserve"> </w:t>
      </w:r>
      <w:r>
        <w:t>of</w:t>
      </w:r>
      <w:r>
        <w:rPr>
          <w:spacing w:val="-4"/>
        </w:rPr>
        <w:t xml:space="preserve"> </w:t>
      </w:r>
      <w:r>
        <w:t>those</w:t>
      </w:r>
      <w:r>
        <w:rPr>
          <w:spacing w:val="-4"/>
        </w:rPr>
        <w:t xml:space="preserve"> </w:t>
      </w:r>
      <w:r>
        <w:t>involved</w:t>
      </w:r>
      <w:r>
        <w:rPr>
          <w:spacing w:val="-5"/>
        </w:rPr>
        <w:t xml:space="preserve"> </w:t>
      </w:r>
      <w:r>
        <w:t>in</w:t>
      </w:r>
      <w:r>
        <w:rPr>
          <w:spacing w:val="-4"/>
        </w:rPr>
        <w:t xml:space="preserve"> </w:t>
      </w:r>
      <w:r>
        <w:t>the</w:t>
      </w:r>
      <w:r>
        <w:rPr>
          <w:spacing w:val="-4"/>
        </w:rPr>
        <w:t xml:space="preserve"> </w:t>
      </w:r>
      <w:r>
        <w:t>process.</w:t>
      </w:r>
    </w:p>
    <w:p w:rsidR="0064536F" w:rsidRDefault="001A0786">
      <w:pPr>
        <w:spacing w:before="105"/>
        <w:ind w:left="1190"/>
        <w:rPr>
          <w:b/>
          <w:sz w:val="28"/>
        </w:rPr>
      </w:pPr>
      <w:r>
        <w:br w:type="column"/>
      </w:r>
      <w:r>
        <w:rPr>
          <w:b/>
          <w:sz w:val="28"/>
        </w:rPr>
        <w:t xml:space="preserve">Step two: </w:t>
      </w:r>
      <w:r>
        <w:rPr>
          <w:b/>
          <w:color w:val="00ABC1"/>
          <w:sz w:val="28"/>
        </w:rPr>
        <w:t>Gain commitment and buy in</w:t>
      </w:r>
    </w:p>
    <w:p w:rsidR="0064536F" w:rsidRDefault="0064536F">
      <w:pPr>
        <w:rPr>
          <w:sz w:val="28"/>
        </w:rPr>
        <w:sectPr w:rsidR="0064536F">
          <w:footerReference w:type="default" r:id="rId18"/>
          <w:pgSz w:w="23820" w:h="16840" w:orient="landscape"/>
          <w:pgMar w:top="1040" w:right="0" w:bottom="1040" w:left="0" w:header="0" w:footer="855" w:gutter="0"/>
          <w:cols w:num="2" w:space="720" w:equalWidth="0">
            <w:col w:w="10437" w:space="1526"/>
            <w:col w:w="11857"/>
          </w:cols>
        </w:sect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spacing w:before="5"/>
        <w:rPr>
          <w:b/>
          <w:sz w:val="25"/>
        </w:rPr>
      </w:pPr>
    </w:p>
    <w:p w:rsidR="0064536F" w:rsidRDefault="001A0786">
      <w:pPr>
        <w:spacing w:before="116"/>
        <w:ind w:left="13152"/>
        <w:rPr>
          <w:b/>
          <w:sz w:val="28"/>
        </w:rPr>
      </w:pPr>
      <w:r>
        <w:rPr>
          <w:noProof/>
        </w:rPr>
        <mc:AlternateContent>
          <mc:Choice Requires="wpg">
            <w:drawing>
              <wp:anchor distT="0" distB="0" distL="114300" distR="114300" simplePos="0" relativeHeight="251642880" behindDoc="0" locked="0" layoutInCell="1" allowOverlap="1">
                <wp:simplePos x="0" y="0"/>
                <wp:positionH relativeFrom="page">
                  <wp:posOffset>8136255</wp:posOffset>
                </wp:positionH>
                <wp:positionV relativeFrom="paragraph">
                  <wp:posOffset>-2705100</wp:posOffset>
                </wp:positionV>
                <wp:extent cx="6426200" cy="2628265"/>
                <wp:effectExtent l="0" t="0" r="0" b="0"/>
                <wp:wrapNone/>
                <wp:docPr id="256"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2628265"/>
                          <a:chOff x="12813" y="-4260"/>
                          <a:chExt cx="10120" cy="4139"/>
                        </a:xfrm>
                      </wpg:grpSpPr>
                      <wps:wsp>
                        <wps:cNvPr id="257" name="Freeform 160"/>
                        <wps:cNvSpPr>
                          <a:spLocks/>
                        </wps:cNvSpPr>
                        <wps:spPr bwMode="auto">
                          <a:xfrm>
                            <a:off x="12812" y="-4260"/>
                            <a:ext cx="10120" cy="4139"/>
                          </a:xfrm>
                          <a:custGeom>
                            <a:avLst/>
                            <a:gdLst>
                              <a:gd name="T0" fmla="+- 0 22692 12813"/>
                              <a:gd name="T1" fmla="*/ T0 w 10120"/>
                              <a:gd name="T2" fmla="+- 0 -4260 -4260"/>
                              <a:gd name="T3" fmla="*/ -4260 h 4139"/>
                              <a:gd name="T4" fmla="+- 0 13053 12813"/>
                              <a:gd name="T5" fmla="*/ T4 w 10120"/>
                              <a:gd name="T6" fmla="+- 0 -4260 -4260"/>
                              <a:gd name="T7" fmla="*/ -4260 h 4139"/>
                              <a:gd name="T8" fmla="+- 0 12914 12813"/>
                              <a:gd name="T9" fmla="*/ T8 w 10120"/>
                              <a:gd name="T10" fmla="+- 0 -4256 -4260"/>
                              <a:gd name="T11" fmla="*/ -4256 h 4139"/>
                              <a:gd name="T12" fmla="+- 0 12843 12813"/>
                              <a:gd name="T13" fmla="*/ T12 w 10120"/>
                              <a:gd name="T14" fmla="+- 0 -4230 -4260"/>
                              <a:gd name="T15" fmla="*/ -4230 h 4139"/>
                              <a:gd name="T16" fmla="+- 0 12816 12813"/>
                              <a:gd name="T17" fmla="*/ T16 w 10120"/>
                              <a:gd name="T18" fmla="+- 0 -4158 -4260"/>
                              <a:gd name="T19" fmla="*/ -4158 h 4139"/>
                              <a:gd name="T20" fmla="+- 0 12813 12813"/>
                              <a:gd name="T21" fmla="*/ T20 w 10120"/>
                              <a:gd name="T22" fmla="+- 0 -4020 -4260"/>
                              <a:gd name="T23" fmla="*/ -4020 h 4139"/>
                              <a:gd name="T24" fmla="+- 0 12813 12813"/>
                              <a:gd name="T25" fmla="*/ T24 w 10120"/>
                              <a:gd name="T26" fmla="+- 0 -361 -4260"/>
                              <a:gd name="T27" fmla="*/ -361 h 4139"/>
                              <a:gd name="T28" fmla="+- 0 12816 12813"/>
                              <a:gd name="T29" fmla="*/ T28 w 10120"/>
                              <a:gd name="T30" fmla="+- 0 -222 -4260"/>
                              <a:gd name="T31" fmla="*/ -222 h 4139"/>
                              <a:gd name="T32" fmla="+- 0 12843 12813"/>
                              <a:gd name="T33" fmla="*/ T32 w 10120"/>
                              <a:gd name="T34" fmla="+- 0 -151 -4260"/>
                              <a:gd name="T35" fmla="*/ -151 h 4139"/>
                              <a:gd name="T36" fmla="+- 0 12914 12813"/>
                              <a:gd name="T37" fmla="*/ T36 w 10120"/>
                              <a:gd name="T38" fmla="+- 0 -125 -4260"/>
                              <a:gd name="T39" fmla="*/ -125 h 4139"/>
                              <a:gd name="T40" fmla="+- 0 13053 12813"/>
                              <a:gd name="T41" fmla="*/ T40 w 10120"/>
                              <a:gd name="T42" fmla="+- 0 -121 -4260"/>
                              <a:gd name="T43" fmla="*/ -121 h 4139"/>
                              <a:gd name="T44" fmla="+- 0 22692 12813"/>
                              <a:gd name="T45" fmla="*/ T44 w 10120"/>
                              <a:gd name="T46" fmla="+- 0 -121 -4260"/>
                              <a:gd name="T47" fmla="*/ -121 h 4139"/>
                              <a:gd name="T48" fmla="+- 0 22831 12813"/>
                              <a:gd name="T49" fmla="*/ T48 w 10120"/>
                              <a:gd name="T50" fmla="+- 0 -125 -4260"/>
                              <a:gd name="T51" fmla="*/ -125 h 4139"/>
                              <a:gd name="T52" fmla="+- 0 22902 12813"/>
                              <a:gd name="T53" fmla="*/ T52 w 10120"/>
                              <a:gd name="T54" fmla="+- 0 -151 -4260"/>
                              <a:gd name="T55" fmla="*/ -151 h 4139"/>
                              <a:gd name="T56" fmla="+- 0 22929 12813"/>
                              <a:gd name="T57" fmla="*/ T56 w 10120"/>
                              <a:gd name="T58" fmla="+- 0 -222 -4260"/>
                              <a:gd name="T59" fmla="*/ -222 h 4139"/>
                              <a:gd name="T60" fmla="+- 0 22932 12813"/>
                              <a:gd name="T61" fmla="*/ T60 w 10120"/>
                              <a:gd name="T62" fmla="+- 0 -361 -4260"/>
                              <a:gd name="T63" fmla="*/ -361 h 4139"/>
                              <a:gd name="T64" fmla="+- 0 22932 12813"/>
                              <a:gd name="T65" fmla="*/ T64 w 10120"/>
                              <a:gd name="T66" fmla="+- 0 -4020 -4260"/>
                              <a:gd name="T67" fmla="*/ -4020 h 4139"/>
                              <a:gd name="T68" fmla="+- 0 22929 12813"/>
                              <a:gd name="T69" fmla="*/ T68 w 10120"/>
                              <a:gd name="T70" fmla="+- 0 -4158 -4260"/>
                              <a:gd name="T71" fmla="*/ -4158 h 4139"/>
                              <a:gd name="T72" fmla="+- 0 22902 12813"/>
                              <a:gd name="T73" fmla="*/ T72 w 10120"/>
                              <a:gd name="T74" fmla="+- 0 -4230 -4260"/>
                              <a:gd name="T75" fmla="*/ -4230 h 4139"/>
                              <a:gd name="T76" fmla="+- 0 22831 12813"/>
                              <a:gd name="T77" fmla="*/ T76 w 10120"/>
                              <a:gd name="T78" fmla="+- 0 -4256 -4260"/>
                              <a:gd name="T79" fmla="*/ -4256 h 4139"/>
                              <a:gd name="T80" fmla="+- 0 22692 12813"/>
                              <a:gd name="T81" fmla="*/ T80 w 10120"/>
                              <a:gd name="T82" fmla="+- 0 -4260 -4260"/>
                              <a:gd name="T83" fmla="*/ -4260 h 413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4139">
                                <a:moveTo>
                                  <a:pt x="9879" y="0"/>
                                </a:moveTo>
                                <a:lnTo>
                                  <a:pt x="240" y="0"/>
                                </a:lnTo>
                                <a:lnTo>
                                  <a:pt x="101" y="4"/>
                                </a:lnTo>
                                <a:lnTo>
                                  <a:pt x="30" y="30"/>
                                </a:lnTo>
                                <a:lnTo>
                                  <a:pt x="3" y="102"/>
                                </a:lnTo>
                                <a:lnTo>
                                  <a:pt x="0" y="240"/>
                                </a:lnTo>
                                <a:lnTo>
                                  <a:pt x="0" y="3899"/>
                                </a:lnTo>
                                <a:lnTo>
                                  <a:pt x="3" y="4038"/>
                                </a:lnTo>
                                <a:lnTo>
                                  <a:pt x="30" y="4109"/>
                                </a:lnTo>
                                <a:lnTo>
                                  <a:pt x="101" y="4135"/>
                                </a:lnTo>
                                <a:lnTo>
                                  <a:pt x="240" y="4139"/>
                                </a:lnTo>
                                <a:lnTo>
                                  <a:pt x="9879" y="4139"/>
                                </a:lnTo>
                                <a:lnTo>
                                  <a:pt x="10018" y="4135"/>
                                </a:lnTo>
                                <a:lnTo>
                                  <a:pt x="10089" y="4109"/>
                                </a:lnTo>
                                <a:lnTo>
                                  <a:pt x="10116" y="4038"/>
                                </a:lnTo>
                                <a:lnTo>
                                  <a:pt x="10119" y="3899"/>
                                </a:lnTo>
                                <a:lnTo>
                                  <a:pt x="10119" y="240"/>
                                </a:lnTo>
                                <a:lnTo>
                                  <a:pt x="10116" y="102"/>
                                </a:lnTo>
                                <a:lnTo>
                                  <a:pt x="10089" y="30"/>
                                </a:lnTo>
                                <a:lnTo>
                                  <a:pt x="10018" y="4"/>
                                </a:lnTo>
                                <a:lnTo>
                                  <a:pt x="9879"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8" name="Text Box 159"/>
                        <wps:cNvSpPr txBox="1">
                          <a:spLocks noChangeArrowheads="1"/>
                        </wps:cNvSpPr>
                        <wps:spPr bwMode="auto">
                          <a:xfrm>
                            <a:off x="12812" y="-4260"/>
                            <a:ext cx="10120" cy="41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58" w:line="304" w:lineRule="auto"/>
                                <w:ind w:left="340" w:right="416"/>
                              </w:pPr>
                              <w:r>
                                <w:t>This</w:t>
                              </w:r>
                              <w:r>
                                <w:rPr>
                                  <w:spacing w:val="-18"/>
                                </w:rPr>
                                <w:t xml:space="preserve"> </w:t>
                              </w:r>
                              <w:r>
                                <w:t>step</w:t>
                              </w:r>
                              <w:r>
                                <w:rPr>
                                  <w:spacing w:val="-18"/>
                                </w:rPr>
                                <w:t xml:space="preserve"> </w:t>
                              </w:r>
                              <w:r>
                                <w:t>is</w:t>
                              </w:r>
                              <w:r>
                                <w:rPr>
                                  <w:spacing w:val="-18"/>
                                </w:rPr>
                                <w:t xml:space="preserve"> </w:t>
                              </w:r>
                              <w:r>
                                <w:t>necessary</w:t>
                              </w:r>
                              <w:r>
                                <w:rPr>
                                  <w:spacing w:val="-18"/>
                                </w:rPr>
                                <w:t xml:space="preserve"> </w:t>
                              </w:r>
                              <w:r>
                                <w:t>to</w:t>
                              </w:r>
                              <w:r>
                                <w:rPr>
                                  <w:spacing w:val="-18"/>
                                </w:rPr>
                                <w:t xml:space="preserve"> </w:t>
                              </w:r>
                              <w:r>
                                <w:t>establish</w:t>
                              </w:r>
                              <w:r>
                                <w:rPr>
                                  <w:spacing w:val="-18"/>
                                </w:rPr>
                                <w:t xml:space="preserve"> </w:t>
                              </w:r>
                              <w:r>
                                <w:t>a</w:t>
                              </w:r>
                              <w:r>
                                <w:rPr>
                                  <w:spacing w:val="-18"/>
                                </w:rPr>
                                <w:t xml:space="preserve"> </w:t>
                              </w:r>
                              <w:r>
                                <w:t>shared</w:t>
                              </w:r>
                              <w:r>
                                <w:rPr>
                                  <w:spacing w:val="-18"/>
                                </w:rPr>
                                <w:t xml:space="preserve"> </w:t>
                              </w:r>
                              <w:r>
                                <w:t>understanding</w:t>
                              </w:r>
                              <w:r>
                                <w:rPr>
                                  <w:spacing w:val="-18"/>
                                </w:rPr>
                                <w:t xml:space="preserve"> </w:t>
                              </w:r>
                              <w:r>
                                <w:t>of</w:t>
                              </w:r>
                              <w:r>
                                <w:rPr>
                                  <w:spacing w:val="-17"/>
                                </w:rPr>
                                <w:t xml:space="preserve"> </w:t>
                              </w:r>
                              <w:r>
                                <w:t>what</w:t>
                              </w:r>
                              <w:r>
                                <w:rPr>
                                  <w:spacing w:val="-18"/>
                                </w:rPr>
                                <w:t xml:space="preserve"> </w:t>
                              </w:r>
                              <w:r>
                                <w:t>is</w:t>
                              </w:r>
                              <w:r>
                                <w:rPr>
                                  <w:spacing w:val="-18"/>
                                </w:rPr>
                                <w:t xml:space="preserve"> </w:t>
                              </w:r>
                              <w:r>
                                <w:t>meant</w:t>
                              </w:r>
                              <w:r>
                                <w:rPr>
                                  <w:spacing w:val="-18"/>
                                </w:rPr>
                                <w:t xml:space="preserve"> </w:t>
                              </w:r>
                              <w:r>
                                <w:t>by</w:t>
                              </w:r>
                              <w:r>
                                <w:rPr>
                                  <w:spacing w:val="-18"/>
                                </w:rPr>
                                <w:t xml:space="preserve"> </w:t>
                              </w:r>
                              <w:r>
                                <w:t>community</w:t>
                              </w:r>
                              <w:r>
                                <w:rPr>
                                  <w:spacing w:val="-18"/>
                                </w:rPr>
                                <w:t xml:space="preserve"> </w:t>
                              </w:r>
                              <w:r>
                                <w:rPr>
                                  <w:spacing w:val="-3"/>
                                </w:rPr>
                                <w:t xml:space="preserve">tension, </w:t>
                              </w:r>
                              <w:r>
                                <w:t>why you’re doing it and the</w:t>
                              </w:r>
                              <w:r>
                                <w:rPr>
                                  <w:spacing w:val="-5"/>
                                </w:rPr>
                                <w:t xml:space="preserve"> </w:t>
                              </w:r>
                              <w:r>
                                <w:t>benefits.</w:t>
                              </w:r>
                            </w:p>
                            <w:p w:rsidR="0064536F" w:rsidRDefault="0064536F">
                              <w:pPr>
                                <w:spacing w:before="7"/>
                                <w:rPr>
                                  <w:sz w:val="27"/>
                                </w:rPr>
                              </w:pPr>
                            </w:p>
                            <w:p w:rsidR="0064536F" w:rsidRDefault="001A0786">
                              <w:pPr>
                                <w:spacing w:line="304" w:lineRule="auto"/>
                                <w:ind w:left="340" w:right="541"/>
                              </w:pPr>
                              <w:r>
                                <w:t>There</w:t>
                              </w:r>
                              <w:r>
                                <w:rPr>
                                  <w:spacing w:val="-18"/>
                                </w:rPr>
                                <w:t xml:space="preserve"> </w:t>
                              </w:r>
                              <w:r>
                                <w:t>could</w:t>
                              </w:r>
                              <w:r>
                                <w:rPr>
                                  <w:spacing w:val="-17"/>
                                </w:rPr>
                                <w:t xml:space="preserve"> </w:t>
                              </w:r>
                              <w:r>
                                <w:t>be</w:t>
                              </w:r>
                              <w:r>
                                <w:rPr>
                                  <w:spacing w:val="-18"/>
                                </w:rPr>
                                <w:t xml:space="preserve"> </w:t>
                              </w:r>
                              <w:r>
                                <w:t>resistance</w:t>
                              </w:r>
                              <w:r>
                                <w:rPr>
                                  <w:spacing w:val="-17"/>
                                </w:rPr>
                                <w:t xml:space="preserve"> </w:t>
                              </w:r>
                              <w:r>
                                <w:t>or</w:t>
                              </w:r>
                              <w:r>
                                <w:rPr>
                                  <w:spacing w:val="-18"/>
                                </w:rPr>
                                <w:t xml:space="preserve"> </w:t>
                              </w:r>
                              <w:r>
                                <w:t>reticence</w:t>
                              </w:r>
                              <w:r>
                                <w:rPr>
                                  <w:spacing w:val="-17"/>
                                </w:rPr>
                                <w:t xml:space="preserve"> </w:t>
                              </w:r>
                              <w:r>
                                <w:t>from</w:t>
                              </w:r>
                              <w:r>
                                <w:rPr>
                                  <w:spacing w:val="-18"/>
                                </w:rPr>
                                <w:t xml:space="preserve"> </w:t>
                              </w:r>
                              <w:r>
                                <w:t>some</w:t>
                              </w:r>
                              <w:r>
                                <w:rPr>
                                  <w:spacing w:val="-17"/>
                                </w:rPr>
                                <w:t xml:space="preserve"> </w:t>
                              </w:r>
                              <w:r>
                                <w:t>people</w:t>
                              </w:r>
                              <w:r>
                                <w:rPr>
                                  <w:spacing w:val="-18"/>
                                </w:rPr>
                                <w:t xml:space="preserve"> </w:t>
                              </w:r>
                              <w:r>
                                <w:t>to</w:t>
                              </w:r>
                              <w:r>
                                <w:rPr>
                                  <w:spacing w:val="-17"/>
                                </w:rPr>
                                <w:t xml:space="preserve"> </w:t>
                              </w:r>
                              <w:r>
                                <w:t>share</w:t>
                              </w:r>
                              <w:r>
                                <w:rPr>
                                  <w:spacing w:val="-17"/>
                                </w:rPr>
                                <w:t xml:space="preserve"> </w:t>
                              </w:r>
                              <w:r>
                                <w:t>information</w:t>
                              </w:r>
                              <w:r>
                                <w:rPr>
                                  <w:spacing w:val="-18"/>
                                </w:rPr>
                                <w:t xml:space="preserve"> </w:t>
                              </w:r>
                              <w:r>
                                <w:t>or</w:t>
                              </w:r>
                              <w:r>
                                <w:rPr>
                                  <w:spacing w:val="-17"/>
                                </w:rPr>
                                <w:t xml:space="preserve"> </w:t>
                              </w:r>
                              <w:r>
                                <w:t>engage</w:t>
                              </w:r>
                              <w:r>
                                <w:rPr>
                                  <w:spacing w:val="-18"/>
                                </w:rPr>
                                <w:t xml:space="preserve"> </w:t>
                              </w:r>
                              <w:r>
                                <w:t>with</w:t>
                              </w:r>
                              <w:r>
                                <w:rPr>
                                  <w:spacing w:val="-17"/>
                                </w:rPr>
                                <w:t xml:space="preserve"> </w:t>
                              </w:r>
                              <w:r>
                                <w:t>the process</w:t>
                              </w:r>
                              <w:r>
                                <w:rPr>
                                  <w:spacing w:val="-19"/>
                                </w:rPr>
                                <w:t xml:space="preserve"> </w:t>
                              </w:r>
                              <w:r>
                                <w:t>as</w:t>
                              </w:r>
                              <w:r>
                                <w:rPr>
                                  <w:spacing w:val="-19"/>
                                </w:rPr>
                                <w:t xml:space="preserve"> </w:t>
                              </w:r>
                              <w:r>
                                <w:t>they</w:t>
                              </w:r>
                              <w:r>
                                <w:rPr>
                                  <w:spacing w:val="-19"/>
                                </w:rPr>
                                <w:t xml:space="preserve"> </w:t>
                              </w:r>
                              <w:r>
                                <w:t>may</w:t>
                              </w:r>
                              <w:r>
                                <w:rPr>
                                  <w:spacing w:val="-18"/>
                                </w:rPr>
                                <w:t xml:space="preserve"> </w:t>
                              </w:r>
                              <w:r>
                                <w:t>erroneously</w:t>
                              </w:r>
                              <w:r>
                                <w:rPr>
                                  <w:spacing w:val="-19"/>
                                </w:rPr>
                                <w:t xml:space="preserve"> </w:t>
                              </w:r>
                              <w:r>
                                <w:t>see</w:t>
                              </w:r>
                              <w:r>
                                <w:rPr>
                                  <w:spacing w:val="-19"/>
                                </w:rPr>
                                <w:t xml:space="preserve"> </w:t>
                              </w:r>
                              <w:r>
                                <w:t>it</w:t>
                              </w:r>
                              <w:r>
                                <w:rPr>
                                  <w:spacing w:val="-18"/>
                                </w:rPr>
                                <w:t xml:space="preserve"> </w:t>
                              </w:r>
                              <w:r>
                                <w:t>as</w:t>
                              </w:r>
                              <w:r>
                                <w:rPr>
                                  <w:spacing w:val="-19"/>
                                </w:rPr>
                                <w:t xml:space="preserve"> </w:t>
                              </w:r>
                              <w:r>
                                <w:t>‘spying’</w:t>
                              </w:r>
                              <w:r>
                                <w:rPr>
                                  <w:spacing w:val="-19"/>
                                </w:rPr>
                                <w:t xml:space="preserve"> </w:t>
                              </w:r>
                              <w:r>
                                <w:t>on</w:t>
                              </w:r>
                              <w:r>
                                <w:rPr>
                                  <w:spacing w:val="-18"/>
                                </w:rPr>
                                <w:t xml:space="preserve"> </w:t>
                              </w:r>
                              <w:r>
                                <w:t>communities</w:t>
                              </w:r>
                              <w:r>
                                <w:rPr>
                                  <w:spacing w:val="-19"/>
                                </w:rPr>
                                <w:t xml:space="preserve"> </w:t>
                              </w:r>
                              <w:r>
                                <w:t>or</w:t>
                              </w:r>
                              <w:r>
                                <w:rPr>
                                  <w:spacing w:val="-19"/>
                                </w:rPr>
                                <w:t xml:space="preserve"> </w:t>
                              </w:r>
                              <w:r>
                                <w:t>individuals,</w:t>
                              </w:r>
                              <w:r>
                                <w:rPr>
                                  <w:spacing w:val="-18"/>
                                </w:rPr>
                                <w:t xml:space="preserve"> </w:t>
                              </w:r>
                              <w:r>
                                <w:t>or</w:t>
                              </w:r>
                              <w:r>
                                <w:rPr>
                                  <w:spacing w:val="-19"/>
                                </w:rPr>
                                <w:t xml:space="preserve"> </w:t>
                              </w:r>
                              <w:r>
                                <w:t>they</w:t>
                              </w:r>
                              <w:r>
                                <w:rPr>
                                  <w:spacing w:val="-19"/>
                                </w:rPr>
                                <w:t xml:space="preserve"> </w:t>
                              </w:r>
                              <w:r>
                                <w:t>may</w:t>
                              </w:r>
                              <w:r>
                                <w:rPr>
                                  <w:spacing w:val="-18"/>
                                </w:rPr>
                                <w:t xml:space="preserve"> </w:t>
                              </w:r>
                              <w:r>
                                <w:rPr>
                                  <w:spacing w:val="-5"/>
                                </w:rPr>
                                <w:t xml:space="preserve">feel </w:t>
                              </w:r>
                              <w:r>
                                <w:t>that</w:t>
                              </w:r>
                              <w:r>
                                <w:rPr>
                                  <w:spacing w:val="-5"/>
                                </w:rPr>
                                <w:t xml:space="preserve"> </w:t>
                              </w:r>
                              <w:r>
                                <w:t>sharing</w:t>
                              </w:r>
                              <w:r>
                                <w:rPr>
                                  <w:spacing w:val="-5"/>
                                </w:rPr>
                                <w:t xml:space="preserve"> </w:t>
                              </w:r>
                              <w:r>
                                <w:t>information</w:t>
                              </w:r>
                              <w:r>
                                <w:rPr>
                                  <w:spacing w:val="-5"/>
                                </w:rPr>
                                <w:t xml:space="preserve"> </w:t>
                              </w:r>
                              <w:r>
                                <w:t>will</w:t>
                              </w:r>
                              <w:r>
                                <w:rPr>
                                  <w:spacing w:val="-5"/>
                                </w:rPr>
                                <w:t xml:space="preserve"> </w:t>
                              </w:r>
                              <w:r>
                                <w:t>bring</w:t>
                              </w:r>
                              <w:r>
                                <w:rPr>
                                  <w:spacing w:val="-5"/>
                                </w:rPr>
                                <w:t xml:space="preserve"> </w:t>
                              </w:r>
                              <w:r>
                                <w:t>no</w:t>
                              </w:r>
                              <w:r>
                                <w:rPr>
                                  <w:spacing w:val="-5"/>
                                </w:rPr>
                                <w:t xml:space="preserve"> </w:t>
                              </w:r>
                              <w:r>
                                <w:t>return</w:t>
                              </w:r>
                              <w:r>
                                <w:rPr>
                                  <w:spacing w:val="-5"/>
                                </w:rPr>
                                <w:t xml:space="preserve"> </w:t>
                              </w:r>
                              <w:r>
                                <w:t>as</w:t>
                              </w:r>
                              <w:r>
                                <w:rPr>
                                  <w:spacing w:val="-5"/>
                                </w:rPr>
                                <w:t xml:space="preserve"> </w:t>
                              </w:r>
                              <w:r>
                                <w:t>nobody</w:t>
                              </w:r>
                              <w:r>
                                <w:rPr>
                                  <w:spacing w:val="-5"/>
                                </w:rPr>
                                <w:t xml:space="preserve"> </w:t>
                              </w:r>
                              <w:r>
                                <w:t>will</w:t>
                              </w:r>
                              <w:r>
                                <w:rPr>
                                  <w:spacing w:val="-5"/>
                                </w:rPr>
                                <w:t xml:space="preserve"> </w:t>
                              </w:r>
                              <w:r>
                                <w:t>do</w:t>
                              </w:r>
                              <w:r>
                                <w:rPr>
                                  <w:spacing w:val="-5"/>
                                </w:rPr>
                                <w:t xml:space="preserve"> </w:t>
                              </w:r>
                              <w:r>
                                <w:t>anything</w:t>
                              </w:r>
                              <w:r>
                                <w:rPr>
                                  <w:spacing w:val="-4"/>
                                </w:rPr>
                                <w:t xml:space="preserve"> </w:t>
                              </w:r>
                              <w:r>
                                <w:t>about</w:t>
                              </w:r>
                              <w:r>
                                <w:rPr>
                                  <w:spacing w:val="-5"/>
                                </w:rPr>
                                <w:t xml:space="preserve"> </w:t>
                              </w:r>
                              <w:r>
                                <w:t>it.</w:t>
                              </w:r>
                            </w:p>
                            <w:p w:rsidR="0064536F" w:rsidRDefault="0064536F">
                              <w:pPr>
                                <w:spacing w:before="6"/>
                                <w:rPr>
                                  <w:sz w:val="27"/>
                                </w:rPr>
                              </w:pPr>
                            </w:p>
                            <w:p w:rsidR="0064536F" w:rsidRDefault="001A0786">
                              <w:pPr>
                                <w:spacing w:line="304" w:lineRule="auto"/>
                                <w:ind w:left="340" w:right="397"/>
                              </w:pPr>
                              <w:r>
                                <w:t xml:space="preserve">The following could be used as a </w:t>
                              </w:r>
                              <w:r>
                                <w:rPr>
                                  <w:b/>
                                  <w:i/>
                                </w:rPr>
                                <w:t xml:space="preserve">basis for discussion </w:t>
                              </w:r>
                              <w:r>
                                <w:t>at the first meeting of the group with a view</w:t>
                              </w:r>
                              <w:r>
                                <w:rPr>
                                  <w:spacing w:val="-16"/>
                                </w:rPr>
                                <w:t xml:space="preserve"> </w:t>
                              </w:r>
                              <w:r>
                                <w:t>to</w:t>
                              </w:r>
                              <w:r>
                                <w:rPr>
                                  <w:spacing w:val="-15"/>
                                </w:rPr>
                                <w:t xml:space="preserve"> </w:t>
                              </w:r>
                              <w:r>
                                <w:t>gaining</w:t>
                              </w:r>
                              <w:r>
                                <w:rPr>
                                  <w:spacing w:val="-15"/>
                                </w:rPr>
                                <w:t xml:space="preserve"> </w:t>
                              </w:r>
                              <w:r>
                                <w:t>greater</w:t>
                              </w:r>
                              <w:r>
                                <w:rPr>
                                  <w:spacing w:val="-15"/>
                                </w:rPr>
                                <w:t xml:space="preserve"> </w:t>
                              </w:r>
                              <w:r>
                                <w:t>understanding</w:t>
                              </w:r>
                              <w:r>
                                <w:rPr>
                                  <w:spacing w:val="-15"/>
                                </w:rPr>
                                <w:t xml:space="preserve"> </w:t>
                              </w:r>
                              <w:r>
                                <w:t>and</w:t>
                              </w:r>
                              <w:r>
                                <w:rPr>
                                  <w:spacing w:val="-15"/>
                                </w:rPr>
                                <w:t xml:space="preserve"> </w:t>
                              </w:r>
                              <w:r>
                                <w:t>buy</w:t>
                              </w:r>
                              <w:r>
                                <w:rPr>
                                  <w:spacing w:val="-15"/>
                                </w:rPr>
                                <w:t xml:space="preserve"> </w:t>
                              </w:r>
                              <w:r>
                                <w:t>in.</w:t>
                              </w:r>
                              <w:r>
                                <w:rPr>
                                  <w:spacing w:val="-15"/>
                                </w:rPr>
                                <w:t xml:space="preserve"> </w:t>
                              </w:r>
                              <w:r>
                                <w:rPr>
                                  <w:spacing w:val="-7"/>
                                </w:rPr>
                                <w:t>You</w:t>
                              </w:r>
                              <w:r>
                                <w:rPr>
                                  <w:spacing w:val="-16"/>
                                </w:rPr>
                                <w:t xml:space="preserve"> </w:t>
                              </w:r>
                              <w:r>
                                <w:t>will</w:t>
                              </w:r>
                              <w:r>
                                <w:rPr>
                                  <w:spacing w:val="-15"/>
                                </w:rPr>
                                <w:t xml:space="preserve"> </w:t>
                              </w:r>
                              <w:r>
                                <w:t>want</w:t>
                              </w:r>
                              <w:r>
                                <w:rPr>
                                  <w:spacing w:val="-15"/>
                                </w:rPr>
                                <w:t xml:space="preserve"> </w:t>
                              </w:r>
                              <w:r>
                                <w:t>to</w:t>
                              </w:r>
                              <w:r>
                                <w:rPr>
                                  <w:spacing w:val="-15"/>
                                </w:rPr>
                                <w:t xml:space="preserve"> </w:t>
                              </w:r>
                              <w:r>
                                <w:t>consider</w:t>
                              </w:r>
                              <w:r>
                                <w:rPr>
                                  <w:spacing w:val="-15"/>
                                </w:rPr>
                                <w:t xml:space="preserve"> </w:t>
                              </w:r>
                              <w:r>
                                <w:t>some</w:t>
                              </w:r>
                              <w:r>
                                <w:rPr>
                                  <w:spacing w:val="-15"/>
                                </w:rPr>
                                <w:t xml:space="preserve"> </w:t>
                              </w:r>
                              <w:r>
                                <w:t>local</w:t>
                              </w:r>
                              <w:r>
                                <w:rPr>
                                  <w:spacing w:val="-15"/>
                                </w:rPr>
                                <w:t xml:space="preserve"> </w:t>
                              </w:r>
                              <w:r>
                                <w:t>issues</w:t>
                              </w:r>
                              <w:r>
                                <w:rPr>
                                  <w:spacing w:val="-15"/>
                                </w:rPr>
                                <w:t xml:space="preserve"> </w:t>
                              </w:r>
                              <w:r>
                                <w:t>and discuss</w:t>
                              </w:r>
                              <w:r>
                                <w:rPr>
                                  <w:spacing w:val="-18"/>
                                </w:rPr>
                                <w:t xml:space="preserve"> </w:t>
                              </w:r>
                              <w:r>
                                <w:t>the</w:t>
                              </w:r>
                              <w:r>
                                <w:rPr>
                                  <w:spacing w:val="-18"/>
                                </w:rPr>
                                <w:t xml:space="preserve"> </w:t>
                              </w:r>
                              <w:r>
                                <w:t>barriers</w:t>
                              </w:r>
                              <w:r>
                                <w:rPr>
                                  <w:spacing w:val="-18"/>
                                </w:rPr>
                                <w:t xml:space="preserve"> </w:t>
                              </w:r>
                              <w:r>
                                <w:t>which</w:t>
                              </w:r>
                              <w:r>
                                <w:rPr>
                                  <w:spacing w:val="-18"/>
                                </w:rPr>
                                <w:t xml:space="preserve"> </w:t>
                              </w:r>
                              <w:r>
                                <w:t>will</w:t>
                              </w:r>
                              <w:r>
                                <w:rPr>
                                  <w:spacing w:val="-18"/>
                                </w:rPr>
                                <w:t xml:space="preserve"> </w:t>
                              </w:r>
                              <w:r>
                                <w:t>need</w:t>
                              </w:r>
                              <w:r>
                                <w:rPr>
                                  <w:spacing w:val="-18"/>
                                </w:rPr>
                                <w:t xml:space="preserve"> </w:t>
                              </w:r>
                              <w:r>
                                <w:t>to</w:t>
                              </w:r>
                              <w:r>
                                <w:rPr>
                                  <w:spacing w:val="-18"/>
                                </w:rPr>
                                <w:t xml:space="preserve"> </w:t>
                              </w:r>
                              <w:r>
                                <w:t>be</w:t>
                              </w:r>
                              <w:r>
                                <w:rPr>
                                  <w:spacing w:val="-18"/>
                                </w:rPr>
                                <w:t xml:space="preserve"> </w:t>
                              </w:r>
                              <w:r>
                                <w:t>overcome.</w:t>
                              </w:r>
                              <w:r>
                                <w:rPr>
                                  <w:spacing w:val="-17"/>
                                </w:rPr>
                                <w:t xml:space="preserve"> </w:t>
                              </w:r>
                              <w:r>
                                <w:t>This</w:t>
                              </w:r>
                              <w:r>
                                <w:rPr>
                                  <w:spacing w:val="-18"/>
                                </w:rPr>
                                <w:t xml:space="preserve"> </w:t>
                              </w:r>
                              <w:r>
                                <w:t>will</w:t>
                              </w:r>
                              <w:r>
                                <w:rPr>
                                  <w:spacing w:val="-18"/>
                                </w:rPr>
                                <w:t xml:space="preserve"> </w:t>
                              </w:r>
                              <w:r>
                                <w:t>help</w:t>
                              </w:r>
                              <w:r>
                                <w:rPr>
                                  <w:spacing w:val="-18"/>
                                </w:rPr>
                                <w:t xml:space="preserve"> </w:t>
                              </w:r>
                              <w:r>
                                <w:t>you</w:t>
                              </w:r>
                              <w:r>
                                <w:rPr>
                                  <w:spacing w:val="-18"/>
                                </w:rPr>
                                <w:t xml:space="preserve"> </w:t>
                              </w:r>
                              <w:r>
                                <w:t>develop</w:t>
                              </w:r>
                              <w:r>
                                <w:rPr>
                                  <w:spacing w:val="-18"/>
                                </w:rPr>
                                <w:t xml:space="preserve"> </w:t>
                              </w:r>
                              <w:r>
                                <w:t>an</w:t>
                              </w:r>
                              <w:r>
                                <w:rPr>
                                  <w:spacing w:val="-18"/>
                                </w:rPr>
                                <w:t xml:space="preserve"> </w:t>
                              </w:r>
                              <w:r>
                                <w:t>understanding</w:t>
                              </w:r>
                              <w:r>
                                <w:rPr>
                                  <w:spacing w:val="-18"/>
                                </w:rPr>
                                <w:t xml:space="preserve"> </w:t>
                              </w:r>
                              <w:r>
                                <w:rPr>
                                  <w:spacing w:val="-9"/>
                                </w:rPr>
                                <w:t xml:space="preserve">of </w:t>
                              </w:r>
                              <w:r>
                                <w:t>the</w:t>
                              </w:r>
                              <w:r>
                                <w:rPr>
                                  <w:spacing w:val="-21"/>
                                </w:rPr>
                                <w:t xml:space="preserve"> </w:t>
                              </w:r>
                              <w:r>
                                <w:t>different</w:t>
                              </w:r>
                              <w:r>
                                <w:rPr>
                                  <w:spacing w:val="-21"/>
                                </w:rPr>
                                <w:t xml:space="preserve"> </w:t>
                              </w:r>
                              <w:r>
                                <w:t>perspectives</w:t>
                              </w:r>
                              <w:r>
                                <w:rPr>
                                  <w:spacing w:val="-21"/>
                                </w:rPr>
                                <w:t xml:space="preserve"> </w:t>
                              </w:r>
                              <w:r>
                                <w:t>and</w:t>
                              </w:r>
                              <w:r>
                                <w:rPr>
                                  <w:spacing w:val="-21"/>
                                </w:rPr>
                                <w:t xml:space="preserve"> </w:t>
                              </w:r>
                              <w:r>
                                <w:t>possibly</w:t>
                              </w:r>
                              <w:r>
                                <w:rPr>
                                  <w:spacing w:val="-21"/>
                                </w:rPr>
                                <w:t xml:space="preserve"> </w:t>
                              </w:r>
                              <w:r>
                                <w:t>anxieties</w:t>
                              </w:r>
                              <w:r>
                                <w:rPr>
                                  <w:spacing w:val="-21"/>
                                </w:rPr>
                                <w:t xml:space="preserve"> </w:t>
                              </w:r>
                              <w:r>
                                <w:t>in</w:t>
                              </w:r>
                              <w:r>
                                <w:rPr>
                                  <w:spacing w:val="-21"/>
                                </w:rPr>
                                <w:t xml:space="preserve"> </w:t>
                              </w:r>
                              <w:r>
                                <w:t>the</w:t>
                              </w:r>
                              <w:r>
                                <w:rPr>
                                  <w:spacing w:val="-21"/>
                                </w:rPr>
                                <w:t xml:space="preserve"> </w:t>
                              </w:r>
                              <w:r>
                                <w:t>group.</w:t>
                              </w:r>
                              <w:r>
                                <w:rPr>
                                  <w:spacing w:val="-21"/>
                                </w:rPr>
                                <w:t xml:space="preserve"> </w:t>
                              </w:r>
                              <w:r>
                                <w:t>It</w:t>
                              </w:r>
                              <w:r>
                                <w:rPr>
                                  <w:spacing w:val="-21"/>
                                </w:rPr>
                                <w:t xml:space="preserve"> </w:t>
                              </w:r>
                              <w:r>
                                <w:t>should</w:t>
                              </w:r>
                              <w:r>
                                <w:rPr>
                                  <w:spacing w:val="-21"/>
                                </w:rPr>
                                <w:t xml:space="preserve"> </w:t>
                              </w:r>
                              <w:r>
                                <w:t>help</w:t>
                              </w:r>
                              <w:r>
                                <w:rPr>
                                  <w:spacing w:val="-21"/>
                                </w:rPr>
                                <w:t xml:space="preserve"> </w:t>
                              </w:r>
                              <w:r>
                                <w:t>in</w:t>
                              </w:r>
                              <w:r>
                                <w:rPr>
                                  <w:spacing w:val="-21"/>
                                </w:rPr>
                                <w:t xml:space="preserve"> </w:t>
                              </w:r>
                              <w:r>
                                <w:t>building</w:t>
                              </w:r>
                              <w:r>
                                <w:rPr>
                                  <w:spacing w:val="-21"/>
                                </w:rPr>
                                <w:t xml:space="preserve"> </w:t>
                              </w:r>
                              <w:r>
                                <w:t>a</w:t>
                              </w:r>
                              <w:r>
                                <w:rPr>
                                  <w:spacing w:val="-21"/>
                                </w:rPr>
                                <w:t xml:space="preserve"> </w:t>
                              </w:r>
                              <w:r>
                                <w:t>local</w:t>
                              </w:r>
                              <w:r>
                                <w:rPr>
                                  <w:spacing w:val="-21"/>
                                </w:rPr>
                                <w:t xml:space="preserve"> </w:t>
                              </w:r>
                              <w:r>
                                <w:t xml:space="preserve">vision </w:t>
                              </w:r>
                              <w:r>
                                <w:rPr>
                                  <w:spacing w:val="-3"/>
                                </w:rPr>
                                <w:t>together.</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58" o:spid="_x0000_s1042" style="position:absolute;left:0;text-align:left;margin-left:640.65pt;margin-top:-213pt;width:506pt;height:206.95pt;z-index:251642880;mso-position-horizontal-relative:page;mso-position-vertical-relative:text" coordorigin="12813,-4260" coordsize="10120,4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">
                <v:shape id="Freeform 160" o:spid="_x0000_s1043" style="position:absolute;left:12812;top:-4260;width:10120;height:4139;visibility:visible;mso-wrap-style:square;v-text-anchor:top" coordsize="10120,4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" path="m9879,l240,,101,4,30,30,3,102,,240,,3899r3,139l30,4109r71,26l240,4139r9639,l10018,4135r71,-26l10116,4038r3,-139l10119,240r-3,-138l10089,30,10018,4,9879,xe" fillcolor="#cceef3" stroked="f">
                  <v:path arrowok="t" o:connecttype="custom" o:connectlocs="9879,-4260;240,-4260;101,-4256;30,-4230;3,-4158;0,-4020;0,-361;3,-222;30,-151;101,-125;240,-121;9879,-121;10018,-125;10089,-151;10116,-222;10119,-361;10119,-4020;10116,-4158;10089,-4230;10018,-4256;9879,-4260" o:connectangles="0,0,0,0,0,0,0,0,0,0,0,0,0,0,0,0,0,0,0,0,0"/>
                </v:shape>
                <v:shape id="Text Box 159" o:spid="_x0000_s1044" type="#_x0000_t202" style="position:absolute;left:12812;top:-4260;width:10120;height:4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" filled="f" stroked="f">
                  <v:textbox inset="0,0,0,0">
                    <w:txbxContent>
                      <w:p w:rsidR="0064536F" w:rsidRDefault="001A0786">
                        <w:pPr>
                          <w:spacing w:before="158" w:line="304" w:lineRule="auto"/>
                          <w:ind w:left="340" w:right="416"/>
                        </w:pPr>
                        <w:r>
                          <w:t>This</w:t>
                        </w:r>
                        <w:r>
                          <w:rPr>
                            <w:spacing w:val="-18"/>
                          </w:rPr>
                          <w:t xml:space="preserve"> </w:t>
                        </w:r>
                        <w:r>
                          <w:t>step</w:t>
                        </w:r>
                        <w:r>
                          <w:rPr>
                            <w:spacing w:val="-18"/>
                          </w:rPr>
                          <w:t xml:space="preserve"> </w:t>
                        </w:r>
                        <w:r>
                          <w:t>is</w:t>
                        </w:r>
                        <w:r>
                          <w:rPr>
                            <w:spacing w:val="-18"/>
                          </w:rPr>
                          <w:t xml:space="preserve"> </w:t>
                        </w:r>
                        <w:r>
                          <w:t>necessary</w:t>
                        </w:r>
                        <w:r>
                          <w:rPr>
                            <w:spacing w:val="-18"/>
                          </w:rPr>
                          <w:t xml:space="preserve"> </w:t>
                        </w:r>
                        <w:r>
                          <w:t>to</w:t>
                        </w:r>
                        <w:r>
                          <w:rPr>
                            <w:spacing w:val="-18"/>
                          </w:rPr>
                          <w:t xml:space="preserve"> </w:t>
                        </w:r>
                        <w:r>
                          <w:t>establish</w:t>
                        </w:r>
                        <w:r>
                          <w:rPr>
                            <w:spacing w:val="-18"/>
                          </w:rPr>
                          <w:t xml:space="preserve"> </w:t>
                        </w:r>
                        <w:r>
                          <w:t>a</w:t>
                        </w:r>
                        <w:r>
                          <w:rPr>
                            <w:spacing w:val="-18"/>
                          </w:rPr>
                          <w:t xml:space="preserve"> </w:t>
                        </w:r>
                        <w:r>
                          <w:t>shared</w:t>
                        </w:r>
                        <w:r>
                          <w:rPr>
                            <w:spacing w:val="-18"/>
                          </w:rPr>
                          <w:t xml:space="preserve"> </w:t>
                        </w:r>
                        <w:r>
                          <w:t>understanding</w:t>
                        </w:r>
                        <w:r>
                          <w:rPr>
                            <w:spacing w:val="-18"/>
                          </w:rPr>
                          <w:t xml:space="preserve"> </w:t>
                        </w:r>
                        <w:r>
                          <w:t>of</w:t>
                        </w:r>
                        <w:r>
                          <w:rPr>
                            <w:spacing w:val="-17"/>
                          </w:rPr>
                          <w:t xml:space="preserve"> </w:t>
                        </w:r>
                        <w:r>
                          <w:t>what</w:t>
                        </w:r>
                        <w:r>
                          <w:rPr>
                            <w:spacing w:val="-18"/>
                          </w:rPr>
                          <w:t xml:space="preserve"> </w:t>
                        </w:r>
                        <w:r>
                          <w:t>is</w:t>
                        </w:r>
                        <w:r>
                          <w:rPr>
                            <w:spacing w:val="-18"/>
                          </w:rPr>
                          <w:t xml:space="preserve"> </w:t>
                        </w:r>
                        <w:r>
                          <w:t>meant</w:t>
                        </w:r>
                        <w:r>
                          <w:rPr>
                            <w:spacing w:val="-18"/>
                          </w:rPr>
                          <w:t xml:space="preserve"> </w:t>
                        </w:r>
                        <w:r>
                          <w:t>by</w:t>
                        </w:r>
                        <w:r>
                          <w:rPr>
                            <w:spacing w:val="-18"/>
                          </w:rPr>
                          <w:t xml:space="preserve"> </w:t>
                        </w:r>
                        <w:r>
                          <w:t>community</w:t>
                        </w:r>
                        <w:r>
                          <w:rPr>
                            <w:spacing w:val="-18"/>
                          </w:rPr>
                          <w:t xml:space="preserve"> </w:t>
                        </w:r>
                        <w:r>
                          <w:rPr>
                            <w:spacing w:val="-3"/>
                          </w:rPr>
                          <w:t xml:space="preserve">tension, </w:t>
                        </w:r>
                        <w:r>
                          <w:t>why you’re doing it and the</w:t>
                        </w:r>
                        <w:r>
                          <w:rPr>
                            <w:spacing w:val="-5"/>
                          </w:rPr>
                          <w:t xml:space="preserve"> </w:t>
                        </w:r>
                        <w:r>
                          <w:t>benefits.</w:t>
                        </w:r>
                      </w:p>
                      <w:p w:rsidR="0064536F" w:rsidRDefault="0064536F">
                        <w:pPr>
                          <w:spacing w:before="7"/>
                          <w:rPr>
                            <w:sz w:val="27"/>
                          </w:rPr>
                        </w:pPr>
                      </w:p>
                      <w:p w:rsidR="0064536F" w:rsidRDefault="001A0786">
                        <w:pPr>
                          <w:spacing w:line="304" w:lineRule="auto"/>
                          <w:ind w:left="340" w:right="541"/>
                        </w:pPr>
                        <w:r>
                          <w:t>There</w:t>
                        </w:r>
                        <w:r>
                          <w:rPr>
                            <w:spacing w:val="-18"/>
                          </w:rPr>
                          <w:t xml:space="preserve"> </w:t>
                        </w:r>
                        <w:r>
                          <w:t>could</w:t>
                        </w:r>
                        <w:r>
                          <w:rPr>
                            <w:spacing w:val="-17"/>
                          </w:rPr>
                          <w:t xml:space="preserve"> </w:t>
                        </w:r>
                        <w:r>
                          <w:t>be</w:t>
                        </w:r>
                        <w:r>
                          <w:rPr>
                            <w:spacing w:val="-18"/>
                          </w:rPr>
                          <w:t xml:space="preserve"> </w:t>
                        </w:r>
                        <w:r>
                          <w:t>resistance</w:t>
                        </w:r>
                        <w:r>
                          <w:rPr>
                            <w:spacing w:val="-17"/>
                          </w:rPr>
                          <w:t xml:space="preserve"> </w:t>
                        </w:r>
                        <w:r>
                          <w:t>or</w:t>
                        </w:r>
                        <w:r>
                          <w:rPr>
                            <w:spacing w:val="-18"/>
                          </w:rPr>
                          <w:t xml:space="preserve"> </w:t>
                        </w:r>
                        <w:r>
                          <w:t>reticence</w:t>
                        </w:r>
                        <w:r>
                          <w:rPr>
                            <w:spacing w:val="-17"/>
                          </w:rPr>
                          <w:t xml:space="preserve"> </w:t>
                        </w:r>
                        <w:r>
                          <w:t>from</w:t>
                        </w:r>
                        <w:r>
                          <w:rPr>
                            <w:spacing w:val="-18"/>
                          </w:rPr>
                          <w:t xml:space="preserve"> </w:t>
                        </w:r>
                        <w:r>
                          <w:t>some</w:t>
                        </w:r>
                        <w:r>
                          <w:rPr>
                            <w:spacing w:val="-17"/>
                          </w:rPr>
                          <w:t xml:space="preserve"> </w:t>
                        </w:r>
                        <w:r>
                          <w:t>people</w:t>
                        </w:r>
                        <w:r>
                          <w:rPr>
                            <w:spacing w:val="-18"/>
                          </w:rPr>
                          <w:t xml:space="preserve"> </w:t>
                        </w:r>
                        <w:r>
                          <w:t>to</w:t>
                        </w:r>
                        <w:r>
                          <w:rPr>
                            <w:spacing w:val="-17"/>
                          </w:rPr>
                          <w:t xml:space="preserve"> </w:t>
                        </w:r>
                        <w:r>
                          <w:t>share</w:t>
                        </w:r>
                        <w:r>
                          <w:rPr>
                            <w:spacing w:val="-17"/>
                          </w:rPr>
                          <w:t xml:space="preserve"> </w:t>
                        </w:r>
                        <w:r>
                          <w:t>information</w:t>
                        </w:r>
                        <w:r>
                          <w:rPr>
                            <w:spacing w:val="-18"/>
                          </w:rPr>
                          <w:t xml:space="preserve"> </w:t>
                        </w:r>
                        <w:r>
                          <w:t>or</w:t>
                        </w:r>
                        <w:r>
                          <w:rPr>
                            <w:spacing w:val="-17"/>
                          </w:rPr>
                          <w:t xml:space="preserve"> </w:t>
                        </w:r>
                        <w:r>
                          <w:t>engage</w:t>
                        </w:r>
                        <w:r>
                          <w:rPr>
                            <w:spacing w:val="-18"/>
                          </w:rPr>
                          <w:t xml:space="preserve"> </w:t>
                        </w:r>
                        <w:r>
                          <w:t>with</w:t>
                        </w:r>
                        <w:r>
                          <w:rPr>
                            <w:spacing w:val="-17"/>
                          </w:rPr>
                          <w:t xml:space="preserve"> </w:t>
                        </w:r>
                        <w:r>
                          <w:t>the process</w:t>
                        </w:r>
                        <w:r>
                          <w:rPr>
                            <w:spacing w:val="-19"/>
                          </w:rPr>
                          <w:t xml:space="preserve"> </w:t>
                        </w:r>
                        <w:r>
                          <w:t>as</w:t>
                        </w:r>
                        <w:r>
                          <w:rPr>
                            <w:spacing w:val="-19"/>
                          </w:rPr>
                          <w:t xml:space="preserve"> </w:t>
                        </w:r>
                        <w:r>
                          <w:t>they</w:t>
                        </w:r>
                        <w:r>
                          <w:rPr>
                            <w:spacing w:val="-19"/>
                          </w:rPr>
                          <w:t xml:space="preserve"> </w:t>
                        </w:r>
                        <w:r>
                          <w:t>may</w:t>
                        </w:r>
                        <w:r>
                          <w:rPr>
                            <w:spacing w:val="-18"/>
                          </w:rPr>
                          <w:t xml:space="preserve"> </w:t>
                        </w:r>
                        <w:r>
                          <w:t>erroneously</w:t>
                        </w:r>
                        <w:r>
                          <w:rPr>
                            <w:spacing w:val="-19"/>
                          </w:rPr>
                          <w:t xml:space="preserve"> </w:t>
                        </w:r>
                        <w:r>
                          <w:t>see</w:t>
                        </w:r>
                        <w:r>
                          <w:rPr>
                            <w:spacing w:val="-19"/>
                          </w:rPr>
                          <w:t xml:space="preserve"> </w:t>
                        </w:r>
                        <w:r>
                          <w:t>it</w:t>
                        </w:r>
                        <w:r>
                          <w:rPr>
                            <w:spacing w:val="-18"/>
                          </w:rPr>
                          <w:t xml:space="preserve"> </w:t>
                        </w:r>
                        <w:r>
                          <w:t>as</w:t>
                        </w:r>
                        <w:r>
                          <w:rPr>
                            <w:spacing w:val="-19"/>
                          </w:rPr>
                          <w:t xml:space="preserve"> </w:t>
                        </w:r>
                        <w:r>
                          <w:t>‘spying’</w:t>
                        </w:r>
                        <w:r>
                          <w:rPr>
                            <w:spacing w:val="-19"/>
                          </w:rPr>
                          <w:t xml:space="preserve"> </w:t>
                        </w:r>
                        <w:r>
                          <w:t>on</w:t>
                        </w:r>
                        <w:r>
                          <w:rPr>
                            <w:spacing w:val="-18"/>
                          </w:rPr>
                          <w:t xml:space="preserve"> </w:t>
                        </w:r>
                        <w:r>
                          <w:t>communities</w:t>
                        </w:r>
                        <w:r>
                          <w:rPr>
                            <w:spacing w:val="-19"/>
                          </w:rPr>
                          <w:t xml:space="preserve"> </w:t>
                        </w:r>
                        <w:r>
                          <w:t>or</w:t>
                        </w:r>
                        <w:r>
                          <w:rPr>
                            <w:spacing w:val="-19"/>
                          </w:rPr>
                          <w:t xml:space="preserve"> </w:t>
                        </w:r>
                        <w:r>
                          <w:t>individuals,</w:t>
                        </w:r>
                        <w:r>
                          <w:rPr>
                            <w:spacing w:val="-18"/>
                          </w:rPr>
                          <w:t xml:space="preserve"> </w:t>
                        </w:r>
                        <w:r>
                          <w:t>or</w:t>
                        </w:r>
                        <w:r>
                          <w:rPr>
                            <w:spacing w:val="-19"/>
                          </w:rPr>
                          <w:t xml:space="preserve"> </w:t>
                        </w:r>
                        <w:r>
                          <w:t>they</w:t>
                        </w:r>
                        <w:r>
                          <w:rPr>
                            <w:spacing w:val="-19"/>
                          </w:rPr>
                          <w:t xml:space="preserve"> </w:t>
                        </w:r>
                        <w:r>
                          <w:t>may</w:t>
                        </w:r>
                        <w:r>
                          <w:rPr>
                            <w:spacing w:val="-18"/>
                          </w:rPr>
                          <w:t xml:space="preserve"> </w:t>
                        </w:r>
                        <w:r>
                          <w:rPr>
                            <w:spacing w:val="-5"/>
                          </w:rPr>
                          <w:t xml:space="preserve">feel </w:t>
                        </w:r>
                        <w:r>
                          <w:t>that</w:t>
                        </w:r>
                        <w:r>
                          <w:rPr>
                            <w:spacing w:val="-5"/>
                          </w:rPr>
                          <w:t xml:space="preserve"> </w:t>
                        </w:r>
                        <w:r>
                          <w:t>sharing</w:t>
                        </w:r>
                        <w:r>
                          <w:rPr>
                            <w:spacing w:val="-5"/>
                          </w:rPr>
                          <w:t xml:space="preserve"> </w:t>
                        </w:r>
                        <w:r>
                          <w:t>information</w:t>
                        </w:r>
                        <w:r>
                          <w:rPr>
                            <w:spacing w:val="-5"/>
                          </w:rPr>
                          <w:t xml:space="preserve"> </w:t>
                        </w:r>
                        <w:r>
                          <w:t>will</w:t>
                        </w:r>
                        <w:r>
                          <w:rPr>
                            <w:spacing w:val="-5"/>
                          </w:rPr>
                          <w:t xml:space="preserve"> </w:t>
                        </w:r>
                        <w:r>
                          <w:t>bring</w:t>
                        </w:r>
                        <w:r>
                          <w:rPr>
                            <w:spacing w:val="-5"/>
                          </w:rPr>
                          <w:t xml:space="preserve"> </w:t>
                        </w:r>
                        <w:r>
                          <w:t>no</w:t>
                        </w:r>
                        <w:r>
                          <w:rPr>
                            <w:spacing w:val="-5"/>
                          </w:rPr>
                          <w:t xml:space="preserve"> </w:t>
                        </w:r>
                        <w:r>
                          <w:t>return</w:t>
                        </w:r>
                        <w:r>
                          <w:rPr>
                            <w:spacing w:val="-5"/>
                          </w:rPr>
                          <w:t xml:space="preserve"> </w:t>
                        </w:r>
                        <w:r>
                          <w:t>as</w:t>
                        </w:r>
                        <w:r>
                          <w:rPr>
                            <w:spacing w:val="-5"/>
                          </w:rPr>
                          <w:t xml:space="preserve"> </w:t>
                        </w:r>
                        <w:r>
                          <w:t>nobody</w:t>
                        </w:r>
                        <w:r>
                          <w:rPr>
                            <w:spacing w:val="-5"/>
                          </w:rPr>
                          <w:t xml:space="preserve"> </w:t>
                        </w:r>
                        <w:r>
                          <w:t>will</w:t>
                        </w:r>
                        <w:r>
                          <w:rPr>
                            <w:spacing w:val="-5"/>
                          </w:rPr>
                          <w:t xml:space="preserve"> </w:t>
                        </w:r>
                        <w:r>
                          <w:t>do</w:t>
                        </w:r>
                        <w:r>
                          <w:rPr>
                            <w:spacing w:val="-5"/>
                          </w:rPr>
                          <w:t xml:space="preserve"> </w:t>
                        </w:r>
                        <w:r>
                          <w:t>anything</w:t>
                        </w:r>
                        <w:r>
                          <w:rPr>
                            <w:spacing w:val="-4"/>
                          </w:rPr>
                          <w:t xml:space="preserve"> </w:t>
                        </w:r>
                        <w:r>
                          <w:t>about</w:t>
                        </w:r>
                        <w:r>
                          <w:rPr>
                            <w:spacing w:val="-5"/>
                          </w:rPr>
                          <w:t xml:space="preserve"> </w:t>
                        </w:r>
                        <w:r>
                          <w:t>it.</w:t>
                        </w:r>
                      </w:p>
                      <w:p w:rsidR="0064536F" w:rsidRDefault="0064536F">
                        <w:pPr>
                          <w:spacing w:before="6"/>
                          <w:rPr>
                            <w:sz w:val="27"/>
                          </w:rPr>
                        </w:pPr>
                      </w:p>
                      <w:p w:rsidR="0064536F" w:rsidRDefault="001A0786">
                        <w:pPr>
                          <w:spacing w:line="304" w:lineRule="auto"/>
                          <w:ind w:left="340" w:right="397"/>
                        </w:pPr>
                        <w:r>
                          <w:t xml:space="preserve">The following could be used as a </w:t>
                        </w:r>
                        <w:r>
                          <w:rPr>
                            <w:b/>
                            <w:i/>
                          </w:rPr>
                          <w:t xml:space="preserve">basis for discussion </w:t>
                        </w:r>
                        <w:r>
                          <w:t>at the first meeting of the group with a view</w:t>
                        </w:r>
                        <w:r>
                          <w:rPr>
                            <w:spacing w:val="-16"/>
                          </w:rPr>
                          <w:t xml:space="preserve"> </w:t>
                        </w:r>
                        <w:r>
                          <w:t>to</w:t>
                        </w:r>
                        <w:r>
                          <w:rPr>
                            <w:spacing w:val="-15"/>
                          </w:rPr>
                          <w:t xml:space="preserve"> </w:t>
                        </w:r>
                        <w:r>
                          <w:t>gaining</w:t>
                        </w:r>
                        <w:r>
                          <w:rPr>
                            <w:spacing w:val="-15"/>
                          </w:rPr>
                          <w:t xml:space="preserve"> </w:t>
                        </w:r>
                        <w:r>
                          <w:t>greater</w:t>
                        </w:r>
                        <w:r>
                          <w:rPr>
                            <w:spacing w:val="-15"/>
                          </w:rPr>
                          <w:t xml:space="preserve"> </w:t>
                        </w:r>
                        <w:r>
                          <w:t>understanding</w:t>
                        </w:r>
                        <w:r>
                          <w:rPr>
                            <w:spacing w:val="-15"/>
                          </w:rPr>
                          <w:t xml:space="preserve"> </w:t>
                        </w:r>
                        <w:r>
                          <w:t>and</w:t>
                        </w:r>
                        <w:r>
                          <w:rPr>
                            <w:spacing w:val="-15"/>
                          </w:rPr>
                          <w:t xml:space="preserve"> </w:t>
                        </w:r>
                        <w:r>
                          <w:t>buy</w:t>
                        </w:r>
                        <w:r>
                          <w:rPr>
                            <w:spacing w:val="-15"/>
                          </w:rPr>
                          <w:t xml:space="preserve"> </w:t>
                        </w:r>
                        <w:r>
                          <w:t>in.</w:t>
                        </w:r>
                        <w:r>
                          <w:rPr>
                            <w:spacing w:val="-15"/>
                          </w:rPr>
                          <w:t xml:space="preserve"> </w:t>
                        </w:r>
                        <w:r>
                          <w:rPr>
                            <w:spacing w:val="-7"/>
                          </w:rPr>
                          <w:t>You</w:t>
                        </w:r>
                        <w:r>
                          <w:rPr>
                            <w:spacing w:val="-16"/>
                          </w:rPr>
                          <w:t xml:space="preserve"> </w:t>
                        </w:r>
                        <w:r>
                          <w:t>will</w:t>
                        </w:r>
                        <w:r>
                          <w:rPr>
                            <w:spacing w:val="-15"/>
                          </w:rPr>
                          <w:t xml:space="preserve"> </w:t>
                        </w:r>
                        <w:r>
                          <w:t>want</w:t>
                        </w:r>
                        <w:r>
                          <w:rPr>
                            <w:spacing w:val="-15"/>
                          </w:rPr>
                          <w:t xml:space="preserve"> </w:t>
                        </w:r>
                        <w:r>
                          <w:t>to</w:t>
                        </w:r>
                        <w:r>
                          <w:rPr>
                            <w:spacing w:val="-15"/>
                          </w:rPr>
                          <w:t xml:space="preserve"> </w:t>
                        </w:r>
                        <w:r>
                          <w:t>consider</w:t>
                        </w:r>
                        <w:r>
                          <w:rPr>
                            <w:spacing w:val="-15"/>
                          </w:rPr>
                          <w:t xml:space="preserve"> </w:t>
                        </w:r>
                        <w:r>
                          <w:t>some</w:t>
                        </w:r>
                        <w:r>
                          <w:rPr>
                            <w:spacing w:val="-15"/>
                          </w:rPr>
                          <w:t xml:space="preserve"> </w:t>
                        </w:r>
                        <w:r>
                          <w:t>local</w:t>
                        </w:r>
                        <w:r>
                          <w:rPr>
                            <w:spacing w:val="-15"/>
                          </w:rPr>
                          <w:t xml:space="preserve"> </w:t>
                        </w:r>
                        <w:r>
                          <w:t>issues</w:t>
                        </w:r>
                        <w:r>
                          <w:rPr>
                            <w:spacing w:val="-15"/>
                          </w:rPr>
                          <w:t xml:space="preserve"> </w:t>
                        </w:r>
                        <w:r>
                          <w:t>and discuss</w:t>
                        </w:r>
                        <w:r>
                          <w:rPr>
                            <w:spacing w:val="-18"/>
                          </w:rPr>
                          <w:t xml:space="preserve"> </w:t>
                        </w:r>
                        <w:r>
                          <w:t>the</w:t>
                        </w:r>
                        <w:r>
                          <w:rPr>
                            <w:spacing w:val="-18"/>
                          </w:rPr>
                          <w:t xml:space="preserve"> </w:t>
                        </w:r>
                        <w:r>
                          <w:t>barriers</w:t>
                        </w:r>
                        <w:r>
                          <w:rPr>
                            <w:spacing w:val="-18"/>
                          </w:rPr>
                          <w:t xml:space="preserve"> </w:t>
                        </w:r>
                        <w:r>
                          <w:t>which</w:t>
                        </w:r>
                        <w:r>
                          <w:rPr>
                            <w:spacing w:val="-18"/>
                          </w:rPr>
                          <w:t xml:space="preserve"> </w:t>
                        </w:r>
                        <w:r>
                          <w:t>will</w:t>
                        </w:r>
                        <w:r>
                          <w:rPr>
                            <w:spacing w:val="-18"/>
                          </w:rPr>
                          <w:t xml:space="preserve"> </w:t>
                        </w:r>
                        <w:r>
                          <w:t>need</w:t>
                        </w:r>
                        <w:r>
                          <w:rPr>
                            <w:spacing w:val="-18"/>
                          </w:rPr>
                          <w:t xml:space="preserve"> </w:t>
                        </w:r>
                        <w:r>
                          <w:t>to</w:t>
                        </w:r>
                        <w:r>
                          <w:rPr>
                            <w:spacing w:val="-18"/>
                          </w:rPr>
                          <w:t xml:space="preserve"> </w:t>
                        </w:r>
                        <w:r>
                          <w:t>be</w:t>
                        </w:r>
                        <w:r>
                          <w:rPr>
                            <w:spacing w:val="-18"/>
                          </w:rPr>
                          <w:t xml:space="preserve"> </w:t>
                        </w:r>
                        <w:r>
                          <w:t>overcome.</w:t>
                        </w:r>
                        <w:r>
                          <w:rPr>
                            <w:spacing w:val="-17"/>
                          </w:rPr>
                          <w:t xml:space="preserve"> </w:t>
                        </w:r>
                        <w:r>
                          <w:t>This</w:t>
                        </w:r>
                        <w:r>
                          <w:rPr>
                            <w:spacing w:val="-18"/>
                          </w:rPr>
                          <w:t xml:space="preserve"> </w:t>
                        </w:r>
                        <w:r>
                          <w:t>will</w:t>
                        </w:r>
                        <w:r>
                          <w:rPr>
                            <w:spacing w:val="-18"/>
                          </w:rPr>
                          <w:t xml:space="preserve"> </w:t>
                        </w:r>
                        <w:r>
                          <w:t>help</w:t>
                        </w:r>
                        <w:r>
                          <w:rPr>
                            <w:spacing w:val="-18"/>
                          </w:rPr>
                          <w:t xml:space="preserve"> </w:t>
                        </w:r>
                        <w:r>
                          <w:t>you</w:t>
                        </w:r>
                        <w:r>
                          <w:rPr>
                            <w:spacing w:val="-18"/>
                          </w:rPr>
                          <w:t xml:space="preserve"> </w:t>
                        </w:r>
                        <w:r>
                          <w:t>develop</w:t>
                        </w:r>
                        <w:r>
                          <w:rPr>
                            <w:spacing w:val="-18"/>
                          </w:rPr>
                          <w:t xml:space="preserve"> </w:t>
                        </w:r>
                        <w:r>
                          <w:t>an</w:t>
                        </w:r>
                        <w:r>
                          <w:rPr>
                            <w:spacing w:val="-18"/>
                          </w:rPr>
                          <w:t xml:space="preserve"> </w:t>
                        </w:r>
                        <w:r>
                          <w:t>understanding</w:t>
                        </w:r>
                        <w:r>
                          <w:rPr>
                            <w:spacing w:val="-18"/>
                          </w:rPr>
                          <w:t xml:space="preserve"> </w:t>
                        </w:r>
                        <w:r>
                          <w:rPr>
                            <w:spacing w:val="-9"/>
                          </w:rPr>
                          <w:t xml:space="preserve">of </w:t>
                        </w:r>
                        <w:r>
                          <w:t>the</w:t>
                        </w:r>
                        <w:r>
                          <w:rPr>
                            <w:spacing w:val="-21"/>
                          </w:rPr>
                          <w:t xml:space="preserve"> </w:t>
                        </w:r>
                        <w:r>
                          <w:t>different</w:t>
                        </w:r>
                        <w:r>
                          <w:rPr>
                            <w:spacing w:val="-21"/>
                          </w:rPr>
                          <w:t xml:space="preserve"> </w:t>
                        </w:r>
                        <w:r>
                          <w:t>perspectives</w:t>
                        </w:r>
                        <w:r>
                          <w:rPr>
                            <w:spacing w:val="-21"/>
                          </w:rPr>
                          <w:t xml:space="preserve"> </w:t>
                        </w:r>
                        <w:r>
                          <w:t>and</w:t>
                        </w:r>
                        <w:r>
                          <w:rPr>
                            <w:spacing w:val="-21"/>
                          </w:rPr>
                          <w:t xml:space="preserve"> </w:t>
                        </w:r>
                        <w:r>
                          <w:t>possibly</w:t>
                        </w:r>
                        <w:r>
                          <w:rPr>
                            <w:spacing w:val="-21"/>
                          </w:rPr>
                          <w:t xml:space="preserve"> </w:t>
                        </w:r>
                        <w:r>
                          <w:t>anxieties</w:t>
                        </w:r>
                        <w:r>
                          <w:rPr>
                            <w:spacing w:val="-21"/>
                          </w:rPr>
                          <w:t xml:space="preserve"> </w:t>
                        </w:r>
                        <w:r>
                          <w:t>in</w:t>
                        </w:r>
                        <w:r>
                          <w:rPr>
                            <w:spacing w:val="-21"/>
                          </w:rPr>
                          <w:t xml:space="preserve"> </w:t>
                        </w:r>
                        <w:r>
                          <w:t>the</w:t>
                        </w:r>
                        <w:r>
                          <w:rPr>
                            <w:spacing w:val="-21"/>
                          </w:rPr>
                          <w:t xml:space="preserve"> </w:t>
                        </w:r>
                        <w:r>
                          <w:t>group.</w:t>
                        </w:r>
                        <w:r>
                          <w:rPr>
                            <w:spacing w:val="-21"/>
                          </w:rPr>
                          <w:t xml:space="preserve"> </w:t>
                        </w:r>
                        <w:r>
                          <w:t>It</w:t>
                        </w:r>
                        <w:r>
                          <w:rPr>
                            <w:spacing w:val="-21"/>
                          </w:rPr>
                          <w:t xml:space="preserve"> </w:t>
                        </w:r>
                        <w:r>
                          <w:t>should</w:t>
                        </w:r>
                        <w:r>
                          <w:rPr>
                            <w:spacing w:val="-21"/>
                          </w:rPr>
                          <w:t xml:space="preserve"> </w:t>
                        </w:r>
                        <w:r>
                          <w:t>help</w:t>
                        </w:r>
                        <w:r>
                          <w:rPr>
                            <w:spacing w:val="-21"/>
                          </w:rPr>
                          <w:t xml:space="preserve"> </w:t>
                        </w:r>
                        <w:r>
                          <w:t>in</w:t>
                        </w:r>
                        <w:r>
                          <w:rPr>
                            <w:spacing w:val="-21"/>
                          </w:rPr>
                          <w:t xml:space="preserve"> </w:t>
                        </w:r>
                        <w:r>
                          <w:t>building</w:t>
                        </w:r>
                        <w:r>
                          <w:rPr>
                            <w:spacing w:val="-21"/>
                          </w:rPr>
                          <w:t xml:space="preserve"> </w:t>
                        </w:r>
                        <w:r>
                          <w:t>a</w:t>
                        </w:r>
                        <w:r>
                          <w:rPr>
                            <w:spacing w:val="-21"/>
                          </w:rPr>
                          <w:t xml:space="preserve"> </w:t>
                        </w:r>
                        <w:r>
                          <w:t>local</w:t>
                        </w:r>
                        <w:r>
                          <w:rPr>
                            <w:spacing w:val="-21"/>
                          </w:rPr>
                          <w:t xml:space="preserve"> </w:t>
                        </w:r>
                        <w:r>
                          <w:t xml:space="preserve">vision </w:t>
                        </w:r>
                        <w:r>
                          <w:rPr>
                            <w:spacing w:val="-3"/>
                          </w:rPr>
                          <w:t>together.</w:t>
                        </w:r>
                      </w:p>
                    </w:txbxContent>
                  </v:textbox>
                </v:shape>
                <w10:wrap anchorx="page"/>
              </v:group>
            </w:pict>
          </mc:Fallback>
        </mc:AlternateContent>
      </w:r>
      <w:r>
        <w:rPr>
          <w:b/>
          <w:color w:val="00ABC1"/>
          <w:sz w:val="28"/>
        </w:rPr>
        <w:t>What is community tension?</w:t>
      </w:r>
    </w:p>
    <w:p w:rsidR="0064536F" w:rsidRDefault="0064536F">
      <w:pPr>
        <w:pStyle w:val="BodyText"/>
        <w:spacing w:before="6"/>
        <w:rPr>
          <w:b/>
          <w:sz w:val="32"/>
        </w:rPr>
      </w:pPr>
    </w:p>
    <w:p w:rsidR="0064536F" w:rsidRDefault="001A0786">
      <w:pPr>
        <w:pStyle w:val="BodyText"/>
        <w:spacing w:line="304" w:lineRule="auto"/>
        <w:ind w:left="13152" w:right="1143"/>
      </w:pPr>
      <w:r>
        <w:rPr>
          <w:w w:val="105"/>
        </w:rPr>
        <w:t>Community tension is a state of community dynamics which may potentially lead to disorder, threaten the peace and s</w:t>
      </w:r>
      <w:r>
        <w:rPr>
          <w:w w:val="105"/>
        </w:rPr>
        <w:t>tability of communities or raise the levels of fear and anxiety in the whole, or a part of the local community.</w:t>
      </w:r>
    </w:p>
    <w:p w:rsidR="0064536F" w:rsidRDefault="0064536F">
      <w:pPr>
        <w:pStyle w:val="BodyText"/>
        <w:spacing w:before="6"/>
        <w:rPr>
          <w:sz w:val="27"/>
        </w:rPr>
      </w:pPr>
    </w:p>
    <w:p w:rsidR="0064536F" w:rsidRDefault="001A0786">
      <w:pPr>
        <w:pStyle w:val="BodyText"/>
        <w:spacing w:line="304" w:lineRule="auto"/>
        <w:ind w:left="13152" w:right="1229"/>
      </w:pPr>
      <w:r>
        <w:t>Strained</w:t>
      </w:r>
      <w:r>
        <w:rPr>
          <w:spacing w:val="-23"/>
        </w:rPr>
        <w:t xml:space="preserve"> </w:t>
      </w:r>
      <w:r>
        <w:t>relationships</w:t>
      </w:r>
      <w:r>
        <w:rPr>
          <w:spacing w:val="-22"/>
        </w:rPr>
        <w:t xml:space="preserve"> </w:t>
      </w:r>
      <w:r>
        <w:t>may</w:t>
      </w:r>
      <w:r>
        <w:rPr>
          <w:spacing w:val="-22"/>
        </w:rPr>
        <w:t xml:space="preserve"> </w:t>
      </w:r>
      <w:r>
        <w:t>build</w:t>
      </w:r>
      <w:r>
        <w:rPr>
          <w:spacing w:val="-22"/>
        </w:rPr>
        <w:t xml:space="preserve"> </w:t>
      </w:r>
      <w:r>
        <w:t>up</w:t>
      </w:r>
      <w:r>
        <w:rPr>
          <w:spacing w:val="-22"/>
        </w:rPr>
        <w:t xml:space="preserve"> </w:t>
      </w:r>
      <w:r>
        <w:t>within</w:t>
      </w:r>
      <w:r>
        <w:rPr>
          <w:spacing w:val="-22"/>
        </w:rPr>
        <w:t xml:space="preserve"> </w:t>
      </w:r>
      <w:r>
        <w:t>or</w:t>
      </w:r>
      <w:r>
        <w:rPr>
          <w:spacing w:val="-22"/>
        </w:rPr>
        <w:t xml:space="preserve"> </w:t>
      </w:r>
      <w:r>
        <w:t>between</w:t>
      </w:r>
      <w:r>
        <w:rPr>
          <w:spacing w:val="-22"/>
        </w:rPr>
        <w:t xml:space="preserve"> </w:t>
      </w:r>
      <w:r>
        <w:t>communities,</w:t>
      </w:r>
      <w:r>
        <w:rPr>
          <w:spacing w:val="-22"/>
        </w:rPr>
        <w:t xml:space="preserve"> </w:t>
      </w:r>
      <w:r>
        <w:t>or</w:t>
      </w:r>
      <w:r>
        <w:rPr>
          <w:spacing w:val="-22"/>
        </w:rPr>
        <w:t xml:space="preserve"> </w:t>
      </w:r>
      <w:r>
        <w:t>against</w:t>
      </w:r>
      <w:r>
        <w:rPr>
          <w:spacing w:val="-22"/>
        </w:rPr>
        <w:t xml:space="preserve"> </w:t>
      </w:r>
      <w:r>
        <w:t>particular</w:t>
      </w:r>
      <w:r>
        <w:rPr>
          <w:spacing w:val="-22"/>
        </w:rPr>
        <w:t xml:space="preserve"> </w:t>
      </w:r>
      <w:r>
        <w:rPr>
          <w:spacing w:val="-2"/>
        </w:rPr>
        <w:t xml:space="preserve">institutions, </w:t>
      </w:r>
      <w:r>
        <w:t>based</w:t>
      </w:r>
      <w:r>
        <w:rPr>
          <w:spacing w:val="-18"/>
        </w:rPr>
        <w:t xml:space="preserve"> </w:t>
      </w:r>
      <w:r>
        <w:t>on</w:t>
      </w:r>
      <w:r>
        <w:rPr>
          <w:spacing w:val="-17"/>
        </w:rPr>
        <w:t xml:space="preserve"> </w:t>
      </w:r>
      <w:r>
        <w:t>real</w:t>
      </w:r>
      <w:r>
        <w:rPr>
          <w:spacing w:val="-17"/>
        </w:rPr>
        <w:t xml:space="preserve"> </w:t>
      </w:r>
      <w:r>
        <w:t>or</w:t>
      </w:r>
      <w:r>
        <w:rPr>
          <w:spacing w:val="-17"/>
        </w:rPr>
        <w:t xml:space="preserve"> </w:t>
      </w:r>
      <w:r>
        <w:t>perceived</w:t>
      </w:r>
      <w:r>
        <w:rPr>
          <w:spacing w:val="-17"/>
        </w:rPr>
        <w:t xml:space="preserve"> </w:t>
      </w:r>
      <w:r>
        <w:t>events</w:t>
      </w:r>
      <w:r>
        <w:rPr>
          <w:spacing w:val="-17"/>
        </w:rPr>
        <w:t xml:space="preserve"> </w:t>
      </w:r>
      <w:r>
        <w:t>or</w:t>
      </w:r>
      <w:r>
        <w:rPr>
          <w:spacing w:val="-17"/>
        </w:rPr>
        <w:t xml:space="preserve"> </w:t>
      </w:r>
      <w:r>
        <w:t>information</w:t>
      </w:r>
      <w:r>
        <w:rPr>
          <w:spacing w:val="-17"/>
        </w:rPr>
        <w:t xml:space="preserve"> </w:t>
      </w:r>
      <w:r>
        <w:t>or</w:t>
      </w:r>
      <w:r>
        <w:rPr>
          <w:spacing w:val="-17"/>
        </w:rPr>
        <w:t xml:space="preserve"> </w:t>
      </w:r>
      <w:r>
        <w:t>on</w:t>
      </w:r>
      <w:r>
        <w:rPr>
          <w:spacing w:val="-17"/>
        </w:rPr>
        <w:t xml:space="preserve"> </w:t>
      </w:r>
      <w:r>
        <w:t>fears,</w:t>
      </w:r>
      <w:r>
        <w:rPr>
          <w:spacing w:val="-17"/>
        </w:rPr>
        <w:t xml:space="preserve"> </w:t>
      </w:r>
      <w:r>
        <w:t>prejudices,</w:t>
      </w:r>
      <w:r>
        <w:rPr>
          <w:spacing w:val="-17"/>
        </w:rPr>
        <w:t xml:space="preserve"> </w:t>
      </w:r>
      <w:r>
        <w:t>circumstances</w:t>
      </w:r>
      <w:r>
        <w:rPr>
          <w:spacing w:val="-17"/>
        </w:rPr>
        <w:t xml:space="preserve"> </w:t>
      </w:r>
      <w:r>
        <w:t>or</w:t>
      </w:r>
      <w:r>
        <w:rPr>
          <w:spacing w:val="-17"/>
        </w:rPr>
        <w:t xml:space="preserve"> </w:t>
      </w:r>
      <w:r>
        <w:t>specific actions.</w:t>
      </w:r>
      <w:r>
        <w:rPr>
          <w:spacing w:val="-13"/>
        </w:rPr>
        <w:t xml:space="preserve"> </w:t>
      </w:r>
      <w:r>
        <w:t>They</w:t>
      </w:r>
      <w:r>
        <w:rPr>
          <w:spacing w:val="-13"/>
        </w:rPr>
        <w:t xml:space="preserve"> </w:t>
      </w:r>
      <w:r>
        <w:t>may</w:t>
      </w:r>
      <w:r>
        <w:rPr>
          <w:spacing w:val="-13"/>
        </w:rPr>
        <w:t xml:space="preserve"> </w:t>
      </w:r>
      <w:r>
        <w:t>develop</w:t>
      </w:r>
      <w:r>
        <w:rPr>
          <w:spacing w:val="-13"/>
        </w:rPr>
        <w:t xml:space="preserve"> </w:t>
      </w:r>
      <w:r>
        <w:t>over</w:t>
      </w:r>
      <w:r>
        <w:rPr>
          <w:spacing w:val="-13"/>
        </w:rPr>
        <w:t xml:space="preserve"> </w:t>
      </w:r>
      <w:r>
        <w:t>a</w:t>
      </w:r>
      <w:r>
        <w:rPr>
          <w:spacing w:val="-13"/>
        </w:rPr>
        <w:t xml:space="preserve"> </w:t>
      </w:r>
      <w:r>
        <w:t>long</w:t>
      </w:r>
      <w:r>
        <w:rPr>
          <w:spacing w:val="-13"/>
        </w:rPr>
        <w:t xml:space="preserve"> </w:t>
      </w:r>
      <w:r>
        <w:t>period</w:t>
      </w:r>
      <w:r>
        <w:rPr>
          <w:spacing w:val="-13"/>
        </w:rPr>
        <w:t xml:space="preserve"> </w:t>
      </w:r>
      <w:r>
        <w:t>and</w:t>
      </w:r>
      <w:r>
        <w:rPr>
          <w:spacing w:val="-13"/>
        </w:rPr>
        <w:t xml:space="preserve"> </w:t>
      </w:r>
      <w:r>
        <w:t>be</w:t>
      </w:r>
      <w:r>
        <w:rPr>
          <w:spacing w:val="-13"/>
        </w:rPr>
        <w:t xml:space="preserve"> </w:t>
      </w:r>
      <w:r>
        <w:t>inflamed</w:t>
      </w:r>
      <w:r>
        <w:rPr>
          <w:spacing w:val="-12"/>
        </w:rPr>
        <w:t xml:space="preserve"> </w:t>
      </w:r>
      <w:r>
        <w:t>by</w:t>
      </w:r>
      <w:r>
        <w:rPr>
          <w:spacing w:val="-13"/>
        </w:rPr>
        <w:t xml:space="preserve"> </w:t>
      </w:r>
      <w:r>
        <w:t>a</w:t>
      </w:r>
      <w:r>
        <w:rPr>
          <w:spacing w:val="-13"/>
        </w:rPr>
        <w:t xml:space="preserve"> </w:t>
      </w:r>
      <w:r>
        <w:t>‘spark’</w:t>
      </w:r>
      <w:r>
        <w:rPr>
          <w:spacing w:val="-13"/>
        </w:rPr>
        <w:t xml:space="preserve"> </w:t>
      </w:r>
      <w:r>
        <w:t>which</w:t>
      </w:r>
      <w:r>
        <w:rPr>
          <w:spacing w:val="-13"/>
        </w:rPr>
        <w:t xml:space="preserve"> </w:t>
      </w:r>
      <w:r>
        <w:t>leads</w:t>
      </w:r>
      <w:r>
        <w:rPr>
          <w:spacing w:val="-13"/>
        </w:rPr>
        <w:t xml:space="preserve"> </w:t>
      </w:r>
      <w:r>
        <w:t>to</w:t>
      </w:r>
      <w:r>
        <w:rPr>
          <w:spacing w:val="-13"/>
        </w:rPr>
        <w:t xml:space="preserve"> </w:t>
      </w:r>
      <w:r>
        <w:t>disorder and criminal</w:t>
      </w:r>
      <w:r>
        <w:rPr>
          <w:spacing w:val="-2"/>
        </w:rPr>
        <w:t xml:space="preserve"> </w:t>
      </w:r>
      <w:r>
        <w:rPr>
          <w:spacing w:val="-3"/>
        </w:rPr>
        <w:t>activity.</w:t>
      </w:r>
    </w:p>
    <w:p w:rsidR="0064536F" w:rsidRDefault="0064536F">
      <w:pPr>
        <w:pStyle w:val="BodyText"/>
        <w:spacing w:before="5"/>
        <w:rPr>
          <w:sz w:val="27"/>
        </w:rPr>
      </w:pPr>
    </w:p>
    <w:p w:rsidR="0064536F" w:rsidRDefault="001A0786">
      <w:pPr>
        <w:pStyle w:val="BodyText"/>
        <w:spacing w:line="304" w:lineRule="auto"/>
        <w:ind w:left="13152" w:right="1143"/>
      </w:pPr>
      <w:r>
        <w:t>Community</w:t>
      </w:r>
      <w:r>
        <w:rPr>
          <w:spacing w:val="-12"/>
        </w:rPr>
        <w:t xml:space="preserve"> </w:t>
      </w:r>
      <w:r>
        <w:t>tension</w:t>
      </w:r>
      <w:r>
        <w:rPr>
          <w:spacing w:val="-12"/>
        </w:rPr>
        <w:t xml:space="preserve"> </w:t>
      </w:r>
      <w:r>
        <w:t>may</w:t>
      </w:r>
      <w:r>
        <w:rPr>
          <w:spacing w:val="-11"/>
        </w:rPr>
        <w:t xml:space="preserve"> </w:t>
      </w:r>
      <w:r>
        <w:t>also</w:t>
      </w:r>
      <w:r>
        <w:rPr>
          <w:spacing w:val="-12"/>
        </w:rPr>
        <w:t xml:space="preserve"> </w:t>
      </w:r>
      <w:r>
        <w:t>arise</w:t>
      </w:r>
      <w:r>
        <w:rPr>
          <w:spacing w:val="-12"/>
        </w:rPr>
        <w:t xml:space="preserve"> </w:t>
      </w:r>
      <w:r>
        <w:t>as</w:t>
      </w:r>
      <w:r>
        <w:rPr>
          <w:spacing w:val="-11"/>
        </w:rPr>
        <w:t xml:space="preserve"> </w:t>
      </w:r>
      <w:r>
        <w:t>a</w:t>
      </w:r>
      <w:r>
        <w:rPr>
          <w:spacing w:val="-12"/>
        </w:rPr>
        <w:t xml:space="preserve"> </w:t>
      </w:r>
      <w:r>
        <w:t>result</w:t>
      </w:r>
      <w:r>
        <w:rPr>
          <w:spacing w:val="-12"/>
        </w:rPr>
        <w:t xml:space="preserve"> </w:t>
      </w:r>
      <w:r>
        <w:t>of</w:t>
      </w:r>
      <w:r>
        <w:rPr>
          <w:spacing w:val="-11"/>
        </w:rPr>
        <w:t xml:space="preserve"> </w:t>
      </w:r>
      <w:r>
        <w:t>the</w:t>
      </w:r>
      <w:r>
        <w:rPr>
          <w:spacing w:val="-12"/>
        </w:rPr>
        <w:t xml:space="preserve"> </w:t>
      </w:r>
      <w:r>
        <w:rPr>
          <w:i/>
        </w:rPr>
        <w:t>absence</w:t>
      </w:r>
      <w:r>
        <w:rPr>
          <w:i/>
          <w:spacing w:val="-11"/>
        </w:rPr>
        <w:t xml:space="preserve"> </w:t>
      </w:r>
      <w:r>
        <w:t>of</w:t>
      </w:r>
      <w:r>
        <w:rPr>
          <w:spacing w:val="-12"/>
        </w:rPr>
        <w:t xml:space="preserve"> </w:t>
      </w:r>
      <w:r>
        <w:t>those</w:t>
      </w:r>
      <w:r>
        <w:rPr>
          <w:spacing w:val="-12"/>
        </w:rPr>
        <w:t xml:space="preserve"> </w:t>
      </w:r>
      <w:r>
        <w:t>factors</w:t>
      </w:r>
      <w:r>
        <w:rPr>
          <w:spacing w:val="-11"/>
        </w:rPr>
        <w:t xml:space="preserve"> </w:t>
      </w:r>
      <w:r>
        <w:t>which</w:t>
      </w:r>
      <w:r>
        <w:rPr>
          <w:spacing w:val="-12"/>
        </w:rPr>
        <w:t xml:space="preserve"> </w:t>
      </w:r>
      <w:r>
        <w:t>produce cohesive</w:t>
      </w:r>
      <w:r>
        <w:rPr>
          <w:spacing w:val="-17"/>
        </w:rPr>
        <w:t xml:space="preserve"> </w:t>
      </w:r>
      <w:r>
        <w:t>communities,</w:t>
      </w:r>
      <w:r>
        <w:rPr>
          <w:spacing w:val="-17"/>
        </w:rPr>
        <w:t xml:space="preserve"> </w:t>
      </w:r>
      <w:r>
        <w:t>which</w:t>
      </w:r>
      <w:r>
        <w:rPr>
          <w:spacing w:val="-16"/>
        </w:rPr>
        <w:t xml:space="preserve"> </w:t>
      </w:r>
      <w:r>
        <w:t>is</w:t>
      </w:r>
      <w:r>
        <w:rPr>
          <w:spacing w:val="-17"/>
        </w:rPr>
        <w:t xml:space="preserve"> </w:t>
      </w:r>
      <w:r>
        <w:t>the</w:t>
      </w:r>
      <w:r>
        <w:rPr>
          <w:spacing w:val="-16"/>
        </w:rPr>
        <w:t xml:space="preserve"> </w:t>
      </w:r>
      <w:r>
        <w:t>term</w:t>
      </w:r>
      <w:r>
        <w:rPr>
          <w:spacing w:val="-17"/>
        </w:rPr>
        <w:t xml:space="preserve"> </w:t>
      </w:r>
      <w:r>
        <w:t>adopted</w:t>
      </w:r>
      <w:r>
        <w:rPr>
          <w:spacing w:val="-16"/>
        </w:rPr>
        <w:t xml:space="preserve"> </w:t>
      </w:r>
      <w:r>
        <w:t>by</w:t>
      </w:r>
      <w:r>
        <w:rPr>
          <w:spacing w:val="-17"/>
        </w:rPr>
        <w:t xml:space="preserve"> </w:t>
      </w:r>
      <w:r>
        <w:t>central</w:t>
      </w:r>
      <w:r>
        <w:rPr>
          <w:spacing w:val="-17"/>
        </w:rPr>
        <w:t xml:space="preserve"> </w:t>
      </w:r>
      <w:r>
        <w:t>and</w:t>
      </w:r>
      <w:r>
        <w:rPr>
          <w:spacing w:val="-16"/>
        </w:rPr>
        <w:t xml:space="preserve"> </w:t>
      </w:r>
      <w:r>
        <w:t>local</w:t>
      </w:r>
      <w:r>
        <w:rPr>
          <w:spacing w:val="-17"/>
        </w:rPr>
        <w:t xml:space="preserve"> </w:t>
      </w:r>
      <w:r>
        <w:t>government</w:t>
      </w:r>
      <w:r>
        <w:rPr>
          <w:spacing w:val="-16"/>
        </w:rPr>
        <w:t xml:space="preserve"> </w:t>
      </w:r>
      <w:r>
        <w:t>to</w:t>
      </w:r>
      <w:r>
        <w:rPr>
          <w:spacing w:val="-17"/>
        </w:rPr>
        <w:t xml:space="preserve"> </w:t>
      </w:r>
      <w:r>
        <w:t>describe communities</w:t>
      </w:r>
      <w:r>
        <w:rPr>
          <w:spacing w:val="-1"/>
        </w:rPr>
        <w:t xml:space="preserve"> </w:t>
      </w:r>
      <w:r>
        <w:t>where</w:t>
      </w:r>
    </w:p>
    <w:p w:rsidR="0064536F" w:rsidRDefault="0064536F">
      <w:pPr>
        <w:pStyle w:val="BodyText"/>
        <w:spacing w:before="3"/>
        <w:rPr>
          <w:sz w:val="18"/>
        </w:rPr>
      </w:pPr>
    </w:p>
    <w:p w:rsidR="0064536F" w:rsidRDefault="001A0786">
      <w:pPr>
        <w:pStyle w:val="ListParagraph"/>
        <w:numPr>
          <w:ilvl w:val="1"/>
          <w:numId w:val="33"/>
        </w:numPr>
        <w:tabs>
          <w:tab w:val="left" w:pos="13512"/>
          <w:tab w:val="left" w:pos="13513"/>
        </w:tabs>
        <w:spacing w:before="93"/>
        <w:ind w:hanging="361"/>
      </w:pPr>
      <w:r>
        <w:t>There is a common vision and sense of</w:t>
      </w:r>
      <w:r>
        <w:rPr>
          <w:spacing w:val="-14"/>
        </w:rPr>
        <w:t xml:space="preserve"> </w:t>
      </w:r>
      <w:r>
        <w:t>belonging</w:t>
      </w:r>
    </w:p>
    <w:p w:rsidR="0064536F" w:rsidRDefault="001A0786">
      <w:pPr>
        <w:pStyle w:val="ListParagraph"/>
        <w:numPr>
          <w:ilvl w:val="1"/>
          <w:numId w:val="33"/>
        </w:numPr>
        <w:tabs>
          <w:tab w:val="left" w:pos="13512"/>
          <w:tab w:val="left" w:pos="13513"/>
        </w:tabs>
        <w:spacing w:before="53"/>
        <w:ind w:hanging="361"/>
      </w:pPr>
      <w:r>
        <w:t>The</w:t>
      </w:r>
      <w:r>
        <w:rPr>
          <w:spacing w:val="-8"/>
        </w:rPr>
        <w:t xml:space="preserve"> </w:t>
      </w:r>
      <w:r>
        <w:t>diversity</w:t>
      </w:r>
      <w:r>
        <w:rPr>
          <w:spacing w:val="-7"/>
        </w:rPr>
        <w:t xml:space="preserve"> </w:t>
      </w:r>
      <w:r>
        <w:t>of</w:t>
      </w:r>
      <w:r>
        <w:rPr>
          <w:spacing w:val="-7"/>
        </w:rPr>
        <w:t xml:space="preserve"> </w:t>
      </w:r>
      <w:r>
        <w:rPr>
          <w:spacing w:val="-4"/>
        </w:rPr>
        <w:t>people’s</w:t>
      </w:r>
      <w:r>
        <w:rPr>
          <w:spacing w:val="-8"/>
        </w:rPr>
        <w:t xml:space="preserve"> </w:t>
      </w:r>
      <w:r>
        <w:t>backgrounds</w:t>
      </w:r>
      <w:r>
        <w:rPr>
          <w:spacing w:val="-7"/>
        </w:rPr>
        <w:t xml:space="preserve"> </w:t>
      </w:r>
      <w:r>
        <w:t>and</w:t>
      </w:r>
      <w:r>
        <w:rPr>
          <w:spacing w:val="-7"/>
        </w:rPr>
        <w:t xml:space="preserve"> </w:t>
      </w:r>
      <w:r>
        <w:t>circumstances</w:t>
      </w:r>
      <w:r>
        <w:rPr>
          <w:spacing w:val="-8"/>
        </w:rPr>
        <w:t xml:space="preserve"> </w:t>
      </w:r>
      <w:r>
        <w:t>is</w:t>
      </w:r>
      <w:r>
        <w:rPr>
          <w:spacing w:val="-7"/>
        </w:rPr>
        <w:t xml:space="preserve"> </w:t>
      </w:r>
      <w:r>
        <w:t>appreciate</w:t>
      </w:r>
      <w:r>
        <w:t>d</w:t>
      </w:r>
      <w:r>
        <w:rPr>
          <w:spacing w:val="-7"/>
        </w:rPr>
        <w:t xml:space="preserve"> </w:t>
      </w:r>
      <w:r>
        <w:t>and</w:t>
      </w:r>
      <w:r>
        <w:rPr>
          <w:spacing w:val="-8"/>
        </w:rPr>
        <w:t xml:space="preserve"> </w:t>
      </w:r>
      <w:r>
        <w:t>positively</w:t>
      </w:r>
      <w:r>
        <w:rPr>
          <w:spacing w:val="-7"/>
        </w:rPr>
        <w:t xml:space="preserve"> </w:t>
      </w:r>
      <w:r>
        <w:t>valued</w:t>
      </w:r>
    </w:p>
    <w:p w:rsidR="0064536F" w:rsidRDefault="001A0786">
      <w:pPr>
        <w:pStyle w:val="ListParagraph"/>
        <w:numPr>
          <w:ilvl w:val="1"/>
          <w:numId w:val="33"/>
        </w:numPr>
        <w:tabs>
          <w:tab w:val="left" w:pos="13512"/>
          <w:tab w:val="left" w:pos="13513"/>
        </w:tabs>
        <w:spacing w:before="53"/>
        <w:ind w:hanging="361"/>
      </w:pPr>
      <w:r>
        <w:t>Those from different backgrounds have similar life</w:t>
      </w:r>
      <w:r>
        <w:rPr>
          <w:spacing w:val="-20"/>
        </w:rPr>
        <w:t xml:space="preserve"> </w:t>
      </w:r>
      <w:r>
        <w:t>opportunities</w:t>
      </w:r>
    </w:p>
    <w:p w:rsidR="0064536F" w:rsidRDefault="001A0786">
      <w:pPr>
        <w:pStyle w:val="ListParagraph"/>
        <w:numPr>
          <w:ilvl w:val="1"/>
          <w:numId w:val="33"/>
        </w:numPr>
        <w:tabs>
          <w:tab w:val="left" w:pos="13512"/>
          <w:tab w:val="left" w:pos="13513"/>
        </w:tabs>
        <w:spacing w:before="54" w:line="300" w:lineRule="auto"/>
        <w:ind w:right="1820"/>
      </w:pPr>
      <w:r>
        <w:t>Strong and positive relationships are being developed between people from different backgrounds</w:t>
      </w:r>
      <w:r>
        <w:rPr>
          <w:spacing w:val="-17"/>
        </w:rPr>
        <w:t xml:space="preserve"> </w:t>
      </w:r>
      <w:r>
        <w:t>and</w:t>
      </w:r>
      <w:r>
        <w:rPr>
          <w:spacing w:val="-16"/>
        </w:rPr>
        <w:t xml:space="preserve"> </w:t>
      </w:r>
      <w:r>
        <w:t>circumstances</w:t>
      </w:r>
      <w:r>
        <w:rPr>
          <w:spacing w:val="-16"/>
        </w:rPr>
        <w:t xml:space="preserve"> </w:t>
      </w:r>
      <w:r>
        <w:t>in</w:t>
      </w:r>
      <w:r>
        <w:rPr>
          <w:spacing w:val="-16"/>
        </w:rPr>
        <w:t xml:space="preserve"> </w:t>
      </w:r>
      <w:r>
        <w:t>the</w:t>
      </w:r>
      <w:r>
        <w:rPr>
          <w:spacing w:val="-16"/>
        </w:rPr>
        <w:t xml:space="preserve"> </w:t>
      </w:r>
      <w:r>
        <w:t>workplace,</w:t>
      </w:r>
      <w:r>
        <w:rPr>
          <w:spacing w:val="-17"/>
        </w:rPr>
        <w:t xml:space="preserve"> </w:t>
      </w:r>
      <w:r>
        <w:t>in</w:t>
      </w:r>
      <w:r>
        <w:rPr>
          <w:spacing w:val="-16"/>
        </w:rPr>
        <w:t xml:space="preserve"> </w:t>
      </w:r>
      <w:r>
        <w:t>schools</w:t>
      </w:r>
      <w:r>
        <w:rPr>
          <w:spacing w:val="-16"/>
        </w:rPr>
        <w:t xml:space="preserve"> </w:t>
      </w:r>
      <w:r>
        <w:t>and</w:t>
      </w:r>
      <w:r>
        <w:rPr>
          <w:spacing w:val="-16"/>
        </w:rPr>
        <w:t xml:space="preserve"> </w:t>
      </w:r>
      <w:r>
        <w:t>within</w:t>
      </w:r>
      <w:r>
        <w:rPr>
          <w:spacing w:val="-16"/>
        </w:rPr>
        <w:t xml:space="preserve"> </w:t>
      </w:r>
      <w:r>
        <w:rPr>
          <w:spacing w:val="-2"/>
        </w:rPr>
        <w:t>neighbourhoods.</w:t>
      </w:r>
    </w:p>
    <w:p w:rsidR="0064536F" w:rsidRDefault="0064536F">
      <w:pPr>
        <w:pStyle w:val="BodyText"/>
        <w:spacing w:before="11"/>
        <w:rPr>
          <w:sz w:val="18"/>
        </w:rPr>
      </w:pPr>
    </w:p>
    <w:p w:rsidR="0064536F" w:rsidRDefault="001A0786">
      <w:pPr>
        <w:pStyle w:val="BodyText"/>
        <w:spacing w:before="106" w:line="304" w:lineRule="auto"/>
        <w:ind w:left="13152" w:right="1252"/>
      </w:pPr>
      <w:r>
        <w:t>Community</w:t>
      </w:r>
      <w:r>
        <w:rPr>
          <w:spacing w:val="-20"/>
        </w:rPr>
        <w:t xml:space="preserve"> </w:t>
      </w:r>
      <w:r>
        <w:t>tension</w:t>
      </w:r>
      <w:r>
        <w:rPr>
          <w:spacing w:val="-19"/>
        </w:rPr>
        <w:t xml:space="preserve"> </w:t>
      </w:r>
      <w:r>
        <w:t>is</w:t>
      </w:r>
      <w:r>
        <w:rPr>
          <w:spacing w:val="-19"/>
        </w:rPr>
        <w:t xml:space="preserve"> </w:t>
      </w:r>
      <w:r>
        <w:t>not</w:t>
      </w:r>
      <w:r>
        <w:rPr>
          <w:spacing w:val="-19"/>
        </w:rPr>
        <w:t xml:space="preserve"> </w:t>
      </w:r>
      <w:r>
        <w:t>intrinsically</w:t>
      </w:r>
      <w:r>
        <w:rPr>
          <w:spacing w:val="-19"/>
        </w:rPr>
        <w:t xml:space="preserve"> </w:t>
      </w:r>
      <w:r>
        <w:t>bad</w:t>
      </w:r>
      <w:r>
        <w:rPr>
          <w:spacing w:val="-19"/>
        </w:rPr>
        <w:t xml:space="preserve"> </w:t>
      </w:r>
      <w:r>
        <w:t>-</w:t>
      </w:r>
      <w:r>
        <w:rPr>
          <w:spacing w:val="-19"/>
        </w:rPr>
        <w:t xml:space="preserve"> </w:t>
      </w:r>
      <w:r>
        <w:t>we</w:t>
      </w:r>
      <w:r>
        <w:rPr>
          <w:spacing w:val="-19"/>
        </w:rPr>
        <w:t xml:space="preserve"> </w:t>
      </w:r>
      <w:r>
        <w:t>should</w:t>
      </w:r>
      <w:r>
        <w:rPr>
          <w:spacing w:val="-19"/>
        </w:rPr>
        <w:t xml:space="preserve"> </w:t>
      </w:r>
      <w:r>
        <w:t>expect</w:t>
      </w:r>
      <w:r>
        <w:rPr>
          <w:spacing w:val="-19"/>
        </w:rPr>
        <w:t xml:space="preserve"> </w:t>
      </w:r>
      <w:r>
        <w:t>some</w:t>
      </w:r>
      <w:r>
        <w:rPr>
          <w:spacing w:val="-19"/>
        </w:rPr>
        <w:t xml:space="preserve"> </w:t>
      </w:r>
      <w:r>
        <w:t>tension</w:t>
      </w:r>
      <w:r>
        <w:rPr>
          <w:spacing w:val="-19"/>
        </w:rPr>
        <w:t xml:space="preserve"> </w:t>
      </w:r>
      <w:r>
        <w:t>in</w:t>
      </w:r>
      <w:r>
        <w:rPr>
          <w:spacing w:val="-19"/>
        </w:rPr>
        <w:t xml:space="preserve"> </w:t>
      </w:r>
      <w:r>
        <w:t>healthy</w:t>
      </w:r>
      <w:r>
        <w:rPr>
          <w:spacing w:val="-20"/>
        </w:rPr>
        <w:t xml:space="preserve"> </w:t>
      </w:r>
      <w:r>
        <w:t>communities. For</w:t>
      </w:r>
      <w:r>
        <w:rPr>
          <w:spacing w:val="-27"/>
        </w:rPr>
        <w:t xml:space="preserve"> </w:t>
      </w:r>
      <w:r>
        <w:t>example,</w:t>
      </w:r>
      <w:r>
        <w:rPr>
          <w:spacing w:val="-28"/>
        </w:rPr>
        <w:t xml:space="preserve"> </w:t>
      </w:r>
      <w:r>
        <w:t>community</w:t>
      </w:r>
      <w:r>
        <w:rPr>
          <w:spacing w:val="-27"/>
        </w:rPr>
        <w:t xml:space="preserve"> </w:t>
      </w:r>
      <w:r>
        <w:t>activism</w:t>
      </w:r>
      <w:r>
        <w:rPr>
          <w:spacing w:val="-27"/>
        </w:rPr>
        <w:t xml:space="preserve"> </w:t>
      </w:r>
      <w:r>
        <w:t>and</w:t>
      </w:r>
      <w:r>
        <w:rPr>
          <w:spacing w:val="-27"/>
        </w:rPr>
        <w:t xml:space="preserve"> </w:t>
      </w:r>
      <w:r>
        <w:t>public</w:t>
      </w:r>
      <w:r>
        <w:rPr>
          <w:spacing w:val="-27"/>
        </w:rPr>
        <w:t xml:space="preserve"> </w:t>
      </w:r>
      <w:r>
        <w:t>protest</w:t>
      </w:r>
      <w:r>
        <w:rPr>
          <w:spacing w:val="-27"/>
        </w:rPr>
        <w:t xml:space="preserve"> </w:t>
      </w:r>
      <w:r>
        <w:t>are</w:t>
      </w:r>
      <w:r>
        <w:rPr>
          <w:spacing w:val="-27"/>
        </w:rPr>
        <w:t xml:space="preserve"> </w:t>
      </w:r>
      <w:r>
        <w:t>legitimate</w:t>
      </w:r>
      <w:r>
        <w:rPr>
          <w:spacing w:val="-27"/>
        </w:rPr>
        <w:t xml:space="preserve"> </w:t>
      </w:r>
      <w:r>
        <w:t>and</w:t>
      </w:r>
      <w:r>
        <w:rPr>
          <w:spacing w:val="-27"/>
        </w:rPr>
        <w:t xml:space="preserve"> </w:t>
      </w:r>
      <w:r>
        <w:t>potentially</w:t>
      </w:r>
      <w:r>
        <w:rPr>
          <w:spacing w:val="-27"/>
        </w:rPr>
        <w:t xml:space="preserve"> </w:t>
      </w:r>
      <w:r>
        <w:t>creative</w:t>
      </w:r>
      <w:r>
        <w:rPr>
          <w:spacing w:val="-27"/>
        </w:rPr>
        <w:t xml:space="preserve"> </w:t>
      </w:r>
      <w:r>
        <w:t>activities, though they may cause tensions. People have the right to express opinions and to ‘peaceful assembly’,</w:t>
      </w:r>
      <w:r>
        <w:rPr>
          <w:spacing w:val="-17"/>
        </w:rPr>
        <w:t xml:space="preserve"> </w:t>
      </w:r>
      <w:r>
        <w:t>providing</w:t>
      </w:r>
      <w:r>
        <w:rPr>
          <w:spacing w:val="-17"/>
        </w:rPr>
        <w:t xml:space="preserve"> </w:t>
      </w:r>
      <w:r>
        <w:t>they</w:t>
      </w:r>
      <w:r>
        <w:rPr>
          <w:spacing w:val="-16"/>
        </w:rPr>
        <w:t xml:space="preserve"> </w:t>
      </w:r>
      <w:r>
        <w:t>are</w:t>
      </w:r>
      <w:r>
        <w:rPr>
          <w:spacing w:val="-17"/>
        </w:rPr>
        <w:t xml:space="preserve"> </w:t>
      </w:r>
      <w:r>
        <w:t>not</w:t>
      </w:r>
      <w:r>
        <w:rPr>
          <w:spacing w:val="-16"/>
        </w:rPr>
        <w:t xml:space="preserve"> </w:t>
      </w:r>
      <w:r>
        <w:t>stirring</w:t>
      </w:r>
      <w:r>
        <w:rPr>
          <w:spacing w:val="-17"/>
        </w:rPr>
        <w:t xml:space="preserve"> </w:t>
      </w:r>
      <w:r>
        <w:t>up</w:t>
      </w:r>
      <w:r>
        <w:rPr>
          <w:spacing w:val="-16"/>
        </w:rPr>
        <w:t xml:space="preserve"> </w:t>
      </w:r>
      <w:r>
        <w:t>racial</w:t>
      </w:r>
      <w:r>
        <w:rPr>
          <w:spacing w:val="-17"/>
        </w:rPr>
        <w:t xml:space="preserve"> </w:t>
      </w:r>
      <w:r>
        <w:t>or</w:t>
      </w:r>
      <w:r>
        <w:rPr>
          <w:spacing w:val="-16"/>
        </w:rPr>
        <w:t xml:space="preserve"> </w:t>
      </w:r>
      <w:r>
        <w:t>religious</w:t>
      </w:r>
      <w:r>
        <w:rPr>
          <w:spacing w:val="-17"/>
        </w:rPr>
        <w:t xml:space="preserve"> </w:t>
      </w:r>
      <w:r>
        <w:t>hatred.</w:t>
      </w:r>
      <w:r>
        <w:rPr>
          <w:spacing w:val="-16"/>
        </w:rPr>
        <w:t xml:space="preserve"> </w:t>
      </w:r>
      <w:r>
        <w:t>These</w:t>
      </w:r>
      <w:r>
        <w:rPr>
          <w:spacing w:val="-17"/>
        </w:rPr>
        <w:t xml:space="preserve"> </w:t>
      </w:r>
      <w:r>
        <w:t>can</w:t>
      </w:r>
      <w:r>
        <w:rPr>
          <w:spacing w:val="-16"/>
        </w:rPr>
        <w:t xml:space="preserve"> </w:t>
      </w:r>
      <w:r>
        <w:t>often</w:t>
      </w:r>
      <w:r>
        <w:rPr>
          <w:spacing w:val="-17"/>
        </w:rPr>
        <w:t xml:space="preserve"> </w:t>
      </w:r>
      <w:r>
        <w:t>be</w:t>
      </w:r>
      <w:r>
        <w:rPr>
          <w:spacing w:val="-16"/>
        </w:rPr>
        <w:t xml:space="preserve"> </w:t>
      </w:r>
      <w:r>
        <w:t>positive means</w:t>
      </w:r>
      <w:r>
        <w:rPr>
          <w:spacing w:val="-7"/>
        </w:rPr>
        <w:t xml:space="preserve"> </w:t>
      </w:r>
      <w:r>
        <w:t>of</w:t>
      </w:r>
      <w:r>
        <w:rPr>
          <w:spacing w:val="-6"/>
        </w:rPr>
        <w:t xml:space="preserve"> </w:t>
      </w:r>
      <w:r>
        <w:t>promoting</w:t>
      </w:r>
      <w:r>
        <w:rPr>
          <w:spacing w:val="-6"/>
        </w:rPr>
        <w:t xml:space="preserve"> </w:t>
      </w:r>
      <w:r>
        <w:t>social</w:t>
      </w:r>
      <w:r>
        <w:rPr>
          <w:spacing w:val="-6"/>
        </w:rPr>
        <w:t xml:space="preserve"> </w:t>
      </w:r>
      <w:r>
        <w:t>change</w:t>
      </w:r>
      <w:r>
        <w:rPr>
          <w:spacing w:val="-6"/>
        </w:rPr>
        <w:t xml:space="preserve"> </w:t>
      </w:r>
      <w:r>
        <w:t>-</w:t>
      </w:r>
      <w:r>
        <w:rPr>
          <w:spacing w:val="-6"/>
        </w:rPr>
        <w:t xml:space="preserve"> </w:t>
      </w:r>
      <w:r>
        <w:t>it</w:t>
      </w:r>
      <w:r>
        <w:rPr>
          <w:spacing w:val="-6"/>
        </w:rPr>
        <w:t xml:space="preserve"> </w:t>
      </w:r>
      <w:r>
        <w:t>is</w:t>
      </w:r>
      <w:r>
        <w:rPr>
          <w:spacing w:val="-6"/>
        </w:rPr>
        <w:t xml:space="preserve"> </w:t>
      </w:r>
      <w:r>
        <w:t>legal</w:t>
      </w:r>
      <w:r>
        <w:rPr>
          <w:spacing w:val="-6"/>
        </w:rPr>
        <w:t xml:space="preserve"> </w:t>
      </w:r>
      <w:r>
        <w:t>expression</w:t>
      </w:r>
      <w:r>
        <w:rPr>
          <w:spacing w:val="-6"/>
        </w:rPr>
        <w:t xml:space="preserve"> </w:t>
      </w:r>
      <w:r>
        <w:t>and</w:t>
      </w:r>
      <w:r>
        <w:rPr>
          <w:spacing w:val="-7"/>
        </w:rPr>
        <w:t xml:space="preserve"> </w:t>
      </w:r>
      <w:r>
        <w:t>may</w:t>
      </w:r>
      <w:r>
        <w:rPr>
          <w:spacing w:val="-6"/>
        </w:rPr>
        <w:t xml:space="preserve"> </w:t>
      </w:r>
      <w:r>
        <w:t>produce</w:t>
      </w:r>
      <w:r>
        <w:rPr>
          <w:spacing w:val="-6"/>
        </w:rPr>
        <w:t xml:space="preserve"> </w:t>
      </w:r>
      <w:r>
        <w:t>tension.</w:t>
      </w:r>
    </w:p>
    <w:p w:rsidR="0064536F" w:rsidRDefault="0064536F">
      <w:pPr>
        <w:pStyle w:val="BodyText"/>
        <w:spacing w:before="4"/>
        <w:rPr>
          <w:sz w:val="27"/>
        </w:rPr>
      </w:pPr>
    </w:p>
    <w:p w:rsidR="0064536F" w:rsidRDefault="001A0786">
      <w:pPr>
        <w:pStyle w:val="BodyText"/>
        <w:spacing w:line="304" w:lineRule="auto"/>
        <w:ind w:left="13152" w:right="1395"/>
      </w:pPr>
      <w:r>
        <w:t>The</w:t>
      </w:r>
      <w:r>
        <w:rPr>
          <w:spacing w:val="-21"/>
        </w:rPr>
        <w:t xml:space="preserve"> </w:t>
      </w:r>
      <w:r>
        <w:t>principal</w:t>
      </w:r>
      <w:r>
        <w:rPr>
          <w:spacing w:val="-20"/>
        </w:rPr>
        <w:t xml:space="preserve"> </w:t>
      </w:r>
      <w:r>
        <w:t>concern</w:t>
      </w:r>
      <w:r>
        <w:rPr>
          <w:spacing w:val="-21"/>
        </w:rPr>
        <w:t xml:space="preserve"> </w:t>
      </w:r>
      <w:r>
        <w:t>is</w:t>
      </w:r>
      <w:r>
        <w:rPr>
          <w:spacing w:val="-20"/>
        </w:rPr>
        <w:t xml:space="preserve"> </w:t>
      </w:r>
      <w:r>
        <w:t>about</w:t>
      </w:r>
      <w:r>
        <w:rPr>
          <w:spacing w:val="-20"/>
        </w:rPr>
        <w:t xml:space="preserve"> </w:t>
      </w:r>
      <w:r>
        <w:t>preventing</w:t>
      </w:r>
      <w:r>
        <w:rPr>
          <w:spacing w:val="-21"/>
        </w:rPr>
        <w:t xml:space="preserve"> </w:t>
      </w:r>
      <w:r>
        <w:rPr>
          <w:spacing w:val="-3"/>
        </w:rPr>
        <w:t>disorder,</w:t>
      </w:r>
      <w:r>
        <w:rPr>
          <w:spacing w:val="-20"/>
        </w:rPr>
        <w:t xml:space="preserve"> </w:t>
      </w:r>
      <w:r>
        <w:t>the</w:t>
      </w:r>
      <w:r>
        <w:rPr>
          <w:spacing w:val="-21"/>
        </w:rPr>
        <w:t xml:space="preserve"> </w:t>
      </w:r>
      <w:r>
        <w:t>fear</w:t>
      </w:r>
      <w:r>
        <w:rPr>
          <w:spacing w:val="-20"/>
        </w:rPr>
        <w:t xml:space="preserve"> </w:t>
      </w:r>
      <w:r>
        <w:t>of</w:t>
      </w:r>
      <w:r>
        <w:rPr>
          <w:spacing w:val="-20"/>
        </w:rPr>
        <w:t xml:space="preserve"> </w:t>
      </w:r>
      <w:r>
        <w:t>crime,</w:t>
      </w:r>
      <w:r>
        <w:rPr>
          <w:spacing w:val="-21"/>
        </w:rPr>
        <w:t xml:space="preserve"> </w:t>
      </w:r>
      <w:r>
        <w:t>insecurity</w:t>
      </w:r>
      <w:r>
        <w:rPr>
          <w:spacing w:val="-20"/>
        </w:rPr>
        <w:t xml:space="preserve"> </w:t>
      </w:r>
      <w:r>
        <w:t>and</w:t>
      </w:r>
      <w:r>
        <w:rPr>
          <w:spacing w:val="-20"/>
        </w:rPr>
        <w:t xml:space="preserve"> </w:t>
      </w:r>
      <w:r>
        <w:t>actual</w:t>
      </w:r>
      <w:r>
        <w:rPr>
          <w:spacing w:val="-21"/>
        </w:rPr>
        <w:t xml:space="preserve"> </w:t>
      </w:r>
      <w:r>
        <w:t>illegal</w:t>
      </w:r>
      <w:r>
        <w:rPr>
          <w:spacing w:val="-20"/>
        </w:rPr>
        <w:t xml:space="preserve"> </w:t>
      </w:r>
      <w:r>
        <w:rPr>
          <w:spacing w:val="-7"/>
        </w:rPr>
        <w:t xml:space="preserve">or </w:t>
      </w:r>
      <w:r>
        <w:t>criminal</w:t>
      </w:r>
      <w:r>
        <w:rPr>
          <w:spacing w:val="-6"/>
        </w:rPr>
        <w:t xml:space="preserve"> </w:t>
      </w:r>
      <w:r>
        <w:t>activity</w:t>
      </w:r>
      <w:r>
        <w:rPr>
          <w:spacing w:val="-5"/>
        </w:rPr>
        <w:t xml:space="preserve"> </w:t>
      </w:r>
      <w:r>
        <w:t>which</w:t>
      </w:r>
      <w:r>
        <w:rPr>
          <w:spacing w:val="-6"/>
        </w:rPr>
        <w:t xml:space="preserve"> </w:t>
      </w:r>
      <w:r>
        <w:t>often</w:t>
      </w:r>
      <w:r>
        <w:rPr>
          <w:spacing w:val="-6"/>
        </w:rPr>
        <w:t xml:space="preserve"> </w:t>
      </w:r>
      <w:r>
        <w:t>manifests</w:t>
      </w:r>
      <w:r>
        <w:rPr>
          <w:spacing w:val="-5"/>
        </w:rPr>
        <w:t xml:space="preserve"> </w:t>
      </w:r>
      <w:r>
        <w:t>itself</w:t>
      </w:r>
      <w:r>
        <w:rPr>
          <w:spacing w:val="-6"/>
        </w:rPr>
        <w:t xml:space="preserve"> </w:t>
      </w:r>
      <w:r>
        <w:t>when</w:t>
      </w:r>
      <w:r>
        <w:rPr>
          <w:spacing w:val="-5"/>
        </w:rPr>
        <w:t xml:space="preserve"> </w:t>
      </w:r>
      <w:r>
        <w:t>tensions</w:t>
      </w:r>
      <w:r>
        <w:rPr>
          <w:spacing w:val="-6"/>
        </w:rPr>
        <w:t xml:space="preserve"> </w:t>
      </w:r>
      <w:r>
        <w:t>are</w:t>
      </w:r>
      <w:r>
        <w:rPr>
          <w:spacing w:val="-5"/>
        </w:rPr>
        <w:t xml:space="preserve"> </w:t>
      </w:r>
      <w:r>
        <w:t>heightened.</w:t>
      </w:r>
    </w:p>
    <w:p w:rsidR="0064536F" w:rsidRDefault="0064536F">
      <w:pPr>
        <w:spacing w:line="304" w:lineRule="auto"/>
        <w:sectPr w:rsidR="0064536F">
          <w:type w:val="continuous"/>
          <w:pgSz w:w="23820" w:h="16840" w:orient="landscape"/>
          <w:pgMar w:top="0" w:right="0" w:bottom="280" w:left="0" w:header="720" w:footer="720" w:gutter="0"/>
          <w:cols w:space="720"/>
        </w:sectPr>
      </w:pPr>
    </w:p>
    <w:p w:rsidR="0064536F" w:rsidRDefault="001A0786">
      <w:pPr>
        <w:spacing w:before="87"/>
        <w:ind w:left="1162"/>
        <w:rPr>
          <w:b/>
          <w:sz w:val="28"/>
        </w:rPr>
      </w:pPr>
      <w:r>
        <w:rPr>
          <w:b/>
          <w:color w:val="00ABC1"/>
          <w:sz w:val="28"/>
        </w:rPr>
        <w:lastRenderedPageBreak/>
        <w:t>Types of tension</w:t>
      </w:r>
    </w:p>
    <w:p w:rsidR="0064536F" w:rsidRDefault="0064536F">
      <w:pPr>
        <w:pStyle w:val="BodyText"/>
        <w:spacing w:before="6"/>
        <w:rPr>
          <w:b/>
          <w:sz w:val="32"/>
        </w:rPr>
      </w:pPr>
    </w:p>
    <w:p w:rsidR="0064536F" w:rsidRDefault="001A0786">
      <w:pPr>
        <w:pStyle w:val="BodyText"/>
        <w:ind w:left="1162"/>
      </w:pPr>
      <w:r>
        <w:t>Many different circumstances give rise to tension:</w:t>
      </w:r>
    </w:p>
    <w:p w:rsidR="0064536F" w:rsidRDefault="0064536F">
      <w:pPr>
        <w:pStyle w:val="BodyText"/>
        <w:spacing w:before="8"/>
        <w:rPr>
          <w:sz w:val="33"/>
        </w:rPr>
      </w:pPr>
    </w:p>
    <w:p w:rsidR="0064536F" w:rsidRDefault="001A0786">
      <w:pPr>
        <w:pStyle w:val="BodyText"/>
        <w:spacing w:line="304" w:lineRule="auto"/>
        <w:ind w:left="1162" w:right="179"/>
        <w:jc w:val="both"/>
      </w:pPr>
      <w:r>
        <w:t>Political</w:t>
      </w:r>
      <w:r>
        <w:rPr>
          <w:spacing w:val="-23"/>
        </w:rPr>
        <w:t xml:space="preserve"> </w:t>
      </w:r>
      <w:r>
        <w:t>–</w:t>
      </w:r>
      <w:r>
        <w:rPr>
          <w:spacing w:val="-23"/>
        </w:rPr>
        <w:t xml:space="preserve"> </w:t>
      </w:r>
      <w:r>
        <w:t>such</w:t>
      </w:r>
      <w:r>
        <w:rPr>
          <w:spacing w:val="-22"/>
        </w:rPr>
        <w:t xml:space="preserve"> </w:t>
      </w:r>
      <w:r>
        <w:t>as</w:t>
      </w:r>
      <w:r>
        <w:rPr>
          <w:spacing w:val="-23"/>
        </w:rPr>
        <w:t xml:space="preserve"> </w:t>
      </w:r>
      <w:r>
        <w:t>extremist</w:t>
      </w:r>
      <w:r>
        <w:rPr>
          <w:spacing w:val="-23"/>
        </w:rPr>
        <w:t xml:space="preserve"> </w:t>
      </w:r>
      <w:r>
        <w:t>political</w:t>
      </w:r>
      <w:r>
        <w:rPr>
          <w:spacing w:val="-22"/>
        </w:rPr>
        <w:t xml:space="preserve"> </w:t>
      </w:r>
      <w:r>
        <w:t>activity</w:t>
      </w:r>
      <w:r>
        <w:rPr>
          <w:spacing w:val="-23"/>
        </w:rPr>
        <w:t xml:space="preserve"> </w:t>
      </w:r>
      <w:r>
        <w:t>(leafleting,</w:t>
      </w:r>
      <w:r>
        <w:rPr>
          <w:spacing w:val="-23"/>
        </w:rPr>
        <w:t xml:space="preserve"> </w:t>
      </w:r>
      <w:r>
        <w:t>graffiti,</w:t>
      </w:r>
      <w:r>
        <w:rPr>
          <w:spacing w:val="-22"/>
        </w:rPr>
        <w:t xml:space="preserve"> </w:t>
      </w:r>
      <w:r>
        <w:t>meetings);</w:t>
      </w:r>
      <w:r>
        <w:rPr>
          <w:spacing w:val="-23"/>
        </w:rPr>
        <w:t xml:space="preserve"> </w:t>
      </w:r>
      <w:r>
        <w:t>elections</w:t>
      </w:r>
      <w:r>
        <w:rPr>
          <w:spacing w:val="-23"/>
        </w:rPr>
        <w:t xml:space="preserve"> </w:t>
      </w:r>
      <w:r>
        <w:t>or</w:t>
      </w:r>
      <w:r>
        <w:rPr>
          <w:spacing w:val="-22"/>
        </w:rPr>
        <w:t xml:space="preserve"> </w:t>
      </w:r>
      <w:r>
        <w:t>by-elections at</w:t>
      </w:r>
      <w:r>
        <w:rPr>
          <w:spacing w:val="-21"/>
        </w:rPr>
        <w:t xml:space="preserve"> </w:t>
      </w:r>
      <w:r>
        <w:t>which</w:t>
      </w:r>
      <w:r>
        <w:rPr>
          <w:spacing w:val="-21"/>
        </w:rPr>
        <w:t xml:space="preserve"> </w:t>
      </w:r>
      <w:r>
        <w:t>extremist</w:t>
      </w:r>
      <w:r>
        <w:rPr>
          <w:spacing w:val="-21"/>
        </w:rPr>
        <w:t xml:space="preserve"> </w:t>
      </w:r>
      <w:r>
        <w:t>candidates</w:t>
      </w:r>
      <w:r>
        <w:rPr>
          <w:spacing w:val="-21"/>
        </w:rPr>
        <w:t xml:space="preserve"> </w:t>
      </w:r>
      <w:r>
        <w:t>are</w:t>
      </w:r>
      <w:r>
        <w:rPr>
          <w:spacing w:val="-20"/>
        </w:rPr>
        <w:t xml:space="preserve"> </w:t>
      </w:r>
      <w:r>
        <w:t>standing;</w:t>
      </w:r>
      <w:r>
        <w:rPr>
          <w:spacing w:val="-21"/>
        </w:rPr>
        <w:t xml:space="preserve"> </w:t>
      </w:r>
      <w:r>
        <w:t>issues</w:t>
      </w:r>
      <w:r>
        <w:rPr>
          <w:spacing w:val="-21"/>
        </w:rPr>
        <w:t xml:space="preserve"> </w:t>
      </w:r>
      <w:r>
        <w:t>potentially</w:t>
      </w:r>
      <w:r>
        <w:rPr>
          <w:spacing w:val="-21"/>
        </w:rPr>
        <w:t xml:space="preserve"> </w:t>
      </w:r>
      <w:r>
        <w:t>detrimental</w:t>
      </w:r>
      <w:r>
        <w:rPr>
          <w:spacing w:val="-20"/>
        </w:rPr>
        <w:t xml:space="preserve"> </w:t>
      </w:r>
      <w:r>
        <w:t>to</w:t>
      </w:r>
      <w:r>
        <w:rPr>
          <w:spacing w:val="-21"/>
        </w:rPr>
        <w:t xml:space="preserve"> </w:t>
      </w:r>
      <w:r>
        <w:t>community</w:t>
      </w:r>
      <w:r>
        <w:rPr>
          <w:spacing w:val="-21"/>
        </w:rPr>
        <w:t xml:space="preserve"> </w:t>
      </w:r>
      <w:r>
        <w:t>cohesion, which</w:t>
      </w:r>
      <w:r>
        <w:rPr>
          <w:spacing w:val="-20"/>
        </w:rPr>
        <w:t xml:space="preserve"> </w:t>
      </w:r>
      <w:r>
        <w:t>are</w:t>
      </w:r>
      <w:r>
        <w:rPr>
          <w:spacing w:val="-20"/>
        </w:rPr>
        <w:t xml:space="preserve"> </w:t>
      </w:r>
      <w:r>
        <w:t>prominent</w:t>
      </w:r>
      <w:r>
        <w:rPr>
          <w:spacing w:val="-20"/>
        </w:rPr>
        <w:t xml:space="preserve"> </w:t>
      </w:r>
      <w:r>
        <w:t>on</w:t>
      </w:r>
      <w:r>
        <w:rPr>
          <w:spacing w:val="-20"/>
        </w:rPr>
        <w:t xml:space="preserve"> </w:t>
      </w:r>
      <w:r>
        <w:t>the</w:t>
      </w:r>
      <w:r>
        <w:rPr>
          <w:spacing w:val="-20"/>
        </w:rPr>
        <w:t xml:space="preserve"> </w:t>
      </w:r>
      <w:r>
        <w:t>public</w:t>
      </w:r>
      <w:r>
        <w:rPr>
          <w:spacing w:val="-20"/>
        </w:rPr>
        <w:t xml:space="preserve"> </w:t>
      </w:r>
      <w:r>
        <w:t>agenda;</w:t>
      </w:r>
      <w:r>
        <w:rPr>
          <w:spacing w:val="-20"/>
        </w:rPr>
        <w:t xml:space="preserve"> </w:t>
      </w:r>
      <w:r>
        <w:t>local</w:t>
      </w:r>
      <w:r>
        <w:rPr>
          <w:spacing w:val="-20"/>
        </w:rPr>
        <w:t xml:space="preserve"> </w:t>
      </w:r>
      <w:r>
        <w:t>demonstrations;</w:t>
      </w:r>
      <w:r>
        <w:rPr>
          <w:spacing w:val="-20"/>
        </w:rPr>
        <w:t xml:space="preserve"> </w:t>
      </w:r>
      <w:r>
        <w:t>local</w:t>
      </w:r>
      <w:r>
        <w:rPr>
          <w:spacing w:val="-19"/>
        </w:rPr>
        <w:t xml:space="preserve"> </w:t>
      </w:r>
      <w:r>
        <w:t>political</w:t>
      </w:r>
      <w:r>
        <w:rPr>
          <w:spacing w:val="-20"/>
        </w:rPr>
        <w:t xml:space="preserve"> </w:t>
      </w:r>
      <w:r>
        <w:t>situations</w:t>
      </w:r>
      <w:r>
        <w:rPr>
          <w:spacing w:val="-20"/>
        </w:rPr>
        <w:t xml:space="preserve"> </w:t>
      </w:r>
      <w:r>
        <w:t>which</w:t>
      </w:r>
      <w:r>
        <w:rPr>
          <w:spacing w:val="-20"/>
        </w:rPr>
        <w:t xml:space="preserve"> </w:t>
      </w:r>
      <w:r>
        <w:rPr>
          <w:spacing w:val="-8"/>
        </w:rPr>
        <w:t xml:space="preserve">are </w:t>
      </w:r>
      <w:r>
        <w:t>exacerbating</w:t>
      </w:r>
      <w:r>
        <w:rPr>
          <w:spacing w:val="-1"/>
        </w:rPr>
        <w:t xml:space="preserve"> </w:t>
      </w:r>
      <w:r>
        <w:t>tensions</w:t>
      </w:r>
    </w:p>
    <w:p w:rsidR="0064536F" w:rsidRDefault="0064536F">
      <w:pPr>
        <w:pStyle w:val="BodyText"/>
        <w:spacing w:before="4"/>
        <w:rPr>
          <w:sz w:val="27"/>
        </w:rPr>
      </w:pPr>
    </w:p>
    <w:p w:rsidR="0064536F" w:rsidRDefault="001A0786">
      <w:pPr>
        <w:pStyle w:val="BodyText"/>
        <w:spacing w:line="304" w:lineRule="auto"/>
        <w:ind w:left="1162" w:right="613"/>
      </w:pPr>
      <w:r>
        <w:t>Community</w:t>
      </w:r>
      <w:r>
        <w:rPr>
          <w:spacing w:val="-13"/>
        </w:rPr>
        <w:t xml:space="preserve"> </w:t>
      </w:r>
      <w:r>
        <w:t>–</w:t>
      </w:r>
      <w:r>
        <w:rPr>
          <w:spacing w:val="-12"/>
        </w:rPr>
        <w:t xml:space="preserve"> </w:t>
      </w:r>
      <w:r>
        <w:t>such</w:t>
      </w:r>
      <w:r>
        <w:rPr>
          <w:spacing w:val="-12"/>
        </w:rPr>
        <w:t xml:space="preserve"> </w:t>
      </w:r>
      <w:r>
        <w:t>as</w:t>
      </w:r>
      <w:r>
        <w:rPr>
          <w:spacing w:val="-13"/>
        </w:rPr>
        <w:t xml:space="preserve"> </w:t>
      </w:r>
      <w:r>
        <w:t>tensions</w:t>
      </w:r>
      <w:r>
        <w:rPr>
          <w:spacing w:val="-12"/>
        </w:rPr>
        <w:t xml:space="preserve"> </w:t>
      </w:r>
      <w:r>
        <w:t>between</w:t>
      </w:r>
      <w:r>
        <w:rPr>
          <w:spacing w:val="-12"/>
        </w:rPr>
        <w:t xml:space="preserve"> </w:t>
      </w:r>
      <w:r>
        <w:t>specific</w:t>
      </w:r>
      <w:r>
        <w:rPr>
          <w:spacing w:val="-12"/>
        </w:rPr>
        <w:t xml:space="preserve"> </w:t>
      </w:r>
      <w:r>
        <w:t>communities</w:t>
      </w:r>
      <w:r>
        <w:rPr>
          <w:spacing w:val="-13"/>
        </w:rPr>
        <w:t xml:space="preserve"> </w:t>
      </w:r>
      <w:r>
        <w:t>and</w:t>
      </w:r>
      <w:r>
        <w:rPr>
          <w:spacing w:val="-12"/>
        </w:rPr>
        <w:t xml:space="preserve"> </w:t>
      </w:r>
      <w:r>
        <w:t>incidents</w:t>
      </w:r>
      <w:r>
        <w:rPr>
          <w:spacing w:val="-12"/>
        </w:rPr>
        <w:t xml:space="preserve"> </w:t>
      </w:r>
      <w:r>
        <w:t>between</w:t>
      </w:r>
      <w:r>
        <w:rPr>
          <w:spacing w:val="-13"/>
        </w:rPr>
        <w:t xml:space="preserve"> </w:t>
      </w:r>
      <w:r>
        <w:rPr>
          <w:spacing w:val="-3"/>
        </w:rPr>
        <w:t xml:space="preserve">specific </w:t>
      </w:r>
      <w:r>
        <w:t>communities</w:t>
      </w:r>
    </w:p>
    <w:p w:rsidR="0064536F" w:rsidRDefault="0064536F">
      <w:pPr>
        <w:pStyle w:val="BodyText"/>
        <w:spacing w:before="7"/>
        <w:rPr>
          <w:sz w:val="27"/>
        </w:rPr>
      </w:pPr>
    </w:p>
    <w:p w:rsidR="0064536F" w:rsidRDefault="001A0786">
      <w:pPr>
        <w:pStyle w:val="BodyText"/>
        <w:spacing w:line="304" w:lineRule="auto"/>
        <w:ind w:left="1162" w:right="152"/>
      </w:pPr>
      <w:r>
        <w:t>Immigration, asylum and refugee - such as local concerns about the effects of migration on the local</w:t>
      </w:r>
      <w:r>
        <w:rPr>
          <w:spacing w:val="-22"/>
        </w:rPr>
        <w:t xml:space="preserve"> </w:t>
      </w:r>
      <w:r>
        <w:t>area;</w:t>
      </w:r>
      <w:r>
        <w:rPr>
          <w:spacing w:val="-23"/>
        </w:rPr>
        <w:t xml:space="preserve"> </w:t>
      </w:r>
      <w:r>
        <w:t>impact</w:t>
      </w:r>
      <w:r>
        <w:rPr>
          <w:spacing w:val="-22"/>
        </w:rPr>
        <w:t xml:space="preserve"> </w:t>
      </w:r>
      <w:r>
        <w:t>of</w:t>
      </w:r>
      <w:r>
        <w:rPr>
          <w:spacing w:val="-22"/>
        </w:rPr>
        <w:t xml:space="preserve"> </w:t>
      </w:r>
      <w:r>
        <w:t>national</w:t>
      </w:r>
      <w:r>
        <w:rPr>
          <w:spacing w:val="-22"/>
        </w:rPr>
        <w:t xml:space="preserve"> </w:t>
      </w:r>
      <w:r>
        <w:t>policy</w:t>
      </w:r>
      <w:r>
        <w:rPr>
          <w:spacing w:val="-22"/>
        </w:rPr>
        <w:t xml:space="preserve"> </w:t>
      </w:r>
      <w:r>
        <w:t>on</w:t>
      </w:r>
      <w:r>
        <w:rPr>
          <w:spacing w:val="-22"/>
        </w:rPr>
        <w:t xml:space="preserve"> </w:t>
      </w:r>
      <w:r>
        <w:t>migration</w:t>
      </w:r>
      <w:r>
        <w:rPr>
          <w:spacing w:val="-22"/>
        </w:rPr>
        <w:t xml:space="preserve"> </w:t>
      </w:r>
      <w:r>
        <w:t>(such</w:t>
      </w:r>
      <w:r>
        <w:rPr>
          <w:spacing w:val="-22"/>
        </w:rPr>
        <w:t xml:space="preserve"> </w:t>
      </w:r>
      <w:r>
        <w:t>as</w:t>
      </w:r>
      <w:r>
        <w:rPr>
          <w:spacing w:val="-22"/>
        </w:rPr>
        <w:t xml:space="preserve"> </w:t>
      </w:r>
      <w:r>
        <w:t>asylum</w:t>
      </w:r>
      <w:r>
        <w:rPr>
          <w:spacing w:val="-22"/>
        </w:rPr>
        <w:t xml:space="preserve"> </w:t>
      </w:r>
      <w:r>
        <w:t>dispersal)</w:t>
      </w:r>
      <w:r>
        <w:rPr>
          <w:spacing w:val="-22"/>
        </w:rPr>
        <w:t xml:space="preserve"> </w:t>
      </w:r>
      <w:r>
        <w:t>on</w:t>
      </w:r>
      <w:r>
        <w:rPr>
          <w:spacing w:val="-22"/>
        </w:rPr>
        <w:t xml:space="preserve"> </w:t>
      </w:r>
      <w:r>
        <w:t>the</w:t>
      </w:r>
      <w:r>
        <w:rPr>
          <w:spacing w:val="-22"/>
        </w:rPr>
        <w:t xml:space="preserve"> </w:t>
      </w:r>
      <w:r>
        <w:t>local</w:t>
      </w:r>
      <w:r>
        <w:rPr>
          <w:spacing w:val="-22"/>
        </w:rPr>
        <w:t xml:space="preserve"> </w:t>
      </w:r>
      <w:r>
        <w:t>area;</w:t>
      </w:r>
      <w:r>
        <w:rPr>
          <w:spacing w:val="-22"/>
        </w:rPr>
        <w:t xml:space="preserve"> </w:t>
      </w:r>
      <w:r>
        <w:rPr>
          <w:spacing w:val="-3"/>
        </w:rPr>
        <w:t xml:space="preserve">racist </w:t>
      </w:r>
      <w:r>
        <w:t>attacks motivated by anti-migrant</w:t>
      </w:r>
      <w:r>
        <w:rPr>
          <w:spacing w:val="-5"/>
        </w:rPr>
        <w:t xml:space="preserve"> </w:t>
      </w:r>
      <w:r>
        <w:t>sentiment</w:t>
      </w:r>
    </w:p>
    <w:p w:rsidR="0064536F" w:rsidRDefault="0064536F">
      <w:pPr>
        <w:pStyle w:val="BodyText"/>
        <w:spacing w:before="6"/>
        <w:rPr>
          <w:sz w:val="27"/>
        </w:rPr>
      </w:pPr>
    </w:p>
    <w:p w:rsidR="0064536F" w:rsidRDefault="001A0786">
      <w:pPr>
        <w:pStyle w:val="BodyText"/>
        <w:spacing w:line="304" w:lineRule="auto"/>
        <w:ind w:left="1162" w:right="32"/>
      </w:pPr>
      <w:r>
        <w:t>Racial and religious – such as actions of racist organisations; racially and/or religiously motivated incidents</w:t>
      </w:r>
      <w:r>
        <w:rPr>
          <w:spacing w:val="-21"/>
        </w:rPr>
        <w:t xml:space="preserve"> </w:t>
      </w:r>
      <w:r>
        <w:t>and</w:t>
      </w:r>
      <w:r>
        <w:rPr>
          <w:spacing w:val="-20"/>
        </w:rPr>
        <w:t xml:space="preserve"> </w:t>
      </w:r>
      <w:r>
        <w:t>offences;</w:t>
      </w:r>
      <w:r>
        <w:rPr>
          <w:spacing w:val="-20"/>
        </w:rPr>
        <w:t xml:space="preserve"> </w:t>
      </w:r>
      <w:r>
        <w:t>concerns</w:t>
      </w:r>
      <w:r>
        <w:rPr>
          <w:spacing w:val="-21"/>
        </w:rPr>
        <w:t xml:space="preserve"> </w:t>
      </w:r>
      <w:r>
        <w:t>within</w:t>
      </w:r>
      <w:r>
        <w:rPr>
          <w:spacing w:val="-20"/>
        </w:rPr>
        <w:t xml:space="preserve"> </w:t>
      </w:r>
      <w:r>
        <w:t>communities</w:t>
      </w:r>
      <w:r>
        <w:rPr>
          <w:spacing w:val="-20"/>
        </w:rPr>
        <w:t xml:space="preserve"> </w:t>
      </w:r>
      <w:r>
        <w:t>–</w:t>
      </w:r>
      <w:r>
        <w:rPr>
          <w:spacing w:val="-20"/>
        </w:rPr>
        <w:t xml:space="preserve"> </w:t>
      </w:r>
      <w:r>
        <w:t>including</w:t>
      </w:r>
      <w:r>
        <w:rPr>
          <w:spacing w:val="-21"/>
        </w:rPr>
        <w:t xml:space="preserve"> </w:t>
      </w:r>
      <w:r>
        <w:t>faith</w:t>
      </w:r>
      <w:r>
        <w:rPr>
          <w:spacing w:val="-20"/>
        </w:rPr>
        <w:t xml:space="preserve"> </w:t>
      </w:r>
      <w:r>
        <w:t>communities</w:t>
      </w:r>
      <w:r>
        <w:rPr>
          <w:spacing w:val="-20"/>
        </w:rPr>
        <w:t xml:space="preserve"> </w:t>
      </w:r>
      <w:r>
        <w:t>about</w:t>
      </w:r>
      <w:r>
        <w:rPr>
          <w:spacing w:val="-20"/>
        </w:rPr>
        <w:t xml:space="preserve"> </w:t>
      </w:r>
      <w:r>
        <w:t>hate</w:t>
      </w:r>
      <w:r>
        <w:rPr>
          <w:spacing w:val="-21"/>
        </w:rPr>
        <w:t xml:space="preserve"> </w:t>
      </w:r>
      <w:r>
        <w:rPr>
          <w:spacing w:val="-4"/>
        </w:rPr>
        <w:t>crime</w:t>
      </w:r>
    </w:p>
    <w:p w:rsidR="0064536F" w:rsidRDefault="0064536F">
      <w:pPr>
        <w:pStyle w:val="BodyText"/>
        <w:spacing w:before="7"/>
        <w:rPr>
          <w:sz w:val="27"/>
        </w:rPr>
      </w:pPr>
    </w:p>
    <w:p w:rsidR="0064536F" w:rsidRDefault="001A0786">
      <w:pPr>
        <w:pStyle w:val="BodyText"/>
        <w:ind w:left="1162"/>
      </w:pPr>
      <w:r>
        <w:t>Criminal – such as gang activity and antisocial behaviour</w:t>
      </w:r>
    </w:p>
    <w:p w:rsidR="0064536F" w:rsidRDefault="0064536F">
      <w:pPr>
        <w:pStyle w:val="BodyText"/>
        <w:spacing w:before="8"/>
        <w:rPr>
          <w:sz w:val="33"/>
        </w:rPr>
      </w:pPr>
    </w:p>
    <w:p w:rsidR="0064536F" w:rsidRDefault="001A0786">
      <w:pPr>
        <w:pStyle w:val="BodyText"/>
        <w:spacing w:line="304" w:lineRule="auto"/>
        <w:ind w:left="1162"/>
      </w:pPr>
      <w:r>
        <w:t>National and international - such as incidents which have impacted upon or have the potential to impact upon the local community</w:t>
      </w:r>
    </w:p>
    <w:p w:rsidR="0064536F" w:rsidRDefault="0064536F">
      <w:pPr>
        <w:pStyle w:val="BodyText"/>
        <w:spacing w:before="7"/>
        <w:rPr>
          <w:sz w:val="27"/>
        </w:rPr>
      </w:pPr>
    </w:p>
    <w:p w:rsidR="0064536F" w:rsidRDefault="001A0786">
      <w:pPr>
        <w:pStyle w:val="BodyText"/>
        <w:ind w:left="1162"/>
      </w:pPr>
      <w:r>
        <w:t>Future – such as significant anniversaries and planned demonstratio</w:t>
      </w:r>
      <w:r>
        <w:t>ns</w:t>
      </w:r>
    </w:p>
    <w:p w:rsidR="0064536F" w:rsidRDefault="0064536F">
      <w:pPr>
        <w:pStyle w:val="BodyText"/>
        <w:spacing w:before="7"/>
        <w:rPr>
          <w:sz w:val="33"/>
        </w:rPr>
      </w:pPr>
    </w:p>
    <w:p w:rsidR="0064536F" w:rsidRDefault="001A0786">
      <w:pPr>
        <w:pStyle w:val="BodyText"/>
        <w:spacing w:line="304" w:lineRule="auto"/>
        <w:ind w:left="1162" w:right="150"/>
      </w:pPr>
      <w:r>
        <w:t>There</w:t>
      </w:r>
      <w:r>
        <w:rPr>
          <w:spacing w:val="-21"/>
        </w:rPr>
        <w:t xml:space="preserve"> </w:t>
      </w:r>
      <w:r>
        <w:t>are</w:t>
      </w:r>
      <w:r>
        <w:rPr>
          <w:spacing w:val="-20"/>
        </w:rPr>
        <w:t xml:space="preserve"> </w:t>
      </w:r>
      <w:r>
        <w:t>many</w:t>
      </w:r>
      <w:r>
        <w:rPr>
          <w:spacing w:val="-20"/>
        </w:rPr>
        <w:t xml:space="preserve"> </w:t>
      </w:r>
      <w:r>
        <w:t>examples</w:t>
      </w:r>
      <w:r>
        <w:rPr>
          <w:spacing w:val="-21"/>
        </w:rPr>
        <w:t xml:space="preserve"> </w:t>
      </w:r>
      <w:r>
        <w:t>of</w:t>
      </w:r>
      <w:r>
        <w:rPr>
          <w:spacing w:val="-20"/>
        </w:rPr>
        <w:t xml:space="preserve"> </w:t>
      </w:r>
      <w:r>
        <w:t>conflict</w:t>
      </w:r>
      <w:r>
        <w:rPr>
          <w:spacing w:val="-20"/>
        </w:rPr>
        <w:t xml:space="preserve"> </w:t>
      </w:r>
      <w:r>
        <w:t>and</w:t>
      </w:r>
      <w:r>
        <w:rPr>
          <w:spacing w:val="-21"/>
        </w:rPr>
        <w:t xml:space="preserve"> </w:t>
      </w:r>
      <w:r>
        <w:t>tension</w:t>
      </w:r>
      <w:r>
        <w:rPr>
          <w:spacing w:val="-20"/>
        </w:rPr>
        <w:t xml:space="preserve"> </w:t>
      </w:r>
      <w:r>
        <w:t>–</w:t>
      </w:r>
      <w:r>
        <w:rPr>
          <w:spacing w:val="-20"/>
        </w:rPr>
        <w:t xml:space="preserve"> </w:t>
      </w:r>
      <w:r>
        <w:t>the</w:t>
      </w:r>
      <w:r>
        <w:rPr>
          <w:spacing w:val="-21"/>
        </w:rPr>
        <w:t xml:space="preserve"> </w:t>
      </w:r>
      <w:r>
        <w:t>Lozells</w:t>
      </w:r>
      <w:r>
        <w:rPr>
          <w:spacing w:val="-20"/>
        </w:rPr>
        <w:t xml:space="preserve"> </w:t>
      </w:r>
      <w:r>
        <w:t>disturbances,</w:t>
      </w:r>
      <w:r>
        <w:rPr>
          <w:spacing w:val="-20"/>
        </w:rPr>
        <w:t xml:space="preserve"> </w:t>
      </w:r>
      <w:r>
        <w:t>the</w:t>
      </w:r>
      <w:r>
        <w:rPr>
          <w:spacing w:val="-21"/>
        </w:rPr>
        <w:t xml:space="preserve"> </w:t>
      </w:r>
      <w:r>
        <w:t>reaction</w:t>
      </w:r>
      <w:r>
        <w:rPr>
          <w:spacing w:val="-20"/>
        </w:rPr>
        <w:t xml:space="preserve"> </w:t>
      </w:r>
      <w:r>
        <w:t>to</w:t>
      </w:r>
      <w:r>
        <w:rPr>
          <w:spacing w:val="-20"/>
        </w:rPr>
        <w:t xml:space="preserve"> </w:t>
      </w:r>
      <w:r>
        <w:t>arrests in</w:t>
      </w:r>
      <w:r>
        <w:rPr>
          <w:spacing w:val="-14"/>
        </w:rPr>
        <w:t xml:space="preserve"> </w:t>
      </w:r>
      <w:r>
        <w:rPr>
          <w:spacing w:val="-3"/>
        </w:rPr>
        <w:t>Yorkshire</w:t>
      </w:r>
      <w:r>
        <w:rPr>
          <w:spacing w:val="-13"/>
        </w:rPr>
        <w:t xml:space="preserve"> </w:t>
      </w:r>
      <w:r>
        <w:t>and</w:t>
      </w:r>
      <w:r>
        <w:rPr>
          <w:spacing w:val="-13"/>
        </w:rPr>
        <w:t xml:space="preserve"> </w:t>
      </w:r>
      <w:r>
        <w:t>London</w:t>
      </w:r>
      <w:r>
        <w:rPr>
          <w:spacing w:val="-14"/>
        </w:rPr>
        <w:t xml:space="preserve"> </w:t>
      </w:r>
      <w:r>
        <w:t>of</w:t>
      </w:r>
      <w:r>
        <w:rPr>
          <w:spacing w:val="-13"/>
        </w:rPr>
        <w:t xml:space="preserve"> </w:t>
      </w:r>
      <w:r>
        <w:t>those</w:t>
      </w:r>
      <w:r>
        <w:rPr>
          <w:spacing w:val="-13"/>
        </w:rPr>
        <w:t xml:space="preserve"> </w:t>
      </w:r>
      <w:r>
        <w:t>alleged</w:t>
      </w:r>
      <w:r>
        <w:rPr>
          <w:spacing w:val="-14"/>
        </w:rPr>
        <w:t xml:space="preserve"> </w:t>
      </w:r>
      <w:r>
        <w:t>to</w:t>
      </w:r>
      <w:r>
        <w:rPr>
          <w:spacing w:val="-13"/>
        </w:rPr>
        <w:t xml:space="preserve"> </w:t>
      </w:r>
      <w:r>
        <w:t>be</w:t>
      </w:r>
      <w:r>
        <w:rPr>
          <w:spacing w:val="-13"/>
        </w:rPr>
        <w:t xml:space="preserve"> </w:t>
      </w:r>
      <w:r>
        <w:t>involved</w:t>
      </w:r>
      <w:r>
        <w:rPr>
          <w:spacing w:val="-13"/>
        </w:rPr>
        <w:t xml:space="preserve"> </w:t>
      </w:r>
      <w:r>
        <w:t>in</w:t>
      </w:r>
      <w:r>
        <w:rPr>
          <w:spacing w:val="-14"/>
        </w:rPr>
        <w:t xml:space="preserve"> </w:t>
      </w:r>
      <w:r>
        <w:t>bombings,</w:t>
      </w:r>
      <w:r>
        <w:rPr>
          <w:spacing w:val="-13"/>
        </w:rPr>
        <w:t xml:space="preserve"> </w:t>
      </w:r>
      <w:r>
        <w:t>racist</w:t>
      </w:r>
      <w:r>
        <w:rPr>
          <w:spacing w:val="-13"/>
        </w:rPr>
        <w:t xml:space="preserve"> </w:t>
      </w:r>
      <w:r>
        <w:t>murders</w:t>
      </w:r>
      <w:r>
        <w:rPr>
          <w:spacing w:val="-14"/>
        </w:rPr>
        <w:t xml:space="preserve"> </w:t>
      </w:r>
      <w:r>
        <w:t>in</w:t>
      </w:r>
      <w:r>
        <w:rPr>
          <w:spacing w:val="-13"/>
        </w:rPr>
        <w:t xml:space="preserve"> </w:t>
      </w:r>
      <w:r>
        <w:t>a</w:t>
      </w:r>
      <w:r>
        <w:rPr>
          <w:spacing w:val="-13"/>
        </w:rPr>
        <w:t xml:space="preserve"> </w:t>
      </w:r>
      <w:r>
        <w:t>number of</w:t>
      </w:r>
      <w:r>
        <w:rPr>
          <w:spacing w:val="-18"/>
        </w:rPr>
        <w:t xml:space="preserve"> </w:t>
      </w:r>
      <w:r>
        <w:t>different</w:t>
      </w:r>
      <w:r>
        <w:rPr>
          <w:spacing w:val="-17"/>
        </w:rPr>
        <w:t xml:space="preserve"> </w:t>
      </w:r>
      <w:r>
        <w:t>towns</w:t>
      </w:r>
      <w:r>
        <w:rPr>
          <w:spacing w:val="-18"/>
        </w:rPr>
        <w:t xml:space="preserve"> </w:t>
      </w:r>
      <w:r>
        <w:t>and</w:t>
      </w:r>
      <w:r>
        <w:rPr>
          <w:spacing w:val="-17"/>
        </w:rPr>
        <w:t xml:space="preserve"> </w:t>
      </w:r>
      <w:r>
        <w:t>gang</w:t>
      </w:r>
      <w:r>
        <w:rPr>
          <w:spacing w:val="-17"/>
        </w:rPr>
        <w:t xml:space="preserve"> </w:t>
      </w:r>
      <w:r>
        <w:t>violence</w:t>
      </w:r>
      <w:r>
        <w:rPr>
          <w:spacing w:val="-18"/>
        </w:rPr>
        <w:t xml:space="preserve"> </w:t>
      </w:r>
      <w:r>
        <w:t>in</w:t>
      </w:r>
      <w:r>
        <w:rPr>
          <w:spacing w:val="-17"/>
        </w:rPr>
        <w:t xml:space="preserve"> </w:t>
      </w:r>
      <w:r>
        <w:t>London</w:t>
      </w:r>
      <w:r>
        <w:rPr>
          <w:spacing w:val="-17"/>
        </w:rPr>
        <w:t xml:space="preserve"> </w:t>
      </w:r>
      <w:r>
        <w:t>and</w:t>
      </w:r>
      <w:r>
        <w:rPr>
          <w:spacing w:val="-18"/>
        </w:rPr>
        <w:t xml:space="preserve"> </w:t>
      </w:r>
      <w:r>
        <w:t>other</w:t>
      </w:r>
      <w:r>
        <w:rPr>
          <w:spacing w:val="-17"/>
        </w:rPr>
        <w:t xml:space="preserve"> </w:t>
      </w:r>
      <w:r>
        <w:t>cities.</w:t>
      </w:r>
      <w:r>
        <w:rPr>
          <w:spacing w:val="-17"/>
        </w:rPr>
        <w:t xml:space="preserve"> </w:t>
      </w:r>
      <w:r>
        <w:t>Could</w:t>
      </w:r>
      <w:r>
        <w:rPr>
          <w:spacing w:val="-18"/>
        </w:rPr>
        <w:t xml:space="preserve"> </w:t>
      </w:r>
      <w:r>
        <w:t>they</w:t>
      </w:r>
      <w:r>
        <w:rPr>
          <w:spacing w:val="-17"/>
        </w:rPr>
        <w:t xml:space="preserve"> </w:t>
      </w:r>
      <w:r>
        <w:t>have</w:t>
      </w:r>
      <w:r>
        <w:rPr>
          <w:spacing w:val="-17"/>
        </w:rPr>
        <w:t xml:space="preserve"> </w:t>
      </w:r>
      <w:r>
        <w:t>been</w:t>
      </w:r>
      <w:r>
        <w:rPr>
          <w:spacing w:val="-18"/>
        </w:rPr>
        <w:t xml:space="preserve"> </w:t>
      </w:r>
      <w:r>
        <w:rPr>
          <w:spacing w:val="-2"/>
        </w:rPr>
        <w:t xml:space="preserve">anticipated? </w:t>
      </w:r>
      <w:r>
        <w:rPr>
          <w:spacing w:val="-3"/>
        </w:rPr>
        <w:t>Was</w:t>
      </w:r>
      <w:r>
        <w:rPr>
          <w:spacing w:val="-8"/>
        </w:rPr>
        <w:t xml:space="preserve"> </w:t>
      </w:r>
      <w:r>
        <w:t>the</w:t>
      </w:r>
      <w:r>
        <w:rPr>
          <w:spacing w:val="-8"/>
        </w:rPr>
        <w:t xml:space="preserve"> </w:t>
      </w:r>
      <w:r>
        <w:t>response</w:t>
      </w:r>
      <w:r>
        <w:rPr>
          <w:spacing w:val="-8"/>
        </w:rPr>
        <w:t xml:space="preserve"> </w:t>
      </w:r>
      <w:r>
        <w:t>appropriate?</w:t>
      </w:r>
      <w:r>
        <w:rPr>
          <w:spacing w:val="-8"/>
        </w:rPr>
        <w:t xml:space="preserve"> </w:t>
      </w:r>
      <w:r>
        <w:t>Would</w:t>
      </w:r>
      <w:r>
        <w:rPr>
          <w:spacing w:val="-8"/>
        </w:rPr>
        <w:t xml:space="preserve"> </w:t>
      </w:r>
      <w:r>
        <w:t>you</w:t>
      </w:r>
      <w:r>
        <w:rPr>
          <w:spacing w:val="-8"/>
        </w:rPr>
        <w:t xml:space="preserve"> </w:t>
      </w:r>
      <w:r>
        <w:t>be</w:t>
      </w:r>
      <w:r>
        <w:rPr>
          <w:spacing w:val="-8"/>
        </w:rPr>
        <w:t xml:space="preserve"> </w:t>
      </w:r>
      <w:r>
        <w:t>ready</w:t>
      </w:r>
      <w:r>
        <w:rPr>
          <w:spacing w:val="-8"/>
        </w:rPr>
        <w:t xml:space="preserve"> </w:t>
      </w:r>
      <w:r>
        <w:t>to</w:t>
      </w:r>
      <w:r>
        <w:rPr>
          <w:spacing w:val="-8"/>
        </w:rPr>
        <w:t xml:space="preserve"> </w:t>
      </w:r>
      <w:r>
        <w:t>respond</w:t>
      </w:r>
      <w:r>
        <w:rPr>
          <w:spacing w:val="-8"/>
        </w:rPr>
        <w:t xml:space="preserve"> </w:t>
      </w:r>
      <w:r>
        <w:t>in</w:t>
      </w:r>
      <w:r>
        <w:rPr>
          <w:spacing w:val="-8"/>
        </w:rPr>
        <w:t xml:space="preserve"> </w:t>
      </w:r>
      <w:r>
        <w:t>such</w:t>
      </w:r>
      <w:r>
        <w:rPr>
          <w:spacing w:val="-8"/>
        </w:rPr>
        <w:t xml:space="preserve"> </w:t>
      </w:r>
      <w:r>
        <w:t>circumstances?</w:t>
      </w:r>
    </w:p>
    <w:p w:rsidR="0064536F" w:rsidRDefault="0064536F">
      <w:pPr>
        <w:pStyle w:val="BodyText"/>
        <w:spacing w:before="5"/>
      </w:pPr>
    </w:p>
    <w:p w:rsidR="0064536F" w:rsidRDefault="001A0786">
      <w:pPr>
        <w:ind w:left="1162"/>
        <w:jc w:val="both"/>
        <w:rPr>
          <w:b/>
          <w:sz w:val="28"/>
        </w:rPr>
      </w:pPr>
      <w:r>
        <w:rPr>
          <w:b/>
          <w:color w:val="00ABC1"/>
          <w:sz w:val="28"/>
        </w:rPr>
        <w:t>Why monitor community tension?</w:t>
      </w:r>
    </w:p>
    <w:p w:rsidR="0064536F" w:rsidRDefault="001A0786">
      <w:pPr>
        <w:pStyle w:val="ListParagraph"/>
        <w:numPr>
          <w:ilvl w:val="0"/>
          <w:numId w:val="33"/>
        </w:numPr>
        <w:tabs>
          <w:tab w:val="left" w:pos="1522"/>
          <w:tab w:val="left" w:pos="1523"/>
        </w:tabs>
        <w:spacing w:before="78" w:line="300" w:lineRule="auto"/>
        <w:ind w:right="1359"/>
      </w:pPr>
      <w:r>
        <w:rPr>
          <w:spacing w:val="-25"/>
          <w:w w:val="91"/>
        </w:rPr>
        <w:br w:type="column"/>
      </w:r>
      <w:r>
        <w:rPr>
          <w:spacing w:val="-13"/>
        </w:rPr>
        <w:t>To</w:t>
      </w:r>
      <w:r>
        <w:rPr>
          <w:spacing w:val="-19"/>
        </w:rPr>
        <w:t xml:space="preserve"> </w:t>
      </w:r>
      <w:r>
        <w:t>understand</w:t>
      </w:r>
      <w:r>
        <w:rPr>
          <w:spacing w:val="-19"/>
        </w:rPr>
        <w:t xml:space="preserve"> </w:t>
      </w:r>
      <w:r>
        <w:t>potential</w:t>
      </w:r>
      <w:r>
        <w:rPr>
          <w:spacing w:val="-18"/>
        </w:rPr>
        <w:t xml:space="preserve"> </w:t>
      </w:r>
      <w:r>
        <w:t>conflict</w:t>
      </w:r>
      <w:r>
        <w:rPr>
          <w:spacing w:val="-19"/>
        </w:rPr>
        <w:t xml:space="preserve"> </w:t>
      </w:r>
      <w:r>
        <w:t>and</w:t>
      </w:r>
      <w:r>
        <w:rPr>
          <w:spacing w:val="-18"/>
        </w:rPr>
        <w:t xml:space="preserve"> </w:t>
      </w:r>
      <w:r>
        <w:t>minimise</w:t>
      </w:r>
      <w:r>
        <w:rPr>
          <w:spacing w:val="-19"/>
        </w:rPr>
        <w:t xml:space="preserve"> </w:t>
      </w:r>
      <w:r>
        <w:t>the</w:t>
      </w:r>
      <w:r>
        <w:rPr>
          <w:spacing w:val="-18"/>
        </w:rPr>
        <w:t xml:space="preserve"> </w:t>
      </w:r>
      <w:r>
        <w:t>risk</w:t>
      </w:r>
      <w:r>
        <w:rPr>
          <w:spacing w:val="-19"/>
        </w:rPr>
        <w:t xml:space="preserve"> </w:t>
      </w:r>
      <w:r>
        <w:t>of</w:t>
      </w:r>
      <w:r>
        <w:rPr>
          <w:spacing w:val="-18"/>
        </w:rPr>
        <w:t xml:space="preserve"> </w:t>
      </w:r>
      <w:r>
        <w:rPr>
          <w:spacing w:val="-3"/>
        </w:rPr>
        <w:t>disorder,</w:t>
      </w:r>
      <w:r>
        <w:rPr>
          <w:spacing w:val="-19"/>
        </w:rPr>
        <w:t xml:space="preserve"> </w:t>
      </w:r>
      <w:r>
        <w:t>violence</w:t>
      </w:r>
      <w:r>
        <w:rPr>
          <w:spacing w:val="-19"/>
        </w:rPr>
        <w:t xml:space="preserve"> </w:t>
      </w:r>
      <w:r>
        <w:t>or</w:t>
      </w:r>
      <w:r>
        <w:rPr>
          <w:spacing w:val="-18"/>
        </w:rPr>
        <w:t xml:space="preserve"> </w:t>
      </w:r>
      <w:r>
        <w:t>crime,</w:t>
      </w:r>
      <w:r>
        <w:rPr>
          <w:spacing w:val="-19"/>
        </w:rPr>
        <w:t xml:space="preserve"> </w:t>
      </w:r>
      <w:r>
        <w:t>rather</w:t>
      </w:r>
      <w:r>
        <w:rPr>
          <w:spacing w:val="-18"/>
        </w:rPr>
        <w:t xml:space="preserve"> </w:t>
      </w:r>
      <w:r>
        <w:rPr>
          <w:spacing w:val="-4"/>
        </w:rPr>
        <w:t xml:space="preserve">than </w:t>
      </w:r>
      <w:r>
        <w:t>to ‘spy’ on particular individuals and</w:t>
      </w:r>
      <w:r>
        <w:rPr>
          <w:spacing w:val="-9"/>
        </w:rPr>
        <w:t xml:space="preserve"> </w:t>
      </w:r>
      <w:r>
        <w:t>communities</w:t>
      </w:r>
    </w:p>
    <w:p w:rsidR="0064536F" w:rsidRDefault="001A0786">
      <w:pPr>
        <w:pStyle w:val="ListParagraph"/>
        <w:numPr>
          <w:ilvl w:val="0"/>
          <w:numId w:val="33"/>
        </w:numPr>
        <w:tabs>
          <w:tab w:val="left" w:pos="1522"/>
          <w:tab w:val="left" w:pos="1523"/>
        </w:tabs>
        <w:spacing w:line="300" w:lineRule="auto"/>
        <w:ind w:right="1440"/>
      </w:pPr>
      <w:r>
        <w:rPr>
          <w:spacing w:val="-13"/>
        </w:rPr>
        <w:t>To</w:t>
      </w:r>
      <w:r>
        <w:rPr>
          <w:spacing w:val="-16"/>
        </w:rPr>
        <w:t xml:space="preserve"> </w:t>
      </w:r>
      <w:r>
        <w:t>manage</w:t>
      </w:r>
      <w:r>
        <w:rPr>
          <w:spacing w:val="-15"/>
        </w:rPr>
        <w:t xml:space="preserve"> </w:t>
      </w:r>
      <w:r>
        <w:t>a</w:t>
      </w:r>
      <w:r>
        <w:rPr>
          <w:spacing w:val="-16"/>
        </w:rPr>
        <w:t xml:space="preserve"> </w:t>
      </w:r>
      <w:r>
        <w:t>community</w:t>
      </w:r>
      <w:r>
        <w:rPr>
          <w:spacing w:val="-15"/>
        </w:rPr>
        <w:t xml:space="preserve"> </w:t>
      </w:r>
      <w:r>
        <w:t>incident</w:t>
      </w:r>
      <w:r>
        <w:rPr>
          <w:spacing w:val="-15"/>
        </w:rPr>
        <w:t xml:space="preserve"> </w:t>
      </w:r>
      <w:r>
        <w:t>well,</w:t>
      </w:r>
      <w:r>
        <w:rPr>
          <w:spacing w:val="-16"/>
        </w:rPr>
        <w:t xml:space="preserve"> </w:t>
      </w:r>
      <w:r>
        <w:t>tensions</w:t>
      </w:r>
      <w:r>
        <w:rPr>
          <w:spacing w:val="-15"/>
        </w:rPr>
        <w:t xml:space="preserve"> </w:t>
      </w:r>
      <w:r>
        <w:t>need</w:t>
      </w:r>
      <w:r>
        <w:rPr>
          <w:spacing w:val="-15"/>
        </w:rPr>
        <w:t xml:space="preserve"> </w:t>
      </w:r>
      <w:r>
        <w:t>to</w:t>
      </w:r>
      <w:r>
        <w:rPr>
          <w:spacing w:val="-16"/>
        </w:rPr>
        <w:t xml:space="preserve"> </w:t>
      </w:r>
      <w:r>
        <w:t>be</w:t>
      </w:r>
      <w:r>
        <w:rPr>
          <w:spacing w:val="-15"/>
        </w:rPr>
        <w:t xml:space="preserve"> </w:t>
      </w:r>
      <w:r>
        <w:t>monitored</w:t>
      </w:r>
      <w:r>
        <w:rPr>
          <w:spacing w:val="-16"/>
        </w:rPr>
        <w:t xml:space="preserve"> </w:t>
      </w:r>
      <w:r>
        <w:t>and</w:t>
      </w:r>
      <w:r>
        <w:rPr>
          <w:spacing w:val="-15"/>
        </w:rPr>
        <w:t xml:space="preserve"> </w:t>
      </w:r>
      <w:r>
        <w:t>assessed</w:t>
      </w:r>
      <w:r>
        <w:rPr>
          <w:spacing w:val="-15"/>
        </w:rPr>
        <w:t xml:space="preserve"> </w:t>
      </w:r>
      <w:r>
        <w:t>to</w:t>
      </w:r>
      <w:r>
        <w:rPr>
          <w:spacing w:val="-16"/>
        </w:rPr>
        <w:t xml:space="preserve"> </w:t>
      </w:r>
      <w:r>
        <w:rPr>
          <w:spacing w:val="-4"/>
        </w:rPr>
        <w:t xml:space="preserve">broker </w:t>
      </w:r>
      <w:r>
        <w:t>the best</w:t>
      </w:r>
      <w:r>
        <w:rPr>
          <w:spacing w:val="-1"/>
        </w:rPr>
        <w:t xml:space="preserve"> </w:t>
      </w:r>
      <w:r>
        <w:t>responses</w:t>
      </w:r>
    </w:p>
    <w:p w:rsidR="0064536F" w:rsidRDefault="001A0786">
      <w:pPr>
        <w:pStyle w:val="ListParagraph"/>
        <w:numPr>
          <w:ilvl w:val="0"/>
          <w:numId w:val="33"/>
        </w:numPr>
        <w:tabs>
          <w:tab w:val="left" w:pos="1522"/>
          <w:tab w:val="left" w:pos="1523"/>
        </w:tabs>
        <w:spacing w:line="258" w:lineRule="exact"/>
        <w:ind w:hanging="361"/>
      </w:pPr>
      <w:r>
        <w:rPr>
          <w:spacing w:val="-13"/>
        </w:rPr>
        <w:t xml:space="preserve">To </w:t>
      </w:r>
      <w:r>
        <w:t>enable effective problem solving and appropriate management and</w:t>
      </w:r>
      <w:r>
        <w:rPr>
          <w:spacing w:val="-38"/>
        </w:rPr>
        <w:t xml:space="preserve"> </w:t>
      </w:r>
      <w:r>
        <w:t>interventions</w:t>
      </w:r>
    </w:p>
    <w:p w:rsidR="0064536F" w:rsidRDefault="001A0786">
      <w:pPr>
        <w:pStyle w:val="ListParagraph"/>
        <w:numPr>
          <w:ilvl w:val="0"/>
          <w:numId w:val="32"/>
        </w:numPr>
        <w:tabs>
          <w:tab w:val="left" w:pos="1522"/>
          <w:tab w:val="left" w:pos="1523"/>
        </w:tabs>
        <w:spacing w:before="58" w:line="304" w:lineRule="auto"/>
        <w:ind w:right="1725"/>
      </w:pPr>
      <w:r>
        <w:t>And,</w:t>
      </w:r>
      <w:r>
        <w:rPr>
          <w:spacing w:val="-21"/>
        </w:rPr>
        <w:t xml:space="preserve"> </w:t>
      </w:r>
      <w:r>
        <w:t>to</w:t>
      </w:r>
      <w:r>
        <w:rPr>
          <w:spacing w:val="-20"/>
        </w:rPr>
        <w:t xml:space="preserve"> </w:t>
      </w:r>
      <w:r>
        <w:t>recognise</w:t>
      </w:r>
      <w:r>
        <w:rPr>
          <w:spacing w:val="-20"/>
        </w:rPr>
        <w:t xml:space="preserve"> </w:t>
      </w:r>
      <w:r>
        <w:t>that</w:t>
      </w:r>
      <w:r>
        <w:rPr>
          <w:spacing w:val="-20"/>
        </w:rPr>
        <w:t xml:space="preserve"> </w:t>
      </w:r>
      <w:r>
        <w:t>large</w:t>
      </w:r>
      <w:r>
        <w:rPr>
          <w:spacing w:val="-21"/>
        </w:rPr>
        <w:t xml:space="preserve"> </w:t>
      </w:r>
      <w:r>
        <w:t>disorder</w:t>
      </w:r>
      <w:r>
        <w:rPr>
          <w:spacing w:val="-20"/>
        </w:rPr>
        <w:t xml:space="preserve"> </w:t>
      </w:r>
      <w:r>
        <w:t>on</w:t>
      </w:r>
      <w:r>
        <w:rPr>
          <w:spacing w:val="-20"/>
        </w:rPr>
        <w:t xml:space="preserve"> </w:t>
      </w:r>
      <w:r>
        <w:t>any</w:t>
      </w:r>
      <w:r>
        <w:rPr>
          <w:spacing w:val="-20"/>
        </w:rPr>
        <w:t xml:space="preserve"> </w:t>
      </w:r>
      <w:r>
        <w:t>significant</w:t>
      </w:r>
      <w:r>
        <w:rPr>
          <w:spacing w:val="-21"/>
        </w:rPr>
        <w:t xml:space="preserve"> </w:t>
      </w:r>
      <w:r>
        <w:t>scale</w:t>
      </w:r>
      <w:r>
        <w:rPr>
          <w:spacing w:val="-20"/>
        </w:rPr>
        <w:t xml:space="preserve"> </w:t>
      </w:r>
      <w:r>
        <w:t>will</w:t>
      </w:r>
      <w:r>
        <w:rPr>
          <w:spacing w:val="-20"/>
        </w:rPr>
        <w:t xml:space="preserve"> </w:t>
      </w:r>
      <w:r>
        <w:t>severely</w:t>
      </w:r>
      <w:r>
        <w:rPr>
          <w:spacing w:val="-20"/>
        </w:rPr>
        <w:t xml:space="preserve"> </w:t>
      </w:r>
      <w:r>
        <w:t>damage</w:t>
      </w:r>
      <w:r>
        <w:rPr>
          <w:spacing w:val="-20"/>
        </w:rPr>
        <w:t xml:space="preserve"> </w:t>
      </w:r>
      <w:r>
        <w:t>the</w:t>
      </w:r>
      <w:r>
        <w:rPr>
          <w:spacing w:val="-21"/>
        </w:rPr>
        <w:t xml:space="preserve"> </w:t>
      </w:r>
      <w:r>
        <w:rPr>
          <w:spacing w:val="-4"/>
        </w:rPr>
        <w:t xml:space="preserve">local </w:t>
      </w:r>
      <w:r>
        <w:t>reputation</w:t>
      </w:r>
      <w:r>
        <w:rPr>
          <w:spacing w:val="-19"/>
        </w:rPr>
        <w:t xml:space="preserve"> </w:t>
      </w:r>
      <w:r>
        <w:t>and</w:t>
      </w:r>
      <w:r>
        <w:rPr>
          <w:spacing w:val="-18"/>
        </w:rPr>
        <w:t xml:space="preserve"> </w:t>
      </w:r>
      <w:r>
        <w:t>could</w:t>
      </w:r>
      <w:r>
        <w:rPr>
          <w:spacing w:val="-18"/>
        </w:rPr>
        <w:t xml:space="preserve"> </w:t>
      </w:r>
      <w:r>
        <w:t>result</w:t>
      </w:r>
      <w:r>
        <w:rPr>
          <w:spacing w:val="-18"/>
        </w:rPr>
        <w:t xml:space="preserve"> </w:t>
      </w:r>
      <w:r>
        <w:t>in</w:t>
      </w:r>
      <w:r>
        <w:rPr>
          <w:spacing w:val="-19"/>
        </w:rPr>
        <w:t xml:space="preserve"> </w:t>
      </w:r>
      <w:r>
        <w:t>the</w:t>
      </w:r>
      <w:r>
        <w:rPr>
          <w:spacing w:val="-18"/>
        </w:rPr>
        <w:t xml:space="preserve"> </w:t>
      </w:r>
      <w:r>
        <w:t>curtailing</w:t>
      </w:r>
      <w:r>
        <w:rPr>
          <w:spacing w:val="-18"/>
        </w:rPr>
        <w:t xml:space="preserve"> </w:t>
      </w:r>
      <w:r>
        <w:t>of</w:t>
      </w:r>
      <w:r>
        <w:rPr>
          <w:spacing w:val="-18"/>
        </w:rPr>
        <w:t xml:space="preserve"> </w:t>
      </w:r>
      <w:r>
        <w:t>investment</w:t>
      </w:r>
      <w:r>
        <w:rPr>
          <w:spacing w:val="-18"/>
        </w:rPr>
        <w:t xml:space="preserve"> </w:t>
      </w:r>
      <w:r>
        <w:t>in</w:t>
      </w:r>
      <w:r>
        <w:rPr>
          <w:spacing w:val="-19"/>
        </w:rPr>
        <w:t xml:space="preserve"> </w:t>
      </w:r>
      <w:r>
        <w:t>jobs,</w:t>
      </w:r>
      <w:r>
        <w:rPr>
          <w:spacing w:val="-18"/>
        </w:rPr>
        <w:t xml:space="preserve"> </w:t>
      </w:r>
      <w:r>
        <w:t>housing</w:t>
      </w:r>
      <w:r>
        <w:rPr>
          <w:spacing w:val="-18"/>
        </w:rPr>
        <w:t xml:space="preserve"> </w:t>
      </w:r>
      <w:r>
        <w:t>and</w:t>
      </w:r>
      <w:r>
        <w:rPr>
          <w:spacing w:val="-18"/>
        </w:rPr>
        <w:t xml:space="preserve"> </w:t>
      </w:r>
      <w:r>
        <w:t>employment</w:t>
      </w:r>
    </w:p>
    <w:p w:rsidR="0064536F" w:rsidRDefault="0064536F">
      <w:pPr>
        <w:spacing w:line="304" w:lineRule="auto"/>
        <w:sectPr w:rsidR="0064536F">
          <w:footerReference w:type="default" r:id="rId19"/>
          <w:pgSz w:w="23820" w:h="16840" w:orient="landscape"/>
          <w:pgMar w:top="1060" w:right="0" w:bottom="1040" w:left="0" w:header="0" w:footer="855" w:gutter="0"/>
          <w:cols w:num="2" w:space="720" w:equalWidth="0">
            <w:col w:w="10660" w:space="1331"/>
            <w:col w:w="11829"/>
          </w:cols>
        </w:sectPr>
      </w:pPr>
    </w:p>
    <w:p w:rsidR="0064536F" w:rsidRDefault="0064536F">
      <w:pPr>
        <w:pStyle w:val="BodyText"/>
        <w:spacing w:before="4"/>
        <w:rPr>
          <w:sz w:val="23"/>
        </w:rPr>
      </w:pPr>
    </w:p>
    <w:p w:rsidR="0064536F" w:rsidRDefault="001A0786">
      <w:pPr>
        <w:pStyle w:val="ListParagraph"/>
        <w:numPr>
          <w:ilvl w:val="0"/>
          <w:numId w:val="31"/>
        </w:numPr>
        <w:tabs>
          <w:tab w:val="left" w:pos="1522"/>
          <w:tab w:val="left" w:pos="1523"/>
        </w:tabs>
        <w:spacing w:before="92" w:line="302" w:lineRule="auto"/>
        <w:ind w:right="14066"/>
      </w:pPr>
      <w:r>
        <w:rPr>
          <w:noProof/>
        </w:rPr>
        <mc:AlternateContent>
          <mc:Choice Requires="wpg">
            <w:drawing>
              <wp:anchor distT="0" distB="0" distL="114300" distR="114300" simplePos="0" relativeHeight="251643904" behindDoc="0" locked="0" layoutInCell="1" allowOverlap="1">
                <wp:simplePos x="0" y="0"/>
                <wp:positionH relativeFrom="page">
                  <wp:posOffset>8173085</wp:posOffset>
                </wp:positionH>
                <wp:positionV relativeFrom="paragraph">
                  <wp:posOffset>-5181600</wp:posOffset>
                </wp:positionV>
                <wp:extent cx="6426200" cy="6600190"/>
                <wp:effectExtent l="0" t="0" r="0" b="0"/>
                <wp:wrapNone/>
                <wp:docPr id="253" name="Group 1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6600190"/>
                          <a:chOff x="12871" y="-8160"/>
                          <a:chExt cx="10120" cy="10394"/>
                        </a:xfrm>
                      </wpg:grpSpPr>
                      <wps:wsp>
                        <wps:cNvPr id="254" name="Freeform 157"/>
                        <wps:cNvSpPr>
                          <a:spLocks/>
                        </wps:cNvSpPr>
                        <wps:spPr bwMode="auto">
                          <a:xfrm>
                            <a:off x="12871" y="-8161"/>
                            <a:ext cx="10120" cy="10394"/>
                          </a:xfrm>
                          <a:custGeom>
                            <a:avLst/>
                            <a:gdLst>
                              <a:gd name="T0" fmla="+- 0 22751 12871"/>
                              <a:gd name="T1" fmla="*/ T0 w 10120"/>
                              <a:gd name="T2" fmla="+- 0 -8160 -8160"/>
                              <a:gd name="T3" fmla="*/ -8160 h 10394"/>
                              <a:gd name="T4" fmla="+- 0 13111 12871"/>
                              <a:gd name="T5" fmla="*/ T4 w 10120"/>
                              <a:gd name="T6" fmla="+- 0 -8160 -8160"/>
                              <a:gd name="T7" fmla="*/ -8160 h 10394"/>
                              <a:gd name="T8" fmla="+- 0 12973 12871"/>
                              <a:gd name="T9" fmla="*/ T8 w 10120"/>
                              <a:gd name="T10" fmla="+- 0 -8157 -8160"/>
                              <a:gd name="T11" fmla="*/ -8157 h 10394"/>
                              <a:gd name="T12" fmla="+- 0 12901 12871"/>
                              <a:gd name="T13" fmla="*/ T12 w 10120"/>
                              <a:gd name="T14" fmla="+- 0 -8130 -8160"/>
                              <a:gd name="T15" fmla="*/ -8130 h 10394"/>
                              <a:gd name="T16" fmla="+- 0 12875 12871"/>
                              <a:gd name="T17" fmla="*/ T16 w 10120"/>
                              <a:gd name="T18" fmla="+- 0 -8059 -8160"/>
                              <a:gd name="T19" fmla="*/ -8059 h 10394"/>
                              <a:gd name="T20" fmla="+- 0 12871 12871"/>
                              <a:gd name="T21" fmla="*/ T20 w 10120"/>
                              <a:gd name="T22" fmla="+- 0 -7920 -8160"/>
                              <a:gd name="T23" fmla="*/ -7920 h 10394"/>
                              <a:gd name="T24" fmla="+- 0 12871 12871"/>
                              <a:gd name="T25" fmla="*/ T24 w 10120"/>
                              <a:gd name="T26" fmla="+- 0 1993 -8160"/>
                              <a:gd name="T27" fmla="*/ 1993 h 10394"/>
                              <a:gd name="T28" fmla="+- 0 12875 12871"/>
                              <a:gd name="T29" fmla="*/ T28 w 10120"/>
                              <a:gd name="T30" fmla="+- 0 2132 -8160"/>
                              <a:gd name="T31" fmla="*/ 2132 h 10394"/>
                              <a:gd name="T32" fmla="+- 0 12901 12871"/>
                              <a:gd name="T33" fmla="*/ T32 w 10120"/>
                              <a:gd name="T34" fmla="+- 0 2203 -8160"/>
                              <a:gd name="T35" fmla="*/ 2203 h 10394"/>
                              <a:gd name="T36" fmla="+- 0 12973 12871"/>
                              <a:gd name="T37" fmla="*/ T36 w 10120"/>
                              <a:gd name="T38" fmla="+- 0 2229 -8160"/>
                              <a:gd name="T39" fmla="*/ 2229 h 10394"/>
                              <a:gd name="T40" fmla="+- 0 13111 12871"/>
                              <a:gd name="T41" fmla="*/ T40 w 10120"/>
                              <a:gd name="T42" fmla="+- 0 2233 -8160"/>
                              <a:gd name="T43" fmla="*/ 2233 h 10394"/>
                              <a:gd name="T44" fmla="+- 0 22751 12871"/>
                              <a:gd name="T45" fmla="*/ T44 w 10120"/>
                              <a:gd name="T46" fmla="+- 0 2233 -8160"/>
                              <a:gd name="T47" fmla="*/ 2233 h 10394"/>
                              <a:gd name="T48" fmla="+- 0 22890 12871"/>
                              <a:gd name="T49" fmla="*/ T48 w 10120"/>
                              <a:gd name="T50" fmla="+- 0 2229 -8160"/>
                              <a:gd name="T51" fmla="*/ 2229 h 10394"/>
                              <a:gd name="T52" fmla="+- 0 22961 12871"/>
                              <a:gd name="T53" fmla="*/ T52 w 10120"/>
                              <a:gd name="T54" fmla="+- 0 2203 -8160"/>
                              <a:gd name="T55" fmla="*/ 2203 h 10394"/>
                              <a:gd name="T56" fmla="+- 0 22987 12871"/>
                              <a:gd name="T57" fmla="*/ T56 w 10120"/>
                              <a:gd name="T58" fmla="+- 0 2132 -8160"/>
                              <a:gd name="T59" fmla="*/ 2132 h 10394"/>
                              <a:gd name="T60" fmla="+- 0 22991 12871"/>
                              <a:gd name="T61" fmla="*/ T60 w 10120"/>
                              <a:gd name="T62" fmla="+- 0 1993 -8160"/>
                              <a:gd name="T63" fmla="*/ 1993 h 10394"/>
                              <a:gd name="T64" fmla="+- 0 22991 12871"/>
                              <a:gd name="T65" fmla="*/ T64 w 10120"/>
                              <a:gd name="T66" fmla="+- 0 -7920 -8160"/>
                              <a:gd name="T67" fmla="*/ -7920 h 10394"/>
                              <a:gd name="T68" fmla="+- 0 22987 12871"/>
                              <a:gd name="T69" fmla="*/ T68 w 10120"/>
                              <a:gd name="T70" fmla="+- 0 -8059 -8160"/>
                              <a:gd name="T71" fmla="*/ -8059 h 10394"/>
                              <a:gd name="T72" fmla="+- 0 22961 12871"/>
                              <a:gd name="T73" fmla="*/ T72 w 10120"/>
                              <a:gd name="T74" fmla="+- 0 -8130 -8160"/>
                              <a:gd name="T75" fmla="*/ -8130 h 10394"/>
                              <a:gd name="T76" fmla="+- 0 22890 12871"/>
                              <a:gd name="T77" fmla="*/ T76 w 10120"/>
                              <a:gd name="T78" fmla="+- 0 -8157 -8160"/>
                              <a:gd name="T79" fmla="*/ -8157 h 10394"/>
                              <a:gd name="T80" fmla="+- 0 22751 12871"/>
                              <a:gd name="T81" fmla="*/ T80 w 10120"/>
                              <a:gd name="T82" fmla="+- 0 -8160 -8160"/>
                              <a:gd name="T83" fmla="*/ -8160 h 1039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10394">
                                <a:moveTo>
                                  <a:pt x="9880" y="0"/>
                                </a:moveTo>
                                <a:lnTo>
                                  <a:pt x="240" y="0"/>
                                </a:lnTo>
                                <a:lnTo>
                                  <a:pt x="102" y="3"/>
                                </a:lnTo>
                                <a:lnTo>
                                  <a:pt x="30" y="30"/>
                                </a:lnTo>
                                <a:lnTo>
                                  <a:pt x="4" y="101"/>
                                </a:lnTo>
                                <a:lnTo>
                                  <a:pt x="0" y="240"/>
                                </a:lnTo>
                                <a:lnTo>
                                  <a:pt x="0" y="10153"/>
                                </a:lnTo>
                                <a:lnTo>
                                  <a:pt x="4" y="10292"/>
                                </a:lnTo>
                                <a:lnTo>
                                  <a:pt x="30" y="10363"/>
                                </a:lnTo>
                                <a:lnTo>
                                  <a:pt x="102" y="10389"/>
                                </a:lnTo>
                                <a:lnTo>
                                  <a:pt x="240" y="10393"/>
                                </a:lnTo>
                                <a:lnTo>
                                  <a:pt x="9880" y="10393"/>
                                </a:lnTo>
                                <a:lnTo>
                                  <a:pt x="10019" y="10389"/>
                                </a:lnTo>
                                <a:lnTo>
                                  <a:pt x="10090" y="10363"/>
                                </a:lnTo>
                                <a:lnTo>
                                  <a:pt x="10116" y="10292"/>
                                </a:lnTo>
                                <a:lnTo>
                                  <a:pt x="10120" y="10153"/>
                                </a:lnTo>
                                <a:lnTo>
                                  <a:pt x="10120" y="240"/>
                                </a:lnTo>
                                <a:lnTo>
                                  <a:pt x="10116" y="101"/>
                                </a:lnTo>
                                <a:lnTo>
                                  <a:pt x="10090" y="30"/>
                                </a:lnTo>
                                <a:lnTo>
                                  <a:pt x="10019" y="3"/>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5" name="Text Box 156"/>
                        <wps:cNvSpPr txBox="1">
                          <a:spLocks noChangeArrowheads="1"/>
                        </wps:cNvSpPr>
                        <wps:spPr bwMode="auto">
                          <a:xfrm>
                            <a:off x="12871" y="-8161"/>
                            <a:ext cx="10120" cy="103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ind w:left="281"/>
                              </w:pPr>
                              <w:r>
                                <w:t>Key relevant legislation includes:</w:t>
                              </w:r>
                            </w:p>
                            <w:p w:rsidR="0064536F" w:rsidRDefault="0064536F">
                              <w:pPr>
                                <w:spacing w:before="8"/>
                                <w:rPr>
                                  <w:sz w:val="33"/>
                                </w:rPr>
                              </w:pPr>
                            </w:p>
                            <w:p w:rsidR="0064536F" w:rsidRDefault="001A0786">
                              <w:pPr>
                                <w:ind w:left="281"/>
                              </w:pPr>
                              <w:r>
                                <w:t>Race Relations (Amendment) Act 2000</w:t>
                              </w:r>
                            </w:p>
                            <w:p w:rsidR="0064536F" w:rsidRDefault="001A0786">
                              <w:pPr>
                                <w:numPr>
                                  <w:ilvl w:val="0"/>
                                  <w:numId w:val="30"/>
                                </w:numPr>
                                <w:tabs>
                                  <w:tab w:val="left" w:pos="651"/>
                                </w:tabs>
                                <w:spacing w:before="67" w:line="304" w:lineRule="auto"/>
                                <w:ind w:right="1045" w:hanging="184"/>
                              </w:pPr>
                              <w:r>
                                <w:t>to</w:t>
                              </w:r>
                              <w:r>
                                <w:rPr>
                                  <w:spacing w:val="-20"/>
                                </w:rPr>
                                <w:t xml:space="preserve"> </w:t>
                              </w:r>
                              <w:r>
                                <w:t>eliminate</w:t>
                              </w:r>
                              <w:r>
                                <w:rPr>
                                  <w:spacing w:val="-20"/>
                                </w:rPr>
                                <w:t xml:space="preserve"> </w:t>
                              </w:r>
                              <w:r>
                                <w:t>unlawful</w:t>
                              </w:r>
                              <w:r>
                                <w:rPr>
                                  <w:spacing w:val="-20"/>
                                </w:rPr>
                                <w:t xml:space="preserve"> </w:t>
                              </w:r>
                              <w:r>
                                <w:t>discrimination,</w:t>
                              </w:r>
                              <w:r>
                                <w:rPr>
                                  <w:spacing w:val="-20"/>
                                </w:rPr>
                                <w:t xml:space="preserve"> </w:t>
                              </w:r>
                              <w:r>
                                <w:t>to</w:t>
                              </w:r>
                              <w:r>
                                <w:rPr>
                                  <w:spacing w:val="-20"/>
                                </w:rPr>
                                <w:t xml:space="preserve"> </w:t>
                              </w:r>
                              <w:r>
                                <w:t>promote</w:t>
                              </w:r>
                              <w:r>
                                <w:rPr>
                                  <w:spacing w:val="-20"/>
                                </w:rPr>
                                <w:t xml:space="preserve"> </w:t>
                              </w:r>
                              <w:r>
                                <w:t>equality</w:t>
                              </w:r>
                              <w:r>
                                <w:rPr>
                                  <w:spacing w:val="-20"/>
                                </w:rPr>
                                <w:t xml:space="preserve"> </w:t>
                              </w:r>
                              <w:r>
                                <w:t>of</w:t>
                              </w:r>
                              <w:r>
                                <w:rPr>
                                  <w:spacing w:val="-20"/>
                                </w:rPr>
                                <w:t xml:space="preserve"> </w:t>
                              </w:r>
                              <w:r>
                                <w:t>opportunity</w:t>
                              </w:r>
                              <w:r>
                                <w:rPr>
                                  <w:spacing w:val="-20"/>
                                </w:rPr>
                                <w:t xml:space="preserve"> </w:t>
                              </w:r>
                              <w:r>
                                <w:t>and</w:t>
                              </w:r>
                              <w:r>
                                <w:rPr>
                                  <w:spacing w:val="-21"/>
                                </w:rPr>
                                <w:t xml:space="preserve"> </w:t>
                              </w:r>
                              <w:r>
                                <w:t>good</w:t>
                              </w:r>
                              <w:r>
                                <w:rPr>
                                  <w:spacing w:val="-20"/>
                                </w:rPr>
                                <w:t xml:space="preserve"> </w:t>
                              </w:r>
                              <w:r>
                                <w:rPr>
                                  <w:spacing w:val="-3"/>
                                </w:rPr>
                                <w:t xml:space="preserve">relations </w:t>
                              </w:r>
                              <w:r>
                                <w:t>between persons of different racial</w:t>
                              </w:r>
                              <w:r>
                                <w:rPr>
                                  <w:spacing w:val="-9"/>
                                </w:rPr>
                                <w:t xml:space="preserve"> </w:t>
                              </w:r>
                              <w:r>
                                <w:t>groups</w:t>
                              </w:r>
                            </w:p>
                            <w:p w:rsidR="0064536F" w:rsidRDefault="0064536F">
                              <w:pPr>
                                <w:spacing w:before="7"/>
                                <w:rPr>
                                  <w:sz w:val="27"/>
                                </w:rPr>
                              </w:pPr>
                            </w:p>
                            <w:p w:rsidR="0064536F" w:rsidRDefault="001A0786">
                              <w:pPr>
                                <w:ind w:left="281"/>
                              </w:pPr>
                              <w:r>
                                <w:t>Local Government Act 2000</w:t>
                              </w:r>
                            </w:p>
                            <w:p w:rsidR="0064536F" w:rsidRDefault="001A0786">
                              <w:pPr>
                                <w:numPr>
                                  <w:ilvl w:val="0"/>
                                  <w:numId w:val="30"/>
                                </w:numPr>
                                <w:tabs>
                                  <w:tab w:val="left" w:pos="651"/>
                                </w:tabs>
                                <w:spacing w:before="67"/>
                                <w:ind w:left="650"/>
                              </w:pPr>
                              <w:r>
                                <w:t>to</w:t>
                              </w:r>
                              <w:r>
                                <w:rPr>
                                  <w:spacing w:val="-8"/>
                                </w:rPr>
                                <w:t xml:space="preserve"> </w:t>
                              </w:r>
                              <w:r>
                                <w:t>promote</w:t>
                              </w:r>
                              <w:r>
                                <w:rPr>
                                  <w:spacing w:val="-8"/>
                                </w:rPr>
                                <w:t xml:space="preserve"> </w:t>
                              </w:r>
                              <w:r>
                                <w:t>and</w:t>
                              </w:r>
                              <w:r>
                                <w:rPr>
                                  <w:spacing w:val="-8"/>
                                </w:rPr>
                                <w:t xml:space="preserve"> </w:t>
                              </w:r>
                              <w:r>
                                <w:t>improve</w:t>
                              </w:r>
                              <w:r>
                                <w:rPr>
                                  <w:spacing w:val="-8"/>
                                </w:rPr>
                                <w:t xml:space="preserve"> </w:t>
                              </w:r>
                              <w:r>
                                <w:t>the</w:t>
                              </w:r>
                              <w:r>
                                <w:rPr>
                                  <w:spacing w:val="-8"/>
                                </w:rPr>
                                <w:t xml:space="preserve"> </w:t>
                              </w:r>
                              <w:r>
                                <w:t>social,</w:t>
                              </w:r>
                              <w:r>
                                <w:rPr>
                                  <w:spacing w:val="-8"/>
                                </w:rPr>
                                <w:t xml:space="preserve"> </w:t>
                              </w:r>
                              <w:r>
                                <w:t>economic</w:t>
                              </w:r>
                              <w:r>
                                <w:rPr>
                                  <w:spacing w:val="-8"/>
                                </w:rPr>
                                <w:t xml:space="preserve"> </w:t>
                              </w:r>
                              <w:r>
                                <w:t>and</w:t>
                              </w:r>
                              <w:r>
                                <w:rPr>
                                  <w:spacing w:val="-8"/>
                                </w:rPr>
                                <w:t xml:space="preserve"> </w:t>
                              </w:r>
                              <w:r>
                                <w:t>environmental</w:t>
                              </w:r>
                              <w:r>
                                <w:rPr>
                                  <w:spacing w:val="-7"/>
                                </w:rPr>
                                <w:t xml:space="preserve"> </w:t>
                              </w:r>
                              <w:r>
                                <w:t>well-being</w:t>
                              </w:r>
                              <w:r>
                                <w:rPr>
                                  <w:spacing w:val="-8"/>
                                </w:rPr>
                                <w:t xml:space="preserve"> </w:t>
                              </w:r>
                              <w:r>
                                <w:t>of</w:t>
                              </w:r>
                              <w:r>
                                <w:rPr>
                                  <w:spacing w:val="-8"/>
                                </w:rPr>
                                <w:t xml:space="preserve"> </w:t>
                              </w:r>
                              <w:r>
                                <w:t>their</w:t>
                              </w:r>
                              <w:r>
                                <w:rPr>
                                  <w:spacing w:val="-8"/>
                                </w:rPr>
                                <w:t xml:space="preserve"> </w:t>
                              </w:r>
                              <w:r>
                                <w:t>area</w:t>
                              </w:r>
                            </w:p>
                            <w:p w:rsidR="0064536F" w:rsidRDefault="0064536F">
                              <w:pPr>
                                <w:spacing w:before="7"/>
                                <w:rPr>
                                  <w:sz w:val="33"/>
                                </w:rPr>
                              </w:pPr>
                            </w:p>
                            <w:p w:rsidR="0064536F" w:rsidRDefault="001A0786">
                              <w:pPr>
                                <w:spacing w:before="1"/>
                                <w:ind w:left="281"/>
                              </w:pPr>
                              <w:r>
                                <w:t>Civil Contingencies Act 2004</w:t>
                              </w:r>
                            </w:p>
                            <w:p w:rsidR="0064536F" w:rsidRDefault="001A0786">
                              <w:pPr>
                                <w:numPr>
                                  <w:ilvl w:val="0"/>
                                  <w:numId w:val="30"/>
                                </w:numPr>
                                <w:tabs>
                                  <w:tab w:val="left" w:pos="651"/>
                                </w:tabs>
                                <w:spacing w:before="67" w:line="304" w:lineRule="auto"/>
                                <w:ind w:left="692" w:right="1075" w:hanging="184"/>
                              </w:pPr>
                              <w:r>
                                <w:t>to</w:t>
                              </w:r>
                              <w:r>
                                <w:rPr>
                                  <w:spacing w:val="-22"/>
                                </w:rPr>
                                <w:t xml:space="preserve"> </w:t>
                              </w:r>
                              <w:r>
                                <w:t>make</w:t>
                              </w:r>
                              <w:r>
                                <w:rPr>
                                  <w:spacing w:val="-22"/>
                                </w:rPr>
                                <w:t xml:space="preserve"> </w:t>
                              </w:r>
                              <w:r>
                                <w:t>provision</w:t>
                              </w:r>
                              <w:r>
                                <w:rPr>
                                  <w:spacing w:val="-21"/>
                                </w:rPr>
                                <w:t xml:space="preserve"> </w:t>
                              </w:r>
                              <w:r>
                                <w:t>for</w:t>
                              </w:r>
                              <w:r>
                                <w:rPr>
                                  <w:spacing w:val="-22"/>
                                </w:rPr>
                                <w:t xml:space="preserve"> </w:t>
                              </w:r>
                              <w:r>
                                <w:t>emergencies</w:t>
                              </w:r>
                              <w:r>
                                <w:rPr>
                                  <w:spacing w:val="-21"/>
                                </w:rPr>
                                <w:t xml:space="preserve"> </w:t>
                              </w:r>
                              <w:r>
                                <w:t>which</w:t>
                              </w:r>
                              <w:r>
                                <w:rPr>
                                  <w:spacing w:val="-22"/>
                                </w:rPr>
                                <w:t xml:space="preserve"> </w:t>
                              </w:r>
                              <w:r>
                                <w:t>threaten</w:t>
                              </w:r>
                              <w:r>
                                <w:rPr>
                                  <w:spacing w:val="-21"/>
                                </w:rPr>
                                <w:t xml:space="preserve"> </w:t>
                              </w:r>
                              <w:r>
                                <w:t>serious</w:t>
                              </w:r>
                              <w:r>
                                <w:rPr>
                                  <w:spacing w:val="-22"/>
                                </w:rPr>
                                <w:t xml:space="preserve"> </w:t>
                              </w:r>
                              <w:r>
                                <w:t>damage</w:t>
                              </w:r>
                              <w:r>
                                <w:rPr>
                                  <w:spacing w:val="-22"/>
                                </w:rPr>
                                <w:t xml:space="preserve"> </w:t>
                              </w:r>
                              <w:r>
                                <w:t>to</w:t>
                              </w:r>
                              <w:r>
                                <w:rPr>
                                  <w:spacing w:val="-21"/>
                                </w:rPr>
                                <w:t xml:space="preserve"> </w:t>
                              </w:r>
                              <w:r>
                                <w:t>human</w:t>
                              </w:r>
                              <w:r>
                                <w:rPr>
                                  <w:spacing w:val="-22"/>
                                </w:rPr>
                                <w:t xml:space="preserve"> </w:t>
                              </w:r>
                              <w:r>
                                <w:t>welfare,</w:t>
                              </w:r>
                              <w:r>
                                <w:rPr>
                                  <w:spacing w:val="-21"/>
                                </w:rPr>
                                <w:t xml:space="preserve"> </w:t>
                              </w:r>
                              <w:r>
                                <w:rPr>
                                  <w:spacing w:val="-6"/>
                                </w:rPr>
                                <w:t xml:space="preserve">the </w:t>
                              </w:r>
                              <w:r>
                                <w:t>environment or national</w:t>
                              </w:r>
                              <w:r>
                                <w:rPr>
                                  <w:spacing w:val="-4"/>
                                </w:rPr>
                                <w:t xml:space="preserve"> </w:t>
                              </w:r>
                              <w:r>
                                <w:t>security</w:t>
                              </w:r>
                            </w:p>
                            <w:p w:rsidR="0064536F" w:rsidRDefault="0064536F">
                              <w:pPr>
                                <w:spacing w:before="7"/>
                                <w:rPr>
                                  <w:sz w:val="27"/>
                                </w:rPr>
                              </w:pPr>
                            </w:p>
                            <w:p w:rsidR="0064536F" w:rsidRDefault="001A0786">
                              <w:pPr>
                                <w:ind w:left="281"/>
                              </w:pPr>
                              <w:r>
                                <w:t>Human Rights Act 1998</w:t>
                              </w:r>
                            </w:p>
                            <w:p w:rsidR="0064536F" w:rsidRDefault="001A0786">
                              <w:pPr>
                                <w:numPr>
                                  <w:ilvl w:val="0"/>
                                  <w:numId w:val="30"/>
                                </w:numPr>
                                <w:tabs>
                                  <w:tab w:val="left" w:pos="652"/>
                                </w:tabs>
                                <w:spacing w:before="67" w:line="304" w:lineRule="auto"/>
                                <w:ind w:left="692" w:right="379" w:hanging="184"/>
                              </w:pPr>
                              <w:r>
                                <w:t>to</w:t>
                              </w:r>
                              <w:r>
                                <w:rPr>
                                  <w:spacing w:val="-19"/>
                                </w:rPr>
                                <w:t xml:space="preserve"> </w:t>
                              </w:r>
                              <w:r>
                                <w:t>safeguard</w:t>
                              </w:r>
                              <w:r>
                                <w:rPr>
                                  <w:spacing w:val="-18"/>
                                </w:rPr>
                                <w:t xml:space="preserve"> </w:t>
                              </w:r>
                              <w:r>
                                <w:t>the</w:t>
                              </w:r>
                              <w:r>
                                <w:rPr>
                                  <w:spacing w:val="-18"/>
                                </w:rPr>
                                <w:t xml:space="preserve"> </w:t>
                              </w:r>
                              <w:r>
                                <w:t>rights</w:t>
                              </w:r>
                              <w:r>
                                <w:rPr>
                                  <w:spacing w:val="-18"/>
                                </w:rPr>
                                <w:t xml:space="preserve"> </w:t>
                              </w:r>
                              <w:r>
                                <w:t>and</w:t>
                              </w:r>
                              <w:r>
                                <w:rPr>
                                  <w:spacing w:val="-19"/>
                                </w:rPr>
                                <w:t xml:space="preserve"> </w:t>
                              </w:r>
                              <w:r>
                                <w:t>freedoms</w:t>
                              </w:r>
                              <w:r>
                                <w:rPr>
                                  <w:spacing w:val="-18"/>
                                </w:rPr>
                                <w:t xml:space="preserve"> </w:t>
                              </w:r>
                              <w:r>
                                <w:t>of</w:t>
                              </w:r>
                              <w:r>
                                <w:rPr>
                                  <w:spacing w:val="-18"/>
                                </w:rPr>
                                <w:t xml:space="preserve"> </w:t>
                              </w:r>
                              <w:r>
                                <w:t>individuals</w:t>
                              </w:r>
                              <w:r>
                                <w:rPr>
                                  <w:spacing w:val="-18"/>
                                </w:rPr>
                                <w:t xml:space="preserve"> </w:t>
                              </w:r>
                              <w:r>
                                <w:t>and</w:t>
                              </w:r>
                              <w:r>
                                <w:rPr>
                                  <w:spacing w:val="-19"/>
                                </w:rPr>
                                <w:t xml:space="preserve"> </w:t>
                              </w:r>
                              <w:r>
                                <w:t>balance</w:t>
                              </w:r>
                              <w:r>
                                <w:rPr>
                                  <w:spacing w:val="-18"/>
                                </w:rPr>
                                <w:t xml:space="preserve"> </w:t>
                              </w:r>
                              <w:r>
                                <w:t>those</w:t>
                              </w:r>
                              <w:r>
                                <w:rPr>
                                  <w:spacing w:val="-18"/>
                                </w:rPr>
                                <w:t xml:space="preserve"> </w:t>
                              </w:r>
                              <w:r>
                                <w:t>with</w:t>
                              </w:r>
                              <w:r>
                                <w:rPr>
                                  <w:spacing w:val="-18"/>
                                </w:rPr>
                                <w:t xml:space="preserve"> </w:t>
                              </w:r>
                              <w:r>
                                <w:t>what</w:t>
                              </w:r>
                              <w:r>
                                <w:rPr>
                                  <w:spacing w:val="-19"/>
                                </w:rPr>
                                <w:t xml:space="preserve"> </w:t>
                              </w:r>
                              <w:r>
                                <w:t>is</w:t>
                              </w:r>
                              <w:r>
                                <w:rPr>
                                  <w:spacing w:val="-18"/>
                                </w:rPr>
                                <w:t xml:space="preserve"> </w:t>
                              </w:r>
                              <w:r>
                                <w:t>necessary</w:t>
                              </w:r>
                              <w:r>
                                <w:rPr>
                                  <w:spacing w:val="-18"/>
                                </w:rPr>
                                <w:t xml:space="preserve"> </w:t>
                              </w:r>
                              <w:r>
                                <w:rPr>
                                  <w:spacing w:val="-6"/>
                                </w:rPr>
                                <w:t xml:space="preserve">for </w:t>
                              </w:r>
                              <w:r>
                                <w:t>a democratic</w:t>
                              </w:r>
                              <w:r>
                                <w:rPr>
                                  <w:spacing w:val="-1"/>
                                </w:rPr>
                                <w:t xml:space="preserve"> </w:t>
                              </w:r>
                              <w:r>
                                <w:t>society</w:t>
                              </w:r>
                            </w:p>
                            <w:p w:rsidR="0064536F" w:rsidRDefault="0064536F">
                              <w:pPr>
                                <w:spacing w:before="7"/>
                                <w:rPr>
                                  <w:sz w:val="27"/>
                                </w:rPr>
                              </w:pPr>
                            </w:p>
                            <w:p w:rsidR="0064536F" w:rsidRDefault="001A0786">
                              <w:pPr>
                                <w:ind w:left="281"/>
                              </w:pPr>
                              <w:r>
                                <w:t>Public Order Act 1986</w:t>
                              </w:r>
                            </w:p>
                            <w:p w:rsidR="0064536F" w:rsidRDefault="001A0786">
                              <w:pPr>
                                <w:numPr>
                                  <w:ilvl w:val="0"/>
                                  <w:numId w:val="30"/>
                                </w:numPr>
                                <w:tabs>
                                  <w:tab w:val="left" w:pos="652"/>
                                </w:tabs>
                                <w:spacing w:before="67" w:line="304" w:lineRule="auto"/>
                                <w:ind w:left="692" w:right="464" w:hanging="184"/>
                              </w:pPr>
                              <w:r>
                                <w:t>to define new offences relating to public disorder includin</w:t>
                              </w:r>
                              <w:r>
                                <w:t>g fear of provocation of violence; intentional</w:t>
                              </w:r>
                              <w:r>
                                <w:rPr>
                                  <w:spacing w:val="-23"/>
                                </w:rPr>
                                <w:t xml:space="preserve"> </w:t>
                              </w:r>
                              <w:r>
                                <w:t>harassment,</w:t>
                              </w:r>
                              <w:r>
                                <w:rPr>
                                  <w:spacing w:val="-22"/>
                                </w:rPr>
                                <w:t xml:space="preserve"> </w:t>
                              </w:r>
                              <w:r>
                                <w:t>alarm</w:t>
                              </w:r>
                              <w:r>
                                <w:rPr>
                                  <w:spacing w:val="-22"/>
                                </w:rPr>
                                <w:t xml:space="preserve"> </w:t>
                              </w:r>
                              <w:r>
                                <w:t>or</w:t>
                              </w:r>
                              <w:r>
                                <w:rPr>
                                  <w:spacing w:val="-22"/>
                                </w:rPr>
                                <w:t xml:space="preserve"> </w:t>
                              </w:r>
                              <w:r>
                                <w:t>distress;</w:t>
                              </w:r>
                              <w:r>
                                <w:rPr>
                                  <w:spacing w:val="-22"/>
                                </w:rPr>
                                <w:t xml:space="preserve"> </w:t>
                              </w:r>
                              <w:r>
                                <w:t>stirring</w:t>
                              </w:r>
                              <w:r>
                                <w:rPr>
                                  <w:spacing w:val="-22"/>
                                </w:rPr>
                                <w:t xml:space="preserve"> </w:t>
                              </w:r>
                              <w:r>
                                <w:t>up</w:t>
                              </w:r>
                              <w:r>
                                <w:rPr>
                                  <w:spacing w:val="-22"/>
                                </w:rPr>
                                <w:t xml:space="preserve"> </w:t>
                              </w:r>
                              <w:r>
                                <w:t>of</w:t>
                              </w:r>
                              <w:r>
                                <w:rPr>
                                  <w:spacing w:val="-22"/>
                                </w:rPr>
                                <w:t xml:space="preserve"> </w:t>
                              </w:r>
                              <w:r>
                                <w:t>racial</w:t>
                              </w:r>
                              <w:r>
                                <w:rPr>
                                  <w:spacing w:val="-23"/>
                                </w:rPr>
                                <w:t xml:space="preserve"> </w:t>
                              </w:r>
                              <w:r>
                                <w:t>hatred;</w:t>
                              </w:r>
                              <w:r>
                                <w:rPr>
                                  <w:spacing w:val="-22"/>
                                </w:rPr>
                                <w:t xml:space="preserve"> </w:t>
                              </w:r>
                              <w:r>
                                <w:t>measures</w:t>
                              </w:r>
                              <w:r>
                                <w:rPr>
                                  <w:spacing w:val="-22"/>
                                </w:rPr>
                                <w:t xml:space="preserve"> </w:t>
                              </w:r>
                              <w:r>
                                <w:t>to</w:t>
                              </w:r>
                              <w:r>
                                <w:rPr>
                                  <w:spacing w:val="-22"/>
                                </w:rPr>
                                <w:t xml:space="preserve"> </w:t>
                              </w:r>
                              <w:r>
                                <w:t>control</w:t>
                              </w:r>
                              <w:r>
                                <w:rPr>
                                  <w:spacing w:val="-22"/>
                                </w:rPr>
                                <w:t xml:space="preserve"> </w:t>
                              </w:r>
                              <w:r>
                                <w:rPr>
                                  <w:spacing w:val="-3"/>
                                </w:rPr>
                                <w:t xml:space="preserve">public </w:t>
                              </w:r>
                              <w:r>
                                <w:t>processions and</w:t>
                              </w:r>
                              <w:r>
                                <w:rPr>
                                  <w:spacing w:val="-2"/>
                                </w:rPr>
                                <w:t xml:space="preserve"> </w:t>
                              </w:r>
                              <w:r>
                                <w:t>assemblies</w:t>
                              </w:r>
                            </w:p>
                            <w:p w:rsidR="0064536F" w:rsidRDefault="0064536F">
                              <w:pPr>
                                <w:spacing w:before="6"/>
                                <w:rPr>
                                  <w:sz w:val="27"/>
                                </w:rPr>
                              </w:pPr>
                            </w:p>
                            <w:p w:rsidR="0064536F" w:rsidRDefault="001A0786">
                              <w:pPr>
                                <w:ind w:left="282"/>
                              </w:pPr>
                              <w:r>
                                <w:t>Criminal Justice and Public Order Act 1994</w:t>
                              </w:r>
                            </w:p>
                            <w:p w:rsidR="0064536F" w:rsidRDefault="001A0786">
                              <w:pPr>
                                <w:numPr>
                                  <w:ilvl w:val="0"/>
                                  <w:numId w:val="30"/>
                                </w:numPr>
                                <w:tabs>
                                  <w:tab w:val="left" w:pos="652"/>
                                </w:tabs>
                                <w:spacing w:before="67"/>
                                <w:ind w:left="651" w:hanging="144"/>
                              </w:pPr>
                              <w:r>
                                <w:t>to extend police powers to stop and search in anticipation of</w:t>
                              </w:r>
                              <w:r>
                                <w:rPr>
                                  <w:spacing w:val="-30"/>
                                </w:rPr>
                                <w:t xml:space="preserve"> </w:t>
                              </w:r>
                              <w:r>
                                <w:t>violence</w:t>
                              </w:r>
                            </w:p>
                            <w:p w:rsidR="0064536F" w:rsidRDefault="0064536F">
                              <w:pPr>
                                <w:spacing w:before="7"/>
                                <w:rPr>
                                  <w:sz w:val="33"/>
                                </w:rPr>
                              </w:pPr>
                            </w:p>
                            <w:p w:rsidR="0064536F" w:rsidRDefault="001A0786">
                              <w:pPr>
                                <w:spacing w:before="1"/>
                                <w:ind w:left="282"/>
                              </w:pPr>
                              <w:r>
                                <w:t>Terrorism Act 2000 and Prevention of Terrorism Act 2005</w:t>
                              </w:r>
                            </w:p>
                            <w:p w:rsidR="0064536F" w:rsidRDefault="001A0786">
                              <w:pPr>
                                <w:numPr>
                                  <w:ilvl w:val="0"/>
                                  <w:numId w:val="30"/>
                                </w:numPr>
                                <w:tabs>
                                  <w:tab w:val="left" w:pos="652"/>
                                </w:tabs>
                                <w:spacing w:before="67"/>
                                <w:ind w:left="651" w:hanging="144"/>
                              </w:pPr>
                              <w:r>
                                <w:t>to make provision about the restriction and prevention of</w:t>
                              </w:r>
                              <w:r>
                                <w:rPr>
                                  <w:spacing w:val="-27"/>
                                </w:rPr>
                                <w:t xml:space="preserve"> </w:t>
                              </w:r>
                              <w:r>
                                <w:t>terrorism</w:t>
                              </w:r>
                            </w:p>
                            <w:p w:rsidR="0064536F" w:rsidRDefault="0064536F">
                              <w:pPr>
                                <w:spacing w:before="7"/>
                                <w:rPr>
                                  <w:sz w:val="33"/>
                                </w:rPr>
                              </w:pPr>
                            </w:p>
                            <w:p w:rsidR="0064536F" w:rsidRDefault="001A0786">
                              <w:pPr>
                                <w:ind w:left="282"/>
                              </w:pPr>
                              <w:r>
                                <w:t>Education and Inspections Act 2006</w:t>
                              </w:r>
                            </w:p>
                            <w:p w:rsidR="0064536F" w:rsidRDefault="001A0786">
                              <w:pPr>
                                <w:numPr>
                                  <w:ilvl w:val="0"/>
                                  <w:numId w:val="30"/>
                                </w:numPr>
                                <w:tabs>
                                  <w:tab w:val="left" w:pos="652"/>
                                </w:tabs>
                                <w:spacing w:before="67" w:line="304" w:lineRule="auto"/>
                                <w:ind w:left="631" w:right="635" w:hanging="123"/>
                              </w:pPr>
                              <w:r>
                                <w:t>to</w:t>
                              </w:r>
                              <w:r>
                                <w:rPr>
                                  <w:spacing w:val="-16"/>
                                </w:rPr>
                                <w:t xml:space="preserve"> </w:t>
                              </w:r>
                              <w:r>
                                <w:t>introduce</w:t>
                              </w:r>
                              <w:r>
                                <w:rPr>
                                  <w:spacing w:val="-15"/>
                                </w:rPr>
                                <w:t xml:space="preserve"> </w:t>
                              </w:r>
                              <w:r>
                                <w:t>a</w:t>
                              </w:r>
                              <w:r>
                                <w:rPr>
                                  <w:spacing w:val="-15"/>
                                </w:rPr>
                                <w:t xml:space="preserve"> </w:t>
                              </w:r>
                              <w:r>
                                <w:t>duty</w:t>
                              </w:r>
                              <w:r>
                                <w:rPr>
                                  <w:spacing w:val="-15"/>
                                </w:rPr>
                                <w:t xml:space="preserve"> </w:t>
                              </w:r>
                              <w:r>
                                <w:t>on</w:t>
                              </w:r>
                              <w:r>
                                <w:rPr>
                                  <w:spacing w:val="-15"/>
                                </w:rPr>
                                <w:t xml:space="preserve"> </w:t>
                              </w:r>
                              <w:r>
                                <w:t>a</w:t>
                              </w:r>
                              <w:r>
                                <w:t>ll</w:t>
                              </w:r>
                              <w:r>
                                <w:rPr>
                                  <w:spacing w:val="-16"/>
                                </w:rPr>
                                <w:t xml:space="preserve"> </w:t>
                              </w:r>
                              <w:r>
                                <w:t>maintained</w:t>
                              </w:r>
                              <w:r>
                                <w:rPr>
                                  <w:spacing w:val="-15"/>
                                </w:rPr>
                                <w:t xml:space="preserve"> </w:t>
                              </w:r>
                              <w:r>
                                <w:t>schools</w:t>
                              </w:r>
                              <w:r>
                                <w:rPr>
                                  <w:spacing w:val="-15"/>
                                </w:rPr>
                                <w:t xml:space="preserve"> </w:t>
                              </w:r>
                              <w:r>
                                <w:t>in</w:t>
                              </w:r>
                              <w:r>
                                <w:rPr>
                                  <w:spacing w:val="-15"/>
                                </w:rPr>
                                <w:t xml:space="preserve"> </w:t>
                              </w:r>
                              <w:r>
                                <w:t>England</w:t>
                              </w:r>
                              <w:r>
                                <w:rPr>
                                  <w:spacing w:val="-15"/>
                                </w:rPr>
                                <w:t xml:space="preserve"> </w:t>
                              </w:r>
                              <w:r>
                                <w:t>to</w:t>
                              </w:r>
                              <w:r>
                                <w:rPr>
                                  <w:spacing w:val="-16"/>
                                </w:rPr>
                                <w:t xml:space="preserve"> </w:t>
                              </w:r>
                              <w:r>
                                <w:t>promote</w:t>
                              </w:r>
                              <w:r>
                                <w:rPr>
                                  <w:spacing w:val="-15"/>
                                </w:rPr>
                                <w:t xml:space="preserve"> </w:t>
                              </w:r>
                              <w:r>
                                <w:t>community</w:t>
                              </w:r>
                              <w:r>
                                <w:rPr>
                                  <w:spacing w:val="-15"/>
                                </w:rPr>
                                <w:t xml:space="preserve"> </w:t>
                              </w:r>
                              <w:r>
                                <w:t>cohesion</w:t>
                              </w:r>
                              <w:r>
                                <w:rPr>
                                  <w:spacing w:val="-15"/>
                                </w:rPr>
                                <w:t xml:space="preserve"> </w:t>
                              </w:r>
                              <w:r>
                                <w:rPr>
                                  <w:spacing w:val="-6"/>
                                </w:rPr>
                                <w:t xml:space="preserve">and </w:t>
                              </w:r>
                              <w:r>
                                <w:t>on Ofsted to report on contributions made in this</w:t>
                              </w:r>
                              <w:r>
                                <w:rPr>
                                  <w:spacing w:val="-16"/>
                                </w:rPr>
                                <w:t xml:space="preserve"> </w:t>
                              </w:r>
                              <w:r>
                                <w:t>area</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55" o:spid="_x0000_s1045" style="position:absolute;left:0;text-align:left;margin-left:643.55pt;margin-top:-408pt;width:506pt;height:519.7pt;z-index:251643904;mso-position-horizontal-relative:page;mso-position-vertical-relative:text" coordorigin="12871,-8160" coordsize="10120,103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">
                <v:shape id="Freeform 157" o:spid="_x0000_s1046" style="position:absolute;left:12871;top:-8161;width:10120;height:10394;visibility:visible;mso-wrap-style:square;v-text-anchor:top" coordsize="10120,10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" path="m9880,l240,,102,3,30,30,4,101,,240r,9913l4,10292r26,71l102,10389r138,4l9880,10393r139,-4l10090,10363r26,-71l10120,10153r,-9913l10116,101r-26,-71l10019,3,9880,xe" fillcolor="#cceef3" stroked="f">
                  <v:path arrowok="t" o:connecttype="custom" o:connectlocs="9880,-8160;240,-8160;102,-8157;30,-8130;4,-8059;0,-7920;0,1993;4,2132;30,2203;102,2229;240,2233;9880,2233;10019,2229;10090,2203;10116,2132;10120,1993;10120,-7920;10116,-8059;10090,-8130;10019,-8157;9880,-8160" o:connectangles="0,0,0,0,0,0,0,0,0,0,0,0,0,0,0,0,0,0,0,0,0"/>
                </v:shape>
                <v:shape id="Text Box 156" o:spid="_x0000_s1047" type="#_x0000_t202" style="position:absolute;left:12871;top:-8161;width:10120;height:10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" filled="f" stroked="f">
                  <v:textbox inset="0,0,0,0">
                    <w:txbxContent>
                      <w:p w:rsidR="0064536F" w:rsidRDefault="001A0786">
                        <w:pPr>
                          <w:spacing w:before="215"/>
                          <w:ind w:left="281"/>
                        </w:pPr>
                        <w:r>
                          <w:t>Key relevant legislation includes:</w:t>
                        </w:r>
                      </w:p>
                      <w:p w:rsidR="0064536F" w:rsidRDefault="0064536F">
                        <w:pPr>
                          <w:spacing w:before="8"/>
                          <w:rPr>
                            <w:sz w:val="33"/>
                          </w:rPr>
                        </w:pPr>
                      </w:p>
                      <w:p w:rsidR="0064536F" w:rsidRDefault="001A0786">
                        <w:pPr>
                          <w:ind w:left="281"/>
                        </w:pPr>
                        <w:r>
                          <w:t>Race Relations (Amendment) Act 2000</w:t>
                        </w:r>
                      </w:p>
                      <w:p w:rsidR="0064536F" w:rsidRDefault="001A0786">
                        <w:pPr>
                          <w:numPr>
                            <w:ilvl w:val="0"/>
                            <w:numId w:val="30"/>
                          </w:numPr>
                          <w:tabs>
                            <w:tab w:val="left" w:pos="651"/>
                          </w:tabs>
                          <w:spacing w:before="67" w:line="304" w:lineRule="auto"/>
                          <w:ind w:right="1045" w:hanging="184"/>
                        </w:pPr>
                        <w:r>
                          <w:t>to</w:t>
                        </w:r>
                        <w:r>
                          <w:rPr>
                            <w:spacing w:val="-20"/>
                          </w:rPr>
                          <w:t xml:space="preserve"> </w:t>
                        </w:r>
                        <w:r>
                          <w:t>eliminate</w:t>
                        </w:r>
                        <w:r>
                          <w:rPr>
                            <w:spacing w:val="-20"/>
                          </w:rPr>
                          <w:t xml:space="preserve"> </w:t>
                        </w:r>
                        <w:r>
                          <w:t>unlawful</w:t>
                        </w:r>
                        <w:r>
                          <w:rPr>
                            <w:spacing w:val="-20"/>
                          </w:rPr>
                          <w:t xml:space="preserve"> </w:t>
                        </w:r>
                        <w:r>
                          <w:t>discrimination,</w:t>
                        </w:r>
                        <w:r>
                          <w:rPr>
                            <w:spacing w:val="-20"/>
                          </w:rPr>
                          <w:t xml:space="preserve"> </w:t>
                        </w:r>
                        <w:r>
                          <w:t>to</w:t>
                        </w:r>
                        <w:r>
                          <w:rPr>
                            <w:spacing w:val="-20"/>
                          </w:rPr>
                          <w:t xml:space="preserve"> </w:t>
                        </w:r>
                        <w:r>
                          <w:t>promote</w:t>
                        </w:r>
                        <w:r>
                          <w:rPr>
                            <w:spacing w:val="-20"/>
                          </w:rPr>
                          <w:t xml:space="preserve"> </w:t>
                        </w:r>
                        <w:r>
                          <w:t>equality</w:t>
                        </w:r>
                        <w:r>
                          <w:rPr>
                            <w:spacing w:val="-20"/>
                          </w:rPr>
                          <w:t xml:space="preserve"> </w:t>
                        </w:r>
                        <w:r>
                          <w:t>of</w:t>
                        </w:r>
                        <w:r>
                          <w:rPr>
                            <w:spacing w:val="-20"/>
                          </w:rPr>
                          <w:t xml:space="preserve"> </w:t>
                        </w:r>
                        <w:r>
                          <w:t>opportunity</w:t>
                        </w:r>
                        <w:r>
                          <w:rPr>
                            <w:spacing w:val="-20"/>
                          </w:rPr>
                          <w:t xml:space="preserve"> </w:t>
                        </w:r>
                        <w:r>
                          <w:t>and</w:t>
                        </w:r>
                        <w:r>
                          <w:rPr>
                            <w:spacing w:val="-21"/>
                          </w:rPr>
                          <w:t xml:space="preserve"> </w:t>
                        </w:r>
                        <w:r>
                          <w:t>good</w:t>
                        </w:r>
                        <w:r>
                          <w:rPr>
                            <w:spacing w:val="-20"/>
                          </w:rPr>
                          <w:t xml:space="preserve"> </w:t>
                        </w:r>
                        <w:r>
                          <w:rPr>
                            <w:spacing w:val="-3"/>
                          </w:rPr>
                          <w:t xml:space="preserve">relations </w:t>
                        </w:r>
                        <w:r>
                          <w:t>between persons of different racial</w:t>
                        </w:r>
                        <w:r>
                          <w:rPr>
                            <w:spacing w:val="-9"/>
                          </w:rPr>
                          <w:t xml:space="preserve"> </w:t>
                        </w:r>
                        <w:r>
                          <w:t>groups</w:t>
                        </w:r>
                      </w:p>
                      <w:p w:rsidR="0064536F" w:rsidRDefault="0064536F">
                        <w:pPr>
                          <w:spacing w:before="7"/>
                          <w:rPr>
                            <w:sz w:val="27"/>
                          </w:rPr>
                        </w:pPr>
                      </w:p>
                      <w:p w:rsidR="0064536F" w:rsidRDefault="001A0786">
                        <w:pPr>
                          <w:ind w:left="281"/>
                        </w:pPr>
                        <w:r>
                          <w:t>Local Government Act 2000</w:t>
                        </w:r>
                      </w:p>
                      <w:p w:rsidR="0064536F" w:rsidRDefault="001A0786">
                        <w:pPr>
                          <w:numPr>
                            <w:ilvl w:val="0"/>
                            <w:numId w:val="30"/>
                          </w:numPr>
                          <w:tabs>
                            <w:tab w:val="left" w:pos="651"/>
                          </w:tabs>
                          <w:spacing w:before="67"/>
                          <w:ind w:left="650"/>
                        </w:pPr>
                        <w:r>
                          <w:t>to</w:t>
                        </w:r>
                        <w:r>
                          <w:rPr>
                            <w:spacing w:val="-8"/>
                          </w:rPr>
                          <w:t xml:space="preserve"> </w:t>
                        </w:r>
                        <w:r>
                          <w:t>promote</w:t>
                        </w:r>
                        <w:r>
                          <w:rPr>
                            <w:spacing w:val="-8"/>
                          </w:rPr>
                          <w:t xml:space="preserve"> </w:t>
                        </w:r>
                        <w:r>
                          <w:t>and</w:t>
                        </w:r>
                        <w:r>
                          <w:rPr>
                            <w:spacing w:val="-8"/>
                          </w:rPr>
                          <w:t xml:space="preserve"> </w:t>
                        </w:r>
                        <w:r>
                          <w:t>improve</w:t>
                        </w:r>
                        <w:r>
                          <w:rPr>
                            <w:spacing w:val="-8"/>
                          </w:rPr>
                          <w:t xml:space="preserve"> </w:t>
                        </w:r>
                        <w:r>
                          <w:t>the</w:t>
                        </w:r>
                        <w:r>
                          <w:rPr>
                            <w:spacing w:val="-8"/>
                          </w:rPr>
                          <w:t xml:space="preserve"> </w:t>
                        </w:r>
                        <w:r>
                          <w:t>social,</w:t>
                        </w:r>
                        <w:r>
                          <w:rPr>
                            <w:spacing w:val="-8"/>
                          </w:rPr>
                          <w:t xml:space="preserve"> </w:t>
                        </w:r>
                        <w:r>
                          <w:t>economic</w:t>
                        </w:r>
                        <w:r>
                          <w:rPr>
                            <w:spacing w:val="-8"/>
                          </w:rPr>
                          <w:t xml:space="preserve"> </w:t>
                        </w:r>
                        <w:r>
                          <w:t>and</w:t>
                        </w:r>
                        <w:r>
                          <w:rPr>
                            <w:spacing w:val="-8"/>
                          </w:rPr>
                          <w:t xml:space="preserve"> </w:t>
                        </w:r>
                        <w:r>
                          <w:t>environmental</w:t>
                        </w:r>
                        <w:r>
                          <w:rPr>
                            <w:spacing w:val="-7"/>
                          </w:rPr>
                          <w:t xml:space="preserve"> </w:t>
                        </w:r>
                        <w:r>
                          <w:t>well-being</w:t>
                        </w:r>
                        <w:r>
                          <w:rPr>
                            <w:spacing w:val="-8"/>
                          </w:rPr>
                          <w:t xml:space="preserve"> </w:t>
                        </w:r>
                        <w:r>
                          <w:t>of</w:t>
                        </w:r>
                        <w:r>
                          <w:rPr>
                            <w:spacing w:val="-8"/>
                          </w:rPr>
                          <w:t xml:space="preserve"> </w:t>
                        </w:r>
                        <w:r>
                          <w:t>their</w:t>
                        </w:r>
                        <w:r>
                          <w:rPr>
                            <w:spacing w:val="-8"/>
                          </w:rPr>
                          <w:t xml:space="preserve"> </w:t>
                        </w:r>
                        <w:r>
                          <w:t>area</w:t>
                        </w:r>
                      </w:p>
                      <w:p w:rsidR="0064536F" w:rsidRDefault="0064536F">
                        <w:pPr>
                          <w:spacing w:before="7"/>
                          <w:rPr>
                            <w:sz w:val="33"/>
                          </w:rPr>
                        </w:pPr>
                      </w:p>
                      <w:p w:rsidR="0064536F" w:rsidRDefault="001A0786">
                        <w:pPr>
                          <w:spacing w:before="1"/>
                          <w:ind w:left="281"/>
                        </w:pPr>
                        <w:r>
                          <w:t>Civil Contingencies Act 2004</w:t>
                        </w:r>
                      </w:p>
                      <w:p w:rsidR="0064536F" w:rsidRDefault="001A0786">
                        <w:pPr>
                          <w:numPr>
                            <w:ilvl w:val="0"/>
                            <w:numId w:val="30"/>
                          </w:numPr>
                          <w:tabs>
                            <w:tab w:val="left" w:pos="651"/>
                          </w:tabs>
                          <w:spacing w:before="67" w:line="304" w:lineRule="auto"/>
                          <w:ind w:left="692" w:right="1075" w:hanging="184"/>
                        </w:pPr>
                        <w:r>
                          <w:t>to</w:t>
                        </w:r>
                        <w:r>
                          <w:rPr>
                            <w:spacing w:val="-22"/>
                          </w:rPr>
                          <w:t xml:space="preserve"> </w:t>
                        </w:r>
                        <w:r>
                          <w:t>make</w:t>
                        </w:r>
                        <w:r>
                          <w:rPr>
                            <w:spacing w:val="-22"/>
                          </w:rPr>
                          <w:t xml:space="preserve"> </w:t>
                        </w:r>
                        <w:r>
                          <w:t>provision</w:t>
                        </w:r>
                        <w:r>
                          <w:rPr>
                            <w:spacing w:val="-21"/>
                          </w:rPr>
                          <w:t xml:space="preserve"> </w:t>
                        </w:r>
                        <w:r>
                          <w:t>for</w:t>
                        </w:r>
                        <w:r>
                          <w:rPr>
                            <w:spacing w:val="-22"/>
                          </w:rPr>
                          <w:t xml:space="preserve"> </w:t>
                        </w:r>
                        <w:r>
                          <w:t>emergencies</w:t>
                        </w:r>
                        <w:r>
                          <w:rPr>
                            <w:spacing w:val="-21"/>
                          </w:rPr>
                          <w:t xml:space="preserve"> </w:t>
                        </w:r>
                        <w:r>
                          <w:t>which</w:t>
                        </w:r>
                        <w:r>
                          <w:rPr>
                            <w:spacing w:val="-22"/>
                          </w:rPr>
                          <w:t xml:space="preserve"> </w:t>
                        </w:r>
                        <w:r>
                          <w:t>threaten</w:t>
                        </w:r>
                        <w:r>
                          <w:rPr>
                            <w:spacing w:val="-21"/>
                          </w:rPr>
                          <w:t xml:space="preserve"> </w:t>
                        </w:r>
                        <w:r>
                          <w:t>serious</w:t>
                        </w:r>
                        <w:r>
                          <w:rPr>
                            <w:spacing w:val="-22"/>
                          </w:rPr>
                          <w:t xml:space="preserve"> </w:t>
                        </w:r>
                        <w:r>
                          <w:t>damage</w:t>
                        </w:r>
                        <w:r>
                          <w:rPr>
                            <w:spacing w:val="-22"/>
                          </w:rPr>
                          <w:t xml:space="preserve"> </w:t>
                        </w:r>
                        <w:r>
                          <w:t>to</w:t>
                        </w:r>
                        <w:r>
                          <w:rPr>
                            <w:spacing w:val="-21"/>
                          </w:rPr>
                          <w:t xml:space="preserve"> </w:t>
                        </w:r>
                        <w:r>
                          <w:t>human</w:t>
                        </w:r>
                        <w:r>
                          <w:rPr>
                            <w:spacing w:val="-22"/>
                          </w:rPr>
                          <w:t xml:space="preserve"> </w:t>
                        </w:r>
                        <w:r>
                          <w:t>welfare,</w:t>
                        </w:r>
                        <w:r>
                          <w:rPr>
                            <w:spacing w:val="-21"/>
                          </w:rPr>
                          <w:t xml:space="preserve"> </w:t>
                        </w:r>
                        <w:r>
                          <w:rPr>
                            <w:spacing w:val="-6"/>
                          </w:rPr>
                          <w:t xml:space="preserve">the </w:t>
                        </w:r>
                        <w:r>
                          <w:t>environment or national</w:t>
                        </w:r>
                        <w:r>
                          <w:rPr>
                            <w:spacing w:val="-4"/>
                          </w:rPr>
                          <w:t xml:space="preserve"> </w:t>
                        </w:r>
                        <w:r>
                          <w:t>security</w:t>
                        </w:r>
                      </w:p>
                      <w:p w:rsidR="0064536F" w:rsidRDefault="0064536F">
                        <w:pPr>
                          <w:spacing w:before="7"/>
                          <w:rPr>
                            <w:sz w:val="27"/>
                          </w:rPr>
                        </w:pPr>
                      </w:p>
                      <w:p w:rsidR="0064536F" w:rsidRDefault="001A0786">
                        <w:pPr>
                          <w:ind w:left="281"/>
                        </w:pPr>
                        <w:r>
                          <w:t>Human Rights Act 1998</w:t>
                        </w:r>
                      </w:p>
                      <w:p w:rsidR="0064536F" w:rsidRDefault="001A0786">
                        <w:pPr>
                          <w:numPr>
                            <w:ilvl w:val="0"/>
                            <w:numId w:val="30"/>
                          </w:numPr>
                          <w:tabs>
                            <w:tab w:val="left" w:pos="652"/>
                          </w:tabs>
                          <w:spacing w:before="67" w:line="304" w:lineRule="auto"/>
                          <w:ind w:left="692" w:right="379" w:hanging="184"/>
                        </w:pPr>
                        <w:r>
                          <w:t>to</w:t>
                        </w:r>
                        <w:r>
                          <w:rPr>
                            <w:spacing w:val="-19"/>
                          </w:rPr>
                          <w:t xml:space="preserve"> </w:t>
                        </w:r>
                        <w:r>
                          <w:t>safeguard</w:t>
                        </w:r>
                        <w:r>
                          <w:rPr>
                            <w:spacing w:val="-18"/>
                          </w:rPr>
                          <w:t xml:space="preserve"> </w:t>
                        </w:r>
                        <w:r>
                          <w:t>the</w:t>
                        </w:r>
                        <w:r>
                          <w:rPr>
                            <w:spacing w:val="-18"/>
                          </w:rPr>
                          <w:t xml:space="preserve"> </w:t>
                        </w:r>
                        <w:r>
                          <w:t>rights</w:t>
                        </w:r>
                        <w:r>
                          <w:rPr>
                            <w:spacing w:val="-18"/>
                          </w:rPr>
                          <w:t xml:space="preserve"> </w:t>
                        </w:r>
                        <w:r>
                          <w:t>and</w:t>
                        </w:r>
                        <w:r>
                          <w:rPr>
                            <w:spacing w:val="-19"/>
                          </w:rPr>
                          <w:t xml:space="preserve"> </w:t>
                        </w:r>
                        <w:r>
                          <w:t>freedoms</w:t>
                        </w:r>
                        <w:r>
                          <w:rPr>
                            <w:spacing w:val="-18"/>
                          </w:rPr>
                          <w:t xml:space="preserve"> </w:t>
                        </w:r>
                        <w:r>
                          <w:t>of</w:t>
                        </w:r>
                        <w:r>
                          <w:rPr>
                            <w:spacing w:val="-18"/>
                          </w:rPr>
                          <w:t xml:space="preserve"> </w:t>
                        </w:r>
                        <w:r>
                          <w:t>individuals</w:t>
                        </w:r>
                        <w:r>
                          <w:rPr>
                            <w:spacing w:val="-18"/>
                          </w:rPr>
                          <w:t xml:space="preserve"> </w:t>
                        </w:r>
                        <w:r>
                          <w:t>and</w:t>
                        </w:r>
                        <w:r>
                          <w:rPr>
                            <w:spacing w:val="-19"/>
                          </w:rPr>
                          <w:t xml:space="preserve"> </w:t>
                        </w:r>
                        <w:r>
                          <w:t>balance</w:t>
                        </w:r>
                        <w:r>
                          <w:rPr>
                            <w:spacing w:val="-18"/>
                          </w:rPr>
                          <w:t xml:space="preserve"> </w:t>
                        </w:r>
                        <w:r>
                          <w:t>those</w:t>
                        </w:r>
                        <w:r>
                          <w:rPr>
                            <w:spacing w:val="-18"/>
                          </w:rPr>
                          <w:t xml:space="preserve"> </w:t>
                        </w:r>
                        <w:r>
                          <w:t>with</w:t>
                        </w:r>
                        <w:r>
                          <w:rPr>
                            <w:spacing w:val="-18"/>
                          </w:rPr>
                          <w:t xml:space="preserve"> </w:t>
                        </w:r>
                        <w:r>
                          <w:t>what</w:t>
                        </w:r>
                        <w:r>
                          <w:rPr>
                            <w:spacing w:val="-19"/>
                          </w:rPr>
                          <w:t xml:space="preserve"> </w:t>
                        </w:r>
                        <w:r>
                          <w:t>is</w:t>
                        </w:r>
                        <w:r>
                          <w:rPr>
                            <w:spacing w:val="-18"/>
                          </w:rPr>
                          <w:t xml:space="preserve"> </w:t>
                        </w:r>
                        <w:r>
                          <w:t>necessary</w:t>
                        </w:r>
                        <w:r>
                          <w:rPr>
                            <w:spacing w:val="-18"/>
                          </w:rPr>
                          <w:t xml:space="preserve"> </w:t>
                        </w:r>
                        <w:r>
                          <w:rPr>
                            <w:spacing w:val="-6"/>
                          </w:rPr>
                          <w:t xml:space="preserve">for </w:t>
                        </w:r>
                        <w:r>
                          <w:t>a democratic</w:t>
                        </w:r>
                        <w:r>
                          <w:rPr>
                            <w:spacing w:val="-1"/>
                          </w:rPr>
                          <w:t xml:space="preserve"> </w:t>
                        </w:r>
                        <w:r>
                          <w:t>society</w:t>
                        </w:r>
                      </w:p>
                      <w:p w:rsidR="0064536F" w:rsidRDefault="0064536F">
                        <w:pPr>
                          <w:spacing w:before="7"/>
                          <w:rPr>
                            <w:sz w:val="27"/>
                          </w:rPr>
                        </w:pPr>
                      </w:p>
                      <w:p w:rsidR="0064536F" w:rsidRDefault="001A0786">
                        <w:pPr>
                          <w:ind w:left="281"/>
                        </w:pPr>
                        <w:r>
                          <w:t>Public Order Act 1986</w:t>
                        </w:r>
                      </w:p>
                      <w:p w:rsidR="0064536F" w:rsidRDefault="001A0786">
                        <w:pPr>
                          <w:numPr>
                            <w:ilvl w:val="0"/>
                            <w:numId w:val="30"/>
                          </w:numPr>
                          <w:tabs>
                            <w:tab w:val="left" w:pos="652"/>
                          </w:tabs>
                          <w:spacing w:before="67" w:line="304" w:lineRule="auto"/>
                          <w:ind w:left="692" w:right="464" w:hanging="184"/>
                        </w:pPr>
                        <w:r>
                          <w:t>to define new offences relating to public disorder includin</w:t>
                        </w:r>
                        <w:r>
                          <w:t>g fear of provocation of violence; intentional</w:t>
                        </w:r>
                        <w:r>
                          <w:rPr>
                            <w:spacing w:val="-23"/>
                          </w:rPr>
                          <w:t xml:space="preserve"> </w:t>
                        </w:r>
                        <w:r>
                          <w:t>harassment,</w:t>
                        </w:r>
                        <w:r>
                          <w:rPr>
                            <w:spacing w:val="-22"/>
                          </w:rPr>
                          <w:t xml:space="preserve"> </w:t>
                        </w:r>
                        <w:r>
                          <w:t>alarm</w:t>
                        </w:r>
                        <w:r>
                          <w:rPr>
                            <w:spacing w:val="-22"/>
                          </w:rPr>
                          <w:t xml:space="preserve"> </w:t>
                        </w:r>
                        <w:r>
                          <w:t>or</w:t>
                        </w:r>
                        <w:r>
                          <w:rPr>
                            <w:spacing w:val="-22"/>
                          </w:rPr>
                          <w:t xml:space="preserve"> </w:t>
                        </w:r>
                        <w:r>
                          <w:t>distress;</w:t>
                        </w:r>
                        <w:r>
                          <w:rPr>
                            <w:spacing w:val="-22"/>
                          </w:rPr>
                          <w:t xml:space="preserve"> </w:t>
                        </w:r>
                        <w:r>
                          <w:t>stirring</w:t>
                        </w:r>
                        <w:r>
                          <w:rPr>
                            <w:spacing w:val="-22"/>
                          </w:rPr>
                          <w:t xml:space="preserve"> </w:t>
                        </w:r>
                        <w:r>
                          <w:t>up</w:t>
                        </w:r>
                        <w:r>
                          <w:rPr>
                            <w:spacing w:val="-22"/>
                          </w:rPr>
                          <w:t xml:space="preserve"> </w:t>
                        </w:r>
                        <w:r>
                          <w:t>of</w:t>
                        </w:r>
                        <w:r>
                          <w:rPr>
                            <w:spacing w:val="-22"/>
                          </w:rPr>
                          <w:t xml:space="preserve"> </w:t>
                        </w:r>
                        <w:r>
                          <w:t>racial</w:t>
                        </w:r>
                        <w:r>
                          <w:rPr>
                            <w:spacing w:val="-23"/>
                          </w:rPr>
                          <w:t xml:space="preserve"> </w:t>
                        </w:r>
                        <w:r>
                          <w:t>hatred;</w:t>
                        </w:r>
                        <w:r>
                          <w:rPr>
                            <w:spacing w:val="-22"/>
                          </w:rPr>
                          <w:t xml:space="preserve"> </w:t>
                        </w:r>
                        <w:r>
                          <w:t>measures</w:t>
                        </w:r>
                        <w:r>
                          <w:rPr>
                            <w:spacing w:val="-22"/>
                          </w:rPr>
                          <w:t xml:space="preserve"> </w:t>
                        </w:r>
                        <w:r>
                          <w:t>to</w:t>
                        </w:r>
                        <w:r>
                          <w:rPr>
                            <w:spacing w:val="-22"/>
                          </w:rPr>
                          <w:t xml:space="preserve"> </w:t>
                        </w:r>
                        <w:r>
                          <w:t>control</w:t>
                        </w:r>
                        <w:r>
                          <w:rPr>
                            <w:spacing w:val="-22"/>
                          </w:rPr>
                          <w:t xml:space="preserve"> </w:t>
                        </w:r>
                        <w:r>
                          <w:rPr>
                            <w:spacing w:val="-3"/>
                          </w:rPr>
                          <w:t xml:space="preserve">public </w:t>
                        </w:r>
                        <w:r>
                          <w:t>processions and</w:t>
                        </w:r>
                        <w:r>
                          <w:rPr>
                            <w:spacing w:val="-2"/>
                          </w:rPr>
                          <w:t xml:space="preserve"> </w:t>
                        </w:r>
                        <w:r>
                          <w:t>assemblies</w:t>
                        </w:r>
                      </w:p>
                      <w:p w:rsidR="0064536F" w:rsidRDefault="0064536F">
                        <w:pPr>
                          <w:spacing w:before="6"/>
                          <w:rPr>
                            <w:sz w:val="27"/>
                          </w:rPr>
                        </w:pPr>
                      </w:p>
                      <w:p w:rsidR="0064536F" w:rsidRDefault="001A0786">
                        <w:pPr>
                          <w:ind w:left="282"/>
                        </w:pPr>
                        <w:r>
                          <w:t>Criminal Justice and Public Order Act 1994</w:t>
                        </w:r>
                      </w:p>
                      <w:p w:rsidR="0064536F" w:rsidRDefault="001A0786">
                        <w:pPr>
                          <w:numPr>
                            <w:ilvl w:val="0"/>
                            <w:numId w:val="30"/>
                          </w:numPr>
                          <w:tabs>
                            <w:tab w:val="left" w:pos="652"/>
                          </w:tabs>
                          <w:spacing w:before="67"/>
                          <w:ind w:left="651" w:hanging="144"/>
                        </w:pPr>
                        <w:r>
                          <w:t>to extend police powers to stop and search in anticipation of</w:t>
                        </w:r>
                        <w:r>
                          <w:rPr>
                            <w:spacing w:val="-30"/>
                          </w:rPr>
                          <w:t xml:space="preserve"> </w:t>
                        </w:r>
                        <w:r>
                          <w:t>violence</w:t>
                        </w:r>
                      </w:p>
                      <w:p w:rsidR="0064536F" w:rsidRDefault="0064536F">
                        <w:pPr>
                          <w:spacing w:before="7"/>
                          <w:rPr>
                            <w:sz w:val="33"/>
                          </w:rPr>
                        </w:pPr>
                      </w:p>
                      <w:p w:rsidR="0064536F" w:rsidRDefault="001A0786">
                        <w:pPr>
                          <w:spacing w:before="1"/>
                          <w:ind w:left="282"/>
                        </w:pPr>
                        <w:r>
                          <w:t>Terrorism Act 2000 and Prevention of Terrorism Act 2005</w:t>
                        </w:r>
                      </w:p>
                      <w:p w:rsidR="0064536F" w:rsidRDefault="001A0786">
                        <w:pPr>
                          <w:numPr>
                            <w:ilvl w:val="0"/>
                            <w:numId w:val="30"/>
                          </w:numPr>
                          <w:tabs>
                            <w:tab w:val="left" w:pos="652"/>
                          </w:tabs>
                          <w:spacing w:before="67"/>
                          <w:ind w:left="651" w:hanging="144"/>
                        </w:pPr>
                        <w:r>
                          <w:t>to make provision about the restriction and prevention of</w:t>
                        </w:r>
                        <w:r>
                          <w:rPr>
                            <w:spacing w:val="-27"/>
                          </w:rPr>
                          <w:t xml:space="preserve"> </w:t>
                        </w:r>
                        <w:r>
                          <w:t>terrorism</w:t>
                        </w:r>
                      </w:p>
                      <w:p w:rsidR="0064536F" w:rsidRDefault="0064536F">
                        <w:pPr>
                          <w:spacing w:before="7"/>
                          <w:rPr>
                            <w:sz w:val="33"/>
                          </w:rPr>
                        </w:pPr>
                      </w:p>
                      <w:p w:rsidR="0064536F" w:rsidRDefault="001A0786">
                        <w:pPr>
                          <w:ind w:left="282"/>
                        </w:pPr>
                        <w:r>
                          <w:t>Education and Inspections Act 2006</w:t>
                        </w:r>
                      </w:p>
                      <w:p w:rsidR="0064536F" w:rsidRDefault="001A0786">
                        <w:pPr>
                          <w:numPr>
                            <w:ilvl w:val="0"/>
                            <w:numId w:val="30"/>
                          </w:numPr>
                          <w:tabs>
                            <w:tab w:val="left" w:pos="652"/>
                          </w:tabs>
                          <w:spacing w:before="67" w:line="304" w:lineRule="auto"/>
                          <w:ind w:left="631" w:right="635" w:hanging="123"/>
                        </w:pPr>
                        <w:r>
                          <w:t>to</w:t>
                        </w:r>
                        <w:r>
                          <w:rPr>
                            <w:spacing w:val="-16"/>
                          </w:rPr>
                          <w:t xml:space="preserve"> </w:t>
                        </w:r>
                        <w:r>
                          <w:t>introduce</w:t>
                        </w:r>
                        <w:r>
                          <w:rPr>
                            <w:spacing w:val="-15"/>
                          </w:rPr>
                          <w:t xml:space="preserve"> </w:t>
                        </w:r>
                        <w:r>
                          <w:t>a</w:t>
                        </w:r>
                        <w:r>
                          <w:rPr>
                            <w:spacing w:val="-15"/>
                          </w:rPr>
                          <w:t xml:space="preserve"> </w:t>
                        </w:r>
                        <w:r>
                          <w:t>duty</w:t>
                        </w:r>
                        <w:r>
                          <w:rPr>
                            <w:spacing w:val="-15"/>
                          </w:rPr>
                          <w:t xml:space="preserve"> </w:t>
                        </w:r>
                        <w:r>
                          <w:t>on</w:t>
                        </w:r>
                        <w:r>
                          <w:rPr>
                            <w:spacing w:val="-15"/>
                          </w:rPr>
                          <w:t xml:space="preserve"> </w:t>
                        </w:r>
                        <w:r>
                          <w:t>a</w:t>
                        </w:r>
                        <w:r>
                          <w:t>ll</w:t>
                        </w:r>
                        <w:r>
                          <w:rPr>
                            <w:spacing w:val="-16"/>
                          </w:rPr>
                          <w:t xml:space="preserve"> </w:t>
                        </w:r>
                        <w:r>
                          <w:t>maintained</w:t>
                        </w:r>
                        <w:r>
                          <w:rPr>
                            <w:spacing w:val="-15"/>
                          </w:rPr>
                          <w:t xml:space="preserve"> </w:t>
                        </w:r>
                        <w:r>
                          <w:t>schools</w:t>
                        </w:r>
                        <w:r>
                          <w:rPr>
                            <w:spacing w:val="-15"/>
                          </w:rPr>
                          <w:t xml:space="preserve"> </w:t>
                        </w:r>
                        <w:r>
                          <w:t>in</w:t>
                        </w:r>
                        <w:r>
                          <w:rPr>
                            <w:spacing w:val="-15"/>
                          </w:rPr>
                          <w:t xml:space="preserve"> </w:t>
                        </w:r>
                        <w:r>
                          <w:t>England</w:t>
                        </w:r>
                        <w:r>
                          <w:rPr>
                            <w:spacing w:val="-15"/>
                          </w:rPr>
                          <w:t xml:space="preserve"> </w:t>
                        </w:r>
                        <w:r>
                          <w:t>to</w:t>
                        </w:r>
                        <w:r>
                          <w:rPr>
                            <w:spacing w:val="-16"/>
                          </w:rPr>
                          <w:t xml:space="preserve"> </w:t>
                        </w:r>
                        <w:r>
                          <w:t>promote</w:t>
                        </w:r>
                        <w:r>
                          <w:rPr>
                            <w:spacing w:val="-15"/>
                          </w:rPr>
                          <w:t xml:space="preserve"> </w:t>
                        </w:r>
                        <w:r>
                          <w:t>community</w:t>
                        </w:r>
                        <w:r>
                          <w:rPr>
                            <w:spacing w:val="-15"/>
                          </w:rPr>
                          <w:t xml:space="preserve"> </w:t>
                        </w:r>
                        <w:r>
                          <w:t>cohesion</w:t>
                        </w:r>
                        <w:r>
                          <w:rPr>
                            <w:spacing w:val="-15"/>
                          </w:rPr>
                          <w:t xml:space="preserve"> </w:t>
                        </w:r>
                        <w:r>
                          <w:rPr>
                            <w:spacing w:val="-6"/>
                          </w:rPr>
                          <w:t xml:space="preserve">and </w:t>
                        </w:r>
                        <w:r>
                          <w:t>on Ofsted to report on contributions made in this</w:t>
                        </w:r>
                        <w:r>
                          <w:rPr>
                            <w:spacing w:val="-16"/>
                          </w:rPr>
                          <w:t xml:space="preserve"> </w:t>
                        </w:r>
                        <w:r>
                          <w:t>area</w:t>
                        </w:r>
                      </w:p>
                    </w:txbxContent>
                  </v:textbox>
                </v:shape>
                <w10:wrap anchorx="page"/>
              </v:group>
            </w:pict>
          </mc:Fallback>
        </mc:AlternateContent>
      </w:r>
      <w:r>
        <w:rPr>
          <w:spacing w:val="-13"/>
        </w:rPr>
        <w:t>To</w:t>
      </w:r>
      <w:r>
        <w:rPr>
          <w:spacing w:val="-21"/>
        </w:rPr>
        <w:t xml:space="preserve"> </w:t>
      </w:r>
      <w:r>
        <w:t>keep</w:t>
      </w:r>
      <w:r>
        <w:rPr>
          <w:spacing w:val="-20"/>
        </w:rPr>
        <w:t xml:space="preserve"> </w:t>
      </w:r>
      <w:r>
        <w:t>a</w:t>
      </w:r>
      <w:r>
        <w:rPr>
          <w:spacing w:val="-20"/>
        </w:rPr>
        <w:t xml:space="preserve"> </w:t>
      </w:r>
      <w:r>
        <w:t>check</w:t>
      </w:r>
      <w:r>
        <w:rPr>
          <w:spacing w:val="-20"/>
        </w:rPr>
        <w:t xml:space="preserve"> </w:t>
      </w:r>
      <w:r>
        <w:t>on</w:t>
      </w:r>
      <w:r>
        <w:rPr>
          <w:spacing w:val="-20"/>
        </w:rPr>
        <w:t xml:space="preserve"> </w:t>
      </w:r>
      <w:r>
        <w:t>the</w:t>
      </w:r>
      <w:r>
        <w:rPr>
          <w:spacing w:val="-20"/>
        </w:rPr>
        <w:t xml:space="preserve"> </w:t>
      </w:r>
      <w:r>
        <w:t>‘temperature’</w:t>
      </w:r>
      <w:r>
        <w:rPr>
          <w:spacing w:val="-20"/>
        </w:rPr>
        <w:t xml:space="preserve"> </w:t>
      </w:r>
      <w:r>
        <w:t>in</w:t>
      </w:r>
      <w:r>
        <w:rPr>
          <w:spacing w:val="-20"/>
        </w:rPr>
        <w:t xml:space="preserve"> </w:t>
      </w:r>
      <w:r>
        <w:t>communities</w:t>
      </w:r>
      <w:r>
        <w:rPr>
          <w:spacing w:val="-20"/>
        </w:rPr>
        <w:t xml:space="preserve"> </w:t>
      </w:r>
      <w:r>
        <w:t>even</w:t>
      </w:r>
      <w:r>
        <w:rPr>
          <w:spacing w:val="-20"/>
        </w:rPr>
        <w:t xml:space="preserve"> </w:t>
      </w:r>
      <w:r>
        <w:t>when</w:t>
      </w:r>
      <w:r>
        <w:rPr>
          <w:spacing w:val="-20"/>
        </w:rPr>
        <w:t xml:space="preserve"> </w:t>
      </w:r>
      <w:r>
        <w:t>tensions</w:t>
      </w:r>
      <w:r>
        <w:rPr>
          <w:spacing w:val="-20"/>
        </w:rPr>
        <w:t xml:space="preserve"> </w:t>
      </w:r>
      <w:r>
        <w:t>are</w:t>
      </w:r>
      <w:r>
        <w:rPr>
          <w:spacing w:val="-20"/>
        </w:rPr>
        <w:t xml:space="preserve"> </w:t>
      </w:r>
      <w:r>
        <w:t>generally perceived</w:t>
      </w:r>
      <w:r>
        <w:rPr>
          <w:spacing w:val="-16"/>
        </w:rPr>
        <w:t xml:space="preserve"> </w:t>
      </w:r>
      <w:r>
        <w:t>as</w:t>
      </w:r>
      <w:r>
        <w:rPr>
          <w:spacing w:val="-15"/>
        </w:rPr>
        <w:t xml:space="preserve"> </w:t>
      </w:r>
      <w:r>
        <w:t>low</w:t>
      </w:r>
      <w:r>
        <w:rPr>
          <w:spacing w:val="-16"/>
        </w:rPr>
        <w:t xml:space="preserve"> </w:t>
      </w:r>
      <w:r>
        <w:t>–</w:t>
      </w:r>
      <w:r>
        <w:rPr>
          <w:spacing w:val="-15"/>
        </w:rPr>
        <w:t xml:space="preserve"> </w:t>
      </w:r>
      <w:r>
        <w:t>complacency</w:t>
      </w:r>
      <w:r>
        <w:rPr>
          <w:spacing w:val="-15"/>
        </w:rPr>
        <w:t xml:space="preserve"> </w:t>
      </w:r>
      <w:r>
        <w:t>and</w:t>
      </w:r>
      <w:r>
        <w:rPr>
          <w:spacing w:val="-16"/>
        </w:rPr>
        <w:t xml:space="preserve"> </w:t>
      </w:r>
      <w:r>
        <w:t>not</w:t>
      </w:r>
      <w:r>
        <w:rPr>
          <w:spacing w:val="-15"/>
        </w:rPr>
        <w:t xml:space="preserve"> </w:t>
      </w:r>
      <w:r>
        <w:t>listening</w:t>
      </w:r>
      <w:r>
        <w:rPr>
          <w:spacing w:val="-16"/>
        </w:rPr>
        <w:t xml:space="preserve"> </w:t>
      </w:r>
      <w:r>
        <w:t>are</w:t>
      </w:r>
      <w:r>
        <w:rPr>
          <w:spacing w:val="-15"/>
        </w:rPr>
        <w:t xml:space="preserve"> </w:t>
      </w:r>
      <w:r>
        <w:t>not</w:t>
      </w:r>
      <w:r>
        <w:rPr>
          <w:spacing w:val="-15"/>
        </w:rPr>
        <w:t xml:space="preserve"> </w:t>
      </w:r>
      <w:r>
        <w:t>responsible</w:t>
      </w:r>
      <w:r>
        <w:rPr>
          <w:spacing w:val="-16"/>
        </w:rPr>
        <w:t xml:space="preserve"> </w:t>
      </w:r>
      <w:r>
        <w:t>or</w:t>
      </w:r>
      <w:r>
        <w:rPr>
          <w:spacing w:val="-15"/>
        </w:rPr>
        <w:t xml:space="preserve"> </w:t>
      </w:r>
      <w:r>
        <w:t>accountable approaches</w:t>
      </w:r>
    </w:p>
    <w:p w:rsidR="0064536F" w:rsidRDefault="001A0786">
      <w:pPr>
        <w:pStyle w:val="ListParagraph"/>
        <w:numPr>
          <w:ilvl w:val="0"/>
          <w:numId w:val="31"/>
        </w:numPr>
        <w:tabs>
          <w:tab w:val="left" w:pos="1522"/>
          <w:tab w:val="left" w:pos="1523"/>
        </w:tabs>
        <w:spacing w:line="300" w:lineRule="auto"/>
        <w:ind w:right="13402"/>
      </w:pPr>
      <w:r>
        <w:t>Public</w:t>
      </w:r>
      <w:r>
        <w:rPr>
          <w:spacing w:val="-19"/>
        </w:rPr>
        <w:t xml:space="preserve"> </w:t>
      </w:r>
      <w:r>
        <w:t>bodies</w:t>
      </w:r>
      <w:r>
        <w:rPr>
          <w:spacing w:val="-19"/>
        </w:rPr>
        <w:t xml:space="preserve"> </w:t>
      </w:r>
      <w:r>
        <w:t>have</w:t>
      </w:r>
      <w:r>
        <w:rPr>
          <w:spacing w:val="-18"/>
        </w:rPr>
        <w:t xml:space="preserve"> </w:t>
      </w:r>
      <w:r>
        <w:t>general</w:t>
      </w:r>
      <w:r>
        <w:rPr>
          <w:spacing w:val="-19"/>
        </w:rPr>
        <w:t xml:space="preserve"> </w:t>
      </w:r>
      <w:r>
        <w:t>and</w:t>
      </w:r>
      <w:r>
        <w:rPr>
          <w:spacing w:val="-18"/>
        </w:rPr>
        <w:t xml:space="preserve"> </w:t>
      </w:r>
      <w:r>
        <w:t>specific</w:t>
      </w:r>
      <w:r>
        <w:rPr>
          <w:spacing w:val="-19"/>
        </w:rPr>
        <w:t xml:space="preserve"> </w:t>
      </w:r>
      <w:r>
        <w:t>legal</w:t>
      </w:r>
      <w:r>
        <w:rPr>
          <w:spacing w:val="-18"/>
        </w:rPr>
        <w:t xml:space="preserve"> </w:t>
      </w:r>
      <w:r>
        <w:t>duties</w:t>
      </w:r>
      <w:r>
        <w:rPr>
          <w:spacing w:val="-19"/>
        </w:rPr>
        <w:t xml:space="preserve"> </w:t>
      </w:r>
      <w:r>
        <w:t>with</w:t>
      </w:r>
      <w:r>
        <w:rPr>
          <w:spacing w:val="-19"/>
        </w:rPr>
        <w:t xml:space="preserve"> </w:t>
      </w:r>
      <w:r>
        <w:t>regard</w:t>
      </w:r>
      <w:r>
        <w:rPr>
          <w:spacing w:val="-18"/>
        </w:rPr>
        <w:t xml:space="preserve"> </w:t>
      </w:r>
      <w:r>
        <w:t>to</w:t>
      </w:r>
      <w:r>
        <w:rPr>
          <w:spacing w:val="-19"/>
        </w:rPr>
        <w:t xml:space="preserve"> </w:t>
      </w:r>
      <w:r>
        <w:t>the</w:t>
      </w:r>
      <w:r>
        <w:rPr>
          <w:spacing w:val="-18"/>
        </w:rPr>
        <w:t xml:space="preserve"> </w:t>
      </w:r>
      <w:r>
        <w:t>safety</w:t>
      </w:r>
      <w:r>
        <w:rPr>
          <w:spacing w:val="-19"/>
        </w:rPr>
        <w:t xml:space="preserve"> </w:t>
      </w:r>
      <w:r>
        <w:t>and</w:t>
      </w:r>
      <w:r>
        <w:rPr>
          <w:spacing w:val="-18"/>
        </w:rPr>
        <w:t xml:space="preserve"> </w:t>
      </w:r>
      <w:r>
        <w:t>well-being</w:t>
      </w:r>
      <w:r>
        <w:rPr>
          <w:spacing w:val="-19"/>
        </w:rPr>
        <w:t xml:space="preserve"> </w:t>
      </w:r>
      <w:r>
        <w:rPr>
          <w:spacing w:val="-9"/>
        </w:rPr>
        <w:t xml:space="preserve">of </w:t>
      </w:r>
      <w:r>
        <w:t>communities and ‘promoting good race</w:t>
      </w:r>
      <w:r>
        <w:rPr>
          <w:spacing w:val="-6"/>
        </w:rPr>
        <w:t xml:space="preserve"> </w:t>
      </w:r>
      <w:r>
        <w:t>relations’</w:t>
      </w:r>
    </w:p>
    <w:p w:rsidR="0064536F" w:rsidRDefault="001A0786">
      <w:pPr>
        <w:pStyle w:val="ListParagraph"/>
        <w:numPr>
          <w:ilvl w:val="0"/>
          <w:numId w:val="31"/>
        </w:numPr>
        <w:tabs>
          <w:tab w:val="left" w:pos="1522"/>
          <w:tab w:val="left" w:pos="1523"/>
        </w:tabs>
        <w:spacing w:line="300" w:lineRule="auto"/>
        <w:ind w:right="13358"/>
      </w:pPr>
      <w:r>
        <w:t>Failure</w:t>
      </w:r>
      <w:r>
        <w:rPr>
          <w:spacing w:val="-21"/>
        </w:rPr>
        <w:t xml:space="preserve"> </w:t>
      </w:r>
      <w:r>
        <w:t>to</w:t>
      </w:r>
      <w:r>
        <w:rPr>
          <w:spacing w:val="-20"/>
        </w:rPr>
        <w:t xml:space="preserve"> </w:t>
      </w:r>
      <w:r>
        <w:t>fulfil</w:t>
      </w:r>
      <w:r>
        <w:rPr>
          <w:spacing w:val="-21"/>
        </w:rPr>
        <w:t xml:space="preserve"> </w:t>
      </w:r>
      <w:r>
        <w:t>statutory</w:t>
      </w:r>
      <w:r>
        <w:rPr>
          <w:spacing w:val="-20"/>
        </w:rPr>
        <w:t xml:space="preserve"> </w:t>
      </w:r>
      <w:r>
        <w:t>duties</w:t>
      </w:r>
      <w:r>
        <w:rPr>
          <w:spacing w:val="-20"/>
        </w:rPr>
        <w:t xml:space="preserve"> </w:t>
      </w:r>
      <w:r>
        <w:t>and</w:t>
      </w:r>
      <w:r>
        <w:rPr>
          <w:spacing w:val="-21"/>
        </w:rPr>
        <w:t xml:space="preserve"> </w:t>
      </w:r>
      <w:r>
        <w:t>obligations</w:t>
      </w:r>
      <w:r>
        <w:rPr>
          <w:spacing w:val="-20"/>
        </w:rPr>
        <w:t xml:space="preserve"> </w:t>
      </w:r>
      <w:r>
        <w:t>may</w:t>
      </w:r>
      <w:r>
        <w:rPr>
          <w:spacing w:val="-20"/>
        </w:rPr>
        <w:t xml:space="preserve"> </w:t>
      </w:r>
      <w:r>
        <w:t>result</w:t>
      </w:r>
      <w:r>
        <w:rPr>
          <w:spacing w:val="-21"/>
        </w:rPr>
        <w:t xml:space="preserve"> </w:t>
      </w:r>
      <w:r>
        <w:t>in</w:t>
      </w:r>
      <w:r>
        <w:rPr>
          <w:spacing w:val="-20"/>
        </w:rPr>
        <w:t xml:space="preserve"> </w:t>
      </w:r>
      <w:r>
        <w:t>damage</w:t>
      </w:r>
      <w:r>
        <w:rPr>
          <w:spacing w:val="-21"/>
        </w:rPr>
        <w:t xml:space="preserve"> </w:t>
      </w:r>
      <w:r>
        <w:t>to</w:t>
      </w:r>
      <w:r>
        <w:rPr>
          <w:spacing w:val="-20"/>
        </w:rPr>
        <w:t xml:space="preserve"> </w:t>
      </w:r>
      <w:r>
        <w:rPr>
          <w:spacing w:val="-3"/>
        </w:rPr>
        <w:t>property,</w:t>
      </w:r>
      <w:r>
        <w:rPr>
          <w:spacing w:val="-20"/>
        </w:rPr>
        <w:t xml:space="preserve"> </w:t>
      </w:r>
      <w:r>
        <w:t>injury</w:t>
      </w:r>
      <w:r>
        <w:rPr>
          <w:spacing w:val="-21"/>
        </w:rPr>
        <w:t xml:space="preserve"> </w:t>
      </w:r>
      <w:r>
        <w:t>and</w:t>
      </w:r>
      <w:r>
        <w:rPr>
          <w:spacing w:val="-20"/>
        </w:rPr>
        <w:t xml:space="preserve"> </w:t>
      </w:r>
      <w:r>
        <w:rPr>
          <w:spacing w:val="-4"/>
        </w:rPr>
        <w:t xml:space="preserve">loss </w:t>
      </w:r>
      <w:r>
        <w:t>of</w:t>
      </w:r>
      <w:r>
        <w:rPr>
          <w:spacing w:val="-1"/>
        </w:rPr>
        <w:t xml:space="preserve"> </w:t>
      </w:r>
      <w:r>
        <w:t>life</w:t>
      </w:r>
    </w:p>
    <w:p w:rsidR="0064536F" w:rsidRDefault="001A0786">
      <w:pPr>
        <w:pStyle w:val="ListParagraph"/>
        <w:numPr>
          <w:ilvl w:val="0"/>
          <w:numId w:val="31"/>
        </w:numPr>
        <w:tabs>
          <w:tab w:val="left" w:pos="1522"/>
          <w:tab w:val="left" w:pos="1523"/>
        </w:tabs>
        <w:spacing w:line="258" w:lineRule="exact"/>
        <w:ind w:hanging="361"/>
      </w:pPr>
      <w:r>
        <w:rPr>
          <w:spacing w:val="-13"/>
        </w:rPr>
        <w:t xml:space="preserve">To </w:t>
      </w:r>
      <w:r>
        <w:t>prevent the serious impact of criminal</w:t>
      </w:r>
      <w:r>
        <w:rPr>
          <w:spacing w:val="9"/>
        </w:rPr>
        <w:t xml:space="preserve"> </w:t>
      </w:r>
      <w:r>
        <w:t>activity</w:t>
      </w:r>
    </w:p>
    <w:p w:rsidR="0064536F" w:rsidRDefault="001A0786">
      <w:pPr>
        <w:pStyle w:val="ListParagraph"/>
        <w:numPr>
          <w:ilvl w:val="0"/>
          <w:numId w:val="31"/>
        </w:numPr>
        <w:tabs>
          <w:tab w:val="left" w:pos="1522"/>
          <w:tab w:val="left" w:pos="1523"/>
        </w:tabs>
        <w:spacing w:before="32" w:line="300" w:lineRule="auto"/>
        <w:ind w:right="13321"/>
      </w:pPr>
      <w:r>
        <w:rPr>
          <w:spacing w:val="-13"/>
        </w:rPr>
        <w:t>To</w:t>
      </w:r>
      <w:r>
        <w:rPr>
          <w:spacing w:val="-20"/>
        </w:rPr>
        <w:t xml:space="preserve"> </w:t>
      </w:r>
      <w:r>
        <w:t>promote</w:t>
      </w:r>
      <w:r>
        <w:rPr>
          <w:spacing w:val="-20"/>
        </w:rPr>
        <w:t xml:space="preserve"> </w:t>
      </w:r>
      <w:r>
        <w:t>positive</w:t>
      </w:r>
      <w:r>
        <w:rPr>
          <w:spacing w:val="-19"/>
        </w:rPr>
        <w:t xml:space="preserve"> </w:t>
      </w:r>
      <w:r>
        <w:t>community</w:t>
      </w:r>
      <w:r>
        <w:rPr>
          <w:spacing w:val="-20"/>
        </w:rPr>
        <w:t xml:space="preserve"> </w:t>
      </w:r>
      <w:r>
        <w:t>relations</w:t>
      </w:r>
      <w:r>
        <w:rPr>
          <w:spacing w:val="-20"/>
        </w:rPr>
        <w:t xml:space="preserve"> </w:t>
      </w:r>
      <w:r>
        <w:t>and</w:t>
      </w:r>
      <w:r>
        <w:rPr>
          <w:spacing w:val="-19"/>
        </w:rPr>
        <w:t xml:space="preserve"> </w:t>
      </w:r>
      <w:r>
        <w:t>well-being</w:t>
      </w:r>
      <w:r>
        <w:rPr>
          <w:spacing w:val="-20"/>
        </w:rPr>
        <w:t xml:space="preserve"> </w:t>
      </w:r>
      <w:r>
        <w:t>where</w:t>
      </w:r>
      <w:r>
        <w:rPr>
          <w:spacing w:val="-20"/>
        </w:rPr>
        <w:t xml:space="preserve"> </w:t>
      </w:r>
      <w:r>
        <w:t>the</w:t>
      </w:r>
      <w:r>
        <w:rPr>
          <w:spacing w:val="-19"/>
        </w:rPr>
        <w:t xml:space="preserve"> </w:t>
      </w:r>
      <w:r>
        <w:t>whole</w:t>
      </w:r>
      <w:r>
        <w:rPr>
          <w:spacing w:val="-20"/>
        </w:rPr>
        <w:t xml:space="preserve"> </w:t>
      </w:r>
      <w:r>
        <w:t>community</w:t>
      </w:r>
      <w:r>
        <w:rPr>
          <w:spacing w:val="-19"/>
        </w:rPr>
        <w:t xml:space="preserve"> </w:t>
      </w:r>
      <w:r>
        <w:t>can</w:t>
      </w:r>
      <w:r>
        <w:rPr>
          <w:spacing w:val="-20"/>
        </w:rPr>
        <w:t xml:space="preserve"> </w:t>
      </w:r>
      <w:r>
        <w:t>live</w:t>
      </w:r>
      <w:r>
        <w:rPr>
          <w:spacing w:val="-20"/>
        </w:rPr>
        <w:t xml:space="preserve"> </w:t>
      </w:r>
      <w:r>
        <w:rPr>
          <w:spacing w:val="-9"/>
        </w:rPr>
        <w:t xml:space="preserve">in </w:t>
      </w:r>
      <w:r>
        <w:t>peace and feel</w:t>
      </w:r>
      <w:r>
        <w:rPr>
          <w:spacing w:val="-2"/>
        </w:rPr>
        <w:t xml:space="preserve"> </w:t>
      </w:r>
      <w:r>
        <w:t>safe</w:t>
      </w:r>
    </w:p>
    <w:p w:rsidR="0064536F" w:rsidRDefault="0064536F">
      <w:pPr>
        <w:spacing w:line="300" w:lineRule="auto"/>
        <w:sectPr w:rsidR="0064536F">
          <w:type w:val="continuous"/>
          <w:pgSz w:w="23820" w:h="16840" w:orient="landscape"/>
          <w:pgMar w:top="0" w:right="0" w:bottom="280" w:left="0" w:header="720" w:footer="720" w:gutter="0"/>
          <w:cols w:space="720"/>
        </w:sectPr>
      </w:pPr>
    </w:p>
    <w:p w:rsidR="0064536F" w:rsidRDefault="001A0786">
      <w:pPr>
        <w:spacing w:before="105"/>
        <w:ind w:left="1162"/>
        <w:rPr>
          <w:b/>
          <w:sz w:val="28"/>
        </w:rPr>
      </w:pPr>
      <w:r>
        <w:rPr>
          <w:b/>
          <w:sz w:val="28"/>
        </w:rPr>
        <w:lastRenderedPageBreak/>
        <w:t xml:space="preserve">Step three: </w:t>
      </w:r>
      <w:r>
        <w:rPr>
          <w:b/>
          <w:color w:val="00ABC1"/>
          <w:sz w:val="28"/>
        </w:rPr>
        <w:t>Use the Experienced, Evidenced, Potential (EEP) system</w:t>
      </w:r>
    </w:p>
    <w:p w:rsidR="0064536F" w:rsidRDefault="0064536F">
      <w:pPr>
        <w:pStyle w:val="BodyText"/>
        <w:spacing w:before="9" w:after="1"/>
        <w:rPr>
          <w:b/>
          <w:sz w:val="13"/>
        </w:rPr>
      </w:pPr>
    </w:p>
    <w:p w:rsidR="0064536F" w:rsidRDefault="001A0786">
      <w:pPr>
        <w:pStyle w:val="BodyText"/>
        <w:ind w:left="878" w:right="-648"/>
        <w:rPr>
          <w:sz w:val="20"/>
        </w:rPr>
      </w:pPr>
      <w:r>
        <w:rPr>
          <w:noProof/>
          <w:sz w:val="20"/>
        </w:rPr>
        <mc:AlternateContent>
          <mc:Choice Requires="wpg">
            <w:drawing>
              <wp:inline distT="0" distB="0" distL="0" distR="0">
                <wp:extent cx="6426200" cy="1908175"/>
                <wp:effectExtent l="5080" t="3810" r="7620" b="2540"/>
                <wp:docPr id="250"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1908175"/>
                          <a:chOff x="0" y="0"/>
                          <a:chExt cx="10120" cy="3005"/>
                        </a:xfrm>
                      </wpg:grpSpPr>
                      <wps:wsp>
                        <wps:cNvPr id="251" name="Freeform 154"/>
                        <wps:cNvSpPr>
                          <a:spLocks/>
                        </wps:cNvSpPr>
                        <wps:spPr bwMode="auto">
                          <a:xfrm>
                            <a:off x="0" y="0"/>
                            <a:ext cx="10120" cy="3005"/>
                          </a:xfrm>
                          <a:custGeom>
                            <a:avLst/>
                            <a:gdLst>
                              <a:gd name="T0" fmla="*/ 9880 w 10120"/>
                              <a:gd name="T1" fmla="*/ 0 h 3005"/>
                              <a:gd name="T2" fmla="*/ 240 w 10120"/>
                              <a:gd name="T3" fmla="*/ 0 h 3005"/>
                              <a:gd name="T4" fmla="*/ 101 w 10120"/>
                              <a:gd name="T5" fmla="*/ 4 h 3005"/>
                              <a:gd name="T6" fmla="*/ 30 w 10120"/>
                              <a:gd name="T7" fmla="*/ 30 h 3005"/>
                              <a:gd name="T8" fmla="*/ 4 w 10120"/>
                              <a:gd name="T9" fmla="*/ 101 h 3005"/>
                              <a:gd name="T10" fmla="*/ 0 w 10120"/>
                              <a:gd name="T11" fmla="*/ 240 h 3005"/>
                              <a:gd name="T12" fmla="*/ 0 w 10120"/>
                              <a:gd name="T13" fmla="*/ 2765 h 3005"/>
                              <a:gd name="T14" fmla="*/ 4 w 10120"/>
                              <a:gd name="T15" fmla="*/ 2903 h 3005"/>
                              <a:gd name="T16" fmla="*/ 30 w 10120"/>
                              <a:gd name="T17" fmla="*/ 2975 h 3005"/>
                              <a:gd name="T18" fmla="*/ 101 w 10120"/>
                              <a:gd name="T19" fmla="*/ 3001 h 3005"/>
                              <a:gd name="T20" fmla="*/ 240 w 10120"/>
                              <a:gd name="T21" fmla="*/ 3005 h 3005"/>
                              <a:gd name="T22" fmla="*/ 9880 w 10120"/>
                              <a:gd name="T23" fmla="*/ 3005 h 3005"/>
                              <a:gd name="T24" fmla="*/ 10018 w 10120"/>
                              <a:gd name="T25" fmla="*/ 3001 h 3005"/>
                              <a:gd name="T26" fmla="*/ 10090 w 10120"/>
                              <a:gd name="T27" fmla="*/ 2975 h 3005"/>
                              <a:gd name="T28" fmla="*/ 10116 w 10120"/>
                              <a:gd name="T29" fmla="*/ 2903 h 3005"/>
                              <a:gd name="T30" fmla="*/ 10120 w 10120"/>
                              <a:gd name="T31" fmla="*/ 2765 h 3005"/>
                              <a:gd name="T32" fmla="*/ 10120 w 10120"/>
                              <a:gd name="T33" fmla="*/ 240 h 3005"/>
                              <a:gd name="T34" fmla="*/ 10116 w 10120"/>
                              <a:gd name="T35" fmla="*/ 101 h 3005"/>
                              <a:gd name="T36" fmla="*/ 10090 w 10120"/>
                              <a:gd name="T37" fmla="*/ 30 h 3005"/>
                              <a:gd name="T38" fmla="*/ 10018 w 10120"/>
                              <a:gd name="T39" fmla="*/ 4 h 3005"/>
                              <a:gd name="T40" fmla="*/ 9880 w 10120"/>
                              <a:gd name="T41" fmla="*/ 0 h 30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0120" h="3005">
                                <a:moveTo>
                                  <a:pt x="9880" y="0"/>
                                </a:moveTo>
                                <a:lnTo>
                                  <a:pt x="240" y="0"/>
                                </a:lnTo>
                                <a:lnTo>
                                  <a:pt x="101" y="4"/>
                                </a:lnTo>
                                <a:lnTo>
                                  <a:pt x="30" y="30"/>
                                </a:lnTo>
                                <a:lnTo>
                                  <a:pt x="4" y="101"/>
                                </a:lnTo>
                                <a:lnTo>
                                  <a:pt x="0" y="240"/>
                                </a:lnTo>
                                <a:lnTo>
                                  <a:pt x="0" y="2765"/>
                                </a:lnTo>
                                <a:lnTo>
                                  <a:pt x="4" y="2903"/>
                                </a:lnTo>
                                <a:lnTo>
                                  <a:pt x="30" y="2975"/>
                                </a:lnTo>
                                <a:lnTo>
                                  <a:pt x="101" y="3001"/>
                                </a:lnTo>
                                <a:lnTo>
                                  <a:pt x="240" y="3005"/>
                                </a:lnTo>
                                <a:lnTo>
                                  <a:pt x="9880" y="3005"/>
                                </a:lnTo>
                                <a:lnTo>
                                  <a:pt x="10018" y="3001"/>
                                </a:lnTo>
                                <a:lnTo>
                                  <a:pt x="10090" y="2975"/>
                                </a:lnTo>
                                <a:lnTo>
                                  <a:pt x="10116" y="2903"/>
                                </a:lnTo>
                                <a:lnTo>
                                  <a:pt x="10120" y="2765"/>
                                </a:lnTo>
                                <a:lnTo>
                                  <a:pt x="10120" y="240"/>
                                </a:lnTo>
                                <a:lnTo>
                                  <a:pt x="10116" y="101"/>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2" name="Text Box 153"/>
                        <wps:cNvSpPr txBox="1">
                          <a:spLocks noChangeArrowheads="1"/>
                        </wps:cNvSpPr>
                        <wps:spPr bwMode="auto">
                          <a:xfrm>
                            <a:off x="0" y="0"/>
                            <a:ext cx="10120" cy="3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line="304" w:lineRule="auto"/>
                                <w:ind w:left="283" w:right="324"/>
                              </w:pPr>
                              <w:r>
                                <w:t>This</w:t>
                              </w:r>
                              <w:r>
                                <w:rPr>
                                  <w:spacing w:val="-18"/>
                                </w:rPr>
                                <w:t xml:space="preserve"> </w:t>
                              </w:r>
                              <w:r>
                                <w:t>step</w:t>
                              </w:r>
                              <w:r>
                                <w:rPr>
                                  <w:spacing w:val="-17"/>
                                </w:rPr>
                                <w:t xml:space="preserve"> </w:t>
                              </w:r>
                              <w:r>
                                <w:t>will</w:t>
                              </w:r>
                              <w:r>
                                <w:rPr>
                                  <w:spacing w:val="-18"/>
                                </w:rPr>
                                <w:t xml:space="preserve"> </w:t>
                              </w:r>
                              <w:r>
                                <w:t>introduce</w:t>
                              </w:r>
                              <w:r>
                                <w:rPr>
                                  <w:spacing w:val="-17"/>
                                </w:rPr>
                                <w:t xml:space="preserve"> </w:t>
                              </w:r>
                              <w:r>
                                <w:t>the</w:t>
                              </w:r>
                              <w:r>
                                <w:rPr>
                                  <w:spacing w:val="-18"/>
                                </w:rPr>
                                <w:t xml:space="preserve"> </w:t>
                              </w:r>
                              <w:r>
                                <w:t>Experienced,</w:t>
                              </w:r>
                              <w:r>
                                <w:rPr>
                                  <w:spacing w:val="-17"/>
                                </w:rPr>
                                <w:t xml:space="preserve"> </w:t>
                              </w:r>
                              <w:r>
                                <w:t>Evidenced</w:t>
                              </w:r>
                              <w:r>
                                <w:rPr>
                                  <w:spacing w:val="-18"/>
                                </w:rPr>
                                <w:t xml:space="preserve"> </w:t>
                              </w:r>
                              <w:r>
                                <w:t>and</w:t>
                              </w:r>
                              <w:r>
                                <w:rPr>
                                  <w:spacing w:val="-17"/>
                                </w:rPr>
                                <w:t xml:space="preserve"> </w:t>
                              </w:r>
                              <w:r>
                                <w:t>Potential</w:t>
                              </w:r>
                              <w:r>
                                <w:rPr>
                                  <w:spacing w:val="-18"/>
                                </w:rPr>
                                <w:t xml:space="preserve"> </w:t>
                              </w:r>
                              <w:r>
                                <w:t>framework</w:t>
                              </w:r>
                              <w:r>
                                <w:rPr>
                                  <w:spacing w:val="-17"/>
                                </w:rPr>
                                <w:t xml:space="preserve"> </w:t>
                              </w:r>
                              <w:r>
                                <w:t>to</w:t>
                              </w:r>
                              <w:r>
                                <w:rPr>
                                  <w:spacing w:val="-18"/>
                                </w:rPr>
                                <w:t xml:space="preserve"> </w:t>
                              </w:r>
                              <w:r>
                                <w:t>record,</w:t>
                              </w:r>
                              <w:r>
                                <w:rPr>
                                  <w:spacing w:val="-17"/>
                                </w:rPr>
                                <w:t xml:space="preserve"> </w:t>
                              </w:r>
                              <w:r>
                                <w:t>collate</w:t>
                              </w:r>
                              <w:r>
                                <w:rPr>
                                  <w:spacing w:val="-18"/>
                                </w:rPr>
                                <w:t xml:space="preserve"> </w:t>
                              </w:r>
                              <w:r>
                                <w:t>and assess</w:t>
                              </w:r>
                              <w:r>
                                <w:rPr>
                                  <w:spacing w:val="-26"/>
                                </w:rPr>
                                <w:t xml:space="preserve"> </w:t>
                              </w:r>
                              <w:r>
                                <w:t>Community</w:t>
                              </w:r>
                              <w:r>
                                <w:rPr>
                                  <w:spacing w:val="-26"/>
                                </w:rPr>
                                <w:t xml:space="preserve"> </w:t>
                              </w:r>
                              <w:r>
                                <w:rPr>
                                  <w:spacing w:val="-4"/>
                                </w:rPr>
                                <w:t>Tension.</w:t>
                              </w:r>
                              <w:r>
                                <w:rPr>
                                  <w:spacing w:val="-25"/>
                                </w:rPr>
                                <w:t xml:space="preserve"> </w:t>
                              </w:r>
                              <w:r>
                                <w:t>This</w:t>
                              </w:r>
                              <w:r>
                                <w:rPr>
                                  <w:spacing w:val="-26"/>
                                </w:rPr>
                                <w:t xml:space="preserve"> </w:t>
                              </w:r>
                              <w:r>
                                <w:t>was</w:t>
                              </w:r>
                              <w:r>
                                <w:rPr>
                                  <w:spacing w:val="-25"/>
                                </w:rPr>
                                <w:t xml:space="preserve"> </w:t>
                              </w:r>
                              <w:r>
                                <w:t>conceptualised</w:t>
                              </w:r>
                              <w:r>
                                <w:rPr>
                                  <w:spacing w:val="-26"/>
                                </w:rPr>
                                <w:t xml:space="preserve"> </w:t>
                              </w:r>
                              <w:r>
                                <w:t>and</w:t>
                              </w:r>
                              <w:r>
                                <w:rPr>
                                  <w:spacing w:val="-25"/>
                                </w:rPr>
                                <w:t xml:space="preserve"> </w:t>
                              </w:r>
                              <w:r>
                                <w:t>developed</w:t>
                              </w:r>
                              <w:r>
                                <w:rPr>
                                  <w:spacing w:val="-26"/>
                                </w:rPr>
                                <w:t xml:space="preserve"> </w:t>
                              </w:r>
                              <w:r>
                                <w:t>by</w:t>
                              </w:r>
                              <w:r>
                                <w:rPr>
                                  <w:spacing w:val="-25"/>
                                </w:rPr>
                                <w:t xml:space="preserve"> </w:t>
                              </w:r>
                              <w:r>
                                <w:t>the</w:t>
                              </w:r>
                              <w:r>
                                <w:rPr>
                                  <w:spacing w:val="-26"/>
                                </w:rPr>
                                <w:t xml:space="preserve"> </w:t>
                              </w:r>
                              <w:r>
                                <w:t>late</w:t>
                              </w:r>
                              <w:r>
                                <w:rPr>
                                  <w:spacing w:val="-25"/>
                                </w:rPr>
                                <w:t xml:space="preserve"> </w:t>
                              </w:r>
                              <w:r>
                                <w:t>Detective</w:t>
                              </w:r>
                              <w:r>
                                <w:rPr>
                                  <w:spacing w:val="-26"/>
                                </w:rPr>
                                <w:t xml:space="preserve"> </w:t>
                              </w:r>
                              <w:r>
                                <w:t>Constable Ron</w:t>
                              </w:r>
                              <w:r>
                                <w:rPr>
                                  <w:spacing w:val="-20"/>
                                </w:rPr>
                                <w:t xml:space="preserve"> </w:t>
                              </w:r>
                              <w:r>
                                <w:t>Woodland</w:t>
                              </w:r>
                              <w:r>
                                <w:rPr>
                                  <w:spacing w:val="-20"/>
                                </w:rPr>
                                <w:t xml:space="preserve"> </w:t>
                              </w:r>
                              <w:r>
                                <w:t>for</w:t>
                              </w:r>
                              <w:r>
                                <w:rPr>
                                  <w:spacing w:val="-19"/>
                                </w:rPr>
                                <w:t xml:space="preserve"> </w:t>
                              </w:r>
                              <w:r>
                                <w:t>the</w:t>
                              </w:r>
                              <w:r>
                                <w:rPr>
                                  <w:spacing w:val="-20"/>
                                </w:rPr>
                                <w:t xml:space="preserve"> </w:t>
                              </w:r>
                              <w:r>
                                <w:t>Metropolitan</w:t>
                              </w:r>
                              <w:r>
                                <w:rPr>
                                  <w:spacing w:val="-20"/>
                                </w:rPr>
                                <w:t xml:space="preserve"> </w:t>
                              </w:r>
                              <w:r>
                                <w:t>Police</w:t>
                              </w:r>
                              <w:r>
                                <w:rPr>
                                  <w:spacing w:val="-19"/>
                                </w:rPr>
                                <w:t xml:space="preserve"> </w:t>
                              </w:r>
                              <w:r>
                                <w:t>and</w:t>
                              </w:r>
                              <w:r>
                                <w:rPr>
                                  <w:spacing w:val="-20"/>
                                </w:rPr>
                                <w:t xml:space="preserve"> </w:t>
                              </w:r>
                              <w:r>
                                <w:t>the</w:t>
                              </w:r>
                              <w:r>
                                <w:rPr>
                                  <w:spacing w:val="-20"/>
                                </w:rPr>
                                <w:t xml:space="preserve"> </w:t>
                              </w:r>
                              <w:r>
                                <w:t>National</w:t>
                              </w:r>
                              <w:r>
                                <w:rPr>
                                  <w:spacing w:val="-19"/>
                                </w:rPr>
                                <w:t xml:space="preserve"> </w:t>
                              </w:r>
                              <w:r>
                                <w:t>Community</w:t>
                              </w:r>
                              <w:r>
                                <w:rPr>
                                  <w:spacing w:val="-20"/>
                                </w:rPr>
                                <w:t xml:space="preserve"> </w:t>
                              </w:r>
                              <w:r>
                                <w:rPr>
                                  <w:spacing w:val="-4"/>
                                </w:rPr>
                                <w:t>Tension</w:t>
                              </w:r>
                              <w:r>
                                <w:rPr>
                                  <w:spacing w:val="-19"/>
                                </w:rPr>
                                <w:t xml:space="preserve"> </w:t>
                              </w:r>
                              <w:r>
                                <w:rPr>
                                  <w:spacing w:val="-7"/>
                                </w:rPr>
                                <w:t>Team</w:t>
                              </w:r>
                              <w:r>
                                <w:rPr>
                                  <w:spacing w:val="-20"/>
                                </w:rPr>
                                <w:t xml:space="preserve"> </w:t>
                              </w:r>
                              <w:r>
                                <w:t>and</w:t>
                              </w:r>
                              <w:r>
                                <w:rPr>
                                  <w:spacing w:val="-20"/>
                                </w:rPr>
                                <w:t xml:space="preserve"> </w:t>
                              </w:r>
                              <w:r>
                                <w:t>has</w:t>
                              </w:r>
                              <w:r>
                                <w:rPr>
                                  <w:spacing w:val="-19"/>
                                </w:rPr>
                                <w:t xml:space="preserve"> </w:t>
                              </w:r>
                              <w:r>
                                <w:t>been adopted by most UK police</w:t>
                              </w:r>
                              <w:r>
                                <w:rPr>
                                  <w:spacing w:val="-4"/>
                                </w:rPr>
                                <w:t xml:space="preserve"> </w:t>
                              </w:r>
                              <w:r>
                                <w:t>services.</w:t>
                              </w:r>
                            </w:p>
                            <w:p w:rsidR="0064536F" w:rsidRDefault="0064536F">
                              <w:pPr>
                                <w:spacing w:before="4"/>
                                <w:rPr>
                                  <w:sz w:val="27"/>
                                </w:rPr>
                              </w:pPr>
                            </w:p>
                            <w:p w:rsidR="0064536F" w:rsidRDefault="001A0786">
                              <w:pPr>
                                <w:spacing w:line="304" w:lineRule="auto"/>
                                <w:ind w:left="283" w:right="749"/>
                              </w:pPr>
                              <w:r>
                                <w:t>Wider</w:t>
                              </w:r>
                              <w:r>
                                <w:rPr>
                                  <w:spacing w:val="-18"/>
                                </w:rPr>
                                <w:t xml:space="preserve"> </w:t>
                              </w:r>
                              <w:r>
                                <w:t>understanding</w:t>
                              </w:r>
                              <w:r>
                                <w:rPr>
                                  <w:spacing w:val="-18"/>
                                </w:rPr>
                                <w:t xml:space="preserve"> </w:t>
                              </w:r>
                              <w:r>
                                <w:t>and</w:t>
                              </w:r>
                              <w:r>
                                <w:rPr>
                                  <w:spacing w:val="-17"/>
                                </w:rPr>
                                <w:t xml:space="preserve"> </w:t>
                              </w:r>
                              <w:r>
                                <w:t>use</w:t>
                              </w:r>
                              <w:r>
                                <w:rPr>
                                  <w:spacing w:val="-18"/>
                                </w:rPr>
                                <w:t xml:space="preserve"> </w:t>
                              </w:r>
                              <w:r>
                                <w:t>of</w:t>
                              </w:r>
                              <w:r>
                                <w:rPr>
                                  <w:spacing w:val="-17"/>
                                </w:rPr>
                                <w:t xml:space="preserve"> </w:t>
                              </w:r>
                              <w:r>
                                <w:t>this</w:t>
                              </w:r>
                              <w:r>
                                <w:rPr>
                                  <w:spacing w:val="-18"/>
                                </w:rPr>
                                <w:t xml:space="preserve"> </w:t>
                              </w:r>
                              <w:r>
                                <w:t>framework</w:t>
                              </w:r>
                              <w:r>
                                <w:rPr>
                                  <w:spacing w:val="-17"/>
                                </w:rPr>
                                <w:t xml:space="preserve"> </w:t>
                              </w:r>
                              <w:r>
                                <w:t>will</w:t>
                              </w:r>
                              <w:r>
                                <w:rPr>
                                  <w:spacing w:val="-18"/>
                                </w:rPr>
                                <w:t xml:space="preserve"> </w:t>
                              </w:r>
                              <w:r>
                                <w:t>assist</w:t>
                              </w:r>
                              <w:r>
                                <w:rPr>
                                  <w:spacing w:val="-17"/>
                                </w:rPr>
                                <w:t xml:space="preserve"> </w:t>
                              </w:r>
                              <w:r>
                                <w:t>a</w:t>
                              </w:r>
                              <w:r>
                                <w:rPr>
                                  <w:spacing w:val="-18"/>
                                </w:rPr>
                                <w:t xml:space="preserve"> </w:t>
                              </w:r>
                              <w:r>
                                <w:t>broader</w:t>
                              </w:r>
                              <w:r>
                                <w:rPr>
                                  <w:spacing w:val="-17"/>
                                </w:rPr>
                                <w:t xml:space="preserve"> </w:t>
                              </w:r>
                              <w:r>
                                <w:t>spread</w:t>
                              </w:r>
                              <w:r>
                                <w:rPr>
                                  <w:spacing w:val="-18"/>
                                </w:rPr>
                                <w:t xml:space="preserve"> </w:t>
                              </w:r>
                              <w:r>
                                <w:t>of</w:t>
                              </w:r>
                              <w:r>
                                <w:rPr>
                                  <w:spacing w:val="-17"/>
                                </w:rPr>
                                <w:t xml:space="preserve"> </w:t>
                              </w:r>
                              <w:r>
                                <w:t>local</w:t>
                              </w:r>
                              <w:r>
                                <w:rPr>
                                  <w:spacing w:val="-18"/>
                                </w:rPr>
                                <w:t xml:space="preserve"> </w:t>
                              </w:r>
                              <w:r>
                                <w:t>authorities, educational</w:t>
                              </w:r>
                              <w:r>
                                <w:rPr>
                                  <w:spacing w:val="-19"/>
                                </w:rPr>
                                <w:t xml:space="preserve"> </w:t>
                              </w:r>
                              <w:r>
                                <w:t>establishments,</w:t>
                              </w:r>
                              <w:r>
                                <w:rPr>
                                  <w:spacing w:val="-19"/>
                                </w:rPr>
                                <w:t xml:space="preserve"> </w:t>
                              </w:r>
                              <w:r>
                                <w:t>voluntary</w:t>
                              </w:r>
                              <w:r>
                                <w:rPr>
                                  <w:spacing w:val="-19"/>
                                </w:rPr>
                                <w:t xml:space="preserve"> </w:t>
                              </w:r>
                              <w:r>
                                <w:t>bodies</w:t>
                              </w:r>
                              <w:r>
                                <w:rPr>
                                  <w:spacing w:val="-19"/>
                                </w:rPr>
                                <w:t xml:space="preserve"> </w:t>
                              </w:r>
                              <w:r>
                                <w:t>and</w:t>
                              </w:r>
                              <w:r>
                                <w:rPr>
                                  <w:spacing w:val="-19"/>
                                </w:rPr>
                                <w:t xml:space="preserve"> </w:t>
                              </w:r>
                              <w:r>
                                <w:t>other</w:t>
                              </w:r>
                              <w:r>
                                <w:rPr>
                                  <w:spacing w:val="-19"/>
                                </w:rPr>
                                <w:t xml:space="preserve"> </w:t>
                              </w:r>
                              <w:r>
                                <w:t>partners</w:t>
                              </w:r>
                              <w:r>
                                <w:rPr>
                                  <w:spacing w:val="-19"/>
                                </w:rPr>
                                <w:t xml:space="preserve"> </w:t>
                              </w:r>
                              <w:r>
                                <w:t>to</w:t>
                              </w:r>
                              <w:r>
                                <w:rPr>
                                  <w:spacing w:val="-19"/>
                                </w:rPr>
                                <w:t xml:space="preserve"> </w:t>
                              </w:r>
                              <w:r>
                                <w:t>contribute</w:t>
                              </w:r>
                              <w:r>
                                <w:rPr>
                                  <w:spacing w:val="-19"/>
                                </w:rPr>
                                <w:t xml:space="preserve"> </w:t>
                              </w:r>
                              <w:r>
                                <w:t>to</w:t>
                              </w:r>
                              <w:r>
                                <w:rPr>
                                  <w:spacing w:val="-19"/>
                                </w:rPr>
                                <w:t xml:space="preserve"> </w:t>
                              </w:r>
                              <w:r>
                                <w:t>building</w:t>
                              </w:r>
                              <w:r>
                                <w:rPr>
                                  <w:spacing w:val="-19"/>
                                </w:rPr>
                                <w:t xml:space="preserve"> </w:t>
                              </w:r>
                              <w:r>
                                <w:t>a</w:t>
                              </w:r>
                              <w:r>
                                <w:rPr>
                                  <w:spacing w:val="-18"/>
                                </w:rPr>
                                <w:t xml:space="preserve"> </w:t>
                              </w:r>
                              <w:r>
                                <w:rPr>
                                  <w:spacing w:val="-6"/>
                                </w:rPr>
                                <w:t xml:space="preserve">more </w:t>
                              </w:r>
                              <w:r>
                                <w:t>comprehensive picture of community dynamics and lead to better</w:t>
                              </w:r>
                              <w:r>
                                <w:rPr>
                                  <w:spacing w:val="-44"/>
                                </w:rPr>
                                <w:t xml:space="preserve"> </w:t>
                              </w:r>
                              <w:r>
                                <w:t>responses.</w:t>
                              </w:r>
                            </w:p>
                          </w:txbxContent>
                        </wps:txbx>
                        <wps:bodyPr rot="0" vert="horz" wrap="square" lIns="0" tIns="0" rIns="0" bIns="0" anchor="t" anchorCtr="0" upright="1">
                          <a:noAutofit/>
                        </wps:bodyPr>
                      </wps:wsp>
                    </wpg:wgp>
                  </a:graphicData>
                </a:graphic>
              </wp:inline>
            </w:drawing>
          </mc:Choice>
          <mc:Fallback>
            <w:pict>
              <v:group id="Group 152" o:spid="_x0000_s1048" style="width:506pt;height:150.25pt;mso-position-horizontal-relative:char;mso-position-vertical-relative:line" coordsize="10120,3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">
                <v:shape id="Freeform 154" o:spid="_x0000_s1049" style="position:absolute;width:10120;height:3005;visibility:visible;mso-wrap-style:square;v-text-anchor:top" coordsize="10120,3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" path="m9880,l240,,101,4,30,30,4,101,,240,,2765r4,138l30,2975r71,26l240,3005r9640,l10018,3001r72,-26l10116,2903r4,-138l10120,240r-4,-139l10090,30,10018,4,9880,xe" fillcolor="#cceef3" stroked="f">
                  <v:path arrowok="t" o:connecttype="custom" o:connectlocs="9880,0;240,0;101,4;30,30;4,101;0,240;0,2765;4,2903;30,2975;101,3001;240,3005;9880,3005;10018,3001;10090,2975;10116,2903;10120,2765;10120,240;10116,101;10090,30;10018,4;9880,0" o:connectangles="0,0,0,0,0,0,0,0,0,0,0,0,0,0,0,0,0,0,0,0,0"/>
                </v:shape>
                <v:shape id="Text Box 153" o:spid="_x0000_s1050" type="#_x0000_t202" style="position:absolute;width:10120;height:30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" filled="f" stroked="f">
                  <v:textbox inset="0,0,0,0">
                    <w:txbxContent>
                      <w:p w:rsidR="0064536F" w:rsidRDefault="001A0786">
                        <w:pPr>
                          <w:spacing w:before="215" w:line="304" w:lineRule="auto"/>
                          <w:ind w:left="283" w:right="324"/>
                        </w:pPr>
                        <w:r>
                          <w:t>This</w:t>
                        </w:r>
                        <w:r>
                          <w:rPr>
                            <w:spacing w:val="-18"/>
                          </w:rPr>
                          <w:t xml:space="preserve"> </w:t>
                        </w:r>
                        <w:r>
                          <w:t>step</w:t>
                        </w:r>
                        <w:r>
                          <w:rPr>
                            <w:spacing w:val="-17"/>
                          </w:rPr>
                          <w:t xml:space="preserve"> </w:t>
                        </w:r>
                        <w:r>
                          <w:t>will</w:t>
                        </w:r>
                        <w:r>
                          <w:rPr>
                            <w:spacing w:val="-18"/>
                          </w:rPr>
                          <w:t xml:space="preserve"> </w:t>
                        </w:r>
                        <w:r>
                          <w:t>introduce</w:t>
                        </w:r>
                        <w:r>
                          <w:rPr>
                            <w:spacing w:val="-17"/>
                          </w:rPr>
                          <w:t xml:space="preserve"> </w:t>
                        </w:r>
                        <w:r>
                          <w:t>the</w:t>
                        </w:r>
                        <w:r>
                          <w:rPr>
                            <w:spacing w:val="-18"/>
                          </w:rPr>
                          <w:t xml:space="preserve"> </w:t>
                        </w:r>
                        <w:r>
                          <w:t>Experienced,</w:t>
                        </w:r>
                        <w:r>
                          <w:rPr>
                            <w:spacing w:val="-17"/>
                          </w:rPr>
                          <w:t xml:space="preserve"> </w:t>
                        </w:r>
                        <w:r>
                          <w:t>Evidenced</w:t>
                        </w:r>
                        <w:r>
                          <w:rPr>
                            <w:spacing w:val="-18"/>
                          </w:rPr>
                          <w:t xml:space="preserve"> </w:t>
                        </w:r>
                        <w:r>
                          <w:t>and</w:t>
                        </w:r>
                        <w:r>
                          <w:rPr>
                            <w:spacing w:val="-17"/>
                          </w:rPr>
                          <w:t xml:space="preserve"> </w:t>
                        </w:r>
                        <w:r>
                          <w:t>Potential</w:t>
                        </w:r>
                        <w:r>
                          <w:rPr>
                            <w:spacing w:val="-18"/>
                          </w:rPr>
                          <w:t xml:space="preserve"> </w:t>
                        </w:r>
                        <w:r>
                          <w:t>framework</w:t>
                        </w:r>
                        <w:r>
                          <w:rPr>
                            <w:spacing w:val="-17"/>
                          </w:rPr>
                          <w:t xml:space="preserve"> </w:t>
                        </w:r>
                        <w:r>
                          <w:t>to</w:t>
                        </w:r>
                        <w:r>
                          <w:rPr>
                            <w:spacing w:val="-18"/>
                          </w:rPr>
                          <w:t xml:space="preserve"> </w:t>
                        </w:r>
                        <w:r>
                          <w:t>record,</w:t>
                        </w:r>
                        <w:r>
                          <w:rPr>
                            <w:spacing w:val="-17"/>
                          </w:rPr>
                          <w:t xml:space="preserve"> </w:t>
                        </w:r>
                        <w:r>
                          <w:t>collate</w:t>
                        </w:r>
                        <w:r>
                          <w:rPr>
                            <w:spacing w:val="-18"/>
                          </w:rPr>
                          <w:t xml:space="preserve"> </w:t>
                        </w:r>
                        <w:r>
                          <w:t>and assess</w:t>
                        </w:r>
                        <w:r>
                          <w:rPr>
                            <w:spacing w:val="-26"/>
                          </w:rPr>
                          <w:t xml:space="preserve"> </w:t>
                        </w:r>
                        <w:r>
                          <w:t>Community</w:t>
                        </w:r>
                        <w:r>
                          <w:rPr>
                            <w:spacing w:val="-26"/>
                          </w:rPr>
                          <w:t xml:space="preserve"> </w:t>
                        </w:r>
                        <w:r>
                          <w:rPr>
                            <w:spacing w:val="-4"/>
                          </w:rPr>
                          <w:t>Tension.</w:t>
                        </w:r>
                        <w:r>
                          <w:rPr>
                            <w:spacing w:val="-25"/>
                          </w:rPr>
                          <w:t xml:space="preserve"> </w:t>
                        </w:r>
                        <w:r>
                          <w:t>This</w:t>
                        </w:r>
                        <w:r>
                          <w:rPr>
                            <w:spacing w:val="-26"/>
                          </w:rPr>
                          <w:t xml:space="preserve"> </w:t>
                        </w:r>
                        <w:r>
                          <w:t>was</w:t>
                        </w:r>
                        <w:r>
                          <w:rPr>
                            <w:spacing w:val="-25"/>
                          </w:rPr>
                          <w:t xml:space="preserve"> </w:t>
                        </w:r>
                        <w:r>
                          <w:t>conceptualised</w:t>
                        </w:r>
                        <w:r>
                          <w:rPr>
                            <w:spacing w:val="-26"/>
                          </w:rPr>
                          <w:t xml:space="preserve"> </w:t>
                        </w:r>
                        <w:r>
                          <w:t>and</w:t>
                        </w:r>
                        <w:r>
                          <w:rPr>
                            <w:spacing w:val="-25"/>
                          </w:rPr>
                          <w:t xml:space="preserve"> </w:t>
                        </w:r>
                        <w:r>
                          <w:t>developed</w:t>
                        </w:r>
                        <w:r>
                          <w:rPr>
                            <w:spacing w:val="-26"/>
                          </w:rPr>
                          <w:t xml:space="preserve"> </w:t>
                        </w:r>
                        <w:r>
                          <w:t>by</w:t>
                        </w:r>
                        <w:r>
                          <w:rPr>
                            <w:spacing w:val="-25"/>
                          </w:rPr>
                          <w:t xml:space="preserve"> </w:t>
                        </w:r>
                        <w:r>
                          <w:t>the</w:t>
                        </w:r>
                        <w:r>
                          <w:rPr>
                            <w:spacing w:val="-26"/>
                          </w:rPr>
                          <w:t xml:space="preserve"> </w:t>
                        </w:r>
                        <w:r>
                          <w:t>late</w:t>
                        </w:r>
                        <w:r>
                          <w:rPr>
                            <w:spacing w:val="-25"/>
                          </w:rPr>
                          <w:t xml:space="preserve"> </w:t>
                        </w:r>
                        <w:r>
                          <w:t>Detective</w:t>
                        </w:r>
                        <w:r>
                          <w:rPr>
                            <w:spacing w:val="-26"/>
                          </w:rPr>
                          <w:t xml:space="preserve"> </w:t>
                        </w:r>
                        <w:r>
                          <w:t>Constable Ron</w:t>
                        </w:r>
                        <w:r>
                          <w:rPr>
                            <w:spacing w:val="-20"/>
                          </w:rPr>
                          <w:t xml:space="preserve"> </w:t>
                        </w:r>
                        <w:r>
                          <w:t>Woodland</w:t>
                        </w:r>
                        <w:r>
                          <w:rPr>
                            <w:spacing w:val="-20"/>
                          </w:rPr>
                          <w:t xml:space="preserve"> </w:t>
                        </w:r>
                        <w:r>
                          <w:t>for</w:t>
                        </w:r>
                        <w:r>
                          <w:rPr>
                            <w:spacing w:val="-19"/>
                          </w:rPr>
                          <w:t xml:space="preserve"> </w:t>
                        </w:r>
                        <w:r>
                          <w:t>the</w:t>
                        </w:r>
                        <w:r>
                          <w:rPr>
                            <w:spacing w:val="-20"/>
                          </w:rPr>
                          <w:t xml:space="preserve"> </w:t>
                        </w:r>
                        <w:r>
                          <w:t>Metropolitan</w:t>
                        </w:r>
                        <w:r>
                          <w:rPr>
                            <w:spacing w:val="-20"/>
                          </w:rPr>
                          <w:t xml:space="preserve"> </w:t>
                        </w:r>
                        <w:r>
                          <w:t>Police</w:t>
                        </w:r>
                        <w:r>
                          <w:rPr>
                            <w:spacing w:val="-19"/>
                          </w:rPr>
                          <w:t xml:space="preserve"> </w:t>
                        </w:r>
                        <w:r>
                          <w:t>and</w:t>
                        </w:r>
                        <w:r>
                          <w:rPr>
                            <w:spacing w:val="-20"/>
                          </w:rPr>
                          <w:t xml:space="preserve"> </w:t>
                        </w:r>
                        <w:r>
                          <w:t>the</w:t>
                        </w:r>
                        <w:r>
                          <w:rPr>
                            <w:spacing w:val="-20"/>
                          </w:rPr>
                          <w:t xml:space="preserve"> </w:t>
                        </w:r>
                        <w:r>
                          <w:t>National</w:t>
                        </w:r>
                        <w:r>
                          <w:rPr>
                            <w:spacing w:val="-19"/>
                          </w:rPr>
                          <w:t xml:space="preserve"> </w:t>
                        </w:r>
                        <w:r>
                          <w:t>Community</w:t>
                        </w:r>
                        <w:r>
                          <w:rPr>
                            <w:spacing w:val="-20"/>
                          </w:rPr>
                          <w:t xml:space="preserve"> </w:t>
                        </w:r>
                        <w:r>
                          <w:rPr>
                            <w:spacing w:val="-4"/>
                          </w:rPr>
                          <w:t>Tension</w:t>
                        </w:r>
                        <w:r>
                          <w:rPr>
                            <w:spacing w:val="-19"/>
                          </w:rPr>
                          <w:t xml:space="preserve"> </w:t>
                        </w:r>
                        <w:r>
                          <w:rPr>
                            <w:spacing w:val="-7"/>
                          </w:rPr>
                          <w:t>Team</w:t>
                        </w:r>
                        <w:r>
                          <w:rPr>
                            <w:spacing w:val="-20"/>
                          </w:rPr>
                          <w:t xml:space="preserve"> </w:t>
                        </w:r>
                        <w:r>
                          <w:t>and</w:t>
                        </w:r>
                        <w:r>
                          <w:rPr>
                            <w:spacing w:val="-20"/>
                          </w:rPr>
                          <w:t xml:space="preserve"> </w:t>
                        </w:r>
                        <w:r>
                          <w:t>has</w:t>
                        </w:r>
                        <w:r>
                          <w:rPr>
                            <w:spacing w:val="-19"/>
                          </w:rPr>
                          <w:t xml:space="preserve"> </w:t>
                        </w:r>
                        <w:r>
                          <w:t>been adopted by most UK police</w:t>
                        </w:r>
                        <w:r>
                          <w:rPr>
                            <w:spacing w:val="-4"/>
                          </w:rPr>
                          <w:t xml:space="preserve"> </w:t>
                        </w:r>
                        <w:r>
                          <w:t>services.</w:t>
                        </w:r>
                      </w:p>
                      <w:p w:rsidR="0064536F" w:rsidRDefault="0064536F">
                        <w:pPr>
                          <w:spacing w:before="4"/>
                          <w:rPr>
                            <w:sz w:val="27"/>
                          </w:rPr>
                        </w:pPr>
                      </w:p>
                      <w:p w:rsidR="0064536F" w:rsidRDefault="001A0786">
                        <w:pPr>
                          <w:spacing w:line="304" w:lineRule="auto"/>
                          <w:ind w:left="283" w:right="749"/>
                        </w:pPr>
                        <w:r>
                          <w:t>Wider</w:t>
                        </w:r>
                        <w:r>
                          <w:rPr>
                            <w:spacing w:val="-18"/>
                          </w:rPr>
                          <w:t xml:space="preserve"> </w:t>
                        </w:r>
                        <w:r>
                          <w:t>understanding</w:t>
                        </w:r>
                        <w:r>
                          <w:rPr>
                            <w:spacing w:val="-18"/>
                          </w:rPr>
                          <w:t xml:space="preserve"> </w:t>
                        </w:r>
                        <w:r>
                          <w:t>and</w:t>
                        </w:r>
                        <w:r>
                          <w:rPr>
                            <w:spacing w:val="-17"/>
                          </w:rPr>
                          <w:t xml:space="preserve"> </w:t>
                        </w:r>
                        <w:r>
                          <w:t>use</w:t>
                        </w:r>
                        <w:r>
                          <w:rPr>
                            <w:spacing w:val="-18"/>
                          </w:rPr>
                          <w:t xml:space="preserve"> </w:t>
                        </w:r>
                        <w:r>
                          <w:t>of</w:t>
                        </w:r>
                        <w:r>
                          <w:rPr>
                            <w:spacing w:val="-17"/>
                          </w:rPr>
                          <w:t xml:space="preserve"> </w:t>
                        </w:r>
                        <w:r>
                          <w:t>this</w:t>
                        </w:r>
                        <w:r>
                          <w:rPr>
                            <w:spacing w:val="-18"/>
                          </w:rPr>
                          <w:t xml:space="preserve"> </w:t>
                        </w:r>
                        <w:r>
                          <w:t>framework</w:t>
                        </w:r>
                        <w:r>
                          <w:rPr>
                            <w:spacing w:val="-17"/>
                          </w:rPr>
                          <w:t xml:space="preserve"> </w:t>
                        </w:r>
                        <w:r>
                          <w:t>will</w:t>
                        </w:r>
                        <w:r>
                          <w:rPr>
                            <w:spacing w:val="-18"/>
                          </w:rPr>
                          <w:t xml:space="preserve"> </w:t>
                        </w:r>
                        <w:r>
                          <w:t>assist</w:t>
                        </w:r>
                        <w:r>
                          <w:rPr>
                            <w:spacing w:val="-17"/>
                          </w:rPr>
                          <w:t xml:space="preserve"> </w:t>
                        </w:r>
                        <w:r>
                          <w:t>a</w:t>
                        </w:r>
                        <w:r>
                          <w:rPr>
                            <w:spacing w:val="-18"/>
                          </w:rPr>
                          <w:t xml:space="preserve"> </w:t>
                        </w:r>
                        <w:r>
                          <w:t>broader</w:t>
                        </w:r>
                        <w:r>
                          <w:rPr>
                            <w:spacing w:val="-17"/>
                          </w:rPr>
                          <w:t xml:space="preserve"> </w:t>
                        </w:r>
                        <w:r>
                          <w:t>spread</w:t>
                        </w:r>
                        <w:r>
                          <w:rPr>
                            <w:spacing w:val="-18"/>
                          </w:rPr>
                          <w:t xml:space="preserve"> </w:t>
                        </w:r>
                        <w:r>
                          <w:t>of</w:t>
                        </w:r>
                        <w:r>
                          <w:rPr>
                            <w:spacing w:val="-17"/>
                          </w:rPr>
                          <w:t xml:space="preserve"> </w:t>
                        </w:r>
                        <w:r>
                          <w:t>local</w:t>
                        </w:r>
                        <w:r>
                          <w:rPr>
                            <w:spacing w:val="-18"/>
                          </w:rPr>
                          <w:t xml:space="preserve"> </w:t>
                        </w:r>
                        <w:r>
                          <w:t>authorities, educational</w:t>
                        </w:r>
                        <w:r>
                          <w:rPr>
                            <w:spacing w:val="-19"/>
                          </w:rPr>
                          <w:t xml:space="preserve"> </w:t>
                        </w:r>
                        <w:r>
                          <w:t>establishments,</w:t>
                        </w:r>
                        <w:r>
                          <w:rPr>
                            <w:spacing w:val="-19"/>
                          </w:rPr>
                          <w:t xml:space="preserve"> </w:t>
                        </w:r>
                        <w:r>
                          <w:t>voluntary</w:t>
                        </w:r>
                        <w:r>
                          <w:rPr>
                            <w:spacing w:val="-19"/>
                          </w:rPr>
                          <w:t xml:space="preserve"> </w:t>
                        </w:r>
                        <w:r>
                          <w:t>bodies</w:t>
                        </w:r>
                        <w:r>
                          <w:rPr>
                            <w:spacing w:val="-19"/>
                          </w:rPr>
                          <w:t xml:space="preserve"> </w:t>
                        </w:r>
                        <w:r>
                          <w:t>and</w:t>
                        </w:r>
                        <w:r>
                          <w:rPr>
                            <w:spacing w:val="-19"/>
                          </w:rPr>
                          <w:t xml:space="preserve"> </w:t>
                        </w:r>
                        <w:r>
                          <w:t>other</w:t>
                        </w:r>
                        <w:r>
                          <w:rPr>
                            <w:spacing w:val="-19"/>
                          </w:rPr>
                          <w:t xml:space="preserve"> </w:t>
                        </w:r>
                        <w:r>
                          <w:t>partners</w:t>
                        </w:r>
                        <w:r>
                          <w:rPr>
                            <w:spacing w:val="-19"/>
                          </w:rPr>
                          <w:t xml:space="preserve"> </w:t>
                        </w:r>
                        <w:r>
                          <w:t>to</w:t>
                        </w:r>
                        <w:r>
                          <w:rPr>
                            <w:spacing w:val="-19"/>
                          </w:rPr>
                          <w:t xml:space="preserve"> </w:t>
                        </w:r>
                        <w:r>
                          <w:t>contribute</w:t>
                        </w:r>
                        <w:r>
                          <w:rPr>
                            <w:spacing w:val="-19"/>
                          </w:rPr>
                          <w:t xml:space="preserve"> </w:t>
                        </w:r>
                        <w:r>
                          <w:t>to</w:t>
                        </w:r>
                        <w:r>
                          <w:rPr>
                            <w:spacing w:val="-19"/>
                          </w:rPr>
                          <w:t xml:space="preserve"> </w:t>
                        </w:r>
                        <w:r>
                          <w:t>building</w:t>
                        </w:r>
                        <w:r>
                          <w:rPr>
                            <w:spacing w:val="-19"/>
                          </w:rPr>
                          <w:t xml:space="preserve"> </w:t>
                        </w:r>
                        <w:r>
                          <w:t>a</w:t>
                        </w:r>
                        <w:r>
                          <w:rPr>
                            <w:spacing w:val="-18"/>
                          </w:rPr>
                          <w:t xml:space="preserve"> </w:t>
                        </w:r>
                        <w:r>
                          <w:rPr>
                            <w:spacing w:val="-6"/>
                          </w:rPr>
                          <w:t xml:space="preserve">more </w:t>
                        </w:r>
                        <w:r>
                          <w:t>comprehensive picture of community dynamics and lead to better</w:t>
                        </w:r>
                        <w:r>
                          <w:rPr>
                            <w:spacing w:val="-44"/>
                          </w:rPr>
                          <w:t xml:space="preserve"> </w:t>
                        </w:r>
                        <w:r>
                          <w:t>responses.</w:t>
                        </w:r>
                      </w:p>
                    </w:txbxContent>
                  </v:textbox>
                </v:shape>
                <w10:anchorlock/>
              </v:group>
            </w:pict>
          </mc:Fallback>
        </mc:AlternateContent>
      </w:r>
    </w:p>
    <w:p w:rsidR="0064536F" w:rsidRDefault="0064536F">
      <w:pPr>
        <w:pStyle w:val="BodyText"/>
        <w:spacing w:before="8"/>
        <w:rPr>
          <w:b/>
          <w:sz w:val="27"/>
        </w:rPr>
      </w:pPr>
    </w:p>
    <w:p w:rsidR="0064536F" w:rsidRDefault="001A0786">
      <w:pPr>
        <w:ind w:left="1162"/>
        <w:rPr>
          <w:b/>
          <w:sz w:val="28"/>
        </w:rPr>
      </w:pPr>
      <w:r>
        <w:rPr>
          <w:b/>
          <w:color w:val="00ABC1"/>
          <w:sz w:val="28"/>
        </w:rPr>
        <w:t>Understanding and using the EEP system</w:t>
      </w:r>
    </w:p>
    <w:p w:rsidR="0064536F" w:rsidRDefault="0064536F">
      <w:pPr>
        <w:pStyle w:val="BodyText"/>
        <w:spacing w:before="6"/>
        <w:rPr>
          <w:b/>
          <w:sz w:val="32"/>
        </w:rPr>
      </w:pPr>
    </w:p>
    <w:p w:rsidR="0064536F" w:rsidRDefault="001A0786">
      <w:pPr>
        <w:pStyle w:val="BodyText"/>
        <w:ind w:left="1162"/>
      </w:pPr>
      <w:r>
        <w:rPr>
          <w:w w:val="105"/>
        </w:rPr>
        <w:t>Experienced</w:t>
      </w:r>
    </w:p>
    <w:p w:rsidR="0064536F" w:rsidRDefault="001A0786">
      <w:pPr>
        <w:pStyle w:val="ListParagraph"/>
        <w:numPr>
          <w:ilvl w:val="0"/>
          <w:numId w:val="31"/>
        </w:numPr>
        <w:tabs>
          <w:tab w:val="left" w:pos="1522"/>
          <w:tab w:val="left" w:pos="1523"/>
        </w:tabs>
        <w:spacing w:before="54"/>
        <w:ind w:hanging="361"/>
      </w:pPr>
      <w:r>
        <w:t>How communities</w:t>
      </w:r>
      <w:r>
        <w:rPr>
          <w:spacing w:val="-2"/>
        </w:rPr>
        <w:t xml:space="preserve"> </w:t>
      </w:r>
      <w:r>
        <w:t>feel</w:t>
      </w:r>
    </w:p>
    <w:p w:rsidR="0064536F" w:rsidRDefault="001A0786">
      <w:pPr>
        <w:pStyle w:val="ListParagraph"/>
        <w:numPr>
          <w:ilvl w:val="0"/>
          <w:numId w:val="31"/>
        </w:numPr>
        <w:tabs>
          <w:tab w:val="left" w:pos="1522"/>
          <w:tab w:val="left" w:pos="1523"/>
        </w:tabs>
        <w:spacing w:before="53"/>
        <w:ind w:hanging="361"/>
      </w:pPr>
      <w:r>
        <w:t>What communities think is happening to</w:t>
      </w:r>
      <w:r>
        <w:rPr>
          <w:spacing w:val="-8"/>
        </w:rPr>
        <w:t xml:space="preserve"> </w:t>
      </w:r>
      <w:r>
        <w:t>them</w:t>
      </w:r>
    </w:p>
    <w:p w:rsidR="0064536F" w:rsidRDefault="001A0786">
      <w:pPr>
        <w:pStyle w:val="ListParagraph"/>
        <w:numPr>
          <w:ilvl w:val="0"/>
          <w:numId w:val="31"/>
        </w:numPr>
        <w:tabs>
          <w:tab w:val="left" w:pos="1522"/>
          <w:tab w:val="left" w:pos="1523"/>
        </w:tabs>
        <w:spacing w:before="53"/>
        <w:ind w:hanging="361"/>
      </w:pPr>
      <w:r>
        <w:t>Rumour or perception is as relevant as factual</w:t>
      </w:r>
      <w:r>
        <w:rPr>
          <w:spacing w:val="-25"/>
        </w:rPr>
        <w:t xml:space="preserve"> </w:t>
      </w:r>
      <w:r>
        <w:t>information</w:t>
      </w:r>
    </w:p>
    <w:p w:rsidR="0064536F" w:rsidRDefault="0064536F">
      <w:pPr>
        <w:pStyle w:val="BodyText"/>
        <w:spacing w:before="8"/>
        <w:rPr>
          <w:sz w:val="33"/>
        </w:rPr>
      </w:pPr>
    </w:p>
    <w:p w:rsidR="0064536F" w:rsidRDefault="001A0786">
      <w:pPr>
        <w:pStyle w:val="BodyText"/>
        <w:ind w:left="1162"/>
      </w:pPr>
      <w:r>
        <w:rPr>
          <w:w w:val="105"/>
        </w:rPr>
        <w:t>Evidenced</w:t>
      </w:r>
    </w:p>
    <w:p w:rsidR="0064536F" w:rsidRDefault="001A0786">
      <w:pPr>
        <w:pStyle w:val="ListParagraph"/>
        <w:numPr>
          <w:ilvl w:val="0"/>
          <w:numId w:val="31"/>
        </w:numPr>
        <w:tabs>
          <w:tab w:val="left" w:pos="1522"/>
          <w:tab w:val="left" w:pos="1523"/>
        </w:tabs>
        <w:spacing w:before="53"/>
        <w:ind w:hanging="361"/>
      </w:pPr>
      <w:r>
        <w:t>What has happened or is</w:t>
      </w:r>
      <w:r>
        <w:rPr>
          <w:spacing w:val="-6"/>
        </w:rPr>
        <w:t xml:space="preserve"> </w:t>
      </w:r>
      <w:r>
        <w:t>happening</w:t>
      </w:r>
    </w:p>
    <w:p w:rsidR="0064536F" w:rsidRDefault="001A0786">
      <w:pPr>
        <w:pStyle w:val="BodyText"/>
        <w:spacing w:before="113" w:line="304" w:lineRule="auto"/>
        <w:ind w:left="1162" w:right="1184"/>
      </w:pPr>
      <w:r>
        <w:br w:type="column"/>
      </w:r>
      <w:r>
        <w:t xml:space="preserve">‘Potential’ tensions may be linked to a known event - a demonstration or march, a significant anniversary, planned police </w:t>
      </w:r>
      <w:r>
        <w:rPr>
          <w:spacing w:val="-3"/>
        </w:rPr>
        <w:t xml:space="preserve">activity, </w:t>
      </w:r>
      <w:r>
        <w:t>or gleaned from community conversations. Anticipation of potential</w:t>
      </w:r>
      <w:r>
        <w:rPr>
          <w:spacing w:val="-17"/>
        </w:rPr>
        <w:t xml:space="preserve"> </w:t>
      </w:r>
      <w:r>
        <w:t>tension</w:t>
      </w:r>
      <w:r>
        <w:rPr>
          <w:spacing w:val="-17"/>
        </w:rPr>
        <w:t xml:space="preserve"> </w:t>
      </w:r>
      <w:r>
        <w:t>should</w:t>
      </w:r>
      <w:r>
        <w:rPr>
          <w:spacing w:val="-16"/>
        </w:rPr>
        <w:t xml:space="preserve"> </w:t>
      </w:r>
      <w:r>
        <w:t>not</w:t>
      </w:r>
      <w:r>
        <w:rPr>
          <w:spacing w:val="-17"/>
        </w:rPr>
        <w:t xml:space="preserve"> </w:t>
      </w:r>
      <w:r>
        <w:t>be</w:t>
      </w:r>
      <w:r>
        <w:rPr>
          <w:spacing w:val="-16"/>
        </w:rPr>
        <w:t xml:space="preserve"> </w:t>
      </w:r>
      <w:r>
        <w:t>limited</w:t>
      </w:r>
      <w:r>
        <w:rPr>
          <w:spacing w:val="-17"/>
        </w:rPr>
        <w:t xml:space="preserve"> </w:t>
      </w:r>
      <w:r>
        <w:t>to</w:t>
      </w:r>
      <w:r>
        <w:rPr>
          <w:spacing w:val="-16"/>
        </w:rPr>
        <w:t xml:space="preserve"> </w:t>
      </w:r>
      <w:r>
        <w:t>short</w:t>
      </w:r>
      <w:r>
        <w:rPr>
          <w:spacing w:val="-17"/>
        </w:rPr>
        <w:t xml:space="preserve"> </w:t>
      </w:r>
      <w:r>
        <w:t>term</w:t>
      </w:r>
      <w:r>
        <w:rPr>
          <w:spacing w:val="-17"/>
        </w:rPr>
        <w:t xml:space="preserve"> </w:t>
      </w:r>
      <w:r>
        <w:t>events.</w:t>
      </w:r>
      <w:r>
        <w:rPr>
          <w:spacing w:val="-16"/>
        </w:rPr>
        <w:t xml:space="preserve"> </w:t>
      </w:r>
      <w:r>
        <w:t>Forwa</w:t>
      </w:r>
      <w:r>
        <w:t>rd</w:t>
      </w:r>
      <w:r>
        <w:rPr>
          <w:spacing w:val="-17"/>
        </w:rPr>
        <w:t xml:space="preserve"> </w:t>
      </w:r>
      <w:r>
        <w:t>thinking</w:t>
      </w:r>
      <w:r>
        <w:rPr>
          <w:spacing w:val="-16"/>
        </w:rPr>
        <w:t xml:space="preserve"> </w:t>
      </w:r>
      <w:r>
        <w:t>of</w:t>
      </w:r>
      <w:r>
        <w:rPr>
          <w:spacing w:val="-17"/>
        </w:rPr>
        <w:t xml:space="preserve"> </w:t>
      </w:r>
      <w:r>
        <w:t>developments</w:t>
      </w:r>
      <w:r>
        <w:rPr>
          <w:spacing w:val="-16"/>
        </w:rPr>
        <w:t xml:space="preserve"> </w:t>
      </w:r>
      <w:r>
        <w:t>in</w:t>
      </w:r>
      <w:r>
        <w:rPr>
          <w:spacing w:val="-17"/>
        </w:rPr>
        <w:t xml:space="preserve"> </w:t>
      </w:r>
      <w:r>
        <w:rPr>
          <w:spacing w:val="-9"/>
        </w:rPr>
        <w:t xml:space="preserve">an </w:t>
      </w:r>
      <w:r>
        <w:t>area</w:t>
      </w:r>
      <w:r>
        <w:rPr>
          <w:spacing w:val="-25"/>
        </w:rPr>
        <w:t xml:space="preserve"> </w:t>
      </w:r>
      <w:r>
        <w:t>-</w:t>
      </w:r>
      <w:r>
        <w:rPr>
          <w:spacing w:val="-24"/>
        </w:rPr>
        <w:t xml:space="preserve"> </w:t>
      </w:r>
      <w:r>
        <w:t>such</w:t>
      </w:r>
      <w:r>
        <w:rPr>
          <w:spacing w:val="-25"/>
        </w:rPr>
        <w:t xml:space="preserve"> </w:t>
      </w:r>
      <w:r>
        <w:t>as</w:t>
      </w:r>
      <w:r>
        <w:rPr>
          <w:spacing w:val="-24"/>
        </w:rPr>
        <w:t xml:space="preserve"> </w:t>
      </w:r>
      <w:r>
        <w:t>major</w:t>
      </w:r>
      <w:r>
        <w:rPr>
          <w:spacing w:val="-24"/>
        </w:rPr>
        <w:t xml:space="preserve"> </w:t>
      </w:r>
      <w:r>
        <w:t>regeneration</w:t>
      </w:r>
      <w:r>
        <w:rPr>
          <w:spacing w:val="-25"/>
        </w:rPr>
        <w:t xml:space="preserve"> </w:t>
      </w:r>
      <w:r>
        <w:t>programmes,</w:t>
      </w:r>
      <w:r>
        <w:rPr>
          <w:spacing w:val="-24"/>
        </w:rPr>
        <w:t xml:space="preserve"> </w:t>
      </w:r>
      <w:r>
        <w:t>housing</w:t>
      </w:r>
      <w:r>
        <w:rPr>
          <w:spacing w:val="-25"/>
        </w:rPr>
        <w:t xml:space="preserve"> </w:t>
      </w:r>
      <w:r>
        <w:t>redevelopments,</w:t>
      </w:r>
      <w:r>
        <w:rPr>
          <w:spacing w:val="-24"/>
        </w:rPr>
        <w:t xml:space="preserve"> </w:t>
      </w:r>
      <w:r>
        <w:t>anticipated</w:t>
      </w:r>
      <w:r>
        <w:rPr>
          <w:spacing w:val="-24"/>
        </w:rPr>
        <w:t xml:space="preserve"> </w:t>
      </w:r>
      <w:r>
        <w:t>new</w:t>
      </w:r>
      <w:r>
        <w:rPr>
          <w:spacing w:val="-25"/>
        </w:rPr>
        <w:t xml:space="preserve"> </w:t>
      </w:r>
      <w:r>
        <w:t>arrivals, changes</w:t>
      </w:r>
      <w:r>
        <w:rPr>
          <w:spacing w:val="-18"/>
        </w:rPr>
        <w:t xml:space="preserve"> </w:t>
      </w:r>
      <w:r>
        <w:t>to</w:t>
      </w:r>
      <w:r>
        <w:rPr>
          <w:spacing w:val="-17"/>
        </w:rPr>
        <w:t xml:space="preserve"> </w:t>
      </w:r>
      <w:r>
        <w:t>transport</w:t>
      </w:r>
      <w:r>
        <w:rPr>
          <w:spacing w:val="-17"/>
        </w:rPr>
        <w:t xml:space="preserve"> </w:t>
      </w:r>
      <w:r>
        <w:t>systems,</w:t>
      </w:r>
      <w:r>
        <w:rPr>
          <w:spacing w:val="-18"/>
        </w:rPr>
        <w:t xml:space="preserve"> </w:t>
      </w:r>
      <w:r>
        <w:t>closure</w:t>
      </w:r>
      <w:r>
        <w:rPr>
          <w:spacing w:val="-17"/>
        </w:rPr>
        <w:t xml:space="preserve"> </w:t>
      </w:r>
      <w:r>
        <w:t>of</w:t>
      </w:r>
      <w:r>
        <w:rPr>
          <w:spacing w:val="-17"/>
        </w:rPr>
        <w:t xml:space="preserve"> </w:t>
      </w:r>
      <w:r>
        <w:t>facilities</w:t>
      </w:r>
      <w:r>
        <w:rPr>
          <w:spacing w:val="-17"/>
        </w:rPr>
        <w:t xml:space="preserve"> </w:t>
      </w:r>
      <w:r>
        <w:t>–</w:t>
      </w:r>
      <w:r>
        <w:rPr>
          <w:spacing w:val="-18"/>
        </w:rPr>
        <w:t xml:space="preserve"> </w:t>
      </w:r>
      <w:r>
        <w:t>and</w:t>
      </w:r>
      <w:r>
        <w:rPr>
          <w:spacing w:val="-17"/>
        </w:rPr>
        <w:t xml:space="preserve"> </w:t>
      </w:r>
      <w:r>
        <w:t>an</w:t>
      </w:r>
      <w:r>
        <w:rPr>
          <w:spacing w:val="-17"/>
        </w:rPr>
        <w:t xml:space="preserve"> </w:t>
      </w:r>
      <w:r>
        <w:t>assessment</w:t>
      </w:r>
      <w:r>
        <w:rPr>
          <w:spacing w:val="-17"/>
        </w:rPr>
        <w:t xml:space="preserve"> </w:t>
      </w:r>
      <w:r>
        <w:t>of</w:t>
      </w:r>
      <w:r>
        <w:rPr>
          <w:spacing w:val="-18"/>
        </w:rPr>
        <w:t xml:space="preserve"> </w:t>
      </w:r>
      <w:r>
        <w:t>the</w:t>
      </w:r>
      <w:r>
        <w:rPr>
          <w:spacing w:val="-17"/>
        </w:rPr>
        <w:t xml:space="preserve"> </w:t>
      </w:r>
      <w:r>
        <w:t>potential</w:t>
      </w:r>
      <w:r>
        <w:rPr>
          <w:spacing w:val="-17"/>
        </w:rPr>
        <w:t xml:space="preserve"> </w:t>
      </w:r>
      <w:r>
        <w:t>community impact will enable partners to plan to mitigate risks to community</w:t>
      </w:r>
      <w:r>
        <w:rPr>
          <w:spacing w:val="-42"/>
        </w:rPr>
        <w:t xml:space="preserve"> </w:t>
      </w:r>
      <w:r>
        <w:t>well-being.</w:t>
      </w:r>
    </w:p>
    <w:p w:rsidR="0064536F" w:rsidRDefault="0064536F">
      <w:pPr>
        <w:pStyle w:val="BodyText"/>
        <w:spacing w:before="1"/>
      </w:pPr>
    </w:p>
    <w:p w:rsidR="0064536F" w:rsidRDefault="001A0786">
      <w:pPr>
        <w:ind w:left="1162"/>
        <w:rPr>
          <w:b/>
          <w:sz w:val="28"/>
        </w:rPr>
      </w:pPr>
      <w:r>
        <w:rPr>
          <w:b/>
          <w:color w:val="00ABC1"/>
          <w:sz w:val="28"/>
        </w:rPr>
        <w:t>Measuring the level of tension</w:t>
      </w:r>
    </w:p>
    <w:p w:rsidR="0064536F" w:rsidRDefault="0064536F">
      <w:pPr>
        <w:pStyle w:val="BodyText"/>
        <w:spacing w:before="6"/>
        <w:rPr>
          <w:b/>
          <w:sz w:val="32"/>
        </w:rPr>
      </w:pPr>
    </w:p>
    <w:p w:rsidR="0064536F" w:rsidRDefault="001A0786">
      <w:pPr>
        <w:pStyle w:val="BodyText"/>
        <w:spacing w:line="304" w:lineRule="auto"/>
        <w:ind w:left="1162" w:right="1364"/>
      </w:pPr>
      <w:r>
        <w:rPr>
          <w:w w:val="105"/>
        </w:rPr>
        <w:t>For</w:t>
      </w:r>
      <w:r>
        <w:rPr>
          <w:spacing w:val="-10"/>
          <w:w w:val="105"/>
        </w:rPr>
        <w:t xml:space="preserve"> </w:t>
      </w:r>
      <w:r>
        <w:rPr>
          <w:w w:val="105"/>
        </w:rPr>
        <w:t>each</w:t>
      </w:r>
      <w:r>
        <w:rPr>
          <w:spacing w:val="-9"/>
          <w:w w:val="105"/>
        </w:rPr>
        <w:t xml:space="preserve"> </w:t>
      </w:r>
      <w:r>
        <w:rPr>
          <w:w w:val="105"/>
        </w:rPr>
        <w:t>aspect</w:t>
      </w:r>
      <w:r>
        <w:rPr>
          <w:spacing w:val="-9"/>
          <w:w w:val="105"/>
        </w:rPr>
        <w:t xml:space="preserve"> </w:t>
      </w:r>
      <w:r>
        <w:rPr>
          <w:w w:val="105"/>
        </w:rPr>
        <w:t>of</w:t>
      </w:r>
      <w:r>
        <w:rPr>
          <w:spacing w:val="-10"/>
          <w:w w:val="105"/>
        </w:rPr>
        <w:t xml:space="preserve"> </w:t>
      </w:r>
      <w:r>
        <w:rPr>
          <w:w w:val="105"/>
        </w:rPr>
        <w:t>the</w:t>
      </w:r>
      <w:r>
        <w:rPr>
          <w:spacing w:val="-9"/>
          <w:w w:val="105"/>
        </w:rPr>
        <w:t xml:space="preserve"> </w:t>
      </w:r>
      <w:r>
        <w:rPr>
          <w:w w:val="105"/>
        </w:rPr>
        <w:t>assessment</w:t>
      </w:r>
      <w:r>
        <w:rPr>
          <w:spacing w:val="-9"/>
          <w:w w:val="105"/>
        </w:rPr>
        <w:t xml:space="preserve"> </w:t>
      </w:r>
      <w:r>
        <w:rPr>
          <w:w w:val="105"/>
        </w:rPr>
        <w:t>–</w:t>
      </w:r>
      <w:r>
        <w:rPr>
          <w:spacing w:val="-9"/>
          <w:w w:val="105"/>
        </w:rPr>
        <w:t xml:space="preserve"> </w:t>
      </w:r>
      <w:r>
        <w:rPr>
          <w:w w:val="105"/>
        </w:rPr>
        <w:t>Experienced,</w:t>
      </w:r>
      <w:r>
        <w:rPr>
          <w:spacing w:val="-10"/>
          <w:w w:val="105"/>
        </w:rPr>
        <w:t xml:space="preserve"> </w:t>
      </w:r>
      <w:r>
        <w:rPr>
          <w:w w:val="105"/>
        </w:rPr>
        <w:t>Evidenced,</w:t>
      </w:r>
      <w:r>
        <w:rPr>
          <w:spacing w:val="-9"/>
          <w:w w:val="105"/>
        </w:rPr>
        <w:t xml:space="preserve"> </w:t>
      </w:r>
      <w:r>
        <w:rPr>
          <w:w w:val="105"/>
        </w:rPr>
        <w:t>and</w:t>
      </w:r>
      <w:r>
        <w:rPr>
          <w:spacing w:val="-9"/>
          <w:w w:val="105"/>
        </w:rPr>
        <w:t xml:space="preserve"> </w:t>
      </w:r>
      <w:r>
        <w:rPr>
          <w:w w:val="105"/>
        </w:rPr>
        <w:t>Potential</w:t>
      </w:r>
      <w:r>
        <w:rPr>
          <w:spacing w:val="-9"/>
          <w:w w:val="105"/>
        </w:rPr>
        <w:t xml:space="preserve"> </w:t>
      </w:r>
      <w:r>
        <w:rPr>
          <w:w w:val="105"/>
        </w:rPr>
        <w:t>–</w:t>
      </w:r>
      <w:r>
        <w:rPr>
          <w:spacing w:val="-10"/>
          <w:w w:val="105"/>
        </w:rPr>
        <w:t xml:space="preserve"> </w:t>
      </w:r>
      <w:r>
        <w:rPr>
          <w:w w:val="105"/>
        </w:rPr>
        <w:t>a</w:t>
      </w:r>
      <w:r>
        <w:rPr>
          <w:spacing w:val="-9"/>
          <w:w w:val="105"/>
        </w:rPr>
        <w:t xml:space="preserve"> </w:t>
      </w:r>
      <w:r>
        <w:rPr>
          <w:w w:val="105"/>
        </w:rPr>
        <w:t>description of</w:t>
      </w:r>
      <w:r>
        <w:rPr>
          <w:spacing w:val="-5"/>
          <w:w w:val="105"/>
        </w:rPr>
        <w:t xml:space="preserve"> </w:t>
      </w:r>
      <w:r>
        <w:rPr>
          <w:w w:val="105"/>
        </w:rPr>
        <w:t>the</w:t>
      </w:r>
      <w:r>
        <w:rPr>
          <w:spacing w:val="-4"/>
          <w:w w:val="105"/>
        </w:rPr>
        <w:t xml:space="preserve"> </w:t>
      </w:r>
      <w:r>
        <w:rPr>
          <w:w w:val="105"/>
        </w:rPr>
        <w:t>level</w:t>
      </w:r>
      <w:r>
        <w:rPr>
          <w:spacing w:val="-5"/>
          <w:w w:val="105"/>
        </w:rPr>
        <w:t xml:space="preserve"> </w:t>
      </w:r>
      <w:r>
        <w:rPr>
          <w:w w:val="105"/>
        </w:rPr>
        <w:t>of</w:t>
      </w:r>
      <w:r>
        <w:rPr>
          <w:spacing w:val="-4"/>
          <w:w w:val="105"/>
        </w:rPr>
        <w:t xml:space="preserve"> </w:t>
      </w:r>
      <w:r>
        <w:rPr>
          <w:w w:val="105"/>
        </w:rPr>
        <w:t>tension</w:t>
      </w:r>
      <w:r>
        <w:rPr>
          <w:spacing w:val="-5"/>
          <w:w w:val="105"/>
        </w:rPr>
        <w:t xml:space="preserve"> </w:t>
      </w:r>
      <w:r>
        <w:rPr>
          <w:w w:val="105"/>
        </w:rPr>
        <w:t>is</w:t>
      </w:r>
      <w:r>
        <w:rPr>
          <w:spacing w:val="-4"/>
          <w:w w:val="105"/>
        </w:rPr>
        <w:t xml:space="preserve"> </w:t>
      </w:r>
      <w:r>
        <w:rPr>
          <w:w w:val="105"/>
        </w:rPr>
        <w:t>required</w:t>
      </w:r>
      <w:r>
        <w:rPr>
          <w:spacing w:val="-5"/>
          <w:w w:val="105"/>
        </w:rPr>
        <w:t xml:space="preserve"> </w:t>
      </w:r>
      <w:r>
        <w:rPr>
          <w:w w:val="105"/>
        </w:rPr>
        <w:t>and</w:t>
      </w:r>
      <w:r>
        <w:rPr>
          <w:spacing w:val="-4"/>
          <w:w w:val="105"/>
        </w:rPr>
        <w:t xml:space="preserve"> </w:t>
      </w:r>
      <w:r>
        <w:rPr>
          <w:w w:val="105"/>
        </w:rPr>
        <w:t>measurement</w:t>
      </w:r>
      <w:r>
        <w:rPr>
          <w:spacing w:val="-5"/>
          <w:w w:val="105"/>
        </w:rPr>
        <w:t xml:space="preserve"> </w:t>
      </w:r>
      <w:r>
        <w:rPr>
          <w:w w:val="105"/>
        </w:rPr>
        <w:t>summarised</w:t>
      </w:r>
      <w:r>
        <w:rPr>
          <w:spacing w:val="-4"/>
          <w:w w:val="105"/>
        </w:rPr>
        <w:t xml:space="preserve"> </w:t>
      </w:r>
      <w:r>
        <w:rPr>
          <w:w w:val="105"/>
        </w:rPr>
        <w:t>in</w:t>
      </w:r>
      <w:r>
        <w:rPr>
          <w:spacing w:val="-5"/>
          <w:w w:val="105"/>
        </w:rPr>
        <w:t xml:space="preserve"> </w:t>
      </w:r>
      <w:r>
        <w:rPr>
          <w:w w:val="105"/>
        </w:rPr>
        <w:t>Section</w:t>
      </w:r>
      <w:r>
        <w:rPr>
          <w:spacing w:val="-4"/>
          <w:w w:val="105"/>
        </w:rPr>
        <w:t xml:space="preserve"> </w:t>
      </w:r>
      <w:r>
        <w:rPr>
          <w:w w:val="105"/>
        </w:rPr>
        <w:t>4:</w:t>
      </w:r>
    </w:p>
    <w:p w:rsidR="0064536F" w:rsidRDefault="0064536F">
      <w:pPr>
        <w:pStyle w:val="BodyText"/>
        <w:spacing w:before="7"/>
        <w:rPr>
          <w:sz w:val="27"/>
        </w:rPr>
      </w:pPr>
    </w:p>
    <w:p w:rsidR="0064536F" w:rsidRDefault="001A0786">
      <w:pPr>
        <w:pStyle w:val="ListParagraph"/>
        <w:numPr>
          <w:ilvl w:val="0"/>
          <w:numId w:val="29"/>
        </w:numPr>
        <w:tabs>
          <w:tab w:val="left" w:pos="1346"/>
        </w:tabs>
      </w:pPr>
      <w:r>
        <w:t>Imminent</w:t>
      </w:r>
    </w:p>
    <w:p w:rsidR="0064536F" w:rsidRDefault="001A0786">
      <w:pPr>
        <w:pStyle w:val="ListParagraph"/>
        <w:numPr>
          <w:ilvl w:val="0"/>
          <w:numId w:val="29"/>
        </w:numPr>
        <w:tabs>
          <w:tab w:val="left" w:pos="1346"/>
        </w:tabs>
        <w:spacing w:before="68"/>
      </w:pPr>
      <w:r>
        <w:t>High</w:t>
      </w:r>
    </w:p>
    <w:p w:rsidR="0064536F" w:rsidRDefault="001A0786">
      <w:pPr>
        <w:pStyle w:val="ListParagraph"/>
        <w:numPr>
          <w:ilvl w:val="0"/>
          <w:numId w:val="29"/>
        </w:numPr>
        <w:tabs>
          <w:tab w:val="left" w:pos="1346"/>
        </w:tabs>
        <w:spacing w:before="67"/>
      </w:pPr>
      <w:r>
        <w:t>Moderate</w:t>
      </w:r>
      <w:r>
        <w:rPr>
          <w:spacing w:val="-1"/>
        </w:rPr>
        <w:t xml:space="preserve"> </w:t>
      </w:r>
      <w:r>
        <w:t>(high)</w:t>
      </w:r>
    </w:p>
    <w:p w:rsidR="0064536F" w:rsidRDefault="001A0786">
      <w:pPr>
        <w:pStyle w:val="ListParagraph"/>
        <w:numPr>
          <w:ilvl w:val="0"/>
          <w:numId w:val="29"/>
        </w:numPr>
        <w:tabs>
          <w:tab w:val="left" w:pos="1346"/>
        </w:tabs>
        <w:spacing w:before="67"/>
      </w:pPr>
      <w:r>
        <w:t>Moderate</w:t>
      </w:r>
      <w:r>
        <w:rPr>
          <w:spacing w:val="-1"/>
        </w:rPr>
        <w:t xml:space="preserve"> </w:t>
      </w:r>
      <w:r>
        <w:t>(low)</w:t>
      </w:r>
    </w:p>
    <w:p w:rsidR="0064536F" w:rsidRDefault="001A0786">
      <w:pPr>
        <w:pStyle w:val="ListParagraph"/>
        <w:numPr>
          <w:ilvl w:val="0"/>
          <w:numId w:val="29"/>
        </w:numPr>
        <w:tabs>
          <w:tab w:val="left" w:pos="1346"/>
        </w:tabs>
        <w:spacing w:before="67"/>
      </w:pPr>
      <w:r>
        <w:t>Above</w:t>
      </w:r>
      <w:r>
        <w:rPr>
          <w:spacing w:val="-1"/>
        </w:rPr>
        <w:t xml:space="preserve"> </w:t>
      </w:r>
      <w:r>
        <w:t>Normal</w:t>
      </w:r>
    </w:p>
    <w:p w:rsidR="0064536F" w:rsidRDefault="001A0786">
      <w:pPr>
        <w:pStyle w:val="ListParagraph"/>
        <w:numPr>
          <w:ilvl w:val="0"/>
          <w:numId w:val="29"/>
        </w:numPr>
        <w:tabs>
          <w:tab w:val="left" w:pos="1346"/>
        </w:tabs>
        <w:spacing w:before="67"/>
      </w:pPr>
      <w:r>
        <w:t>Normal</w:t>
      </w:r>
    </w:p>
    <w:p w:rsidR="0064536F" w:rsidRDefault="0064536F">
      <w:pPr>
        <w:pStyle w:val="BodyText"/>
        <w:spacing w:before="7"/>
        <w:rPr>
          <w:sz w:val="33"/>
        </w:rPr>
      </w:pPr>
    </w:p>
    <w:p w:rsidR="0064536F" w:rsidRDefault="001A0786">
      <w:pPr>
        <w:spacing w:before="1"/>
        <w:ind w:left="1162"/>
        <w:rPr>
          <w:i/>
        </w:rPr>
      </w:pPr>
      <w:r>
        <w:rPr>
          <w:i/>
          <w:w w:val="105"/>
        </w:rPr>
        <w:t>Descriptions of these levels for each aspect are contained in the Template in Appendix 2A (PG 80)</w:t>
      </w:r>
    </w:p>
    <w:p w:rsidR="0064536F" w:rsidRDefault="0064536F">
      <w:pPr>
        <w:pStyle w:val="BodyText"/>
        <w:spacing w:before="7"/>
        <w:rPr>
          <w:i/>
          <w:sz w:val="33"/>
        </w:rPr>
      </w:pPr>
    </w:p>
    <w:p w:rsidR="0064536F" w:rsidRDefault="001A0786">
      <w:pPr>
        <w:pStyle w:val="BodyText"/>
        <w:ind w:left="1162"/>
      </w:pPr>
      <w:r>
        <w:t>The Tension Assessment Summary includes an indicator as to whether tension is</w:t>
      </w:r>
    </w:p>
    <w:p w:rsidR="0064536F" w:rsidRDefault="0064536F">
      <w:pPr>
        <w:sectPr w:rsidR="0064536F">
          <w:footerReference w:type="default" r:id="rId20"/>
          <w:pgSz w:w="23820" w:h="16840" w:orient="landscape"/>
          <w:pgMar w:top="1040" w:right="0" w:bottom="1040" w:left="0" w:header="0" w:footer="855" w:gutter="0"/>
          <w:cols w:num="2" w:space="720" w:equalWidth="0">
            <w:col w:w="10413" w:space="1578"/>
            <w:col w:w="11829"/>
          </w:cols>
        </w:sectPr>
      </w:pPr>
    </w:p>
    <w:p w:rsidR="0064536F" w:rsidRDefault="001A0786">
      <w:pPr>
        <w:pStyle w:val="BodyText"/>
        <w:spacing w:before="117"/>
        <w:ind w:left="1162"/>
      </w:pPr>
      <w:r>
        <w:rPr>
          <w:w w:val="105"/>
        </w:rPr>
        <w:t>Potential</w:t>
      </w:r>
    </w:p>
    <w:p w:rsidR="0064536F" w:rsidRDefault="0064536F">
      <w:pPr>
        <w:sectPr w:rsidR="0064536F">
          <w:type w:val="continuous"/>
          <w:pgSz w:w="23820" w:h="16840" w:orient="landscape"/>
          <w:pgMar w:top="0" w:right="0" w:bottom="280" w:left="0" w:header="720" w:footer="720" w:gutter="0"/>
          <w:cols w:space="720"/>
        </w:sectPr>
      </w:pPr>
    </w:p>
    <w:p w:rsidR="0064536F" w:rsidRDefault="001A0786">
      <w:pPr>
        <w:pStyle w:val="ListParagraph"/>
        <w:numPr>
          <w:ilvl w:val="0"/>
          <w:numId w:val="31"/>
        </w:numPr>
        <w:tabs>
          <w:tab w:val="left" w:pos="1522"/>
          <w:tab w:val="left" w:pos="1523"/>
        </w:tabs>
        <w:spacing w:before="53"/>
        <w:ind w:hanging="361"/>
      </w:pPr>
      <w:r>
        <w:t>What</w:t>
      </w:r>
      <w:r>
        <w:rPr>
          <w:spacing w:val="-13"/>
        </w:rPr>
        <w:t xml:space="preserve"> </w:t>
      </w:r>
      <w:r>
        <w:t>might</w:t>
      </w:r>
      <w:r>
        <w:rPr>
          <w:spacing w:val="-13"/>
        </w:rPr>
        <w:t xml:space="preserve"> </w:t>
      </w:r>
      <w:r>
        <w:t>happen</w:t>
      </w:r>
      <w:r>
        <w:rPr>
          <w:spacing w:val="-12"/>
        </w:rPr>
        <w:t xml:space="preserve"> </w:t>
      </w:r>
      <w:r>
        <w:t>or</w:t>
      </w:r>
      <w:r>
        <w:rPr>
          <w:spacing w:val="-13"/>
        </w:rPr>
        <w:t xml:space="preserve"> </w:t>
      </w:r>
      <w:r>
        <w:t>has</w:t>
      </w:r>
      <w:r>
        <w:rPr>
          <w:spacing w:val="-12"/>
        </w:rPr>
        <w:t xml:space="preserve"> </w:t>
      </w:r>
      <w:r>
        <w:t>the</w:t>
      </w:r>
      <w:r>
        <w:rPr>
          <w:spacing w:val="-13"/>
        </w:rPr>
        <w:t xml:space="preserve"> </w:t>
      </w:r>
      <w:r>
        <w:t>potential</w:t>
      </w:r>
      <w:r>
        <w:rPr>
          <w:spacing w:val="-12"/>
        </w:rPr>
        <w:t xml:space="preserve"> </w:t>
      </w:r>
      <w:r>
        <w:t>to</w:t>
      </w:r>
      <w:r>
        <w:rPr>
          <w:spacing w:val="-13"/>
        </w:rPr>
        <w:t xml:space="preserve"> </w:t>
      </w:r>
      <w:r>
        <w:t>happen</w:t>
      </w:r>
    </w:p>
    <w:p w:rsidR="0064536F" w:rsidRDefault="001A0786">
      <w:pPr>
        <w:pStyle w:val="ListParagraph"/>
        <w:numPr>
          <w:ilvl w:val="0"/>
          <w:numId w:val="31"/>
        </w:numPr>
        <w:tabs>
          <w:tab w:val="left" w:pos="1522"/>
          <w:tab w:val="left" w:pos="1523"/>
        </w:tabs>
        <w:spacing w:before="54"/>
        <w:ind w:hanging="361"/>
      </w:pPr>
      <w:r>
        <w:t>Predicted or planned activity by the</w:t>
      </w:r>
      <w:r>
        <w:rPr>
          <w:spacing w:val="-34"/>
        </w:rPr>
        <w:t xml:space="preserve"> </w:t>
      </w:r>
      <w:r>
        <w:t>police</w:t>
      </w:r>
    </w:p>
    <w:p w:rsidR="0064536F" w:rsidRDefault="001A0786">
      <w:pPr>
        <w:pStyle w:val="ListParagraph"/>
        <w:numPr>
          <w:ilvl w:val="0"/>
          <w:numId w:val="31"/>
        </w:numPr>
        <w:tabs>
          <w:tab w:val="left" w:pos="1522"/>
          <w:tab w:val="left" w:pos="1523"/>
        </w:tabs>
        <w:spacing w:before="53"/>
        <w:ind w:hanging="361"/>
      </w:pPr>
      <w:r>
        <w:t>Other forthcoming</w:t>
      </w:r>
      <w:r>
        <w:rPr>
          <w:spacing w:val="-4"/>
        </w:rPr>
        <w:t xml:space="preserve"> </w:t>
      </w:r>
      <w:r>
        <w:t>events</w:t>
      </w:r>
    </w:p>
    <w:p w:rsidR="0064536F" w:rsidRDefault="001A0786">
      <w:pPr>
        <w:pStyle w:val="ListParagraph"/>
        <w:numPr>
          <w:ilvl w:val="0"/>
          <w:numId w:val="31"/>
        </w:numPr>
        <w:tabs>
          <w:tab w:val="left" w:pos="1522"/>
          <w:tab w:val="left" w:pos="1523"/>
        </w:tabs>
        <w:spacing w:before="3"/>
        <w:ind w:hanging="361"/>
      </w:pPr>
      <w:r>
        <w:rPr>
          <w:w w:val="91"/>
        </w:rPr>
        <w:br w:type="column"/>
      </w:r>
      <w:r>
        <w:t>Falling</w:t>
      </w:r>
    </w:p>
    <w:p w:rsidR="0064536F" w:rsidRDefault="001A0786">
      <w:pPr>
        <w:pStyle w:val="ListParagraph"/>
        <w:numPr>
          <w:ilvl w:val="0"/>
          <w:numId w:val="31"/>
        </w:numPr>
        <w:tabs>
          <w:tab w:val="left" w:pos="1522"/>
          <w:tab w:val="left" w:pos="1523"/>
        </w:tabs>
        <w:spacing w:before="54"/>
        <w:ind w:hanging="361"/>
      </w:pPr>
      <w:r>
        <w:t>Static</w:t>
      </w:r>
    </w:p>
    <w:p w:rsidR="0064536F" w:rsidRDefault="001A0786">
      <w:pPr>
        <w:pStyle w:val="ListParagraph"/>
        <w:numPr>
          <w:ilvl w:val="0"/>
          <w:numId w:val="31"/>
        </w:numPr>
        <w:tabs>
          <w:tab w:val="left" w:pos="1522"/>
          <w:tab w:val="left" w:pos="1523"/>
        </w:tabs>
        <w:spacing w:before="53"/>
        <w:ind w:hanging="361"/>
      </w:pPr>
      <w:r>
        <w:t>Raised</w:t>
      </w:r>
    </w:p>
    <w:p w:rsidR="0064536F" w:rsidRDefault="0064536F">
      <w:pPr>
        <w:sectPr w:rsidR="0064536F">
          <w:type w:val="continuous"/>
          <w:pgSz w:w="23820" w:h="16840" w:orient="landscape"/>
          <w:pgMar w:top="0" w:right="0" w:bottom="280" w:left="0" w:header="720" w:footer="720" w:gutter="0"/>
          <w:cols w:num="2" w:space="720" w:equalWidth="0">
            <w:col w:w="6334" w:space="5656"/>
            <w:col w:w="11830"/>
          </w:cols>
        </w:sectPr>
      </w:pPr>
    </w:p>
    <w:p w:rsidR="0064536F" w:rsidRDefault="0064536F">
      <w:pPr>
        <w:pStyle w:val="BodyText"/>
        <w:spacing w:before="3"/>
        <w:rPr>
          <w:sz w:val="14"/>
        </w:rPr>
      </w:pPr>
    </w:p>
    <w:p w:rsidR="0064536F" w:rsidRDefault="0064536F">
      <w:pPr>
        <w:rPr>
          <w:sz w:val="14"/>
        </w:rPr>
        <w:sectPr w:rsidR="0064536F">
          <w:type w:val="continuous"/>
          <w:pgSz w:w="23820" w:h="16840" w:orient="landscape"/>
          <w:pgMar w:top="0" w:right="0" w:bottom="280" w:left="0" w:header="720" w:footer="720" w:gutter="0"/>
          <w:cols w:space="720"/>
        </w:sectPr>
      </w:pPr>
    </w:p>
    <w:p w:rsidR="0064536F" w:rsidRDefault="001A0786">
      <w:pPr>
        <w:pStyle w:val="BodyText"/>
        <w:spacing w:before="223" w:line="304" w:lineRule="auto"/>
        <w:ind w:left="1162" w:right="73"/>
      </w:pPr>
      <w:r>
        <w:t>The ‘Experienced’ element is of great importance. Knowing how communities feel, the ‘word on the</w:t>
      </w:r>
      <w:r>
        <w:rPr>
          <w:spacing w:val="-15"/>
        </w:rPr>
        <w:t xml:space="preserve"> </w:t>
      </w:r>
      <w:r>
        <w:t>street’,</w:t>
      </w:r>
      <w:r>
        <w:rPr>
          <w:spacing w:val="-14"/>
        </w:rPr>
        <w:t xml:space="preserve"> </w:t>
      </w:r>
      <w:r>
        <w:t>any</w:t>
      </w:r>
      <w:r>
        <w:rPr>
          <w:spacing w:val="-14"/>
        </w:rPr>
        <w:t xml:space="preserve"> </w:t>
      </w:r>
      <w:r>
        <w:t>rumours</w:t>
      </w:r>
      <w:r>
        <w:rPr>
          <w:spacing w:val="-14"/>
        </w:rPr>
        <w:t xml:space="preserve"> </w:t>
      </w:r>
      <w:r>
        <w:t>or</w:t>
      </w:r>
      <w:r>
        <w:rPr>
          <w:spacing w:val="-15"/>
        </w:rPr>
        <w:t xml:space="preserve"> </w:t>
      </w:r>
      <w:r>
        <w:t>stories</w:t>
      </w:r>
      <w:r>
        <w:rPr>
          <w:spacing w:val="-14"/>
        </w:rPr>
        <w:t xml:space="preserve"> </w:t>
      </w:r>
      <w:r>
        <w:t>circulating</w:t>
      </w:r>
      <w:r>
        <w:rPr>
          <w:spacing w:val="-14"/>
        </w:rPr>
        <w:t xml:space="preserve"> </w:t>
      </w:r>
      <w:r>
        <w:t>around</w:t>
      </w:r>
      <w:r>
        <w:rPr>
          <w:spacing w:val="-14"/>
        </w:rPr>
        <w:t xml:space="preserve"> </w:t>
      </w:r>
      <w:r>
        <w:t>or</w:t>
      </w:r>
      <w:r>
        <w:rPr>
          <w:spacing w:val="-15"/>
        </w:rPr>
        <w:t xml:space="preserve"> </w:t>
      </w:r>
      <w:r>
        <w:t>how</w:t>
      </w:r>
      <w:r>
        <w:rPr>
          <w:spacing w:val="-14"/>
        </w:rPr>
        <w:t xml:space="preserve"> </w:t>
      </w:r>
      <w:r>
        <w:t>people</w:t>
      </w:r>
      <w:r>
        <w:rPr>
          <w:spacing w:val="-14"/>
        </w:rPr>
        <w:t xml:space="preserve"> </w:t>
      </w:r>
      <w:r>
        <w:t>are</w:t>
      </w:r>
      <w:r>
        <w:rPr>
          <w:spacing w:val="-14"/>
        </w:rPr>
        <w:t xml:space="preserve"> </w:t>
      </w:r>
      <w:r>
        <w:t>reacting</w:t>
      </w:r>
      <w:r>
        <w:rPr>
          <w:spacing w:val="-14"/>
        </w:rPr>
        <w:t xml:space="preserve"> </w:t>
      </w:r>
      <w:r>
        <w:t>to</w:t>
      </w:r>
      <w:r>
        <w:rPr>
          <w:spacing w:val="-15"/>
        </w:rPr>
        <w:t xml:space="preserve"> </w:t>
      </w:r>
      <w:r>
        <w:t>local,</w:t>
      </w:r>
      <w:r>
        <w:rPr>
          <w:spacing w:val="-14"/>
        </w:rPr>
        <w:t xml:space="preserve"> </w:t>
      </w:r>
      <w:r>
        <w:t>national or international events is crucial to managing an appropriate response. Formal groups such as Independent Advisory Groups, Police Community Consultative Groups, Neighbourhood Forums and</w:t>
      </w:r>
      <w:r>
        <w:rPr>
          <w:spacing w:val="-22"/>
        </w:rPr>
        <w:t xml:space="preserve"> </w:t>
      </w:r>
      <w:r>
        <w:rPr>
          <w:spacing w:val="-4"/>
        </w:rPr>
        <w:t>Tenants</w:t>
      </w:r>
      <w:r>
        <w:rPr>
          <w:spacing w:val="-21"/>
        </w:rPr>
        <w:t xml:space="preserve"> </w:t>
      </w:r>
      <w:r>
        <w:t>and</w:t>
      </w:r>
      <w:r>
        <w:rPr>
          <w:spacing w:val="-22"/>
        </w:rPr>
        <w:t xml:space="preserve"> </w:t>
      </w:r>
      <w:r>
        <w:t>Residents</w:t>
      </w:r>
      <w:r>
        <w:rPr>
          <w:spacing w:val="-21"/>
        </w:rPr>
        <w:t xml:space="preserve"> </w:t>
      </w:r>
      <w:r>
        <w:t>Associations</w:t>
      </w:r>
      <w:r>
        <w:rPr>
          <w:spacing w:val="-22"/>
        </w:rPr>
        <w:t xml:space="preserve"> </w:t>
      </w:r>
      <w:r>
        <w:t>are</w:t>
      </w:r>
      <w:r>
        <w:rPr>
          <w:spacing w:val="-21"/>
        </w:rPr>
        <w:t xml:space="preserve"> </w:t>
      </w:r>
      <w:r>
        <w:t>good</w:t>
      </w:r>
      <w:r>
        <w:rPr>
          <w:spacing w:val="-22"/>
        </w:rPr>
        <w:t xml:space="preserve"> </w:t>
      </w:r>
      <w:r>
        <w:t>sources</w:t>
      </w:r>
      <w:r>
        <w:rPr>
          <w:spacing w:val="-21"/>
        </w:rPr>
        <w:t xml:space="preserve"> </w:t>
      </w:r>
      <w:r>
        <w:t>of</w:t>
      </w:r>
      <w:r>
        <w:rPr>
          <w:spacing w:val="-22"/>
        </w:rPr>
        <w:t xml:space="preserve"> </w:t>
      </w:r>
      <w:r>
        <w:t>inform</w:t>
      </w:r>
      <w:r>
        <w:t>ation,</w:t>
      </w:r>
      <w:r>
        <w:rPr>
          <w:spacing w:val="-21"/>
        </w:rPr>
        <w:t xml:space="preserve"> </w:t>
      </w:r>
      <w:r>
        <w:t>but</w:t>
      </w:r>
      <w:r>
        <w:rPr>
          <w:spacing w:val="-22"/>
        </w:rPr>
        <w:t xml:space="preserve"> </w:t>
      </w:r>
      <w:r>
        <w:t>equally</w:t>
      </w:r>
      <w:r>
        <w:rPr>
          <w:spacing w:val="-21"/>
        </w:rPr>
        <w:t xml:space="preserve"> </w:t>
      </w:r>
      <w:r>
        <w:t>important</w:t>
      </w:r>
      <w:r>
        <w:rPr>
          <w:spacing w:val="-21"/>
        </w:rPr>
        <w:t xml:space="preserve"> </w:t>
      </w:r>
      <w:r>
        <w:rPr>
          <w:spacing w:val="-8"/>
        </w:rPr>
        <w:t xml:space="preserve">are </w:t>
      </w:r>
      <w:r>
        <w:t>informal</w:t>
      </w:r>
      <w:r>
        <w:rPr>
          <w:spacing w:val="-16"/>
        </w:rPr>
        <w:t xml:space="preserve"> </w:t>
      </w:r>
      <w:r>
        <w:t>conversations</w:t>
      </w:r>
      <w:r>
        <w:rPr>
          <w:spacing w:val="-15"/>
        </w:rPr>
        <w:t xml:space="preserve"> </w:t>
      </w:r>
      <w:r>
        <w:t>and</w:t>
      </w:r>
      <w:r>
        <w:rPr>
          <w:spacing w:val="-15"/>
        </w:rPr>
        <w:t xml:space="preserve"> </w:t>
      </w:r>
      <w:r>
        <w:t>contacts</w:t>
      </w:r>
      <w:r>
        <w:rPr>
          <w:spacing w:val="-16"/>
        </w:rPr>
        <w:t xml:space="preserve"> </w:t>
      </w:r>
      <w:r>
        <w:t>with</w:t>
      </w:r>
      <w:r>
        <w:rPr>
          <w:spacing w:val="-15"/>
        </w:rPr>
        <w:t xml:space="preserve"> </w:t>
      </w:r>
      <w:r>
        <w:t>as</w:t>
      </w:r>
      <w:r>
        <w:rPr>
          <w:spacing w:val="-15"/>
        </w:rPr>
        <w:t xml:space="preserve"> </w:t>
      </w:r>
      <w:r>
        <w:t>many</w:t>
      </w:r>
      <w:r>
        <w:rPr>
          <w:spacing w:val="-15"/>
        </w:rPr>
        <w:t xml:space="preserve"> </w:t>
      </w:r>
      <w:r>
        <w:t>different</w:t>
      </w:r>
      <w:r>
        <w:rPr>
          <w:spacing w:val="-16"/>
        </w:rPr>
        <w:t xml:space="preserve"> </w:t>
      </w:r>
      <w:r>
        <w:t>people</w:t>
      </w:r>
      <w:r>
        <w:rPr>
          <w:spacing w:val="-15"/>
        </w:rPr>
        <w:t xml:space="preserve"> </w:t>
      </w:r>
      <w:r>
        <w:t>in</w:t>
      </w:r>
      <w:r>
        <w:rPr>
          <w:spacing w:val="-15"/>
        </w:rPr>
        <w:t xml:space="preserve"> </w:t>
      </w:r>
      <w:r>
        <w:t>the</w:t>
      </w:r>
      <w:r>
        <w:rPr>
          <w:spacing w:val="-15"/>
        </w:rPr>
        <w:t xml:space="preserve"> </w:t>
      </w:r>
      <w:r>
        <w:t>community</w:t>
      </w:r>
      <w:r>
        <w:rPr>
          <w:spacing w:val="-16"/>
        </w:rPr>
        <w:t xml:space="preserve"> </w:t>
      </w:r>
      <w:r>
        <w:t>as</w:t>
      </w:r>
      <w:r>
        <w:rPr>
          <w:spacing w:val="-15"/>
        </w:rPr>
        <w:t xml:space="preserve"> </w:t>
      </w:r>
      <w:r>
        <w:t>possible.</w:t>
      </w:r>
    </w:p>
    <w:p w:rsidR="0064536F" w:rsidRDefault="001A0786">
      <w:pPr>
        <w:pStyle w:val="BodyText"/>
        <w:spacing w:line="304" w:lineRule="auto"/>
        <w:ind w:left="1162" w:right="48"/>
      </w:pPr>
      <w:r>
        <w:t>It is necessary to hear from young people and women, from new arrivals and members of the established</w:t>
      </w:r>
      <w:r>
        <w:rPr>
          <w:spacing w:val="-20"/>
        </w:rPr>
        <w:t xml:space="preserve"> </w:t>
      </w:r>
      <w:r>
        <w:rPr>
          <w:spacing w:val="-3"/>
        </w:rPr>
        <w:t>community,</w:t>
      </w:r>
      <w:r>
        <w:rPr>
          <w:spacing w:val="-19"/>
        </w:rPr>
        <w:t xml:space="preserve"> </w:t>
      </w:r>
      <w:r>
        <w:t>from</w:t>
      </w:r>
      <w:r>
        <w:rPr>
          <w:spacing w:val="-19"/>
        </w:rPr>
        <w:t xml:space="preserve"> </w:t>
      </w:r>
      <w:r>
        <w:t>faith</w:t>
      </w:r>
      <w:r>
        <w:rPr>
          <w:spacing w:val="-20"/>
        </w:rPr>
        <w:t xml:space="preserve"> </w:t>
      </w:r>
      <w:r>
        <w:t>com</w:t>
      </w:r>
      <w:r>
        <w:t>munities</w:t>
      </w:r>
      <w:r>
        <w:rPr>
          <w:spacing w:val="-19"/>
        </w:rPr>
        <w:t xml:space="preserve"> </w:t>
      </w:r>
      <w:r>
        <w:t>and</w:t>
      </w:r>
      <w:r>
        <w:rPr>
          <w:spacing w:val="-19"/>
        </w:rPr>
        <w:t xml:space="preserve"> </w:t>
      </w:r>
      <w:r>
        <w:t>community</w:t>
      </w:r>
      <w:r>
        <w:rPr>
          <w:spacing w:val="-20"/>
        </w:rPr>
        <w:t xml:space="preserve"> </w:t>
      </w:r>
      <w:r>
        <w:t>groups.</w:t>
      </w:r>
      <w:r>
        <w:rPr>
          <w:spacing w:val="-19"/>
        </w:rPr>
        <w:t xml:space="preserve"> </w:t>
      </w:r>
      <w:r>
        <w:t>This</w:t>
      </w:r>
      <w:r>
        <w:rPr>
          <w:spacing w:val="-19"/>
        </w:rPr>
        <w:t xml:space="preserve"> </w:t>
      </w:r>
      <w:r>
        <w:t>presupposes</w:t>
      </w:r>
      <w:r>
        <w:rPr>
          <w:spacing w:val="-20"/>
        </w:rPr>
        <w:t xml:space="preserve"> </w:t>
      </w:r>
      <w:r>
        <w:t>new</w:t>
      </w:r>
      <w:r>
        <w:rPr>
          <w:spacing w:val="-19"/>
        </w:rPr>
        <w:t xml:space="preserve"> </w:t>
      </w:r>
      <w:r>
        <w:t>and higher</w:t>
      </w:r>
      <w:r>
        <w:rPr>
          <w:spacing w:val="-22"/>
        </w:rPr>
        <w:t xml:space="preserve"> </w:t>
      </w:r>
      <w:r>
        <w:t>levels</w:t>
      </w:r>
      <w:r>
        <w:rPr>
          <w:spacing w:val="-21"/>
        </w:rPr>
        <w:t xml:space="preserve"> </w:t>
      </w:r>
      <w:r>
        <w:t>of</w:t>
      </w:r>
      <w:r>
        <w:rPr>
          <w:spacing w:val="-22"/>
        </w:rPr>
        <w:t xml:space="preserve"> </w:t>
      </w:r>
      <w:r>
        <w:t>continuous</w:t>
      </w:r>
      <w:r>
        <w:rPr>
          <w:spacing w:val="-21"/>
        </w:rPr>
        <w:t xml:space="preserve"> </w:t>
      </w:r>
      <w:r>
        <w:t>engagement</w:t>
      </w:r>
      <w:r>
        <w:rPr>
          <w:spacing w:val="-21"/>
        </w:rPr>
        <w:t xml:space="preserve"> </w:t>
      </w:r>
      <w:r>
        <w:t>with</w:t>
      </w:r>
      <w:r>
        <w:rPr>
          <w:spacing w:val="-22"/>
        </w:rPr>
        <w:t xml:space="preserve"> </w:t>
      </w:r>
      <w:r>
        <w:t>communities</w:t>
      </w:r>
      <w:r>
        <w:rPr>
          <w:spacing w:val="-21"/>
        </w:rPr>
        <w:t xml:space="preserve"> </w:t>
      </w:r>
      <w:r>
        <w:t>to</w:t>
      </w:r>
      <w:r>
        <w:rPr>
          <w:spacing w:val="-21"/>
        </w:rPr>
        <w:t xml:space="preserve"> </w:t>
      </w:r>
      <w:r>
        <w:t>make</w:t>
      </w:r>
      <w:r>
        <w:rPr>
          <w:spacing w:val="-22"/>
        </w:rPr>
        <w:t xml:space="preserve"> </w:t>
      </w:r>
      <w:r>
        <w:t>sure</w:t>
      </w:r>
      <w:r>
        <w:rPr>
          <w:spacing w:val="-21"/>
        </w:rPr>
        <w:t xml:space="preserve"> </w:t>
      </w:r>
      <w:r>
        <w:t>that</w:t>
      </w:r>
      <w:r>
        <w:rPr>
          <w:spacing w:val="-21"/>
        </w:rPr>
        <w:t xml:space="preserve"> </w:t>
      </w:r>
      <w:r>
        <w:t>partners</w:t>
      </w:r>
      <w:r>
        <w:rPr>
          <w:spacing w:val="-22"/>
        </w:rPr>
        <w:t xml:space="preserve"> </w:t>
      </w:r>
      <w:r>
        <w:t>really</w:t>
      </w:r>
      <w:r>
        <w:rPr>
          <w:spacing w:val="-21"/>
        </w:rPr>
        <w:t xml:space="preserve"> </w:t>
      </w:r>
      <w:r>
        <w:t>do</w:t>
      </w:r>
      <w:r>
        <w:rPr>
          <w:spacing w:val="-21"/>
        </w:rPr>
        <w:t xml:space="preserve"> </w:t>
      </w:r>
      <w:r>
        <w:rPr>
          <w:spacing w:val="-5"/>
        </w:rPr>
        <w:t xml:space="preserve">have </w:t>
      </w:r>
      <w:r>
        <w:t>their</w:t>
      </w:r>
      <w:r>
        <w:rPr>
          <w:spacing w:val="-8"/>
        </w:rPr>
        <w:t xml:space="preserve"> </w:t>
      </w:r>
      <w:r>
        <w:t>finger</w:t>
      </w:r>
      <w:r>
        <w:rPr>
          <w:spacing w:val="-8"/>
        </w:rPr>
        <w:t xml:space="preserve"> </w:t>
      </w:r>
      <w:r>
        <w:t>on</w:t>
      </w:r>
      <w:r>
        <w:rPr>
          <w:spacing w:val="-8"/>
        </w:rPr>
        <w:t xml:space="preserve"> </w:t>
      </w:r>
      <w:r>
        <w:t>the</w:t>
      </w:r>
      <w:r>
        <w:rPr>
          <w:spacing w:val="-7"/>
        </w:rPr>
        <w:t xml:space="preserve"> </w:t>
      </w:r>
      <w:r>
        <w:t>pulse,</w:t>
      </w:r>
      <w:r>
        <w:rPr>
          <w:spacing w:val="-8"/>
        </w:rPr>
        <w:t xml:space="preserve"> </w:t>
      </w:r>
      <w:r>
        <w:t>are</w:t>
      </w:r>
      <w:r>
        <w:rPr>
          <w:spacing w:val="-8"/>
        </w:rPr>
        <w:t xml:space="preserve"> </w:t>
      </w:r>
      <w:r>
        <w:t>alive</w:t>
      </w:r>
      <w:r>
        <w:rPr>
          <w:spacing w:val="-8"/>
        </w:rPr>
        <w:t xml:space="preserve"> </w:t>
      </w:r>
      <w:r>
        <w:t>to</w:t>
      </w:r>
      <w:r>
        <w:rPr>
          <w:spacing w:val="-7"/>
        </w:rPr>
        <w:t xml:space="preserve"> </w:t>
      </w:r>
      <w:r>
        <w:t>current</w:t>
      </w:r>
      <w:r>
        <w:rPr>
          <w:spacing w:val="-8"/>
        </w:rPr>
        <w:t xml:space="preserve"> </w:t>
      </w:r>
      <w:r>
        <w:t>rumours,</w:t>
      </w:r>
      <w:r>
        <w:rPr>
          <w:spacing w:val="-8"/>
        </w:rPr>
        <w:t xml:space="preserve"> </w:t>
      </w:r>
      <w:r>
        <w:t>minor</w:t>
      </w:r>
      <w:r>
        <w:rPr>
          <w:spacing w:val="-8"/>
        </w:rPr>
        <w:t xml:space="preserve"> </w:t>
      </w:r>
      <w:r>
        <w:t>disagreements</w:t>
      </w:r>
      <w:r>
        <w:rPr>
          <w:spacing w:val="-7"/>
        </w:rPr>
        <w:t xml:space="preserve"> </w:t>
      </w:r>
      <w:r>
        <w:t>and</w:t>
      </w:r>
      <w:r>
        <w:rPr>
          <w:spacing w:val="-8"/>
        </w:rPr>
        <w:t xml:space="preserve"> </w:t>
      </w:r>
      <w:r>
        <w:t>so</w:t>
      </w:r>
      <w:r>
        <w:rPr>
          <w:spacing w:val="-8"/>
        </w:rPr>
        <w:t xml:space="preserve"> </w:t>
      </w:r>
      <w:r>
        <w:t>on.</w:t>
      </w:r>
    </w:p>
    <w:p w:rsidR="0064536F" w:rsidRDefault="0064536F">
      <w:pPr>
        <w:pStyle w:val="BodyText"/>
        <w:spacing w:before="9"/>
        <w:rPr>
          <w:sz w:val="26"/>
        </w:rPr>
      </w:pPr>
    </w:p>
    <w:p w:rsidR="0064536F" w:rsidRDefault="001A0786">
      <w:pPr>
        <w:pStyle w:val="BodyText"/>
        <w:spacing w:line="304" w:lineRule="auto"/>
        <w:ind w:left="1162" w:right="35"/>
      </w:pPr>
      <w:r>
        <w:t>‘Evidenced’</w:t>
      </w:r>
      <w:r>
        <w:rPr>
          <w:spacing w:val="-12"/>
        </w:rPr>
        <w:t xml:space="preserve"> </w:t>
      </w:r>
      <w:r>
        <w:t>information</w:t>
      </w:r>
      <w:r>
        <w:rPr>
          <w:spacing w:val="-12"/>
        </w:rPr>
        <w:t xml:space="preserve"> </w:t>
      </w:r>
      <w:r>
        <w:t>is</w:t>
      </w:r>
      <w:r>
        <w:rPr>
          <w:spacing w:val="-12"/>
        </w:rPr>
        <w:t xml:space="preserve"> </w:t>
      </w:r>
      <w:r>
        <w:t>predominantly</w:t>
      </w:r>
      <w:r>
        <w:rPr>
          <w:spacing w:val="-11"/>
        </w:rPr>
        <w:t xml:space="preserve"> </w:t>
      </w:r>
      <w:r>
        <w:t>collected</w:t>
      </w:r>
      <w:r>
        <w:rPr>
          <w:spacing w:val="-12"/>
        </w:rPr>
        <w:t xml:space="preserve"> </w:t>
      </w:r>
      <w:r>
        <w:t>and</w:t>
      </w:r>
      <w:r>
        <w:rPr>
          <w:spacing w:val="-12"/>
        </w:rPr>
        <w:t xml:space="preserve"> </w:t>
      </w:r>
      <w:r>
        <w:t>recorded</w:t>
      </w:r>
      <w:r>
        <w:rPr>
          <w:spacing w:val="-12"/>
        </w:rPr>
        <w:t xml:space="preserve"> </w:t>
      </w:r>
      <w:r>
        <w:t>by</w:t>
      </w:r>
      <w:r>
        <w:rPr>
          <w:spacing w:val="-11"/>
        </w:rPr>
        <w:t xml:space="preserve"> </w:t>
      </w:r>
      <w:r>
        <w:t>the</w:t>
      </w:r>
      <w:r>
        <w:rPr>
          <w:spacing w:val="-12"/>
        </w:rPr>
        <w:t xml:space="preserve"> </w:t>
      </w:r>
      <w:r>
        <w:t>police</w:t>
      </w:r>
      <w:r>
        <w:rPr>
          <w:spacing w:val="-12"/>
        </w:rPr>
        <w:t xml:space="preserve"> </w:t>
      </w:r>
      <w:r>
        <w:t>on</w:t>
      </w:r>
      <w:r>
        <w:rPr>
          <w:spacing w:val="-12"/>
        </w:rPr>
        <w:t xml:space="preserve"> </w:t>
      </w:r>
      <w:r>
        <w:t>the</w:t>
      </w:r>
      <w:r>
        <w:rPr>
          <w:spacing w:val="-11"/>
        </w:rPr>
        <w:t xml:space="preserve"> </w:t>
      </w:r>
      <w:r>
        <w:t>Crime</w:t>
      </w:r>
      <w:r>
        <w:rPr>
          <w:spacing w:val="-12"/>
        </w:rPr>
        <w:t xml:space="preserve"> </w:t>
      </w:r>
      <w:r>
        <w:rPr>
          <w:spacing w:val="-3"/>
        </w:rPr>
        <w:t xml:space="preserve">Report </w:t>
      </w:r>
      <w:r>
        <w:t>Information</w:t>
      </w:r>
      <w:r>
        <w:rPr>
          <w:spacing w:val="-26"/>
        </w:rPr>
        <w:t xml:space="preserve"> </w:t>
      </w:r>
      <w:r>
        <w:t>System</w:t>
      </w:r>
      <w:r>
        <w:rPr>
          <w:spacing w:val="-25"/>
        </w:rPr>
        <w:t xml:space="preserve"> </w:t>
      </w:r>
      <w:r>
        <w:t>(CRIS)</w:t>
      </w:r>
      <w:r>
        <w:rPr>
          <w:spacing w:val="-26"/>
        </w:rPr>
        <w:t xml:space="preserve"> </w:t>
      </w:r>
      <w:r>
        <w:t>and</w:t>
      </w:r>
      <w:r>
        <w:rPr>
          <w:spacing w:val="-25"/>
        </w:rPr>
        <w:t xml:space="preserve"> </w:t>
      </w:r>
      <w:r>
        <w:t>the</w:t>
      </w:r>
      <w:r>
        <w:rPr>
          <w:spacing w:val="-26"/>
        </w:rPr>
        <w:t xml:space="preserve"> </w:t>
      </w:r>
      <w:r>
        <w:t>Criminal</w:t>
      </w:r>
      <w:r>
        <w:rPr>
          <w:spacing w:val="-25"/>
        </w:rPr>
        <w:t xml:space="preserve"> </w:t>
      </w:r>
      <w:r>
        <w:t>Intelligence</w:t>
      </w:r>
      <w:r>
        <w:rPr>
          <w:spacing w:val="-26"/>
        </w:rPr>
        <w:t xml:space="preserve"> </w:t>
      </w:r>
      <w:r>
        <w:t>data</w:t>
      </w:r>
      <w:r>
        <w:rPr>
          <w:spacing w:val="-25"/>
        </w:rPr>
        <w:t xml:space="preserve"> </w:t>
      </w:r>
      <w:r>
        <w:t>system</w:t>
      </w:r>
      <w:r>
        <w:rPr>
          <w:spacing w:val="-26"/>
        </w:rPr>
        <w:t xml:space="preserve"> </w:t>
      </w:r>
      <w:r>
        <w:t>(CRIMINT).</w:t>
      </w:r>
      <w:r>
        <w:rPr>
          <w:spacing w:val="-25"/>
        </w:rPr>
        <w:t xml:space="preserve"> </w:t>
      </w:r>
      <w:r>
        <w:t>Other</w:t>
      </w:r>
      <w:r>
        <w:rPr>
          <w:spacing w:val="-26"/>
        </w:rPr>
        <w:t xml:space="preserve"> </w:t>
      </w:r>
      <w:r>
        <w:t>evidence which</w:t>
      </w:r>
      <w:r>
        <w:rPr>
          <w:spacing w:val="-14"/>
        </w:rPr>
        <w:t xml:space="preserve"> </w:t>
      </w:r>
      <w:r>
        <w:t>is</w:t>
      </w:r>
      <w:r>
        <w:rPr>
          <w:spacing w:val="-14"/>
        </w:rPr>
        <w:t xml:space="preserve"> </w:t>
      </w:r>
      <w:r>
        <w:t>not</w:t>
      </w:r>
      <w:r>
        <w:rPr>
          <w:spacing w:val="-14"/>
        </w:rPr>
        <w:t xml:space="preserve"> </w:t>
      </w:r>
      <w:r>
        <w:t>recorded</w:t>
      </w:r>
      <w:r>
        <w:rPr>
          <w:spacing w:val="-14"/>
        </w:rPr>
        <w:t xml:space="preserve"> </w:t>
      </w:r>
      <w:r>
        <w:t>as</w:t>
      </w:r>
      <w:r>
        <w:rPr>
          <w:spacing w:val="-14"/>
        </w:rPr>
        <w:t xml:space="preserve"> </w:t>
      </w:r>
      <w:r>
        <w:t>crime</w:t>
      </w:r>
      <w:r>
        <w:rPr>
          <w:spacing w:val="-14"/>
        </w:rPr>
        <w:t xml:space="preserve"> </w:t>
      </w:r>
      <w:r>
        <w:t>-</w:t>
      </w:r>
      <w:r>
        <w:rPr>
          <w:spacing w:val="-14"/>
        </w:rPr>
        <w:t xml:space="preserve"> </w:t>
      </w:r>
      <w:r>
        <w:t>such</w:t>
      </w:r>
      <w:r>
        <w:rPr>
          <w:spacing w:val="-14"/>
        </w:rPr>
        <w:t xml:space="preserve"> </w:t>
      </w:r>
      <w:r>
        <w:t>as</w:t>
      </w:r>
      <w:r>
        <w:rPr>
          <w:spacing w:val="-14"/>
        </w:rPr>
        <w:t xml:space="preserve"> </w:t>
      </w:r>
      <w:r>
        <w:t>Schools’</w:t>
      </w:r>
      <w:r>
        <w:rPr>
          <w:spacing w:val="-14"/>
        </w:rPr>
        <w:t xml:space="preserve"> </w:t>
      </w:r>
      <w:r>
        <w:t>Racist</w:t>
      </w:r>
      <w:r>
        <w:rPr>
          <w:spacing w:val="-14"/>
        </w:rPr>
        <w:t xml:space="preserve"> </w:t>
      </w:r>
      <w:r>
        <w:t>Incidents</w:t>
      </w:r>
      <w:r>
        <w:rPr>
          <w:spacing w:val="-14"/>
        </w:rPr>
        <w:t xml:space="preserve"> </w:t>
      </w:r>
      <w:r>
        <w:t>Reports,</w:t>
      </w:r>
      <w:r>
        <w:rPr>
          <w:spacing w:val="-14"/>
        </w:rPr>
        <w:t xml:space="preserve"> </w:t>
      </w:r>
      <w:r>
        <w:t>verbal</w:t>
      </w:r>
      <w:r>
        <w:rPr>
          <w:spacing w:val="-14"/>
        </w:rPr>
        <w:t xml:space="preserve"> </w:t>
      </w:r>
      <w:r>
        <w:t>abuse</w:t>
      </w:r>
      <w:r>
        <w:rPr>
          <w:spacing w:val="-14"/>
        </w:rPr>
        <w:t xml:space="preserve"> </w:t>
      </w:r>
      <w:r>
        <w:t>of</w:t>
      </w:r>
      <w:r>
        <w:rPr>
          <w:spacing w:val="-14"/>
        </w:rPr>
        <w:t xml:space="preserve"> </w:t>
      </w:r>
      <w:r>
        <w:t>staff</w:t>
      </w:r>
      <w:r>
        <w:rPr>
          <w:spacing w:val="-13"/>
        </w:rPr>
        <w:t xml:space="preserve"> </w:t>
      </w:r>
      <w:r>
        <w:t>of public or private sector organisations - should be added to police</w:t>
      </w:r>
      <w:r>
        <w:rPr>
          <w:spacing w:val="-38"/>
        </w:rPr>
        <w:t xml:space="preserve"> </w:t>
      </w:r>
      <w:r>
        <w:t>evidence.</w:t>
      </w:r>
    </w:p>
    <w:p w:rsidR="0064536F" w:rsidRDefault="001A0786">
      <w:pPr>
        <w:spacing w:before="116"/>
        <w:ind w:left="1162"/>
        <w:rPr>
          <w:b/>
          <w:sz w:val="28"/>
        </w:rPr>
      </w:pPr>
      <w:r>
        <w:br w:type="column"/>
      </w:r>
      <w:r>
        <w:rPr>
          <w:b/>
          <w:color w:val="00ABC1"/>
          <w:sz w:val="28"/>
        </w:rPr>
        <w:t>Using the system</w:t>
      </w:r>
    </w:p>
    <w:p w:rsidR="0064536F" w:rsidRDefault="0064536F">
      <w:pPr>
        <w:pStyle w:val="BodyText"/>
        <w:spacing w:before="6"/>
        <w:rPr>
          <w:b/>
          <w:sz w:val="32"/>
        </w:rPr>
      </w:pPr>
    </w:p>
    <w:p w:rsidR="0064536F" w:rsidRDefault="001A0786">
      <w:pPr>
        <w:pStyle w:val="BodyText"/>
        <w:ind w:left="1162"/>
      </w:pPr>
      <w:r>
        <w:t>Utilising the three elements enables far greater analysis of the true tension position.</w:t>
      </w:r>
    </w:p>
    <w:p w:rsidR="0064536F" w:rsidRDefault="001A0786">
      <w:pPr>
        <w:pStyle w:val="BodyText"/>
        <w:spacing w:before="68" w:line="304" w:lineRule="auto"/>
        <w:ind w:left="1162" w:right="1262"/>
      </w:pPr>
      <w:r>
        <w:t>For</w:t>
      </w:r>
      <w:r>
        <w:rPr>
          <w:spacing w:val="-22"/>
        </w:rPr>
        <w:t xml:space="preserve"> </w:t>
      </w:r>
      <w:r>
        <w:t>example,</w:t>
      </w:r>
      <w:r>
        <w:rPr>
          <w:spacing w:val="-21"/>
        </w:rPr>
        <w:t xml:space="preserve"> </w:t>
      </w:r>
      <w:r>
        <w:t>a</w:t>
      </w:r>
      <w:r>
        <w:rPr>
          <w:spacing w:val="-21"/>
        </w:rPr>
        <w:t xml:space="preserve"> </w:t>
      </w:r>
      <w:r>
        <w:t>significant</w:t>
      </w:r>
      <w:r>
        <w:rPr>
          <w:spacing w:val="-21"/>
        </w:rPr>
        <w:t xml:space="preserve"> </w:t>
      </w:r>
      <w:r>
        <w:t>d</w:t>
      </w:r>
      <w:r>
        <w:t>ifference</w:t>
      </w:r>
      <w:r>
        <w:rPr>
          <w:spacing w:val="-21"/>
        </w:rPr>
        <w:t xml:space="preserve"> </w:t>
      </w:r>
      <w:r>
        <w:t>between</w:t>
      </w:r>
      <w:r>
        <w:rPr>
          <w:spacing w:val="-21"/>
        </w:rPr>
        <w:t xml:space="preserve"> </w:t>
      </w:r>
      <w:r>
        <w:t>experienced</w:t>
      </w:r>
      <w:r>
        <w:rPr>
          <w:spacing w:val="-21"/>
        </w:rPr>
        <w:t xml:space="preserve"> </w:t>
      </w:r>
      <w:r>
        <w:t>and</w:t>
      </w:r>
      <w:r>
        <w:rPr>
          <w:spacing w:val="-21"/>
        </w:rPr>
        <w:t xml:space="preserve"> </w:t>
      </w:r>
      <w:r>
        <w:t>evidenced</w:t>
      </w:r>
      <w:r>
        <w:rPr>
          <w:spacing w:val="-21"/>
        </w:rPr>
        <w:t xml:space="preserve"> </w:t>
      </w:r>
      <w:r>
        <w:t>tensions</w:t>
      </w:r>
      <w:r>
        <w:rPr>
          <w:spacing w:val="-21"/>
        </w:rPr>
        <w:t xml:space="preserve"> </w:t>
      </w:r>
      <w:r>
        <w:t>might</w:t>
      </w:r>
      <w:r>
        <w:rPr>
          <w:spacing w:val="-21"/>
        </w:rPr>
        <w:t xml:space="preserve"> </w:t>
      </w:r>
      <w:r>
        <w:t>indicate the</w:t>
      </w:r>
      <w:r>
        <w:rPr>
          <w:spacing w:val="-26"/>
        </w:rPr>
        <w:t xml:space="preserve"> </w:t>
      </w:r>
      <w:r>
        <w:t>need</w:t>
      </w:r>
      <w:r>
        <w:rPr>
          <w:spacing w:val="-25"/>
        </w:rPr>
        <w:t xml:space="preserve"> </w:t>
      </w:r>
      <w:r>
        <w:t>for</w:t>
      </w:r>
      <w:r>
        <w:rPr>
          <w:spacing w:val="-26"/>
        </w:rPr>
        <w:t xml:space="preserve"> </w:t>
      </w:r>
      <w:r>
        <w:t>reassurance</w:t>
      </w:r>
      <w:r>
        <w:rPr>
          <w:spacing w:val="-25"/>
        </w:rPr>
        <w:t xml:space="preserve"> </w:t>
      </w:r>
      <w:r>
        <w:t>(where</w:t>
      </w:r>
      <w:r>
        <w:rPr>
          <w:spacing w:val="-25"/>
        </w:rPr>
        <w:t xml:space="preserve"> </w:t>
      </w:r>
      <w:r>
        <w:t>experienced</w:t>
      </w:r>
      <w:r>
        <w:rPr>
          <w:spacing w:val="-26"/>
        </w:rPr>
        <w:t xml:space="preserve"> </w:t>
      </w:r>
      <w:r>
        <w:t>is</w:t>
      </w:r>
      <w:r>
        <w:rPr>
          <w:spacing w:val="-25"/>
        </w:rPr>
        <w:t xml:space="preserve"> </w:t>
      </w:r>
      <w:r>
        <w:t>much</w:t>
      </w:r>
      <w:r>
        <w:rPr>
          <w:spacing w:val="-26"/>
        </w:rPr>
        <w:t xml:space="preserve"> </w:t>
      </w:r>
      <w:r>
        <w:t>higher</w:t>
      </w:r>
      <w:r>
        <w:rPr>
          <w:spacing w:val="-25"/>
        </w:rPr>
        <w:t xml:space="preserve"> </w:t>
      </w:r>
      <w:r>
        <w:t>than</w:t>
      </w:r>
      <w:r>
        <w:rPr>
          <w:spacing w:val="-25"/>
        </w:rPr>
        <w:t xml:space="preserve"> </w:t>
      </w:r>
      <w:r>
        <w:t>evidenced)</w:t>
      </w:r>
      <w:r>
        <w:rPr>
          <w:spacing w:val="-26"/>
        </w:rPr>
        <w:t xml:space="preserve"> </w:t>
      </w:r>
      <w:r>
        <w:t>or</w:t>
      </w:r>
      <w:r>
        <w:rPr>
          <w:spacing w:val="-25"/>
        </w:rPr>
        <w:t xml:space="preserve"> </w:t>
      </w:r>
      <w:r>
        <w:t>research</w:t>
      </w:r>
      <w:r>
        <w:rPr>
          <w:spacing w:val="-26"/>
        </w:rPr>
        <w:t xml:space="preserve"> </w:t>
      </w:r>
      <w:r>
        <w:t>where</w:t>
      </w:r>
      <w:r>
        <w:rPr>
          <w:spacing w:val="-25"/>
        </w:rPr>
        <w:t xml:space="preserve"> </w:t>
      </w:r>
      <w:r>
        <w:rPr>
          <w:spacing w:val="-6"/>
        </w:rPr>
        <w:t xml:space="preserve">the </w:t>
      </w:r>
      <w:r>
        <w:t>opposite is</w:t>
      </w:r>
      <w:r>
        <w:rPr>
          <w:spacing w:val="-1"/>
        </w:rPr>
        <w:t xml:space="preserve"> </w:t>
      </w:r>
      <w:r>
        <w:t>true.</w:t>
      </w:r>
    </w:p>
    <w:p w:rsidR="0064536F" w:rsidRDefault="0064536F">
      <w:pPr>
        <w:pStyle w:val="BodyText"/>
        <w:spacing w:before="5"/>
        <w:rPr>
          <w:sz w:val="27"/>
        </w:rPr>
      </w:pPr>
    </w:p>
    <w:p w:rsidR="0064536F" w:rsidRDefault="001A0786">
      <w:pPr>
        <w:pStyle w:val="BodyText"/>
        <w:spacing w:line="304" w:lineRule="auto"/>
        <w:ind w:left="1162" w:right="1184"/>
      </w:pPr>
      <w:r>
        <w:t>The</w:t>
      </w:r>
      <w:r>
        <w:rPr>
          <w:spacing w:val="-19"/>
        </w:rPr>
        <w:t xml:space="preserve"> </w:t>
      </w:r>
      <w:r>
        <w:t>allocation</w:t>
      </w:r>
      <w:r>
        <w:rPr>
          <w:spacing w:val="-19"/>
        </w:rPr>
        <w:t xml:space="preserve"> </w:t>
      </w:r>
      <w:r>
        <w:t>of</w:t>
      </w:r>
      <w:r>
        <w:rPr>
          <w:spacing w:val="-19"/>
        </w:rPr>
        <w:t xml:space="preserve"> </w:t>
      </w:r>
      <w:r>
        <w:t>numbers</w:t>
      </w:r>
      <w:r>
        <w:rPr>
          <w:spacing w:val="-19"/>
        </w:rPr>
        <w:t xml:space="preserve"> </w:t>
      </w:r>
      <w:r>
        <w:t>within</w:t>
      </w:r>
      <w:r>
        <w:rPr>
          <w:spacing w:val="-18"/>
        </w:rPr>
        <w:t xml:space="preserve"> </w:t>
      </w:r>
      <w:r>
        <w:t>each</w:t>
      </w:r>
      <w:r>
        <w:rPr>
          <w:spacing w:val="-19"/>
        </w:rPr>
        <w:t xml:space="preserve"> </w:t>
      </w:r>
      <w:r>
        <w:t>category</w:t>
      </w:r>
      <w:r>
        <w:rPr>
          <w:spacing w:val="-19"/>
        </w:rPr>
        <w:t xml:space="preserve"> </w:t>
      </w:r>
      <w:r>
        <w:t>will</w:t>
      </w:r>
      <w:r>
        <w:rPr>
          <w:spacing w:val="-19"/>
        </w:rPr>
        <w:t xml:space="preserve"> </w:t>
      </w:r>
      <w:r>
        <w:t>always</w:t>
      </w:r>
      <w:r>
        <w:rPr>
          <w:spacing w:val="-19"/>
        </w:rPr>
        <w:t xml:space="preserve"> </w:t>
      </w:r>
      <w:r>
        <w:t>be</w:t>
      </w:r>
      <w:r>
        <w:rPr>
          <w:spacing w:val="-18"/>
        </w:rPr>
        <w:t xml:space="preserve"> </w:t>
      </w:r>
      <w:r>
        <w:t>a</w:t>
      </w:r>
      <w:r>
        <w:rPr>
          <w:spacing w:val="-19"/>
        </w:rPr>
        <w:t xml:space="preserve"> </w:t>
      </w:r>
      <w:r>
        <w:t>matter</w:t>
      </w:r>
      <w:r>
        <w:rPr>
          <w:spacing w:val="-19"/>
        </w:rPr>
        <w:t xml:space="preserve"> </w:t>
      </w:r>
      <w:r>
        <w:t>of</w:t>
      </w:r>
      <w:r>
        <w:rPr>
          <w:spacing w:val="-19"/>
        </w:rPr>
        <w:t xml:space="preserve"> </w:t>
      </w:r>
      <w:r>
        <w:t>local</w:t>
      </w:r>
      <w:r>
        <w:rPr>
          <w:spacing w:val="-18"/>
        </w:rPr>
        <w:t xml:space="preserve"> </w:t>
      </w:r>
      <w:r>
        <w:t>judgement.</w:t>
      </w:r>
      <w:r>
        <w:rPr>
          <w:spacing w:val="-19"/>
        </w:rPr>
        <w:t xml:space="preserve"> </w:t>
      </w:r>
      <w:r>
        <w:t>Different areas</w:t>
      </w:r>
      <w:r>
        <w:rPr>
          <w:spacing w:val="-19"/>
        </w:rPr>
        <w:t xml:space="preserve"> </w:t>
      </w:r>
      <w:r>
        <w:t>will</w:t>
      </w:r>
      <w:r>
        <w:rPr>
          <w:spacing w:val="-18"/>
        </w:rPr>
        <w:t xml:space="preserve"> </w:t>
      </w:r>
      <w:r>
        <w:t>have</w:t>
      </w:r>
      <w:r>
        <w:rPr>
          <w:spacing w:val="-18"/>
        </w:rPr>
        <w:t xml:space="preserve"> </w:t>
      </w:r>
      <w:r>
        <w:t>different</w:t>
      </w:r>
      <w:r>
        <w:rPr>
          <w:spacing w:val="-19"/>
        </w:rPr>
        <w:t xml:space="preserve"> </w:t>
      </w:r>
      <w:r>
        <w:t>levels</w:t>
      </w:r>
      <w:r>
        <w:rPr>
          <w:spacing w:val="-18"/>
        </w:rPr>
        <w:t xml:space="preserve"> </w:t>
      </w:r>
      <w:r>
        <w:t>of</w:t>
      </w:r>
      <w:r>
        <w:rPr>
          <w:spacing w:val="-18"/>
        </w:rPr>
        <w:t xml:space="preserve"> </w:t>
      </w:r>
      <w:r>
        <w:t>tolerance</w:t>
      </w:r>
      <w:r>
        <w:rPr>
          <w:spacing w:val="-18"/>
        </w:rPr>
        <w:t xml:space="preserve"> </w:t>
      </w:r>
      <w:r>
        <w:t>to</w:t>
      </w:r>
      <w:r>
        <w:rPr>
          <w:spacing w:val="-19"/>
        </w:rPr>
        <w:t xml:space="preserve"> </w:t>
      </w:r>
      <w:r>
        <w:t>tension</w:t>
      </w:r>
      <w:r>
        <w:rPr>
          <w:spacing w:val="-18"/>
        </w:rPr>
        <w:t xml:space="preserve"> </w:t>
      </w:r>
      <w:r>
        <w:t>and</w:t>
      </w:r>
      <w:r>
        <w:rPr>
          <w:spacing w:val="-18"/>
        </w:rPr>
        <w:t xml:space="preserve"> </w:t>
      </w:r>
      <w:r>
        <w:t>different</w:t>
      </w:r>
      <w:r>
        <w:rPr>
          <w:spacing w:val="-18"/>
        </w:rPr>
        <w:t xml:space="preserve"> </w:t>
      </w:r>
      <w:r>
        <w:t>experiences</w:t>
      </w:r>
      <w:r>
        <w:rPr>
          <w:spacing w:val="-19"/>
        </w:rPr>
        <w:t xml:space="preserve"> </w:t>
      </w:r>
      <w:r>
        <w:t>of</w:t>
      </w:r>
      <w:r>
        <w:rPr>
          <w:spacing w:val="-18"/>
        </w:rPr>
        <w:t xml:space="preserve"> </w:t>
      </w:r>
      <w:r>
        <w:t>what</w:t>
      </w:r>
      <w:r>
        <w:rPr>
          <w:spacing w:val="-18"/>
        </w:rPr>
        <w:t xml:space="preserve"> </w:t>
      </w:r>
      <w:r>
        <w:t>is</w:t>
      </w:r>
      <w:r>
        <w:rPr>
          <w:spacing w:val="-18"/>
        </w:rPr>
        <w:t xml:space="preserve"> </w:t>
      </w:r>
      <w:r>
        <w:t xml:space="preserve">‘normal’. </w:t>
      </w:r>
      <w:r>
        <w:rPr>
          <w:spacing w:val="-3"/>
        </w:rPr>
        <w:t>However,</w:t>
      </w:r>
      <w:r>
        <w:rPr>
          <w:spacing w:val="-29"/>
        </w:rPr>
        <w:t xml:space="preserve"> </w:t>
      </w:r>
      <w:r>
        <w:t>the</w:t>
      </w:r>
      <w:r>
        <w:rPr>
          <w:spacing w:val="-28"/>
        </w:rPr>
        <w:t xml:space="preserve"> </w:t>
      </w:r>
      <w:r>
        <w:t>inclusion</w:t>
      </w:r>
      <w:r>
        <w:rPr>
          <w:spacing w:val="-28"/>
        </w:rPr>
        <w:t xml:space="preserve"> </w:t>
      </w:r>
      <w:r>
        <w:t>of</w:t>
      </w:r>
      <w:r>
        <w:rPr>
          <w:spacing w:val="-28"/>
        </w:rPr>
        <w:t xml:space="preserve"> </w:t>
      </w:r>
      <w:r>
        <w:t>evidence-based</w:t>
      </w:r>
      <w:r>
        <w:rPr>
          <w:spacing w:val="-28"/>
        </w:rPr>
        <w:t xml:space="preserve"> </w:t>
      </w:r>
      <w:r>
        <w:t>criteria,</w:t>
      </w:r>
      <w:r>
        <w:rPr>
          <w:spacing w:val="-28"/>
        </w:rPr>
        <w:t xml:space="preserve"> </w:t>
      </w:r>
      <w:r>
        <w:t>wherever</w:t>
      </w:r>
      <w:r>
        <w:rPr>
          <w:spacing w:val="-28"/>
        </w:rPr>
        <w:t xml:space="preserve"> </w:t>
      </w:r>
      <w:r>
        <w:t>possible,</w:t>
      </w:r>
      <w:r>
        <w:rPr>
          <w:spacing w:val="-28"/>
        </w:rPr>
        <w:t xml:space="preserve"> </w:t>
      </w:r>
      <w:r>
        <w:t>should</w:t>
      </w:r>
      <w:r>
        <w:rPr>
          <w:spacing w:val="-28"/>
        </w:rPr>
        <w:t xml:space="preserve"> </w:t>
      </w:r>
      <w:r>
        <w:t>enable</w:t>
      </w:r>
      <w:r>
        <w:rPr>
          <w:spacing w:val="-28"/>
        </w:rPr>
        <w:t xml:space="preserve"> </w:t>
      </w:r>
      <w:r>
        <w:t>more</w:t>
      </w:r>
      <w:r>
        <w:rPr>
          <w:spacing w:val="-28"/>
        </w:rPr>
        <w:t xml:space="preserve"> </w:t>
      </w:r>
      <w:r>
        <w:t>consistent and robust</w:t>
      </w:r>
      <w:r>
        <w:rPr>
          <w:spacing w:val="-1"/>
        </w:rPr>
        <w:t xml:space="preserve"> </w:t>
      </w:r>
      <w:r>
        <w:t>assessment.</w:t>
      </w:r>
    </w:p>
    <w:p w:rsidR="0064536F" w:rsidRDefault="0064536F">
      <w:pPr>
        <w:pStyle w:val="BodyText"/>
        <w:spacing w:before="5"/>
        <w:rPr>
          <w:sz w:val="27"/>
        </w:rPr>
      </w:pPr>
    </w:p>
    <w:p w:rsidR="0064536F" w:rsidRDefault="001A0786">
      <w:pPr>
        <w:pStyle w:val="BodyText"/>
        <w:spacing w:line="304" w:lineRule="auto"/>
        <w:ind w:left="1162" w:right="1274"/>
      </w:pPr>
      <w:r>
        <w:t>It</w:t>
      </w:r>
      <w:r>
        <w:rPr>
          <w:spacing w:val="-15"/>
        </w:rPr>
        <w:t xml:space="preserve"> </w:t>
      </w:r>
      <w:r>
        <w:t>must</w:t>
      </w:r>
      <w:r>
        <w:rPr>
          <w:spacing w:val="-14"/>
        </w:rPr>
        <w:t xml:space="preserve"> </w:t>
      </w:r>
      <w:r>
        <w:t>be</w:t>
      </w:r>
      <w:r>
        <w:rPr>
          <w:spacing w:val="-14"/>
        </w:rPr>
        <w:t xml:space="preserve"> </w:t>
      </w:r>
      <w:r>
        <w:t>acknowledged</w:t>
      </w:r>
      <w:r>
        <w:rPr>
          <w:spacing w:val="-14"/>
        </w:rPr>
        <w:t xml:space="preserve"> </w:t>
      </w:r>
      <w:r>
        <w:t>that</w:t>
      </w:r>
      <w:r>
        <w:rPr>
          <w:spacing w:val="-14"/>
        </w:rPr>
        <w:t xml:space="preserve"> </w:t>
      </w:r>
      <w:r>
        <w:t>any</w:t>
      </w:r>
      <w:r>
        <w:rPr>
          <w:spacing w:val="-14"/>
        </w:rPr>
        <w:t xml:space="preserve"> </w:t>
      </w:r>
      <w:r>
        <w:t>system</w:t>
      </w:r>
      <w:r>
        <w:rPr>
          <w:spacing w:val="-14"/>
        </w:rPr>
        <w:t xml:space="preserve"> </w:t>
      </w:r>
      <w:r>
        <w:t>must</w:t>
      </w:r>
      <w:r>
        <w:rPr>
          <w:spacing w:val="-14"/>
        </w:rPr>
        <w:t xml:space="preserve"> </w:t>
      </w:r>
      <w:r>
        <w:t>operate</w:t>
      </w:r>
      <w:r>
        <w:rPr>
          <w:spacing w:val="-14"/>
        </w:rPr>
        <w:t xml:space="preserve"> </w:t>
      </w:r>
      <w:r>
        <w:t>within</w:t>
      </w:r>
      <w:r>
        <w:rPr>
          <w:spacing w:val="-14"/>
        </w:rPr>
        <w:t xml:space="preserve"> </w:t>
      </w:r>
      <w:r>
        <w:t>the</w:t>
      </w:r>
      <w:r>
        <w:rPr>
          <w:spacing w:val="-14"/>
        </w:rPr>
        <w:t xml:space="preserve"> </w:t>
      </w:r>
      <w:r>
        <w:t>local</w:t>
      </w:r>
      <w:r>
        <w:rPr>
          <w:spacing w:val="-14"/>
        </w:rPr>
        <w:t xml:space="preserve"> </w:t>
      </w:r>
      <w:r>
        <w:t>environment</w:t>
      </w:r>
      <w:r>
        <w:rPr>
          <w:spacing w:val="-14"/>
        </w:rPr>
        <w:t xml:space="preserve"> </w:t>
      </w:r>
      <w:r>
        <w:t>and</w:t>
      </w:r>
      <w:r>
        <w:rPr>
          <w:spacing w:val="-14"/>
        </w:rPr>
        <w:t xml:space="preserve"> </w:t>
      </w:r>
      <w:r>
        <w:t>that</w:t>
      </w:r>
      <w:r>
        <w:rPr>
          <w:spacing w:val="-14"/>
        </w:rPr>
        <w:t xml:space="preserve"> </w:t>
      </w:r>
      <w:r>
        <w:rPr>
          <w:spacing w:val="-5"/>
        </w:rPr>
        <w:t xml:space="preserve">what </w:t>
      </w:r>
      <w:r>
        <w:t>is</w:t>
      </w:r>
      <w:r>
        <w:rPr>
          <w:spacing w:val="-4"/>
        </w:rPr>
        <w:t xml:space="preserve"> </w:t>
      </w:r>
      <w:r>
        <w:t>high</w:t>
      </w:r>
      <w:r>
        <w:rPr>
          <w:spacing w:val="-4"/>
        </w:rPr>
        <w:t xml:space="preserve"> </w:t>
      </w:r>
      <w:r>
        <w:t>tension</w:t>
      </w:r>
      <w:r>
        <w:rPr>
          <w:spacing w:val="-4"/>
        </w:rPr>
        <w:t xml:space="preserve"> </w:t>
      </w:r>
      <w:r>
        <w:t>locally</w:t>
      </w:r>
      <w:r>
        <w:rPr>
          <w:spacing w:val="-4"/>
        </w:rPr>
        <w:t xml:space="preserve"> </w:t>
      </w:r>
      <w:r>
        <w:t>may</w:t>
      </w:r>
      <w:r>
        <w:rPr>
          <w:spacing w:val="-4"/>
        </w:rPr>
        <w:t xml:space="preserve"> </w:t>
      </w:r>
      <w:r>
        <w:t>not</w:t>
      </w:r>
      <w:r>
        <w:rPr>
          <w:spacing w:val="-3"/>
        </w:rPr>
        <w:t xml:space="preserve"> </w:t>
      </w:r>
      <w:r>
        <w:t>be</w:t>
      </w:r>
      <w:r>
        <w:rPr>
          <w:spacing w:val="-4"/>
        </w:rPr>
        <w:t xml:space="preserve"> </w:t>
      </w:r>
      <w:r>
        <w:t>viewed</w:t>
      </w:r>
      <w:r>
        <w:rPr>
          <w:spacing w:val="-4"/>
        </w:rPr>
        <w:t xml:space="preserve"> </w:t>
      </w:r>
      <w:r>
        <w:t>the</w:t>
      </w:r>
      <w:r>
        <w:rPr>
          <w:spacing w:val="-4"/>
        </w:rPr>
        <w:t xml:space="preserve"> </w:t>
      </w:r>
      <w:r>
        <w:t>same</w:t>
      </w:r>
      <w:r>
        <w:rPr>
          <w:spacing w:val="-4"/>
        </w:rPr>
        <w:t xml:space="preserve"> </w:t>
      </w:r>
      <w:r>
        <w:t>in</w:t>
      </w:r>
      <w:r>
        <w:rPr>
          <w:spacing w:val="-3"/>
        </w:rPr>
        <w:t xml:space="preserve"> </w:t>
      </w:r>
      <w:r>
        <w:t>another</w:t>
      </w:r>
      <w:r>
        <w:rPr>
          <w:spacing w:val="-4"/>
        </w:rPr>
        <w:t xml:space="preserve"> </w:t>
      </w:r>
      <w:r>
        <w:t>area.</w:t>
      </w:r>
    </w:p>
    <w:p w:rsidR="0064536F" w:rsidRDefault="0064536F">
      <w:pPr>
        <w:pStyle w:val="BodyText"/>
        <w:spacing w:before="7"/>
        <w:rPr>
          <w:sz w:val="27"/>
        </w:rPr>
      </w:pPr>
    </w:p>
    <w:p w:rsidR="0064536F" w:rsidRDefault="001A0786">
      <w:pPr>
        <w:pStyle w:val="BodyText"/>
        <w:spacing w:line="304" w:lineRule="auto"/>
        <w:ind w:left="1162" w:right="1456"/>
      </w:pPr>
      <w:r>
        <w:t>The</w:t>
      </w:r>
      <w:r>
        <w:rPr>
          <w:spacing w:val="-24"/>
        </w:rPr>
        <w:t xml:space="preserve"> </w:t>
      </w:r>
      <w:r>
        <w:t>three</w:t>
      </w:r>
      <w:r>
        <w:rPr>
          <w:spacing w:val="-24"/>
        </w:rPr>
        <w:t xml:space="preserve"> </w:t>
      </w:r>
      <w:r>
        <w:t>way</w:t>
      </w:r>
      <w:r>
        <w:rPr>
          <w:spacing w:val="-24"/>
        </w:rPr>
        <w:t xml:space="preserve"> </w:t>
      </w:r>
      <w:r>
        <w:t>assessment</w:t>
      </w:r>
      <w:r>
        <w:rPr>
          <w:spacing w:val="-24"/>
        </w:rPr>
        <w:t xml:space="preserve"> </w:t>
      </w:r>
      <w:r>
        <w:t>must</w:t>
      </w:r>
      <w:r>
        <w:rPr>
          <w:spacing w:val="-24"/>
        </w:rPr>
        <w:t xml:space="preserve"> </w:t>
      </w:r>
      <w:r>
        <w:t>be</w:t>
      </w:r>
      <w:r>
        <w:rPr>
          <w:spacing w:val="-24"/>
        </w:rPr>
        <w:t xml:space="preserve"> </w:t>
      </w:r>
      <w:r>
        <w:t>completed</w:t>
      </w:r>
      <w:r>
        <w:rPr>
          <w:spacing w:val="-24"/>
        </w:rPr>
        <w:t xml:space="preserve"> </w:t>
      </w:r>
      <w:r>
        <w:t>for</w:t>
      </w:r>
      <w:r>
        <w:rPr>
          <w:spacing w:val="-24"/>
        </w:rPr>
        <w:t xml:space="preserve"> </w:t>
      </w:r>
      <w:r>
        <w:t>every</w:t>
      </w:r>
      <w:r>
        <w:rPr>
          <w:spacing w:val="-24"/>
        </w:rPr>
        <w:t xml:space="preserve"> </w:t>
      </w:r>
      <w:r>
        <w:t>community</w:t>
      </w:r>
      <w:r>
        <w:rPr>
          <w:spacing w:val="-24"/>
        </w:rPr>
        <w:t xml:space="preserve"> </w:t>
      </w:r>
      <w:r>
        <w:t>identified</w:t>
      </w:r>
      <w:r>
        <w:rPr>
          <w:spacing w:val="-23"/>
        </w:rPr>
        <w:t xml:space="preserve"> </w:t>
      </w:r>
      <w:r>
        <w:t>as</w:t>
      </w:r>
      <w:r>
        <w:rPr>
          <w:spacing w:val="-24"/>
        </w:rPr>
        <w:t xml:space="preserve"> </w:t>
      </w:r>
      <w:r>
        <w:t>being</w:t>
      </w:r>
      <w:r>
        <w:rPr>
          <w:spacing w:val="-24"/>
        </w:rPr>
        <w:t xml:space="preserve"> </w:t>
      </w:r>
      <w:r>
        <w:t xml:space="preserve">vulnerable on the </w:t>
      </w:r>
      <w:r>
        <w:rPr>
          <w:spacing w:val="-4"/>
        </w:rPr>
        <w:t xml:space="preserve">Tension </w:t>
      </w:r>
      <w:r>
        <w:t xml:space="preserve">Summary </w:t>
      </w:r>
      <w:r>
        <w:rPr>
          <w:spacing w:val="-5"/>
        </w:rPr>
        <w:t xml:space="preserve">Table </w:t>
      </w:r>
      <w:r>
        <w:t>(See Appendix 2, Section</w:t>
      </w:r>
      <w:r>
        <w:rPr>
          <w:spacing w:val="-21"/>
        </w:rPr>
        <w:t xml:space="preserve"> </w:t>
      </w:r>
      <w:r>
        <w:t>4).</w:t>
      </w:r>
    </w:p>
    <w:p w:rsidR="0064536F" w:rsidRDefault="0064536F">
      <w:pPr>
        <w:spacing w:line="304" w:lineRule="auto"/>
        <w:sectPr w:rsidR="0064536F">
          <w:type w:val="continuous"/>
          <w:pgSz w:w="23820" w:h="16840" w:orient="landscape"/>
          <w:pgMar w:top="0" w:right="0" w:bottom="280" w:left="0" w:header="720" w:footer="720" w:gutter="0"/>
          <w:cols w:num="2" w:space="720" w:equalWidth="0">
            <w:col w:w="10609" w:space="1382"/>
            <w:col w:w="11829"/>
          </w:cols>
        </w:sectPr>
      </w:pPr>
    </w:p>
    <w:p w:rsidR="0064536F" w:rsidRDefault="001A0786">
      <w:pPr>
        <w:spacing w:before="105"/>
        <w:ind w:left="13152"/>
        <w:rPr>
          <w:b/>
          <w:sz w:val="28"/>
        </w:rPr>
      </w:pPr>
      <w:r>
        <w:rPr>
          <w:b/>
          <w:sz w:val="28"/>
        </w:rPr>
        <w:lastRenderedPageBreak/>
        <w:t xml:space="preserve">Step four: </w:t>
      </w:r>
      <w:r>
        <w:rPr>
          <w:b/>
          <w:color w:val="00ABC1"/>
          <w:sz w:val="28"/>
        </w:rPr>
        <w:t>Use the Community Impact Assessment process</w:t>
      </w:r>
    </w:p>
    <w:p w:rsidR="0064536F" w:rsidRDefault="001A0786">
      <w:pPr>
        <w:pStyle w:val="BodyText"/>
        <w:spacing w:before="6" w:line="304" w:lineRule="auto"/>
        <w:ind w:left="1162" w:right="13144"/>
      </w:pPr>
      <w:r>
        <w:rPr>
          <w:noProof/>
        </w:rPr>
        <mc:AlternateContent>
          <mc:Choice Requires="wpg">
            <w:drawing>
              <wp:anchor distT="0" distB="0" distL="114300" distR="114300" simplePos="0" relativeHeight="251645952" behindDoc="0" locked="0" layoutInCell="1" allowOverlap="1">
                <wp:simplePos x="0" y="0"/>
                <wp:positionH relativeFrom="page">
                  <wp:posOffset>8154035</wp:posOffset>
                </wp:positionH>
                <wp:positionV relativeFrom="paragraph">
                  <wp:posOffset>100965</wp:posOffset>
                </wp:positionV>
                <wp:extent cx="6426200" cy="2138680"/>
                <wp:effectExtent l="0" t="0" r="0" b="0"/>
                <wp:wrapNone/>
                <wp:docPr id="247"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2138680"/>
                          <a:chOff x="12841" y="159"/>
                          <a:chExt cx="10120" cy="3368"/>
                        </a:xfrm>
                      </wpg:grpSpPr>
                      <wps:wsp>
                        <wps:cNvPr id="248" name="Freeform 151"/>
                        <wps:cNvSpPr>
                          <a:spLocks/>
                        </wps:cNvSpPr>
                        <wps:spPr bwMode="auto">
                          <a:xfrm>
                            <a:off x="12840" y="159"/>
                            <a:ext cx="10120" cy="3368"/>
                          </a:xfrm>
                          <a:custGeom>
                            <a:avLst/>
                            <a:gdLst>
                              <a:gd name="T0" fmla="+- 0 22721 12841"/>
                              <a:gd name="T1" fmla="*/ T0 w 10120"/>
                              <a:gd name="T2" fmla="+- 0 159 159"/>
                              <a:gd name="T3" fmla="*/ 159 h 3368"/>
                              <a:gd name="T4" fmla="+- 0 13081 12841"/>
                              <a:gd name="T5" fmla="*/ T4 w 10120"/>
                              <a:gd name="T6" fmla="+- 0 159 159"/>
                              <a:gd name="T7" fmla="*/ 159 h 3368"/>
                              <a:gd name="T8" fmla="+- 0 12942 12841"/>
                              <a:gd name="T9" fmla="*/ T8 w 10120"/>
                              <a:gd name="T10" fmla="+- 0 163 159"/>
                              <a:gd name="T11" fmla="*/ 163 h 3368"/>
                              <a:gd name="T12" fmla="+- 0 12871 12841"/>
                              <a:gd name="T13" fmla="*/ T12 w 10120"/>
                              <a:gd name="T14" fmla="+- 0 189 159"/>
                              <a:gd name="T15" fmla="*/ 189 h 3368"/>
                              <a:gd name="T16" fmla="+- 0 12845 12841"/>
                              <a:gd name="T17" fmla="*/ T16 w 10120"/>
                              <a:gd name="T18" fmla="+- 0 261 159"/>
                              <a:gd name="T19" fmla="*/ 261 h 3368"/>
                              <a:gd name="T20" fmla="+- 0 12841 12841"/>
                              <a:gd name="T21" fmla="*/ T20 w 10120"/>
                              <a:gd name="T22" fmla="+- 0 399 159"/>
                              <a:gd name="T23" fmla="*/ 399 h 3368"/>
                              <a:gd name="T24" fmla="+- 0 12841 12841"/>
                              <a:gd name="T25" fmla="*/ T24 w 10120"/>
                              <a:gd name="T26" fmla="+- 0 3287 159"/>
                              <a:gd name="T27" fmla="*/ 3287 h 3368"/>
                              <a:gd name="T28" fmla="+- 0 12845 12841"/>
                              <a:gd name="T29" fmla="*/ T28 w 10120"/>
                              <a:gd name="T30" fmla="+- 0 3426 159"/>
                              <a:gd name="T31" fmla="*/ 3426 h 3368"/>
                              <a:gd name="T32" fmla="+- 0 12871 12841"/>
                              <a:gd name="T33" fmla="*/ T32 w 10120"/>
                              <a:gd name="T34" fmla="+- 0 3497 159"/>
                              <a:gd name="T35" fmla="*/ 3497 h 3368"/>
                              <a:gd name="T36" fmla="+- 0 12942 12841"/>
                              <a:gd name="T37" fmla="*/ T36 w 10120"/>
                              <a:gd name="T38" fmla="+- 0 3523 159"/>
                              <a:gd name="T39" fmla="*/ 3523 h 3368"/>
                              <a:gd name="T40" fmla="+- 0 13081 12841"/>
                              <a:gd name="T41" fmla="*/ T40 w 10120"/>
                              <a:gd name="T42" fmla="+- 0 3527 159"/>
                              <a:gd name="T43" fmla="*/ 3527 h 3368"/>
                              <a:gd name="T44" fmla="+- 0 22721 12841"/>
                              <a:gd name="T45" fmla="*/ T44 w 10120"/>
                              <a:gd name="T46" fmla="+- 0 3527 159"/>
                              <a:gd name="T47" fmla="*/ 3527 h 3368"/>
                              <a:gd name="T48" fmla="+- 0 22859 12841"/>
                              <a:gd name="T49" fmla="*/ T48 w 10120"/>
                              <a:gd name="T50" fmla="+- 0 3523 159"/>
                              <a:gd name="T51" fmla="*/ 3523 h 3368"/>
                              <a:gd name="T52" fmla="+- 0 22931 12841"/>
                              <a:gd name="T53" fmla="*/ T52 w 10120"/>
                              <a:gd name="T54" fmla="+- 0 3497 159"/>
                              <a:gd name="T55" fmla="*/ 3497 h 3368"/>
                              <a:gd name="T56" fmla="+- 0 22957 12841"/>
                              <a:gd name="T57" fmla="*/ T56 w 10120"/>
                              <a:gd name="T58" fmla="+- 0 3426 159"/>
                              <a:gd name="T59" fmla="*/ 3426 h 3368"/>
                              <a:gd name="T60" fmla="+- 0 22961 12841"/>
                              <a:gd name="T61" fmla="*/ T60 w 10120"/>
                              <a:gd name="T62" fmla="+- 0 3287 159"/>
                              <a:gd name="T63" fmla="*/ 3287 h 3368"/>
                              <a:gd name="T64" fmla="+- 0 22961 12841"/>
                              <a:gd name="T65" fmla="*/ T64 w 10120"/>
                              <a:gd name="T66" fmla="+- 0 399 159"/>
                              <a:gd name="T67" fmla="*/ 399 h 3368"/>
                              <a:gd name="T68" fmla="+- 0 22957 12841"/>
                              <a:gd name="T69" fmla="*/ T68 w 10120"/>
                              <a:gd name="T70" fmla="+- 0 261 159"/>
                              <a:gd name="T71" fmla="*/ 261 h 3368"/>
                              <a:gd name="T72" fmla="+- 0 22931 12841"/>
                              <a:gd name="T73" fmla="*/ T72 w 10120"/>
                              <a:gd name="T74" fmla="+- 0 189 159"/>
                              <a:gd name="T75" fmla="*/ 189 h 3368"/>
                              <a:gd name="T76" fmla="+- 0 22859 12841"/>
                              <a:gd name="T77" fmla="*/ T76 w 10120"/>
                              <a:gd name="T78" fmla="+- 0 163 159"/>
                              <a:gd name="T79" fmla="*/ 163 h 3368"/>
                              <a:gd name="T80" fmla="+- 0 22721 12841"/>
                              <a:gd name="T81" fmla="*/ T80 w 10120"/>
                              <a:gd name="T82" fmla="+- 0 159 159"/>
                              <a:gd name="T83" fmla="*/ 159 h 336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3368">
                                <a:moveTo>
                                  <a:pt x="9880" y="0"/>
                                </a:moveTo>
                                <a:lnTo>
                                  <a:pt x="240" y="0"/>
                                </a:lnTo>
                                <a:lnTo>
                                  <a:pt x="101" y="4"/>
                                </a:lnTo>
                                <a:lnTo>
                                  <a:pt x="30" y="30"/>
                                </a:lnTo>
                                <a:lnTo>
                                  <a:pt x="4" y="102"/>
                                </a:lnTo>
                                <a:lnTo>
                                  <a:pt x="0" y="240"/>
                                </a:lnTo>
                                <a:lnTo>
                                  <a:pt x="0" y="3128"/>
                                </a:lnTo>
                                <a:lnTo>
                                  <a:pt x="4" y="3267"/>
                                </a:lnTo>
                                <a:lnTo>
                                  <a:pt x="30" y="3338"/>
                                </a:lnTo>
                                <a:lnTo>
                                  <a:pt x="101" y="3364"/>
                                </a:lnTo>
                                <a:lnTo>
                                  <a:pt x="240" y="3368"/>
                                </a:lnTo>
                                <a:lnTo>
                                  <a:pt x="9880" y="3368"/>
                                </a:lnTo>
                                <a:lnTo>
                                  <a:pt x="10018" y="3364"/>
                                </a:lnTo>
                                <a:lnTo>
                                  <a:pt x="10090" y="3338"/>
                                </a:lnTo>
                                <a:lnTo>
                                  <a:pt x="10116" y="3267"/>
                                </a:lnTo>
                                <a:lnTo>
                                  <a:pt x="10120" y="3128"/>
                                </a:lnTo>
                                <a:lnTo>
                                  <a:pt x="10120" y="240"/>
                                </a:lnTo>
                                <a:lnTo>
                                  <a:pt x="10116" y="102"/>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9" name="Text Box 150"/>
                        <wps:cNvSpPr txBox="1">
                          <a:spLocks noChangeArrowheads="1"/>
                        </wps:cNvSpPr>
                        <wps:spPr bwMode="auto">
                          <a:xfrm>
                            <a:off x="12840" y="159"/>
                            <a:ext cx="10120" cy="3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line="304" w:lineRule="auto"/>
                                <w:ind w:left="311" w:right="405"/>
                              </w:pPr>
                              <w:r>
                                <w:t xml:space="preserve">Step four introduces another key part of the system - a logical </w:t>
                              </w:r>
                              <w:r>
                                <w:t>and systematic way of analysing specific</w:t>
                              </w:r>
                              <w:r>
                                <w:rPr>
                                  <w:spacing w:val="-20"/>
                                </w:rPr>
                                <w:t xml:space="preserve"> </w:t>
                              </w:r>
                              <w:r>
                                <w:t>incidents</w:t>
                              </w:r>
                              <w:r>
                                <w:rPr>
                                  <w:spacing w:val="-19"/>
                                </w:rPr>
                                <w:t xml:space="preserve"> </w:t>
                              </w:r>
                              <w:r>
                                <w:t>and</w:t>
                              </w:r>
                              <w:r>
                                <w:rPr>
                                  <w:spacing w:val="-20"/>
                                </w:rPr>
                                <w:t xml:space="preserve"> </w:t>
                              </w:r>
                              <w:r>
                                <w:t>events,</w:t>
                              </w:r>
                              <w:r>
                                <w:rPr>
                                  <w:spacing w:val="-19"/>
                                </w:rPr>
                                <w:t xml:space="preserve"> </w:t>
                              </w:r>
                              <w:r>
                                <w:t>identifying</w:t>
                              </w:r>
                              <w:r>
                                <w:rPr>
                                  <w:spacing w:val="-19"/>
                                </w:rPr>
                                <w:t xml:space="preserve"> </w:t>
                              </w:r>
                              <w:r>
                                <w:t>the</w:t>
                              </w:r>
                              <w:r>
                                <w:rPr>
                                  <w:spacing w:val="-20"/>
                                </w:rPr>
                                <w:t xml:space="preserve"> </w:t>
                              </w:r>
                              <w:r>
                                <w:t>risks</w:t>
                              </w:r>
                              <w:r>
                                <w:rPr>
                                  <w:spacing w:val="-19"/>
                                </w:rPr>
                                <w:t xml:space="preserve"> </w:t>
                              </w:r>
                              <w:r>
                                <w:t>and</w:t>
                              </w:r>
                              <w:r>
                                <w:rPr>
                                  <w:spacing w:val="-19"/>
                                </w:rPr>
                                <w:t xml:space="preserve"> </w:t>
                              </w:r>
                              <w:r>
                                <w:t>developing</w:t>
                              </w:r>
                              <w:r>
                                <w:rPr>
                                  <w:spacing w:val="-20"/>
                                </w:rPr>
                                <w:t xml:space="preserve"> </w:t>
                              </w:r>
                              <w:r>
                                <w:t>responses.</w:t>
                              </w:r>
                              <w:r>
                                <w:rPr>
                                  <w:spacing w:val="-19"/>
                                </w:rPr>
                                <w:t xml:space="preserve"> </w:t>
                              </w:r>
                              <w:r>
                                <w:t>Prior</w:t>
                              </w:r>
                              <w:r>
                                <w:rPr>
                                  <w:spacing w:val="-20"/>
                                </w:rPr>
                                <w:t xml:space="preserve"> </w:t>
                              </w:r>
                              <w:r>
                                <w:t>to</w:t>
                              </w:r>
                              <w:r>
                                <w:rPr>
                                  <w:spacing w:val="-19"/>
                                </w:rPr>
                                <w:t xml:space="preserve"> </w:t>
                              </w:r>
                              <w:r>
                                <w:t>an</w:t>
                              </w:r>
                              <w:r>
                                <w:rPr>
                                  <w:spacing w:val="-19"/>
                                </w:rPr>
                                <w:t xml:space="preserve"> </w:t>
                              </w:r>
                              <w:r>
                                <w:t>event</w:t>
                              </w:r>
                              <w:r>
                                <w:rPr>
                                  <w:spacing w:val="-20"/>
                                </w:rPr>
                                <w:t xml:space="preserve"> </w:t>
                              </w:r>
                              <w:r>
                                <w:t xml:space="preserve">and during an incident Community Impact Assessments need to be updated </w:t>
                              </w:r>
                              <w:r>
                                <w:rPr>
                                  <w:spacing w:val="-3"/>
                                </w:rPr>
                                <w:t xml:space="preserve">regularly. </w:t>
                              </w:r>
                              <w:r>
                                <w:t>This can be as frequently</w:t>
                              </w:r>
                              <w:r>
                                <w:rPr>
                                  <w:spacing w:val="-15"/>
                                </w:rPr>
                                <w:t xml:space="preserve"> </w:t>
                              </w:r>
                              <w:r>
                                <w:t>as</w:t>
                              </w:r>
                              <w:r>
                                <w:rPr>
                                  <w:spacing w:val="-15"/>
                                </w:rPr>
                                <w:t xml:space="preserve"> </w:t>
                              </w:r>
                              <w:r>
                                <w:t>2</w:t>
                              </w:r>
                              <w:r>
                                <w:rPr>
                                  <w:spacing w:val="-14"/>
                                </w:rPr>
                                <w:t xml:space="preserve"> </w:t>
                              </w:r>
                              <w:r>
                                <w:t>-</w:t>
                              </w:r>
                              <w:r>
                                <w:rPr>
                                  <w:spacing w:val="-15"/>
                                </w:rPr>
                                <w:t xml:space="preserve"> </w:t>
                              </w:r>
                              <w:r>
                                <w:t>3</w:t>
                              </w:r>
                              <w:r>
                                <w:rPr>
                                  <w:spacing w:val="-14"/>
                                </w:rPr>
                                <w:t xml:space="preserve"> </w:t>
                              </w:r>
                              <w:r>
                                <w:t>times</w:t>
                              </w:r>
                              <w:r>
                                <w:rPr>
                                  <w:spacing w:val="-15"/>
                                </w:rPr>
                                <w:t xml:space="preserve"> </w:t>
                              </w:r>
                              <w:r>
                                <w:t>a</w:t>
                              </w:r>
                              <w:r>
                                <w:rPr>
                                  <w:spacing w:val="-14"/>
                                </w:rPr>
                                <w:t xml:space="preserve"> </w:t>
                              </w:r>
                              <w:r>
                                <w:t>day</w:t>
                              </w:r>
                              <w:r>
                                <w:rPr>
                                  <w:spacing w:val="-15"/>
                                </w:rPr>
                                <w:t xml:space="preserve"> </w:t>
                              </w:r>
                              <w:r>
                                <w:t>during</w:t>
                              </w:r>
                              <w:r>
                                <w:rPr>
                                  <w:spacing w:val="-14"/>
                                </w:rPr>
                                <w:t xml:space="preserve"> </w:t>
                              </w:r>
                              <w:r>
                                <w:t>critical</w:t>
                              </w:r>
                              <w:r>
                                <w:rPr>
                                  <w:spacing w:val="-15"/>
                                </w:rPr>
                                <w:t xml:space="preserve"> </w:t>
                              </w:r>
                              <w:r>
                                <w:t>incidents.</w:t>
                              </w:r>
                              <w:r>
                                <w:rPr>
                                  <w:spacing w:val="-14"/>
                                </w:rPr>
                                <w:t xml:space="preserve"> </w:t>
                              </w:r>
                              <w:r>
                                <w:t>It</w:t>
                              </w:r>
                              <w:r>
                                <w:rPr>
                                  <w:spacing w:val="-15"/>
                                </w:rPr>
                                <w:t xml:space="preserve"> </w:t>
                              </w:r>
                              <w:r>
                                <w:t>is</w:t>
                              </w:r>
                              <w:r>
                                <w:rPr>
                                  <w:spacing w:val="-14"/>
                                </w:rPr>
                                <w:t xml:space="preserve"> </w:t>
                              </w:r>
                              <w:r>
                                <w:t>also</w:t>
                              </w:r>
                              <w:r>
                                <w:rPr>
                                  <w:spacing w:val="-15"/>
                                </w:rPr>
                                <w:t xml:space="preserve"> </w:t>
                              </w:r>
                              <w:r>
                                <w:t>used</w:t>
                              </w:r>
                              <w:r>
                                <w:rPr>
                                  <w:spacing w:val="-14"/>
                                </w:rPr>
                                <w:t xml:space="preserve"> </w:t>
                              </w:r>
                              <w:r>
                                <w:t>after</w:t>
                              </w:r>
                              <w:r>
                                <w:rPr>
                                  <w:spacing w:val="-15"/>
                                </w:rPr>
                                <w:t xml:space="preserve"> </w:t>
                              </w:r>
                              <w:r>
                                <w:t>an</w:t>
                              </w:r>
                              <w:r>
                                <w:rPr>
                                  <w:spacing w:val="-14"/>
                                </w:rPr>
                                <w:t xml:space="preserve"> </w:t>
                              </w:r>
                              <w:r>
                                <w:t>incident</w:t>
                              </w:r>
                              <w:r>
                                <w:rPr>
                                  <w:spacing w:val="-15"/>
                                </w:rPr>
                                <w:t xml:space="preserve"> </w:t>
                              </w:r>
                              <w:r>
                                <w:t>to</w:t>
                              </w:r>
                              <w:r>
                                <w:rPr>
                                  <w:spacing w:val="-14"/>
                                </w:rPr>
                                <w:t xml:space="preserve"> </w:t>
                              </w:r>
                              <w:r>
                                <w:t>assess</w:t>
                              </w:r>
                              <w:r>
                                <w:rPr>
                                  <w:spacing w:val="-15"/>
                                </w:rPr>
                                <w:t xml:space="preserve"> </w:t>
                              </w:r>
                              <w:r>
                                <w:rPr>
                                  <w:spacing w:val="-6"/>
                                </w:rPr>
                                <w:t xml:space="preserve">the </w:t>
                              </w:r>
                              <w:r>
                                <w:t>impact, lessons learned and any further potential im</w:t>
                              </w:r>
                              <w:r>
                                <w:t>pact on</w:t>
                              </w:r>
                              <w:r>
                                <w:rPr>
                                  <w:spacing w:val="-31"/>
                                </w:rPr>
                                <w:t xml:space="preserve"> </w:t>
                              </w:r>
                              <w:r>
                                <w:t>tensions.</w:t>
                              </w:r>
                            </w:p>
                            <w:p w:rsidR="0064536F" w:rsidRDefault="0064536F">
                              <w:pPr>
                                <w:spacing w:before="3"/>
                                <w:rPr>
                                  <w:sz w:val="27"/>
                                </w:rPr>
                              </w:pPr>
                            </w:p>
                            <w:p w:rsidR="0064536F" w:rsidRDefault="001A0786">
                              <w:pPr>
                                <w:spacing w:line="304" w:lineRule="auto"/>
                                <w:ind w:left="311" w:right="384"/>
                                <w:jc w:val="both"/>
                              </w:pPr>
                              <w:r>
                                <w:t>The</w:t>
                              </w:r>
                              <w:r>
                                <w:rPr>
                                  <w:spacing w:val="-18"/>
                                </w:rPr>
                                <w:t xml:space="preserve"> </w:t>
                              </w:r>
                              <w:r>
                                <w:t>process</w:t>
                              </w:r>
                              <w:r>
                                <w:rPr>
                                  <w:spacing w:val="-17"/>
                                </w:rPr>
                                <w:t xml:space="preserve"> </w:t>
                              </w:r>
                              <w:r>
                                <w:t>can</w:t>
                              </w:r>
                              <w:r>
                                <w:rPr>
                                  <w:spacing w:val="-17"/>
                                </w:rPr>
                                <w:t xml:space="preserve"> </w:t>
                              </w:r>
                              <w:r>
                                <w:t>also</w:t>
                              </w:r>
                              <w:r>
                                <w:rPr>
                                  <w:spacing w:val="-17"/>
                                </w:rPr>
                                <w:t xml:space="preserve"> </w:t>
                              </w:r>
                              <w:r>
                                <w:t>be</w:t>
                              </w:r>
                              <w:r>
                                <w:rPr>
                                  <w:spacing w:val="-17"/>
                                </w:rPr>
                                <w:t xml:space="preserve"> </w:t>
                              </w:r>
                              <w:r>
                                <w:t>used</w:t>
                              </w:r>
                              <w:r>
                                <w:rPr>
                                  <w:spacing w:val="-17"/>
                                </w:rPr>
                                <w:t xml:space="preserve"> </w:t>
                              </w:r>
                              <w:r>
                                <w:t>for</w:t>
                              </w:r>
                              <w:r>
                                <w:rPr>
                                  <w:spacing w:val="-17"/>
                                </w:rPr>
                                <w:t xml:space="preserve"> </w:t>
                              </w:r>
                              <w:r>
                                <w:t>analysing</w:t>
                              </w:r>
                              <w:r>
                                <w:rPr>
                                  <w:spacing w:val="-17"/>
                                </w:rPr>
                                <w:t xml:space="preserve"> </w:t>
                              </w:r>
                              <w:r>
                                <w:t>the</w:t>
                              </w:r>
                              <w:r>
                                <w:rPr>
                                  <w:spacing w:val="-17"/>
                                </w:rPr>
                                <w:t xml:space="preserve"> </w:t>
                              </w:r>
                              <w:r>
                                <w:t>potential</w:t>
                              </w:r>
                              <w:r>
                                <w:rPr>
                                  <w:spacing w:val="-17"/>
                                </w:rPr>
                                <w:t xml:space="preserve"> </w:t>
                              </w:r>
                              <w:r>
                                <w:t>impact</w:t>
                              </w:r>
                              <w:r>
                                <w:rPr>
                                  <w:spacing w:val="-17"/>
                                </w:rPr>
                                <w:t xml:space="preserve"> </w:t>
                              </w:r>
                              <w:r>
                                <w:t>of</w:t>
                              </w:r>
                              <w:r>
                                <w:rPr>
                                  <w:spacing w:val="-17"/>
                                </w:rPr>
                                <w:t xml:space="preserve"> </w:t>
                              </w:r>
                              <w:r>
                                <w:t>longer</w:t>
                              </w:r>
                              <w:r>
                                <w:rPr>
                                  <w:spacing w:val="-17"/>
                                </w:rPr>
                                <w:t xml:space="preserve"> </w:t>
                              </w:r>
                              <w:r>
                                <w:t>term</w:t>
                              </w:r>
                              <w:r>
                                <w:rPr>
                                  <w:spacing w:val="-17"/>
                                </w:rPr>
                                <w:t xml:space="preserve"> </w:t>
                              </w:r>
                              <w:r>
                                <w:t>developments,</w:t>
                              </w:r>
                              <w:r>
                                <w:rPr>
                                  <w:spacing w:val="-18"/>
                                </w:rPr>
                                <w:t xml:space="preserve"> </w:t>
                              </w:r>
                              <w:r>
                                <w:t>such as</w:t>
                              </w:r>
                              <w:r>
                                <w:rPr>
                                  <w:spacing w:val="-19"/>
                                </w:rPr>
                                <w:t xml:space="preserve"> </w:t>
                              </w:r>
                              <w:r>
                                <w:t>the</w:t>
                              </w:r>
                              <w:r>
                                <w:rPr>
                                  <w:spacing w:val="-19"/>
                                </w:rPr>
                                <w:t xml:space="preserve"> </w:t>
                              </w:r>
                              <w:r>
                                <w:t>impact</w:t>
                              </w:r>
                              <w:r>
                                <w:rPr>
                                  <w:spacing w:val="-19"/>
                                </w:rPr>
                                <w:t xml:space="preserve"> </w:t>
                              </w:r>
                              <w:r>
                                <w:t>of</w:t>
                              </w:r>
                              <w:r>
                                <w:rPr>
                                  <w:spacing w:val="-19"/>
                                </w:rPr>
                                <w:t xml:space="preserve"> </w:t>
                              </w:r>
                              <w:r>
                                <w:t>the</w:t>
                              </w:r>
                              <w:r>
                                <w:rPr>
                                  <w:spacing w:val="-19"/>
                                </w:rPr>
                                <w:t xml:space="preserve"> </w:t>
                              </w:r>
                              <w:r>
                                <w:t>Olympic</w:t>
                              </w:r>
                              <w:r>
                                <w:rPr>
                                  <w:spacing w:val="-19"/>
                                </w:rPr>
                                <w:t xml:space="preserve"> </w:t>
                              </w:r>
                              <w:r>
                                <w:t>Games</w:t>
                              </w:r>
                              <w:r>
                                <w:rPr>
                                  <w:spacing w:val="-19"/>
                                </w:rPr>
                                <w:t xml:space="preserve"> </w:t>
                              </w:r>
                              <w:r>
                                <w:t>regeneration</w:t>
                              </w:r>
                              <w:r>
                                <w:rPr>
                                  <w:spacing w:val="-19"/>
                                </w:rPr>
                                <w:t xml:space="preserve"> </w:t>
                              </w:r>
                              <w:r>
                                <w:t>sites</w:t>
                              </w:r>
                              <w:r>
                                <w:rPr>
                                  <w:spacing w:val="-19"/>
                                </w:rPr>
                                <w:t xml:space="preserve"> </w:t>
                              </w:r>
                              <w:r>
                                <w:t>on</w:t>
                              </w:r>
                              <w:r>
                                <w:rPr>
                                  <w:spacing w:val="-18"/>
                                </w:rPr>
                                <w:t xml:space="preserve"> </w:t>
                              </w:r>
                              <w:r>
                                <w:t>the</w:t>
                              </w:r>
                              <w:r>
                                <w:rPr>
                                  <w:spacing w:val="-19"/>
                                </w:rPr>
                                <w:t xml:space="preserve"> </w:t>
                              </w:r>
                              <w:r>
                                <w:t>Gypsy</w:t>
                              </w:r>
                              <w:r>
                                <w:rPr>
                                  <w:spacing w:val="-19"/>
                                </w:rPr>
                                <w:t xml:space="preserve"> </w:t>
                              </w:r>
                              <w:r>
                                <w:t>and</w:t>
                              </w:r>
                              <w:r>
                                <w:rPr>
                                  <w:spacing w:val="-19"/>
                                </w:rPr>
                                <w:t xml:space="preserve"> </w:t>
                              </w:r>
                              <w:r>
                                <w:rPr>
                                  <w:spacing w:val="-3"/>
                                </w:rPr>
                                <w:t>Traveller</w:t>
                              </w:r>
                              <w:r>
                                <w:rPr>
                                  <w:spacing w:val="-19"/>
                                </w:rPr>
                                <w:t xml:space="preserve"> </w:t>
                              </w:r>
                              <w:r>
                                <w:t>population</w:t>
                              </w:r>
                              <w:r>
                                <w:rPr>
                                  <w:spacing w:val="-19"/>
                                </w:rPr>
                                <w:t xml:space="preserve"> </w:t>
                              </w:r>
                              <w:r>
                                <w:t>or</w:t>
                              </w:r>
                              <w:r>
                                <w:rPr>
                                  <w:spacing w:val="-19"/>
                                </w:rPr>
                                <w:t xml:space="preserve"> </w:t>
                              </w:r>
                              <w:r>
                                <w:rPr>
                                  <w:spacing w:val="-6"/>
                                </w:rPr>
                                <w:t xml:space="preserve">the </w:t>
                              </w:r>
                              <w:r>
                                <w:t>impact</w:t>
                              </w:r>
                              <w:r>
                                <w:rPr>
                                  <w:spacing w:val="-7"/>
                                </w:rPr>
                                <w:t xml:space="preserve"> </w:t>
                              </w:r>
                              <w:r>
                                <w:t>of</w:t>
                              </w:r>
                              <w:r>
                                <w:rPr>
                                  <w:spacing w:val="-6"/>
                                </w:rPr>
                                <w:t xml:space="preserve"> </w:t>
                              </w:r>
                              <w:r>
                                <w:t>the</w:t>
                              </w:r>
                              <w:r>
                                <w:rPr>
                                  <w:spacing w:val="-6"/>
                                </w:rPr>
                                <w:t xml:space="preserve"> </w:t>
                              </w:r>
                              <w:r>
                                <w:t>new</w:t>
                              </w:r>
                              <w:r>
                                <w:rPr>
                                  <w:spacing w:val="-6"/>
                                </w:rPr>
                                <w:t xml:space="preserve"> </w:t>
                              </w:r>
                              <w:r>
                                <w:t>Eurostar</w:t>
                              </w:r>
                              <w:r>
                                <w:rPr>
                                  <w:spacing w:val="-6"/>
                                </w:rPr>
                                <w:t xml:space="preserve"> </w:t>
                              </w:r>
                              <w:r>
                                <w:t>terminal</w:t>
                              </w:r>
                              <w:r>
                                <w:rPr>
                                  <w:spacing w:val="-7"/>
                                </w:rPr>
                                <w:t xml:space="preserve"> </w:t>
                              </w:r>
                              <w:r>
                                <w:t>on</w:t>
                              </w:r>
                              <w:r>
                                <w:rPr>
                                  <w:spacing w:val="-6"/>
                                </w:rPr>
                                <w:t xml:space="preserve"> </w:t>
                              </w:r>
                              <w:r>
                                <w:t>street</w:t>
                              </w:r>
                              <w:r>
                                <w:rPr>
                                  <w:spacing w:val="-6"/>
                                </w:rPr>
                                <w:t xml:space="preserve"> </w:t>
                              </w:r>
                              <w:r>
                                <w:t>activities</w:t>
                              </w:r>
                              <w:r>
                                <w:rPr>
                                  <w:spacing w:val="-6"/>
                                </w:rPr>
                                <w:t xml:space="preserve"> </w:t>
                              </w:r>
                              <w:r>
                                <w:t>around</w:t>
                              </w:r>
                              <w:r>
                                <w:rPr>
                                  <w:spacing w:val="-6"/>
                                </w:rPr>
                                <w:t xml:space="preserve"> </w:t>
                              </w:r>
                              <w:r>
                                <w:t>St</w:t>
                              </w:r>
                              <w:r>
                                <w:rPr>
                                  <w:spacing w:val="-7"/>
                                </w:rPr>
                                <w:t xml:space="preserve"> </w:t>
                              </w:r>
                              <w:r>
                                <w:t>Pancras</w:t>
                              </w:r>
                              <w:r>
                                <w:rPr>
                                  <w:spacing w:val="-6"/>
                                </w:rPr>
                                <w:t xml:space="preserve"> </w:t>
                              </w:r>
                              <w:r>
                                <w:t>Station.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9" o:spid="_x0000_s1051" style="position:absolute;left:0;text-align:left;margin-left:642.05pt;margin-top:7.95pt;width:506pt;height:168.4pt;z-index:251645952;mso-position-horizontal-relative:page;mso-position-vertical-relative:text" coordorigin="12841,159" coordsize="10120,33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">
                <v:shape id="Freeform 151" o:spid="_x0000_s1052" style="position:absolute;left:12840;top:159;width:10120;height:3368;visibility:visible;mso-wrap-style:square;v-text-anchor:top" coordsize="10120,3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" path="m9880,l240,,101,4,30,30,4,102,,240,,3128r4,139l30,3338r71,26l240,3368r9640,l10018,3364r72,-26l10116,3267r4,-139l10120,240r-4,-138l10090,30,10018,4,9880,xe" fillcolor="#cceef3" stroked="f">
                  <v:path arrowok="t" o:connecttype="custom" o:connectlocs="9880,159;240,159;101,163;30,189;4,261;0,399;0,3287;4,3426;30,3497;101,3523;240,3527;9880,3527;10018,3523;10090,3497;10116,3426;10120,3287;10120,399;10116,261;10090,189;10018,163;9880,159" o:connectangles="0,0,0,0,0,0,0,0,0,0,0,0,0,0,0,0,0,0,0,0,0"/>
                </v:shape>
                <v:shape id="Text Box 150" o:spid="_x0000_s1053" type="#_x0000_t202" style="position:absolute;left:12840;top:159;width:10120;height:3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" filled="f" stroked="f">
                  <v:textbox inset="0,0,0,0">
                    <w:txbxContent>
                      <w:p w:rsidR="0064536F" w:rsidRDefault="001A0786">
                        <w:pPr>
                          <w:spacing w:before="215" w:line="304" w:lineRule="auto"/>
                          <w:ind w:left="311" w:right="405"/>
                        </w:pPr>
                        <w:r>
                          <w:t xml:space="preserve">Step four introduces another key part of the system - a logical </w:t>
                        </w:r>
                        <w:r>
                          <w:t>and systematic way of analysing specific</w:t>
                        </w:r>
                        <w:r>
                          <w:rPr>
                            <w:spacing w:val="-20"/>
                          </w:rPr>
                          <w:t xml:space="preserve"> </w:t>
                        </w:r>
                        <w:r>
                          <w:t>incidents</w:t>
                        </w:r>
                        <w:r>
                          <w:rPr>
                            <w:spacing w:val="-19"/>
                          </w:rPr>
                          <w:t xml:space="preserve"> </w:t>
                        </w:r>
                        <w:r>
                          <w:t>and</w:t>
                        </w:r>
                        <w:r>
                          <w:rPr>
                            <w:spacing w:val="-20"/>
                          </w:rPr>
                          <w:t xml:space="preserve"> </w:t>
                        </w:r>
                        <w:r>
                          <w:t>events,</w:t>
                        </w:r>
                        <w:r>
                          <w:rPr>
                            <w:spacing w:val="-19"/>
                          </w:rPr>
                          <w:t xml:space="preserve"> </w:t>
                        </w:r>
                        <w:r>
                          <w:t>identifying</w:t>
                        </w:r>
                        <w:r>
                          <w:rPr>
                            <w:spacing w:val="-19"/>
                          </w:rPr>
                          <w:t xml:space="preserve"> </w:t>
                        </w:r>
                        <w:r>
                          <w:t>the</w:t>
                        </w:r>
                        <w:r>
                          <w:rPr>
                            <w:spacing w:val="-20"/>
                          </w:rPr>
                          <w:t xml:space="preserve"> </w:t>
                        </w:r>
                        <w:r>
                          <w:t>risks</w:t>
                        </w:r>
                        <w:r>
                          <w:rPr>
                            <w:spacing w:val="-19"/>
                          </w:rPr>
                          <w:t xml:space="preserve"> </w:t>
                        </w:r>
                        <w:r>
                          <w:t>and</w:t>
                        </w:r>
                        <w:r>
                          <w:rPr>
                            <w:spacing w:val="-19"/>
                          </w:rPr>
                          <w:t xml:space="preserve"> </w:t>
                        </w:r>
                        <w:r>
                          <w:t>developing</w:t>
                        </w:r>
                        <w:r>
                          <w:rPr>
                            <w:spacing w:val="-20"/>
                          </w:rPr>
                          <w:t xml:space="preserve"> </w:t>
                        </w:r>
                        <w:r>
                          <w:t>responses.</w:t>
                        </w:r>
                        <w:r>
                          <w:rPr>
                            <w:spacing w:val="-19"/>
                          </w:rPr>
                          <w:t xml:space="preserve"> </w:t>
                        </w:r>
                        <w:r>
                          <w:t>Prior</w:t>
                        </w:r>
                        <w:r>
                          <w:rPr>
                            <w:spacing w:val="-20"/>
                          </w:rPr>
                          <w:t xml:space="preserve"> </w:t>
                        </w:r>
                        <w:r>
                          <w:t>to</w:t>
                        </w:r>
                        <w:r>
                          <w:rPr>
                            <w:spacing w:val="-19"/>
                          </w:rPr>
                          <w:t xml:space="preserve"> </w:t>
                        </w:r>
                        <w:r>
                          <w:t>an</w:t>
                        </w:r>
                        <w:r>
                          <w:rPr>
                            <w:spacing w:val="-19"/>
                          </w:rPr>
                          <w:t xml:space="preserve"> </w:t>
                        </w:r>
                        <w:r>
                          <w:t>event</w:t>
                        </w:r>
                        <w:r>
                          <w:rPr>
                            <w:spacing w:val="-20"/>
                          </w:rPr>
                          <w:t xml:space="preserve"> </w:t>
                        </w:r>
                        <w:r>
                          <w:t xml:space="preserve">and during an incident Community Impact Assessments need to be updated </w:t>
                        </w:r>
                        <w:r>
                          <w:rPr>
                            <w:spacing w:val="-3"/>
                          </w:rPr>
                          <w:t xml:space="preserve">regularly. </w:t>
                        </w:r>
                        <w:r>
                          <w:t>This can be as frequently</w:t>
                        </w:r>
                        <w:r>
                          <w:rPr>
                            <w:spacing w:val="-15"/>
                          </w:rPr>
                          <w:t xml:space="preserve"> </w:t>
                        </w:r>
                        <w:r>
                          <w:t>as</w:t>
                        </w:r>
                        <w:r>
                          <w:rPr>
                            <w:spacing w:val="-15"/>
                          </w:rPr>
                          <w:t xml:space="preserve"> </w:t>
                        </w:r>
                        <w:r>
                          <w:t>2</w:t>
                        </w:r>
                        <w:r>
                          <w:rPr>
                            <w:spacing w:val="-14"/>
                          </w:rPr>
                          <w:t xml:space="preserve"> </w:t>
                        </w:r>
                        <w:r>
                          <w:t>-</w:t>
                        </w:r>
                        <w:r>
                          <w:rPr>
                            <w:spacing w:val="-15"/>
                          </w:rPr>
                          <w:t xml:space="preserve"> </w:t>
                        </w:r>
                        <w:r>
                          <w:t>3</w:t>
                        </w:r>
                        <w:r>
                          <w:rPr>
                            <w:spacing w:val="-14"/>
                          </w:rPr>
                          <w:t xml:space="preserve"> </w:t>
                        </w:r>
                        <w:r>
                          <w:t>times</w:t>
                        </w:r>
                        <w:r>
                          <w:rPr>
                            <w:spacing w:val="-15"/>
                          </w:rPr>
                          <w:t xml:space="preserve"> </w:t>
                        </w:r>
                        <w:r>
                          <w:t>a</w:t>
                        </w:r>
                        <w:r>
                          <w:rPr>
                            <w:spacing w:val="-14"/>
                          </w:rPr>
                          <w:t xml:space="preserve"> </w:t>
                        </w:r>
                        <w:r>
                          <w:t>day</w:t>
                        </w:r>
                        <w:r>
                          <w:rPr>
                            <w:spacing w:val="-15"/>
                          </w:rPr>
                          <w:t xml:space="preserve"> </w:t>
                        </w:r>
                        <w:r>
                          <w:t>during</w:t>
                        </w:r>
                        <w:r>
                          <w:rPr>
                            <w:spacing w:val="-14"/>
                          </w:rPr>
                          <w:t xml:space="preserve"> </w:t>
                        </w:r>
                        <w:r>
                          <w:t>critical</w:t>
                        </w:r>
                        <w:r>
                          <w:rPr>
                            <w:spacing w:val="-15"/>
                          </w:rPr>
                          <w:t xml:space="preserve"> </w:t>
                        </w:r>
                        <w:r>
                          <w:t>incidents.</w:t>
                        </w:r>
                        <w:r>
                          <w:rPr>
                            <w:spacing w:val="-14"/>
                          </w:rPr>
                          <w:t xml:space="preserve"> </w:t>
                        </w:r>
                        <w:r>
                          <w:t>It</w:t>
                        </w:r>
                        <w:r>
                          <w:rPr>
                            <w:spacing w:val="-15"/>
                          </w:rPr>
                          <w:t xml:space="preserve"> </w:t>
                        </w:r>
                        <w:r>
                          <w:t>is</w:t>
                        </w:r>
                        <w:r>
                          <w:rPr>
                            <w:spacing w:val="-14"/>
                          </w:rPr>
                          <w:t xml:space="preserve"> </w:t>
                        </w:r>
                        <w:r>
                          <w:t>also</w:t>
                        </w:r>
                        <w:r>
                          <w:rPr>
                            <w:spacing w:val="-15"/>
                          </w:rPr>
                          <w:t xml:space="preserve"> </w:t>
                        </w:r>
                        <w:r>
                          <w:t>used</w:t>
                        </w:r>
                        <w:r>
                          <w:rPr>
                            <w:spacing w:val="-14"/>
                          </w:rPr>
                          <w:t xml:space="preserve"> </w:t>
                        </w:r>
                        <w:r>
                          <w:t>after</w:t>
                        </w:r>
                        <w:r>
                          <w:rPr>
                            <w:spacing w:val="-15"/>
                          </w:rPr>
                          <w:t xml:space="preserve"> </w:t>
                        </w:r>
                        <w:r>
                          <w:t>an</w:t>
                        </w:r>
                        <w:r>
                          <w:rPr>
                            <w:spacing w:val="-14"/>
                          </w:rPr>
                          <w:t xml:space="preserve"> </w:t>
                        </w:r>
                        <w:r>
                          <w:t>incident</w:t>
                        </w:r>
                        <w:r>
                          <w:rPr>
                            <w:spacing w:val="-15"/>
                          </w:rPr>
                          <w:t xml:space="preserve"> </w:t>
                        </w:r>
                        <w:r>
                          <w:t>to</w:t>
                        </w:r>
                        <w:r>
                          <w:rPr>
                            <w:spacing w:val="-14"/>
                          </w:rPr>
                          <w:t xml:space="preserve"> </w:t>
                        </w:r>
                        <w:r>
                          <w:t>assess</w:t>
                        </w:r>
                        <w:r>
                          <w:rPr>
                            <w:spacing w:val="-15"/>
                          </w:rPr>
                          <w:t xml:space="preserve"> </w:t>
                        </w:r>
                        <w:r>
                          <w:rPr>
                            <w:spacing w:val="-6"/>
                          </w:rPr>
                          <w:t xml:space="preserve">the </w:t>
                        </w:r>
                        <w:r>
                          <w:t>impact, lessons learned and any further potential im</w:t>
                        </w:r>
                        <w:r>
                          <w:t>pact on</w:t>
                        </w:r>
                        <w:r>
                          <w:rPr>
                            <w:spacing w:val="-31"/>
                          </w:rPr>
                          <w:t xml:space="preserve"> </w:t>
                        </w:r>
                        <w:r>
                          <w:t>tensions.</w:t>
                        </w:r>
                      </w:p>
                      <w:p w:rsidR="0064536F" w:rsidRDefault="0064536F">
                        <w:pPr>
                          <w:spacing w:before="3"/>
                          <w:rPr>
                            <w:sz w:val="27"/>
                          </w:rPr>
                        </w:pPr>
                      </w:p>
                      <w:p w:rsidR="0064536F" w:rsidRDefault="001A0786">
                        <w:pPr>
                          <w:spacing w:line="304" w:lineRule="auto"/>
                          <w:ind w:left="311" w:right="384"/>
                          <w:jc w:val="both"/>
                        </w:pPr>
                        <w:r>
                          <w:t>The</w:t>
                        </w:r>
                        <w:r>
                          <w:rPr>
                            <w:spacing w:val="-18"/>
                          </w:rPr>
                          <w:t xml:space="preserve"> </w:t>
                        </w:r>
                        <w:r>
                          <w:t>process</w:t>
                        </w:r>
                        <w:r>
                          <w:rPr>
                            <w:spacing w:val="-17"/>
                          </w:rPr>
                          <w:t xml:space="preserve"> </w:t>
                        </w:r>
                        <w:r>
                          <w:t>can</w:t>
                        </w:r>
                        <w:r>
                          <w:rPr>
                            <w:spacing w:val="-17"/>
                          </w:rPr>
                          <w:t xml:space="preserve"> </w:t>
                        </w:r>
                        <w:r>
                          <w:t>also</w:t>
                        </w:r>
                        <w:r>
                          <w:rPr>
                            <w:spacing w:val="-17"/>
                          </w:rPr>
                          <w:t xml:space="preserve"> </w:t>
                        </w:r>
                        <w:r>
                          <w:t>be</w:t>
                        </w:r>
                        <w:r>
                          <w:rPr>
                            <w:spacing w:val="-17"/>
                          </w:rPr>
                          <w:t xml:space="preserve"> </w:t>
                        </w:r>
                        <w:r>
                          <w:t>used</w:t>
                        </w:r>
                        <w:r>
                          <w:rPr>
                            <w:spacing w:val="-17"/>
                          </w:rPr>
                          <w:t xml:space="preserve"> </w:t>
                        </w:r>
                        <w:r>
                          <w:t>for</w:t>
                        </w:r>
                        <w:r>
                          <w:rPr>
                            <w:spacing w:val="-17"/>
                          </w:rPr>
                          <w:t xml:space="preserve"> </w:t>
                        </w:r>
                        <w:r>
                          <w:t>analysing</w:t>
                        </w:r>
                        <w:r>
                          <w:rPr>
                            <w:spacing w:val="-17"/>
                          </w:rPr>
                          <w:t xml:space="preserve"> </w:t>
                        </w:r>
                        <w:r>
                          <w:t>the</w:t>
                        </w:r>
                        <w:r>
                          <w:rPr>
                            <w:spacing w:val="-17"/>
                          </w:rPr>
                          <w:t xml:space="preserve"> </w:t>
                        </w:r>
                        <w:r>
                          <w:t>potential</w:t>
                        </w:r>
                        <w:r>
                          <w:rPr>
                            <w:spacing w:val="-17"/>
                          </w:rPr>
                          <w:t xml:space="preserve"> </w:t>
                        </w:r>
                        <w:r>
                          <w:t>impact</w:t>
                        </w:r>
                        <w:r>
                          <w:rPr>
                            <w:spacing w:val="-17"/>
                          </w:rPr>
                          <w:t xml:space="preserve"> </w:t>
                        </w:r>
                        <w:r>
                          <w:t>of</w:t>
                        </w:r>
                        <w:r>
                          <w:rPr>
                            <w:spacing w:val="-17"/>
                          </w:rPr>
                          <w:t xml:space="preserve"> </w:t>
                        </w:r>
                        <w:r>
                          <w:t>longer</w:t>
                        </w:r>
                        <w:r>
                          <w:rPr>
                            <w:spacing w:val="-17"/>
                          </w:rPr>
                          <w:t xml:space="preserve"> </w:t>
                        </w:r>
                        <w:r>
                          <w:t>term</w:t>
                        </w:r>
                        <w:r>
                          <w:rPr>
                            <w:spacing w:val="-17"/>
                          </w:rPr>
                          <w:t xml:space="preserve"> </w:t>
                        </w:r>
                        <w:r>
                          <w:t>developments,</w:t>
                        </w:r>
                        <w:r>
                          <w:rPr>
                            <w:spacing w:val="-18"/>
                          </w:rPr>
                          <w:t xml:space="preserve"> </w:t>
                        </w:r>
                        <w:r>
                          <w:t>such as</w:t>
                        </w:r>
                        <w:r>
                          <w:rPr>
                            <w:spacing w:val="-19"/>
                          </w:rPr>
                          <w:t xml:space="preserve"> </w:t>
                        </w:r>
                        <w:r>
                          <w:t>the</w:t>
                        </w:r>
                        <w:r>
                          <w:rPr>
                            <w:spacing w:val="-19"/>
                          </w:rPr>
                          <w:t xml:space="preserve"> </w:t>
                        </w:r>
                        <w:r>
                          <w:t>impact</w:t>
                        </w:r>
                        <w:r>
                          <w:rPr>
                            <w:spacing w:val="-19"/>
                          </w:rPr>
                          <w:t xml:space="preserve"> </w:t>
                        </w:r>
                        <w:r>
                          <w:t>of</w:t>
                        </w:r>
                        <w:r>
                          <w:rPr>
                            <w:spacing w:val="-19"/>
                          </w:rPr>
                          <w:t xml:space="preserve"> </w:t>
                        </w:r>
                        <w:r>
                          <w:t>the</w:t>
                        </w:r>
                        <w:r>
                          <w:rPr>
                            <w:spacing w:val="-19"/>
                          </w:rPr>
                          <w:t xml:space="preserve"> </w:t>
                        </w:r>
                        <w:r>
                          <w:t>Olympic</w:t>
                        </w:r>
                        <w:r>
                          <w:rPr>
                            <w:spacing w:val="-19"/>
                          </w:rPr>
                          <w:t xml:space="preserve"> </w:t>
                        </w:r>
                        <w:r>
                          <w:t>Games</w:t>
                        </w:r>
                        <w:r>
                          <w:rPr>
                            <w:spacing w:val="-19"/>
                          </w:rPr>
                          <w:t xml:space="preserve"> </w:t>
                        </w:r>
                        <w:r>
                          <w:t>regeneration</w:t>
                        </w:r>
                        <w:r>
                          <w:rPr>
                            <w:spacing w:val="-19"/>
                          </w:rPr>
                          <w:t xml:space="preserve"> </w:t>
                        </w:r>
                        <w:r>
                          <w:t>sites</w:t>
                        </w:r>
                        <w:r>
                          <w:rPr>
                            <w:spacing w:val="-19"/>
                          </w:rPr>
                          <w:t xml:space="preserve"> </w:t>
                        </w:r>
                        <w:r>
                          <w:t>on</w:t>
                        </w:r>
                        <w:r>
                          <w:rPr>
                            <w:spacing w:val="-18"/>
                          </w:rPr>
                          <w:t xml:space="preserve"> </w:t>
                        </w:r>
                        <w:r>
                          <w:t>the</w:t>
                        </w:r>
                        <w:r>
                          <w:rPr>
                            <w:spacing w:val="-19"/>
                          </w:rPr>
                          <w:t xml:space="preserve"> </w:t>
                        </w:r>
                        <w:r>
                          <w:t>Gypsy</w:t>
                        </w:r>
                        <w:r>
                          <w:rPr>
                            <w:spacing w:val="-19"/>
                          </w:rPr>
                          <w:t xml:space="preserve"> </w:t>
                        </w:r>
                        <w:r>
                          <w:t>and</w:t>
                        </w:r>
                        <w:r>
                          <w:rPr>
                            <w:spacing w:val="-19"/>
                          </w:rPr>
                          <w:t xml:space="preserve"> </w:t>
                        </w:r>
                        <w:r>
                          <w:rPr>
                            <w:spacing w:val="-3"/>
                          </w:rPr>
                          <w:t>Traveller</w:t>
                        </w:r>
                        <w:r>
                          <w:rPr>
                            <w:spacing w:val="-19"/>
                          </w:rPr>
                          <w:t xml:space="preserve"> </w:t>
                        </w:r>
                        <w:r>
                          <w:t>population</w:t>
                        </w:r>
                        <w:r>
                          <w:rPr>
                            <w:spacing w:val="-19"/>
                          </w:rPr>
                          <w:t xml:space="preserve"> </w:t>
                        </w:r>
                        <w:r>
                          <w:t>or</w:t>
                        </w:r>
                        <w:r>
                          <w:rPr>
                            <w:spacing w:val="-19"/>
                          </w:rPr>
                          <w:t xml:space="preserve"> </w:t>
                        </w:r>
                        <w:r>
                          <w:rPr>
                            <w:spacing w:val="-6"/>
                          </w:rPr>
                          <w:t xml:space="preserve">the </w:t>
                        </w:r>
                        <w:r>
                          <w:t>impact</w:t>
                        </w:r>
                        <w:r>
                          <w:rPr>
                            <w:spacing w:val="-7"/>
                          </w:rPr>
                          <w:t xml:space="preserve"> </w:t>
                        </w:r>
                        <w:r>
                          <w:t>of</w:t>
                        </w:r>
                        <w:r>
                          <w:rPr>
                            <w:spacing w:val="-6"/>
                          </w:rPr>
                          <w:t xml:space="preserve"> </w:t>
                        </w:r>
                        <w:r>
                          <w:t>the</w:t>
                        </w:r>
                        <w:r>
                          <w:rPr>
                            <w:spacing w:val="-6"/>
                          </w:rPr>
                          <w:t xml:space="preserve"> </w:t>
                        </w:r>
                        <w:r>
                          <w:t>new</w:t>
                        </w:r>
                        <w:r>
                          <w:rPr>
                            <w:spacing w:val="-6"/>
                          </w:rPr>
                          <w:t xml:space="preserve"> </w:t>
                        </w:r>
                        <w:r>
                          <w:t>Eurostar</w:t>
                        </w:r>
                        <w:r>
                          <w:rPr>
                            <w:spacing w:val="-6"/>
                          </w:rPr>
                          <w:t xml:space="preserve"> </w:t>
                        </w:r>
                        <w:r>
                          <w:t>terminal</w:t>
                        </w:r>
                        <w:r>
                          <w:rPr>
                            <w:spacing w:val="-7"/>
                          </w:rPr>
                          <w:t xml:space="preserve"> </w:t>
                        </w:r>
                        <w:r>
                          <w:t>on</w:t>
                        </w:r>
                        <w:r>
                          <w:rPr>
                            <w:spacing w:val="-6"/>
                          </w:rPr>
                          <w:t xml:space="preserve"> </w:t>
                        </w:r>
                        <w:r>
                          <w:t>street</w:t>
                        </w:r>
                        <w:r>
                          <w:rPr>
                            <w:spacing w:val="-6"/>
                          </w:rPr>
                          <w:t xml:space="preserve"> </w:t>
                        </w:r>
                        <w:r>
                          <w:t>activities</w:t>
                        </w:r>
                        <w:r>
                          <w:rPr>
                            <w:spacing w:val="-6"/>
                          </w:rPr>
                          <w:t xml:space="preserve"> </w:t>
                        </w:r>
                        <w:r>
                          <w:t>around</w:t>
                        </w:r>
                        <w:r>
                          <w:rPr>
                            <w:spacing w:val="-6"/>
                          </w:rPr>
                          <w:t xml:space="preserve"> </w:t>
                        </w:r>
                        <w:r>
                          <w:t>St</w:t>
                        </w:r>
                        <w:r>
                          <w:rPr>
                            <w:spacing w:val="-7"/>
                          </w:rPr>
                          <w:t xml:space="preserve"> </w:t>
                        </w:r>
                        <w:r>
                          <w:t>Pancras</w:t>
                        </w:r>
                        <w:r>
                          <w:rPr>
                            <w:spacing w:val="-6"/>
                          </w:rPr>
                          <w:t xml:space="preserve"> </w:t>
                        </w:r>
                        <w:r>
                          <w:t>Station.</w:t>
                        </w:r>
                      </w:p>
                    </w:txbxContent>
                  </v:textbox>
                </v:shape>
                <w10:wrap anchorx="page"/>
              </v:group>
            </w:pict>
          </mc:Fallback>
        </mc:AlternateContent>
      </w:r>
      <w:r>
        <w:t>As</w:t>
      </w:r>
      <w:r>
        <w:rPr>
          <w:spacing w:val="-19"/>
        </w:rPr>
        <w:t xml:space="preserve"> </w:t>
      </w:r>
      <w:r>
        <w:t>familiarity</w:t>
      </w:r>
      <w:r>
        <w:rPr>
          <w:spacing w:val="-18"/>
        </w:rPr>
        <w:t xml:space="preserve"> </w:t>
      </w:r>
      <w:r>
        <w:t>with</w:t>
      </w:r>
      <w:r>
        <w:rPr>
          <w:spacing w:val="-18"/>
        </w:rPr>
        <w:t xml:space="preserve"> </w:t>
      </w:r>
      <w:r>
        <w:t>the</w:t>
      </w:r>
      <w:r>
        <w:rPr>
          <w:spacing w:val="-18"/>
        </w:rPr>
        <w:t xml:space="preserve"> </w:t>
      </w:r>
      <w:r>
        <w:t>assessment</w:t>
      </w:r>
      <w:r>
        <w:rPr>
          <w:spacing w:val="-18"/>
        </w:rPr>
        <w:t xml:space="preserve"> </w:t>
      </w:r>
      <w:r>
        <w:t>framework</w:t>
      </w:r>
      <w:r>
        <w:rPr>
          <w:spacing w:val="-19"/>
        </w:rPr>
        <w:t xml:space="preserve"> </w:t>
      </w:r>
      <w:r>
        <w:t>develops,</w:t>
      </w:r>
      <w:r>
        <w:rPr>
          <w:spacing w:val="-18"/>
        </w:rPr>
        <w:t xml:space="preserve"> </w:t>
      </w:r>
      <w:r>
        <w:t>each</w:t>
      </w:r>
      <w:r>
        <w:rPr>
          <w:spacing w:val="-18"/>
        </w:rPr>
        <w:t xml:space="preserve"> </w:t>
      </w:r>
      <w:r>
        <w:t>community</w:t>
      </w:r>
      <w:r>
        <w:rPr>
          <w:spacing w:val="-18"/>
        </w:rPr>
        <w:t xml:space="preserve"> </w:t>
      </w:r>
      <w:r>
        <w:t>can</w:t>
      </w:r>
      <w:r>
        <w:rPr>
          <w:spacing w:val="-18"/>
        </w:rPr>
        <w:t xml:space="preserve"> </w:t>
      </w:r>
      <w:r>
        <w:t>be</w:t>
      </w:r>
      <w:r>
        <w:rPr>
          <w:spacing w:val="-19"/>
        </w:rPr>
        <w:t xml:space="preserve"> </w:t>
      </w:r>
      <w:r>
        <w:t>assessed</w:t>
      </w:r>
      <w:r>
        <w:rPr>
          <w:spacing w:val="-18"/>
        </w:rPr>
        <w:t xml:space="preserve"> </w:t>
      </w:r>
      <w:r>
        <w:t>using</w:t>
      </w:r>
      <w:r>
        <w:rPr>
          <w:spacing w:val="-18"/>
        </w:rPr>
        <w:t xml:space="preserve"> </w:t>
      </w:r>
      <w:r>
        <w:t>a simple</w:t>
      </w:r>
      <w:r>
        <w:rPr>
          <w:spacing w:val="-18"/>
        </w:rPr>
        <w:t xml:space="preserve"> </w:t>
      </w:r>
      <w:r>
        <w:t>three-figure</w:t>
      </w:r>
      <w:r>
        <w:rPr>
          <w:spacing w:val="-18"/>
        </w:rPr>
        <w:t xml:space="preserve"> </w:t>
      </w:r>
      <w:r>
        <w:rPr>
          <w:spacing w:val="-3"/>
        </w:rPr>
        <w:t>number,</w:t>
      </w:r>
      <w:r>
        <w:rPr>
          <w:spacing w:val="-17"/>
        </w:rPr>
        <w:t xml:space="preserve"> </w:t>
      </w:r>
      <w:r>
        <w:t>where</w:t>
      </w:r>
      <w:r>
        <w:rPr>
          <w:spacing w:val="-18"/>
        </w:rPr>
        <w:t xml:space="preserve"> </w:t>
      </w:r>
      <w:r>
        <w:t>the</w:t>
      </w:r>
      <w:r>
        <w:rPr>
          <w:spacing w:val="-17"/>
        </w:rPr>
        <w:t xml:space="preserve"> </w:t>
      </w:r>
      <w:r>
        <w:t>first</w:t>
      </w:r>
      <w:r>
        <w:rPr>
          <w:spacing w:val="-18"/>
        </w:rPr>
        <w:t xml:space="preserve"> </w:t>
      </w:r>
      <w:r>
        <w:t>figure</w:t>
      </w:r>
      <w:r>
        <w:rPr>
          <w:spacing w:val="-17"/>
        </w:rPr>
        <w:t xml:space="preserve"> </w:t>
      </w:r>
      <w:r>
        <w:t>is</w:t>
      </w:r>
      <w:r>
        <w:rPr>
          <w:spacing w:val="-18"/>
        </w:rPr>
        <w:t xml:space="preserve"> </w:t>
      </w:r>
      <w:r>
        <w:t>‘experienced’,</w:t>
      </w:r>
      <w:r>
        <w:rPr>
          <w:spacing w:val="-17"/>
        </w:rPr>
        <w:t xml:space="preserve"> </w:t>
      </w:r>
      <w:r>
        <w:t>the</w:t>
      </w:r>
      <w:r>
        <w:rPr>
          <w:spacing w:val="-18"/>
        </w:rPr>
        <w:t xml:space="preserve"> </w:t>
      </w:r>
      <w:r>
        <w:t>second</w:t>
      </w:r>
      <w:r>
        <w:rPr>
          <w:spacing w:val="-17"/>
        </w:rPr>
        <w:t xml:space="preserve"> </w:t>
      </w:r>
      <w:r>
        <w:t>is</w:t>
      </w:r>
      <w:r>
        <w:rPr>
          <w:spacing w:val="-18"/>
        </w:rPr>
        <w:t xml:space="preserve"> </w:t>
      </w:r>
      <w:r>
        <w:t>‘evidenced’</w:t>
      </w:r>
      <w:r>
        <w:rPr>
          <w:spacing w:val="-17"/>
        </w:rPr>
        <w:t xml:space="preserve"> </w:t>
      </w:r>
      <w:r>
        <w:t>and</w:t>
      </w:r>
      <w:r>
        <w:rPr>
          <w:spacing w:val="-18"/>
        </w:rPr>
        <w:t xml:space="preserve"> </w:t>
      </w:r>
      <w:r>
        <w:rPr>
          <w:spacing w:val="-6"/>
        </w:rPr>
        <w:t xml:space="preserve">the </w:t>
      </w:r>
      <w:r>
        <w:t>third is</w:t>
      </w:r>
      <w:r>
        <w:rPr>
          <w:spacing w:val="-1"/>
        </w:rPr>
        <w:t xml:space="preserve"> </w:t>
      </w:r>
      <w:r>
        <w:t>‘potential’.</w:t>
      </w:r>
    </w:p>
    <w:p w:rsidR="0064536F" w:rsidRDefault="0064536F">
      <w:pPr>
        <w:pStyle w:val="BodyText"/>
        <w:spacing w:before="5"/>
        <w:rPr>
          <w:sz w:val="27"/>
        </w:rPr>
      </w:pPr>
    </w:p>
    <w:p w:rsidR="0064536F" w:rsidRDefault="001A0786">
      <w:pPr>
        <w:pStyle w:val="BodyText"/>
        <w:spacing w:before="1" w:line="304" w:lineRule="auto"/>
        <w:ind w:left="1162" w:right="13144"/>
      </w:pPr>
      <w:r>
        <w:t>In</w:t>
      </w:r>
      <w:r>
        <w:rPr>
          <w:spacing w:val="-16"/>
        </w:rPr>
        <w:t xml:space="preserve"> </w:t>
      </w:r>
      <w:r>
        <w:t>addition,</w:t>
      </w:r>
      <w:r>
        <w:rPr>
          <w:spacing w:val="-15"/>
        </w:rPr>
        <w:t xml:space="preserve"> </w:t>
      </w:r>
      <w:r>
        <w:t>the</w:t>
      </w:r>
      <w:r>
        <w:rPr>
          <w:spacing w:val="-15"/>
        </w:rPr>
        <w:t xml:space="preserve"> </w:t>
      </w:r>
      <w:r>
        <w:t>figures</w:t>
      </w:r>
      <w:r>
        <w:rPr>
          <w:spacing w:val="-15"/>
        </w:rPr>
        <w:t xml:space="preserve"> </w:t>
      </w:r>
      <w:r>
        <w:t>can</w:t>
      </w:r>
      <w:r>
        <w:rPr>
          <w:spacing w:val="-15"/>
        </w:rPr>
        <w:t xml:space="preserve"> </w:t>
      </w:r>
      <w:r>
        <w:t>be</w:t>
      </w:r>
      <w:r>
        <w:rPr>
          <w:spacing w:val="-16"/>
        </w:rPr>
        <w:t xml:space="preserve"> </w:t>
      </w:r>
      <w:r>
        <w:t>highlighted</w:t>
      </w:r>
      <w:r>
        <w:rPr>
          <w:spacing w:val="-15"/>
        </w:rPr>
        <w:t xml:space="preserve"> </w:t>
      </w:r>
      <w:r>
        <w:t>in</w:t>
      </w:r>
      <w:r>
        <w:rPr>
          <w:spacing w:val="-15"/>
        </w:rPr>
        <w:t xml:space="preserve"> </w:t>
      </w:r>
      <w:r>
        <w:t>colours</w:t>
      </w:r>
      <w:r>
        <w:rPr>
          <w:spacing w:val="-15"/>
        </w:rPr>
        <w:t xml:space="preserve"> </w:t>
      </w:r>
      <w:r>
        <w:t>(red</w:t>
      </w:r>
      <w:r>
        <w:rPr>
          <w:spacing w:val="-15"/>
        </w:rPr>
        <w:t xml:space="preserve"> </w:t>
      </w:r>
      <w:r>
        <w:t>for</w:t>
      </w:r>
      <w:r>
        <w:rPr>
          <w:spacing w:val="-15"/>
        </w:rPr>
        <w:t xml:space="preserve"> </w:t>
      </w:r>
      <w:r>
        <w:t>risen,</w:t>
      </w:r>
      <w:r>
        <w:rPr>
          <w:spacing w:val="-16"/>
        </w:rPr>
        <w:t xml:space="preserve"> </w:t>
      </w:r>
      <w:r>
        <w:t>amber</w:t>
      </w:r>
      <w:r>
        <w:rPr>
          <w:spacing w:val="-15"/>
        </w:rPr>
        <w:t xml:space="preserve"> </w:t>
      </w:r>
      <w:r>
        <w:t>for</w:t>
      </w:r>
      <w:r>
        <w:rPr>
          <w:spacing w:val="-15"/>
        </w:rPr>
        <w:t xml:space="preserve"> </w:t>
      </w:r>
      <w:r>
        <w:t>static,</w:t>
      </w:r>
      <w:r>
        <w:rPr>
          <w:spacing w:val="-15"/>
        </w:rPr>
        <w:t xml:space="preserve"> </w:t>
      </w:r>
      <w:r>
        <w:t>green</w:t>
      </w:r>
      <w:r>
        <w:rPr>
          <w:spacing w:val="-15"/>
        </w:rPr>
        <w:t xml:space="preserve"> </w:t>
      </w:r>
      <w:r>
        <w:t>for decreased</w:t>
      </w:r>
      <w:r>
        <w:rPr>
          <w:spacing w:val="-17"/>
        </w:rPr>
        <w:t xml:space="preserve"> </w:t>
      </w:r>
      <w:r>
        <w:t>and</w:t>
      </w:r>
      <w:r>
        <w:rPr>
          <w:spacing w:val="-18"/>
        </w:rPr>
        <w:t xml:space="preserve"> </w:t>
      </w:r>
      <w:r>
        <w:t>blue</w:t>
      </w:r>
      <w:r>
        <w:rPr>
          <w:spacing w:val="-17"/>
        </w:rPr>
        <w:t xml:space="preserve"> </w:t>
      </w:r>
      <w:r>
        <w:t>for</w:t>
      </w:r>
      <w:r>
        <w:rPr>
          <w:spacing w:val="-17"/>
        </w:rPr>
        <w:t xml:space="preserve"> </w:t>
      </w:r>
      <w:r>
        <w:t>a</w:t>
      </w:r>
      <w:r>
        <w:rPr>
          <w:spacing w:val="-17"/>
        </w:rPr>
        <w:t xml:space="preserve"> </w:t>
      </w:r>
      <w:r>
        <w:t>new</w:t>
      </w:r>
      <w:r>
        <w:rPr>
          <w:spacing w:val="-17"/>
        </w:rPr>
        <w:t xml:space="preserve"> </w:t>
      </w:r>
      <w:r>
        <w:t>assessment)</w:t>
      </w:r>
      <w:r>
        <w:rPr>
          <w:spacing w:val="-17"/>
        </w:rPr>
        <w:t xml:space="preserve"> </w:t>
      </w:r>
      <w:r>
        <w:t>to</w:t>
      </w:r>
      <w:r>
        <w:rPr>
          <w:spacing w:val="-17"/>
        </w:rPr>
        <w:t xml:space="preserve"> </w:t>
      </w:r>
      <w:r>
        <w:t>show</w:t>
      </w:r>
      <w:r>
        <w:rPr>
          <w:spacing w:val="-17"/>
        </w:rPr>
        <w:t xml:space="preserve"> </w:t>
      </w:r>
      <w:r>
        <w:t>how</w:t>
      </w:r>
      <w:r>
        <w:rPr>
          <w:spacing w:val="-17"/>
        </w:rPr>
        <w:t xml:space="preserve"> </w:t>
      </w:r>
      <w:r>
        <w:t>each</w:t>
      </w:r>
      <w:r>
        <w:rPr>
          <w:spacing w:val="-17"/>
        </w:rPr>
        <w:t xml:space="preserve"> </w:t>
      </w:r>
      <w:r>
        <w:t>element</w:t>
      </w:r>
      <w:r>
        <w:rPr>
          <w:spacing w:val="-17"/>
        </w:rPr>
        <w:t xml:space="preserve"> </w:t>
      </w:r>
      <w:r>
        <w:t>of</w:t>
      </w:r>
      <w:r>
        <w:rPr>
          <w:spacing w:val="-17"/>
        </w:rPr>
        <w:t xml:space="preserve"> </w:t>
      </w:r>
      <w:r>
        <w:t>the</w:t>
      </w:r>
      <w:r>
        <w:rPr>
          <w:spacing w:val="-17"/>
        </w:rPr>
        <w:t xml:space="preserve"> </w:t>
      </w:r>
      <w:r>
        <w:t>assessment</w:t>
      </w:r>
      <w:r>
        <w:rPr>
          <w:spacing w:val="-17"/>
        </w:rPr>
        <w:t xml:space="preserve"> </w:t>
      </w:r>
      <w:r>
        <w:rPr>
          <w:spacing w:val="-6"/>
        </w:rPr>
        <w:t xml:space="preserve">has </w:t>
      </w:r>
      <w:r>
        <w:t>developed since the last</w:t>
      </w:r>
      <w:r>
        <w:rPr>
          <w:spacing w:val="-6"/>
        </w:rPr>
        <w:t xml:space="preserve"> </w:t>
      </w:r>
      <w:r>
        <w:t>assessment.</w:t>
      </w:r>
    </w:p>
    <w:p w:rsidR="0064536F" w:rsidRDefault="0064536F">
      <w:pPr>
        <w:pStyle w:val="BodyText"/>
        <w:spacing w:before="5"/>
        <w:rPr>
          <w:sz w:val="27"/>
        </w:rPr>
      </w:pPr>
    </w:p>
    <w:p w:rsidR="0064536F" w:rsidRDefault="001A0786">
      <w:pPr>
        <w:pStyle w:val="BodyText"/>
        <w:spacing w:line="304" w:lineRule="auto"/>
        <w:ind w:left="1162" w:right="13144"/>
      </w:pPr>
      <w:r>
        <w:t>Through regular use of this model, in an inter-agency setting, the group will increase their understanding</w:t>
      </w:r>
      <w:r>
        <w:rPr>
          <w:spacing w:val="-18"/>
        </w:rPr>
        <w:t xml:space="preserve"> </w:t>
      </w:r>
      <w:r>
        <w:t>of</w:t>
      </w:r>
      <w:r>
        <w:rPr>
          <w:spacing w:val="-17"/>
        </w:rPr>
        <w:t xml:space="preserve"> </w:t>
      </w:r>
      <w:r>
        <w:t>the</w:t>
      </w:r>
      <w:r>
        <w:rPr>
          <w:spacing w:val="-17"/>
        </w:rPr>
        <w:t xml:space="preserve"> </w:t>
      </w:r>
      <w:r>
        <w:t>importance</w:t>
      </w:r>
      <w:r>
        <w:rPr>
          <w:spacing w:val="-18"/>
        </w:rPr>
        <w:t xml:space="preserve"> </w:t>
      </w:r>
      <w:r>
        <w:t>of</w:t>
      </w:r>
      <w:r>
        <w:rPr>
          <w:spacing w:val="-17"/>
        </w:rPr>
        <w:t xml:space="preserve"> </w:t>
      </w:r>
      <w:r>
        <w:t>small</w:t>
      </w:r>
      <w:r>
        <w:rPr>
          <w:spacing w:val="-17"/>
        </w:rPr>
        <w:t xml:space="preserve"> </w:t>
      </w:r>
      <w:r>
        <w:t>pieces</w:t>
      </w:r>
      <w:r>
        <w:rPr>
          <w:spacing w:val="-18"/>
        </w:rPr>
        <w:t xml:space="preserve"> </w:t>
      </w:r>
      <w:r>
        <w:t>of</w:t>
      </w:r>
      <w:r>
        <w:rPr>
          <w:spacing w:val="-17"/>
        </w:rPr>
        <w:t xml:space="preserve"> </w:t>
      </w:r>
      <w:r>
        <w:t>information</w:t>
      </w:r>
      <w:r>
        <w:rPr>
          <w:spacing w:val="-17"/>
        </w:rPr>
        <w:t xml:space="preserve"> </w:t>
      </w:r>
      <w:r>
        <w:t>contributing</w:t>
      </w:r>
      <w:r>
        <w:rPr>
          <w:spacing w:val="-18"/>
        </w:rPr>
        <w:t xml:space="preserve"> </w:t>
      </w:r>
      <w:r>
        <w:t>to</w:t>
      </w:r>
      <w:r>
        <w:rPr>
          <w:spacing w:val="-17"/>
        </w:rPr>
        <w:t xml:space="preserve"> </w:t>
      </w:r>
      <w:r>
        <w:t>the</w:t>
      </w:r>
      <w:r>
        <w:rPr>
          <w:spacing w:val="-17"/>
        </w:rPr>
        <w:t xml:space="preserve"> </w:t>
      </w:r>
      <w:r>
        <w:t>overall</w:t>
      </w:r>
      <w:r>
        <w:rPr>
          <w:spacing w:val="-18"/>
        </w:rPr>
        <w:t xml:space="preserve"> </w:t>
      </w:r>
      <w:r>
        <w:rPr>
          <w:spacing w:val="-4"/>
        </w:rPr>
        <w:t>picture.</w:t>
      </w:r>
    </w:p>
    <w:p w:rsidR="0064536F" w:rsidRDefault="0064536F">
      <w:pPr>
        <w:pStyle w:val="BodyText"/>
        <w:rPr>
          <w:sz w:val="20"/>
        </w:rPr>
      </w:pPr>
    </w:p>
    <w:p w:rsidR="0064536F" w:rsidRDefault="0064536F">
      <w:pPr>
        <w:pStyle w:val="BodyText"/>
        <w:spacing w:before="7"/>
        <w:rPr>
          <w:sz w:val="24"/>
        </w:rPr>
      </w:pPr>
    </w:p>
    <w:p w:rsidR="0064536F" w:rsidRDefault="001A0786">
      <w:pPr>
        <w:spacing w:before="117"/>
        <w:ind w:left="13152"/>
        <w:rPr>
          <w:b/>
          <w:sz w:val="28"/>
        </w:rPr>
      </w:pPr>
      <w:r>
        <w:rPr>
          <w:b/>
          <w:color w:val="00ABC1"/>
          <w:sz w:val="28"/>
        </w:rPr>
        <w:t>The Community Impact Assessment</w:t>
      </w:r>
    </w:p>
    <w:p w:rsidR="0064536F" w:rsidRDefault="0064536F">
      <w:pPr>
        <w:pStyle w:val="BodyText"/>
        <w:spacing w:before="6"/>
        <w:rPr>
          <w:b/>
          <w:sz w:val="32"/>
        </w:rPr>
      </w:pPr>
    </w:p>
    <w:p w:rsidR="0064536F" w:rsidRDefault="001A0786">
      <w:pPr>
        <w:pStyle w:val="BodyText"/>
        <w:ind w:left="13152"/>
      </w:pPr>
      <w:r>
        <w:t>This should include:</w:t>
      </w:r>
    </w:p>
    <w:p w:rsidR="0064536F" w:rsidRDefault="0064536F">
      <w:pPr>
        <w:pStyle w:val="BodyText"/>
        <w:spacing w:before="7"/>
        <w:rPr>
          <w:sz w:val="33"/>
        </w:rPr>
      </w:pPr>
    </w:p>
    <w:p w:rsidR="0064536F" w:rsidRDefault="001A0786">
      <w:pPr>
        <w:pStyle w:val="BodyText"/>
        <w:spacing w:before="1" w:line="304" w:lineRule="auto"/>
        <w:ind w:left="13152" w:right="7323"/>
      </w:pPr>
      <w:r>
        <w:t>Information  and  intelligence What</w:t>
      </w:r>
      <w:r>
        <w:rPr>
          <w:spacing w:val="-18"/>
        </w:rPr>
        <w:t xml:space="preserve"> </w:t>
      </w:r>
      <w:r>
        <w:t>is</w:t>
      </w:r>
      <w:r>
        <w:rPr>
          <w:spacing w:val="-18"/>
        </w:rPr>
        <w:t xml:space="preserve"> </w:t>
      </w:r>
      <w:r>
        <w:t>known</w:t>
      </w:r>
      <w:r>
        <w:rPr>
          <w:spacing w:val="-17"/>
        </w:rPr>
        <w:t xml:space="preserve"> </w:t>
      </w:r>
      <w:r>
        <w:t>about</w:t>
      </w:r>
      <w:r>
        <w:rPr>
          <w:spacing w:val="-18"/>
        </w:rPr>
        <w:t xml:space="preserve"> </w:t>
      </w:r>
      <w:r>
        <w:t>the</w:t>
      </w:r>
      <w:r>
        <w:rPr>
          <w:spacing w:val="-17"/>
        </w:rPr>
        <w:t xml:space="preserve"> </w:t>
      </w:r>
      <w:r>
        <w:t>situation? What is the</w:t>
      </w:r>
      <w:r>
        <w:rPr>
          <w:spacing w:val="-8"/>
        </w:rPr>
        <w:t xml:space="preserve"> </w:t>
      </w:r>
      <w:r>
        <w:t>problem?</w:t>
      </w:r>
    </w:p>
    <w:p w:rsidR="0064536F" w:rsidRDefault="001A0786">
      <w:pPr>
        <w:pStyle w:val="BodyText"/>
        <w:spacing w:line="249" w:lineRule="exact"/>
        <w:ind w:left="13152"/>
      </w:pPr>
      <w:r>
        <w:t>What is about to happen?</w:t>
      </w:r>
    </w:p>
    <w:p w:rsidR="0064536F" w:rsidRDefault="0064536F">
      <w:pPr>
        <w:pStyle w:val="BodyText"/>
        <w:spacing w:before="7"/>
        <w:rPr>
          <w:sz w:val="33"/>
        </w:rPr>
      </w:pPr>
    </w:p>
    <w:p w:rsidR="0064536F" w:rsidRDefault="001A0786">
      <w:pPr>
        <w:pStyle w:val="BodyText"/>
        <w:ind w:left="13152"/>
      </w:pPr>
      <w:r>
        <w:rPr>
          <w:w w:val="105"/>
        </w:rPr>
        <w:t>Who might be affected and how?</w:t>
      </w:r>
    </w:p>
    <w:p w:rsidR="0064536F" w:rsidRDefault="001A0786">
      <w:pPr>
        <w:pStyle w:val="BodyText"/>
        <w:spacing w:before="67"/>
        <w:ind w:left="13152"/>
      </w:pPr>
      <w:r>
        <w:t>What is the potential impact on different groups within the community?</w:t>
      </w:r>
    </w:p>
    <w:p w:rsidR="0064536F" w:rsidRDefault="0064536F">
      <w:pPr>
        <w:pStyle w:val="BodyText"/>
        <w:spacing w:before="8"/>
        <w:rPr>
          <w:sz w:val="33"/>
        </w:rPr>
      </w:pPr>
    </w:p>
    <w:p w:rsidR="0064536F" w:rsidRDefault="001A0786">
      <w:pPr>
        <w:pStyle w:val="BodyText"/>
        <w:ind w:left="13152"/>
      </w:pPr>
      <w:r>
        <w:rPr>
          <w:w w:val="105"/>
        </w:rPr>
        <w:t>Legislation assessment</w:t>
      </w:r>
    </w:p>
    <w:p w:rsidR="0064536F" w:rsidRDefault="001A0786">
      <w:pPr>
        <w:pStyle w:val="BodyText"/>
        <w:spacing w:before="67" w:line="304" w:lineRule="auto"/>
        <w:ind w:left="13152" w:right="1467"/>
      </w:pPr>
      <w:r>
        <w:t>Are</w:t>
      </w:r>
      <w:r>
        <w:rPr>
          <w:spacing w:val="-26"/>
        </w:rPr>
        <w:t xml:space="preserve"> </w:t>
      </w:r>
      <w:r>
        <w:t>there</w:t>
      </w:r>
      <w:r>
        <w:rPr>
          <w:spacing w:val="-27"/>
        </w:rPr>
        <w:t xml:space="preserve"> </w:t>
      </w:r>
      <w:r>
        <w:t>any</w:t>
      </w:r>
      <w:r>
        <w:rPr>
          <w:spacing w:val="-26"/>
        </w:rPr>
        <w:t xml:space="preserve"> </w:t>
      </w:r>
      <w:r>
        <w:t>specific</w:t>
      </w:r>
      <w:r>
        <w:rPr>
          <w:spacing w:val="-26"/>
        </w:rPr>
        <w:t xml:space="preserve"> </w:t>
      </w:r>
      <w:r>
        <w:t>implications</w:t>
      </w:r>
      <w:r>
        <w:rPr>
          <w:spacing w:val="-26"/>
        </w:rPr>
        <w:t xml:space="preserve"> </w:t>
      </w:r>
      <w:r>
        <w:t>particularly</w:t>
      </w:r>
      <w:r>
        <w:rPr>
          <w:spacing w:val="-26"/>
        </w:rPr>
        <w:t xml:space="preserve"> </w:t>
      </w:r>
      <w:r>
        <w:t>with</w:t>
      </w:r>
      <w:r>
        <w:rPr>
          <w:spacing w:val="-26"/>
        </w:rPr>
        <w:t xml:space="preserve"> </w:t>
      </w:r>
      <w:r>
        <w:t>regard</w:t>
      </w:r>
      <w:r>
        <w:rPr>
          <w:spacing w:val="-26"/>
        </w:rPr>
        <w:t xml:space="preserve"> </w:t>
      </w:r>
      <w:r>
        <w:t>to</w:t>
      </w:r>
      <w:r>
        <w:rPr>
          <w:spacing w:val="-26"/>
        </w:rPr>
        <w:t xml:space="preserve"> </w:t>
      </w:r>
      <w:r>
        <w:t>the</w:t>
      </w:r>
      <w:r>
        <w:rPr>
          <w:spacing w:val="-26"/>
        </w:rPr>
        <w:t xml:space="preserve"> </w:t>
      </w:r>
      <w:r>
        <w:t>Race</w:t>
      </w:r>
      <w:r>
        <w:rPr>
          <w:spacing w:val="-26"/>
        </w:rPr>
        <w:t xml:space="preserve"> </w:t>
      </w:r>
      <w:r>
        <w:t>Relations</w:t>
      </w:r>
      <w:r>
        <w:rPr>
          <w:spacing w:val="-26"/>
        </w:rPr>
        <w:t xml:space="preserve"> </w:t>
      </w:r>
      <w:r>
        <w:t>(Amendment)</w:t>
      </w:r>
      <w:r>
        <w:rPr>
          <w:spacing w:val="-26"/>
        </w:rPr>
        <w:t xml:space="preserve"> </w:t>
      </w:r>
      <w:r>
        <w:rPr>
          <w:spacing w:val="-6"/>
        </w:rPr>
        <w:t xml:space="preserve">Act </w:t>
      </w:r>
      <w:r>
        <w:t>2000 and the Human Rights Act</w:t>
      </w:r>
      <w:r>
        <w:rPr>
          <w:spacing w:val="-5"/>
        </w:rPr>
        <w:t xml:space="preserve"> </w:t>
      </w:r>
      <w:r>
        <w:t>1998?</w:t>
      </w:r>
    </w:p>
    <w:p w:rsidR="0064536F" w:rsidRDefault="0064536F">
      <w:pPr>
        <w:pStyle w:val="BodyText"/>
        <w:spacing w:before="7"/>
        <w:rPr>
          <w:sz w:val="27"/>
        </w:rPr>
      </w:pPr>
    </w:p>
    <w:p w:rsidR="0064536F" w:rsidRDefault="001A0786">
      <w:pPr>
        <w:pStyle w:val="BodyText"/>
        <w:ind w:left="13152"/>
      </w:pPr>
      <w:r>
        <w:rPr>
          <w:w w:val="105"/>
        </w:rPr>
        <w:t>Risk assessment</w:t>
      </w:r>
    </w:p>
    <w:p w:rsidR="0064536F" w:rsidRDefault="001A0786">
      <w:pPr>
        <w:pStyle w:val="BodyText"/>
        <w:spacing w:before="67" w:line="304" w:lineRule="auto"/>
        <w:ind w:left="13152" w:right="6049"/>
      </w:pPr>
      <w:r>
        <w:t>What</w:t>
      </w:r>
      <w:r>
        <w:rPr>
          <w:spacing w:val="-17"/>
        </w:rPr>
        <w:t xml:space="preserve"> </w:t>
      </w:r>
      <w:r>
        <w:t>are</w:t>
      </w:r>
      <w:r>
        <w:rPr>
          <w:spacing w:val="-17"/>
        </w:rPr>
        <w:t xml:space="preserve"> </w:t>
      </w:r>
      <w:r>
        <w:t>the</w:t>
      </w:r>
      <w:r>
        <w:rPr>
          <w:spacing w:val="-17"/>
        </w:rPr>
        <w:t xml:space="preserve"> </w:t>
      </w:r>
      <w:r>
        <w:t>specific</w:t>
      </w:r>
      <w:r>
        <w:rPr>
          <w:spacing w:val="-17"/>
        </w:rPr>
        <w:t xml:space="preserve"> </w:t>
      </w:r>
      <w:r>
        <w:t>risks</w:t>
      </w:r>
      <w:r>
        <w:rPr>
          <w:spacing w:val="-17"/>
        </w:rPr>
        <w:t xml:space="preserve"> </w:t>
      </w:r>
      <w:r>
        <w:t>which</w:t>
      </w:r>
      <w:r>
        <w:rPr>
          <w:spacing w:val="-16"/>
        </w:rPr>
        <w:t xml:space="preserve"> </w:t>
      </w:r>
      <w:r>
        <w:t>might</w:t>
      </w:r>
      <w:r>
        <w:rPr>
          <w:spacing w:val="-17"/>
        </w:rPr>
        <w:t xml:space="preserve"> </w:t>
      </w:r>
      <w:r>
        <w:t>happen? Risks</w:t>
      </w:r>
      <w:r>
        <w:rPr>
          <w:spacing w:val="-22"/>
        </w:rPr>
        <w:t xml:space="preserve"> </w:t>
      </w:r>
      <w:r>
        <w:t>can</w:t>
      </w:r>
      <w:r>
        <w:rPr>
          <w:spacing w:val="-22"/>
        </w:rPr>
        <w:t xml:space="preserve"> </w:t>
      </w:r>
      <w:r>
        <w:t>be</w:t>
      </w:r>
      <w:r>
        <w:rPr>
          <w:spacing w:val="-21"/>
        </w:rPr>
        <w:t xml:space="preserve"> </w:t>
      </w:r>
      <w:r>
        <w:t>identified</w:t>
      </w:r>
      <w:r>
        <w:rPr>
          <w:spacing w:val="-22"/>
        </w:rPr>
        <w:t xml:space="preserve"> </w:t>
      </w:r>
      <w:r>
        <w:t>using</w:t>
      </w:r>
      <w:r>
        <w:rPr>
          <w:spacing w:val="-21"/>
        </w:rPr>
        <w:t xml:space="preserve"> </w:t>
      </w:r>
      <w:r>
        <w:t>the</w:t>
      </w:r>
      <w:r>
        <w:rPr>
          <w:spacing w:val="-22"/>
        </w:rPr>
        <w:t xml:space="preserve"> </w:t>
      </w:r>
      <w:r>
        <w:t>PPPLEM</w:t>
      </w:r>
      <w:r>
        <w:rPr>
          <w:spacing w:val="-21"/>
        </w:rPr>
        <w:t xml:space="preserve"> </w:t>
      </w:r>
      <w:r>
        <w:rPr>
          <w:spacing w:val="-4"/>
        </w:rPr>
        <w:t>model</w:t>
      </w:r>
    </w:p>
    <w:p w:rsidR="0064536F" w:rsidRDefault="0064536F">
      <w:pPr>
        <w:pStyle w:val="BodyText"/>
        <w:spacing w:before="4"/>
        <w:rPr>
          <w:sz w:val="18"/>
        </w:rPr>
      </w:pPr>
    </w:p>
    <w:p w:rsidR="0064536F" w:rsidRDefault="001A0786">
      <w:pPr>
        <w:pStyle w:val="ListParagraph"/>
        <w:numPr>
          <w:ilvl w:val="1"/>
          <w:numId w:val="31"/>
        </w:numPr>
        <w:tabs>
          <w:tab w:val="left" w:pos="13549"/>
          <w:tab w:val="left" w:pos="13550"/>
        </w:tabs>
        <w:spacing w:before="93"/>
        <w:ind w:hanging="361"/>
      </w:pPr>
      <w:r>
        <w:t>Physical</w:t>
      </w:r>
    </w:p>
    <w:p w:rsidR="0064536F" w:rsidRDefault="001A0786">
      <w:pPr>
        <w:pStyle w:val="ListParagraph"/>
        <w:numPr>
          <w:ilvl w:val="1"/>
          <w:numId w:val="31"/>
        </w:numPr>
        <w:tabs>
          <w:tab w:val="left" w:pos="13549"/>
          <w:tab w:val="left" w:pos="13550"/>
        </w:tabs>
        <w:spacing w:before="53"/>
        <w:ind w:hanging="361"/>
      </w:pPr>
      <w:r>
        <w:t>Political</w:t>
      </w:r>
    </w:p>
    <w:p w:rsidR="0064536F" w:rsidRDefault="001A0786">
      <w:pPr>
        <w:pStyle w:val="ListParagraph"/>
        <w:numPr>
          <w:ilvl w:val="1"/>
          <w:numId w:val="31"/>
        </w:numPr>
        <w:tabs>
          <w:tab w:val="left" w:pos="13549"/>
          <w:tab w:val="left" w:pos="13550"/>
        </w:tabs>
        <w:spacing w:before="54"/>
        <w:ind w:hanging="361"/>
      </w:pPr>
      <w:r>
        <w:t>Police and</w:t>
      </w:r>
      <w:r>
        <w:rPr>
          <w:spacing w:val="-1"/>
        </w:rPr>
        <w:t xml:space="preserve"> </w:t>
      </w:r>
      <w:r>
        <w:t>Community</w:t>
      </w:r>
    </w:p>
    <w:p w:rsidR="0064536F" w:rsidRDefault="001A0786">
      <w:pPr>
        <w:pStyle w:val="ListParagraph"/>
        <w:numPr>
          <w:ilvl w:val="1"/>
          <w:numId w:val="31"/>
        </w:numPr>
        <w:tabs>
          <w:tab w:val="left" w:pos="13549"/>
          <w:tab w:val="left" w:pos="13550"/>
        </w:tabs>
        <w:spacing w:before="53"/>
        <w:ind w:hanging="361"/>
      </w:pPr>
      <w:r>
        <w:t>Legal</w:t>
      </w:r>
    </w:p>
    <w:p w:rsidR="0064536F" w:rsidRDefault="001A0786">
      <w:pPr>
        <w:pStyle w:val="ListParagraph"/>
        <w:numPr>
          <w:ilvl w:val="1"/>
          <w:numId w:val="31"/>
        </w:numPr>
        <w:tabs>
          <w:tab w:val="left" w:pos="13549"/>
          <w:tab w:val="left" w:pos="13550"/>
        </w:tabs>
        <w:spacing w:before="53"/>
        <w:ind w:hanging="361"/>
      </w:pPr>
      <w:r>
        <w:t>Economic</w:t>
      </w:r>
    </w:p>
    <w:p w:rsidR="0064536F" w:rsidRDefault="001A0786">
      <w:pPr>
        <w:pStyle w:val="ListParagraph"/>
        <w:numPr>
          <w:ilvl w:val="1"/>
          <w:numId w:val="31"/>
        </w:numPr>
        <w:tabs>
          <w:tab w:val="left" w:pos="13549"/>
          <w:tab w:val="left" w:pos="13550"/>
        </w:tabs>
        <w:spacing w:before="54"/>
        <w:ind w:hanging="361"/>
      </w:pPr>
      <w:r>
        <w:t>Moral</w:t>
      </w:r>
    </w:p>
    <w:p w:rsidR="0064536F" w:rsidRDefault="0064536F">
      <w:pPr>
        <w:pStyle w:val="BodyText"/>
        <w:spacing w:before="4"/>
        <w:rPr>
          <w:sz w:val="24"/>
        </w:rPr>
      </w:pPr>
    </w:p>
    <w:p w:rsidR="0064536F" w:rsidRDefault="001A0786">
      <w:pPr>
        <w:pStyle w:val="BodyText"/>
        <w:spacing w:before="107"/>
        <w:ind w:left="13152"/>
      </w:pPr>
      <w:r>
        <w:t>Each risk can be scored by identifying:</w:t>
      </w:r>
    </w:p>
    <w:p w:rsidR="0064536F" w:rsidRDefault="0064536F">
      <w:pPr>
        <w:pStyle w:val="BodyText"/>
        <w:spacing w:before="7"/>
        <w:rPr>
          <w:sz w:val="33"/>
        </w:rPr>
      </w:pPr>
    </w:p>
    <w:p w:rsidR="0064536F" w:rsidRDefault="001A0786">
      <w:pPr>
        <w:pStyle w:val="BodyText"/>
        <w:ind w:left="13152"/>
      </w:pPr>
      <w:r>
        <w:t>Likelihood - 1 Insignificant 2 Low 3 Medium 4 High 5 Almost certain</w:t>
      </w:r>
    </w:p>
    <w:p w:rsidR="0064536F" w:rsidRDefault="001A0786">
      <w:pPr>
        <w:pStyle w:val="BodyText"/>
        <w:spacing w:before="68"/>
        <w:ind w:left="13152"/>
      </w:pPr>
      <w:r>
        <w:t>Impact - 1 Insignificant 2 Low 3 Medium 4 High 5 Critical</w:t>
      </w:r>
    </w:p>
    <w:p w:rsidR="0064536F" w:rsidRDefault="0064536F">
      <w:pPr>
        <w:pStyle w:val="BodyText"/>
        <w:spacing w:before="4"/>
        <w:rPr>
          <w:sz w:val="24"/>
        </w:rPr>
      </w:pPr>
    </w:p>
    <w:p w:rsidR="0064536F" w:rsidRDefault="001A0786">
      <w:pPr>
        <w:pStyle w:val="BodyText"/>
        <w:spacing w:before="107"/>
        <w:ind w:left="13152"/>
      </w:pPr>
      <w:r>
        <w:rPr>
          <w:noProof/>
        </w:rPr>
        <mc:AlternateContent>
          <mc:Choice Requires="wpg">
            <w:drawing>
              <wp:anchor distT="0" distB="0" distL="114300" distR="114300" simplePos="0" relativeHeight="251644928" behindDoc="0" locked="0" layoutInCell="1" allowOverlap="1">
                <wp:simplePos x="0" y="0"/>
                <wp:positionH relativeFrom="page">
                  <wp:posOffset>0</wp:posOffset>
                </wp:positionH>
                <wp:positionV relativeFrom="paragraph">
                  <wp:posOffset>170815</wp:posOffset>
                </wp:positionV>
                <wp:extent cx="981710" cy="669925"/>
                <wp:effectExtent l="0" t="0" r="0" b="0"/>
                <wp:wrapNone/>
                <wp:docPr id="244" name="Group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710" cy="669925"/>
                          <a:chOff x="0" y="269"/>
                          <a:chExt cx="1546" cy="1055"/>
                        </a:xfrm>
                      </wpg:grpSpPr>
                      <wps:wsp>
                        <wps:cNvPr id="245" name="Rectangle 148"/>
                        <wps:cNvSpPr>
                          <a:spLocks noChangeArrowheads="1"/>
                        </wps:cNvSpPr>
                        <wps:spPr bwMode="auto">
                          <a:xfrm>
                            <a:off x="0" y="269"/>
                            <a:ext cx="1546" cy="105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6" name="Text Box 147"/>
                        <wps:cNvSpPr txBox="1">
                          <a:spLocks noChangeArrowheads="1"/>
                        </wps:cNvSpPr>
                        <wps:spPr bwMode="auto">
                          <a:xfrm>
                            <a:off x="0" y="269"/>
                            <a:ext cx="1546"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74"/>
                                <w:ind w:left="319"/>
                                <w:rPr>
                                  <w:sz w:val="46"/>
                                </w:rPr>
                              </w:pPr>
                              <w:r>
                                <w:rPr>
                                  <w:color w:val="FFFFFF"/>
                                  <w:sz w:val="46"/>
                                </w:rPr>
                                <w:t>16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6" o:spid="_x0000_s1054" style="position:absolute;left:0;text-align:left;margin-left:0;margin-top:13.45pt;width:77.3pt;height:52.75pt;z-index:251644928;mso-position-horizontal-relative:page;mso-position-vertical-relative:text" coordorigin=",269" coordsize="1546,1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">
                <v:rect id="Rectangle 148" o:spid="_x0000_s1055" style="position:absolute;top:269;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" fillcolor="#00abc1" stroked="f"/>
                <v:shape id="Text Box 147" o:spid="_x0000_s1056" type="#_x0000_t202" style="position:absolute;top:269;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" filled="f" stroked="f">
                  <v:textbox inset="0,0,0,0">
                    <w:txbxContent>
                      <w:p w:rsidR="0064536F" w:rsidRDefault="001A0786">
                        <w:pPr>
                          <w:spacing w:before="174"/>
                          <w:ind w:left="319"/>
                          <w:rPr>
                            <w:sz w:val="46"/>
                          </w:rPr>
                        </w:pPr>
                        <w:r>
                          <w:rPr>
                            <w:color w:val="FFFFFF"/>
                            <w:sz w:val="46"/>
                          </w:rPr>
                          <w:t>16</w:t>
                        </w:r>
                      </w:p>
                    </w:txbxContent>
                  </v:textbox>
                </v:shape>
                <w10:wrap anchorx="page"/>
              </v:group>
            </w:pict>
          </mc:Fallback>
        </mc:AlternateContent>
      </w:r>
      <w:r>
        <w:t>Risks with a score greater that 11 for Likelihood x Impact and any risks with a rating of 5 on the</w:t>
      </w:r>
    </w:p>
    <w:p w:rsidR="0064536F" w:rsidRDefault="001A0786">
      <w:pPr>
        <w:pStyle w:val="BodyText"/>
        <w:tabs>
          <w:tab w:val="right" w:pos="23491"/>
        </w:tabs>
        <w:spacing w:before="67"/>
        <w:ind w:left="13152"/>
        <w:rPr>
          <w:sz w:val="46"/>
        </w:rPr>
      </w:pPr>
      <w:r>
        <w:t>impact scale require a</w:t>
      </w:r>
      <w:r>
        <w:t>n Action Plan to</w:t>
      </w:r>
      <w:r>
        <w:rPr>
          <w:spacing w:val="-13"/>
        </w:rPr>
        <w:t xml:space="preserve"> </w:t>
      </w:r>
      <w:r>
        <w:t>be</w:t>
      </w:r>
      <w:r>
        <w:rPr>
          <w:spacing w:val="-1"/>
        </w:rPr>
        <w:t xml:space="preserve"> </w:t>
      </w:r>
      <w:r>
        <w:t>developed.</w:t>
      </w:r>
      <w:r>
        <w:tab/>
      </w:r>
      <w:r>
        <w:rPr>
          <w:color w:val="00ABC1"/>
          <w:position w:val="-23"/>
          <w:sz w:val="46"/>
        </w:rPr>
        <w:t>17</w:t>
      </w:r>
    </w:p>
    <w:p w:rsidR="0064536F" w:rsidRDefault="0064536F">
      <w:pPr>
        <w:rPr>
          <w:sz w:val="46"/>
        </w:rPr>
        <w:sectPr w:rsidR="0064536F">
          <w:footerReference w:type="default" r:id="rId21"/>
          <w:pgSz w:w="23820" w:h="16840" w:orient="landscape"/>
          <w:pgMar w:top="1040" w:right="0" w:bottom="0" w:left="0" w:header="0" w:footer="0" w:gutter="0"/>
          <w:cols w:space="720"/>
        </w:sectPr>
      </w:pPr>
    </w:p>
    <w:p w:rsidR="0064536F" w:rsidRDefault="001A0786">
      <w:pPr>
        <w:pStyle w:val="BodyText"/>
        <w:spacing w:before="109"/>
        <w:ind w:left="1162"/>
      </w:pPr>
      <w:r>
        <w:rPr>
          <w:w w:val="105"/>
        </w:rPr>
        <w:lastRenderedPageBreak/>
        <w:t>Intervention options</w:t>
      </w:r>
    </w:p>
    <w:p w:rsidR="0064536F" w:rsidRDefault="001A0786">
      <w:pPr>
        <w:pStyle w:val="BodyText"/>
        <w:spacing w:before="67" w:line="304" w:lineRule="auto"/>
        <w:ind w:left="1162" w:right="7956"/>
      </w:pPr>
      <w:r>
        <w:rPr>
          <w:w w:val="95"/>
        </w:rPr>
        <w:t xml:space="preserve">Community-led </w:t>
      </w:r>
      <w:r>
        <w:t>Inter-agency Policing</w:t>
      </w:r>
    </w:p>
    <w:p w:rsidR="0064536F" w:rsidRDefault="0064536F">
      <w:pPr>
        <w:pStyle w:val="BodyText"/>
        <w:spacing w:before="6"/>
        <w:rPr>
          <w:sz w:val="27"/>
        </w:rPr>
      </w:pPr>
    </w:p>
    <w:p w:rsidR="0064536F" w:rsidRDefault="001A0786">
      <w:pPr>
        <w:pStyle w:val="BodyText"/>
        <w:ind w:left="1162"/>
      </w:pPr>
      <w:r>
        <w:rPr>
          <w:w w:val="105"/>
        </w:rPr>
        <w:t>Conclusion</w:t>
      </w:r>
    </w:p>
    <w:p w:rsidR="0064536F" w:rsidRDefault="001A0786">
      <w:pPr>
        <w:pStyle w:val="BodyText"/>
        <w:spacing w:before="67"/>
        <w:ind w:left="1162"/>
      </w:pPr>
      <w:r>
        <w:t>Recommended Action Plan</w:t>
      </w:r>
    </w:p>
    <w:p w:rsidR="0064536F" w:rsidRDefault="0064536F">
      <w:pPr>
        <w:pStyle w:val="BodyText"/>
        <w:spacing w:before="8"/>
        <w:rPr>
          <w:sz w:val="33"/>
        </w:rPr>
      </w:pPr>
    </w:p>
    <w:p w:rsidR="0064536F" w:rsidRDefault="001A0786">
      <w:pPr>
        <w:pStyle w:val="BodyText"/>
        <w:ind w:left="1162"/>
      </w:pPr>
      <w:r>
        <w:rPr>
          <w:w w:val="105"/>
        </w:rPr>
        <w:t>Authorisation</w:t>
      </w:r>
    </w:p>
    <w:p w:rsidR="0064536F" w:rsidRDefault="001A0786">
      <w:pPr>
        <w:pStyle w:val="BodyText"/>
        <w:spacing w:before="67"/>
        <w:ind w:left="1162"/>
      </w:pPr>
      <w:r>
        <w:t>Agreement and authorisation at an appropriate level for the course of action</w:t>
      </w:r>
    </w:p>
    <w:p w:rsidR="0064536F" w:rsidRDefault="0064536F">
      <w:pPr>
        <w:pStyle w:val="BodyText"/>
        <w:spacing w:before="7"/>
        <w:rPr>
          <w:sz w:val="33"/>
        </w:rPr>
      </w:pPr>
    </w:p>
    <w:p w:rsidR="0064536F" w:rsidRDefault="001A0786">
      <w:pPr>
        <w:pStyle w:val="BodyText"/>
        <w:spacing w:before="1"/>
        <w:ind w:left="1162"/>
      </w:pPr>
      <w:r>
        <w:rPr>
          <w:w w:val="105"/>
        </w:rPr>
        <w:t>Action</w:t>
      </w:r>
    </w:p>
    <w:p w:rsidR="0064536F" w:rsidRDefault="001A0786">
      <w:pPr>
        <w:pStyle w:val="BodyText"/>
        <w:spacing w:before="67"/>
        <w:ind w:left="1162"/>
      </w:pPr>
      <w:r>
        <w:t>Appropriate people to be tasked with carrying out authorised actions</w:t>
      </w:r>
    </w:p>
    <w:p w:rsidR="0064536F" w:rsidRDefault="0064536F">
      <w:pPr>
        <w:pStyle w:val="BodyText"/>
        <w:spacing w:before="7"/>
        <w:rPr>
          <w:sz w:val="33"/>
        </w:rPr>
      </w:pPr>
    </w:p>
    <w:p w:rsidR="0064536F" w:rsidRDefault="001A0786">
      <w:pPr>
        <w:pStyle w:val="BodyText"/>
        <w:ind w:left="1162"/>
      </w:pPr>
      <w:r>
        <w:rPr>
          <w:w w:val="105"/>
        </w:rPr>
        <w:t>Review result</w:t>
      </w:r>
    </w:p>
    <w:p w:rsidR="0064536F" w:rsidRDefault="001A0786">
      <w:pPr>
        <w:pStyle w:val="BodyText"/>
        <w:spacing w:before="67" w:line="304" w:lineRule="auto"/>
        <w:ind w:left="1162" w:right="3399"/>
      </w:pPr>
      <w:r>
        <w:t>Assess</w:t>
      </w:r>
      <w:r>
        <w:rPr>
          <w:spacing w:val="-18"/>
        </w:rPr>
        <w:t xml:space="preserve"> </w:t>
      </w:r>
      <w:r>
        <w:t>impact</w:t>
      </w:r>
      <w:r>
        <w:rPr>
          <w:spacing w:val="-18"/>
        </w:rPr>
        <w:t xml:space="preserve"> </w:t>
      </w:r>
      <w:r>
        <w:t>of</w:t>
      </w:r>
      <w:r>
        <w:rPr>
          <w:spacing w:val="-18"/>
        </w:rPr>
        <w:t xml:space="preserve"> </w:t>
      </w:r>
      <w:r>
        <w:t>actions</w:t>
      </w:r>
      <w:r>
        <w:rPr>
          <w:spacing w:val="-18"/>
        </w:rPr>
        <w:t xml:space="preserve"> </w:t>
      </w:r>
      <w:r>
        <w:t>and</w:t>
      </w:r>
      <w:r>
        <w:rPr>
          <w:spacing w:val="-18"/>
        </w:rPr>
        <w:t xml:space="preserve"> </w:t>
      </w:r>
      <w:r>
        <w:t>level</w:t>
      </w:r>
      <w:r>
        <w:rPr>
          <w:spacing w:val="-18"/>
        </w:rPr>
        <w:t xml:space="preserve"> </w:t>
      </w:r>
      <w:r>
        <w:t>of</w:t>
      </w:r>
      <w:r>
        <w:rPr>
          <w:spacing w:val="-18"/>
        </w:rPr>
        <w:t xml:space="preserve"> </w:t>
      </w:r>
      <w:r>
        <w:t>tension</w:t>
      </w:r>
      <w:r>
        <w:rPr>
          <w:spacing w:val="-18"/>
        </w:rPr>
        <w:t xml:space="preserve"> </w:t>
      </w:r>
      <w:r>
        <w:t>after</w:t>
      </w:r>
      <w:r>
        <w:rPr>
          <w:spacing w:val="-18"/>
        </w:rPr>
        <w:t xml:space="preserve"> </w:t>
      </w:r>
      <w:r>
        <w:t>action</w:t>
      </w:r>
      <w:r>
        <w:rPr>
          <w:spacing w:val="-18"/>
        </w:rPr>
        <w:t xml:space="preserve"> </w:t>
      </w:r>
      <w:r>
        <w:rPr>
          <w:spacing w:val="-3"/>
        </w:rPr>
        <w:t xml:space="preserve">taken. </w:t>
      </w:r>
      <w:r>
        <w:t>Reflect on lessons</w:t>
      </w:r>
      <w:r>
        <w:rPr>
          <w:spacing w:val="-6"/>
        </w:rPr>
        <w:t xml:space="preserve"> </w:t>
      </w:r>
      <w:r>
        <w:t>learned</w:t>
      </w:r>
    </w:p>
    <w:p w:rsidR="0064536F" w:rsidRDefault="0064536F">
      <w:pPr>
        <w:pStyle w:val="BodyText"/>
        <w:spacing w:before="7"/>
      </w:pPr>
    </w:p>
    <w:p w:rsidR="0064536F" w:rsidRDefault="001A0786">
      <w:pPr>
        <w:ind w:left="1162"/>
        <w:rPr>
          <w:b/>
          <w:sz w:val="28"/>
        </w:rPr>
      </w:pPr>
      <w:r>
        <w:rPr>
          <w:b/>
          <w:color w:val="00ABC1"/>
          <w:w w:val="105"/>
          <w:sz w:val="28"/>
        </w:rPr>
        <w:t>Community Impact Assessments are dynamic</w:t>
      </w:r>
    </w:p>
    <w:p w:rsidR="0064536F" w:rsidRDefault="0064536F">
      <w:pPr>
        <w:pStyle w:val="BodyText"/>
        <w:spacing w:before="7"/>
        <w:rPr>
          <w:b/>
          <w:sz w:val="32"/>
        </w:rPr>
      </w:pPr>
    </w:p>
    <w:p w:rsidR="0064536F" w:rsidRDefault="001A0786">
      <w:pPr>
        <w:pStyle w:val="BodyText"/>
        <w:spacing w:line="304" w:lineRule="auto"/>
        <w:ind w:left="1162" w:right="435"/>
      </w:pPr>
      <w:r>
        <w:t>Community</w:t>
      </w:r>
      <w:r>
        <w:rPr>
          <w:spacing w:val="-34"/>
        </w:rPr>
        <w:t xml:space="preserve"> </w:t>
      </w:r>
      <w:r>
        <w:t>Impact</w:t>
      </w:r>
      <w:r>
        <w:rPr>
          <w:spacing w:val="-33"/>
        </w:rPr>
        <w:t xml:space="preserve"> </w:t>
      </w:r>
      <w:r>
        <w:t>Assessments</w:t>
      </w:r>
      <w:r>
        <w:rPr>
          <w:spacing w:val="-33"/>
        </w:rPr>
        <w:t xml:space="preserve"> </w:t>
      </w:r>
      <w:r>
        <w:t>(CIAs)</w:t>
      </w:r>
      <w:r>
        <w:rPr>
          <w:spacing w:val="-33"/>
        </w:rPr>
        <w:t xml:space="preserve"> </w:t>
      </w:r>
      <w:r>
        <w:t>produced</w:t>
      </w:r>
      <w:r>
        <w:rPr>
          <w:spacing w:val="-33"/>
        </w:rPr>
        <w:t xml:space="preserve"> </w:t>
      </w:r>
      <w:r>
        <w:t>nationally,</w:t>
      </w:r>
      <w:r>
        <w:rPr>
          <w:spacing w:val="-33"/>
        </w:rPr>
        <w:t xml:space="preserve"> </w:t>
      </w:r>
      <w:r>
        <w:t>locally</w:t>
      </w:r>
      <w:r>
        <w:rPr>
          <w:spacing w:val="-33"/>
        </w:rPr>
        <w:t xml:space="preserve"> </w:t>
      </w:r>
      <w:r>
        <w:t>and</w:t>
      </w:r>
      <w:r>
        <w:rPr>
          <w:spacing w:val="-33"/>
        </w:rPr>
        <w:t xml:space="preserve"> </w:t>
      </w:r>
      <w:r>
        <w:t>at</w:t>
      </w:r>
      <w:r>
        <w:rPr>
          <w:spacing w:val="-34"/>
        </w:rPr>
        <w:t xml:space="preserve"> </w:t>
      </w:r>
      <w:r>
        <w:t>neighbourhood</w:t>
      </w:r>
      <w:r>
        <w:rPr>
          <w:spacing w:val="-33"/>
        </w:rPr>
        <w:t xml:space="preserve"> </w:t>
      </w:r>
      <w:r>
        <w:rPr>
          <w:spacing w:val="-4"/>
        </w:rPr>
        <w:t xml:space="preserve">level </w:t>
      </w:r>
      <w:r>
        <w:t>should</w:t>
      </w:r>
      <w:r>
        <w:rPr>
          <w:spacing w:val="-15"/>
        </w:rPr>
        <w:t xml:space="preserve"> </w:t>
      </w:r>
      <w:r>
        <w:t>feed,</w:t>
      </w:r>
      <w:r>
        <w:rPr>
          <w:spacing w:val="-15"/>
        </w:rPr>
        <w:t xml:space="preserve"> </w:t>
      </w:r>
      <w:r>
        <w:t>and</w:t>
      </w:r>
      <w:r>
        <w:rPr>
          <w:spacing w:val="-15"/>
        </w:rPr>
        <w:t xml:space="preserve"> </w:t>
      </w:r>
      <w:r>
        <w:t>be</w:t>
      </w:r>
      <w:r>
        <w:rPr>
          <w:spacing w:val="-15"/>
        </w:rPr>
        <w:t xml:space="preserve"> </w:t>
      </w:r>
      <w:r>
        <w:t>dependent</w:t>
      </w:r>
      <w:r>
        <w:rPr>
          <w:spacing w:val="-14"/>
        </w:rPr>
        <w:t xml:space="preserve"> </w:t>
      </w:r>
      <w:r>
        <w:t>on</w:t>
      </w:r>
      <w:r>
        <w:rPr>
          <w:spacing w:val="-15"/>
        </w:rPr>
        <w:t xml:space="preserve"> </w:t>
      </w:r>
      <w:r>
        <w:t>one</w:t>
      </w:r>
      <w:r>
        <w:rPr>
          <w:spacing w:val="-15"/>
        </w:rPr>
        <w:t xml:space="preserve"> </w:t>
      </w:r>
      <w:r>
        <w:t>another</w:t>
      </w:r>
      <w:r>
        <w:rPr>
          <w:spacing w:val="-15"/>
        </w:rPr>
        <w:t xml:space="preserve"> </w:t>
      </w:r>
      <w:r>
        <w:t>to</w:t>
      </w:r>
      <w:r>
        <w:rPr>
          <w:spacing w:val="-14"/>
        </w:rPr>
        <w:t xml:space="preserve"> </w:t>
      </w:r>
      <w:r>
        <w:t>produce</w:t>
      </w:r>
      <w:r>
        <w:rPr>
          <w:spacing w:val="-15"/>
        </w:rPr>
        <w:t xml:space="preserve"> </w:t>
      </w:r>
      <w:r>
        <w:t>a</w:t>
      </w:r>
      <w:r>
        <w:rPr>
          <w:spacing w:val="-15"/>
        </w:rPr>
        <w:t xml:space="preserve"> </w:t>
      </w:r>
      <w:r>
        <w:t>fuller</w:t>
      </w:r>
      <w:r>
        <w:rPr>
          <w:spacing w:val="-15"/>
        </w:rPr>
        <w:t xml:space="preserve"> </w:t>
      </w:r>
      <w:r>
        <w:t>picture</w:t>
      </w:r>
      <w:r>
        <w:rPr>
          <w:spacing w:val="-14"/>
        </w:rPr>
        <w:t xml:space="preserve"> </w:t>
      </w:r>
      <w:r>
        <w:t>and</w:t>
      </w:r>
      <w:r>
        <w:rPr>
          <w:spacing w:val="-15"/>
        </w:rPr>
        <w:t xml:space="preserve"> </w:t>
      </w:r>
      <w:r>
        <w:t>allow</w:t>
      </w:r>
      <w:r>
        <w:rPr>
          <w:spacing w:val="-15"/>
        </w:rPr>
        <w:t xml:space="preserve"> </w:t>
      </w:r>
      <w:r>
        <w:t>analytical findings, risks and options/recommendations to be</w:t>
      </w:r>
      <w:r>
        <w:rPr>
          <w:spacing w:val="-17"/>
        </w:rPr>
        <w:t xml:space="preserve"> </w:t>
      </w:r>
      <w:r>
        <w:t>contextualised.</w:t>
      </w:r>
    </w:p>
    <w:p w:rsidR="0064536F" w:rsidRDefault="001A0786">
      <w:pPr>
        <w:pStyle w:val="BodyText"/>
        <w:spacing w:line="304" w:lineRule="auto"/>
        <w:ind w:left="1162" w:right="33"/>
      </w:pPr>
      <w:r>
        <w:t>CIAs</w:t>
      </w:r>
      <w:r>
        <w:rPr>
          <w:spacing w:val="-15"/>
        </w:rPr>
        <w:t xml:space="preserve"> </w:t>
      </w:r>
      <w:r>
        <w:t>should</w:t>
      </w:r>
      <w:r>
        <w:rPr>
          <w:spacing w:val="-15"/>
        </w:rPr>
        <w:t xml:space="preserve"> </w:t>
      </w:r>
      <w:r>
        <w:t>be</w:t>
      </w:r>
      <w:r>
        <w:rPr>
          <w:spacing w:val="-15"/>
        </w:rPr>
        <w:t xml:space="preserve"> </w:t>
      </w:r>
      <w:r>
        <w:t>limited</w:t>
      </w:r>
      <w:r>
        <w:rPr>
          <w:spacing w:val="-14"/>
        </w:rPr>
        <w:t xml:space="preserve"> </w:t>
      </w:r>
      <w:r>
        <w:t>to</w:t>
      </w:r>
      <w:r>
        <w:rPr>
          <w:spacing w:val="-15"/>
        </w:rPr>
        <w:t xml:space="preserve"> </w:t>
      </w:r>
      <w:r>
        <w:t>small</w:t>
      </w:r>
      <w:r>
        <w:rPr>
          <w:spacing w:val="-15"/>
        </w:rPr>
        <w:t xml:space="preserve"> </w:t>
      </w:r>
      <w:r>
        <w:t>number</w:t>
      </w:r>
      <w:r>
        <w:rPr>
          <w:spacing w:val="-15"/>
        </w:rPr>
        <w:t xml:space="preserve"> </w:t>
      </w:r>
      <w:r>
        <w:t>of</w:t>
      </w:r>
      <w:r>
        <w:rPr>
          <w:spacing w:val="-14"/>
        </w:rPr>
        <w:t xml:space="preserve"> </w:t>
      </w:r>
      <w:r>
        <w:t>risks,</w:t>
      </w:r>
      <w:r>
        <w:rPr>
          <w:spacing w:val="-15"/>
        </w:rPr>
        <w:t xml:space="preserve"> </w:t>
      </w:r>
      <w:r>
        <w:t>less</w:t>
      </w:r>
      <w:r>
        <w:rPr>
          <w:spacing w:val="-15"/>
        </w:rPr>
        <w:t xml:space="preserve"> </w:t>
      </w:r>
      <w:r>
        <w:t>than</w:t>
      </w:r>
      <w:r>
        <w:rPr>
          <w:spacing w:val="-15"/>
        </w:rPr>
        <w:t xml:space="preserve"> </w:t>
      </w:r>
      <w:r>
        <w:t>10.</w:t>
      </w:r>
      <w:r>
        <w:rPr>
          <w:spacing w:val="-14"/>
        </w:rPr>
        <w:t xml:space="preserve"> </w:t>
      </w:r>
      <w:r>
        <w:t>More</w:t>
      </w:r>
      <w:r>
        <w:rPr>
          <w:spacing w:val="-15"/>
        </w:rPr>
        <w:t xml:space="preserve"> </w:t>
      </w:r>
      <w:r>
        <w:t>than</w:t>
      </w:r>
      <w:r>
        <w:rPr>
          <w:spacing w:val="-15"/>
        </w:rPr>
        <w:t xml:space="preserve"> </w:t>
      </w:r>
      <w:r>
        <w:t>this</w:t>
      </w:r>
      <w:r>
        <w:rPr>
          <w:spacing w:val="-14"/>
        </w:rPr>
        <w:t xml:space="preserve"> </w:t>
      </w:r>
      <w:r>
        <w:t>number</w:t>
      </w:r>
      <w:r>
        <w:rPr>
          <w:spacing w:val="-15"/>
        </w:rPr>
        <w:t xml:space="preserve"> </w:t>
      </w:r>
      <w:r>
        <w:t>indicates</w:t>
      </w:r>
      <w:r>
        <w:rPr>
          <w:spacing w:val="-15"/>
        </w:rPr>
        <w:t xml:space="preserve"> </w:t>
      </w:r>
      <w:r>
        <w:t>that the</w:t>
      </w:r>
      <w:r>
        <w:rPr>
          <w:spacing w:val="-15"/>
        </w:rPr>
        <w:t xml:space="preserve"> </w:t>
      </w:r>
      <w:r>
        <w:t>assessment</w:t>
      </w:r>
      <w:r>
        <w:rPr>
          <w:spacing w:val="-14"/>
        </w:rPr>
        <w:t xml:space="preserve"> </w:t>
      </w:r>
      <w:r>
        <w:t>is</w:t>
      </w:r>
      <w:r>
        <w:rPr>
          <w:spacing w:val="-14"/>
        </w:rPr>
        <w:t xml:space="preserve"> </w:t>
      </w:r>
      <w:r>
        <w:t>too</w:t>
      </w:r>
      <w:r>
        <w:rPr>
          <w:spacing w:val="-14"/>
        </w:rPr>
        <w:t xml:space="preserve"> </w:t>
      </w:r>
      <w:r>
        <w:t>detailed,</w:t>
      </w:r>
      <w:r>
        <w:rPr>
          <w:spacing w:val="-14"/>
        </w:rPr>
        <w:t xml:space="preserve"> </w:t>
      </w:r>
      <w:r>
        <w:t>leading</w:t>
      </w:r>
      <w:r>
        <w:rPr>
          <w:spacing w:val="-15"/>
        </w:rPr>
        <w:t xml:space="preserve"> </w:t>
      </w:r>
      <w:r>
        <w:t>to</w:t>
      </w:r>
      <w:r>
        <w:rPr>
          <w:spacing w:val="-14"/>
        </w:rPr>
        <w:t xml:space="preserve"> </w:t>
      </w:r>
      <w:r>
        <w:t>a</w:t>
      </w:r>
      <w:r>
        <w:rPr>
          <w:spacing w:val="-14"/>
        </w:rPr>
        <w:t xml:space="preserve"> </w:t>
      </w:r>
      <w:r>
        <w:t>confusing</w:t>
      </w:r>
      <w:r>
        <w:rPr>
          <w:spacing w:val="-14"/>
        </w:rPr>
        <w:t xml:space="preserve"> </w:t>
      </w:r>
      <w:r>
        <w:t>document</w:t>
      </w:r>
      <w:r>
        <w:rPr>
          <w:spacing w:val="-14"/>
        </w:rPr>
        <w:t xml:space="preserve"> </w:t>
      </w:r>
      <w:r>
        <w:t>and</w:t>
      </w:r>
      <w:r>
        <w:rPr>
          <w:spacing w:val="-15"/>
        </w:rPr>
        <w:t xml:space="preserve"> </w:t>
      </w:r>
      <w:r>
        <w:t>the</w:t>
      </w:r>
      <w:r>
        <w:rPr>
          <w:spacing w:val="-14"/>
        </w:rPr>
        <w:t xml:space="preserve"> </w:t>
      </w:r>
      <w:r>
        <w:t>decision</w:t>
      </w:r>
      <w:r>
        <w:rPr>
          <w:spacing w:val="-14"/>
        </w:rPr>
        <w:t xml:space="preserve"> </w:t>
      </w:r>
      <w:r>
        <w:rPr>
          <w:spacing w:val="-4"/>
        </w:rPr>
        <w:t>maker,</w:t>
      </w:r>
      <w:r>
        <w:rPr>
          <w:spacing w:val="-14"/>
        </w:rPr>
        <w:t xml:space="preserve"> </w:t>
      </w:r>
      <w:r>
        <w:t>for</w:t>
      </w:r>
      <w:r>
        <w:rPr>
          <w:spacing w:val="-14"/>
        </w:rPr>
        <w:t xml:space="preserve"> </w:t>
      </w:r>
      <w:r>
        <w:rPr>
          <w:spacing w:val="-5"/>
        </w:rPr>
        <w:t xml:space="preserve">whom </w:t>
      </w:r>
      <w:r>
        <w:t>the assessment is being produced, being</w:t>
      </w:r>
      <w:r>
        <w:rPr>
          <w:spacing w:val="-12"/>
        </w:rPr>
        <w:t xml:space="preserve"> </w:t>
      </w:r>
      <w:r>
        <w:t>overwhelmed.</w:t>
      </w:r>
    </w:p>
    <w:p w:rsidR="0064536F" w:rsidRDefault="001A0786">
      <w:pPr>
        <w:pStyle w:val="BodyText"/>
        <w:spacing w:line="304" w:lineRule="auto"/>
        <w:ind w:left="1162" w:right="296"/>
      </w:pPr>
      <w:r>
        <w:t>CIAs</w:t>
      </w:r>
      <w:r>
        <w:rPr>
          <w:spacing w:val="-21"/>
        </w:rPr>
        <w:t xml:space="preserve"> </w:t>
      </w:r>
      <w:r>
        <w:t>will</w:t>
      </w:r>
      <w:r>
        <w:rPr>
          <w:spacing w:val="-21"/>
        </w:rPr>
        <w:t xml:space="preserve"> </w:t>
      </w:r>
      <w:r>
        <w:t>often</w:t>
      </w:r>
      <w:r>
        <w:rPr>
          <w:spacing w:val="-21"/>
        </w:rPr>
        <w:t xml:space="preserve"> </w:t>
      </w:r>
      <w:r>
        <w:t>sit</w:t>
      </w:r>
      <w:r>
        <w:rPr>
          <w:spacing w:val="-21"/>
        </w:rPr>
        <w:t xml:space="preserve"> </w:t>
      </w:r>
      <w:r>
        <w:t>within</w:t>
      </w:r>
      <w:r>
        <w:rPr>
          <w:spacing w:val="-21"/>
        </w:rPr>
        <w:t xml:space="preserve"> </w:t>
      </w:r>
      <w:r>
        <w:t>a</w:t>
      </w:r>
      <w:r>
        <w:rPr>
          <w:spacing w:val="-21"/>
        </w:rPr>
        <w:t xml:space="preserve"> </w:t>
      </w:r>
      <w:r>
        <w:rPr>
          <w:spacing w:val="-3"/>
        </w:rPr>
        <w:t>hierarchy,</w:t>
      </w:r>
      <w:r>
        <w:rPr>
          <w:spacing w:val="-21"/>
        </w:rPr>
        <w:t xml:space="preserve"> </w:t>
      </w:r>
      <w:r>
        <w:t>where</w:t>
      </w:r>
      <w:r>
        <w:rPr>
          <w:spacing w:val="-20"/>
        </w:rPr>
        <w:t xml:space="preserve"> </w:t>
      </w:r>
      <w:r>
        <w:t>a</w:t>
      </w:r>
      <w:r>
        <w:rPr>
          <w:spacing w:val="-21"/>
        </w:rPr>
        <w:t xml:space="preserve"> </w:t>
      </w:r>
      <w:r>
        <w:t>national</w:t>
      </w:r>
      <w:r>
        <w:rPr>
          <w:spacing w:val="-21"/>
        </w:rPr>
        <w:t xml:space="preserve"> </w:t>
      </w:r>
      <w:r>
        <w:t>assessment</w:t>
      </w:r>
      <w:r>
        <w:rPr>
          <w:spacing w:val="-21"/>
        </w:rPr>
        <w:t xml:space="preserve"> </w:t>
      </w:r>
      <w:r>
        <w:t>will</w:t>
      </w:r>
      <w:r>
        <w:rPr>
          <w:spacing w:val="-21"/>
        </w:rPr>
        <w:t xml:space="preserve"> </w:t>
      </w:r>
      <w:r>
        <w:t>inform</w:t>
      </w:r>
      <w:r>
        <w:rPr>
          <w:spacing w:val="-21"/>
        </w:rPr>
        <w:t xml:space="preserve"> </w:t>
      </w:r>
      <w:r>
        <w:t>a</w:t>
      </w:r>
      <w:r>
        <w:rPr>
          <w:spacing w:val="-21"/>
        </w:rPr>
        <w:t xml:space="preserve"> </w:t>
      </w:r>
      <w:r>
        <w:t>locally</w:t>
      </w:r>
      <w:r>
        <w:rPr>
          <w:spacing w:val="-20"/>
        </w:rPr>
        <w:t xml:space="preserve"> </w:t>
      </w:r>
      <w:r>
        <w:t>based</w:t>
      </w:r>
      <w:r>
        <w:rPr>
          <w:spacing w:val="-21"/>
        </w:rPr>
        <w:t xml:space="preserve"> </w:t>
      </w:r>
      <w:r>
        <w:t>CIA which</w:t>
      </w:r>
      <w:r>
        <w:rPr>
          <w:spacing w:val="-17"/>
        </w:rPr>
        <w:t xml:space="preserve"> </w:t>
      </w:r>
      <w:r>
        <w:t>itself</w:t>
      </w:r>
      <w:r>
        <w:rPr>
          <w:spacing w:val="-17"/>
        </w:rPr>
        <w:t xml:space="preserve"> </w:t>
      </w:r>
      <w:r>
        <w:t>may</w:t>
      </w:r>
      <w:r>
        <w:rPr>
          <w:spacing w:val="-16"/>
        </w:rPr>
        <w:t xml:space="preserve"> </w:t>
      </w:r>
      <w:r>
        <w:t>inform</w:t>
      </w:r>
      <w:r>
        <w:rPr>
          <w:spacing w:val="-17"/>
        </w:rPr>
        <w:t xml:space="preserve"> </w:t>
      </w:r>
      <w:r>
        <w:t>a</w:t>
      </w:r>
      <w:r>
        <w:rPr>
          <w:spacing w:val="-16"/>
        </w:rPr>
        <w:t xml:space="preserve"> </w:t>
      </w:r>
      <w:r>
        <w:t>Borough</w:t>
      </w:r>
      <w:r>
        <w:rPr>
          <w:spacing w:val="-17"/>
        </w:rPr>
        <w:t xml:space="preserve"> </w:t>
      </w:r>
      <w:r>
        <w:t>Command</w:t>
      </w:r>
      <w:r>
        <w:rPr>
          <w:spacing w:val="-16"/>
        </w:rPr>
        <w:t xml:space="preserve"> </w:t>
      </w:r>
      <w:r>
        <w:t>Unit</w:t>
      </w:r>
      <w:r>
        <w:rPr>
          <w:spacing w:val="-17"/>
        </w:rPr>
        <w:t xml:space="preserve"> </w:t>
      </w:r>
      <w:r>
        <w:t>based</w:t>
      </w:r>
      <w:r>
        <w:rPr>
          <w:spacing w:val="-16"/>
        </w:rPr>
        <w:t xml:space="preserve"> </w:t>
      </w:r>
      <w:r>
        <w:t>CIA.</w:t>
      </w:r>
      <w:r>
        <w:rPr>
          <w:spacing w:val="-17"/>
        </w:rPr>
        <w:t xml:space="preserve"> </w:t>
      </w:r>
      <w:r>
        <w:t>The</w:t>
      </w:r>
      <w:r>
        <w:rPr>
          <w:spacing w:val="-17"/>
        </w:rPr>
        <w:t xml:space="preserve"> </w:t>
      </w:r>
      <w:r>
        <w:t>same</w:t>
      </w:r>
      <w:r>
        <w:rPr>
          <w:spacing w:val="-16"/>
        </w:rPr>
        <w:t xml:space="preserve"> </w:t>
      </w:r>
      <w:r>
        <w:t>kind</w:t>
      </w:r>
      <w:r>
        <w:rPr>
          <w:spacing w:val="-17"/>
        </w:rPr>
        <w:t xml:space="preserve"> </w:t>
      </w:r>
      <w:r>
        <w:t>of</w:t>
      </w:r>
      <w:r>
        <w:rPr>
          <w:spacing w:val="-16"/>
        </w:rPr>
        <w:t xml:space="preserve"> </w:t>
      </w:r>
      <w:r>
        <w:t>hierarchy</w:t>
      </w:r>
      <w:r>
        <w:rPr>
          <w:spacing w:val="-17"/>
        </w:rPr>
        <w:t xml:space="preserve"> </w:t>
      </w:r>
      <w:r>
        <w:t>could exist</w:t>
      </w:r>
      <w:r>
        <w:rPr>
          <w:spacing w:val="-24"/>
        </w:rPr>
        <w:t xml:space="preserve"> </w:t>
      </w:r>
      <w:r>
        <w:t>along</w:t>
      </w:r>
      <w:r>
        <w:rPr>
          <w:spacing w:val="-23"/>
        </w:rPr>
        <w:t xml:space="preserve"> </w:t>
      </w:r>
      <w:r>
        <w:t>thematic</w:t>
      </w:r>
      <w:r>
        <w:rPr>
          <w:spacing w:val="-23"/>
        </w:rPr>
        <w:t xml:space="preserve"> </w:t>
      </w:r>
      <w:r>
        <w:t>lines.</w:t>
      </w:r>
      <w:r>
        <w:rPr>
          <w:spacing w:val="-24"/>
        </w:rPr>
        <w:t xml:space="preserve"> </w:t>
      </w:r>
      <w:r>
        <w:t>For</w:t>
      </w:r>
      <w:r>
        <w:rPr>
          <w:spacing w:val="-23"/>
        </w:rPr>
        <w:t xml:space="preserve"> </w:t>
      </w:r>
      <w:r>
        <w:t>example,</w:t>
      </w:r>
      <w:r>
        <w:rPr>
          <w:spacing w:val="-23"/>
        </w:rPr>
        <w:t xml:space="preserve"> </w:t>
      </w:r>
      <w:r>
        <w:t>risks</w:t>
      </w:r>
      <w:r>
        <w:rPr>
          <w:spacing w:val="-24"/>
        </w:rPr>
        <w:t xml:space="preserve"> </w:t>
      </w:r>
      <w:r>
        <w:t>may</w:t>
      </w:r>
      <w:r>
        <w:rPr>
          <w:spacing w:val="-23"/>
        </w:rPr>
        <w:t xml:space="preserve"> </w:t>
      </w:r>
      <w:r>
        <w:t>be</w:t>
      </w:r>
      <w:r>
        <w:rPr>
          <w:spacing w:val="-23"/>
        </w:rPr>
        <w:t xml:space="preserve"> </w:t>
      </w:r>
      <w:r>
        <w:t>identified</w:t>
      </w:r>
      <w:r>
        <w:rPr>
          <w:spacing w:val="-24"/>
        </w:rPr>
        <w:t xml:space="preserve"> </w:t>
      </w:r>
      <w:r>
        <w:t>that</w:t>
      </w:r>
      <w:r>
        <w:rPr>
          <w:spacing w:val="-23"/>
        </w:rPr>
        <w:t xml:space="preserve"> </w:t>
      </w:r>
      <w:r>
        <w:t>require</w:t>
      </w:r>
      <w:r>
        <w:rPr>
          <w:spacing w:val="-23"/>
        </w:rPr>
        <w:t xml:space="preserve"> </w:t>
      </w:r>
      <w:r>
        <w:t>a</w:t>
      </w:r>
      <w:r>
        <w:rPr>
          <w:spacing w:val="-23"/>
        </w:rPr>
        <w:t xml:space="preserve"> </w:t>
      </w:r>
      <w:r>
        <w:t>firearms</w:t>
      </w:r>
      <w:r>
        <w:rPr>
          <w:spacing w:val="-24"/>
        </w:rPr>
        <w:t xml:space="preserve"> </w:t>
      </w:r>
      <w:r>
        <w:t>capability. The</w:t>
      </w:r>
      <w:r>
        <w:rPr>
          <w:spacing w:val="-22"/>
        </w:rPr>
        <w:t xml:space="preserve"> </w:t>
      </w:r>
      <w:r>
        <w:t>firearms</w:t>
      </w:r>
      <w:r>
        <w:rPr>
          <w:spacing w:val="-21"/>
        </w:rPr>
        <w:t xml:space="preserve"> </w:t>
      </w:r>
      <w:r>
        <w:t>capability</w:t>
      </w:r>
      <w:r>
        <w:rPr>
          <w:spacing w:val="-21"/>
        </w:rPr>
        <w:t xml:space="preserve"> </w:t>
      </w:r>
      <w:r>
        <w:t>may</w:t>
      </w:r>
      <w:r>
        <w:rPr>
          <w:spacing w:val="-21"/>
        </w:rPr>
        <w:t xml:space="preserve"> </w:t>
      </w:r>
      <w:r>
        <w:t>then</w:t>
      </w:r>
      <w:r>
        <w:rPr>
          <w:spacing w:val="-21"/>
        </w:rPr>
        <w:t xml:space="preserve"> </w:t>
      </w:r>
      <w:r>
        <w:t>raise</w:t>
      </w:r>
      <w:r>
        <w:rPr>
          <w:spacing w:val="-21"/>
        </w:rPr>
        <w:t xml:space="preserve"> </w:t>
      </w:r>
      <w:r>
        <w:t>further</w:t>
      </w:r>
      <w:r>
        <w:rPr>
          <w:spacing w:val="-21"/>
        </w:rPr>
        <w:t xml:space="preserve"> </w:t>
      </w:r>
      <w:r>
        <w:t>community</w:t>
      </w:r>
      <w:r>
        <w:rPr>
          <w:spacing w:val="-22"/>
        </w:rPr>
        <w:t xml:space="preserve"> </w:t>
      </w:r>
      <w:r>
        <w:t>risks</w:t>
      </w:r>
      <w:r>
        <w:rPr>
          <w:spacing w:val="-21"/>
        </w:rPr>
        <w:t xml:space="preserve"> </w:t>
      </w:r>
      <w:r>
        <w:t>that</w:t>
      </w:r>
      <w:r>
        <w:rPr>
          <w:spacing w:val="-21"/>
        </w:rPr>
        <w:t xml:space="preserve"> </w:t>
      </w:r>
      <w:r>
        <w:t>should</w:t>
      </w:r>
      <w:r>
        <w:rPr>
          <w:spacing w:val="-21"/>
        </w:rPr>
        <w:t xml:space="preserve"> </w:t>
      </w:r>
      <w:r>
        <w:t>be</w:t>
      </w:r>
      <w:r>
        <w:rPr>
          <w:spacing w:val="-21"/>
        </w:rPr>
        <w:t xml:space="preserve"> </w:t>
      </w:r>
      <w:r>
        <w:t>addressed</w:t>
      </w:r>
      <w:r>
        <w:rPr>
          <w:spacing w:val="-21"/>
        </w:rPr>
        <w:t xml:space="preserve"> </w:t>
      </w:r>
      <w:r>
        <w:t>in</w:t>
      </w:r>
      <w:r>
        <w:rPr>
          <w:spacing w:val="-21"/>
        </w:rPr>
        <w:t xml:space="preserve"> </w:t>
      </w:r>
      <w:r>
        <w:t>a</w:t>
      </w:r>
      <w:r>
        <w:rPr>
          <w:spacing w:val="-21"/>
        </w:rPr>
        <w:t xml:space="preserve"> </w:t>
      </w:r>
      <w:r>
        <w:rPr>
          <w:spacing w:val="-6"/>
        </w:rPr>
        <w:t xml:space="preserve">CIA </w:t>
      </w:r>
      <w:r>
        <w:t>completed for the officer in charge of that part of the</w:t>
      </w:r>
      <w:r>
        <w:rPr>
          <w:spacing w:val="-24"/>
        </w:rPr>
        <w:t xml:space="preserve"> </w:t>
      </w:r>
      <w:r>
        <w:t>operation.</w:t>
      </w:r>
    </w:p>
    <w:p w:rsidR="0064536F" w:rsidRDefault="0064536F">
      <w:pPr>
        <w:pStyle w:val="BodyText"/>
        <w:spacing w:before="7"/>
        <w:rPr>
          <w:sz w:val="26"/>
        </w:rPr>
      </w:pPr>
    </w:p>
    <w:p w:rsidR="0064536F" w:rsidRDefault="001A0786">
      <w:pPr>
        <w:pStyle w:val="BodyText"/>
        <w:spacing w:before="1"/>
        <w:ind w:left="1162"/>
      </w:pPr>
      <w:r>
        <w:rPr>
          <w:w w:val="105"/>
        </w:rPr>
        <w:t>Tips:</w:t>
      </w:r>
    </w:p>
    <w:p w:rsidR="0064536F" w:rsidRDefault="0064536F">
      <w:pPr>
        <w:pStyle w:val="BodyText"/>
        <w:spacing w:before="6"/>
        <w:rPr>
          <w:sz w:val="33"/>
        </w:rPr>
      </w:pPr>
    </w:p>
    <w:p w:rsidR="0064536F" w:rsidRDefault="001A0786">
      <w:pPr>
        <w:pStyle w:val="BodyText"/>
        <w:spacing w:line="302" w:lineRule="auto"/>
        <w:ind w:left="1468" w:right="485" w:hanging="306"/>
      </w:pPr>
      <w:r>
        <w:rPr>
          <w:rFonts w:ascii="Webdings" w:hAnsi="Webdings"/>
          <w:sz w:val="24"/>
        </w:rPr>
        <w:t></w:t>
      </w:r>
      <w:r>
        <w:rPr>
          <w:rFonts w:ascii="Times New Roman" w:hAnsi="Times New Roman"/>
          <w:spacing w:val="6"/>
          <w:sz w:val="24"/>
        </w:rPr>
        <w:t xml:space="preserve"> </w:t>
      </w:r>
      <w:r>
        <w:t>Use</w:t>
      </w:r>
      <w:r>
        <w:rPr>
          <w:spacing w:val="-21"/>
        </w:rPr>
        <w:t xml:space="preserve"> </w:t>
      </w:r>
      <w:r>
        <w:t>all</w:t>
      </w:r>
      <w:r>
        <w:rPr>
          <w:spacing w:val="-20"/>
        </w:rPr>
        <w:t xml:space="preserve"> </w:t>
      </w:r>
      <w:r>
        <w:t>information</w:t>
      </w:r>
      <w:r>
        <w:rPr>
          <w:spacing w:val="-21"/>
        </w:rPr>
        <w:t xml:space="preserve"> </w:t>
      </w:r>
      <w:r>
        <w:t>available</w:t>
      </w:r>
      <w:r>
        <w:rPr>
          <w:spacing w:val="-20"/>
        </w:rPr>
        <w:t xml:space="preserve"> </w:t>
      </w:r>
      <w:r>
        <w:t>–</w:t>
      </w:r>
      <w:r>
        <w:rPr>
          <w:spacing w:val="-21"/>
        </w:rPr>
        <w:t xml:space="preserve"> </w:t>
      </w:r>
      <w:r>
        <w:t>and</w:t>
      </w:r>
      <w:r>
        <w:rPr>
          <w:spacing w:val="-21"/>
        </w:rPr>
        <w:t xml:space="preserve"> </w:t>
      </w:r>
      <w:r>
        <w:t>be</w:t>
      </w:r>
      <w:r>
        <w:rPr>
          <w:spacing w:val="-20"/>
        </w:rPr>
        <w:t xml:space="preserve"> </w:t>
      </w:r>
      <w:r>
        <w:t>aware</w:t>
      </w:r>
      <w:r>
        <w:rPr>
          <w:spacing w:val="-21"/>
        </w:rPr>
        <w:t xml:space="preserve"> </w:t>
      </w:r>
      <w:r>
        <w:t>of</w:t>
      </w:r>
      <w:r>
        <w:rPr>
          <w:spacing w:val="-20"/>
        </w:rPr>
        <w:t xml:space="preserve"> </w:t>
      </w:r>
      <w:r>
        <w:t>subtleties</w:t>
      </w:r>
      <w:r>
        <w:rPr>
          <w:spacing w:val="-21"/>
        </w:rPr>
        <w:t xml:space="preserve"> </w:t>
      </w:r>
      <w:r>
        <w:t>and</w:t>
      </w:r>
      <w:r>
        <w:rPr>
          <w:spacing w:val="-21"/>
        </w:rPr>
        <w:t xml:space="preserve"> </w:t>
      </w:r>
      <w:r>
        <w:t>nuances</w:t>
      </w:r>
      <w:r>
        <w:rPr>
          <w:spacing w:val="-20"/>
        </w:rPr>
        <w:t xml:space="preserve"> </w:t>
      </w:r>
      <w:r>
        <w:t>and</w:t>
      </w:r>
      <w:r>
        <w:rPr>
          <w:spacing w:val="-21"/>
        </w:rPr>
        <w:t xml:space="preserve"> </w:t>
      </w:r>
      <w:r>
        <w:t>particularly</w:t>
      </w:r>
      <w:r>
        <w:rPr>
          <w:spacing w:val="-20"/>
        </w:rPr>
        <w:t xml:space="preserve"> </w:t>
      </w:r>
      <w:r>
        <w:rPr>
          <w:spacing w:val="-6"/>
        </w:rPr>
        <w:t xml:space="preserve">how </w:t>
      </w:r>
      <w:r>
        <w:t>different</w:t>
      </w:r>
      <w:r>
        <w:rPr>
          <w:spacing w:val="-10"/>
        </w:rPr>
        <w:t xml:space="preserve"> </w:t>
      </w:r>
      <w:r>
        <w:t>sections</w:t>
      </w:r>
      <w:r>
        <w:rPr>
          <w:spacing w:val="-9"/>
        </w:rPr>
        <w:t xml:space="preserve"> </w:t>
      </w:r>
      <w:r>
        <w:t>of</w:t>
      </w:r>
      <w:r>
        <w:rPr>
          <w:spacing w:val="-9"/>
        </w:rPr>
        <w:t xml:space="preserve"> </w:t>
      </w:r>
      <w:r>
        <w:t>the</w:t>
      </w:r>
      <w:r>
        <w:rPr>
          <w:spacing w:val="-9"/>
        </w:rPr>
        <w:t xml:space="preserve"> </w:t>
      </w:r>
      <w:r>
        <w:t>community</w:t>
      </w:r>
      <w:r>
        <w:rPr>
          <w:spacing w:val="-9"/>
        </w:rPr>
        <w:t xml:space="preserve"> </w:t>
      </w:r>
      <w:r>
        <w:t>might</w:t>
      </w:r>
      <w:r>
        <w:rPr>
          <w:spacing w:val="-9"/>
        </w:rPr>
        <w:t xml:space="preserve"> </w:t>
      </w:r>
      <w:r>
        <w:t>be</w:t>
      </w:r>
      <w:r>
        <w:rPr>
          <w:spacing w:val="-9"/>
        </w:rPr>
        <w:t xml:space="preserve"> </w:t>
      </w:r>
      <w:r>
        <w:t>affected</w:t>
      </w:r>
      <w:r>
        <w:rPr>
          <w:spacing w:val="-10"/>
        </w:rPr>
        <w:t xml:space="preserve"> </w:t>
      </w:r>
      <w:r>
        <w:t>or</w:t>
      </w:r>
      <w:r>
        <w:rPr>
          <w:spacing w:val="-9"/>
        </w:rPr>
        <w:t xml:space="preserve"> </w:t>
      </w:r>
      <w:r>
        <w:t>disproportionately</w:t>
      </w:r>
      <w:r>
        <w:rPr>
          <w:spacing w:val="-9"/>
        </w:rPr>
        <w:t xml:space="preserve"> </w:t>
      </w:r>
      <w:r>
        <w:t>affected</w:t>
      </w:r>
    </w:p>
    <w:p w:rsidR="0064536F" w:rsidRDefault="0064536F">
      <w:pPr>
        <w:pStyle w:val="BodyText"/>
        <w:spacing w:before="11"/>
        <w:rPr>
          <w:sz w:val="27"/>
        </w:rPr>
      </w:pPr>
    </w:p>
    <w:p w:rsidR="0064536F" w:rsidRDefault="001A0786">
      <w:pPr>
        <w:pStyle w:val="BodyText"/>
        <w:ind w:left="1162"/>
      </w:pPr>
      <w:r>
        <w:rPr>
          <w:rFonts w:ascii="Webdings" w:hAnsi="Webdings"/>
          <w:sz w:val="24"/>
        </w:rPr>
        <w:t></w:t>
      </w:r>
      <w:r>
        <w:rPr>
          <w:rFonts w:ascii="Times New Roman" w:hAnsi="Times New Roman"/>
          <w:sz w:val="24"/>
        </w:rPr>
        <w:t xml:space="preserve"> </w:t>
      </w:r>
      <w:r>
        <w:t>The level of detail needs to be proportionate to the level of risk</w:t>
      </w:r>
    </w:p>
    <w:p w:rsidR="0064536F" w:rsidRDefault="0064536F">
      <w:pPr>
        <w:pStyle w:val="BodyText"/>
        <w:spacing w:before="6"/>
        <w:rPr>
          <w:sz w:val="33"/>
        </w:rPr>
      </w:pPr>
    </w:p>
    <w:p w:rsidR="0064536F" w:rsidRDefault="001A0786">
      <w:pPr>
        <w:pStyle w:val="BodyText"/>
        <w:ind w:left="1162"/>
      </w:pPr>
      <w:r>
        <w:rPr>
          <w:rFonts w:ascii="Webdings" w:hAnsi="Webdings"/>
          <w:sz w:val="24"/>
        </w:rPr>
        <w:t></w:t>
      </w:r>
      <w:r>
        <w:rPr>
          <w:rFonts w:ascii="Times New Roman" w:hAnsi="Times New Roman"/>
          <w:sz w:val="24"/>
        </w:rPr>
        <w:t xml:space="preserve"> </w:t>
      </w:r>
      <w:r>
        <w:t>Speed may be of the essence – do what’s possible in the time available – but do it</w:t>
      </w:r>
    </w:p>
    <w:p w:rsidR="0064536F" w:rsidRDefault="0064536F">
      <w:pPr>
        <w:pStyle w:val="BodyText"/>
        <w:spacing w:before="6"/>
        <w:rPr>
          <w:sz w:val="33"/>
        </w:rPr>
      </w:pPr>
    </w:p>
    <w:p w:rsidR="0064536F" w:rsidRDefault="001A0786">
      <w:pPr>
        <w:pStyle w:val="BodyText"/>
        <w:ind w:left="1162"/>
      </w:pPr>
      <w:r>
        <w:rPr>
          <w:rFonts w:ascii="Webdings" w:hAnsi="Webdings"/>
          <w:sz w:val="24"/>
        </w:rPr>
        <w:t></w:t>
      </w:r>
      <w:r>
        <w:rPr>
          <w:rFonts w:ascii="Times New Roman" w:hAnsi="Times New Roman"/>
          <w:sz w:val="24"/>
        </w:rPr>
        <w:t xml:space="preserve"> </w:t>
      </w:r>
      <w:r>
        <w:t>Involve others who can give different perspectives</w:t>
      </w:r>
    </w:p>
    <w:p w:rsidR="0064536F" w:rsidRDefault="0064536F">
      <w:pPr>
        <w:pStyle w:val="BodyText"/>
        <w:spacing w:before="2"/>
        <w:rPr>
          <w:sz w:val="29"/>
        </w:rPr>
      </w:pPr>
    </w:p>
    <w:p w:rsidR="0064536F" w:rsidRDefault="001A0786">
      <w:pPr>
        <w:pStyle w:val="BodyText"/>
        <w:spacing w:before="1" w:line="320" w:lineRule="exact"/>
        <w:ind w:left="1529" w:right="41" w:hanging="368"/>
      </w:pPr>
      <w:r>
        <w:rPr>
          <w:rFonts w:ascii="Webdings" w:hAnsi="Webdings"/>
          <w:sz w:val="24"/>
        </w:rPr>
        <w:t></w:t>
      </w:r>
      <w:r>
        <w:rPr>
          <w:rFonts w:ascii="Times New Roman" w:hAnsi="Times New Roman"/>
          <w:sz w:val="24"/>
        </w:rPr>
        <w:t xml:space="preserve"> </w:t>
      </w:r>
      <w:r>
        <w:t>This is a live and practical working document – not something for the files – but it is only valid for</w:t>
      </w:r>
      <w:r>
        <w:rPr>
          <w:spacing w:val="-18"/>
        </w:rPr>
        <w:t xml:space="preserve"> </w:t>
      </w:r>
      <w:r>
        <w:t>the</w:t>
      </w:r>
      <w:r>
        <w:rPr>
          <w:spacing w:val="-17"/>
        </w:rPr>
        <w:t xml:space="preserve"> </w:t>
      </w:r>
      <w:r>
        <w:t>circumstances</w:t>
      </w:r>
      <w:r>
        <w:rPr>
          <w:spacing w:val="-18"/>
        </w:rPr>
        <w:t xml:space="preserve"> </w:t>
      </w:r>
      <w:r>
        <w:t>prevailing</w:t>
      </w:r>
      <w:r>
        <w:rPr>
          <w:spacing w:val="-17"/>
        </w:rPr>
        <w:t xml:space="preserve"> </w:t>
      </w:r>
      <w:r>
        <w:t>at</w:t>
      </w:r>
      <w:r>
        <w:rPr>
          <w:spacing w:val="-17"/>
        </w:rPr>
        <w:t xml:space="preserve"> </w:t>
      </w:r>
      <w:r>
        <w:t>the</w:t>
      </w:r>
      <w:r>
        <w:rPr>
          <w:spacing w:val="-18"/>
        </w:rPr>
        <w:t xml:space="preserve"> </w:t>
      </w:r>
      <w:r>
        <w:t>time.</w:t>
      </w:r>
      <w:r>
        <w:rPr>
          <w:spacing w:val="-17"/>
        </w:rPr>
        <w:t xml:space="preserve"> </w:t>
      </w:r>
      <w:r>
        <w:t>In</w:t>
      </w:r>
      <w:r>
        <w:rPr>
          <w:spacing w:val="-18"/>
        </w:rPr>
        <w:t xml:space="preserve"> </w:t>
      </w:r>
      <w:r>
        <w:t>the</w:t>
      </w:r>
      <w:r>
        <w:rPr>
          <w:spacing w:val="-17"/>
        </w:rPr>
        <w:t xml:space="preserve"> </w:t>
      </w:r>
      <w:r>
        <w:t>event</w:t>
      </w:r>
      <w:r>
        <w:rPr>
          <w:spacing w:val="-17"/>
        </w:rPr>
        <w:t xml:space="preserve"> </w:t>
      </w:r>
      <w:r>
        <w:t>of</w:t>
      </w:r>
      <w:r>
        <w:rPr>
          <w:spacing w:val="-18"/>
        </w:rPr>
        <w:t xml:space="preserve"> </w:t>
      </w:r>
      <w:r>
        <w:t>a</w:t>
      </w:r>
      <w:r>
        <w:rPr>
          <w:spacing w:val="-17"/>
        </w:rPr>
        <w:t xml:space="preserve"> </w:t>
      </w:r>
      <w:r>
        <w:t>material</w:t>
      </w:r>
      <w:r>
        <w:rPr>
          <w:spacing w:val="-18"/>
        </w:rPr>
        <w:t xml:space="preserve"> </w:t>
      </w:r>
      <w:r>
        <w:t>change</w:t>
      </w:r>
      <w:r>
        <w:rPr>
          <w:spacing w:val="-17"/>
        </w:rPr>
        <w:t xml:space="preserve"> </w:t>
      </w:r>
      <w:r>
        <w:t>of</w:t>
      </w:r>
      <w:r>
        <w:rPr>
          <w:spacing w:val="-17"/>
        </w:rPr>
        <w:t xml:space="preserve"> </w:t>
      </w:r>
      <w:r>
        <w:rPr>
          <w:spacing w:val="-3"/>
        </w:rPr>
        <w:t xml:space="preserve">circumstances, </w:t>
      </w:r>
      <w:r>
        <w:t>a further impact assessment should be carried</w:t>
      </w:r>
      <w:r>
        <w:rPr>
          <w:spacing w:val="-12"/>
        </w:rPr>
        <w:t xml:space="preserve"> </w:t>
      </w:r>
      <w:r>
        <w:t>out</w:t>
      </w:r>
    </w:p>
    <w:p w:rsidR="0064536F" w:rsidRDefault="001A0786">
      <w:pPr>
        <w:spacing w:before="105"/>
        <w:ind w:left="1162"/>
        <w:rPr>
          <w:b/>
          <w:sz w:val="28"/>
        </w:rPr>
      </w:pPr>
      <w:r>
        <w:br w:type="column"/>
      </w:r>
      <w:r>
        <w:rPr>
          <w:b/>
          <w:sz w:val="28"/>
        </w:rPr>
        <w:t>Step fiv</w:t>
      </w:r>
      <w:r>
        <w:rPr>
          <w:b/>
          <w:sz w:val="28"/>
        </w:rPr>
        <w:t xml:space="preserve">e: </w:t>
      </w:r>
      <w:r>
        <w:rPr>
          <w:b/>
          <w:color w:val="00ABC1"/>
          <w:sz w:val="28"/>
        </w:rPr>
        <w:t>Establish governance arrangements</w:t>
      </w:r>
    </w:p>
    <w:p w:rsidR="0064536F" w:rsidRDefault="001A0786">
      <w:pPr>
        <w:pStyle w:val="BodyText"/>
        <w:spacing w:before="10"/>
        <w:rPr>
          <w:b/>
          <w:sz w:val="12"/>
        </w:rPr>
      </w:pPr>
      <w:r>
        <w:rPr>
          <w:noProof/>
        </w:rPr>
        <mc:AlternateContent>
          <mc:Choice Requires="wpg">
            <w:drawing>
              <wp:anchor distT="0" distB="0" distL="0" distR="0" simplePos="0" relativeHeight="251646976" behindDoc="1" locked="0" layoutInCell="1" allowOverlap="1">
                <wp:simplePos x="0" y="0"/>
                <wp:positionH relativeFrom="page">
                  <wp:posOffset>8154035</wp:posOffset>
                </wp:positionH>
                <wp:positionV relativeFrom="paragraph">
                  <wp:posOffset>119380</wp:posOffset>
                </wp:positionV>
                <wp:extent cx="6426200" cy="2844165"/>
                <wp:effectExtent l="0" t="0" r="0" b="0"/>
                <wp:wrapTopAndBottom/>
                <wp:docPr id="241" name="Group 1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2844165"/>
                          <a:chOff x="12841" y="188"/>
                          <a:chExt cx="10120" cy="4479"/>
                        </a:xfrm>
                      </wpg:grpSpPr>
                      <wps:wsp>
                        <wps:cNvPr id="242" name="Freeform 145"/>
                        <wps:cNvSpPr>
                          <a:spLocks/>
                        </wps:cNvSpPr>
                        <wps:spPr bwMode="auto">
                          <a:xfrm>
                            <a:off x="12840" y="187"/>
                            <a:ext cx="10120" cy="4479"/>
                          </a:xfrm>
                          <a:custGeom>
                            <a:avLst/>
                            <a:gdLst>
                              <a:gd name="T0" fmla="+- 0 22721 12841"/>
                              <a:gd name="T1" fmla="*/ T0 w 10120"/>
                              <a:gd name="T2" fmla="+- 0 188 188"/>
                              <a:gd name="T3" fmla="*/ 188 h 4479"/>
                              <a:gd name="T4" fmla="+- 0 13081 12841"/>
                              <a:gd name="T5" fmla="*/ T4 w 10120"/>
                              <a:gd name="T6" fmla="+- 0 188 188"/>
                              <a:gd name="T7" fmla="*/ 188 h 4479"/>
                              <a:gd name="T8" fmla="+- 0 12942 12841"/>
                              <a:gd name="T9" fmla="*/ T8 w 10120"/>
                              <a:gd name="T10" fmla="+- 0 191 188"/>
                              <a:gd name="T11" fmla="*/ 191 h 4479"/>
                              <a:gd name="T12" fmla="+- 0 12871 12841"/>
                              <a:gd name="T13" fmla="*/ T12 w 10120"/>
                              <a:gd name="T14" fmla="+- 0 218 188"/>
                              <a:gd name="T15" fmla="*/ 218 h 4479"/>
                              <a:gd name="T16" fmla="+- 0 12845 12841"/>
                              <a:gd name="T17" fmla="*/ T16 w 10120"/>
                              <a:gd name="T18" fmla="+- 0 289 188"/>
                              <a:gd name="T19" fmla="*/ 289 h 4479"/>
                              <a:gd name="T20" fmla="+- 0 12841 12841"/>
                              <a:gd name="T21" fmla="*/ T20 w 10120"/>
                              <a:gd name="T22" fmla="+- 0 428 188"/>
                              <a:gd name="T23" fmla="*/ 428 h 4479"/>
                              <a:gd name="T24" fmla="+- 0 12841 12841"/>
                              <a:gd name="T25" fmla="*/ T24 w 10120"/>
                              <a:gd name="T26" fmla="+- 0 4426 188"/>
                              <a:gd name="T27" fmla="*/ 4426 h 4479"/>
                              <a:gd name="T28" fmla="+- 0 12845 12841"/>
                              <a:gd name="T29" fmla="*/ T28 w 10120"/>
                              <a:gd name="T30" fmla="+- 0 4565 188"/>
                              <a:gd name="T31" fmla="*/ 4565 h 4479"/>
                              <a:gd name="T32" fmla="+- 0 12871 12841"/>
                              <a:gd name="T33" fmla="*/ T32 w 10120"/>
                              <a:gd name="T34" fmla="+- 0 4636 188"/>
                              <a:gd name="T35" fmla="*/ 4636 h 4479"/>
                              <a:gd name="T36" fmla="+- 0 12942 12841"/>
                              <a:gd name="T37" fmla="*/ T36 w 10120"/>
                              <a:gd name="T38" fmla="+- 0 4663 188"/>
                              <a:gd name="T39" fmla="*/ 4663 h 4479"/>
                              <a:gd name="T40" fmla="+- 0 13081 12841"/>
                              <a:gd name="T41" fmla="*/ T40 w 10120"/>
                              <a:gd name="T42" fmla="+- 0 4666 188"/>
                              <a:gd name="T43" fmla="*/ 4666 h 4479"/>
                              <a:gd name="T44" fmla="+- 0 22721 12841"/>
                              <a:gd name="T45" fmla="*/ T44 w 10120"/>
                              <a:gd name="T46" fmla="+- 0 4666 188"/>
                              <a:gd name="T47" fmla="*/ 4666 h 4479"/>
                              <a:gd name="T48" fmla="+- 0 22859 12841"/>
                              <a:gd name="T49" fmla="*/ T48 w 10120"/>
                              <a:gd name="T50" fmla="+- 0 4663 188"/>
                              <a:gd name="T51" fmla="*/ 4663 h 4479"/>
                              <a:gd name="T52" fmla="+- 0 22931 12841"/>
                              <a:gd name="T53" fmla="*/ T52 w 10120"/>
                              <a:gd name="T54" fmla="+- 0 4636 188"/>
                              <a:gd name="T55" fmla="*/ 4636 h 4479"/>
                              <a:gd name="T56" fmla="+- 0 22957 12841"/>
                              <a:gd name="T57" fmla="*/ T56 w 10120"/>
                              <a:gd name="T58" fmla="+- 0 4565 188"/>
                              <a:gd name="T59" fmla="*/ 4565 h 4479"/>
                              <a:gd name="T60" fmla="+- 0 22961 12841"/>
                              <a:gd name="T61" fmla="*/ T60 w 10120"/>
                              <a:gd name="T62" fmla="+- 0 4426 188"/>
                              <a:gd name="T63" fmla="*/ 4426 h 4479"/>
                              <a:gd name="T64" fmla="+- 0 22961 12841"/>
                              <a:gd name="T65" fmla="*/ T64 w 10120"/>
                              <a:gd name="T66" fmla="+- 0 428 188"/>
                              <a:gd name="T67" fmla="*/ 428 h 4479"/>
                              <a:gd name="T68" fmla="+- 0 22957 12841"/>
                              <a:gd name="T69" fmla="*/ T68 w 10120"/>
                              <a:gd name="T70" fmla="+- 0 289 188"/>
                              <a:gd name="T71" fmla="*/ 289 h 4479"/>
                              <a:gd name="T72" fmla="+- 0 22931 12841"/>
                              <a:gd name="T73" fmla="*/ T72 w 10120"/>
                              <a:gd name="T74" fmla="+- 0 218 188"/>
                              <a:gd name="T75" fmla="*/ 218 h 4479"/>
                              <a:gd name="T76" fmla="+- 0 22859 12841"/>
                              <a:gd name="T77" fmla="*/ T76 w 10120"/>
                              <a:gd name="T78" fmla="+- 0 191 188"/>
                              <a:gd name="T79" fmla="*/ 191 h 4479"/>
                              <a:gd name="T80" fmla="+- 0 22721 12841"/>
                              <a:gd name="T81" fmla="*/ T80 w 10120"/>
                              <a:gd name="T82" fmla="+- 0 188 188"/>
                              <a:gd name="T83" fmla="*/ 188 h 447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4479">
                                <a:moveTo>
                                  <a:pt x="9880" y="0"/>
                                </a:moveTo>
                                <a:lnTo>
                                  <a:pt x="240" y="0"/>
                                </a:lnTo>
                                <a:lnTo>
                                  <a:pt x="101" y="3"/>
                                </a:lnTo>
                                <a:lnTo>
                                  <a:pt x="30" y="30"/>
                                </a:lnTo>
                                <a:lnTo>
                                  <a:pt x="4" y="101"/>
                                </a:lnTo>
                                <a:lnTo>
                                  <a:pt x="0" y="240"/>
                                </a:lnTo>
                                <a:lnTo>
                                  <a:pt x="0" y="4238"/>
                                </a:lnTo>
                                <a:lnTo>
                                  <a:pt x="4" y="4377"/>
                                </a:lnTo>
                                <a:lnTo>
                                  <a:pt x="30" y="4448"/>
                                </a:lnTo>
                                <a:lnTo>
                                  <a:pt x="101" y="4475"/>
                                </a:lnTo>
                                <a:lnTo>
                                  <a:pt x="240" y="4478"/>
                                </a:lnTo>
                                <a:lnTo>
                                  <a:pt x="9880" y="4478"/>
                                </a:lnTo>
                                <a:lnTo>
                                  <a:pt x="10018" y="4475"/>
                                </a:lnTo>
                                <a:lnTo>
                                  <a:pt x="10090" y="4448"/>
                                </a:lnTo>
                                <a:lnTo>
                                  <a:pt x="10116" y="4377"/>
                                </a:lnTo>
                                <a:lnTo>
                                  <a:pt x="10120" y="4238"/>
                                </a:lnTo>
                                <a:lnTo>
                                  <a:pt x="10120" y="240"/>
                                </a:lnTo>
                                <a:lnTo>
                                  <a:pt x="10116" y="101"/>
                                </a:lnTo>
                                <a:lnTo>
                                  <a:pt x="10090" y="30"/>
                                </a:lnTo>
                                <a:lnTo>
                                  <a:pt x="10018" y="3"/>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3" name="Text Box 144"/>
                        <wps:cNvSpPr txBox="1">
                          <a:spLocks noChangeArrowheads="1"/>
                        </wps:cNvSpPr>
                        <wps:spPr bwMode="auto">
                          <a:xfrm>
                            <a:off x="12840" y="187"/>
                            <a:ext cx="10120" cy="44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86" w:line="304" w:lineRule="auto"/>
                                <w:ind w:left="311" w:right="459"/>
                              </w:pPr>
                              <w:r>
                                <w:t>Step</w:t>
                              </w:r>
                              <w:r>
                                <w:rPr>
                                  <w:spacing w:val="-19"/>
                                </w:rPr>
                                <w:t xml:space="preserve"> </w:t>
                              </w:r>
                              <w:r>
                                <w:t>five</w:t>
                              </w:r>
                              <w:r>
                                <w:rPr>
                                  <w:spacing w:val="-18"/>
                                </w:rPr>
                                <w:t xml:space="preserve"> </w:t>
                              </w:r>
                              <w:r>
                                <w:t>seeks</w:t>
                              </w:r>
                              <w:r>
                                <w:rPr>
                                  <w:spacing w:val="-19"/>
                                </w:rPr>
                                <w:t xml:space="preserve"> </w:t>
                              </w:r>
                              <w:r>
                                <w:t>to</w:t>
                              </w:r>
                              <w:r>
                                <w:rPr>
                                  <w:spacing w:val="-18"/>
                                </w:rPr>
                                <w:t xml:space="preserve"> </w:t>
                              </w:r>
                              <w:r>
                                <w:t>locate</w:t>
                              </w:r>
                              <w:r>
                                <w:rPr>
                                  <w:spacing w:val="-18"/>
                                </w:rPr>
                                <w:t xml:space="preserve"> </w:t>
                              </w:r>
                              <w:r>
                                <w:t>tension</w:t>
                              </w:r>
                              <w:r>
                                <w:rPr>
                                  <w:spacing w:val="-19"/>
                                </w:rPr>
                                <w:t xml:space="preserve"> </w:t>
                              </w:r>
                              <w:r>
                                <w:t>monitoring</w:t>
                              </w:r>
                              <w:r>
                                <w:rPr>
                                  <w:spacing w:val="-18"/>
                                </w:rPr>
                                <w:t xml:space="preserve"> </w:t>
                              </w:r>
                              <w:r>
                                <w:t>clearly</w:t>
                              </w:r>
                              <w:r>
                                <w:rPr>
                                  <w:spacing w:val="-18"/>
                                </w:rPr>
                                <w:t xml:space="preserve"> </w:t>
                              </w:r>
                              <w:r>
                                <w:t>within</w:t>
                              </w:r>
                              <w:r>
                                <w:rPr>
                                  <w:spacing w:val="-19"/>
                                </w:rPr>
                                <w:t xml:space="preserve"> </w:t>
                              </w:r>
                              <w:r>
                                <w:t>the</w:t>
                              </w:r>
                              <w:r>
                                <w:rPr>
                                  <w:spacing w:val="-18"/>
                                </w:rPr>
                                <w:t xml:space="preserve"> </w:t>
                              </w:r>
                              <w:r>
                                <w:t>partnership</w:t>
                              </w:r>
                              <w:r>
                                <w:rPr>
                                  <w:spacing w:val="-19"/>
                                </w:rPr>
                                <w:t xml:space="preserve"> </w:t>
                              </w:r>
                              <w:r>
                                <w:t>governance</w:t>
                              </w:r>
                              <w:r>
                                <w:rPr>
                                  <w:spacing w:val="-18"/>
                                </w:rPr>
                                <w:t xml:space="preserve"> </w:t>
                              </w:r>
                              <w:r>
                                <w:t>structure.</w:t>
                              </w:r>
                              <w:r>
                                <w:rPr>
                                  <w:spacing w:val="-18"/>
                                </w:rPr>
                                <w:t xml:space="preserve"> </w:t>
                              </w:r>
                              <w:r>
                                <w:t>It could</w:t>
                              </w:r>
                              <w:r>
                                <w:rPr>
                                  <w:spacing w:val="-21"/>
                                </w:rPr>
                                <w:t xml:space="preserve"> </w:t>
                              </w:r>
                              <w:r>
                                <w:t>be</w:t>
                              </w:r>
                              <w:r>
                                <w:rPr>
                                  <w:spacing w:val="-21"/>
                                </w:rPr>
                                <w:t xml:space="preserve"> </w:t>
                              </w:r>
                              <w:r>
                                <w:t>deemed</w:t>
                              </w:r>
                              <w:r>
                                <w:rPr>
                                  <w:spacing w:val="-21"/>
                                </w:rPr>
                                <w:t xml:space="preserve"> </w:t>
                              </w:r>
                              <w:r>
                                <w:t>more</w:t>
                              </w:r>
                              <w:r>
                                <w:rPr>
                                  <w:spacing w:val="-20"/>
                                </w:rPr>
                                <w:t xml:space="preserve"> </w:t>
                              </w:r>
                              <w:r>
                                <w:t>appropriate</w:t>
                              </w:r>
                              <w:r>
                                <w:rPr>
                                  <w:spacing w:val="-21"/>
                                </w:rPr>
                                <w:t xml:space="preserve"> </w:t>
                              </w:r>
                              <w:r>
                                <w:t>to</w:t>
                              </w:r>
                              <w:r>
                                <w:rPr>
                                  <w:spacing w:val="-21"/>
                                </w:rPr>
                                <w:t xml:space="preserve"> </w:t>
                              </w:r>
                              <w:r>
                                <w:t>establish</w:t>
                              </w:r>
                              <w:r>
                                <w:rPr>
                                  <w:spacing w:val="-21"/>
                                </w:rPr>
                                <w:t xml:space="preserve"> </w:t>
                              </w:r>
                              <w:r>
                                <w:t>governance</w:t>
                              </w:r>
                              <w:r>
                                <w:rPr>
                                  <w:spacing w:val="-20"/>
                                </w:rPr>
                                <w:t xml:space="preserve"> </w:t>
                              </w:r>
                              <w:r>
                                <w:t>arrangements</w:t>
                              </w:r>
                              <w:r>
                                <w:rPr>
                                  <w:spacing w:val="-21"/>
                                </w:rPr>
                                <w:t xml:space="preserve"> </w:t>
                              </w:r>
                              <w:r>
                                <w:t>at</w:t>
                              </w:r>
                              <w:r>
                                <w:rPr>
                                  <w:spacing w:val="-21"/>
                                </w:rPr>
                                <w:t xml:space="preserve"> </w:t>
                              </w:r>
                              <w:r>
                                <w:t>an</w:t>
                              </w:r>
                              <w:r>
                                <w:rPr>
                                  <w:spacing w:val="-21"/>
                                </w:rPr>
                                <w:t xml:space="preserve"> </w:t>
                              </w:r>
                              <w:r>
                                <w:t>earlier</w:t>
                              </w:r>
                              <w:r>
                                <w:rPr>
                                  <w:spacing w:val="-20"/>
                                </w:rPr>
                                <w:t xml:space="preserve"> </w:t>
                              </w:r>
                              <w:r>
                                <w:t>stage</w:t>
                              </w:r>
                              <w:r>
                                <w:rPr>
                                  <w:spacing w:val="-21"/>
                                </w:rPr>
                                <w:t xml:space="preserve"> </w:t>
                              </w:r>
                              <w:r>
                                <w:t>–</w:t>
                              </w:r>
                              <w:r>
                                <w:rPr>
                                  <w:spacing w:val="-21"/>
                                </w:rPr>
                                <w:t xml:space="preserve"> </w:t>
                              </w:r>
                              <w:r>
                                <w:rPr>
                                  <w:spacing w:val="-4"/>
                                </w:rPr>
                                <w:t xml:space="preserve">this </w:t>
                              </w:r>
                              <w:r>
                                <w:t>is</w:t>
                              </w:r>
                              <w:r>
                                <w:rPr>
                                  <w:spacing w:val="-12"/>
                                </w:rPr>
                                <w:t xml:space="preserve"> </w:t>
                              </w:r>
                              <w:r>
                                <w:t>absolutely</w:t>
                              </w:r>
                              <w:r>
                                <w:rPr>
                                  <w:spacing w:val="-12"/>
                                </w:rPr>
                                <w:t xml:space="preserve"> </w:t>
                              </w:r>
                              <w:r>
                                <w:t>possible</w:t>
                              </w:r>
                              <w:r>
                                <w:rPr>
                                  <w:spacing w:val="-11"/>
                                </w:rPr>
                                <w:t xml:space="preserve"> </w:t>
                              </w:r>
                              <w:r>
                                <w:t>and</w:t>
                              </w:r>
                              <w:r>
                                <w:rPr>
                                  <w:spacing w:val="-12"/>
                                </w:rPr>
                                <w:t xml:space="preserve"> </w:t>
                              </w:r>
                              <w:r>
                                <w:t>some</w:t>
                              </w:r>
                              <w:r>
                                <w:rPr>
                                  <w:spacing w:val="-11"/>
                                </w:rPr>
                                <w:t xml:space="preserve"> </w:t>
                              </w:r>
                              <w:r>
                                <w:t>may</w:t>
                              </w:r>
                              <w:r>
                                <w:rPr>
                                  <w:spacing w:val="-12"/>
                                </w:rPr>
                                <w:t xml:space="preserve"> </w:t>
                              </w:r>
                              <w:r>
                                <w:t>prefer</w:t>
                              </w:r>
                              <w:r>
                                <w:rPr>
                                  <w:spacing w:val="-12"/>
                                </w:rPr>
                                <w:t xml:space="preserve"> </w:t>
                              </w:r>
                              <w:r>
                                <w:t>to</w:t>
                              </w:r>
                              <w:r>
                                <w:rPr>
                                  <w:spacing w:val="-11"/>
                                </w:rPr>
                                <w:t xml:space="preserve"> </w:t>
                              </w:r>
                              <w:r>
                                <w:t>set</w:t>
                              </w:r>
                              <w:r>
                                <w:rPr>
                                  <w:spacing w:val="-12"/>
                                </w:rPr>
                                <w:t xml:space="preserve"> </w:t>
                              </w:r>
                              <w:r>
                                <w:t>this</w:t>
                              </w:r>
                              <w:r>
                                <w:rPr>
                                  <w:spacing w:val="-11"/>
                                </w:rPr>
                                <w:t xml:space="preserve"> </w:t>
                              </w:r>
                              <w:r>
                                <w:t>in</w:t>
                              </w:r>
                              <w:r>
                                <w:rPr>
                                  <w:spacing w:val="-12"/>
                                </w:rPr>
                                <w:t xml:space="preserve"> </w:t>
                              </w:r>
                              <w:r>
                                <w:t>place</w:t>
                              </w:r>
                              <w:r>
                                <w:rPr>
                                  <w:spacing w:val="-12"/>
                                </w:rPr>
                                <w:t xml:space="preserve"> </w:t>
                              </w:r>
                              <w:r>
                                <w:t>at</w:t>
                              </w:r>
                              <w:r>
                                <w:rPr>
                                  <w:spacing w:val="-11"/>
                                </w:rPr>
                                <w:t xml:space="preserve"> </w:t>
                              </w:r>
                              <w:r>
                                <w:t>the</w:t>
                              </w:r>
                              <w:r>
                                <w:rPr>
                                  <w:spacing w:val="-12"/>
                                </w:rPr>
                                <w:t xml:space="preserve"> </w:t>
                              </w:r>
                              <w:r>
                                <w:t>outset,</w:t>
                              </w:r>
                              <w:r>
                                <w:rPr>
                                  <w:spacing w:val="-11"/>
                                </w:rPr>
                                <w:t xml:space="preserve"> </w:t>
                              </w:r>
                              <w:r>
                                <w:t>at</w:t>
                              </w:r>
                              <w:r>
                                <w:rPr>
                                  <w:spacing w:val="-12"/>
                                </w:rPr>
                                <w:t xml:space="preserve"> </w:t>
                              </w:r>
                              <w:r>
                                <w:t>the</w:t>
                              </w:r>
                              <w:r>
                                <w:rPr>
                                  <w:spacing w:val="-11"/>
                                </w:rPr>
                                <w:t xml:space="preserve"> </w:t>
                              </w:r>
                              <w:r>
                                <w:t>same</w:t>
                              </w:r>
                              <w:r>
                                <w:rPr>
                                  <w:spacing w:val="-12"/>
                                </w:rPr>
                                <w:t xml:space="preserve"> </w:t>
                              </w:r>
                              <w:r>
                                <w:t>time</w:t>
                              </w:r>
                              <w:r>
                                <w:rPr>
                                  <w:spacing w:val="-12"/>
                                </w:rPr>
                                <w:t xml:space="preserve"> </w:t>
                              </w:r>
                              <w:r>
                                <w:t>as setting</w:t>
                              </w:r>
                              <w:r>
                                <w:rPr>
                                  <w:spacing w:val="-15"/>
                                </w:rPr>
                                <w:t xml:space="preserve"> </w:t>
                              </w:r>
                              <w:r>
                                <w:t>up</w:t>
                              </w:r>
                              <w:r>
                                <w:rPr>
                                  <w:spacing w:val="-14"/>
                                </w:rPr>
                                <w:t xml:space="preserve"> </w:t>
                              </w:r>
                              <w:r>
                                <w:t>the</w:t>
                              </w:r>
                              <w:r>
                                <w:rPr>
                                  <w:spacing w:val="-14"/>
                                </w:rPr>
                                <w:t xml:space="preserve"> </w:t>
                              </w:r>
                              <w:r>
                                <w:t>tension</w:t>
                              </w:r>
                              <w:r>
                                <w:rPr>
                                  <w:spacing w:val="-14"/>
                                </w:rPr>
                                <w:t xml:space="preserve"> </w:t>
                              </w:r>
                              <w:r>
                                <w:t>monitoring</w:t>
                              </w:r>
                              <w:r>
                                <w:rPr>
                                  <w:spacing w:val="-15"/>
                                </w:rPr>
                                <w:t xml:space="preserve"> </w:t>
                              </w:r>
                              <w:r>
                                <w:t>group.</w:t>
                              </w:r>
                              <w:r>
                                <w:rPr>
                                  <w:spacing w:val="-14"/>
                                </w:rPr>
                                <w:t xml:space="preserve"> </w:t>
                              </w:r>
                              <w:r>
                                <w:t>It</w:t>
                              </w:r>
                              <w:r>
                                <w:rPr>
                                  <w:spacing w:val="-14"/>
                                </w:rPr>
                                <w:t xml:space="preserve"> </w:t>
                              </w:r>
                              <w:r>
                                <w:t>will</w:t>
                              </w:r>
                              <w:r>
                                <w:rPr>
                                  <w:spacing w:val="-14"/>
                                </w:rPr>
                                <w:t xml:space="preserve"> </w:t>
                              </w:r>
                              <w:r>
                                <w:t>depend</w:t>
                              </w:r>
                              <w:r>
                                <w:rPr>
                                  <w:spacing w:val="-15"/>
                                </w:rPr>
                                <w:t xml:space="preserve"> </w:t>
                              </w:r>
                              <w:r>
                                <w:t>on</w:t>
                              </w:r>
                              <w:r>
                                <w:rPr>
                                  <w:spacing w:val="-14"/>
                                </w:rPr>
                                <w:t xml:space="preserve"> </w:t>
                              </w:r>
                              <w:r>
                                <w:t>how</w:t>
                              </w:r>
                              <w:r>
                                <w:rPr>
                                  <w:spacing w:val="-14"/>
                                </w:rPr>
                                <w:t xml:space="preserve"> </w:t>
                              </w:r>
                              <w:r>
                                <w:t>established</w:t>
                              </w:r>
                              <w:r>
                                <w:rPr>
                                  <w:spacing w:val="-14"/>
                                </w:rPr>
                                <w:t xml:space="preserve"> </w:t>
                              </w:r>
                              <w:r>
                                <w:t>local</w:t>
                              </w:r>
                              <w:r>
                                <w:rPr>
                                  <w:spacing w:val="-15"/>
                                </w:rPr>
                                <w:t xml:space="preserve"> </w:t>
                              </w:r>
                              <w:r>
                                <w:t>partnerships</w:t>
                              </w:r>
                              <w:r>
                                <w:rPr>
                                  <w:spacing w:val="-14"/>
                                </w:rPr>
                                <w:t xml:space="preserve"> </w:t>
                              </w:r>
                              <w:r>
                                <w:t>are, their</w:t>
                              </w:r>
                              <w:r>
                                <w:rPr>
                                  <w:spacing w:val="-9"/>
                                </w:rPr>
                                <w:t xml:space="preserve"> </w:t>
                              </w:r>
                              <w:r>
                                <w:t>experience</w:t>
                              </w:r>
                              <w:r>
                                <w:rPr>
                                  <w:spacing w:val="-8"/>
                                </w:rPr>
                                <w:t xml:space="preserve"> </w:t>
                              </w:r>
                              <w:r>
                                <w:t>of</w:t>
                              </w:r>
                              <w:r>
                                <w:rPr>
                                  <w:spacing w:val="-8"/>
                                </w:rPr>
                                <w:t xml:space="preserve"> </w:t>
                              </w:r>
                              <w:r>
                                <w:t>the</w:t>
                              </w:r>
                              <w:r>
                                <w:rPr>
                                  <w:spacing w:val="-8"/>
                                </w:rPr>
                                <w:t xml:space="preserve"> </w:t>
                              </w:r>
                              <w:r>
                                <w:t>issues</w:t>
                              </w:r>
                              <w:r>
                                <w:rPr>
                                  <w:spacing w:val="-8"/>
                                </w:rPr>
                                <w:t xml:space="preserve"> </w:t>
                              </w:r>
                              <w:r>
                                <w:t>involved</w:t>
                              </w:r>
                              <w:r>
                                <w:rPr>
                                  <w:spacing w:val="-8"/>
                                </w:rPr>
                                <w:t xml:space="preserve"> </w:t>
                              </w:r>
                              <w:r>
                                <w:t>and</w:t>
                              </w:r>
                              <w:r>
                                <w:rPr>
                                  <w:spacing w:val="-8"/>
                                </w:rPr>
                                <w:t xml:space="preserve"> </w:t>
                              </w:r>
                              <w:r>
                                <w:t>the</w:t>
                              </w:r>
                              <w:r>
                                <w:rPr>
                                  <w:spacing w:val="-8"/>
                                </w:rPr>
                                <w:t xml:space="preserve"> </w:t>
                              </w:r>
                              <w:r>
                                <w:t>flexibility</w:t>
                              </w:r>
                              <w:r>
                                <w:rPr>
                                  <w:spacing w:val="-8"/>
                                </w:rPr>
                                <w:t xml:space="preserve"> </w:t>
                              </w:r>
                              <w:r>
                                <w:t>of</w:t>
                              </w:r>
                              <w:r>
                                <w:rPr>
                                  <w:spacing w:val="-8"/>
                                </w:rPr>
                                <w:t xml:space="preserve"> </w:t>
                              </w:r>
                              <w:r>
                                <w:t>existing</w:t>
                              </w:r>
                              <w:r>
                                <w:rPr>
                                  <w:spacing w:val="-8"/>
                                </w:rPr>
                                <w:t xml:space="preserve"> </w:t>
                              </w:r>
                              <w:r>
                                <w:t>arrangements.</w:t>
                              </w:r>
                            </w:p>
                            <w:p w:rsidR="0064536F" w:rsidRDefault="0064536F">
                              <w:pPr>
                                <w:spacing w:before="4"/>
                                <w:rPr>
                                  <w:sz w:val="27"/>
                                </w:rPr>
                              </w:pPr>
                            </w:p>
                            <w:p w:rsidR="0064536F" w:rsidRDefault="001A0786">
                              <w:pPr>
                                <w:spacing w:line="304" w:lineRule="auto"/>
                                <w:ind w:left="311" w:right="799"/>
                              </w:pPr>
                              <w:r>
                                <w:t>The</w:t>
                              </w:r>
                              <w:r>
                                <w:rPr>
                                  <w:spacing w:val="-16"/>
                                </w:rPr>
                                <w:t xml:space="preserve"> </w:t>
                              </w:r>
                              <w:r>
                                <w:t>reason</w:t>
                              </w:r>
                              <w:r>
                                <w:rPr>
                                  <w:spacing w:val="-15"/>
                                </w:rPr>
                                <w:t xml:space="preserve"> </w:t>
                              </w:r>
                              <w:r>
                                <w:t>it</w:t>
                              </w:r>
                              <w:r>
                                <w:rPr>
                                  <w:spacing w:val="-15"/>
                                </w:rPr>
                                <w:t xml:space="preserve"> </w:t>
                              </w:r>
                              <w:r>
                                <w:t>is</w:t>
                              </w:r>
                              <w:r>
                                <w:rPr>
                                  <w:spacing w:val="-16"/>
                                </w:rPr>
                                <w:t xml:space="preserve"> </w:t>
                              </w:r>
                              <w:r>
                                <w:t>included</w:t>
                              </w:r>
                              <w:r>
                                <w:rPr>
                                  <w:spacing w:val="-15"/>
                                </w:rPr>
                                <w:t xml:space="preserve"> </w:t>
                              </w:r>
                              <w:r>
                                <w:t>at</w:t>
                              </w:r>
                              <w:r>
                                <w:rPr>
                                  <w:spacing w:val="-15"/>
                                </w:rPr>
                                <w:t xml:space="preserve"> </w:t>
                              </w:r>
                              <w:r>
                                <w:t>this</w:t>
                              </w:r>
                              <w:r>
                                <w:rPr>
                                  <w:spacing w:val="-16"/>
                                </w:rPr>
                                <w:t xml:space="preserve"> </w:t>
                              </w:r>
                              <w:r>
                                <w:t>stage</w:t>
                              </w:r>
                              <w:r>
                                <w:rPr>
                                  <w:spacing w:val="-15"/>
                                </w:rPr>
                                <w:t xml:space="preserve"> </w:t>
                              </w:r>
                              <w:r>
                                <w:t>is</w:t>
                              </w:r>
                              <w:r>
                                <w:rPr>
                                  <w:spacing w:val="-15"/>
                                </w:rPr>
                                <w:t xml:space="preserve"> </w:t>
                              </w:r>
                              <w:r>
                                <w:t>to</w:t>
                              </w:r>
                              <w:r>
                                <w:rPr>
                                  <w:spacing w:val="-16"/>
                                </w:rPr>
                                <w:t xml:space="preserve"> </w:t>
                              </w:r>
                              <w:r>
                                <w:t>give</w:t>
                              </w:r>
                              <w:r>
                                <w:rPr>
                                  <w:spacing w:val="-15"/>
                                </w:rPr>
                                <w:t xml:space="preserve"> </w:t>
                              </w:r>
                              <w:r>
                                <w:t>the</w:t>
                              </w:r>
                              <w:r>
                                <w:rPr>
                                  <w:spacing w:val="-15"/>
                                </w:rPr>
                                <w:t xml:space="preserve"> </w:t>
                              </w:r>
                              <w:r>
                                <w:rPr>
                                  <w:spacing w:val="-4"/>
                                </w:rPr>
                                <w:t>Tension</w:t>
                              </w:r>
                              <w:r>
                                <w:rPr>
                                  <w:spacing w:val="-16"/>
                                </w:rPr>
                                <w:t xml:space="preserve"> </w:t>
                              </w:r>
                              <w:r>
                                <w:t>Monitoring</w:t>
                              </w:r>
                              <w:r>
                                <w:rPr>
                                  <w:spacing w:val="-15"/>
                                </w:rPr>
                                <w:t xml:space="preserve"> </w:t>
                              </w:r>
                              <w:r>
                                <w:t>Group</w:t>
                              </w:r>
                              <w:r>
                                <w:rPr>
                                  <w:spacing w:val="-15"/>
                                </w:rPr>
                                <w:t xml:space="preserve"> </w:t>
                              </w:r>
                              <w:r>
                                <w:t>the</w:t>
                              </w:r>
                              <w:r>
                                <w:rPr>
                                  <w:spacing w:val="-16"/>
                                </w:rPr>
                                <w:t xml:space="preserve"> </w:t>
                              </w:r>
                              <w:r>
                                <w:t>opportunity</w:t>
                              </w:r>
                              <w:r>
                                <w:rPr>
                                  <w:spacing w:val="-15"/>
                                </w:rPr>
                                <w:t xml:space="preserve"> </w:t>
                              </w:r>
                              <w:r>
                                <w:rPr>
                                  <w:spacing w:val="-8"/>
                                </w:rPr>
                                <w:t xml:space="preserve">to </w:t>
                              </w:r>
                              <w:r>
                                <w:t>understand</w:t>
                              </w:r>
                              <w:r>
                                <w:rPr>
                                  <w:spacing w:val="-18"/>
                                </w:rPr>
                                <w:t xml:space="preserve"> </w:t>
                              </w:r>
                              <w:r>
                                <w:t>the</w:t>
                              </w:r>
                              <w:r>
                                <w:rPr>
                                  <w:spacing w:val="-18"/>
                                </w:rPr>
                                <w:t xml:space="preserve"> </w:t>
                              </w:r>
                              <w:r>
                                <w:t>process,</w:t>
                              </w:r>
                              <w:r>
                                <w:rPr>
                                  <w:spacing w:val="-18"/>
                                </w:rPr>
                                <w:t xml:space="preserve"> </w:t>
                              </w:r>
                              <w:r>
                                <w:t>learn</w:t>
                              </w:r>
                              <w:r>
                                <w:rPr>
                                  <w:spacing w:val="-18"/>
                                </w:rPr>
                                <w:t xml:space="preserve"> </w:t>
                              </w:r>
                              <w:r>
                                <w:t>the</w:t>
                              </w:r>
                              <w:r>
                                <w:rPr>
                                  <w:spacing w:val="-17"/>
                                </w:rPr>
                                <w:t xml:space="preserve"> </w:t>
                              </w:r>
                              <w:r>
                                <w:t>techniques</w:t>
                              </w:r>
                              <w:r>
                                <w:rPr>
                                  <w:spacing w:val="-18"/>
                                </w:rPr>
                                <w:t xml:space="preserve"> </w:t>
                              </w:r>
                              <w:r>
                                <w:t>and</w:t>
                              </w:r>
                              <w:r>
                                <w:rPr>
                                  <w:spacing w:val="-18"/>
                                </w:rPr>
                                <w:t xml:space="preserve"> </w:t>
                              </w:r>
                              <w:r>
                                <w:t>establish</w:t>
                              </w:r>
                              <w:r>
                                <w:rPr>
                                  <w:spacing w:val="-18"/>
                                </w:rPr>
                                <w:t xml:space="preserve"> </w:t>
                              </w:r>
                              <w:r>
                                <w:t>a</w:t>
                              </w:r>
                              <w:r>
                                <w:rPr>
                                  <w:spacing w:val="-17"/>
                                </w:rPr>
                                <w:t xml:space="preserve"> </w:t>
                              </w:r>
                              <w:r>
                                <w:t>system</w:t>
                              </w:r>
                              <w:r>
                                <w:rPr>
                                  <w:spacing w:val="-18"/>
                                </w:rPr>
                                <w:t xml:space="preserve"> </w:t>
                              </w:r>
                              <w:r>
                                <w:t>and</w:t>
                              </w:r>
                              <w:r>
                                <w:rPr>
                                  <w:spacing w:val="-18"/>
                                </w:rPr>
                                <w:t xml:space="preserve"> </w:t>
                              </w:r>
                              <w:r>
                                <w:t>then</w:t>
                              </w:r>
                              <w:r>
                                <w:rPr>
                                  <w:spacing w:val="-18"/>
                                </w:rPr>
                                <w:t xml:space="preserve"> </w:t>
                              </w:r>
                              <w:r>
                                <w:t>recommend</w:t>
                              </w:r>
                              <w:r>
                                <w:rPr>
                                  <w:spacing w:val="-17"/>
                                </w:rPr>
                                <w:t xml:space="preserve"> </w:t>
                              </w:r>
                              <w:r>
                                <w:t>the most</w:t>
                              </w:r>
                              <w:r>
                                <w:rPr>
                                  <w:spacing w:val="-16"/>
                                </w:rPr>
                                <w:t xml:space="preserve"> </w:t>
                              </w:r>
                              <w:r>
                                <w:t>appropriate</w:t>
                              </w:r>
                              <w:r>
                                <w:rPr>
                                  <w:spacing w:val="-16"/>
                                </w:rPr>
                                <w:t xml:space="preserve"> </w:t>
                              </w:r>
                              <w:r>
                                <w:t>governance</w:t>
                              </w:r>
                              <w:r>
                                <w:rPr>
                                  <w:spacing w:val="-15"/>
                                </w:rPr>
                                <w:t xml:space="preserve"> </w:t>
                              </w:r>
                              <w:r>
                                <w:t>arrangements</w:t>
                              </w:r>
                              <w:r>
                                <w:rPr>
                                  <w:spacing w:val="-16"/>
                                </w:rPr>
                                <w:t xml:space="preserve"> </w:t>
                              </w:r>
                              <w:r>
                                <w:t>for</w:t>
                              </w:r>
                              <w:r>
                                <w:rPr>
                                  <w:spacing w:val="-15"/>
                                </w:rPr>
                                <w:t xml:space="preserve"> </w:t>
                              </w:r>
                              <w:r>
                                <w:t>the</w:t>
                              </w:r>
                              <w:r>
                                <w:rPr>
                                  <w:spacing w:val="-16"/>
                                </w:rPr>
                                <w:t xml:space="preserve"> </w:t>
                              </w:r>
                              <w:r>
                                <w:t>area,</w:t>
                              </w:r>
                              <w:r>
                                <w:rPr>
                                  <w:spacing w:val="-16"/>
                                </w:rPr>
                                <w:t xml:space="preserve"> </w:t>
                              </w:r>
                              <w:r>
                                <w:t>based</w:t>
                              </w:r>
                              <w:r>
                                <w:rPr>
                                  <w:spacing w:val="-15"/>
                                </w:rPr>
                                <w:t xml:space="preserve"> </w:t>
                              </w:r>
                              <w:r>
                                <w:t>on</w:t>
                              </w:r>
                              <w:r>
                                <w:rPr>
                                  <w:spacing w:val="-16"/>
                                </w:rPr>
                                <w:t xml:space="preserve"> </w:t>
                              </w:r>
                              <w:r>
                                <w:t>their</w:t>
                              </w:r>
                              <w:r>
                                <w:rPr>
                                  <w:spacing w:val="-15"/>
                                </w:rPr>
                                <w:t xml:space="preserve"> </w:t>
                              </w:r>
                              <w:r>
                                <w:t>knowledge</w:t>
                              </w:r>
                              <w:r>
                                <w:rPr>
                                  <w:spacing w:val="-16"/>
                                </w:rPr>
                                <w:t xml:space="preserve"> </w:t>
                              </w:r>
                              <w:r>
                                <w:t>of</w:t>
                              </w:r>
                              <w:r>
                                <w:rPr>
                                  <w:spacing w:val="-16"/>
                                </w:rPr>
                                <w:t xml:space="preserve"> </w:t>
                              </w:r>
                              <w:r>
                                <w:t>what</w:t>
                              </w:r>
                              <w:r>
                                <w:rPr>
                                  <w:spacing w:val="-15"/>
                                </w:rPr>
                                <w:t xml:space="preserve"> </w:t>
                              </w:r>
                              <w:r>
                                <w:t>is entailed.</w:t>
                              </w:r>
                            </w:p>
                            <w:p w:rsidR="0064536F" w:rsidRDefault="0064536F">
                              <w:pPr>
                                <w:spacing w:before="4"/>
                                <w:rPr>
                                  <w:sz w:val="27"/>
                                </w:rPr>
                              </w:pPr>
                            </w:p>
                            <w:p w:rsidR="0064536F" w:rsidRDefault="001A0786">
                              <w:pPr>
                                <w:spacing w:before="1" w:line="304" w:lineRule="auto"/>
                                <w:ind w:left="311" w:right="393"/>
                              </w:pPr>
                              <w:r>
                                <w:t>In</w:t>
                              </w:r>
                              <w:r>
                                <w:rPr>
                                  <w:spacing w:val="-23"/>
                                </w:rPr>
                                <w:t xml:space="preserve"> </w:t>
                              </w:r>
                              <w:r>
                                <w:t>either</w:t>
                              </w:r>
                              <w:r>
                                <w:rPr>
                                  <w:spacing w:val="-22"/>
                                </w:rPr>
                                <w:t xml:space="preserve"> </w:t>
                              </w:r>
                              <w:r>
                                <w:t>event,</w:t>
                              </w:r>
                              <w:r>
                                <w:rPr>
                                  <w:spacing w:val="-22"/>
                                </w:rPr>
                                <w:t xml:space="preserve"> </w:t>
                              </w:r>
                              <w:r>
                                <w:t>governance</w:t>
                              </w:r>
                              <w:r>
                                <w:rPr>
                                  <w:spacing w:val="-23"/>
                                </w:rPr>
                                <w:t xml:space="preserve"> </w:t>
                              </w:r>
                              <w:r>
                                <w:t>arrangements</w:t>
                              </w:r>
                              <w:r>
                                <w:rPr>
                                  <w:spacing w:val="-22"/>
                                </w:rPr>
                                <w:t xml:space="preserve"> </w:t>
                              </w:r>
                              <w:r>
                                <w:t>should</w:t>
                              </w:r>
                              <w:r>
                                <w:rPr>
                                  <w:spacing w:val="-22"/>
                                </w:rPr>
                                <w:t xml:space="preserve"> </w:t>
                              </w:r>
                              <w:r>
                                <w:t>be</w:t>
                              </w:r>
                              <w:r>
                                <w:rPr>
                                  <w:spacing w:val="-22"/>
                                </w:rPr>
                                <w:t xml:space="preserve"> </w:t>
                              </w:r>
                              <w:r>
                                <w:t>in</w:t>
                              </w:r>
                              <w:r>
                                <w:rPr>
                                  <w:spacing w:val="-23"/>
                                </w:rPr>
                                <w:t xml:space="preserve"> </w:t>
                              </w:r>
                              <w:r>
                                <w:t>place</w:t>
                              </w:r>
                              <w:r>
                                <w:rPr>
                                  <w:spacing w:val="-22"/>
                                </w:rPr>
                                <w:t xml:space="preserve"> </w:t>
                              </w:r>
                              <w:r>
                                <w:t>within</w:t>
                              </w:r>
                              <w:r>
                                <w:rPr>
                                  <w:spacing w:val="-22"/>
                                </w:rPr>
                                <w:t xml:space="preserve"> </w:t>
                              </w:r>
                              <w:r>
                                <w:t>three</w:t>
                              </w:r>
                              <w:r>
                                <w:rPr>
                                  <w:spacing w:val="-22"/>
                                </w:rPr>
                                <w:t xml:space="preserve"> </w:t>
                              </w:r>
                              <w:r>
                                <w:t>months</w:t>
                              </w:r>
                              <w:r>
                                <w:rPr>
                                  <w:spacing w:val="-23"/>
                                </w:rPr>
                                <w:t xml:space="preserve"> </w:t>
                              </w:r>
                              <w:r>
                                <w:t>of</w:t>
                              </w:r>
                              <w:r>
                                <w:rPr>
                                  <w:spacing w:val="-22"/>
                                </w:rPr>
                                <w:t xml:space="preserve"> </w:t>
                              </w:r>
                              <w:r>
                                <w:t>establishing</w:t>
                              </w:r>
                              <w:r>
                                <w:rPr>
                                  <w:spacing w:val="-22"/>
                                </w:rPr>
                                <w:t xml:space="preserve"> </w:t>
                              </w:r>
                              <w:r>
                                <w:rPr>
                                  <w:spacing w:val="-5"/>
                                </w:rPr>
                                <w:t xml:space="preserve">the </w:t>
                              </w:r>
                              <w:r>
                                <w:t>system.</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3" o:spid="_x0000_s1057" style="position:absolute;margin-left:642.05pt;margin-top:9.4pt;width:506pt;height:223.95pt;z-index:-251669504;mso-wrap-distance-left:0;mso-wrap-distance-right:0;mso-position-horizontal-relative:page;mso-position-vertical-relative:text" coordorigin="12841,188" coordsize="10120,44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">
                <v:shape id="Freeform 145" o:spid="_x0000_s1058" style="position:absolute;left:12840;top:187;width:10120;height:4479;visibility:visible;mso-wrap-style:square;v-text-anchor:top" coordsize="10120,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" path="m9880,l240,,101,3,30,30,4,101,,240,,4238r4,139l30,4448r71,27l240,4478r9640,l10018,4475r72,-27l10116,4377r4,-139l10120,240r-4,-139l10090,30,10018,3,9880,xe" fillcolor="#cceef3" stroked="f">
                  <v:path arrowok="t" o:connecttype="custom" o:connectlocs="9880,188;240,188;101,191;30,218;4,289;0,428;0,4426;4,4565;30,4636;101,4663;240,4666;9880,4666;10018,4663;10090,4636;10116,4565;10120,4426;10120,428;10116,289;10090,218;10018,191;9880,188" o:connectangles="0,0,0,0,0,0,0,0,0,0,0,0,0,0,0,0,0,0,0,0,0"/>
                </v:shape>
                <v:shape id="Text Box 144" o:spid="_x0000_s1059" type="#_x0000_t202" style="position:absolute;left:12840;top:187;width:10120;height:44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" filled="f" stroked="f">
                  <v:textbox inset="0,0,0,0">
                    <w:txbxContent>
                      <w:p w:rsidR="0064536F" w:rsidRDefault="001A0786">
                        <w:pPr>
                          <w:spacing w:before="186" w:line="304" w:lineRule="auto"/>
                          <w:ind w:left="311" w:right="459"/>
                        </w:pPr>
                        <w:r>
                          <w:t>Step</w:t>
                        </w:r>
                        <w:r>
                          <w:rPr>
                            <w:spacing w:val="-19"/>
                          </w:rPr>
                          <w:t xml:space="preserve"> </w:t>
                        </w:r>
                        <w:r>
                          <w:t>five</w:t>
                        </w:r>
                        <w:r>
                          <w:rPr>
                            <w:spacing w:val="-18"/>
                          </w:rPr>
                          <w:t xml:space="preserve"> </w:t>
                        </w:r>
                        <w:r>
                          <w:t>seeks</w:t>
                        </w:r>
                        <w:r>
                          <w:rPr>
                            <w:spacing w:val="-19"/>
                          </w:rPr>
                          <w:t xml:space="preserve"> </w:t>
                        </w:r>
                        <w:r>
                          <w:t>to</w:t>
                        </w:r>
                        <w:r>
                          <w:rPr>
                            <w:spacing w:val="-18"/>
                          </w:rPr>
                          <w:t xml:space="preserve"> </w:t>
                        </w:r>
                        <w:r>
                          <w:t>locate</w:t>
                        </w:r>
                        <w:r>
                          <w:rPr>
                            <w:spacing w:val="-18"/>
                          </w:rPr>
                          <w:t xml:space="preserve"> </w:t>
                        </w:r>
                        <w:r>
                          <w:t>tension</w:t>
                        </w:r>
                        <w:r>
                          <w:rPr>
                            <w:spacing w:val="-19"/>
                          </w:rPr>
                          <w:t xml:space="preserve"> </w:t>
                        </w:r>
                        <w:r>
                          <w:t>monitoring</w:t>
                        </w:r>
                        <w:r>
                          <w:rPr>
                            <w:spacing w:val="-18"/>
                          </w:rPr>
                          <w:t xml:space="preserve"> </w:t>
                        </w:r>
                        <w:r>
                          <w:t>clearly</w:t>
                        </w:r>
                        <w:r>
                          <w:rPr>
                            <w:spacing w:val="-18"/>
                          </w:rPr>
                          <w:t xml:space="preserve"> </w:t>
                        </w:r>
                        <w:r>
                          <w:t>within</w:t>
                        </w:r>
                        <w:r>
                          <w:rPr>
                            <w:spacing w:val="-19"/>
                          </w:rPr>
                          <w:t xml:space="preserve"> </w:t>
                        </w:r>
                        <w:r>
                          <w:t>the</w:t>
                        </w:r>
                        <w:r>
                          <w:rPr>
                            <w:spacing w:val="-18"/>
                          </w:rPr>
                          <w:t xml:space="preserve"> </w:t>
                        </w:r>
                        <w:r>
                          <w:t>partnership</w:t>
                        </w:r>
                        <w:r>
                          <w:rPr>
                            <w:spacing w:val="-19"/>
                          </w:rPr>
                          <w:t xml:space="preserve"> </w:t>
                        </w:r>
                        <w:r>
                          <w:t>governance</w:t>
                        </w:r>
                        <w:r>
                          <w:rPr>
                            <w:spacing w:val="-18"/>
                          </w:rPr>
                          <w:t xml:space="preserve"> </w:t>
                        </w:r>
                        <w:r>
                          <w:t>structure.</w:t>
                        </w:r>
                        <w:r>
                          <w:rPr>
                            <w:spacing w:val="-18"/>
                          </w:rPr>
                          <w:t xml:space="preserve"> </w:t>
                        </w:r>
                        <w:r>
                          <w:t>It could</w:t>
                        </w:r>
                        <w:r>
                          <w:rPr>
                            <w:spacing w:val="-21"/>
                          </w:rPr>
                          <w:t xml:space="preserve"> </w:t>
                        </w:r>
                        <w:r>
                          <w:t>be</w:t>
                        </w:r>
                        <w:r>
                          <w:rPr>
                            <w:spacing w:val="-21"/>
                          </w:rPr>
                          <w:t xml:space="preserve"> </w:t>
                        </w:r>
                        <w:r>
                          <w:t>deemed</w:t>
                        </w:r>
                        <w:r>
                          <w:rPr>
                            <w:spacing w:val="-21"/>
                          </w:rPr>
                          <w:t xml:space="preserve"> </w:t>
                        </w:r>
                        <w:r>
                          <w:t>more</w:t>
                        </w:r>
                        <w:r>
                          <w:rPr>
                            <w:spacing w:val="-20"/>
                          </w:rPr>
                          <w:t xml:space="preserve"> </w:t>
                        </w:r>
                        <w:r>
                          <w:t>appropriate</w:t>
                        </w:r>
                        <w:r>
                          <w:rPr>
                            <w:spacing w:val="-21"/>
                          </w:rPr>
                          <w:t xml:space="preserve"> </w:t>
                        </w:r>
                        <w:r>
                          <w:t>to</w:t>
                        </w:r>
                        <w:r>
                          <w:rPr>
                            <w:spacing w:val="-21"/>
                          </w:rPr>
                          <w:t xml:space="preserve"> </w:t>
                        </w:r>
                        <w:r>
                          <w:t>establish</w:t>
                        </w:r>
                        <w:r>
                          <w:rPr>
                            <w:spacing w:val="-21"/>
                          </w:rPr>
                          <w:t xml:space="preserve"> </w:t>
                        </w:r>
                        <w:r>
                          <w:t>governance</w:t>
                        </w:r>
                        <w:r>
                          <w:rPr>
                            <w:spacing w:val="-20"/>
                          </w:rPr>
                          <w:t xml:space="preserve"> </w:t>
                        </w:r>
                        <w:r>
                          <w:t>arrangements</w:t>
                        </w:r>
                        <w:r>
                          <w:rPr>
                            <w:spacing w:val="-21"/>
                          </w:rPr>
                          <w:t xml:space="preserve"> </w:t>
                        </w:r>
                        <w:r>
                          <w:t>at</w:t>
                        </w:r>
                        <w:r>
                          <w:rPr>
                            <w:spacing w:val="-21"/>
                          </w:rPr>
                          <w:t xml:space="preserve"> </w:t>
                        </w:r>
                        <w:r>
                          <w:t>an</w:t>
                        </w:r>
                        <w:r>
                          <w:rPr>
                            <w:spacing w:val="-21"/>
                          </w:rPr>
                          <w:t xml:space="preserve"> </w:t>
                        </w:r>
                        <w:r>
                          <w:t>earlier</w:t>
                        </w:r>
                        <w:r>
                          <w:rPr>
                            <w:spacing w:val="-20"/>
                          </w:rPr>
                          <w:t xml:space="preserve"> </w:t>
                        </w:r>
                        <w:r>
                          <w:t>stage</w:t>
                        </w:r>
                        <w:r>
                          <w:rPr>
                            <w:spacing w:val="-21"/>
                          </w:rPr>
                          <w:t xml:space="preserve"> </w:t>
                        </w:r>
                        <w:r>
                          <w:t>–</w:t>
                        </w:r>
                        <w:r>
                          <w:rPr>
                            <w:spacing w:val="-21"/>
                          </w:rPr>
                          <w:t xml:space="preserve"> </w:t>
                        </w:r>
                        <w:r>
                          <w:rPr>
                            <w:spacing w:val="-4"/>
                          </w:rPr>
                          <w:t xml:space="preserve">this </w:t>
                        </w:r>
                        <w:r>
                          <w:t>is</w:t>
                        </w:r>
                        <w:r>
                          <w:rPr>
                            <w:spacing w:val="-12"/>
                          </w:rPr>
                          <w:t xml:space="preserve"> </w:t>
                        </w:r>
                        <w:r>
                          <w:t>absolutely</w:t>
                        </w:r>
                        <w:r>
                          <w:rPr>
                            <w:spacing w:val="-12"/>
                          </w:rPr>
                          <w:t xml:space="preserve"> </w:t>
                        </w:r>
                        <w:r>
                          <w:t>possible</w:t>
                        </w:r>
                        <w:r>
                          <w:rPr>
                            <w:spacing w:val="-11"/>
                          </w:rPr>
                          <w:t xml:space="preserve"> </w:t>
                        </w:r>
                        <w:r>
                          <w:t>and</w:t>
                        </w:r>
                        <w:r>
                          <w:rPr>
                            <w:spacing w:val="-12"/>
                          </w:rPr>
                          <w:t xml:space="preserve"> </w:t>
                        </w:r>
                        <w:r>
                          <w:t>some</w:t>
                        </w:r>
                        <w:r>
                          <w:rPr>
                            <w:spacing w:val="-11"/>
                          </w:rPr>
                          <w:t xml:space="preserve"> </w:t>
                        </w:r>
                        <w:r>
                          <w:t>may</w:t>
                        </w:r>
                        <w:r>
                          <w:rPr>
                            <w:spacing w:val="-12"/>
                          </w:rPr>
                          <w:t xml:space="preserve"> </w:t>
                        </w:r>
                        <w:r>
                          <w:t>prefer</w:t>
                        </w:r>
                        <w:r>
                          <w:rPr>
                            <w:spacing w:val="-12"/>
                          </w:rPr>
                          <w:t xml:space="preserve"> </w:t>
                        </w:r>
                        <w:r>
                          <w:t>to</w:t>
                        </w:r>
                        <w:r>
                          <w:rPr>
                            <w:spacing w:val="-11"/>
                          </w:rPr>
                          <w:t xml:space="preserve"> </w:t>
                        </w:r>
                        <w:r>
                          <w:t>set</w:t>
                        </w:r>
                        <w:r>
                          <w:rPr>
                            <w:spacing w:val="-12"/>
                          </w:rPr>
                          <w:t xml:space="preserve"> </w:t>
                        </w:r>
                        <w:r>
                          <w:t>this</w:t>
                        </w:r>
                        <w:r>
                          <w:rPr>
                            <w:spacing w:val="-11"/>
                          </w:rPr>
                          <w:t xml:space="preserve"> </w:t>
                        </w:r>
                        <w:r>
                          <w:t>in</w:t>
                        </w:r>
                        <w:r>
                          <w:rPr>
                            <w:spacing w:val="-12"/>
                          </w:rPr>
                          <w:t xml:space="preserve"> </w:t>
                        </w:r>
                        <w:r>
                          <w:t>place</w:t>
                        </w:r>
                        <w:r>
                          <w:rPr>
                            <w:spacing w:val="-12"/>
                          </w:rPr>
                          <w:t xml:space="preserve"> </w:t>
                        </w:r>
                        <w:r>
                          <w:t>at</w:t>
                        </w:r>
                        <w:r>
                          <w:rPr>
                            <w:spacing w:val="-11"/>
                          </w:rPr>
                          <w:t xml:space="preserve"> </w:t>
                        </w:r>
                        <w:r>
                          <w:t>the</w:t>
                        </w:r>
                        <w:r>
                          <w:rPr>
                            <w:spacing w:val="-12"/>
                          </w:rPr>
                          <w:t xml:space="preserve"> </w:t>
                        </w:r>
                        <w:r>
                          <w:t>outset,</w:t>
                        </w:r>
                        <w:r>
                          <w:rPr>
                            <w:spacing w:val="-11"/>
                          </w:rPr>
                          <w:t xml:space="preserve"> </w:t>
                        </w:r>
                        <w:r>
                          <w:t>at</w:t>
                        </w:r>
                        <w:r>
                          <w:rPr>
                            <w:spacing w:val="-12"/>
                          </w:rPr>
                          <w:t xml:space="preserve"> </w:t>
                        </w:r>
                        <w:r>
                          <w:t>the</w:t>
                        </w:r>
                        <w:r>
                          <w:rPr>
                            <w:spacing w:val="-11"/>
                          </w:rPr>
                          <w:t xml:space="preserve"> </w:t>
                        </w:r>
                        <w:r>
                          <w:t>same</w:t>
                        </w:r>
                        <w:r>
                          <w:rPr>
                            <w:spacing w:val="-12"/>
                          </w:rPr>
                          <w:t xml:space="preserve"> </w:t>
                        </w:r>
                        <w:r>
                          <w:t>time</w:t>
                        </w:r>
                        <w:r>
                          <w:rPr>
                            <w:spacing w:val="-12"/>
                          </w:rPr>
                          <w:t xml:space="preserve"> </w:t>
                        </w:r>
                        <w:r>
                          <w:t>as setting</w:t>
                        </w:r>
                        <w:r>
                          <w:rPr>
                            <w:spacing w:val="-15"/>
                          </w:rPr>
                          <w:t xml:space="preserve"> </w:t>
                        </w:r>
                        <w:r>
                          <w:t>up</w:t>
                        </w:r>
                        <w:r>
                          <w:rPr>
                            <w:spacing w:val="-14"/>
                          </w:rPr>
                          <w:t xml:space="preserve"> </w:t>
                        </w:r>
                        <w:r>
                          <w:t>the</w:t>
                        </w:r>
                        <w:r>
                          <w:rPr>
                            <w:spacing w:val="-14"/>
                          </w:rPr>
                          <w:t xml:space="preserve"> </w:t>
                        </w:r>
                        <w:r>
                          <w:t>tension</w:t>
                        </w:r>
                        <w:r>
                          <w:rPr>
                            <w:spacing w:val="-14"/>
                          </w:rPr>
                          <w:t xml:space="preserve"> </w:t>
                        </w:r>
                        <w:r>
                          <w:t>monitoring</w:t>
                        </w:r>
                        <w:r>
                          <w:rPr>
                            <w:spacing w:val="-15"/>
                          </w:rPr>
                          <w:t xml:space="preserve"> </w:t>
                        </w:r>
                        <w:r>
                          <w:t>group.</w:t>
                        </w:r>
                        <w:r>
                          <w:rPr>
                            <w:spacing w:val="-14"/>
                          </w:rPr>
                          <w:t xml:space="preserve"> </w:t>
                        </w:r>
                        <w:r>
                          <w:t>It</w:t>
                        </w:r>
                        <w:r>
                          <w:rPr>
                            <w:spacing w:val="-14"/>
                          </w:rPr>
                          <w:t xml:space="preserve"> </w:t>
                        </w:r>
                        <w:r>
                          <w:t>will</w:t>
                        </w:r>
                        <w:r>
                          <w:rPr>
                            <w:spacing w:val="-14"/>
                          </w:rPr>
                          <w:t xml:space="preserve"> </w:t>
                        </w:r>
                        <w:r>
                          <w:t>depend</w:t>
                        </w:r>
                        <w:r>
                          <w:rPr>
                            <w:spacing w:val="-15"/>
                          </w:rPr>
                          <w:t xml:space="preserve"> </w:t>
                        </w:r>
                        <w:r>
                          <w:t>on</w:t>
                        </w:r>
                        <w:r>
                          <w:rPr>
                            <w:spacing w:val="-14"/>
                          </w:rPr>
                          <w:t xml:space="preserve"> </w:t>
                        </w:r>
                        <w:r>
                          <w:t>how</w:t>
                        </w:r>
                        <w:r>
                          <w:rPr>
                            <w:spacing w:val="-14"/>
                          </w:rPr>
                          <w:t xml:space="preserve"> </w:t>
                        </w:r>
                        <w:r>
                          <w:t>established</w:t>
                        </w:r>
                        <w:r>
                          <w:rPr>
                            <w:spacing w:val="-14"/>
                          </w:rPr>
                          <w:t xml:space="preserve"> </w:t>
                        </w:r>
                        <w:r>
                          <w:t>local</w:t>
                        </w:r>
                        <w:r>
                          <w:rPr>
                            <w:spacing w:val="-15"/>
                          </w:rPr>
                          <w:t xml:space="preserve"> </w:t>
                        </w:r>
                        <w:r>
                          <w:t>partnerships</w:t>
                        </w:r>
                        <w:r>
                          <w:rPr>
                            <w:spacing w:val="-14"/>
                          </w:rPr>
                          <w:t xml:space="preserve"> </w:t>
                        </w:r>
                        <w:r>
                          <w:t>are, their</w:t>
                        </w:r>
                        <w:r>
                          <w:rPr>
                            <w:spacing w:val="-9"/>
                          </w:rPr>
                          <w:t xml:space="preserve"> </w:t>
                        </w:r>
                        <w:r>
                          <w:t>experience</w:t>
                        </w:r>
                        <w:r>
                          <w:rPr>
                            <w:spacing w:val="-8"/>
                          </w:rPr>
                          <w:t xml:space="preserve"> </w:t>
                        </w:r>
                        <w:r>
                          <w:t>of</w:t>
                        </w:r>
                        <w:r>
                          <w:rPr>
                            <w:spacing w:val="-8"/>
                          </w:rPr>
                          <w:t xml:space="preserve"> </w:t>
                        </w:r>
                        <w:r>
                          <w:t>the</w:t>
                        </w:r>
                        <w:r>
                          <w:rPr>
                            <w:spacing w:val="-8"/>
                          </w:rPr>
                          <w:t xml:space="preserve"> </w:t>
                        </w:r>
                        <w:r>
                          <w:t>issues</w:t>
                        </w:r>
                        <w:r>
                          <w:rPr>
                            <w:spacing w:val="-8"/>
                          </w:rPr>
                          <w:t xml:space="preserve"> </w:t>
                        </w:r>
                        <w:r>
                          <w:t>involved</w:t>
                        </w:r>
                        <w:r>
                          <w:rPr>
                            <w:spacing w:val="-8"/>
                          </w:rPr>
                          <w:t xml:space="preserve"> </w:t>
                        </w:r>
                        <w:r>
                          <w:t>and</w:t>
                        </w:r>
                        <w:r>
                          <w:rPr>
                            <w:spacing w:val="-8"/>
                          </w:rPr>
                          <w:t xml:space="preserve"> </w:t>
                        </w:r>
                        <w:r>
                          <w:t>the</w:t>
                        </w:r>
                        <w:r>
                          <w:rPr>
                            <w:spacing w:val="-8"/>
                          </w:rPr>
                          <w:t xml:space="preserve"> </w:t>
                        </w:r>
                        <w:r>
                          <w:t>flexibility</w:t>
                        </w:r>
                        <w:r>
                          <w:rPr>
                            <w:spacing w:val="-8"/>
                          </w:rPr>
                          <w:t xml:space="preserve"> </w:t>
                        </w:r>
                        <w:r>
                          <w:t>of</w:t>
                        </w:r>
                        <w:r>
                          <w:rPr>
                            <w:spacing w:val="-8"/>
                          </w:rPr>
                          <w:t xml:space="preserve"> </w:t>
                        </w:r>
                        <w:r>
                          <w:t>existing</w:t>
                        </w:r>
                        <w:r>
                          <w:rPr>
                            <w:spacing w:val="-8"/>
                          </w:rPr>
                          <w:t xml:space="preserve"> </w:t>
                        </w:r>
                        <w:r>
                          <w:t>arrangements.</w:t>
                        </w:r>
                      </w:p>
                      <w:p w:rsidR="0064536F" w:rsidRDefault="0064536F">
                        <w:pPr>
                          <w:spacing w:before="4"/>
                          <w:rPr>
                            <w:sz w:val="27"/>
                          </w:rPr>
                        </w:pPr>
                      </w:p>
                      <w:p w:rsidR="0064536F" w:rsidRDefault="001A0786">
                        <w:pPr>
                          <w:spacing w:line="304" w:lineRule="auto"/>
                          <w:ind w:left="311" w:right="799"/>
                        </w:pPr>
                        <w:r>
                          <w:t>The</w:t>
                        </w:r>
                        <w:r>
                          <w:rPr>
                            <w:spacing w:val="-16"/>
                          </w:rPr>
                          <w:t xml:space="preserve"> </w:t>
                        </w:r>
                        <w:r>
                          <w:t>reason</w:t>
                        </w:r>
                        <w:r>
                          <w:rPr>
                            <w:spacing w:val="-15"/>
                          </w:rPr>
                          <w:t xml:space="preserve"> </w:t>
                        </w:r>
                        <w:r>
                          <w:t>it</w:t>
                        </w:r>
                        <w:r>
                          <w:rPr>
                            <w:spacing w:val="-15"/>
                          </w:rPr>
                          <w:t xml:space="preserve"> </w:t>
                        </w:r>
                        <w:r>
                          <w:t>is</w:t>
                        </w:r>
                        <w:r>
                          <w:rPr>
                            <w:spacing w:val="-16"/>
                          </w:rPr>
                          <w:t xml:space="preserve"> </w:t>
                        </w:r>
                        <w:r>
                          <w:t>included</w:t>
                        </w:r>
                        <w:r>
                          <w:rPr>
                            <w:spacing w:val="-15"/>
                          </w:rPr>
                          <w:t xml:space="preserve"> </w:t>
                        </w:r>
                        <w:r>
                          <w:t>at</w:t>
                        </w:r>
                        <w:r>
                          <w:rPr>
                            <w:spacing w:val="-15"/>
                          </w:rPr>
                          <w:t xml:space="preserve"> </w:t>
                        </w:r>
                        <w:r>
                          <w:t>this</w:t>
                        </w:r>
                        <w:r>
                          <w:rPr>
                            <w:spacing w:val="-16"/>
                          </w:rPr>
                          <w:t xml:space="preserve"> </w:t>
                        </w:r>
                        <w:r>
                          <w:t>stage</w:t>
                        </w:r>
                        <w:r>
                          <w:rPr>
                            <w:spacing w:val="-15"/>
                          </w:rPr>
                          <w:t xml:space="preserve"> </w:t>
                        </w:r>
                        <w:r>
                          <w:t>is</w:t>
                        </w:r>
                        <w:r>
                          <w:rPr>
                            <w:spacing w:val="-15"/>
                          </w:rPr>
                          <w:t xml:space="preserve"> </w:t>
                        </w:r>
                        <w:r>
                          <w:t>to</w:t>
                        </w:r>
                        <w:r>
                          <w:rPr>
                            <w:spacing w:val="-16"/>
                          </w:rPr>
                          <w:t xml:space="preserve"> </w:t>
                        </w:r>
                        <w:r>
                          <w:t>give</w:t>
                        </w:r>
                        <w:r>
                          <w:rPr>
                            <w:spacing w:val="-15"/>
                          </w:rPr>
                          <w:t xml:space="preserve"> </w:t>
                        </w:r>
                        <w:r>
                          <w:t>the</w:t>
                        </w:r>
                        <w:r>
                          <w:rPr>
                            <w:spacing w:val="-15"/>
                          </w:rPr>
                          <w:t xml:space="preserve"> </w:t>
                        </w:r>
                        <w:r>
                          <w:rPr>
                            <w:spacing w:val="-4"/>
                          </w:rPr>
                          <w:t>Tension</w:t>
                        </w:r>
                        <w:r>
                          <w:rPr>
                            <w:spacing w:val="-16"/>
                          </w:rPr>
                          <w:t xml:space="preserve"> </w:t>
                        </w:r>
                        <w:r>
                          <w:t>Monitoring</w:t>
                        </w:r>
                        <w:r>
                          <w:rPr>
                            <w:spacing w:val="-15"/>
                          </w:rPr>
                          <w:t xml:space="preserve"> </w:t>
                        </w:r>
                        <w:r>
                          <w:t>Group</w:t>
                        </w:r>
                        <w:r>
                          <w:rPr>
                            <w:spacing w:val="-15"/>
                          </w:rPr>
                          <w:t xml:space="preserve"> </w:t>
                        </w:r>
                        <w:r>
                          <w:t>the</w:t>
                        </w:r>
                        <w:r>
                          <w:rPr>
                            <w:spacing w:val="-16"/>
                          </w:rPr>
                          <w:t xml:space="preserve"> </w:t>
                        </w:r>
                        <w:r>
                          <w:t>opportunity</w:t>
                        </w:r>
                        <w:r>
                          <w:rPr>
                            <w:spacing w:val="-15"/>
                          </w:rPr>
                          <w:t xml:space="preserve"> </w:t>
                        </w:r>
                        <w:r>
                          <w:rPr>
                            <w:spacing w:val="-8"/>
                          </w:rPr>
                          <w:t xml:space="preserve">to </w:t>
                        </w:r>
                        <w:r>
                          <w:t>understand</w:t>
                        </w:r>
                        <w:r>
                          <w:rPr>
                            <w:spacing w:val="-18"/>
                          </w:rPr>
                          <w:t xml:space="preserve"> </w:t>
                        </w:r>
                        <w:r>
                          <w:t>the</w:t>
                        </w:r>
                        <w:r>
                          <w:rPr>
                            <w:spacing w:val="-18"/>
                          </w:rPr>
                          <w:t xml:space="preserve"> </w:t>
                        </w:r>
                        <w:r>
                          <w:t>process,</w:t>
                        </w:r>
                        <w:r>
                          <w:rPr>
                            <w:spacing w:val="-18"/>
                          </w:rPr>
                          <w:t xml:space="preserve"> </w:t>
                        </w:r>
                        <w:r>
                          <w:t>learn</w:t>
                        </w:r>
                        <w:r>
                          <w:rPr>
                            <w:spacing w:val="-18"/>
                          </w:rPr>
                          <w:t xml:space="preserve"> </w:t>
                        </w:r>
                        <w:r>
                          <w:t>the</w:t>
                        </w:r>
                        <w:r>
                          <w:rPr>
                            <w:spacing w:val="-17"/>
                          </w:rPr>
                          <w:t xml:space="preserve"> </w:t>
                        </w:r>
                        <w:r>
                          <w:t>techniques</w:t>
                        </w:r>
                        <w:r>
                          <w:rPr>
                            <w:spacing w:val="-18"/>
                          </w:rPr>
                          <w:t xml:space="preserve"> </w:t>
                        </w:r>
                        <w:r>
                          <w:t>and</w:t>
                        </w:r>
                        <w:r>
                          <w:rPr>
                            <w:spacing w:val="-18"/>
                          </w:rPr>
                          <w:t xml:space="preserve"> </w:t>
                        </w:r>
                        <w:r>
                          <w:t>establish</w:t>
                        </w:r>
                        <w:r>
                          <w:rPr>
                            <w:spacing w:val="-18"/>
                          </w:rPr>
                          <w:t xml:space="preserve"> </w:t>
                        </w:r>
                        <w:r>
                          <w:t>a</w:t>
                        </w:r>
                        <w:r>
                          <w:rPr>
                            <w:spacing w:val="-17"/>
                          </w:rPr>
                          <w:t xml:space="preserve"> </w:t>
                        </w:r>
                        <w:r>
                          <w:t>system</w:t>
                        </w:r>
                        <w:r>
                          <w:rPr>
                            <w:spacing w:val="-18"/>
                          </w:rPr>
                          <w:t xml:space="preserve"> </w:t>
                        </w:r>
                        <w:r>
                          <w:t>and</w:t>
                        </w:r>
                        <w:r>
                          <w:rPr>
                            <w:spacing w:val="-18"/>
                          </w:rPr>
                          <w:t xml:space="preserve"> </w:t>
                        </w:r>
                        <w:r>
                          <w:t>then</w:t>
                        </w:r>
                        <w:r>
                          <w:rPr>
                            <w:spacing w:val="-18"/>
                          </w:rPr>
                          <w:t xml:space="preserve"> </w:t>
                        </w:r>
                        <w:r>
                          <w:t>recommend</w:t>
                        </w:r>
                        <w:r>
                          <w:rPr>
                            <w:spacing w:val="-17"/>
                          </w:rPr>
                          <w:t xml:space="preserve"> </w:t>
                        </w:r>
                        <w:r>
                          <w:t>the most</w:t>
                        </w:r>
                        <w:r>
                          <w:rPr>
                            <w:spacing w:val="-16"/>
                          </w:rPr>
                          <w:t xml:space="preserve"> </w:t>
                        </w:r>
                        <w:r>
                          <w:t>appropriate</w:t>
                        </w:r>
                        <w:r>
                          <w:rPr>
                            <w:spacing w:val="-16"/>
                          </w:rPr>
                          <w:t xml:space="preserve"> </w:t>
                        </w:r>
                        <w:r>
                          <w:t>governance</w:t>
                        </w:r>
                        <w:r>
                          <w:rPr>
                            <w:spacing w:val="-15"/>
                          </w:rPr>
                          <w:t xml:space="preserve"> </w:t>
                        </w:r>
                        <w:r>
                          <w:t>arrangements</w:t>
                        </w:r>
                        <w:r>
                          <w:rPr>
                            <w:spacing w:val="-16"/>
                          </w:rPr>
                          <w:t xml:space="preserve"> </w:t>
                        </w:r>
                        <w:r>
                          <w:t>for</w:t>
                        </w:r>
                        <w:r>
                          <w:rPr>
                            <w:spacing w:val="-15"/>
                          </w:rPr>
                          <w:t xml:space="preserve"> </w:t>
                        </w:r>
                        <w:r>
                          <w:t>the</w:t>
                        </w:r>
                        <w:r>
                          <w:rPr>
                            <w:spacing w:val="-16"/>
                          </w:rPr>
                          <w:t xml:space="preserve"> </w:t>
                        </w:r>
                        <w:r>
                          <w:t>area,</w:t>
                        </w:r>
                        <w:r>
                          <w:rPr>
                            <w:spacing w:val="-16"/>
                          </w:rPr>
                          <w:t xml:space="preserve"> </w:t>
                        </w:r>
                        <w:r>
                          <w:t>based</w:t>
                        </w:r>
                        <w:r>
                          <w:rPr>
                            <w:spacing w:val="-15"/>
                          </w:rPr>
                          <w:t xml:space="preserve"> </w:t>
                        </w:r>
                        <w:r>
                          <w:t>on</w:t>
                        </w:r>
                        <w:r>
                          <w:rPr>
                            <w:spacing w:val="-16"/>
                          </w:rPr>
                          <w:t xml:space="preserve"> </w:t>
                        </w:r>
                        <w:r>
                          <w:t>their</w:t>
                        </w:r>
                        <w:r>
                          <w:rPr>
                            <w:spacing w:val="-15"/>
                          </w:rPr>
                          <w:t xml:space="preserve"> </w:t>
                        </w:r>
                        <w:r>
                          <w:t>knowledge</w:t>
                        </w:r>
                        <w:r>
                          <w:rPr>
                            <w:spacing w:val="-16"/>
                          </w:rPr>
                          <w:t xml:space="preserve"> </w:t>
                        </w:r>
                        <w:r>
                          <w:t>of</w:t>
                        </w:r>
                        <w:r>
                          <w:rPr>
                            <w:spacing w:val="-16"/>
                          </w:rPr>
                          <w:t xml:space="preserve"> </w:t>
                        </w:r>
                        <w:r>
                          <w:t>what</w:t>
                        </w:r>
                        <w:r>
                          <w:rPr>
                            <w:spacing w:val="-15"/>
                          </w:rPr>
                          <w:t xml:space="preserve"> </w:t>
                        </w:r>
                        <w:r>
                          <w:t>is entailed.</w:t>
                        </w:r>
                      </w:p>
                      <w:p w:rsidR="0064536F" w:rsidRDefault="0064536F">
                        <w:pPr>
                          <w:spacing w:before="4"/>
                          <w:rPr>
                            <w:sz w:val="27"/>
                          </w:rPr>
                        </w:pPr>
                      </w:p>
                      <w:p w:rsidR="0064536F" w:rsidRDefault="001A0786">
                        <w:pPr>
                          <w:spacing w:before="1" w:line="304" w:lineRule="auto"/>
                          <w:ind w:left="311" w:right="393"/>
                        </w:pPr>
                        <w:r>
                          <w:t>In</w:t>
                        </w:r>
                        <w:r>
                          <w:rPr>
                            <w:spacing w:val="-23"/>
                          </w:rPr>
                          <w:t xml:space="preserve"> </w:t>
                        </w:r>
                        <w:r>
                          <w:t>either</w:t>
                        </w:r>
                        <w:r>
                          <w:rPr>
                            <w:spacing w:val="-22"/>
                          </w:rPr>
                          <w:t xml:space="preserve"> </w:t>
                        </w:r>
                        <w:r>
                          <w:t>event,</w:t>
                        </w:r>
                        <w:r>
                          <w:rPr>
                            <w:spacing w:val="-22"/>
                          </w:rPr>
                          <w:t xml:space="preserve"> </w:t>
                        </w:r>
                        <w:r>
                          <w:t>governance</w:t>
                        </w:r>
                        <w:r>
                          <w:rPr>
                            <w:spacing w:val="-23"/>
                          </w:rPr>
                          <w:t xml:space="preserve"> </w:t>
                        </w:r>
                        <w:r>
                          <w:t>arrangements</w:t>
                        </w:r>
                        <w:r>
                          <w:rPr>
                            <w:spacing w:val="-22"/>
                          </w:rPr>
                          <w:t xml:space="preserve"> </w:t>
                        </w:r>
                        <w:r>
                          <w:t>should</w:t>
                        </w:r>
                        <w:r>
                          <w:rPr>
                            <w:spacing w:val="-22"/>
                          </w:rPr>
                          <w:t xml:space="preserve"> </w:t>
                        </w:r>
                        <w:r>
                          <w:t>be</w:t>
                        </w:r>
                        <w:r>
                          <w:rPr>
                            <w:spacing w:val="-22"/>
                          </w:rPr>
                          <w:t xml:space="preserve"> </w:t>
                        </w:r>
                        <w:r>
                          <w:t>in</w:t>
                        </w:r>
                        <w:r>
                          <w:rPr>
                            <w:spacing w:val="-23"/>
                          </w:rPr>
                          <w:t xml:space="preserve"> </w:t>
                        </w:r>
                        <w:r>
                          <w:t>place</w:t>
                        </w:r>
                        <w:r>
                          <w:rPr>
                            <w:spacing w:val="-22"/>
                          </w:rPr>
                          <w:t xml:space="preserve"> </w:t>
                        </w:r>
                        <w:r>
                          <w:t>within</w:t>
                        </w:r>
                        <w:r>
                          <w:rPr>
                            <w:spacing w:val="-22"/>
                          </w:rPr>
                          <w:t xml:space="preserve"> </w:t>
                        </w:r>
                        <w:r>
                          <w:t>three</w:t>
                        </w:r>
                        <w:r>
                          <w:rPr>
                            <w:spacing w:val="-22"/>
                          </w:rPr>
                          <w:t xml:space="preserve"> </w:t>
                        </w:r>
                        <w:r>
                          <w:t>months</w:t>
                        </w:r>
                        <w:r>
                          <w:rPr>
                            <w:spacing w:val="-23"/>
                          </w:rPr>
                          <w:t xml:space="preserve"> </w:t>
                        </w:r>
                        <w:r>
                          <w:t>of</w:t>
                        </w:r>
                        <w:r>
                          <w:rPr>
                            <w:spacing w:val="-22"/>
                          </w:rPr>
                          <w:t xml:space="preserve"> </w:t>
                        </w:r>
                        <w:r>
                          <w:t>establishing</w:t>
                        </w:r>
                        <w:r>
                          <w:rPr>
                            <w:spacing w:val="-22"/>
                          </w:rPr>
                          <w:t xml:space="preserve"> </w:t>
                        </w:r>
                        <w:r>
                          <w:rPr>
                            <w:spacing w:val="-5"/>
                          </w:rPr>
                          <w:t xml:space="preserve">the </w:t>
                        </w:r>
                        <w:r>
                          <w:t>system.</w:t>
                        </w:r>
                      </w:p>
                    </w:txbxContent>
                  </v:textbox>
                </v:shape>
                <w10:wrap type="topAndBottom" anchorx="page"/>
              </v:group>
            </w:pict>
          </mc:Fallback>
        </mc:AlternateContent>
      </w:r>
    </w:p>
    <w:p w:rsidR="0064536F" w:rsidRDefault="0064536F">
      <w:pPr>
        <w:pStyle w:val="BodyText"/>
        <w:spacing w:before="8"/>
        <w:rPr>
          <w:b/>
          <w:sz w:val="36"/>
        </w:rPr>
      </w:pPr>
    </w:p>
    <w:p w:rsidR="0064536F" w:rsidRDefault="001A0786">
      <w:pPr>
        <w:ind w:left="1162"/>
        <w:rPr>
          <w:b/>
          <w:sz w:val="28"/>
        </w:rPr>
      </w:pPr>
      <w:r>
        <w:rPr>
          <w:b/>
          <w:color w:val="00ABC1"/>
          <w:w w:val="105"/>
          <w:sz w:val="28"/>
        </w:rPr>
        <w:t>What are the governance arrangements for?</w:t>
      </w:r>
    </w:p>
    <w:p w:rsidR="0064536F" w:rsidRDefault="0064536F">
      <w:pPr>
        <w:pStyle w:val="BodyText"/>
        <w:spacing w:before="7"/>
        <w:rPr>
          <w:b/>
          <w:sz w:val="32"/>
        </w:rPr>
      </w:pPr>
    </w:p>
    <w:p w:rsidR="0064536F" w:rsidRDefault="001A0786">
      <w:pPr>
        <w:pStyle w:val="BodyText"/>
        <w:ind w:left="1162"/>
      </w:pPr>
      <w:r>
        <w:t>These are necessary to:</w:t>
      </w:r>
    </w:p>
    <w:p w:rsidR="0064536F" w:rsidRDefault="0064536F">
      <w:pPr>
        <w:pStyle w:val="BodyText"/>
        <w:spacing w:before="5"/>
        <w:rPr>
          <w:sz w:val="32"/>
        </w:rPr>
      </w:pPr>
    </w:p>
    <w:p w:rsidR="0064536F" w:rsidRDefault="001A0786">
      <w:pPr>
        <w:pStyle w:val="ListParagraph"/>
        <w:numPr>
          <w:ilvl w:val="0"/>
          <w:numId w:val="31"/>
        </w:numPr>
        <w:tabs>
          <w:tab w:val="left" w:pos="1521"/>
          <w:tab w:val="left" w:pos="1523"/>
        </w:tabs>
        <w:spacing w:line="300" w:lineRule="auto"/>
        <w:ind w:right="1942"/>
      </w:pPr>
      <w:r>
        <w:t>Ensure</w:t>
      </w:r>
      <w:r>
        <w:rPr>
          <w:spacing w:val="-20"/>
        </w:rPr>
        <w:t xml:space="preserve"> </w:t>
      </w:r>
      <w:r>
        <w:t>that</w:t>
      </w:r>
      <w:r>
        <w:rPr>
          <w:spacing w:val="-20"/>
        </w:rPr>
        <w:t xml:space="preserve"> </w:t>
      </w:r>
      <w:r>
        <w:t>information</w:t>
      </w:r>
      <w:r>
        <w:rPr>
          <w:spacing w:val="-20"/>
        </w:rPr>
        <w:t xml:space="preserve"> </w:t>
      </w:r>
      <w:r>
        <w:t>is</w:t>
      </w:r>
      <w:r>
        <w:rPr>
          <w:spacing w:val="-20"/>
        </w:rPr>
        <w:t xml:space="preserve"> </w:t>
      </w:r>
      <w:r>
        <w:t>collated</w:t>
      </w:r>
      <w:r>
        <w:rPr>
          <w:spacing w:val="-20"/>
        </w:rPr>
        <w:t xml:space="preserve"> </w:t>
      </w:r>
      <w:r>
        <w:t>to</w:t>
      </w:r>
      <w:r>
        <w:rPr>
          <w:spacing w:val="-20"/>
        </w:rPr>
        <w:t xml:space="preserve"> </w:t>
      </w:r>
      <w:r>
        <w:t>present</w:t>
      </w:r>
      <w:r>
        <w:rPr>
          <w:spacing w:val="-20"/>
        </w:rPr>
        <w:t xml:space="preserve"> </w:t>
      </w:r>
      <w:r>
        <w:t>to</w:t>
      </w:r>
      <w:r>
        <w:rPr>
          <w:spacing w:val="-20"/>
        </w:rPr>
        <w:t xml:space="preserve"> </w:t>
      </w:r>
      <w:r>
        <w:t>and</w:t>
      </w:r>
      <w:r>
        <w:rPr>
          <w:spacing w:val="-20"/>
        </w:rPr>
        <w:t xml:space="preserve"> </w:t>
      </w:r>
      <w:r>
        <w:t>advise</w:t>
      </w:r>
      <w:r>
        <w:rPr>
          <w:spacing w:val="-20"/>
        </w:rPr>
        <w:t xml:space="preserve"> </w:t>
      </w:r>
      <w:r>
        <w:t>the</w:t>
      </w:r>
      <w:r>
        <w:rPr>
          <w:spacing w:val="-20"/>
        </w:rPr>
        <w:t xml:space="preserve"> </w:t>
      </w:r>
      <w:r>
        <w:t>Chief</w:t>
      </w:r>
      <w:r>
        <w:rPr>
          <w:spacing w:val="-20"/>
        </w:rPr>
        <w:t xml:space="preserve"> </w:t>
      </w:r>
      <w:r>
        <w:t>Executive,</w:t>
      </w:r>
      <w:r>
        <w:rPr>
          <w:spacing w:val="-20"/>
        </w:rPr>
        <w:t xml:space="preserve"> </w:t>
      </w:r>
      <w:r>
        <w:rPr>
          <w:spacing w:val="-4"/>
        </w:rPr>
        <w:t xml:space="preserve">Borough </w:t>
      </w:r>
      <w:r>
        <w:rPr>
          <w:spacing w:val="-3"/>
        </w:rPr>
        <w:t xml:space="preserve">Commander, </w:t>
      </w:r>
      <w:r>
        <w:t>Leader and other lead partner</w:t>
      </w:r>
      <w:r>
        <w:rPr>
          <w:spacing w:val="-19"/>
        </w:rPr>
        <w:t xml:space="preserve"> </w:t>
      </w:r>
      <w:r>
        <w:t>representatives</w:t>
      </w:r>
    </w:p>
    <w:p w:rsidR="0064536F" w:rsidRDefault="001A0786">
      <w:pPr>
        <w:pStyle w:val="ListParagraph"/>
        <w:numPr>
          <w:ilvl w:val="0"/>
          <w:numId w:val="31"/>
        </w:numPr>
        <w:tabs>
          <w:tab w:val="left" w:pos="1521"/>
          <w:tab w:val="left" w:pos="1523"/>
        </w:tabs>
        <w:spacing w:line="258" w:lineRule="exact"/>
        <w:ind w:hanging="361"/>
      </w:pPr>
      <w:r>
        <w:t>Inform and advise key</w:t>
      </w:r>
      <w:r>
        <w:rPr>
          <w:spacing w:val="-4"/>
        </w:rPr>
        <w:t xml:space="preserve"> </w:t>
      </w:r>
      <w:r>
        <w:t>services</w:t>
      </w:r>
    </w:p>
    <w:p w:rsidR="0064536F" w:rsidRDefault="001A0786">
      <w:pPr>
        <w:pStyle w:val="ListParagraph"/>
        <w:numPr>
          <w:ilvl w:val="0"/>
          <w:numId w:val="31"/>
        </w:numPr>
        <w:tabs>
          <w:tab w:val="left" w:pos="1521"/>
          <w:tab w:val="left" w:pos="1523"/>
        </w:tabs>
        <w:spacing w:before="53"/>
        <w:ind w:hanging="361"/>
      </w:pPr>
      <w:r>
        <w:t>Set clarity around the values and ensure they are</w:t>
      </w:r>
      <w:r>
        <w:rPr>
          <w:spacing w:val="-22"/>
        </w:rPr>
        <w:t xml:space="preserve"> </w:t>
      </w:r>
      <w:r>
        <w:t>upheld</w:t>
      </w:r>
    </w:p>
    <w:p w:rsidR="0064536F" w:rsidRDefault="001A0786">
      <w:pPr>
        <w:pStyle w:val="ListParagraph"/>
        <w:numPr>
          <w:ilvl w:val="0"/>
          <w:numId w:val="31"/>
        </w:numPr>
        <w:tabs>
          <w:tab w:val="left" w:pos="1521"/>
          <w:tab w:val="left" w:pos="1523"/>
        </w:tabs>
        <w:spacing w:before="54"/>
        <w:ind w:hanging="361"/>
      </w:pPr>
      <w:r>
        <w:t>Ensure accountability and that the processes are</w:t>
      </w:r>
      <w:r>
        <w:rPr>
          <w:spacing w:val="-15"/>
        </w:rPr>
        <w:t xml:space="preserve"> </w:t>
      </w:r>
      <w:r>
        <w:t>legal</w:t>
      </w:r>
    </w:p>
    <w:p w:rsidR="0064536F" w:rsidRDefault="001A0786">
      <w:pPr>
        <w:pStyle w:val="ListParagraph"/>
        <w:numPr>
          <w:ilvl w:val="0"/>
          <w:numId w:val="31"/>
        </w:numPr>
        <w:tabs>
          <w:tab w:val="left" w:pos="1521"/>
          <w:tab w:val="left" w:pos="1523"/>
        </w:tabs>
        <w:spacing w:before="53"/>
        <w:ind w:hanging="361"/>
      </w:pPr>
      <w:r>
        <w:t>Open the process to</w:t>
      </w:r>
      <w:r>
        <w:rPr>
          <w:spacing w:val="-2"/>
        </w:rPr>
        <w:t xml:space="preserve"> </w:t>
      </w:r>
      <w:r>
        <w:t>scrutiny</w:t>
      </w:r>
    </w:p>
    <w:p w:rsidR="0064536F" w:rsidRDefault="001A0786">
      <w:pPr>
        <w:pStyle w:val="ListParagraph"/>
        <w:numPr>
          <w:ilvl w:val="0"/>
          <w:numId w:val="31"/>
        </w:numPr>
        <w:tabs>
          <w:tab w:val="left" w:pos="1521"/>
          <w:tab w:val="left" w:pos="1523"/>
        </w:tabs>
        <w:spacing w:before="54"/>
        <w:ind w:hanging="361"/>
      </w:pPr>
      <w:r>
        <w:t>Keep key players informed and</w:t>
      </w:r>
      <w:r>
        <w:rPr>
          <w:spacing w:val="-7"/>
        </w:rPr>
        <w:t xml:space="preserve"> </w:t>
      </w:r>
      <w:r>
        <w:t>involved</w:t>
      </w:r>
    </w:p>
    <w:p w:rsidR="0064536F" w:rsidRDefault="001A0786">
      <w:pPr>
        <w:pStyle w:val="ListParagraph"/>
        <w:numPr>
          <w:ilvl w:val="0"/>
          <w:numId w:val="31"/>
        </w:numPr>
        <w:tabs>
          <w:tab w:val="left" w:pos="1521"/>
          <w:tab w:val="left" w:pos="1523"/>
        </w:tabs>
        <w:spacing w:before="53"/>
        <w:ind w:hanging="361"/>
      </w:pPr>
      <w:r>
        <w:t>Enable</w:t>
      </w:r>
      <w:r>
        <w:rPr>
          <w:spacing w:val="-5"/>
        </w:rPr>
        <w:t xml:space="preserve"> </w:t>
      </w:r>
      <w:r>
        <w:t>all</w:t>
      </w:r>
      <w:r>
        <w:rPr>
          <w:spacing w:val="-4"/>
        </w:rPr>
        <w:t xml:space="preserve"> </w:t>
      </w:r>
      <w:r>
        <w:t>relevant</w:t>
      </w:r>
      <w:r>
        <w:rPr>
          <w:spacing w:val="-4"/>
        </w:rPr>
        <w:t xml:space="preserve"> </w:t>
      </w:r>
      <w:r>
        <w:t>and</w:t>
      </w:r>
      <w:r>
        <w:rPr>
          <w:spacing w:val="-4"/>
        </w:rPr>
        <w:t xml:space="preserve"> </w:t>
      </w:r>
      <w:r>
        <w:t>related</w:t>
      </w:r>
      <w:r>
        <w:rPr>
          <w:spacing w:val="-5"/>
        </w:rPr>
        <w:t xml:space="preserve"> </w:t>
      </w:r>
      <w:r>
        <w:t>information</w:t>
      </w:r>
      <w:r>
        <w:rPr>
          <w:spacing w:val="-4"/>
        </w:rPr>
        <w:t xml:space="preserve"> </w:t>
      </w:r>
      <w:r>
        <w:t>and</w:t>
      </w:r>
      <w:r>
        <w:rPr>
          <w:spacing w:val="-4"/>
        </w:rPr>
        <w:t xml:space="preserve"> </w:t>
      </w:r>
      <w:r>
        <w:t>issues</w:t>
      </w:r>
      <w:r>
        <w:rPr>
          <w:spacing w:val="-4"/>
        </w:rPr>
        <w:t xml:space="preserve"> </w:t>
      </w:r>
      <w:r>
        <w:t>to</w:t>
      </w:r>
      <w:r>
        <w:rPr>
          <w:spacing w:val="-4"/>
        </w:rPr>
        <w:t xml:space="preserve"> </w:t>
      </w:r>
      <w:r>
        <w:t>be</w:t>
      </w:r>
      <w:r>
        <w:rPr>
          <w:spacing w:val="-5"/>
        </w:rPr>
        <w:t xml:space="preserve"> </w:t>
      </w:r>
      <w:r>
        <w:t>brought</w:t>
      </w:r>
      <w:r>
        <w:rPr>
          <w:spacing w:val="-4"/>
        </w:rPr>
        <w:t xml:space="preserve"> </w:t>
      </w:r>
      <w:r>
        <w:t>together</w:t>
      </w:r>
    </w:p>
    <w:p w:rsidR="0064536F" w:rsidRDefault="001A0786">
      <w:pPr>
        <w:pStyle w:val="ListParagraph"/>
        <w:numPr>
          <w:ilvl w:val="0"/>
          <w:numId w:val="31"/>
        </w:numPr>
        <w:tabs>
          <w:tab w:val="left" w:pos="1521"/>
          <w:tab w:val="left" w:pos="1523"/>
        </w:tabs>
        <w:spacing w:before="53" w:line="300" w:lineRule="auto"/>
        <w:ind w:right="1857"/>
      </w:pPr>
      <w:r>
        <w:t>Maintain</w:t>
      </w:r>
      <w:r>
        <w:rPr>
          <w:spacing w:val="-23"/>
        </w:rPr>
        <w:t xml:space="preserve"> </w:t>
      </w:r>
      <w:r>
        <w:t>an</w:t>
      </w:r>
      <w:r>
        <w:rPr>
          <w:spacing w:val="-23"/>
        </w:rPr>
        <w:t xml:space="preserve"> </w:t>
      </w:r>
      <w:r>
        <w:t>effective</w:t>
      </w:r>
      <w:r>
        <w:rPr>
          <w:spacing w:val="-22"/>
        </w:rPr>
        <w:t xml:space="preserve"> </w:t>
      </w:r>
      <w:r>
        <w:t>overview</w:t>
      </w:r>
      <w:r>
        <w:rPr>
          <w:spacing w:val="-23"/>
        </w:rPr>
        <w:t xml:space="preserve"> </w:t>
      </w:r>
      <w:r>
        <w:t>and</w:t>
      </w:r>
      <w:r>
        <w:rPr>
          <w:spacing w:val="-22"/>
        </w:rPr>
        <w:t xml:space="preserve"> </w:t>
      </w:r>
      <w:r>
        <w:t>build</w:t>
      </w:r>
      <w:r>
        <w:rPr>
          <w:spacing w:val="-23"/>
        </w:rPr>
        <w:t xml:space="preserve"> </w:t>
      </w:r>
      <w:r>
        <w:t>the</w:t>
      </w:r>
      <w:r>
        <w:rPr>
          <w:spacing w:val="-23"/>
        </w:rPr>
        <w:t xml:space="preserve"> </w:t>
      </w:r>
      <w:r>
        <w:t>lessons</w:t>
      </w:r>
      <w:r>
        <w:rPr>
          <w:spacing w:val="-22"/>
        </w:rPr>
        <w:t xml:space="preserve"> </w:t>
      </w:r>
      <w:r>
        <w:t>and</w:t>
      </w:r>
      <w:r>
        <w:rPr>
          <w:spacing w:val="-23"/>
        </w:rPr>
        <w:t xml:space="preserve"> </w:t>
      </w:r>
      <w:r>
        <w:t>experiences</w:t>
      </w:r>
      <w:r>
        <w:rPr>
          <w:spacing w:val="-22"/>
        </w:rPr>
        <w:t xml:space="preserve"> </w:t>
      </w:r>
      <w:r>
        <w:t>into</w:t>
      </w:r>
      <w:r>
        <w:rPr>
          <w:spacing w:val="-23"/>
        </w:rPr>
        <w:t xml:space="preserve"> </w:t>
      </w:r>
      <w:r>
        <w:t>other</w:t>
      </w:r>
      <w:r>
        <w:rPr>
          <w:spacing w:val="-23"/>
        </w:rPr>
        <w:t xml:space="preserve"> </w:t>
      </w:r>
      <w:r>
        <w:t>plans</w:t>
      </w:r>
      <w:r>
        <w:rPr>
          <w:spacing w:val="-22"/>
        </w:rPr>
        <w:t xml:space="preserve"> </w:t>
      </w:r>
      <w:r>
        <w:rPr>
          <w:spacing w:val="-6"/>
        </w:rPr>
        <w:t xml:space="preserve">and </w:t>
      </w:r>
      <w:r>
        <w:t>strategies</w:t>
      </w:r>
    </w:p>
    <w:p w:rsidR="0064536F" w:rsidRDefault="0064536F">
      <w:pPr>
        <w:pStyle w:val="BodyText"/>
        <w:spacing w:before="3"/>
        <w:rPr>
          <w:sz w:val="23"/>
        </w:rPr>
      </w:pPr>
    </w:p>
    <w:p w:rsidR="0064536F" w:rsidRDefault="001A0786">
      <w:pPr>
        <w:ind w:left="1162"/>
        <w:rPr>
          <w:b/>
          <w:sz w:val="28"/>
        </w:rPr>
      </w:pPr>
      <w:r>
        <w:rPr>
          <w:b/>
          <w:color w:val="00ABC1"/>
          <w:sz w:val="28"/>
        </w:rPr>
        <w:t>Suggested governance of tension monitoring reporting</w:t>
      </w:r>
    </w:p>
    <w:p w:rsidR="0064536F" w:rsidRDefault="0064536F">
      <w:pPr>
        <w:pStyle w:val="BodyText"/>
        <w:spacing w:before="6"/>
        <w:rPr>
          <w:b/>
          <w:sz w:val="32"/>
        </w:rPr>
      </w:pPr>
    </w:p>
    <w:p w:rsidR="0064536F" w:rsidRDefault="001A0786">
      <w:pPr>
        <w:pStyle w:val="BodyText"/>
        <w:spacing w:before="1" w:line="304" w:lineRule="auto"/>
        <w:ind w:left="1162" w:right="1184"/>
      </w:pPr>
      <w:r>
        <w:t>Below</w:t>
      </w:r>
      <w:r>
        <w:rPr>
          <w:spacing w:val="-14"/>
        </w:rPr>
        <w:t xml:space="preserve"> </w:t>
      </w:r>
      <w:r>
        <w:t>is</w:t>
      </w:r>
      <w:r>
        <w:rPr>
          <w:spacing w:val="-14"/>
        </w:rPr>
        <w:t xml:space="preserve"> </w:t>
      </w:r>
      <w:r>
        <w:t>a</w:t>
      </w:r>
      <w:r>
        <w:rPr>
          <w:spacing w:val="-14"/>
        </w:rPr>
        <w:t xml:space="preserve"> </w:t>
      </w:r>
      <w:r>
        <w:t>simple</w:t>
      </w:r>
      <w:r>
        <w:rPr>
          <w:spacing w:val="-14"/>
        </w:rPr>
        <w:t xml:space="preserve"> </w:t>
      </w:r>
      <w:r>
        <w:t>structure</w:t>
      </w:r>
      <w:r>
        <w:rPr>
          <w:spacing w:val="-14"/>
        </w:rPr>
        <w:t xml:space="preserve"> </w:t>
      </w:r>
      <w:r>
        <w:t>which</w:t>
      </w:r>
      <w:r>
        <w:rPr>
          <w:spacing w:val="-14"/>
        </w:rPr>
        <w:t xml:space="preserve"> </w:t>
      </w:r>
      <w:r>
        <w:t>could</w:t>
      </w:r>
      <w:r>
        <w:rPr>
          <w:spacing w:val="-14"/>
        </w:rPr>
        <w:t xml:space="preserve"> </w:t>
      </w:r>
      <w:r>
        <w:t>apply</w:t>
      </w:r>
      <w:r>
        <w:rPr>
          <w:spacing w:val="-14"/>
        </w:rPr>
        <w:t xml:space="preserve"> </w:t>
      </w:r>
      <w:r>
        <w:t>–</w:t>
      </w:r>
      <w:r>
        <w:rPr>
          <w:spacing w:val="-14"/>
        </w:rPr>
        <w:t xml:space="preserve"> </w:t>
      </w:r>
      <w:r>
        <w:t>it</w:t>
      </w:r>
      <w:r>
        <w:rPr>
          <w:spacing w:val="-14"/>
        </w:rPr>
        <w:t xml:space="preserve"> </w:t>
      </w:r>
      <w:r>
        <w:t>is</w:t>
      </w:r>
      <w:r>
        <w:rPr>
          <w:spacing w:val="-14"/>
        </w:rPr>
        <w:t xml:space="preserve"> </w:t>
      </w:r>
      <w:r>
        <w:t>one</w:t>
      </w:r>
      <w:r>
        <w:rPr>
          <w:spacing w:val="-14"/>
        </w:rPr>
        <w:t xml:space="preserve"> </w:t>
      </w:r>
      <w:r>
        <w:t>option.</w:t>
      </w:r>
      <w:r>
        <w:rPr>
          <w:spacing w:val="-14"/>
        </w:rPr>
        <w:t xml:space="preserve"> </w:t>
      </w:r>
      <w:r>
        <w:t>Many</w:t>
      </w:r>
      <w:r>
        <w:rPr>
          <w:spacing w:val="-14"/>
        </w:rPr>
        <w:t xml:space="preserve"> </w:t>
      </w:r>
      <w:r>
        <w:t>Local</w:t>
      </w:r>
      <w:r>
        <w:rPr>
          <w:spacing w:val="-14"/>
        </w:rPr>
        <w:t xml:space="preserve"> </w:t>
      </w:r>
      <w:r>
        <w:t>Strategic</w:t>
      </w:r>
      <w:r>
        <w:rPr>
          <w:spacing w:val="-14"/>
        </w:rPr>
        <w:t xml:space="preserve"> </w:t>
      </w:r>
      <w:r>
        <w:t>Partnerships and</w:t>
      </w:r>
      <w:r>
        <w:rPr>
          <w:spacing w:val="-29"/>
        </w:rPr>
        <w:t xml:space="preserve"> </w:t>
      </w:r>
      <w:r>
        <w:t>Crime</w:t>
      </w:r>
      <w:r>
        <w:rPr>
          <w:spacing w:val="-28"/>
        </w:rPr>
        <w:t xml:space="preserve"> </w:t>
      </w:r>
      <w:r>
        <w:t>and</w:t>
      </w:r>
      <w:r>
        <w:rPr>
          <w:spacing w:val="-28"/>
        </w:rPr>
        <w:t xml:space="preserve"> </w:t>
      </w:r>
      <w:r>
        <w:t>Disorder</w:t>
      </w:r>
      <w:r>
        <w:rPr>
          <w:spacing w:val="-29"/>
        </w:rPr>
        <w:t xml:space="preserve"> </w:t>
      </w:r>
      <w:r>
        <w:t>Reduction</w:t>
      </w:r>
      <w:r>
        <w:rPr>
          <w:spacing w:val="-28"/>
        </w:rPr>
        <w:t xml:space="preserve"> </w:t>
      </w:r>
      <w:r>
        <w:t>Partnerships</w:t>
      </w:r>
      <w:r>
        <w:rPr>
          <w:spacing w:val="-28"/>
        </w:rPr>
        <w:t xml:space="preserve"> </w:t>
      </w:r>
      <w:r>
        <w:t>have</w:t>
      </w:r>
      <w:r>
        <w:rPr>
          <w:spacing w:val="-29"/>
        </w:rPr>
        <w:t xml:space="preserve"> </w:t>
      </w:r>
      <w:r>
        <w:t>professional</w:t>
      </w:r>
      <w:r>
        <w:rPr>
          <w:spacing w:val="-28"/>
        </w:rPr>
        <w:t xml:space="preserve"> </w:t>
      </w:r>
      <w:r>
        <w:t>Executives</w:t>
      </w:r>
      <w:r>
        <w:rPr>
          <w:spacing w:val="-28"/>
        </w:rPr>
        <w:t xml:space="preserve"> </w:t>
      </w:r>
      <w:r>
        <w:t>or</w:t>
      </w:r>
      <w:r>
        <w:rPr>
          <w:spacing w:val="-29"/>
        </w:rPr>
        <w:t xml:space="preserve"> </w:t>
      </w:r>
      <w:r>
        <w:t>partnership</w:t>
      </w:r>
      <w:r>
        <w:rPr>
          <w:spacing w:val="-28"/>
        </w:rPr>
        <w:t xml:space="preserve"> </w:t>
      </w:r>
      <w:r>
        <w:t>groups who</w:t>
      </w:r>
      <w:r>
        <w:rPr>
          <w:spacing w:val="-18"/>
        </w:rPr>
        <w:t xml:space="preserve"> </w:t>
      </w:r>
      <w:r>
        <w:t>handle</w:t>
      </w:r>
      <w:r>
        <w:rPr>
          <w:spacing w:val="-18"/>
        </w:rPr>
        <w:t xml:space="preserve"> </w:t>
      </w:r>
      <w:r>
        <w:t>the</w:t>
      </w:r>
      <w:r>
        <w:rPr>
          <w:spacing w:val="-17"/>
        </w:rPr>
        <w:t xml:space="preserve"> </w:t>
      </w:r>
      <w:r>
        <w:t>business</w:t>
      </w:r>
      <w:r>
        <w:rPr>
          <w:spacing w:val="-18"/>
        </w:rPr>
        <w:t xml:space="preserve"> </w:t>
      </w:r>
      <w:r>
        <w:t>and</w:t>
      </w:r>
      <w:r>
        <w:rPr>
          <w:spacing w:val="-18"/>
        </w:rPr>
        <w:t xml:space="preserve"> </w:t>
      </w:r>
      <w:r>
        <w:t>performance</w:t>
      </w:r>
      <w:r>
        <w:rPr>
          <w:spacing w:val="-17"/>
        </w:rPr>
        <w:t xml:space="preserve"> </w:t>
      </w:r>
      <w:r>
        <w:t>management,</w:t>
      </w:r>
      <w:r>
        <w:rPr>
          <w:spacing w:val="-18"/>
        </w:rPr>
        <w:t xml:space="preserve"> </w:t>
      </w:r>
      <w:r>
        <w:t>with</w:t>
      </w:r>
      <w:r>
        <w:rPr>
          <w:spacing w:val="-18"/>
        </w:rPr>
        <w:t xml:space="preserve"> </w:t>
      </w:r>
      <w:r>
        <w:t>policy</w:t>
      </w:r>
      <w:r>
        <w:rPr>
          <w:spacing w:val="-17"/>
        </w:rPr>
        <w:t xml:space="preserve"> </w:t>
      </w:r>
      <w:r>
        <w:t>and</w:t>
      </w:r>
      <w:r>
        <w:rPr>
          <w:spacing w:val="-18"/>
        </w:rPr>
        <w:t xml:space="preserve"> </w:t>
      </w:r>
      <w:r>
        <w:t>strategy</w:t>
      </w:r>
      <w:r>
        <w:rPr>
          <w:spacing w:val="-18"/>
        </w:rPr>
        <w:t xml:space="preserve"> </w:t>
      </w:r>
      <w:r>
        <w:t>being</w:t>
      </w:r>
      <w:r>
        <w:rPr>
          <w:spacing w:val="-17"/>
        </w:rPr>
        <w:t xml:space="preserve"> </w:t>
      </w:r>
      <w:r>
        <w:t>the</w:t>
      </w:r>
      <w:r>
        <w:rPr>
          <w:spacing w:val="-18"/>
        </w:rPr>
        <w:t xml:space="preserve"> </w:t>
      </w:r>
      <w:r>
        <w:rPr>
          <w:spacing w:val="-3"/>
        </w:rPr>
        <w:t xml:space="preserve">function </w:t>
      </w:r>
      <w:r>
        <w:t>of</w:t>
      </w:r>
      <w:r>
        <w:rPr>
          <w:spacing w:val="-18"/>
        </w:rPr>
        <w:t xml:space="preserve"> </w:t>
      </w:r>
      <w:r>
        <w:t>the</w:t>
      </w:r>
      <w:r>
        <w:rPr>
          <w:spacing w:val="-17"/>
        </w:rPr>
        <w:t xml:space="preserve"> </w:t>
      </w:r>
      <w:r>
        <w:t>Board</w:t>
      </w:r>
      <w:r>
        <w:rPr>
          <w:spacing w:val="-17"/>
        </w:rPr>
        <w:t xml:space="preserve"> </w:t>
      </w:r>
      <w:r>
        <w:t>of</w:t>
      </w:r>
      <w:r>
        <w:rPr>
          <w:spacing w:val="-17"/>
        </w:rPr>
        <w:t xml:space="preserve"> </w:t>
      </w:r>
      <w:r>
        <w:t>each</w:t>
      </w:r>
      <w:r>
        <w:rPr>
          <w:spacing w:val="-17"/>
        </w:rPr>
        <w:t xml:space="preserve"> </w:t>
      </w:r>
      <w:r>
        <w:t>partnership.</w:t>
      </w:r>
      <w:r>
        <w:rPr>
          <w:spacing w:val="-17"/>
        </w:rPr>
        <w:t xml:space="preserve"> </w:t>
      </w:r>
      <w:r>
        <w:t>The</w:t>
      </w:r>
      <w:r>
        <w:rPr>
          <w:spacing w:val="-18"/>
        </w:rPr>
        <w:t xml:space="preserve"> </w:t>
      </w:r>
      <w:r>
        <w:t>te</w:t>
      </w:r>
      <w:r>
        <w:t>nsion</w:t>
      </w:r>
      <w:r>
        <w:rPr>
          <w:spacing w:val="-17"/>
        </w:rPr>
        <w:t xml:space="preserve"> </w:t>
      </w:r>
      <w:r>
        <w:t>monitoring</w:t>
      </w:r>
      <w:r>
        <w:rPr>
          <w:spacing w:val="-17"/>
        </w:rPr>
        <w:t xml:space="preserve"> </w:t>
      </w:r>
      <w:r>
        <w:t>process</w:t>
      </w:r>
      <w:r>
        <w:rPr>
          <w:spacing w:val="-17"/>
        </w:rPr>
        <w:t xml:space="preserve"> </w:t>
      </w:r>
      <w:r>
        <w:t>would</w:t>
      </w:r>
      <w:r>
        <w:rPr>
          <w:spacing w:val="-17"/>
        </w:rPr>
        <w:t xml:space="preserve"> </w:t>
      </w:r>
      <w:r>
        <w:t>initially</w:t>
      </w:r>
      <w:r>
        <w:rPr>
          <w:spacing w:val="-17"/>
        </w:rPr>
        <w:t xml:space="preserve"> </w:t>
      </w:r>
      <w:r>
        <w:t>go</w:t>
      </w:r>
      <w:r>
        <w:rPr>
          <w:spacing w:val="-17"/>
        </w:rPr>
        <w:t xml:space="preserve"> </w:t>
      </w:r>
      <w:r>
        <w:t>to</w:t>
      </w:r>
      <w:r>
        <w:rPr>
          <w:spacing w:val="-18"/>
        </w:rPr>
        <w:t xml:space="preserve"> </w:t>
      </w:r>
      <w:r>
        <w:t>the</w:t>
      </w:r>
      <w:r>
        <w:rPr>
          <w:spacing w:val="-17"/>
        </w:rPr>
        <w:t xml:space="preserve"> </w:t>
      </w:r>
      <w:r>
        <w:t>respective boards for endorsement, then to the executives for regular</w:t>
      </w:r>
      <w:r>
        <w:rPr>
          <w:spacing w:val="-31"/>
        </w:rPr>
        <w:t xml:space="preserve"> </w:t>
      </w:r>
      <w:r>
        <w:t>monitoring.</w:t>
      </w:r>
    </w:p>
    <w:p w:rsidR="0064536F" w:rsidRDefault="0064536F">
      <w:pPr>
        <w:spacing w:line="304" w:lineRule="auto"/>
        <w:sectPr w:rsidR="0064536F">
          <w:footerReference w:type="default" r:id="rId22"/>
          <w:pgSz w:w="23820" w:h="16840" w:orient="landscape"/>
          <w:pgMar w:top="1040" w:right="0" w:bottom="920" w:left="0" w:header="0" w:footer="738" w:gutter="0"/>
          <w:cols w:num="2" w:space="720" w:equalWidth="0">
            <w:col w:w="10571" w:space="1420"/>
            <w:col w:w="11829"/>
          </w:cols>
        </w:sectPr>
      </w:pPr>
    </w:p>
    <w:p w:rsidR="0064536F" w:rsidRDefault="001A0786">
      <w:pPr>
        <w:pStyle w:val="Heading5"/>
        <w:spacing w:before="144"/>
      </w:pPr>
      <w:r>
        <w:rPr>
          <w:noProof/>
        </w:rPr>
        <w:lastRenderedPageBreak/>
        <mc:AlternateContent>
          <mc:Choice Requires="wpg">
            <w:drawing>
              <wp:anchor distT="0" distB="0" distL="114300" distR="114300" simplePos="0" relativeHeight="251651072" behindDoc="0" locked="0" layoutInCell="1" allowOverlap="1">
                <wp:simplePos x="0" y="0"/>
                <wp:positionH relativeFrom="page">
                  <wp:posOffset>2844165</wp:posOffset>
                </wp:positionH>
                <wp:positionV relativeFrom="paragraph">
                  <wp:posOffset>456565</wp:posOffset>
                </wp:positionV>
                <wp:extent cx="3924300" cy="1627505"/>
                <wp:effectExtent l="0" t="0" r="0" b="0"/>
                <wp:wrapNone/>
                <wp:docPr id="238"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24300" cy="1627505"/>
                          <a:chOff x="4479" y="719"/>
                          <a:chExt cx="6180" cy="2563"/>
                        </a:xfrm>
                      </wpg:grpSpPr>
                      <wps:wsp>
                        <wps:cNvPr id="239" name="Freeform 142"/>
                        <wps:cNvSpPr>
                          <a:spLocks/>
                        </wps:cNvSpPr>
                        <wps:spPr bwMode="auto">
                          <a:xfrm>
                            <a:off x="4488" y="728"/>
                            <a:ext cx="6160" cy="2543"/>
                          </a:xfrm>
                          <a:custGeom>
                            <a:avLst/>
                            <a:gdLst>
                              <a:gd name="T0" fmla="+- 0 4729 4489"/>
                              <a:gd name="T1" fmla="*/ T0 w 6160"/>
                              <a:gd name="T2" fmla="+- 0 729 729"/>
                              <a:gd name="T3" fmla="*/ 729 h 2543"/>
                              <a:gd name="T4" fmla="+- 0 4590 4489"/>
                              <a:gd name="T5" fmla="*/ T4 w 6160"/>
                              <a:gd name="T6" fmla="+- 0 732 729"/>
                              <a:gd name="T7" fmla="*/ 732 h 2543"/>
                              <a:gd name="T8" fmla="+- 0 4519 4489"/>
                              <a:gd name="T9" fmla="*/ T8 w 6160"/>
                              <a:gd name="T10" fmla="+- 0 759 729"/>
                              <a:gd name="T11" fmla="*/ 759 h 2543"/>
                              <a:gd name="T12" fmla="+- 0 4492 4489"/>
                              <a:gd name="T13" fmla="*/ T12 w 6160"/>
                              <a:gd name="T14" fmla="+- 0 830 729"/>
                              <a:gd name="T15" fmla="*/ 830 h 2543"/>
                              <a:gd name="T16" fmla="+- 0 4489 4489"/>
                              <a:gd name="T17" fmla="*/ T16 w 6160"/>
                              <a:gd name="T18" fmla="+- 0 969 729"/>
                              <a:gd name="T19" fmla="*/ 969 h 2543"/>
                              <a:gd name="T20" fmla="+- 0 4489 4489"/>
                              <a:gd name="T21" fmla="*/ T20 w 6160"/>
                              <a:gd name="T22" fmla="+- 0 3032 729"/>
                              <a:gd name="T23" fmla="*/ 3032 h 2543"/>
                              <a:gd name="T24" fmla="+- 0 4492 4489"/>
                              <a:gd name="T25" fmla="*/ T24 w 6160"/>
                              <a:gd name="T26" fmla="+- 0 3170 729"/>
                              <a:gd name="T27" fmla="*/ 3170 h 2543"/>
                              <a:gd name="T28" fmla="+- 0 4519 4489"/>
                              <a:gd name="T29" fmla="*/ T28 w 6160"/>
                              <a:gd name="T30" fmla="+- 0 3242 729"/>
                              <a:gd name="T31" fmla="*/ 3242 h 2543"/>
                              <a:gd name="T32" fmla="+- 0 4590 4489"/>
                              <a:gd name="T33" fmla="*/ T32 w 6160"/>
                              <a:gd name="T34" fmla="+- 0 3268 729"/>
                              <a:gd name="T35" fmla="*/ 3268 h 2543"/>
                              <a:gd name="T36" fmla="+- 0 4729 4489"/>
                              <a:gd name="T37" fmla="*/ T36 w 6160"/>
                              <a:gd name="T38" fmla="+- 0 3272 729"/>
                              <a:gd name="T39" fmla="*/ 3272 h 2543"/>
                              <a:gd name="T40" fmla="+- 0 10408 4489"/>
                              <a:gd name="T41" fmla="*/ T40 w 6160"/>
                              <a:gd name="T42" fmla="+- 0 3272 729"/>
                              <a:gd name="T43" fmla="*/ 3272 h 2543"/>
                              <a:gd name="T44" fmla="+- 0 10547 4489"/>
                              <a:gd name="T45" fmla="*/ T44 w 6160"/>
                              <a:gd name="T46" fmla="+- 0 3268 729"/>
                              <a:gd name="T47" fmla="*/ 3268 h 2543"/>
                              <a:gd name="T48" fmla="+- 0 10618 4489"/>
                              <a:gd name="T49" fmla="*/ T48 w 6160"/>
                              <a:gd name="T50" fmla="+- 0 3242 729"/>
                              <a:gd name="T51" fmla="*/ 3242 h 2543"/>
                              <a:gd name="T52" fmla="+- 0 10645 4489"/>
                              <a:gd name="T53" fmla="*/ T52 w 6160"/>
                              <a:gd name="T54" fmla="+- 0 3170 729"/>
                              <a:gd name="T55" fmla="*/ 3170 h 2543"/>
                              <a:gd name="T56" fmla="+- 0 10648 4489"/>
                              <a:gd name="T57" fmla="*/ T56 w 6160"/>
                              <a:gd name="T58" fmla="+- 0 3032 729"/>
                              <a:gd name="T59" fmla="*/ 3032 h 2543"/>
                              <a:gd name="T60" fmla="+- 0 10648 4489"/>
                              <a:gd name="T61" fmla="*/ T60 w 6160"/>
                              <a:gd name="T62" fmla="+- 0 969 729"/>
                              <a:gd name="T63" fmla="*/ 969 h 2543"/>
                              <a:gd name="T64" fmla="+- 0 10645 4489"/>
                              <a:gd name="T65" fmla="*/ T64 w 6160"/>
                              <a:gd name="T66" fmla="+- 0 830 729"/>
                              <a:gd name="T67" fmla="*/ 830 h 2543"/>
                              <a:gd name="T68" fmla="+- 0 10618 4489"/>
                              <a:gd name="T69" fmla="*/ T68 w 6160"/>
                              <a:gd name="T70" fmla="+- 0 759 729"/>
                              <a:gd name="T71" fmla="*/ 759 h 2543"/>
                              <a:gd name="T72" fmla="+- 0 10547 4489"/>
                              <a:gd name="T73" fmla="*/ T72 w 6160"/>
                              <a:gd name="T74" fmla="+- 0 732 729"/>
                              <a:gd name="T75" fmla="*/ 732 h 2543"/>
                              <a:gd name="T76" fmla="+- 0 10408 4489"/>
                              <a:gd name="T77" fmla="*/ T76 w 6160"/>
                              <a:gd name="T78" fmla="+- 0 729 729"/>
                              <a:gd name="T79" fmla="*/ 729 h 2543"/>
                              <a:gd name="T80" fmla="+- 0 4729 4489"/>
                              <a:gd name="T81" fmla="*/ T80 w 6160"/>
                              <a:gd name="T82" fmla="+- 0 729 729"/>
                              <a:gd name="T83" fmla="*/ 729 h 254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6160" h="2543">
                                <a:moveTo>
                                  <a:pt x="240" y="0"/>
                                </a:moveTo>
                                <a:lnTo>
                                  <a:pt x="101" y="3"/>
                                </a:lnTo>
                                <a:lnTo>
                                  <a:pt x="30" y="30"/>
                                </a:lnTo>
                                <a:lnTo>
                                  <a:pt x="3" y="101"/>
                                </a:lnTo>
                                <a:lnTo>
                                  <a:pt x="0" y="240"/>
                                </a:lnTo>
                                <a:lnTo>
                                  <a:pt x="0" y="2303"/>
                                </a:lnTo>
                                <a:lnTo>
                                  <a:pt x="3" y="2441"/>
                                </a:lnTo>
                                <a:lnTo>
                                  <a:pt x="30" y="2513"/>
                                </a:lnTo>
                                <a:lnTo>
                                  <a:pt x="101" y="2539"/>
                                </a:lnTo>
                                <a:lnTo>
                                  <a:pt x="240" y="2543"/>
                                </a:lnTo>
                                <a:lnTo>
                                  <a:pt x="5919" y="2543"/>
                                </a:lnTo>
                                <a:lnTo>
                                  <a:pt x="6058" y="2539"/>
                                </a:lnTo>
                                <a:lnTo>
                                  <a:pt x="6129" y="2513"/>
                                </a:lnTo>
                                <a:lnTo>
                                  <a:pt x="6156" y="2441"/>
                                </a:lnTo>
                                <a:lnTo>
                                  <a:pt x="6159" y="2303"/>
                                </a:lnTo>
                                <a:lnTo>
                                  <a:pt x="6159" y="240"/>
                                </a:lnTo>
                                <a:lnTo>
                                  <a:pt x="6156" y="101"/>
                                </a:lnTo>
                                <a:lnTo>
                                  <a:pt x="6129" y="30"/>
                                </a:lnTo>
                                <a:lnTo>
                                  <a:pt x="6058" y="3"/>
                                </a:lnTo>
                                <a:lnTo>
                                  <a:pt x="5919" y="0"/>
                                </a:lnTo>
                                <a:lnTo>
                                  <a:pt x="240" y="0"/>
                                </a:lnTo>
                                <a:close/>
                              </a:path>
                            </a:pathLst>
                          </a:custGeom>
                          <a:noFill/>
                          <a:ln w="12700">
                            <a:solidFill>
                              <a:srgbClr val="00ABC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0" name="Text Box 141"/>
                        <wps:cNvSpPr txBox="1">
                          <a:spLocks noChangeArrowheads="1"/>
                        </wps:cNvSpPr>
                        <wps:spPr bwMode="auto">
                          <a:xfrm>
                            <a:off x="4478" y="718"/>
                            <a:ext cx="6180" cy="25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numPr>
                                  <w:ilvl w:val="0"/>
                                  <w:numId w:val="26"/>
                                </w:numPr>
                                <w:tabs>
                                  <w:tab w:val="left" w:pos="586"/>
                                  <w:tab w:val="left" w:pos="587"/>
                                </w:tabs>
                                <w:spacing w:before="143"/>
                                <w:ind w:hanging="361"/>
                              </w:pPr>
                              <w:r>
                                <w:t>overall governance of community cohesion</w:t>
                              </w:r>
                              <w:r>
                                <w:rPr>
                                  <w:spacing w:val="-46"/>
                                </w:rPr>
                                <w:t xml:space="preserve"> </w:t>
                              </w:r>
                              <w:r>
                                <w:t>strategy</w:t>
                              </w:r>
                            </w:p>
                            <w:p w:rsidR="0064536F" w:rsidRDefault="001A0786">
                              <w:pPr>
                                <w:numPr>
                                  <w:ilvl w:val="0"/>
                                  <w:numId w:val="26"/>
                                </w:numPr>
                                <w:tabs>
                                  <w:tab w:val="left" w:pos="586"/>
                                  <w:tab w:val="left" w:pos="587"/>
                                </w:tabs>
                                <w:spacing w:before="53"/>
                                <w:ind w:hanging="361"/>
                              </w:pPr>
                              <w:r>
                                <w:t>performance management of cohesion</w:t>
                              </w:r>
                              <w:r>
                                <w:rPr>
                                  <w:spacing w:val="-26"/>
                                </w:rPr>
                                <w:t xml:space="preserve"> </w:t>
                              </w:r>
                              <w:r>
                                <w:t>indicators</w:t>
                              </w:r>
                            </w:p>
                            <w:p w:rsidR="0064536F" w:rsidRDefault="001A0786">
                              <w:pPr>
                                <w:numPr>
                                  <w:ilvl w:val="0"/>
                                  <w:numId w:val="26"/>
                                </w:numPr>
                                <w:tabs>
                                  <w:tab w:val="left" w:pos="586"/>
                                  <w:tab w:val="left" w:pos="587"/>
                                </w:tabs>
                                <w:spacing w:before="54"/>
                                <w:ind w:hanging="361"/>
                              </w:pPr>
                              <w:r>
                                <w:t>annual forward</w:t>
                              </w:r>
                              <w:r>
                                <w:rPr>
                                  <w:spacing w:val="-2"/>
                                </w:rPr>
                                <w:t xml:space="preserve"> </w:t>
                              </w:r>
                              <w:r>
                                <w:t>look</w:t>
                              </w:r>
                            </w:p>
                            <w:p w:rsidR="0064536F" w:rsidRDefault="001A0786">
                              <w:pPr>
                                <w:numPr>
                                  <w:ilvl w:val="0"/>
                                  <w:numId w:val="26"/>
                                </w:numPr>
                                <w:tabs>
                                  <w:tab w:val="left" w:pos="586"/>
                                  <w:tab w:val="left" w:pos="587"/>
                                </w:tabs>
                                <w:spacing w:before="53"/>
                                <w:ind w:hanging="361"/>
                              </w:pPr>
                              <w:r>
                                <w:t>facilitates data sharing and</w:t>
                              </w:r>
                              <w:r>
                                <w:rPr>
                                  <w:spacing w:val="-15"/>
                                </w:rPr>
                                <w:t xml:space="preserve"> </w:t>
                              </w:r>
                              <w:r>
                                <w:t>analysis</w:t>
                              </w:r>
                            </w:p>
                            <w:p w:rsidR="0064536F" w:rsidRDefault="001A0786">
                              <w:pPr>
                                <w:numPr>
                                  <w:ilvl w:val="0"/>
                                  <w:numId w:val="26"/>
                                </w:numPr>
                                <w:tabs>
                                  <w:tab w:val="left" w:pos="586"/>
                                  <w:tab w:val="left" w:pos="587"/>
                                </w:tabs>
                                <w:spacing w:before="53"/>
                                <w:ind w:hanging="361"/>
                              </w:pPr>
                              <w:r>
                                <w:t>overview of community</w:t>
                              </w:r>
                              <w:r>
                                <w:rPr>
                                  <w:spacing w:val="-8"/>
                                </w:rPr>
                                <w:t xml:space="preserve"> </w:t>
                              </w:r>
                              <w:r>
                                <w:t>engagement</w:t>
                              </w:r>
                            </w:p>
                            <w:p w:rsidR="0064536F" w:rsidRDefault="001A0786">
                              <w:pPr>
                                <w:numPr>
                                  <w:ilvl w:val="0"/>
                                  <w:numId w:val="26"/>
                                </w:numPr>
                                <w:tabs>
                                  <w:tab w:val="left" w:pos="586"/>
                                  <w:tab w:val="left" w:pos="587"/>
                                </w:tabs>
                                <w:spacing w:before="54" w:line="300" w:lineRule="auto"/>
                                <w:ind w:right="525"/>
                              </w:pPr>
                              <w:r>
                                <w:t>quarterly</w:t>
                              </w:r>
                              <w:r>
                                <w:rPr>
                                  <w:spacing w:val="-28"/>
                                </w:rPr>
                                <w:t xml:space="preserve"> </w:t>
                              </w:r>
                              <w:r>
                                <w:t>updates</w:t>
                              </w:r>
                              <w:r>
                                <w:rPr>
                                  <w:spacing w:val="-27"/>
                                </w:rPr>
                                <w:t xml:space="preserve"> </w:t>
                              </w:r>
                              <w:r>
                                <w:t>from</w:t>
                              </w:r>
                              <w:r>
                                <w:rPr>
                                  <w:spacing w:val="-27"/>
                                </w:rPr>
                                <w:t xml:space="preserve"> </w:t>
                              </w:r>
                              <w:r>
                                <w:t>Crime</w:t>
                              </w:r>
                              <w:r>
                                <w:rPr>
                                  <w:spacing w:val="-28"/>
                                </w:rPr>
                                <w:t xml:space="preserve"> </w:t>
                              </w:r>
                              <w:r>
                                <w:t>and</w:t>
                              </w:r>
                              <w:r>
                                <w:rPr>
                                  <w:spacing w:val="-27"/>
                                </w:rPr>
                                <w:t xml:space="preserve"> </w:t>
                              </w:r>
                              <w:r>
                                <w:t>Disorder</w:t>
                              </w:r>
                              <w:r>
                                <w:rPr>
                                  <w:spacing w:val="-27"/>
                                </w:rPr>
                                <w:t xml:space="preserve"> </w:t>
                              </w:r>
                              <w:r>
                                <w:t>Reduction Partnership</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0" o:spid="_x0000_s1060" style="position:absolute;left:0;text-align:left;margin-left:223.95pt;margin-top:35.95pt;width:309pt;height:128.15pt;z-index:251651072;mso-position-horizontal-relative:page;mso-position-vertical-relative:text" coordorigin="4479,719" coordsize="6180,2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">
                <v:shape id="Freeform 142" o:spid="_x0000_s1061" style="position:absolute;left:4488;top:728;width:6160;height:2543;visibility:visible;mso-wrap-style:square;v-text-anchor:top" coordsize="6160,2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" path="m240,l101,3,30,30,3,101,,240,,2303r3,138l30,2513r71,26l240,2543r5679,l6058,2539r71,-26l6156,2441r3,-138l6159,240r-3,-139l6129,30,6058,3,5919,,240,xe" filled="f" strokecolor="#00abc1" strokeweight="1pt">
                  <v:path arrowok="t" o:connecttype="custom" o:connectlocs="240,729;101,732;30,759;3,830;0,969;0,3032;3,3170;30,3242;101,3268;240,3272;5919,3272;6058,3268;6129,3242;6156,3170;6159,3032;6159,969;6156,830;6129,759;6058,732;5919,729;240,729" o:connectangles="0,0,0,0,0,0,0,0,0,0,0,0,0,0,0,0,0,0,0,0,0"/>
                </v:shape>
                <v:shape id="Text Box 141" o:spid="_x0000_s1062" type="#_x0000_t202" style="position:absolute;left:4478;top:718;width:6180;height:2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" filled="f" stroked="f">
                  <v:textbox inset="0,0,0,0">
                    <w:txbxContent>
                      <w:p w:rsidR="0064536F" w:rsidRDefault="001A0786">
                        <w:pPr>
                          <w:numPr>
                            <w:ilvl w:val="0"/>
                            <w:numId w:val="26"/>
                          </w:numPr>
                          <w:tabs>
                            <w:tab w:val="left" w:pos="586"/>
                            <w:tab w:val="left" w:pos="587"/>
                          </w:tabs>
                          <w:spacing w:before="143"/>
                          <w:ind w:hanging="361"/>
                        </w:pPr>
                        <w:r>
                          <w:t>overall governance of community cohesion</w:t>
                        </w:r>
                        <w:r>
                          <w:rPr>
                            <w:spacing w:val="-46"/>
                          </w:rPr>
                          <w:t xml:space="preserve"> </w:t>
                        </w:r>
                        <w:r>
                          <w:t>strategy</w:t>
                        </w:r>
                      </w:p>
                      <w:p w:rsidR="0064536F" w:rsidRDefault="001A0786">
                        <w:pPr>
                          <w:numPr>
                            <w:ilvl w:val="0"/>
                            <w:numId w:val="26"/>
                          </w:numPr>
                          <w:tabs>
                            <w:tab w:val="left" w:pos="586"/>
                            <w:tab w:val="left" w:pos="587"/>
                          </w:tabs>
                          <w:spacing w:before="53"/>
                          <w:ind w:hanging="361"/>
                        </w:pPr>
                        <w:r>
                          <w:t>performance management of cohesion</w:t>
                        </w:r>
                        <w:r>
                          <w:rPr>
                            <w:spacing w:val="-26"/>
                          </w:rPr>
                          <w:t xml:space="preserve"> </w:t>
                        </w:r>
                        <w:r>
                          <w:t>indicators</w:t>
                        </w:r>
                      </w:p>
                      <w:p w:rsidR="0064536F" w:rsidRDefault="001A0786">
                        <w:pPr>
                          <w:numPr>
                            <w:ilvl w:val="0"/>
                            <w:numId w:val="26"/>
                          </w:numPr>
                          <w:tabs>
                            <w:tab w:val="left" w:pos="586"/>
                            <w:tab w:val="left" w:pos="587"/>
                          </w:tabs>
                          <w:spacing w:before="54"/>
                          <w:ind w:hanging="361"/>
                        </w:pPr>
                        <w:r>
                          <w:t>annual forward</w:t>
                        </w:r>
                        <w:r>
                          <w:rPr>
                            <w:spacing w:val="-2"/>
                          </w:rPr>
                          <w:t xml:space="preserve"> </w:t>
                        </w:r>
                        <w:r>
                          <w:t>look</w:t>
                        </w:r>
                      </w:p>
                      <w:p w:rsidR="0064536F" w:rsidRDefault="001A0786">
                        <w:pPr>
                          <w:numPr>
                            <w:ilvl w:val="0"/>
                            <w:numId w:val="26"/>
                          </w:numPr>
                          <w:tabs>
                            <w:tab w:val="left" w:pos="586"/>
                            <w:tab w:val="left" w:pos="587"/>
                          </w:tabs>
                          <w:spacing w:before="53"/>
                          <w:ind w:hanging="361"/>
                        </w:pPr>
                        <w:r>
                          <w:t>facilitates data sharing and</w:t>
                        </w:r>
                        <w:r>
                          <w:rPr>
                            <w:spacing w:val="-15"/>
                          </w:rPr>
                          <w:t xml:space="preserve"> </w:t>
                        </w:r>
                        <w:r>
                          <w:t>analysis</w:t>
                        </w:r>
                      </w:p>
                      <w:p w:rsidR="0064536F" w:rsidRDefault="001A0786">
                        <w:pPr>
                          <w:numPr>
                            <w:ilvl w:val="0"/>
                            <w:numId w:val="26"/>
                          </w:numPr>
                          <w:tabs>
                            <w:tab w:val="left" w:pos="586"/>
                            <w:tab w:val="left" w:pos="587"/>
                          </w:tabs>
                          <w:spacing w:before="53"/>
                          <w:ind w:hanging="361"/>
                        </w:pPr>
                        <w:r>
                          <w:t>overview of community</w:t>
                        </w:r>
                        <w:r>
                          <w:rPr>
                            <w:spacing w:val="-8"/>
                          </w:rPr>
                          <w:t xml:space="preserve"> </w:t>
                        </w:r>
                        <w:r>
                          <w:t>engagement</w:t>
                        </w:r>
                      </w:p>
                      <w:p w:rsidR="0064536F" w:rsidRDefault="001A0786">
                        <w:pPr>
                          <w:numPr>
                            <w:ilvl w:val="0"/>
                            <w:numId w:val="26"/>
                          </w:numPr>
                          <w:tabs>
                            <w:tab w:val="left" w:pos="586"/>
                            <w:tab w:val="left" w:pos="587"/>
                          </w:tabs>
                          <w:spacing w:before="54" w:line="300" w:lineRule="auto"/>
                          <w:ind w:right="525"/>
                        </w:pPr>
                        <w:r>
                          <w:t>quarterly</w:t>
                        </w:r>
                        <w:r>
                          <w:rPr>
                            <w:spacing w:val="-28"/>
                          </w:rPr>
                          <w:t xml:space="preserve"> </w:t>
                        </w:r>
                        <w:r>
                          <w:t>updates</w:t>
                        </w:r>
                        <w:r>
                          <w:rPr>
                            <w:spacing w:val="-27"/>
                          </w:rPr>
                          <w:t xml:space="preserve"> </w:t>
                        </w:r>
                        <w:r>
                          <w:t>from</w:t>
                        </w:r>
                        <w:r>
                          <w:rPr>
                            <w:spacing w:val="-27"/>
                          </w:rPr>
                          <w:t xml:space="preserve"> </w:t>
                        </w:r>
                        <w:r>
                          <w:t>Crime</w:t>
                        </w:r>
                        <w:r>
                          <w:rPr>
                            <w:spacing w:val="-28"/>
                          </w:rPr>
                          <w:t xml:space="preserve"> </w:t>
                        </w:r>
                        <w:r>
                          <w:t>and</w:t>
                        </w:r>
                        <w:r>
                          <w:rPr>
                            <w:spacing w:val="-27"/>
                          </w:rPr>
                          <w:t xml:space="preserve"> </w:t>
                        </w:r>
                        <w:r>
                          <w:t>Disorder</w:t>
                        </w:r>
                        <w:r>
                          <w:rPr>
                            <w:spacing w:val="-27"/>
                          </w:rPr>
                          <w:t xml:space="preserve"> </w:t>
                        </w:r>
                        <w:r>
                          <w:t>Reduction Partnership</w:t>
                        </w:r>
                      </w:p>
                    </w:txbxContent>
                  </v:textbox>
                </v:shape>
                <w10:wrap anchorx="page"/>
              </v:group>
            </w:pict>
          </mc:Fallback>
        </mc:AlternateContent>
      </w:r>
      <w:r>
        <w:t>Sugg</w:t>
      </w:r>
      <w:r>
        <w:t>ested governance structure</w:t>
      </w:r>
    </w:p>
    <w:p w:rsidR="0064536F" w:rsidRDefault="0064536F">
      <w:pPr>
        <w:pStyle w:val="BodyText"/>
        <w:rPr>
          <w:b/>
          <w:sz w:val="26"/>
        </w:rPr>
      </w:pPr>
    </w:p>
    <w:p w:rsidR="0064536F" w:rsidRDefault="0064536F">
      <w:pPr>
        <w:pStyle w:val="BodyText"/>
        <w:rPr>
          <w:b/>
          <w:sz w:val="26"/>
        </w:rPr>
      </w:pPr>
    </w:p>
    <w:p w:rsidR="0064536F" w:rsidRDefault="0064536F">
      <w:pPr>
        <w:pStyle w:val="BodyText"/>
        <w:spacing w:before="2"/>
        <w:rPr>
          <w:b/>
          <w:sz w:val="37"/>
        </w:rPr>
      </w:pPr>
    </w:p>
    <w:p w:rsidR="0064536F" w:rsidRDefault="001A0786">
      <w:pPr>
        <w:pStyle w:val="BodyText"/>
        <w:tabs>
          <w:tab w:val="left" w:pos="913"/>
        </w:tabs>
        <w:ind w:right="352"/>
        <w:jc w:val="right"/>
      </w:pPr>
      <w:r>
        <w:rPr>
          <w:noProof/>
        </w:rPr>
        <mc:AlternateContent>
          <mc:Choice Requires="wpg">
            <w:drawing>
              <wp:anchor distT="0" distB="0" distL="114300" distR="114300" simplePos="0" relativeHeight="251648000" behindDoc="0" locked="0" layoutInCell="1" allowOverlap="1">
                <wp:simplePos x="0" y="0"/>
                <wp:positionH relativeFrom="page">
                  <wp:posOffset>605790</wp:posOffset>
                </wp:positionH>
                <wp:positionV relativeFrom="paragraph">
                  <wp:posOffset>-165735</wp:posOffset>
                </wp:positionV>
                <wp:extent cx="1440815" cy="732790"/>
                <wp:effectExtent l="0" t="0" r="0" b="0"/>
                <wp:wrapNone/>
                <wp:docPr id="235" name="Group 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815" cy="732790"/>
                          <a:chOff x="954" y="-261"/>
                          <a:chExt cx="2269" cy="1154"/>
                        </a:xfrm>
                      </wpg:grpSpPr>
                      <wps:wsp>
                        <wps:cNvPr id="236" name="Freeform 139"/>
                        <wps:cNvSpPr>
                          <a:spLocks/>
                        </wps:cNvSpPr>
                        <wps:spPr bwMode="auto">
                          <a:xfrm>
                            <a:off x="963" y="-251"/>
                            <a:ext cx="2249" cy="1134"/>
                          </a:xfrm>
                          <a:custGeom>
                            <a:avLst/>
                            <a:gdLst>
                              <a:gd name="T0" fmla="+- 0 1204 964"/>
                              <a:gd name="T1" fmla="*/ T0 w 2249"/>
                              <a:gd name="T2" fmla="+- 0 -251 -251"/>
                              <a:gd name="T3" fmla="*/ -251 h 1134"/>
                              <a:gd name="T4" fmla="+- 0 1065 964"/>
                              <a:gd name="T5" fmla="*/ T4 w 2249"/>
                              <a:gd name="T6" fmla="+- 0 -247 -251"/>
                              <a:gd name="T7" fmla="*/ -247 h 1134"/>
                              <a:gd name="T8" fmla="+- 0 994 964"/>
                              <a:gd name="T9" fmla="*/ T8 w 2249"/>
                              <a:gd name="T10" fmla="+- 0 -221 -251"/>
                              <a:gd name="T11" fmla="*/ -221 h 1134"/>
                              <a:gd name="T12" fmla="+- 0 968 964"/>
                              <a:gd name="T13" fmla="*/ T12 w 2249"/>
                              <a:gd name="T14" fmla="+- 0 -150 -251"/>
                              <a:gd name="T15" fmla="*/ -150 h 1134"/>
                              <a:gd name="T16" fmla="+- 0 964 964"/>
                              <a:gd name="T17" fmla="*/ T16 w 2249"/>
                              <a:gd name="T18" fmla="+- 0 -11 -251"/>
                              <a:gd name="T19" fmla="*/ -11 h 1134"/>
                              <a:gd name="T20" fmla="+- 0 964 964"/>
                              <a:gd name="T21" fmla="*/ T20 w 2249"/>
                              <a:gd name="T22" fmla="+- 0 643 -251"/>
                              <a:gd name="T23" fmla="*/ 643 h 1134"/>
                              <a:gd name="T24" fmla="+- 0 968 964"/>
                              <a:gd name="T25" fmla="*/ T24 w 2249"/>
                              <a:gd name="T26" fmla="+- 0 782 -251"/>
                              <a:gd name="T27" fmla="*/ 782 h 1134"/>
                              <a:gd name="T28" fmla="+- 0 994 964"/>
                              <a:gd name="T29" fmla="*/ T28 w 2249"/>
                              <a:gd name="T30" fmla="+- 0 853 -251"/>
                              <a:gd name="T31" fmla="*/ 853 h 1134"/>
                              <a:gd name="T32" fmla="+- 0 1065 964"/>
                              <a:gd name="T33" fmla="*/ T32 w 2249"/>
                              <a:gd name="T34" fmla="+- 0 879 -251"/>
                              <a:gd name="T35" fmla="*/ 879 h 1134"/>
                              <a:gd name="T36" fmla="+- 0 1204 964"/>
                              <a:gd name="T37" fmla="*/ T36 w 2249"/>
                              <a:gd name="T38" fmla="+- 0 883 -251"/>
                              <a:gd name="T39" fmla="*/ 883 h 1134"/>
                              <a:gd name="T40" fmla="+- 0 2973 964"/>
                              <a:gd name="T41" fmla="*/ T40 w 2249"/>
                              <a:gd name="T42" fmla="+- 0 883 -251"/>
                              <a:gd name="T43" fmla="*/ 883 h 1134"/>
                              <a:gd name="T44" fmla="+- 0 3111 964"/>
                              <a:gd name="T45" fmla="*/ T44 w 2249"/>
                              <a:gd name="T46" fmla="+- 0 879 -251"/>
                              <a:gd name="T47" fmla="*/ 879 h 1134"/>
                              <a:gd name="T48" fmla="+- 0 3183 964"/>
                              <a:gd name="T49" fmla="*/ T48 w 2249"/>
                              <a:gd name="T50" fmla="+- 0 853 -251"/>
                              <a:gd name="T51" fmla="*/ 853 h 1134"/>
                              <a:gd name="T52" fmla="+- 0 3209 964"/>
                              <a:gd name="T53" fmla="*/ T52 w 2249"/>
                              <a:gd name="T54" fmla="+- 0 782 -251"/>
                              <a:gd name="T55" fmla="*/ 782 h 1134"/>
                              <a:gd name="T56" fmla="+- 0 3213 964"/>
                              <a:gd name="T57" fmla="*/ T56 w 2249"/>
                              <a:gd name="T58" fmla="+- 0 643 -251"/>
                              <a:gd name="T59" fmla="*/ 643 h 1134"/>
                              <a:gd name="T60" fmla="+- 0 3213 964"/>
                              <a:gd name="T61" fmla="*/ T60 w 2249"/>
                              <a:gd name="T62" fmla="+- 0 -11 -251"/>
                              <a:gd name="T63" fmla="*/ -11 h 1134"/>
                              <a:gd name="T64" fmla="+- 0 3209 964"/>
                              <a:gd name="T65" fmla="*/ T64 w 2249"/>
                              <a:gd name="T66" fmla="+- 0 -150 -251"/>
                              <a:gd name="T67" fmla="*/ -150 h 1134"/>
                              <a:gd name="T68" fmla="+- 0 3183 964"/>
                              <a:gd name="T69" fmla="*/ T68 w 2249"/>
                              <a:gd name="T70" fmla="+- 0 -221 -251"/>
                              <a:gd name="T71" fmla="*/ -221 h 1134"/>
                              <a:gd name="T72" fmla="+- 0 3111 964"/>
                              <a:gd name="T73" fmla="*/ T72 w 2249"/>
                              <a:gd name="T74" fmla="+- 0 -247 -251"/>
                              <a:gd name="T75" fmla="*/ -247 h 1134"/>
                              <a:gd name="T76" fmla="+- 0 2973 964"/>
                              <a:gd name="T77" fmla="*/ T76 w 2249"/>
                              <a:gd name="T78" fmla="+- 0 -251 -251"/>
                              <a:gd name="T79" fmla="*/ -251 h 1134"/>
                              <a:gd name="T80" fmla="+- 0 1204 964"/>
                              <a:gd name="T81" fmla="*/ T80 w 2249"/>
                              <a:gd name="T82" fmla="+- 0 -251 -251"/>
                              <a:gd name="T83" fmla="*/ -251 h 11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2249" h="1134">
                                <a:moveTo>
                                  <a:pt x="240" y="0"/>
                                </a:moveTo>
                                <a:lnTo>
                                  <a:pt x="101" y="4"/>
                                </a:lnTo>
                                <a:lnTo>
                                  <a:pt x="30" y="30"/>
                                </a:lnTo>
                                <a:lnTo>
                                  <a:pt x="4" y="101"/>
                                </a:lnTo>
                                <a:lnTo>
                                  <a:pt x="0" y="240"/>
                                </a:lnTo>
                                <a:lnTo>
                                  <a:pt x="0" y="894"/>
                                </a:lnTo>
                                <a:lnTo>
                                  <a:pt x="4" y="1033"/>
                                </a:lnTo>
                                <a:lnTo>
                                  <a:pt x="30" y="1104"/>
                                </a:lnTo>
                                <a:lnTo>
                                  <a:pt x="101" y="1130"/>
                                </a:lnTo>
                                <a:lnTo>
                                  <a:pt x="240" y="1134"/>
                                </a:lnTo>
                                <a:lnTo>
                                  <a:pt x="2009" y="1134"/>
                                </a:lnTo>
                                <a:lnTo>
                                  <a:pt x="2147" y="1130"/>
                                </a:lnTo>
                                <a:lnTo>
                                  <a:pt x="2219" y="1104"/>
                                </a:lnTo>
                                <a:lnTo>
                                  <a:pt x="2245" y="1033"/>
                                </a:lnTo>
                                <a:lnTo>
                                  <a:pt x="2249" y="894"/>
                                </a:lnTo>
                                <a:lnTo>
                                  <a:pt x="2249" y="240"/>
                                </a:lnTo>
                                <a:lnTo>
                                  <a:pt x="2245" y="101"/>
                                </a:lnTo>
                                <a:lnTo>
                                  <a:pt x="2219" y="30"/>
                                </a:lnTo>
                                <a:lnTo>
                                  <a:pt x="2147" y="4"/>
                                </a:lnTo>
                                <a:lnTo>
                                  <a:pt x="2009" y="0"/>
                                </a:lnTo>
                                <a:lnTo>
                                  <a:pt x="240" y="0"/>
                                </a:lnTo>
                                <a:close/>
                              </a:path>
                            </a:pathLst>
                          </a:custGeom>
                          <a:noFill/>
                          <a:ln w="12700">
                            <a:solidFill>
                              <a:srgbClr val="00ABC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7" name="Text Box 138"/>
                        <wps:cNvSpPr txBox="1">
                          <a:spLocks noChangeArrowheads="1"/>
                        </wps:cNvSpPr>
                        <wps:spPr bwMode="auto">
                          <a:xfrm>
                            <a:off x="953" y="-261"/>
                            <a:ext cx="2269" cy="11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spacing w:before="7"/>
                              </w:pPr>
                            </w:p>
                            <w:p w:rsidR="0064536F" w:rsidRDefault="001A0786">
                              <w:pPr>
                                <w:spacing w:before="1" w:line="304" w:lineRule="auto"/>
                                <w:ind w:left="208" w:right="273"/>
                              </w:pPr>
                              <w:r>
                                <w:rPr>
                                  <w:w w:val="95"/>
                                </w:rPr>
                                <w:t xml:space="preserve">Local Strategic </w:t>
                              </w:r>
                              <w:r>
                                <w:t>Partnership</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37" o:spid="_x0000_s1063" style="position:absolute;left:0;text-align:left;margin-left:47.7pt;margin-top:-13.05pt;width:113.45pt;height:57.7pt;z-index:251648000;mso-position-horizontal-relative:page;mso-position-vertical-relative:text" coordorigin="954,-261" coordsize="2269,1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">
                <v:shape id="Freeform 139" o:spid="_x0000_s1064" style="position:absolute;left:963;top:-251;width:2249;height:1134;visibility:visible;mso-wrap-style:square;v-text-anchor:top" coordsize="2249,1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" path="m240,l101,4,30,30,4,101,,240,,894r4,139l30,1104r71,26l240,1134r1769,l2147,1130r72,-26l2245,1033r4,-139l2249,240r-4,-139l2219,30,2147,4,2009,,240,xe" filled="f" strokecolor="#00abc1" strokeweight="1pt">
                  <v:path arrowok="t" o:connecttype="custom" o:connectlocs="240,-251;101,-247;30,-221;4,-150;0,-11;0,643;4,782;30,853;101,879;240,883;2009,883;2147,879;2219,853;2245,782;2249,643;2249,-11;2245,-150;2219,-221;2147,-247;2009,-251;240,-251" o:connectangles="0,0,0,0,0,0,0,0,0,0,0,0,0,0,0,0,0,0,0,0,0"/>
                </v:shape>
                <v:shape id="Text Box 138" o:spid="_x0000_s1065" type="#_x0000_t202" style="position:absolute;left:953;top:-261;width:2269;height:11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" filled="f" stroked="f">
                  <v:textbox inset="0,0,0,0">
                    <w:txbxContent>
                      <w:p w:rsidR="0064536F" w:rsidRDefault="0064536F">
                        <w:pPr>
                          <w:spacing w:before="7"/>
                        </w:pPr>
                      </w:p>
                      <w:p w:rsidR="0064536F" w:rsidRDefault="001A0786">
                        <w:pPr>
                          <w:spacing w:before="1" w:line="304" w:lineRule="auto"/>
                          <w:ind w:left="208" w:right="273"/>
                        </w:pPr>
                        <w:r>
                          <w:rPr>
                            <w:w w:val="95"/>
                          </w:rPr>
                          <w:t xml:space="preserve">Local Strategic </w:t>
                        </w:r>
                        <w:r>
                          <w:t>Partnership</w:t>
                        </w:r>
                      </w:p>
                    </w:txbxContent>
                  </v:textbox>
                </v:shape>
                <w10:wrap anchorx="page"/>
              </v:group>
            </w:pict>
          </mc:Fallback>
        </mc:AlternateContent>
      </w:r>
      <w:r>
        <w:rPr>
          <w:noProof/>
        </w:rPr>
        <mc:AlternateContent>
          <mc:Choice Requires="wps">
            <w:drawing>
              <wp:anchor distT="0" distB="0" distL="114300" distR="114300" simplePos="0" relativeHeight="251655168" behindDoc="0" locked="0" layoutInCell="1" allowOverlap="1">
                <wp:simplePos x="0" y="0"/>
                <wp:positionH relativeFrom="page">
                  <wp:posOffset>2699385</wp:posOffset>
                </wp:positionH>
                <wp:positionV relativeFrom="paragraph">
                  <wp:posOffset>116840</wp:posOffset>
                </wp:positionV>
                <wp:extent cx="80645" cy="160655"/>
                <wp:effectExtent l="0" t="0" r="0" b="0"/>
                <wp:wrapNone/>
                <wp:docPr id="234" name="Freeform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645" cy="160655"/>
                        </a:xfrm>
                        <a:custGeom>
                          <a:avLst/>
                          <a:gdLst>
                            <a:gd name="T0" fmla="+- 0 4251 4251"/>
                            <a:gd name="T1" fmla="*/ T0 w 127"/>
                            <a:gd name="T2" fmla="+- 0 184 184"/>
                            <a:gd name="T3" fmla="*/ 184 h 253"/>
                            <a:gd name="T4" fmla="+- 0 4251 4251"/>
                            <a:gd name="T5" fmla="*/ T4 w 127"/>
                            <a:gd name="T6" fmla="+- 0 437 184"/>
                            <a:gd name="T7" fmla="*/ 437 h 253"/>
                            <a:gd name="T8" fmla="+- 0 4377 4251"/>
                            <a:gd name="T9" fmla="*/ T8 w 127"/>
                            <a:gd name="T10" fmla="+- 0 310 184"/>
                            <a:gd name="T11" fmla="*/ 310 h 253"/>
                            <a:gd name="T12" fmla="+- 0 4251 4251"/>
                            <a:gd name="T13" fmla="*/ T12 w 127"/>
                            <a:gd name="T14" fmla="+- 0 184 184"/>
                            <a:gd name="T15" fmla="*/ 184 h 253"/>
                          </a:gdLst>
                          <a:ahLst/>
                          <a:cxnLst>
                            <a:cxn ang="0">
                              <a:pos x="T1" y="T3"/>
                            </a:cxn>
                            <a:cxn ang="0">
                              <a:pos x="T5" y="T7"/>
                            </a:cxn>
                            <a:cxn ang="0">
                              <a:pos x="T9" y="T11"/>
                            </a:cxn>
                            <a:cxn ang="0">
                              <a:pos x="T13" y="T15"/>
                            </a:cxn>
                          </a:cxnLst>
                          <a:rect l="0" t="0" r="r" b="b"/>
                          <a:pathLst>
                            <a:path w="127" h="253">
                              <a:moveTo>
                                <a:pt x="0" y="0"/>
                              </a:moveTo>
                              <a:lnTo>
                                <a:pt x="0" y="253"/>
                              </a:lnTo>
                              <a:lnTo>
                                <a:pt x="126" y="126"/>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2AFE0D" id="Freeform 136" o:spid="_x0000_s1026" style="position:absolute;margin-left:212.55pt;margin-top:9.2pt;width:6.35pt;height:12.6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27,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" path="m,l,253,126,126,,xe" fillcolor="black" stroked="f">
                <v:path arrowok="t" o:connecttype="custom" o:connectlocs="0,116840;0,277495;80010,196850;0,116840" o:connectangles="0,0,0,0"/>
                <w10:wrap anchorx="page"/>
              </v:shape>
            </w:pict>
          </mc:Fallback>
        </mc:AlternateContent>
      </w:r>
      <w:r>
        <w:rPr>
          <w:u w:val="single"/>
        </w:rPr>
        <w:t xml:space="preserve"> </w:t>
      </w:r>
      <w:r>
        <w:rPr>
          <w:u w:val="single"/>
        </w:rPr>
        <w:tab/>
      </w:r>
    </w:p>
    <w:p w:rsidR="0064536F" w:rsidRDefault="001A0786">
      <w:pPr>
        <w:spacing w:before="105"/>
        <w:ind w:left="1162"/>
        <w:rPr>
          <w:b/>
          <w:sz w:val="28"/>
        </w:rPr>
      </w:pPr>
      <w:r>
        <w:br w:type="column"/>
      </w:r>
      <w:r>
        <w:rPr>
          <w:b/>
          <w:color w:val="00ABC1"/>
          <w:sz w:val="28"/>
        </w:rPr>
        <w:t>Links to other related functions</w:t>
      </w:r>
    </w:p>
    <w:p w:rsidR="0064536F" w:rsidRDefault="0064536F">
      <w:pPr>
        <w:pStyle w:val="BodyText"/>
        <w:spacing w:before="6"/>
        <w:rPr>
          <w:b/>
          <w:sz w:val="32"/>
        </w:rPr>
      </w:pPr>
    </w:p>
    <w:p w:rsidR="0064536F" w:rsidRDefault="001A0786">
      <w:pPr>
        <w:pStyle w:val="BodyText"/>
        <w:spacing w:line="304" w:lineRule="auto"/>
        <w:ind w:left="1162" w:right="1364"/>
      </w:pPr>
      <w:r>
        <w:t>It</w:t>
      </w:r>
      <w:r>
        <w:rPr>
          <w:spacing w:val="-19"/>
        </w:rPr>
        <w:t xml:space="preserve"> </w:t>
      </w:r>
      <w:r>
        <w:t>is</w:t>
      </w:r>
      <w:r>
        <w:rPr>
          <w:spacing w:val="-19"/>
        </w:rPr>
        <w:t xml:space="preserve"> </w:t>
      </w:r>
      <w:r>
        <w:t>important</w:t>
      </w:r>
      <w:r>
        <w:rPr>
          <w:spacing w:val="-19"/>
        </w:rPr>
        <w:t xml:space="preserve"> </w:t>
      </w:r>
      <w:r>
        <w:t>that</w:t>
      </w:r>
      <w:r>
        <w:rPr>
          <w:spacing w:val="-18"/>
        </w:rPr>
        <w:t xml:space="preserve"> </w:t>
      </w:r>
      <w:r>
        <w:t>governance</w:t>
      </w:r>
      <w:r>
        <w:rPr>
          <w:spacing w:val="-19"/>
        </w:rPr>
        <w:t xml:space="preserve"> </w:t>
      </w:r>
      <w:r>
        <w:t>and</w:t>
      </w:r>
      <w:r>
        <w:rPr>
          <w:spacing w:val="-19"/>
        </w:rPr>
        <w:t xml:space="preserve"> </w:t>
      </w:r>
      <w:r>
        <w:t>operational</w:t>
      </w:r>
      <w:r>
        <w:rPr>
          <w:spacing w:val="-19"/>
        </w:rPr>
        <w:t xml:space="preserve"> </w:t>
      </w:r>
      <w:r>
        <w:t>arrangements</w:t>
      </w:r>
      <w:r>
        <w:rPr>
          <w:spacing w:val="-18"/>
        </w:rPr>
        <w:t xml:space="preserve"> </w:t>
      </w:r>
      <w:r>
        <w:t>pay</w:t>
      </w:r>
      <w:r>
        <w:rPr>
          <w:spacing w:val="-19"/>
        </w:rPr>
        <w:t xml:space="preserve"> </w:t>
      </w:r>
      <w:r>
        <w:t>due</w:t>
      </w:r>
      <w:r>
        <w:rPr>
          <w:spacing w:val="-19"/>
        </w:rPr>
        <w:t xml:space="preserve"> </w:t>
      </w:r>
      <w:r>
        <w:t>regard</w:t>
      </w:r>
      <w:r>
        <w:rPr>
          <w:spacing w:val="-19"/>
        </w:rPr>
        <w:t xml:space="preserve"> </w:t>
      </w:r>
      <w:r>
        <w:t>to</w:t>
      </w:r>
      <w:r>
        <w:rPr>
          <w:spacing w:val="-18"/>
        </w:rPr>
        <w:t xml:space="preserve"> </w:t>
      </w:r>
      <w:r>
        <w:t>other</w:t>
      </w:r>
      <w:r>
        <w:rPr>
          <w:spacing w:val="-19"/>
        </w:rPr>
        <w:t xml:space="preserve"> </w:t>
      </w:r>
      <w:r>
        <w:rPr>
          <w:spacing w:val="-4"/>
        </w:rPr>
        <w:t xml:space="preserve">related </w:t>
      </w:r>
      <w:r>
        <w:t>functions</w:t>
      </w:r>
      <w:r>
        <w:rPr>
          <w:spacing w:val="-1"/>
        </w:rPr>
        <w:t xml:space="preserve"> </w:t>
      </w:r>
      <w:r>
        <w:t>including:</w:t>
      </w:r>
    </w:p>
    <w:p w:rsidR="0064536F" w:rsidRDefault="0064536F">
      <w:pPr>
        <w:spacing w:line="304" w:lineRule="auto"/>
        <w:sectPr w:rsidR="0064536F">
          <w:footerReference w:type="default" r:id="rId23"/>
          <w:pgSz w:w="23820" w:h="16840" w:orient="landscape"/>
          <w:pgMar w:top="1040" w:right="0" w:bottom="1040" w:left="0" w:header="0" w:footer="855" w:gutter="0"/>
          <w:cols w:num="2" w:space="720" w:equalWidth="0">
            <w:col w:w="4642" w:space="7349"/>
            <w:col w:w="11829"/>
          </w:cols>
        </w:sectPr>
      </w:pPr>
    </w:p>
    <w:p w:rsidR="0064536F" w:rsidRDefault="001A0786">
      <w:pPr>
        <w:pStyle w:val="ListParagraph"/>
        <w:numPr>
          <w:ilvl w:val="1"/>
          <w:numId w:val="31"/>
        </w:numPr>
        <w:tabs>
          <w:tab w:val="left" w:pos="13512"/>
          <w:tab w:val="left" w:pos="13513"/>
        </w:tabs>
        <w:spacing w:before="72"/>
        <w:ind w:left="13512" w:hanging="361"/>
      </w:pPr>
      <w:r>
        <w:t>Emergency</w:t>
      </w:r>
      <w:r>
        <w:rPr>
          <w:spacing w:val="-1"/>
        </w:rPr>
        <w:t xml:space="preserve"> </w:t>
      </w:r>
      <w:r>
        <w:t>planning</w:t>
      </w:r>
    </w:p>
    <w:p w:rsidR="0064536F" w:rsidRDefault="0064536F">
      <w:pPr>
        <w:pStyle w:val="BodyText"/>
        <w:spacing w:before="5"/>
        <w:rPr>
          <w:sz w:val="32"/>
        </w:rPr>
      </w:pPr>
    </w:p>
    <w:p w:rsidR="0064536F" w:rsidRDefault="001A0786">
      <w:pPr>
        <w:pStyle w:val="ListParagraph"/>
        <w:numPr>
          <w:ilvl w:val="1"/>
          <w:numId w:val="31"/>
        </w:numPr>
        <w:tabs>
          <w:tab w:val="left" w:pos="13512"/>
          <w:tab w:val="left" w:pos="13513"/>
        </w:tabs>
        <w:ind w:left="13512" w:hanging="361"/>
      </w:pPr>
      <w:r>
        <w:rPr>
          <w:noProof/>
        </w:rPr>
        <mc:AlternateContent>
          <mc:Choice Requires="wpg">
            <w:drawing>
              <wp:anchor distT="0" distB="0" distL="114300" distR="114300" simplePos="0" relativeHeight="251653120" behindDoc="0" locked="0" layoutInCell="1" allowOverlap="1">
                <wp:simplePos x="0" y="0"/>
                <wp:positionH relativeFrom="page">
                  <wp:posOffset>1182370</wp:posOffset>
                </wp:positionH>
                <wp:positionV relativeFrom="paragraph">
                  <wp:posOffset>32385</wp:posOffset>
                </wp:positionV>
                <wp:extent cx="160655" cy="844550"/>
                <wp:effectExtent l="0" t="0" r="0" b="0"/>
                <wp:wrapNone/>
                <wp:docPr id="231" name="Group 1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0655" cy="844550"/>
                          <a:chOff x="1862" y="51"/>
                          <a:chExt cx="253" cy="1330"/>
                        </a:xfrm>
                      </wpg:grpSpPr>
                      <wps:wsp>
                        <wps:cNvPr id="232" name="Freeform 135"/>
                        <wps:cNvSpPr>
                          <a:spLocks/>
                        </wps:cNvSpPr>
                        <wps:spPr bwMode="auto">
                          <a:xfrm>
                            <a:off x="1861" y="50"/>
                            <a:ext cx="253" cy="127"/>
                          </a:xfrm>
                          <a:custGeom>
                            <a:avLst/>
                            <a:gdLst>
                              <a:gd name="T0" fmla="+- 0 1988 1862"/>
                              <a:gd name="T1" fmla="*/ T0 w 253"/>
                              <a:gd name="T2" fmla="+- 0 51 51"/>
                              <a:gd name="T3" fmla="*/ 51 h 127"/>
                              <a:gd name="T4" fmla="+- 0 1862 1862"/>
                              <a:gd name="T5" fmla="*/ T4 w 253"/>
                              <a:gd name="T6" fmla="+- 0 177 51"/>
                              <a:gd name="T7" fmla="*/ 177 h 127"/>
                              <a:gd name="T8" fmla="+- 0 2115 1862"/>
                              <a:gd name="T9" fmla="*/ T8 w 253"/>
                              <a:gd name="T10" fmla="+- 0 177 51"/>
                              <a:gd name="T11" fmla="*/ 177 h 127"/>
                              <a:gd name="T12" fmla="+- 0 1988 1862"/>
                              <a:gd name="T13" fmla="*/ T12 w 253"/>
                              <a:gd name="T14" fmla="+- 0 51 51"/>
                              <a:gd name="T15" fmla="*/ 51 h 127"/>
                            </a:gdLst>
                            <a:ahLst/>
                            <a:cxnLst>
                              <a:cxn ang="0">
                                <a:pos x="T1" y="T3"/>
                              </a:cxn>
                              <a:cxn ang="0">
                                <a:pos x="T5" y="T7"/>
                              </a:cxn>
                              <a:cxn ang="0">
                                <a:pos x="T9" y="T11"/>
                              </a:cxn>
                              <a:cxn ang="0">
                                <a:pos x="T13" y="T15"/>
                              </a:cxn>
                            </a:cxnLst>
                            <a:rect l="0" t="0" r="r" b="b"/>
                            <a:pathLst>
                              <a:path w="253" h="127">
                                <a:moveTo>
                                  <a:pt x="126" y="0"/>
                                </a:moveTo>
                                <a:lnTo>
                                  <a:pt x="0" y="126"/>
                                </a:lnTo>
                                <a:lnTo>
                                  <a:pt x="253" y="126"/>
                                </a:lnTo>
                                <a:lnTo>
                                  <a:pt x="1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3" name="Line 134"/>
                        <wps:cNvCnPr>
                          <a:cxnSpLocks noChangeShapeType="1"/>
                        </wps:cNvCnPr>
                        <wps:spPr bwMode="auto">
                          <a:xfrm>
                            <a:off x="1984" y="141"/>
                            <a:ext cx="0" cy="124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DD8728D" id="Group 133" o:spid="_x0000_s1026" style="position:absolute;margin-left:93.1pt;margin-top:2.55pt;width:12.65pt;height:66.5pt;z-index:251653120;mso-position-horizontal-relative:page" coordorigin="1862,51" coordsize="253,1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">
                <v:shape id="Freeform 135" o:spid="_x0000_s1027" style="position:absolute;left:1861;top:50;width:253;height:127;visibility:visible;mso-wrap-style:square;v-text-anchor:top" coordsize="253,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" path="m126,l,126r253,l126,xe" fillcolor="black" stroked="f">
                  <v:path arrowok="t" o:connecttype="custom" o:connectlocs="126,51;0,177;253,177;126,51" o:connectangles="0,0,0,0"/>
                </v:shape>
                <v:line id="Line 134" o:spid="_x0000_s1028" style="position:absolute;visibility:visible;mso-wrap-style:square" from="1984,141" to="1984,1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" strokeweight="1pt"/>
                <w10:wrap anchorx="page"/>
              </v:group>
            </w:pict>
          </mc:Fallback>
        </mc:AlternateContent>
      </w:r>
      <w:r>
        <w:t>Civil</w:t>
      </w:r>
      <w:r>
        <w:rPr>
          <w:spacing w:val="-9"/>
        </w:rPr>
        <w:t xml:space="preserve"> </w:t>
      </w:r>
      <w:r>
        <w:t>Contingencies</w:t>
      </w:r>
      <w:r>
        <w:rPr>
          <w:spacing w:val="-8"/>
        </w:rPr>
        <w:t xml:space="preserve"> </w:t>
      </w:r>
      <w:r>
        <w:t>planning</w:t>
      </w:r>
      <w:r>
        <w:rPr>
          <w:spacing w:val="-8"/>
        </w:rPr>
        <w:t xml:space="preserve"> </w:t>
      </w:r>
      <w:r>
        <w:t>–</w:t>
      </w:r>
      <w:r>
        <w:rPr>
          <w:spacing w:val="-8"/>
        </w:rPr>
        <w:t xml:space="preserve"> </w:t>
      </w:r>
      <w:r>
        <w:t>risk</w:t>
      </w:r>
      <w:r>
        <w:rPr>
          <w:spacing w:val="-8"/>
        </w:rPr>
        <w:t xml:space="preserve"> </w:t>
      </w:r>
      <w:r>
        <w:t>assessment</w:t>
      </w:r>
      <w:r>
        <w:rPr>
          <w:spacing w:val="-8"/>
        </w:rPr>
        <w:t xml:space="preserve"> </w:t>
      </w:r>
      <w:r>
        <w:t>framework</w:t>
      </w:r>
      <w:r>
        <w:rPr>
          <w:spacing w:val="-8"/>
        </w:rPr>
        <w:t xml:space="preserve"> </w:t>
      </w:r>
      <w:r>
        <w:t>and</w:t>
      </w:r>
      <w:r>
        <w:rPr>
          <w:spacing w:val="-8"/>
        </w:rPr>
        <w:t xml:space="preserve"> </w:t>
      </w:r>
      <w:r>
        <w:t>regional</w:t>
      </w:r>
      <w:r>
        <w:rPr>
          <w:spacing w:val="-8"/>
        </w:rPr>
        <w:t xml:space="preserve"> </w:t>
      </w:r>
      <w:r>
        <w:t>resilience</w:t>
      </w:r>
      <w:r>
        <w:rPr>
          <w:spacing w:val="-8"/>
        </w:rPr>
        <w:t xml:space="preserve"> </w:t>
      </w:r>
      <w:r>
        <w:t>forums</w:t>
      </w:r>
    </w:p>
    <w:p w:rsidR="0064536F" w:rsidRDefault="0064536F">
      <w:pPr>
        <w:pStyle w:val="BodyText"/>
        <w:spacing w:before="5"/>
        <w:rPr>
          <w:sz w:val="24"/>
        </w:rPr>
      </w:pPr>
    </w:p>
    <w:p w:rsidR="0064536F" w:rsidRDefault="0064536F">
      <w:pPr>
        <w:rPr>
          <w:sz w:val="24"/>
        </w:rPr>
        <w:sectPr w:rsidR="0064536F">
          <w:type w:val="continuous"/>
          <w:pgSz w:w="23820" w:h="16840" w:orient="landscape"/>
          <w:pgMar w:top="0" w:right="0" w:bottom="280" w:left="0" w:header="720" w:footer="720" w:gutter="0"/>
          <w:cols w:space="720"/>
        </w:sect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31"/>
        </w:rPr>
      </w:pPr>
    </w:p>
    <w:p w:rsidR="0064536F" w:rsidRDefault="001A0786">
      <w:pPr>
        <w:pStyle w:val="ListParagraph"/>
        <w:numPr>
          <w:ilvl w:val="0"/>
          <w:numId w:val="28"/>
        </w:numPr>
        <w:tabs>
          <w:tab w:val="left" w:pos="5065"/>
          <w:tab w:val="left" w:pos="5066"/>
        </w:tabs>
        <w:ind w:hanging="361"/>
      </w:pPr>
      <w:r>
        <w:rPr>
          <w:noProof/>
        </w:rPr>
        <mc:AlternateContent>
          <mc:Choice Requires="wpg">
            <w:drawing>
              <wp:anchor distT="0" distB="0" distL="114300" distR="114300" simplePos="0" relativeHeight="251649024" behindDoc="0" locked="0" layoutInCell="1" allowOverlap="1">
                <wp:simplePos x="0" y="0"/>
                <wp:positionH relativeFrom="page">
                  <wp:posOffset>612140</wp:posOffset>
                </wp:positionH>
                <wp:positionV relativeFrom="paragraph">
                  <wp:posOffset>-127000</wp:posOffset>
                </wp:positionV>
                <wp:extent cx="1440815" cy="732790"/>
                <wp:effectExtent l="0" t="0" r="0" b="0"/>
                <wp:wrapNone/>
                <wp:docPr id="228" name="Group 1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815" cy="732790"/>
                          <a:chOff x="964" y="-200"/>
                          <a:chExt cx="2269" cy="1154"/>
                        </a:xfrm>
                      </wpg:grpSpPr>
                      <wps:wsp>
                        <wps:cNvPr id="229" name="Freeform 132"/>
                        <wps:cNvSpPr>
                          <a:spLocks/>
                        </wps:cNvSpPr>
                        <wps:spPr bwMode="auto">
                          <a:xfrm>
                            <a:off x="973" y="-191"/>
                            <a:ext cx="2249" cy="1134"/>
                          </a:xfrm>
                          <a:custGeom>
                            <a:avLst/>
                            <a:gdLst>
                              <a:gd name="T0" fmla="+- 0 1214 974"/>
                              <a:gd name="T1" fmla="*/ T0 w 2249"/>
                              <a:gd name="T2" fmla="+- 0 -190 -190"/>
                              <a:gd name="T3" fmla="*/ -190 h 1134"/>
                              <a:gd name="T4" fmla="+- 0 1075 974"/>
                              <a:gd name="T5" fmla="*/ T4 w 2249"/>
                              <a:gd name="T6" fmla="+- 0 -187 -190"/>
                              <a:gd name="T7" fmla="*/ -187 h 1134"/>
                              <a:gd name="T8" fmla="+- 0 1004 974"/>
                              <a:gd name="T9" fmla="*/ T8 w 2249"/>
                              <a:gd name="T10" fmla="+- 0 -160 -190"/>
                              <a:gd name="T11" fmla="*/ -160 h 1134"/>
                              <a:gd name="T12" fmla="+- 0 978 974"/>
                              <a:gd name="T13" fmla="*/ T12 w 2249"/>
                              <a:gd name="T14" fmla="+- 0 -89 -190"/>
                              <a:gd name="T15" fmla="*/ -89 h 1134"/>
                              <a:gd name="T16" fmla="+- 0 974 974"/>
                              <a:gd name="T17" fmla="*/ T16 w 2249"/>
                              <a:gd name="T18" fmla="+- 0 50 -190"/>
                              <a:gd name="T19" fmla="*/ 50 h 1134"/>
                              <a:gd name="T20" fmla="+- 0 974 974"/>
                              <a:gd name="T21" fmla="*/ T20 w 2249"/>
                              <a:gd name="T22" fmla="+- 0 703 -190"/>
                              <a:gd name="T23" fmla="*/ 703 h 1134"/>
                              <a:gd name="T24" fmla="+- 0 978 974"/>
                              <a:gd name="T25" fmla="*/ T24 w 2249"/>
                              <a:gd name="T26" fmla="+- 0 842 -190"/>
                              <a:gd name="T27" fmla="*/ 842 h 1134"/>
                              <a:gd name="T28" fmla="+- 0 1004 974"/>
                              <a:gd name="T29" fmla="*/ T28 w 2249"/>
                              <a:gd name="T30" fmla="+- 0 913 -190"/>
                              <a:gd name="T31" fmla="*/ 913 h 1134"/>
                              <a:gd name="T32" fmla="+- 0 1075 974"/>
                              <a:gd name="T33" fmla="*/ T32 w 2249"/>
                              <a:gd name="T34" fmla="+- 0 940 -190"/>
                              <a:gd name="T35" fmla="*/ 940 h 1134"/>
                              <a:gd name="T36" fmla="+- 0 1214 974"/>
                              <a:gd name="T37" fmla="*/ T36 w 2249"/>
                              <a:gd name="T38" fmla="+- 0 943 -190"/>
                              <a:gd name="T39" fmla="*/ 943 h 1134"/>
                              <a:gd name="T40" fmla="+- 0 2983 974"/>
                              <a:gd name="T41" fmla="*/ T40 w 2249"/>
                              <a:gd name="T42" fmla="+- 0 943 -190"/>
                              <a:gd name="T43" fmla="*/ 943 h 1134"/>
                              <a:gd name="T44" fmla="+- 0 3121 974"/>
                              <a:gd name="T45" fmla="*/ T44 w 2249"/>
                              <a:gd name="T46" fmla="+- 0 940 -190"/>
                              <a:gd name="T47" fmla="*/ 940 h 1134"/>
                              <a:gd name="T48" fmla="+- 0 3193 974"/>
                              <a:gd name="T49" fmla="*/ T48 w 2249"/>
                              <a:gd name="T50" fmla="+- 0 913 -190"/>
                              <a:gd name="T51" fmla="*/ 913 h 1134"/>
                              <a:gd name="T52" fmla="+- 0 3219 974"/>
                              <a:gd name="T53" fmla="*/ T52 w 2249"/>
                              <a:gd name="T54" fmla="+- 0 842 -190"/>
                              <a:gd name="T55" fmla="*/ 842 h 1134"/>
                              <a:gd name="T56" fmla="+- 0 3223 974"/>
                              <a:gd name="T57" fmla="*/ T56 w 2249"/>
                              <a:gd name="T58" fmla="+- 0 703 -190"/>
                              <a:gd name="T59" fmla="*/ 703 h 1134"/>
                              <a:gd name="T60" fmla="+- 0 3223 974"/>
                              <a:gd name="T61" fmla="*/ T60 w 2249"/>
                              <a:gd name="T62" fmla="+- 0 50 -190"/>
                              <a:gd name="T63" fmla="*/ 50 h 1134"/>
                              <a:gd name="T64" fmla="+- 0 3219 974"/>
                              <a:gd name="T65" fmla="*/ T64 w 2249"/>
                              <a:gd name="T66" fmla="+- 0 -89 -190"/>
                              <a:gd name="T67" fmla="*/ -89 h 1134"/>
                              <a:gd name="T68" fmla="+- 0 3193 974"/>
                              <a:gd name="T69" fmla="*/ T68 w 2249"/>
                              <a:gd name="T70" fmla="+- 0 -160 -190"/>
                              <a:gd name="T71" fmla="*/ -160 h 1134"/>
                              <a:gd name="T72" fmla="+- 0 3121 974"/>
                              <a:gd name="T73" fmla="*/ T72 w 2249"/>
                              <a:gd name="T74" fmla="+- 0 -187 -190"/>
                              <a:gd name="T75" fmla="*/ -187 h 1134"/>
                              <a:gd name="T76" fmla="+- 0 2983 974"/>
                              <a:gd name="T77" fmla="*/ T76 w 2249"/>
                              <a:gd name="T78" fmla="+- 0 -190 -190"/>
                              <a:gd name="T79" fmla="*/ -190 h 1134"/>
                              <a:gd name="T80" fmla="+- 0 1214 974"/>
                              <a:gd name="T81" fmla="*/ T80 w 2249"/>
                              <a:gd name="T82" fmla="+- 0 -190 -190"/>
                              <a:gd name="T83" fmla="*/ -190 h 11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2249" h="1134">
                                <a:moveTo>
                                  <a:pt x="240" y="0"/>
                                </a:moveTo>
                                <a:lnTo>
                                  <a:pt x="101" y="3"/>
                                </a:lnTo>
                                <a:lnTo>
                                  <a:pt x="30" y="30"/>
                                </a:lnTo>
                                <a:lnTo>
                                  <a:pt x="4" y="101"/>
                                </a:lnTo>
                                <a:lnTo>
                                  <a:pt x="0" y="240"/>
                                </a:lnTo>
                                <a:lnTo>
                                  <a:pt x="0" y="893"/>
                                </a:lnTo>
                                <a:lnTo>
                                  <a:pt x="4" y="1032"/>
                                </a:lnTo>
                                <a:lnTo>
                                  <a:pt x="30" y="1103"/>
                                </a:lnTo>
                                <a:lnTo>
                                  <a:pt x="101" y="1130"/>
                                </a:lnTo>
                                <a:lnTo>
                                  <a:pt x="240" y="1133"/>
                                </a:lnTo>
                                <a:lnTo>
                                  <a:pt x="2009" y="1133"/>
                                </a:lnTo>
                                <a:lnTo>
                                  <a:pt x="2147" y="1130"/>
                                </a:lnTo>
                                <a:lnTo>
                                  <a:pt x="2219" y="1103"/>
                                </a:lnTo>
                                <a:lnTo>
                                  <a:pt x="2245" y="1032"/>
                                </a:lnTo>
                                <a:lnTo>
                                  <a:pt x="2249" y="893"/>
                                </a:lnTo>
                                <a:lnTo>
                                  <a:pt x="2249" y="240"/>
                                </a:lnTo>
                                <a:lnTo>
                                  <a:pt x="2245" y="101"/>
                                </a:lnTo>
                                <a:lnTo>
                                  <a:pt x="2219" y="30"/>
                                </a:lnTo>
                                <a:lnTo>
                                  <a:pt x="2147" y="3"/>
                                </a:lnTo>
                                <a:lnTo>
                                  <a:pt x="2009" y="0"/>
                                </a:lnTo>
                                <a:lnTo>
                                  <a:pt x="240" y="0"/>
                                </a:lnTo>
                                <a:close/>
                              </a:path>
                            </a:pathLst>
                          </a:custGeom>
                          <a:noFill/>
                          <a:ln w="12700">
                            <a:solidFill>
                              <a:srgbClr val="00ABC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0" name="Text Box 131"/>
                        <wps:cNvSpPr txBox="1">
                          <a:spLocks noChangeArrowheads="1"/>
                        </wps:cNvSpPr>
                        <wps:spPr bwMode="auto">
                          <a:xfrm>
                            <a:off x="963" y="-201"/>
                            <a:ext cx="2269" cy="11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37" w:line="304" w:lineRule="auto"/>
                                <w:ind w:left="198" w:right="246"/>
                              </w:pPr>
                              <w:r>
                                <w:t xml:space="preserve">Crime and </w:t>
                              </w:r>
                              <w:r>
                                <w:rPr>
                                  <w:w w:val="95"/>
                                </w:rPr>
                                <w:t xml:space="preserve">Disorder Reduction </w:t>
                              </w:r>
                              <w:r>
                                <w:t>Partnership</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30" o:spid="_x0000_s1066" style="position:absolute;left:0;text-align:left;margin-left:48.2pt;margin-top:-10pt;width:113.45pt;height:57.7pt;z-index:251649024;mso-position-horizontal-relative:page;mso-position-vertical-relative:text" coordorigin="964,-200" coordsize="2269,1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">
                <v:shape id="Freeform 132" o:spid="_x0000_s1067" style="position:absolute;left:973;top:-191;width:2249;height:1134;visibility:visible;mso-wrap-style:square;v-text-anchor:top" coordsize="2249,1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" path="m240,l101,3,30,30,4,101,,240,,893r4,139l30,1103r71,27l240,1133r1769,l2147,1130r72,-27l2245,1032r4,-139l2249,240r-4,-139l2219,30,2147,3,2009,,240,xe" filled="f" strokecolor="#00abc1" strokeweight="1pt">
                  <v:path arrowok="t" o:connecttype="custom" o:connectlocs="240,-190;101,-187;30,-160;4,-89;0,50;0,703;4,842;30,913;101,940;240,943;2009,943;2147,940;2219,913;2245,842;2249,703;2249,50;2245,-89;2219,-160;2147,-187;2009,-190;240,-190" o:connectangles="0,0,0,0,0,0,0,0,0,0,0,0,0,0,0,0,0,0,0,0,0"/>
                </v:shape>
                <v:shape id="Text Box 131" o:spid="_x0000_s1068" type="#_x0000_t202" style="position:absolute;left:963;top:-201;width:2269;height:11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" filled="f" stroked="f">
                  <v:textbox inset="0,0,0,0">
                    <w:txbxContent>
                      <w:p w:rsidR="0064536F" w:rsidRDefault="001A0786">
                        <w:pPr>
                          <w:spacing w:before="137" w:line="304" w:lineRule="auto"/>
                          <w:ind w:left="198" w:right="246"/>
                        </w:pPr>
                        <w:r>
                          <w:t xml:space="preserve">Crime and </w:t>
                        </w:r>
                        <w:r>
                          <w:rPr>
                            <w:w w:val="95"/>
                          </w:rPr>
                          <w:t xml:space="preserve">Disorder Reduction </w:t>
                        </w:r>
                        <w:r>
                          <w:t>Partnership</w:t>
                        </w:r>
                      </w:p>
                    </w:txbxContent>
                  </v:textbox>
                </v:shape>
                <w10:wrap anchorx="page"/>
              </v:group>
            </w:pict>
          </mc:Fallback>
        </mc:AlternateContent>
      </w:r>
      <w:r>
        <w:rPr>
          <w:noProof/>
        </w:rPr>
        <mc:AlternateContent>
          <mc:Choice Requires="wpg">
            <w:drawing>
              <wp:anchor distT="0" distB="0" distL="114300" distR="114300" simplePos="0" relativeHeight="251656192" behindDoc="0" locked="0" layoutInCell="1" allowOverlap="1">
                <wp:simplePos x="0" y="0"/>
                <wp:positionH relativeFrom="page">
                  <wp:posOffset>2141855</wp:posOffset>
                </wp:positionH>
                <wp:positionV relativeFrom="paragraph">
                  <wp:posOffset>133985</wp:posOffset>
                </wp:positionV>
                <wp:extent cx="637540" cy="160655"/>
                <wp:effectExtent l="0" t="0" r="0" b="0"/>
                <wp:wrapNone/>
                <wp:docPr id="225" name="Group 1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540" cy="160655"/>
                          <a:chOff x="3373" y="211"/>
                          <a:chExt cx="1004" cy="253"/>
                        </a:xfrm>
                      </wpg:grpSpPr>
                      <wps:wsp>
                        <wps:cNvPr id="226" name="Freeform 129"/>
                        <wps:cNvSpPr>
                          <a:spLocks/>
                        </wps:cNvSpPr>
                        <wps:spPr bwMode="auto">
                          <a:xfrm>
                            <a:off x="4250" y="210"/>
                            <a:ext cx="127" cy="253"/>
                          </a:xfrm>
                          <a:custGeom>
                            <a:avLst/>
                            <a:gdLst>
                              <a:gd name="T0" fmla="+- 0 4251 4251"/>
                              <a:gd name="T1" fmla="*/ T0 w 127"/>
                              <a:gd name="T2" fmla="+- 0 211 211"/>
                              <a:gd name="T3" fmla="*/ 211 h 253"/>
                              <a:gd name="T4" fmla="+- 0 4251 4251"/>
                              <a:gd name="T5" fmla="*/ T4 w 127"/>
                              <a:gd name="T6" fmla="+- 0 464 211"/>
                              <a:gd name="T7" fmla="*/ 464 h 253"/>
                              <a:gd name="T8" fmla="+- 0 4377 4251"/>
                              <a:gd name="T9" fmla="*/ T8 w 127"/>
                              <a:gd name="T10" fmla="+- 0 337 211"/>
                              <a:gd name="T11" fmla="*/ 337 h 253"/>
                              <a:gd name="T12" fmla="+- 0 4251 4251"/>
                              <a:gd name="T13" fmla="*/ T12 w 127"/>
                              <a:gd name="T14" fmla="+- 0 211 211"/>
                              <a:gd name="T15" fmla="*/ 211 h 253"/>
                            </a:gdLst>
                            <a:ahLst/>
                            <a:cxnLst>
                              <a:cxn ang="0">
                                <a:pos x="T1" y="T3"/>
                              </a:cxn>
                              <a:cxn ang="0">
                                <a:pos x="T5" y="T7"/>
                              </a:cxn>
                              <a:cxn ang="0">
                                <a:pos x="T9" y="T11"/>
                              </a:cxn>
                              <a:cxn ang="0">
                                <a:pos x="T13" y="T15"/>
                              </a:cxn>
                            </a:cxnLst>
                            <a:rect l="0" t="0" r="r" b="b"/>
                            <a:pathLst>
                              <a:path w="127" h="253">
                                <a:moveTo>
                                  <a:pt x="0" y="0"/>
                                </a:moveTo>
                                <a:lnTo>
                                  <a:pt x="0" y="253"/>
                                </a:lnTo>
                                <a:lnTo>
                                  <a:pt x="126" y="126"/>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7" name="Line 128"/>
                        <wps:cNvCnPr>
                          <a:cxnSpLocks noChangeShapeType="1"/>
                        </wps:cNvCnPr>
                        <wps:spPr bwMode="auto">
                          <a:xfrm>
                            <a:off x="4287" y="333"/>
                            <a:ext cx="0"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E49148B" id="Group 127" o:spid="_x0000_s1026" style="position:absolute;margin-left:168.65pt;margin-top:10.55pt;width:50.2pt;height:12.65pt;z-index:251656192;mso-position-horizontal-relative:page" coordorigin="3373,211" coordsize="1004,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">
                <v:shape id="Freeform 129" o:spid="_x0000_s1027" style="position:absolute;left:4250;top:210;width:127;height:253;visibility:visible;mso-wrap-style:square;v-text-anchor:top" coordsize="127,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" path="m,l,253,126,126,,xe" fillcolor="black" stroked="f">
                  <v:path arrowok="t" o:connecttype="custom" o:connectlocs="0,211;0,464;126,337;0,211" o:connectangles="0,0,0,0"/>
                </v:shape>
                <v:line id="Line 128" o:spid="_x0000_s1028" style="position:absolute;visibility:visible;mso-wrap-style:square" from="4287,333" to="4287,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" strokeweight="1pt"/>
                <w10:wrap anchorx="page"/>
              </v:group>
            </w:pict>
          </mc:Fallback>
        </mc:AlternateContent>
      </w:r>
      <w:r>
        <w:t>receives</w:t>
      </w:r>
      <w:r>
        <w:rPr>
          <w:spacing w:val="-24"/>
        </w:rPr>
        <w:t xml:space="preserve"> </w:t>
      </w:r>
      <w:r>
        <w:t>monthly</w:t>
      </w:r>
      <w:r>
        <w:rPr>
          <w:spacing w:val="-24"/>
        </w:rPr>
        <w:t xml:space="preserve"> </w:t>
      </w:r>
      <w:r>
        <w:t>reports</w:t>
      </w:r>
      <w:r>
        <w:rPr>
          <w:spacing w:val="-24"/>
        </w:rPr>
        <w:t xml:space="preserve"> </w:t>
      </w:r>
      <w:r>
        <w:t>from</w:t>
      </w:r>
      <w:r>
        <w:rPr>
          <w:spacing w:val="-24"/>
        </w:rPr>
        <w:t xml:space="preserve"> </w:t>
      </w:r>
      <w:r>
        <w:t>tension</w:t>
      </w:r>
      <w:r>
        <w:rPr>
          <w:spacing w:val="-23"/>
        </w:rPr>
        <w:t xml:space="preserve"> </w:t>
      </w:r>
      <w:r>
        <w:t>monitoring</w:t>
      </w:r>
      <w:r>
        <w:rPr>
          <w:spacing w:val="-24"/>
        </w:rPr>
        <w:t xml:space="preserve"> </w:t>
      </w:r>
      <w:r>
        <w:rPr>
          <w:spacing w:val="-5"/>
        </w:rPr>
        <w:t>group</w:t>
      </w:r>
    </w:p>
    <w:p w:rsidR="0064536F" w:rsidRDefault="001A0786">
      <w:pPr>
        <w:pStyle w:val="ListParagraph"/>
        <w:numPr>
          <w:ilvl w:val="0"/>
          <w:numId w:val="28"/>
        </w:numPr>
        <w:tabs>
          <w:tab w:val="left" w:pos="5065"/>
          <w:tab w:val="left" w:pos="5066"/>
        </w:tabs>
        <w:spacing w:before="53" w:line="251" w:lineRule="exact"/>
        <w:ind w:hanging="361"/>
      </w:pPr>
      <w:r>
        <w:t>considers immediate and medium term</w:t>
      </w:r>
      <w:r>
        <w:rPr>
          <w:spacing w:val="-33"/>
        </w:rPr>
        <w:t xml:space="preserve"> </w:t>
      </w:r>
      <w:r>
        <w:t>issues</w:t>
      </w:r>
    </w:p>
    <w:p w:rsidR="0064536F" w:rsidRDefault="001A0786">
      <w:pPr>
        <w:pStyle w:val="ListParagraph"/>
        <w:numPr>
          <w:ilvl w:val="0"/>
          <w:numId w:val="27"/>
        </w:numPr>
        <w:tabs>
          <w:tab w:val="left" w:pos="3182"/>
          <w:tab w:val="left" w:pos="3183"/>
        </w:tabs>
        <w:spacing w:before="93" w:line="300" w:lineRule="auto"/>
        <w:ind w:right="2052"/>
      </w:pPr>
      <w:r>
        <w:rPr>
          <w:w w:val="96"/>
        </w:rPr>
        <w:br w:type="column"/>
      </w:r>
      <w:r>
        <w:t>Cohesion</w:t>
      </w:r>
      <w:r>
        <w:rPr>
          <w:spacing w:val="-34"/>
        </w:rPr>
        <w:t xml:space="preserve"> </w:t>
      </w:r>
      <w:r>
        <w:t>Contingencies</w:t>
      </w:r>
      <w:r>
        <w:rPr>
          <w:spacing w:val="-34"/>
        </w:rPr>
        <w:t xml:space="preserve"> </w:t>
      </w:r>
      <w:r>
        <w:t>planning</w:t>
      </w:r>
      <w:r>
        <w:rPr>
          <w:spacing w:val="-33"/>
        </w:rPr>
        <w:t xml:space="preserve"> </w:t>
      </w:r>
      <w:r>
        <w:t>(Department</w:t>
      </w:r>
      <w:r>
        <w:rPr>
          <w:spacing w:val="-34"/>
        </w:rPr>
        <w:t xml:space="preserve"> </w:t>
      </w:r>
      <w:r>
        <w:t>for</w:t>
      </w:r>
      <w:r>
        <w:rPr>
          <w:spacing w:val="-33"/>
        </w:rPr>
        <w:t xml:space="preserve"> </w:t>
      </w:r>
      <w:r>
        <w:t>Communities</w:t>
      </w:r>
      <w:r>
        <w:rPr>
          <w:spacing w:val="-34"/>
        </w:rPr>
        <w:t xml:space="preserve"> </w:t>
      </w:r>
      <w:r>
        <w:t>and</w:t>
      </w:r>
      <w:r>
        <w:rPr>
          <w:spacing w:val="-33"/>
        </w:rPr>
        <w:t xml:space="preserve"> </w:t>
      </w:r>
      <w:r>
        <w:t>Local</w:t>
      </w:r>
      <w:r>
        <w:rPr>
          <w:spacing w:val="-34"/>
        </w:rPr>
        <w:t xml:space="preserve"> </w:t>
      </w:r>
      <w:r>
        <w:t>Government guidance)</w:t>
      </w:r>
    </w:p>
    <w:p w:rsidR="0064536F" w:rsidRDefault="0064536F">
      <w:pPr>
        <w:pStyle w:val="BodyText"/>
        <w:rPr>
          <w:sz w:val="27"/>
        </w:rPr>
      </w:pPr>
    </w:p>
    <w:p w:rsidR="0064536F" w:rsidRDefault="001A0786">
      <w:pPr>
        <w:pStyle w:val="ListParagraph"/>
        <w:numPr>
          <w:ilvl w:val="0"/>
          <w:numId w:val="27"/>
        </w:numPr>
        <w:tabs>
          <w:tab w:val="left" w:pos="3182"/>
          <w:tab w:val="left" w:pos="3183"/>
        </w:tabs>
        <w:ind w:hanging="361"/>
      </w:pPr>
      <w:r>
        <w:t>Gold and silver command structures operated by the police</w:t>
      </w:r>
      <w:r>
        <w:rPr>
          <w:spacing w:val="-22"/>
        </w:rPr>
        <w:t xml:space="preserve"> </w:t>
      </w:r>
      <w:r>
        <w:t>service</w:t>
      </w:r>
    </w:p>
    <w:p w:rsidR="0064536F" w:rsidRDefault="0064536F">
      <w:pPr>
        <w:sectPr w:rsidR="0064536F">
          <w:type w:val="continuous"/>
          <w:pgSz w:w="23820" w:h="16840" w:orient="landscape"/>
          <w:pgMar w:top="0" w:right="0" w:bottom="280" w:left="0" w:header="720" w:footer="720" w:gutter="0"/>
          <w:cols w:num="2" w:space="720" w:equalWidth="0">
            <w:col w:w="10290" w:space="40"/>
            <w:col w:w="13490"/>
          </w:cols>
        </w:sectPr>
      </w:pPr>
    </w:p>
    <w:p w:rsidR="0064536F" w:rsidRDefault="001A0786">
      <w:pPr>
        <w:tabs>
          <w:tab w:val="left" w:pos="10546"/>
          <w:tab w:val="left" w:pos="13152"/>
        </w:tabs>
        <w:spacing w:before="146"/>
        <w:ind w:left="4589"/>
        <w:rPr>
          <w:b/>
          <w:sz w:val="28"/>
        </w:rPr>
      </w:pPr>
      <w:r>
        <w:rPr>
          <w:noProof/>
        </w:rPr>
        <mc:AlternateContent>
          <mc:Choice Requires="wpg">
            <w:drawing>
              <wp:anchor distT="0" distB="0" distL="114300" distR="114300" simplePos="0" relativeHeight="251654144" behindDoc="0" locked="0" layoutInCell="1" allowOverlap="1">
                <wp:simplePos x="0" y="0"/>
                <wp:positionH relativeFrom="page">
                  <wp:posOffset>1179830</wp:posOffset>
                </wp:positionH>
                <wp:positionV relativeFrom="paragraph">
                  <wp:posOffset>311150</wp:posOffset>
                </wp:positionV>
                <wp:extent cx="160655" cy="844550"/>
                <wp:effectExtent l="0" t="0" r="0" b="0"/>
                <wp:wrapNone/>
                <wp:docPr id="222"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0655" cy="844550"/>
                          <a:chOff x="1858" y="490"/>
                          <a:chExt cx="253" cy="1330"/>
                        </a:xfrm>
                      </wpg:grpSpPr>
                      <wps:wsp>
                        <wps:cNvPr id="223" name="Freeform 126"/>
                        <wps:cNvSpPr>
                          <a:spLocks/>
                        </wps:cNvSpPr>
                        <wps:spPr bwMode="auto">
                          <a:xfrm>
                            <a:off x="1857" y="490"/>
                            <a:ext cx="253" cy="127"/>
                          </a:xfrm>
                          <a:custGeom>
                            <a:avLst/>
                            <a:gdLst>
                              <a:gd name="T0" fmla="+- 0 1984 1858"/>
                              <a:gd name="T1" fmla="*/ T0 w 253"/>
                              <a:gd name="T2" fmla="+- 0 490 490"/>
                              <a:gd name="T3" fmla="*/ 490 h 127"/>
                              <a:gd name="T4" fmla="+- 0 1858 1858"/>
                              <a:gd name="T5" fmla="*/ T4 w 253"/>
                              <a:gd name="T6" fmla="+- 0 617 490"/>
                              <a:gd name="T7" fmla="*/ 617 h 127"/>
                              <a:gd name="T8" fmla="+- 0 2111 1858"/>
                              <a:gd name="T9" fmla="*/ T8 w 253"/>
                              <a:gd name="T10" fmla="+- 0 617 490"/>
                              <a:gd name="T11" fmla="*/ 617 h 127"/>
                              <a:gd name="T12" fmla="+- 0 1984 1858"/>
                              <a:gd name="T13" fmla="*/ T12 w 253"/>
                              <a:gd name="T14" fmla="+- 0 490 490"/>
                              <a:gd name="T15" fmla="*/ 490 h 127"/>
                            </a:gdLst>
                            <a:ahLst/>
                            <a:cxnLst>
                              <a:cxn ang="0">
                                <a:pos x="T1" y="T3"/>
                              </a:cxn>
                              <a:cxn ang="0">
                                <a:pos x="T5" y="T7"/>
                              </a:cxn>
                              <a:cxn ang="0">
                                <a:pos x="T9" y="T11"/>
                              </a:cxn>
                              <a:cxn ang="0">
                                <a:pos x="T13" y="T15"/>
                              </a:cxn>
                            </a:cxnLst>
                            <a:rect l="0" t="0" r="r" b="b"/>
                            <a:pathLst>
                              <a:path w="253" h="127">
                                <a:moveTo>
                                  <a:pt x="126" y="0"/>
                                </a:moveTo>
                                <a:lnTo>
                                  <a:pt x="0" y="127"/>
                                </a:lnTo>
                                <a:lnTo>
                                  <a:pt x="253" y="127"/>
                                </a:lnTo>
                                <a:lnTo>
                                  <a:pt x="1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4" name="Line 125"/>
                        <wps:cNvCnPr>
                          <a:cxnSpLocks noChangeShapeType="1"/>
                        </wps:cNvCnPr>
                        <wps:spPr bwMode="auto">
                          <a:xfrm>
                            <a:off x="1980" y="580"/>
                            <a:ext cx="0" cy="124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7738721" id="Group 124" o:spid="_x0000_s1026" style="position:absolute;margin-left:92.9pt;margin-top:24.5pt;width:12.65pt;height:66.5pt;z-index:251654144;mso-position-horizontal-relative:page" coordorigin="1858,490" coordsize="253,1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">
                <v:shape id="Freeform 126" o:spid="_x0000_s1027" style="position:absolute;left:1857;top:490;width:253;height:127;visibility:visible;mso-wrap-style:square;v-text-anchor:top" coordsize="253,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" path="m126,l,127r253,l126,xe" fillcolor="black" stroked="f">
                  <v:path arrowok="t" o:connecttype="custom" o:connectlocs="126,490;0,617;253,617;126,490" o:connectangles="0,0,0,0"/>
                </v:shape>
                <v:line id="Line 125" o:spid="_x0000_s1028" style="position:absolute;visibility:visible;mso-wrap-style:square" from="1980,580" to="1980,18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" strokeweight="1pt"/>
                <w10:wrap anchorx="page"/>
              </v:group>
            </w:pict>
          </mc:Fallback>
        </mc:AlternateContent>
      </w:r>
      <w:r>
        <w:rPr>
          <w:position w:val="20"/>
          <w:u w:val="single" w:color="00ABC1"/>
        </w:rPr>
        <w:t xml:space="preserve"> </w:t>
      </w:r>
      <w:r>
        <w:rPr>
          <w:position w:val="20"/>
          <w:u w:val="single" w:color="00ABC1"/>
        </w:rPr>
        <w:tab/>
      </w:r>
      <w:r>
        <w:rPr>
          <w:position w:val="20"/>
        </w:rPr>
        <w:tab/>
      </w:r>
      <w:r>
        <w:rPr>
          <w:b/>
          <w:color w:val="00ABC1"/>
          <w:w w:val="105"/>
          <w:sz w:val="28"/>
        </w:rPr>
        <w:t>Ensure the arrangements are</w:t>
      </w:r>
      <w:r>
        <w:rPr>
          <w:b/>
          <w:color w:val="00ABC1"/>
          <w:spacing w:val="-18"/>
          <w:w w:val="105"/>
          <w:sz w:val="28"/>
        </w:rPr>
        <w:t xml:space="preserve"> </w:t>
      </w:r>
      <w:r>
        <w:rPr>
          <w:b/>
          <w:color w:val="00ABC1"/>
          <w:w w:val="105"/>
          <w:sz w:val="28"/>
        </w:rPr>
        <w:t>lawful</w:t>
      </w:r>
    </w:p>
    <w:p w:rsidR="0064536F" w:rsidRDefault="001A0786">
      <w:pPr>
        <w:pStyle w:val="BodyText"/>
        <w:spacing w:before="374" w:line="304" w:lineRule="auto"/>
        <w:ind w:left="13152" w:right="1143"/>
      </w:pPr>
      <w:r>
        <w:rPr>
          <w:noProof/>
        </w:rPr>
        <mc:AlternateContent>
          <mc:Choice Requires="wpg">
            <w:drawing>
              <wp:anchor distT="0" distB="0" distL="114300" distR="114300" simplePos="0" relativeHeight="251652096" behindDoc="0" locked="0" layoutInCell="1" allowOverlap="1">
                <wp:simplePos x="0" y="0"/>
                <wp:positionH relativeFrom="page">
                  <wp:posOffset>2844165</wp:posOffset>
                </wp:positionH>
                <wp:positionV relativeFrom="paragraph">
                  <wp:posOffset>448945</wp:posOffset>
                </wp:positionV>
                <wp:extent cx="3924300" cy="1821180"/>
                <wp:effectExtent l="0" t="0" r="0" b="0"/>
                <wp:wrapNone/>
                <wp:docPr id="219" name="Group 1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24300" cy="1821180"/>
                          <a:chOff x="4479" y="707"/>
                          <a:chExt cx="6180" cy="2868"/>
                        </a:xfrm>
                      </wpg:grpSpPr>
                      <wps:wsp>
                        <wps:cNvPr id="220" name="Freeform 123"/>
                        <wps:cNvSpPr>
                          <a:spLocks/>
                        </wps:cNvSpPr>
                        <wps:spPr bwMode="auto">
                          <a:xfrm>
                            <a:off x="4488" y="716"/>
                            <a:ext cx="6160" cy="2848"/>
                          </a:xfrm>
                          <a:custGeom>
                            <a:avLst/>
                            <a:gdLst>
                              <a:gd name="T0" fmla="+- 0 4729 4489"/>
                              <a:gd name="T1" fmla="*/ T0 w 6160"/>
                              <a:gd name="T2" fmla="+- 0 717 717"/>
                              <a:gd name="T3" fmla="*/ 717 h 2848"/>
                              <a:gd name="T4" fmla="+- 0 4590 4489"/>
                              <a:gd name="T5" fmla="*/ T4 w 6160"/>
                              <a:gd name="T6" fmla="+- 0 721 717"/>
                              <a:gd name="T7" fmla="*/ 721 h 2848"/>
                              <a:gd name="T8" fmla="+- 0 4519 4489"/>
                              <a:gd name="T9" fmla="*/ T8 w 6160"/>
                              <a:gd name="T10" fmla="+- 0 747 717"/>
                              <a:gd name="T11" fmla="*/ 747 h 2848"/>
                              <a:gd name="T12" fmla="+- 0 4492 4489"/>
                              <a:gd name="T13" fmla="*/ T12 w 6160"/>
                              <a:gd name="T14" fmla="+- 0 818 717"/>
                              <a:gd name="T15" fmla="*/ 818 h 2848"/>
                              <a:gd name="T16" fmla="+- 0 4489 4489"/>
                              <a:gd name="T17" fmla="*/ T16 w 6160"/>
                              <a:gd name="T18" fmla="+- 0 957 717"/>
                              <a:gd name="T19" fmla="*/ 957 h 2848"/>
                              <a:gd name="T20" fmla="+- 0 4489 4489"/>
                              <a:gd name="T21" fmla="*/ T20 w 6160"/>
                              <a:gd name="T22" fmla="+- 0 3324 717"/>
                              <a:gd name="T23" fmla="*/ 3324 h 2848"/>
                              <a:gd name="T24" fmla="+- 0 4492 4489"/>
                              <a:gd name="T25" fmla="*/ T24 w 6160"/>
                              <a:gd name="T26" fmla="+- 0 3463 717"/>
                              <a:gd name="T27" fmla="*/ 3463 h 2848"/>
                              <a:gd name="T28" fmla="+- 0 4519 4489"/>
                              <a:gd name="T29" fmla="*/ T28 w 6160"/>
                              <a:gd name="T30" fmla="+- 0 3534 717"/>
                              <a:gd name="T31" fmla="*/ 3534 h 2848"/>
                              <a:gd name="T32" fmla="+- 0 4590 4489"/>
                              <a:gd name="T33" fmla="*/ T32 w 6160"/>
                              <a:gd name="T34" fmla="+- 0 3560 717"/>
                              <a:gd name="T35" fmla="*/ 3560 h 2848"/>
                              <a:gd name="T36" fmla="+- 0 4729 4489"/>
                              <a:gd name="T37" fmla="*/ T36 w 6160"/>
                              <a:gd name="T38" fmla="+- 0 3564 717"/>
                              <a:gd name="T39" fmla="*/ 3564 h 2848"/>
                              <a:gd name="T40" fmla="+- 0 10408 4489"/>
                              <a:gd name="T41" fmla="*/ T40 w 6160"/>
                              <a:gd name="T42" fmla="+- 0 3564 717"/>
                              <a:gd name="T43" fmla="*/ 3564 h 2848"/>
                              <a:gd name="T44" fmla="+- 0 10547 4489"/>
                              <a:gd name="T45" fmla="*/ T44 w 6160"/>
                              <a:gd name="T46" fmla="+- 0 3560 717"/>
                              <a:gd name="T47" fmla="*/ 3560 h 2848"/>
                              <a:gd name="T48" fmla="+- 0 10618 4489"/>
                              <a:gd name="T49" fmla="*/ T48 w 6160"/>
                              <a:gd name="T50" fmla="+- 0 3534 717"/>
                              <a:gd name="T51" fmla="*/ 3534 h 2848"/>
                              <a:gd name="T52" fmla="+- 0 10645 4489"/>
                              <a:gd name="T53" fmla="*/ T52 w 6160"/>
                              <a:gd name="T54" fmla="+- 0 3463 717"/>
                              <a:gd name="T55" fmla="*/ 3463 h 2848"/>
                              <a:gd name="T56" fmla="+- 0 10648 4489"/>
                              <a:gd name="T57" fmla="*/ T56 w 6160"/>
                              <a:gd name="T58" fmla="+- 0 3324 717"/>
                              <a:gd name="T59" fmla="*/ 3324 h 2848"/>
                              <a:gd name="T60" fmla="+- 0 10648 4489"/>
                              <a:gd name="T61" fmla="*/ T60 w 6160"/>
                              <a:gd name="T62" fmla="+- 0 957 717"/>
                              <a:gd name="T63" fmla="*/ 957 h 2848"/>
                              <a:gd name="T64" fmla="+- 0 10645 4489"/>
                              <a:gd name="T65" fmla="*/ T64 w 6160"/>
                              <a:gd name="T66" fmla="+- 0 818 717"/>
                              <a:gd name="T67" fmla="*/ 818 h 2848"/>
                              <a:gd name="T68" fmla="+- 0 10618 4489"/>
                              <a:gd name="T69" fmla="*/ T68 w 6160"/>
                              <a:gd name="T70" fmla="+- 0 747 717"/>
                              <a:gd name="T71" fmla="*/ 747 h 2848"/>
                              <a:gd name="T72" fmla="+- 0 10547 4489"/>
                              <a:gd name="T73" fmla="*/ T72 w 6160"/>
                              <a:gd name="T74" fmla="+- 0 721 717"/>
                              <a:gd name="T75" fmla="*/ 721 h 2848"/>
                              <a:gd name="T76" fmla="+- 0 10408 4489"/>
                              <a:gd name="T77" fmla="*/ T76 w 6160"/>
                              <a:gd name="T78" fmla="+- 0 717 717"/>
                              <a:gd name="T79" fmla="*/ 717 h 2848"/>
                              <a:gd name="T80" fmla="+- 0 4729 4489"/>
                              <a:gd name="T81" fmla="*/ T80 w 6160"/>
                              <a:gd name="T82" fmla="+- 0 717 717"/>
                              <a:gd name="T83" fmla="*/ 717 h 284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6160" h="2848">
                                <a:moveTo>
                                  <a:pt x="240" y="0"/>
                                </a:moveTo>
                                <a:lnTo>
                                  <a:pt x="101" y="4"/>
                                </a:lnTo>
                                <a:lnTo>
                                  <a:pt x="30" y="30"/>
                                </a:lnTo>
                                <a:lnTo>
                                  <a:pt x="3" y="101"/>
                                </a:lnTo>
                                <a:lnTo>
                                  <a:pt x="0" y="240"/>
                                </a:lnTo>
                                <a:lnTo>
                                  <a:pt x="0" y="2607"/>
                                </a:lnTo>
                                <a:lnTo>
                                  <a:pt x="3" y="2746"/>
                                </a:lnTo>
                                <a:lnTo>
                                  <a:pt x="30" y="2817"/>
                                </a:lnTo>
                                <a:lnTo>
                                  <a:pt x="101" y="2843"/>
                                </a:lnTo>
                                <a:lnTo>
                                  <a:pt x="240" y="2847"/>
                                </a:lnTo>
                                <a:lnTo>
                                  <a:pt x="5919" y="2847"/>
                                </a:lnTo>
                                <a:lnTo>
                                  <a:pt x="6058" y="2843"/>
                                </a:lnTo>
                                <a:lnTo>
                                  <a:pt x="6129" y="2817"/>
                                </a:lnTo>
                                <a:lnTo>
                                  <a:pt x="6156" y="2746"/>
                                </a:lnTo>
                                <a:lnTo>
                                  <a:pt x="6159" y="2607"/>
                                </a:lnTo>
                                <a:lnTo>
                                  <a:pt x="6159" y="240"/>
                                </a:lnTo>
                                <a:lnTo>
                                  <a:pt x="6156" y="101"/>
                                </a:lnTo>
                                <a:lnTo>
                                  <a:pt x="6129" y="30"/>
                                </a:lnTo>
                                <a:lnTo>
                                  <a:pt x="6058" y="4"/>
                                </a:lnTo>
                                <a:lnTo>
                                  <a:pt x="5919" y="0"/>
                                </a:lnTo>
                                <a:lnTo>
                                  <a:pt x="240" y="0"/>
                                </a:lnTo>
                                <a:close/>
                              </a:path>
                            </a:pathLst>
                          </a:custGeom>
                          <a:noFill/>
                          <a:ln w="12700">
                            <a:solidFill>
                              <a:srgbClr val="00ABC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1" name="Text Box 122"/>
                        <wps:cNvSpPr txBox="1">
                          <a:spLocks noChangeArrowheads="1"/>
                        </wps:cNvSpPr>
                        <wps:spPr bwMode="auto">
                          <a:xfrm>
                            <a:off x="4478" y="706"/>
                            <a:ext cx="6180" cy="28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numPr>
                                  <w:ilvl w:val="0"/>
                                  <w:numId w:val="25"/>
                                </w:numPr>
                                <w:tabs>
                                  <w:tab w:val="left" w:pos="586"/>
                                  <w:tab w:val="left" w:pos="587"/>
                                </w:tabs>
                                <w:spacing w:before="143" w:line="302" w:lineRule="auto"/>
                                <w:ind w:right="615"/>
                              </w:pPr>
                              <w:r>
                                <w:t>meets</w:t>
                              </w:r>
                              <w:r>
                                <w:rPr>
                                  <w:spacing w:val="-17"/>
                                </w:rPr>
                                <w:t xml:space="preserve"> </w:t>
                              </w:r>
                              <w:r>
                                <w:t>weekly</w:t>
                              </w:r>
                              <w:r>
                                <w:rPr>
                                  <w:spacing w:val="-17"/>
                                </w:rPr>
                                <w:t xml:space="preserve"> </w:t>
                              </w:r>
                              <w:r>
                                <w:t>/fortnightly</w:t>
                              </w:r>
                              <w:r>
                                <w:rPr>
                                  <w:spacing w:val="-17"/>
                                </w:rPr>
                                <w:t xml:space="preserve"> </w:t>
                              </w:r>
                              <w:r>
                                <w:t>or</w:t>
                              </w:r>
                              <w:r>
                                <w:rPr>
                                  <w:spacing w:val="-17"/>
                                </w:rPr>
                                <w:t xml:space="preserve"> </w:t>
                              </w:r>
                              <w:r>
                                <w:t>at</w:t>
                              </w:r>
                              <w:r>
                                <w:rPr>
                                  <w:spacing w:val="-16"/>
                                </w:rPr>
                                <w:t xml:space="preserve"> </w:t>
                              </w:r>
                              <w:r>
                                <w:t>least</w:t>
                              </w:r>
                              <w:r>
                                <w:rPr>
                                  <w:spacing w:val="-17"/>
                                </w:rPr>
                                <w:t xml:space="preserve"> </w:t>
                              </w:r>
                              <w:r>
                                <w:t>monthly</w:t>
                              </w:r>
                              <w:r>
                                <w:rPr>
                                  <w:spacing w:val="-17"/>
                                </w:rPr>
                                <w:t xml:space="preserve"> </w:t>
                              </w:r>
                              <w:r>
                                <w:t>to</w:t>
                              </w:r>
                              <w:r>
                                <w:rPr>
                                  <w:spacing w:val="-17"/>
                                </w:rPr>
                                <w:t xml:space="preserve"> </w:t>
                              </w:r>
                              <w:r>
                                <w:rPr>
                                  <w:spacing w:val="-5"/>
                                </w:rPr>
                                <w:t xml:space="preserve">share </w:t>
                              </w:r>
                              <w:r>
                                <w:t>information and developments (will vary subject to tension</w:t>
                              </w:r>
                              <w:r>
                                <w:rPr>
                                  <w:spacing w:val="-2"/>
                                </w:rPr>
                                <w:t xml:space="preserve"> </w:t>
                              </w:r>
                              <w:r>
                                <w:t>levels)</w:t>
                              </w:r>
                            </w:p>
                            <w:p w:rsidR="0064536F" w:rsidRDefault="001A0786">
                              <w:pPr>
                                <w:numPr>
                                  <w:ilvl w:val="0"/>
                                  <w:numId w:val="25"/>
                                </w:numPr>
                                <w:tabs>
                                  <w:tab w:val="left" w:pos="586"/>
                                  <w:tab w:val="left" w:pos="587"/>
                                </w:tabs>
                                <w:spacing w:line="300" w:lineRule="auto"/>
                                <w:ind w:right="615"/>
                              </w:pPr>
                              <w:r>
                                <w:t>co-ordinates</w:t>
                              </w:r>
                              <w:r>
                                <w:rPr>
                                  <w:spacing w:val="-26"/>
                                </w:rPr>
                                <w:t xml:space="preserve"> </w:t>
                              </w:r>
                              <w:r>
                                <w:t>information</w:t>
                              </w:r>
                              <w:r>
                                <w:rPr>
                                  <w:spacing w:val="-25"/>
                                </w:rPr>
                                <w:t xml:space="preserve"> </w:t>
                              </w:r>
                              <w:r>
                                <w:t>from</w:t>
                              </w:r>
                              <w:r>
                                <w:rPr>
                                  <w:spacing w:val="-25"/>
                                </w:rPr>
                                <w:t xml:space="preserve"> </w:t>
                              </w:r>
                              <w:r>
                                <w:t>schools,</w:t>
                              </w:r>
                              <w:r>
                                <w:rPr>
                                  <w:spacing w:val="-26"/>
                                </w:rPr>
                                <w:t xml:space="preserve"> </w:t>
                              </w:r>
                              <w:r>
                                <w:t>voluntary</w:t>
                              </w:r>
                              <w:r>
                                <w:rPr>
                                  <w:spacing w:val="-25"/>
                                </w:rPr>
                                <w:t xml:space="preserve"> </w:t>
                              </w:r>
                              <w:r>
                                <w:rPr>
                                  <w:spacing w:val="-6"/>
                                </w:rPr>
                                <w:t xml:space="preserve">and </w:t>
                              </w:r>
                              <w:r>
                                <w:t>statutory</w:t>
                              </w:r>
                              <w:r>
                                <w:rPr>
                                  <w:spacing w:val="-1"/>
                                </w:rPr>
                                <w:t xml:space="preserve"> </w:t>
                              </w:r>
                              <w:r>
                                <w:t>sectors</w:t>
                              </w:r>
                            </w:p>
                            <w:p w:rsidR="0064536F" w:rsidRDefault="001A0786">
                              <w:pPr>
                                <w:numPr>
                                  <w:ilvl w:val="0"/>
                                  <w:numId w:val="25"/>
                                </w:numPr>
                                <w:tabs>
                                  <w:tab w:val="left" w:pos="586"/>
                                  <w:tab w:val="left" w:pos="587"/>
                                </w:tabs>
                                <w:spacing w:line="258" w:lineRule="exact"/>
                                <w:ind w:hanging="361"/>
                              </w:pPr>
                              <w:r>
                                <w:t>undertakes Community Impact</w:t>
                              </w:r>
                              <w:r>
                                <w:rPr>
                                  <w:spacing w:val="-14"/>
                                </w:rPr>
                                <w:t xml:space="preserve"> </w:t>
                              </w:r>
                              <w:r>
                                <w:t>Assessments</w:t>
                              </w:r>
                            </w:p>
                            <w:p w:rsidR="0064536F" w:rsidRDefault="001A0786">
                              <w:pPr>
                                <w:numPr>
                                  <w:ilvl w:val="0"/>
                                  <w:numId w:val="25"/>
                                </w:numPr>
                                <w:tabs>
                                  <w:tab w:val="left" w:pos="586"/>
                                  <w:tab w:val="left" w:pos="587"/>
                                </w:tabs>
                                <w:spacing w:before="41"/>
                                <w:ind w:hanging="361"/>
                              </w:pPr>
                              <w:r>
                                <w:t>involves community</w:t>
                              </w:r>
                              <w:r>
                                <w:rPr>
                                  <w:spacing w:val="-8"/>
                                </w:rPr>
                                <w:t xml:space="preserve"> </w:t>
                              </w:r>
                              <w:r>
                                <w:t>representatives</w:t>
                              </w:r>
                            </w:p>
                            <w:p w:rsidR="0064536F" w:rsidRDefault="001A0786">
                              <w:pPr>
                                <w:numPr>
                                  <w:ilvl w:val="0"/>
                                  <w:numId w:val="25"/>
                                </w:numPr>
                                <w:tabs>
                                  <w:tab w:val="left" w:pos="586"/>
                                  <w:tab w:val="left" w:pos="587"/>
                                </w:tabs>
                                <w:spacing w:before="53"/>
                                <w:ind w:hanging="361"/>
                              </w:pPr>
                              <w:r>
                                <w:t>ensures efficient</w:t>
                              </w:r>
                              <w:r>
                                <w:rPr>
                                  <w:spacing w:val="-4"/>
                                </w:rPr>
                                <w:t xml:space="preserve"> </w:t>
                              </w:r>
                              <w:r>
                                <w:t>reporting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21" o:spid="_x0000_s1069" style="position:absolute;left:0;text-align:left;margin-left:223.95pt;margin-top:35.35pt;width:309pt;height:143.4pt;z-index:251652096;mso-position-horizontal-relative:page;mso-position-vertical-relative:text" coordorigin="4479,707" coordsize="6180,2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">
                <v:shape id="Freeform 123" o:spid="_x0000_s1070" style="position:absolute;left:4488;top:716;width:6160;height:2848;visibility:visible;mso-wrap-style:square;v-text-anchor:top" coordsize="6160,2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" path="m240,l101,4,30,30,3,101,,240,,2607r3,139l30,2817r71,26l240,2847r5679,l6058,2843r71,-26l6156,2746r3,-139l6159,240r-3,-139l6129,30,6058,4,5919,,240,xe" filled="f" strokecolor="#00abc1" strokeweight="1pt">
                  <v:path arrowok="t" o:connecttype="custom" o:connectlocs="240,717;101,721;30,747;3,818;0,957;0,3324;3,3463;30,3534;101,3560;240,3564;5919,3564;6058,3560;6129,3534;6156,3463;6159,3324;6159,957;6156,818;6129,747;6058,721;5919,717;240,717" o:connectangles="0,0,0,0,0,0,0,0,0,0,0,0,0,0,0,0,0,0,0,0,0"/>
                </v:shape>
                <v:shape id="Text Box 122" o:spid="_x0000_s1071" type="#_x0000_t202" style="position:absolute;left:4478;top:706;width:6180;height:2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" filled="f" stroked="f">
                  <v:textbox inset="0,0,0,0">
                    <w:txbxContent>
                      <w:p w:rsidR="0064536F" w:rsidRDefault="001A0786">
                        <w:pPr>
                          <w:numPr>
                            <w:ilvl w:val="0"/>
                            <w:numId w:val="25"/>
                          </w:numPr>
                          <w:tabs>
                            <w:tab w:val="left" w:pos="586"/>
                            <w:tab w:val="left" w:pos="587"/>
                          </w:tabs>
                          <w:spacing w:before="143" w:line="302" w:lineRule="auto"/>
                          <w:ind w:right="615"/>
                        </w:pPr>
                        <w:r>
                          <w:t>meets</w:t>
                        </w:r>
                        <w:r>
                          <w:rPr>
                            <w:spacing w:val="-17"/>
                          </w:rPr>
                          <w:t xml:space="preserve"> </w:t>
                        </w:r>
                        <w:r>
                          <w:t>weekly</w:t>
                        </w:r>
                        <w:r>
                          <w:rPr>
                            <w:spacing w:val="-17"/>
                          </w:rPr>
                          <w:t xml:space="preserve"> </w:t>
                        </w:r>
                        <w:r>
                          <w:t>/fortnightly</w:t>
                        </w:r>
                        <w:r>
                          <w:rPr>
                            <w:spacing w:val="-17"/>
                          </w:rPr>
                          <w:t xml:space="preserve"> </w:t>
                        </w:r>
                        <w:r>
                          <w:t>or</w:t>
                        </w:r>
                        <w:r>
                          <w:rPr>
                            <w:spacing w:val="-17"/>
                          </w:rPr>
                          <w:t xml:space="preserve"> </w:t>
                        </w:r>
                        <w:r>
                          <w:t>at</w:t>
                        </w:r>
                        <w:r>
                          <w:rPr>
                            <w:spacing w:val="-16"/>
                          </w:rPr>
                          <w:t xml:space="preserve"> </w:t>
                        </w:r>
                        <w:r>
                          <w:t>least</w:t>
                        </w:r>
                        <w:r>
                          <w:rPr>
                            <w:spacing w:val="-17"/>
                          </w:rPr>
                          <w:t xml:space="preserve"> </w:t>
                        </w:r>
                        <w:r>
                          <w:t>monthly</w:t>
                        </w:r>
                        <w:r>
                          <w:rPr>
                            <w:spacing w:val="-17"/>
                          </w:rPr>
                          <w:t xml:space="preserve"> </w:t>
                        </w:r>
                        <w:r>
                          <w:t>to</w:t>
                        </w:r>
                        <w:r>
                          <w:rPr>
                            <w:spacing w:val="-17"/>
                          </w:rPr>
                          <w:t xml:space="preserve"> </w:t>
                        </w:r>
                        <w:r>
                          <w:rPr>
                            <w:spacing w:val="-5"/>
                          </w:rPr>
                          <w:t xml:space="preserve">share </w:t>
                        </w:r>
                        <w:r>
                          <w:t>information and developments (will vary subject to tension</w:t>
                        </w:r>
                        <w:r>
                          <w:rPr>
                            <w:spacing w:val="-2"/>
                          </w:rPr>
                          <w:t xml:space="preserve"> </w:t>
                        </w:r>
                        <w:r>
                          <w:t>levels)</w:t>
                        </w:r>
                      </w:p>
                      <w:p w:rsidR="0064536F" w:rsidRDefault="001A0786">
                        <w:pPr>
                          <w:numPr>
                            <w:ilvl w:val="0"/>
                            <w:numId w:val="25"/>
                          </w:numPr>
                          <w:tabs>
                            <w:tab w:val="left" w:pos="586"/>
                            <w:tab w:val="left" w:pos="587"/>
                          </w:tabs>
                          <w:spacing w:line="300" w:lineRule="auto"/>
                          <w:ind w:right="615"/>
                        </w:pPr>
                        <w:r>
                          <w:t>co-ordinates</w:t>
                        </w:r>
                        <w:r>
                          <w:rPr>
                            <w:spacing w:val="-26"/>
                          </w:rPr>
                          <w:t xml:space="preserve"> </w:t>
                        </w:r>
                        <w:r>
                          <w:t>information</w:t>
                        </w:r>
                        <w:r>
                          <w:rPr>
                            <w:spacing w:val="-25"/>
                          </w:rPr>
                          <w:t xml:space="preserve"> </w:t>
                        </w:r>
                        <w:r>
                          <w:t>from</w:t>
                        </w:r>
                        <w:r>
                          <w:rPr>
                            <w:spacing w:val="-25"/>
                          </w:rPr>
                          <w:t xml:space="preserve"> </w:t>
                        </w:r>
                        <w:r>
                          <w:t>schools,</w:t>
                        </w:r>
                        <w:r>
                          <w:rPr>
                            <w:spacing w:val="-26"/>
                          </w:rPr>
                          <w:t xml:space="preserve"> </w:t>
                        </w:r>
                        <w:r>
                          <w:t>voluntary</w:t>
                        </w:r>
                        <w:r>
                          <w:rPr>
                            <w:spacing w:val="-25"/>
                          </w:rPr>
                          <w:t xml:space="preserve"> </w:t>
                        </w:r>
                        <w:r>
                          <w:rPr>
                            <w:spacing w:val="-6"/>
                          </w:rPr>
                          <w:t xml:space="preserve">and </w:t>
                        </w:r>
                        <w:r>
                          <w:t>statutory</w:t>
                        </w:r>
                        <w:r>
                          <w:rPr>
                            <w:spacing w:val="-1"/>
                          </w:rPr>
                          <w:t xml:space="preserve"> </w:t>
                        </w:r>
                        <w:r>
                          <w:t>sectors</w:t>
                        </w:r>
                      </w:p>
                      <w:p w:rsidR="0064536F" w:rsidRDefault="001A0786">
                        <w:pPr>
                          <w:numPr>
                            <w:ilvl w:val="0"/>
                            <w:numId w:val="25"/>
                          </w:numPr>
                          <w:tabs>
                            <w:tab w:val="left" w:pos="586"/>
                            <w:tab w:val="left" w:pos="587"/>
                          </w:tabs>
                          <w:spacing w:line="258" w:lineRule="exact"/>
                          <w:ind w:hanging="361"/>
                        </w:pPr>
                        <w:r>
                          <w:t>undertakes Community Impact</w:t>
                        </w:r>
                        <w:r>
                          <w:rPr>
                            <w:spacing w:val="-14"/>
                          </w:rPr>
                          <w:t xml:space="preserve"> </w:t>
                        </w:r>
                        <w:r>
                          <w:t>Assessments</w:t>
                        </w:r>
                      </w:p>
                      <w:p w:rsidR="0064536F" w:rsidRDefault="001A0786">
                        <w:pPr>
                          <w:numPr>
                            <w:ilvl w:val="0"/>
                            <w:numId w:val="25"/>
                          </w:numPr>
                          <w:tabs>
                            <w:tab w:val="left" w:pos="586"/>
                            <w:tab w:val="left" w:pos="587"/>
                          </w:tabs>
                          <w:spacing w:before="41"/>
                          <w:ind w:hanging="361"/>
                        </w:pPr>
                        <w:r>
                          <w:t>involves community</w:t>
                        </w:r>
                        <w:r>
                          <w:rPr>
                            <w:spacing w:val="-8"/>
                          </w:rPr>
                          <w:t xml:space="preserve"> </w:t>
                        </w:r>
                        <w:r>
                          <w:t>representatives</w:t>
                        </w:r>
                      </w:p>
                      <w:p w:rsidR="0064536F" w:rsidRDefault="001A0786">
                        <w:pPr>
                          <w:numPr>
                            <w:ilvl w:val="0"/>
                            <w:numId w:val="25"/>
                          </w:numPr>
                          <w:tabs>
                            <w:tab w:val="left" w:pos="586"/>
                            <w:tab w:val="left" w:pos="587"/>
                          </w:tabs>
                          <w:spacing w:before="53"/>
                          <w:ind w:hanging="361"/>
                        </w:pPr>
                        <w:r>
                          <w:t>ensures efficient</w:t>
                        </w:r>
                        <w:r>
                          <w:rPr>
                            <w:spacing w:val="-4"/>
                          </w:rPr>
                          <w:t xml:space="preserve"> </w:t>
                        </w:r>
                        <w:r>
                          <w:t>reporting</w:t>
                        </w:r>
                      </w:p>
                    </w:txbxContent>
                  </v:textbox>
                </v:shape>
                <w10:wrap anchorx="page"/>
              </v:group>
            </w:pict>
          </mc:Fallback>
        </mc:AlternateContent>
      </w:r>
      <w:r>
        <w:t>Local</w:t>
      </w:r>
      <w:r>
        <w:rPr>
          <w:spacing w:val="-16"/>
        </w:rPr>
        <w:t xml:space="preserve"> </w:t>
      </w:r>
      <w:r>
        <w:t>Authorities</w:t>
      </w:r>
      <w:r>
        <w:rPr>
          <w:spacing w:val="-16"/>
        </w:rPr>
        <w:t xml:space="preserve"> </w:t>
      </w:r>
      <w:r>
        <w:t>and</w:t>
      </w:r>
      <w:r>
        <w:rPr>
          <w:spacing w:val="-16"/>
        </w:rPr>
        <w:t xml:space="preserve"> </w:t>
      </w:r>
      <w:r>
        <w:t>their</w:t>
      </w:r>
      <w:r>
        <w:rPr>
          <w:spacing w:val="-16"/>
        </w:rPr>
        <w:t xml:space="preserve"> </w:t>
      </w:r>
      <w:r>
        <w:t>partners</w:t>
      </w:r>
      <w:r>
        <w:rPr>
          <w:spacing w:val="-16"/>
        </w:rPr>
        <w:t xml:space="preserve"> </w:t>
      </w:r>
      <w:r>
        <w:t>will</w:t>
      </w:r>
      <w:r>
        <w:rPr>
          <w:spacing w:val="-16"/>
        </w:rPr>
        <w:t xml:space="preserve"> </w:t>
      </w:r>
      <w:r>
        <w:t>need</w:t>
      </w:r>
      <w:r>
        <w:rPr>
          <w:spacing w:val="-16"/>
        </w:rPr>
        <w:t xml:space="preserve"> </w:t>
      </w:r>
      <w:r>
        <w:t>to</w:t>
      </w:r>
      <w:r>
        <w:rPr>
          <w:spacing w:val="-15"/>
        </w:rPr>
        <w:t xml:space="preserve"> </w:t>
      </w:r>
      <w:r>
        <w:t>take</w:t>
      </w:r>
      <w:r>
        <w:rPr>
          <w:spacing w:val="-16"/>
        </w:rPr>
        <w:t xml:space="preserve"> </w:t>
      </w:r>
      <w:r>
        <w:t>legal</w:t>
      </w:r>
      <w:r>
        <w:rPr>
          <w:spacing w:val="-16"/>
        </w:rPr>
        <w:t xml:space="preserve"> </w:t>
      </w:r>
      <w:r>
        <w:t>advice</w:t>
      </w:r>
      <w:r>
        <w:rPr>
          <w:spacing w:val="-16"/>
        </w:rPr>
        <w:t xml:space="preserve"> </w:t>
      </w:r>
      <w:r>
        <w:t>to</w:t>
      </w:r>
      <w:r>
        <w:rPr>
          <w:spacing w:val="-16"/>
        </w:rPr>
        <w:t xml:space="preserve"> </w:t>
      </w:r>
      <w:r>
        <w:t>ensure</w:t>
      </w:r>
      <w:r>
        <w:rPr>
          <w:spacing w:val="-16"/>
        </w:rPr>
        <w:t xml:space="preserve"> </w:t>
      </w:r>
      <w:r>
        <w:t>that</w:t>
      </w:r>
      <w:r>
        <w:rPr>
          <w:spacing w:val="-16"/>
        </w:rPr>
        <w:t xml:space="preserve"> </w:t>
      </w:r>
      <w:r>
        <w:t>their</w:t>
      </w:r>
      <w:r>
        <w:rPr>
          <w:spacing w:val="-15"/>
        </w:rPr>
        <w:t xml:space="preserve"> </w:t>
      </w:r>
      <w:r>
        <w:t>local</w:t>
      </w:r>
      <w:r>
        <w:rPr>
          <w:spacing w:val="-16"/>
        </w:rPr>
        <w:t xml:space="preserve"> </w:t>
      </w:r>
      <w:r>
        <w:t>tension monitoring</w:t>
      </w:r>
      <w:r>
        <w:rPr>
          <w:spacing w:val="-21"/>
        </w:rPr>
        <w:t xml:space="preserve"> </w:t>
      </w:r>
      <w:r>
        <w:t>arrangements</w:t>
      </w:r>
      <w:r>
        <w:rPr>
          <w:spacing w:val="-21"/>
        </w:rPr>
        <w:t xml:space="preserve"> </w:t>
      </w:r>
      <w:r>
        <w:t>are</w:t>
      </w:r>
      <w:r>
        <w:rPr>
          <w:spacing w:val="-20"/>
        </w:rPr>
        <w:t xml:space="preserve"> </w:t>
      </w:r>
      <w:r>
        <w:t>lawful.</w:t>
      </w:r>
      <w:r>
        <w:rPr>
          <w:spacing w:val="-21"/>
        </w:rPr>
        <w:t xml:space="preserve"> </w:t>
      </w:r>
      <w:r>
        <w:t>Some</w:t>
      </w:r>
      <w:r>
        <w:rPr>
          <w:spacing w:val="-20"/>
        </w:rPr>
        <w:t xml:space="preserve"> </w:t>
      </w:r>
      <w:r>
        <w:t>of</w:t>
      </w:r>
      <w:r>
        <w:rPr>
          <w:spacing w:val="-21"/>
        </w:rPr>
        <w:t xml:space="preserve"> </w:t>
      </w:r>
      <w:r>
        <w:t>the</w:t>
      </w:r>
      <w:r>
        <w:rPr>
          <w:spacing w:val="-20"/>
        </w:rPr>
        <w:t xml:space="preserve"> </w:t>
      </w:r>
      <w:r>
        <w:t>relevant</w:t>
      </w:r>
      <w:r>
        <w:rPr>
          <w:spacing w:val="-21"/>
        </w:rPr>
        <w:t xml:space="preserve"> </w:t>
      </w:r>
      <w:r>
        <w:t>legislation</w:t>
      </w:r>
      <w:r>
        <w:rPr>
          <w:spacing w:val="-21"/>
        </w:rPr>
        <w:t xml:space="preserve"> </w:t>
      </w:r>
      <w:r>
        <w:t>is</w:t>
      </w:r>
      <w:r>
        <w:rPr>
          <w:spacing w:val="-20"/>
        </w:rPr>
        <w:t xml:space="preserve"> </w:t>
      </w:r>
      <w:r>
        <w:t>listed</w:t>
      </w:r>
      <w:r>
        <w:rPr>
          <w:spacing w:val="-21"/>
        </w:rPr>
        <w:t xml:space="preserve"> </w:t>
      </w:r>
      <w:r>
        <w:t>in</w:t>
      </w:r>
      <w:r>
        <w:rPr>
          <w:spacing w:val="-20"/>
        </w:rPr>
        <w:t xml:space="preserve"> </w:t>
      </w:r>
      <w:r>
        <w:t>Step</w:t>
      </w:r>
      <w:r>
        <w:rPr>
          <w:spacing w:val="-21"/>
        </w:rPr>
        <w:t xml:space="preserve"> </w:t>
      </w:r>
      <w:r>
        <w:rPr>
          <w:spacing w:val="-9"/>
        </w:rPr>
        <w:t>Two</w:t>
      </w:r>
      <w:r>
        <w:rPr>
          <w:spacing w:val="-20"/>
        </w:rPr>
        <w:t xml:space="preserve"> </w:t>
      </w:r>
      <w:r>
        <w:t>but</w:t>
      </w:r>
      <w:r>
        <w:rPr>
          <w:spacing w:val="-21"/>
        </w:rPr>
        <w:t xml:space="preserve"> </w:t>
      </w:r>
      <w:r>
        <w:t>also</w:t>
      </w:r>
      <w:r>
        <w:rPr>
          <w:spacing w:val="-21"/>
        </w:rPr>
        <w:t xml:space="preserve"> </w:t>
      </w:r>
      <w:r>
        <w:rPr>
          <w:spacing w:val="-8"/>
        </w:rPr>
        <w:t xml:space="preserve">of </w:t>
      </w:r>
      <w:r>
        <w:t>particular relevance</w:t>
      </w:r>
      <w:r>
        <w:rPr>
          <w:spacing w:val="-2"/>
        </w:rPr>
        <w:t xml:space="preserve"> </w:t>
      </w:r>
      <w:r>
        <w:t>are:</w:t>
      </w:r>
    </w:p>
    <w:p w:rsidR="0064536F" w:rsidRDefault="0064536F">
      <w:pPr>
        <w:pStyle w:val="BodyText"/>
        <w:spacing w:before="3"/>
        <w:rPr>
          <w:sz w:val="18"/>
        </w:rPr>
      </w:pPr>
    </w:p>
    <w:p w:rsidR="0064536F" w:rsidRDefault="0064536F">
      <w:pPr>
        <w:rPr>
          <w:sz w:val="18"/>
        </w:rPr>
        <w:sectPr w:rsidR="0064536F">
          <w:type w:val="continuous"/>
          <w:pgSz w:w="23820" w:h="16840" w:orient="landscape"/>
          <w:pgMar w:top="0" w:right="0" w:bottom="280" w:left="0" w:header="720" w:footer="720" w:gutter="0"/>
          <w:cols w:space="720"/>
        </w:sectPr>
      </w:pPr>
    </w:p>
    <w:p w:rsidR="0064536F" w:rsidRDefault="0064536F">
      <w:pPr>
        <w:pStyle w:val="BodyText"/>
        <w:spacing w:before="11"/>
        <w:rPr>
          <w:sz w:val="20"/>
        </w:rPr>
      </w:pPr>
    </w:p>
    <w:p w:rsidR="0064536F" w:rsidRDefault="001A0786">
      <w:pPr>
        <w:pStyle w:val="BodyText"/>
        <w:tabs>
          <w:tab w:val="left" w:pos="4287"/>
        </w:tabs>
        <w:ind w:left="3373"/>
      </w:pPr>
      <w:r>
        <w:rPr>
          <w:noProof/>
        </w:rPr>
        <mc:AlternateContent>
          <mc:Choice Requires="wpg">
            <w:drawing>
              <wp:anchor distT="0" distB="0" distL="114300" distR="114300" simplePos="0" relativeHeight="251650048" behindDoc="0" locked="0" layoutInCell="1" allowOverlap="1">
                <wp:simplePos x="0" y="0"/>
                <wp:positionH relativeFrom="page">
                  <wp:posOffset>612140</wp:posOffset>
                </wp:positionH>
                <wp:positionV relativeFrom="paragraph">
                  <wp:posOffset>-173355</wp:posOffset>
                </wp:positionV>
                <wp:extent cx="1440815" cy="732790"/>
                <wp:effectExtent l="0" t="0" r="0" b="0"/>
                <wp:wrapNone/>
                <wp:docPr id="216" name="Group 1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815" cy="732790"/>
                          <a:chOff x="964" y="-273"/>
                          <a:chExt cx="2269" cy="1154"/>
                        </a:xfrm>
                      </wpg:grpSpPr>
                      <wps:wsp>
                        <wps:cNvPr id="217" name="Freeform 120"/>
                        <wps:cNvSpPr>
                          <a:spLocks/>
                        </wps:cNvSpPr>
                        <wps:spPr bwMode="auto">
                          <a:xfrm>
                            <a:off x="973" y="-264"/>
                            <a:ext cx="2249" cy="1134"/>
                          </a:xfrm>
                          <a:custGeom>
                            <a:avLst/>
                            <a:gdLst>
                              <a:gd name="T0" fmla="+- 0 1214 974"/>
                              <a:gd name="T1" fmla="*/ T0 w 2249"/>
                              <a:gd name="T2" fmla="+- 0 -263 -263"/>
                              <a:gd name="T3" fmla="*/ -263 h 1134"/>
                              <a:gd name="T4" fmla="+- 0 1075 974"/>
                              <a:gd name="T5" fmla="*/ T4 w 2249"/>
                              <a:gd name="T6" fmla="+- 0 -260 -263"/>
                              <a:gd name="T7" fmla="*/ -260 h 1134"/>
                              <a:gd name="T8" fmla="+- 0 1004 974"/>
                              <a:gd name="T9" fmla="*/ T8 w 2249"/>
                              <a:gd name="T10" fmla="+- 0 -233 -263"/>
                              <a:gd name="T11" fmla="*/ -233 h 1134"/>
                              <a:gd name="T12" fmla="+- 0 978 974"/>
                              <a:gd name="T13" fmla="*/ T12 w 2249"/>
                              <a:gd name="T14" fmla="+- 0 -162 -263"/>
                              <a:gd name="T15" fmla="*/ -162 h 1134"/>
                              <a:gd name="T16" fmla="+- 0 974 974"/>
                              <a:gd name="T17" fmla="*/ T16 w 2249"/>
                              <a:gd name="T18" fmla="+- 0 -23 -263"/>
                              <a:gd name="T19" fmla="*/ -23 h 1134"/>
                              <a:gd name="T20" fmla="+- 0 974 974"/>
                              <a:gd name="T21" fmla="*/ T20 w 2249"/>
                              <a:gd name="T22" fmla="+- 0 631 -263"/>
                              <a:gd name="T23" fmla="*/ 631 h 1134"/>
                              <a:gd name="T24" fmla="+- 0 978 974"/>
                              <a:gd name="T25" fmla="*/ T24 w 2249"/>
                              <a:gd name="T26" fmla="+- 0 769 -263"/>
                              <a:gd name="T27" fmla="*/ 769 h 1134"/>
                              <a:gd name="T28" fmla="+- 0 1004 974"/>
                              <a:gd name="T29" fmla="*/ T28 w 2249"/>
                              <a:gd name="T30" fmla="+- 0 841 -263"/>
                              <a:gd name="T31" fmla="*/ 841 h 1134"/>
                              <a:gd name="T32" fmla="+- 0 1075 974"/>
                              <a:gd name="T33" fmla="*/ T32 w 2249"/>
                              <a:gd name="T34" fmla="+- 0 867 -263"/>
                              <a:gd name="T35" fmla="*/ 867 h 1134"/>
                              <a:gd name="T36" fmla="+- 0 1214 974"/>
                              <a:gd name="T37" fmla="*/ T36 w 2249"/>
                              <a:gd name="T38" fmla="+- 0 871 -263"/>
                              <a:gd name="T39" fmla="*/ 871 h 1134"/>
                              <a:gd name="T40" fmla="+- 0 2983 974"/>
                              <a:gd name="T41" fmla="*/ T40 w 2249"/>
                              <a:gd name="T42" fmla="+- 0 871 -263"/>
                              <a:gd name="T43" fmla="*/ 871 h 1134"/>
                              <a:gd name="T44" fmla="+- 0 3121 974"/>
                              <a:gd name="T45" fmla="*/ T44 w 2249"/>
                              <a:gd name="T46" fmla="+- 0 867 -263"/>
                              <a:gd name="T47" fmla="*/ 867 h 1134"/>
                              <a:gd name="T48" fmla="+- 0 3193 974"/>
                              <a:gd name="T49" fmla="*/ T48 w 2249"/>
                              <a:gd name="T50" fmla="+- 0 841 -263"/>
                              <a:gd name="T51" fmla="*/ 841 h 1134"/>
                              <a:gd name="T52" fmla="+- 0 3219 974"/>
                              <a:gd name="T53" fmla="*/ T52 w 2249"/>
                              <a:gd name="T54" fmla="+- 0 769 -263"/>
                              <a:gd name="T55" fmla="*/ 769 h 1134"/>
                              <a:gd name="T56" fmla="+- 0 3223 974"/>
                              <a:gd name="T57" fmla="*/ T56 w 2249"/>
                              <a:gd name="T58" fmla="+- 0 631 -263"/>
                              <a:gd name="T59" fmla="*/ 631 h 1134"/>
                              <a:gd name="T60" fmla="+- 0 3223 974"/>
                              <a:gd name="T61" fmla="*/ T60 w 2249"/>
                              <a:gd name="T62" fmla="+- 0 -23 -263"/>
                              <a:gd name="T63" fmla="*/ -23 h 1134"/>
                              <a:gd name="T64" fmla="+- 0 3219 974"/>
                              <a:gd name="T65" fmla="*/ T64 w 2249"/>
                              <a:gd name="T66" fmla="+- 0 -162 -263"/>
                              <a:gd name="T67" fmla="*/ -162 h 1134"/>
                              <a:gd name="T68" fmla="+- 0 3193 974"/>
                              <a:gd name="T69" fmla="*/ T68 w 2249"/>
                              <a:gd name="T70" fmla="+- 0 -233 -263"/>
                              <a:gd name="T71" fmla="*/ -233 h 1134"/>
                              <a:gd name="T72" fmla="+- 0 3121 974"/>
                              <a:gd name="T73" fmla="*/ T72 w 2249"/>
                              <a:gd name="T74" fmla="+- 0 -260 -263"/>
                              <a:gd name="T75" fmla="*/ -260 h 1134"/>
                              <a:gd name="T76" fmla="+- 0 2983 974"/>
                              <a:gd name="T77" fmla="*/ T76 w 2249"/>
                              <a:gd name="T78" fmla="+- 0 -263 -263"/>
                              <a:gd name="T79" fmla="*/ -263 h 1134"/>
                              <a:gd name="T80" fmla="+- 0 1214 974"/>
                              <a:gd name="T81" fmla="*/ T80 w 2249"/>
                              <a:gd name="T82" fmla="+- 0 -263 -263"/>
                              <a:gd name="T83" fmla="*/ -263 h 11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2249" h="1134">
                                <a:moveTo>
                                  <a:pt x="240" y="0"/>
                                </a:moveTo>
                                <a:lnTo>
                                  <a:pt x="101" y="3"/>
                                </a:lnTo>
                                <a:lnTo>
                                  <a:pt x="30" y="30"/>
                                </a:lnTo>
                                <a:lnTo>
                                  <a:pt x="4" y="101"/>
                                </a:lnTo>
                                <a:lnTo>
                                  <a:pt x="0" y="240"/>
                                </a:lnTo>
                                <a:lnTo>
                                  <a:pt x="0" y="894"/>
                                </a:lnTo>
                                <a:lnTo>
                                  <a:pt x="4" y="1032"/>
                                </a:lnTo>
                                <a:lnTo>
                                  <a:pt x="30" y="1104"/>
                                </a:lnTo>
                                <a:lnTo>
                                  <a:pt x="101" y="1130"/>
                                </a:lnTo>
                                <a:lnTo>
                                  <a:pt x="240" y="1134"/>
                                </a:lnTo>
                                <a:lnTo>
                                  <a:pt x="2009" y="1134"/>
                                </a:lnTo>
                                <a:lnTo>
                                  <a:pt x="2147" y="1130"/>
                                </a:lnTo>
                                <a:lnTo>
                                  <a:pt x="2219" y="1104"/>
                                </a:lnTo>
                                <a:lnTo>
                                  <a:pt x="2245" y="1032"/>
                                </a:lnTo>
                                <a:lnTo>
                                  <a:pt x="2249" y="894"/>
                                </a:lnTo>
                                <a:lnTo>
                                  <a:pt x="2249" y="240"/>
                                </a:lnTo>
                                <a:lnTo>
                                  <a:pt x="2245" y="101"/>
                                </a:lnTo>
                                <a:lnTo>
                                  <a:pt x="2219" y="30"/>
                                </a:lnTo>
                                <a:lnTo>
                                  <a:pt x="2147" y="3"/>
                                </a:lnTo>
                                <a:lnTo>
                                  <a:pt x="2009" y="0"/>
                                </a:lnTo>
                                <a:lnTo>
                                  <a:pt x="240" y="0"/>
                                </a:lnTo>
                                <a:close/>
                              </a:path>
                            </a:pathLst>
                          </a:custGeom>
                          <a:noFill/>
                          <a:ln w="12700">
                            <a:solidFill>
                              <a:srgbClr val="00ABC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8" name="Text Box 119"/>
                        <wps:cNvSpPr txBox="1">
                          <a:spLocks noChangeArrowheads="1"/>
                        </wps:cNvSpPr>
                        <wps:spPr bwMode="auto">
                          <a:xfrm>
                            <a:off x="963" y="-274"/>
                            <a:ext cx="2269" cy="11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spacing w:before="8"/>
                                <w:rPr>
                                  <w:sz w:val="23"/>
                                </w:rPr>
                              </w:pPr>
                            </w:p>
                            <w:p w:rsidR="0064536F" w:rsidRDefault="001A0786">
                              <w:pPr>
                                <w:spacing w:before="1" w:line="304" w:lineRule="auto"/>
                                <w:ind w:left="198" w:right="273"/>
                              </w:pPr>
                              <w:r>
                                <w:rPr>
                                  <w:w w:val="95"/>
                                </w:rPr>
                                <w:t xml:space="preserve">Tension Monitoring </w:t>
                              </w:r>
                              <w:r>
                                <w:t>Group</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18" o:spid="_x0000_s1072" style="position:absolute;left:0;text-align:left;margin-left:48.2pt;margin-top:-13.65pt;width:113.45pt;height:57.7pt;z-index:251650048;mso-position-horizontal-relative:page;mso-position-vertical-relative:text" coordorigin="964,-273" coordsize="2269,1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">
                <v:shape id="Freeform 120" o:spid="_x0000_s1073" style="position:absolute;left:973;top:-264;width:2249;height:1134;visibility:visible;mso-wrap-style:square;v-text-anchor:top" coordsize="2249,1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" path="m240,l101,3,30,30,4,101,,240,,894r4,138l30,1104r71,26l240,1134r1769,l2147,1130r72,-26l2245,1032r4,-138l2249,240r-4,-139l2219,30,2147,3,2009,,240,xe" filled="f" strokecolor="#00abc1" strokeweight="1pt">
                  <v:path arrowok="t" o:connecttype="custom" o:connectlocs="240,-263;101,-260;30,-233;4,-162;0,-23;0,631;4,769;30,841;101,867;240,871;2009,871;2147,867;2219,841;2245,769;2249,631;2249,-23;2245,-162;2219,-233;2147,-260;2009,-263;240,-263" o:connectangles="0,0,0,0,0,0,0,0,0,0,0,0,0,0,0,0,0,0,0,0,0"/>
                </v:shape>
                <v:shape id="Text Box 119" o:spid="_x0000_s1074" type="#_x0000_t202" style="position:absolute;left:963;top:-274;width:2269;height:11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" filled="f" stroked="f">
                  <v:textbox inset="0,0,0,0">
                    <w:txbxContent>
                      <w:p w:rsidR="0064536F" w:rsidRDefault="0064536F">
                        <w:pPr>
                          <w:spacing w:before="8"/>
                          <w:rPr>
                            <w:sz w:val="23"/>
                          </w:rPr>
                        </w:pPr>
                      </w:p>
                      <w:p w:rsidR="0064536F" w:rsidRDefault="001A0786">
                        <w:pPr>
                          <w:spacing w:before="1" w:line="304" w:lineRule="auto"/>
                          <w:ind w:left="198" w:right="273"/>
                        </w:pPr>
                        <w:r>
                          <w:rPr>
                            <w:w w:val="95"/>
                          </w:rPr>
                          <w:t xml:space="preserve">Tension Monitoring </w:t>
                        </w:r>
                        <w:r>
                          <w:t>Group</w:t>
                        </w:r>
                      </w:p>
                    </w:txbxContent>
                  </v:textbox>
                </v:shape>
                <w10:wrap anchorx="page"/>
              </v:group>
            </w:pict>
          </mc:Fallback>
        </mc:AlternateContent>
      </w:r>
      <w:r>
        <w:rPr>
          <w:noProof/>
        </w:rPr>
        <mc:AlternateContent>
          <mc:Choice Requires="wps">
            <w:drawing>
              <wp:anchor distT="0" distB="0" distL="114300" distR="114300" simplePos="0" relativeHeight="251657216" behindDoc="0" locked="0" layoutInCell="1" allowOverlap="1">
                <wp:simplePos x="0" y="0"/>
                <wp:positionH relativeFrom="page">
                  <wp:posOffset>2699385</wp:posOffset>
                </wp:positionH>
                <wp:positionV relativeFrom="paragraph">
                  <wp:posOffset>130810</wp:posOffset>
                </wp:positionV>
                <wp:extent cx="80645" cy="160655"/>
                <wp:effectExtent l="0" t="0" r="0" b="0"/>
                <wp:wrapNone/>
                <wp:docPr id="215" name="Freeform 1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645" cy="160655"/>
                        </a:xfrm>
                        <a:custGeom>
                          <a:avLst/>
                          <a:gdLst>
                            <a:gd name="T0" fmla="+- 0 4251 4251"/>
                            <a:gd name="T1" fmla="*/ T0 w 127"/>
                            <a:gd name="T2" fmla="+- 0 206 206"/>
                            <a:gd name="T3" fmla="*/ 206 h 253"/>
                            <a:gd name="T4" fmla="+- 0 4251 4251"/>
                            <a:gd name="T5" fmla="*/ T4 w 127"/>
                            <a:gd name="T6" fmla="+- 0 459 206"/>
                            <a:gd name="T7" fmla="*/ 459 h 253"/>
                            <a:gd name="T8" fmla="+- 0 4377 4251"/>
                            <a:gd name="T9" fmla="*/ T8 w 127"/>
                            <a:gd name="T10" fmla="+- 0 332 206"/>
                            <a:gd name="T11" fmla="*/ 332 h 253"/>
                            <a:gd name="T12" fmla="+- 0 4251 4251"/>
                            <a:gd name="T13" fmla="*/ T12 w 127"/>
                            <a:gd name="T14" fmla="+- 0 206 206"/>
                            <a:gd name="T15" fmla="*/ 206 h 253"/>
                          </a:gdLst>
                          <a:ahLst/>
                          <a:cxnLst>
                            <a:cxn ang="0">
                              <a:pos x="T1" y="T3"/>
                            </a:cxn>
                            <a:cxn ang="0">
                              <a:pos x="T5" y="T7"/>
                            </a:cxn>
                            <a:cxn ang="0">
                              <a:pos x="T9" y="T11"/>
                            </a:cxn>
                            <a:cxn ang="0">
                              <a:pos x="T13" y="T15"/>
                            </a:cxn>
                          </a:cxnLst>
                          <a:rect l="0" t="0" r="r" b="b"/>
                          <a:pathLst>
                            <a:path w="127" h="253">
                              <a:moveTo>
                                <a:pt x="0" y="0"/>
                              </a:moveTo>
                              <a:lnTo>
                                <a:pt x="0" y="253"/>
                              </a:lnTo>
                              <a:lnTo>
                                <a:pt x="126" y="126"/>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88C2E8" id="Freeform 117" o:spid="_x0000_s1026" style="position:absolute;margin-left:212.55pt;margin-top:10.3pt;width:6.35pt;height:12.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27,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" path="m,l,253,126,126,,xe" fillcolor="black" stroked="f">
                <v:path arrowok="t" o:connecttype="custom" o:connectlocs="0,130810;0,291465;80010,210820;0,130810" o:connectangles="0,0,0,0"/>
                <w10:wrap anchorx="page"/>
              </v:shape>
            </w:pict>
          </mc:Fallback>
        </mc:AlternateContent>
      </w:r>
      <w:r>
        <w:rPr>
          <w:u w:val="single"/>
        </w:rPr>
        <w:t xml:space="preserve"> </w:t>
      </w:r>
      <w:r>
        <w:rPr>
          <w:u w:val="single"/>
        </w:rPr>
        <w:tab/>
      </w: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spacing w:before="2"/>
        <w:rPr>
          <w:sz w:val="33"/>
        </w:rPr>
      </w:pPr>
    </w:p>
    <w:p w:rsidR="0064536F" w:rsidRDefault="001A0786">
      <w:pPr>
        <w:pStyle w:val="BodyText"/>
        <w:spacing w:before="1"/>
        <w:ind w:left="1162"/>
      </w:pPr>
      <w:r>
        <w:rPr>
          <w:w w:val="105"/>
        </w:rPr>
        <w:t>Tips:</w:t>
      </w:r>
    </w:p>
    <w:p w:rsidR="0064536F" w:rsidRDefault="0064536F">
      <w:pPr>
        <w:pStyle w:val="BodyText"/>
        <w:spacing w:before="6"/>
        <w:rPr>
          <w:sz w:val="33"/>
        </w:rPr>
      </w:pPr>
    </w:p>
    <w:p w:rsidR="0064536F" w:rsidRDefault="001A0786">
      <w:pPr>
        <w:pStyle w:val="BodyText"/>
        <w:spacing w:line="302" w:lineRule="auto"/>
        <w:ind w:left="1529" w:right="167" w:hanging="368"/>
      </w:pPr>
      <w:r>
        <w:rPr>
          <w:rFonts w:ascii="Webdings" w:hAnsi="Webdings"/>
          <w:sz w:val="24"/>
        </w:rPr>
        <w:t></w:t>
      </w:r>
      <w:r>
        <w:rPr>
          <w:rFonts w:ascii="Times New Roman" w:hAnsi="Times New Roman"/>
          <w:spacing w:val="11"/>
          <w:sz w:val="24"/>
        </w:rPr>
        <w:t xml:space="preserve"> </w:t>
      </w:r>
      <w:r>
        <w:t>design</w:t>
      </w:r>
      <w:r>
        <w:rPr>
          <w:spacing w:val="-18"/>
        </w:rPr>
        <w:t xml:space="preserve"> </w:t>
      </w:r>
      <w:r>
        <w:t>the</w:t>
      </w:r>
      <w:r>
        <w:rPr>
          <w:spacing w:val="-18"/>
        </w:rPr>
        <w:t xml:space="preserve"> </w:t>
      </w:r>
      <w:r>
        <w:t>governance</w:t>
      </w:r>
      <w:r>
        <w:rPr>
          <w:spacing w:val="-17"/>
        </w:rPr>
        <w:t xml:space="preserve"> </w:t>
      </w:r>
      <w:r>
        <w:t>arrangements</w:t>
      </w:r>
      <w:r>
        <w:rPr>
          <w:spacing w:val="-18"/>
        </w:rPr>
        <w:t xml:space="preserve"> </w:t>
      </w:r>
      <w:r>
        <w:t>which</w:t>
      </w:r>
      <w:r>
        <w:rPr>
          <w:spacing w:val="-17"/>
        </w:rPr>
        <w:t xml:space="preserve"> </w:t>
      </w:r>
      <w:r>
        <w:t>work</w:t>
      </w:r>
      <w:r>
        <w:rPr>
          <w:spacing w:val="-18"/>
        </w:rPr>
        <w:t xml:space="preserve"> </w:t>
      </w:r>
      <w:r>
        <w:t>best</w:t>
      </w:r>
      <w:r>
        <w:rPr>
          <w:spacing w:val="-18"/>
        </w:rPr>
        <w:t xml:space="preserve"> </w:t>
      </w:r>
      <w:r>
        <w:t>for</w:t>
      </w:r>
      <w:r>
        <w:rPr>
          <w:spacing w:val="-17"/>
        </w:rPr>
        <w:t xml:space="preserve"> </w:t>
      </w:r>
      <w:r>
        <w:t>your</w:t>
      </w:r>
      <w:r>
        <w:rPr>
          <w:spacing w:val="-18"/>
        </w:rPr>
        <w:t xml:space="preserve"> </w:t>
      </w:r>
      <w:r>
        <w:t>area</w:t>
      </w:r>
      <w:r>
        <w:rPr>
          <w:spacing w:val="-17"/>
        </w:rPr>
        <w:t xml:space="preserve"> </w:t>
      </w:r>
      <w:r>
        <w:t>–</w:t>
      </w:r>
      <w:r>
        <w:rPr>
          <w:spacing w:val="-18"/>
        </w:rPr>
        <w:t xml:space="preserve"> </w:t>
      </w:r>
      <w:r>
        <w:t>build</w:t>
      </w:r>
      <w:r>
        <w:rPr>
          <w:spacing w:val="-18"/>
        </w:rPr>
        <w:t xml:space="preserve"> </w:t>
      </w:r>
      <w:r>
        <w:t>on</w:t>
      </w:r>
      <w:r>
        <w:rPr>
          <w:spacing w:val="-17"/>
        </w:rPr>
        <w:t xml:space="preserve"> </w:t>
      </w:r>
      <w:r>
        <w:t>existing</w:t>
      </w:r>
      <w:r>
        <w:rPr>
          <w:spacing w:val="-18"/>
        </w:rPr>
        <w:t xml:space="preserve"> </w:t>
      </w:r>
      <w:r>
        <w:rPr>
          <w:spacing w:val="-3"/>
        </w:rPr>
        <w:t xml:space="preserve">effective </w:t>
      </w:r>
      <w:r>
        <w:t>groups if they are</w:t>
      </w:r>
      <w:r>
        <w:rPr>
          <w:spacing w:val="-5"/>
        </w:rPr>
        <w:t xml:space="preserve"> </w:t>
      </w:r>
      <w:r>
        <w:t>relevant</w:t>
      </w:r>
    </w:p>
    <w:p w:rsidR="0064536F" w:rsidRDefault="0064536F">
      <w:pPr>
        <w:pStyle w:val="BodyText"/>
        <w:spacing w:before="11"/>
        <w:rPr>
          <w:sz w:val="27"/>
        </w:rPr>
      </w:pPr>
    </w:p>
    <w:p w:rsidR="0064536F" w:rsidRDefault="001A0786">
      <w:pPr>
        <w:pStyle w:val="BodyText"/>
        <w:spacing w:line="302" w:lineRule="auto"/>
        <w:ind w:left="1529" w:right="617" w:hanging="368"/>
      </w:pPr>
      <w:r>
        <w:rPr>
          <w:rFonts w:ascii="Webdings" w:hAnsi="Webdings"/>
          <w:sz w:val="24"/>
        </w:rPr>
        <w:t></w:t>
      </w:r>
      <w:r>
        <w:rPr>
          <w:rFonts w:ascii="Times New Roman" w:hAnsi="Times New Roman"/>
          <w:spacing w:val="7"/>
          <w:sz w:val="24"/>
        </w:rPr>
        <w:t xml:space="preserve"> </w:t>
      </w:r>
      <w:r>
        <w:t>ensure</w:t>
      </w:r>
      <w:r>
        <w:rPr>
          <w:spacing w:val="-20"/>
        </w:rPr>
        <w:t xml:space="preserve"> </w:t>
      </w:r>
      <w:r>
        <w:t>that</w:t>
      </w:r>
      <w:r>
        <w:rPr>
          <w:spacing w:val="-20"/>
        </w:rPr>
        <w:t xml:space="preserve"> </w:t>
      </w:r>
      <w:r>
        <w:t>all</w:t>
      </w:r>
      <w:r>
        <w:rPr>
          <w:spacing w:val="-20"/>
        </w:rPr>
        <w:t xml:space="preserve"> </w:t>
      </w:r>
      <w:r>
        <w:t>related</w:t>
      </w:r>
      <w:r>
        <w:rPr>
          <w:spacing w:val="-20"/>
        </w:rPr>
        <w:t xml:space="preserve"> </w:t>
      </w:r>
      <w:r>
        <w:t>meetings/processes</w:t>
      </w:r>
      <w:r>
        <w:rPr>
          <w:spacing w:val="-20"/>
        </w:rPr>
        <w:t xml:space="preserve"> </w:t>
      </w:r>
      <w:r>
        <w:t>are</w:t>
      </w:r>
      <w:r>
        <w:rPr>
          <w:spacing w:val="-20"/>
        </w:rPr>
        <w:t xml:space="preserve"> </w:t>
      </w:r>
      <w:r>
        <w:t>connected</w:t>
      </w:r>
      <w:r>
        <w:rPr>
          <w:spacing w:val="-20"/>
        </w:rPr>
        <w:t xml:space="preserve"> </w:t>
      </w:r>
      <w:r>
        <w:t>–</w:t>
      </w:r>
      <w:r>
        <w:rPr>
          <w:spacing w:val="-20"/>
        </w:rPr>
        <w:t xml:space="preserve"> </w:t>
      </w:r>
      <w:r>
        <w:t>eg</w:t>
      </w:r>
      <w:r>
        <w:rPr>
          <w:spacing w:val="-20"/>
        </w:rPr>
        <w:t xml:space="preserve"> </w:t>
      </w:r>
      <w:r>
        <w:t>racial</w:t>
      </w:r>
      <w:r>
        <w:rPr>
          <w:spacing w:val="-20"/>
        </w:rPr>
        <w:t xml:space="preserve"> </w:t>
      </w:r>
      <w:r>
        <w:t>incident</w:t>
      </w:r>
      <w:r>
        <w:rPr>
          <w:spacing w:val="-20"/>
        </w:rPr>
        <w:t xml:space="preserve"> </w:t>
      </w:r>
      <w:r>
        <w:t>monitoring</w:t>
      </w:r>
      <w:r>
        <w:rPr>
          <w:spacing w:val="-20"/>
        </w:rPr>
        <w:t xml:space="preserve"> </w:t>
      </w:r>
      <w:r>
        <w:rPr>
          <w:spacing w:val="-8"/>
        </w:rPr>
        <w:t xml:space="preserve">of </w:t>
      </w:r>
      <w:r>
        <w:t>schools,</w:t>
      </w:r>
      <w:r>
        <w:rPr>
          <w:spacing w:val="-6"/>
        </w:rPr>
        <w:t xml:space="preserve"> </w:t>
      </w:r>
      <w:r>
        <w:t>housing</w:t>
      </w:r>
      <w:r>
        <w:rPr>
          <w:spacing w:val="-6"/>
        </w:rPr>
        <w:t xml:space="preserve"> </w:t>
      </w:r>
      <w:r>
        <w:t>departments,</w:t>
      </w:r>
      <w:r>
        <w:rPr>
          <w:spacing w:val="-6"/>
        </w:rPr>
        <w:t xml:space="preserve"> </w:t>
      </w:r>
      <w:r>
        <w:t>Race</w:t>
      </w:r>
      <w:r>
        <w:rPr>
          <w:spacing w:val="-6"/>
        </w:rPr>
        <w:t xml:space="preserve"> </w:t>
      </w:r>
      <w:r>
        <w:t>Equality</w:t>
      </w:r>
      <w:r>
        <w:rPr>
          <w:spacing w:val="-5"/>
        </w:rPr>
        <w:t xml:space="preserve"> </w:t>
      </w:r>
      <w:r>
        <w:t>Council</w:t>
      </w:r>
      <w:r>
        <w:rPr>
          <w:spacing w:val="-6"/>
        </w:rPr>
        <w:t xml:space="preserve"> </w:t>
      </w:r>
      <w:r>
        <w:t>and</w:t>
      </w:r>
      <w:r>
        <w:rPr>
          <w:spacing w:val="-6"/>
        </w:rPr>
        <w:t xml:space="preserve"> </w:t>
      </w:r>
      <w:r>
        <w:t>other</w:t>
      </w:r>
      <w:r>
        <w:rPr>
          <w:spacing w:val="-6"/>
        </w:rPr>
        <w:t xml:space="preserve"> </w:t>
      </w:r>
      <w:r>
        <w:t>partners</w:t>
      </w:r>
    </w:p>
    <w:p w:rsidR="0064536F" w:rsidRDefault="0064536F">
      <w:pPr>
        <w:pStyle w:val="BodyText"/>
        <w:spacing w:before="10"/>
        <w:rPr>
          <w:sz w:val="27"/>
        </w:rPr>
      </w:pPr>
    </w:p>
    <w:p w:rsidR="0064536F" w:rsidRDefault="001A0786">
      <w:pPr>
        <w:pStyle w:val="BodyText"/>
        <w:spacing w:line="302" w:lineRule="auto"/>
        <w:ind w:left="1529" w:right="33" w:hanging="368"/>
      </w:pPr>
      <w:r>
        <w:rPr>
          <w:rFonts w:ascii="Webdings" w:hAnsi="Webdings"/>
          <w:sz w:val="24"/>
        </w:rPr>
        <w:t></w:t>
      </w:r>
      <w:r>
        <w:rPr>
          <w:rFonts w:ascii="Times New Roman" w:hAnsi="Times New Roman"/>
          <w:spacing w:val="9"/>
          <w:sz w:val="24"/>
        </w:rPr>
        <w:t xml:space="preserve"> </w:t>
      </w:r>
      <w:r>
        <w:t>in</w:t>
      </w:r>
      <w:r>
        <w:rPr>
          <w:spacing w:val="-18"/>
        </w:rPr>
        <w:t xml:space="preserve"> </w:t>
      </w:r>
      <w:r>
        <w:t>some</w:t>
      </w:r>
      <w:r>
        <w:rPr>
          <w:spacing w:val="-19"/>
        </w:rPr>
        <w:t xml:space="preserve"> </w:t>
      </w:r>
      <w:r>
        <w:t>areas,</w:t>
      </w:r>
      <w:r>
        <w:rPr>
          <w:spacing w:val="-18"/>
        </w:rPr>
        <w:t xml:space="preserve"> </w:t>
      </w:r>
      <w:r>
        <w:rPr>
          <w:spacing w:val="-4"/>
        </w:rPr>
        <w:t>Tension</w:t>
      </w:r>
      <w:r>
        <w:rPr>
          <w:spacing w:val="-19"/>
        </w:rPr>
        <w:t xml:space="preserve"> </w:t>
      </w:r>
      <w:r>
        <w:t>Monitoring</w:t>
      </w:r>
      <w:r>
        <w:rPr>
          <w:spacing w:val="-18"/>
        </w:rPr>
        <w:t xml:space="preserve"> </w:t>
      </w:r>
      <w:r>
        <w:t>Groups</w:t>
      </w:r>
      <w:r>
        <w:rPr>
          <w:spacing w:val="-18"/>
        </w:rPr>
        <w:t xml:space="preserve"> </w:t>
      </w:r>
      <w:r>
        <w:t>report</w:t>
      </w:r>
      <w:r>
        <w:rPr>
          <w:spacing w:val="-19"/>
        </w:rPr>
        <w:t xml:space="preserve"> </w:t>
      </w:r>
      <w:r>
        <w:t>to</w:t>
      </w:r>
      <w:r>
        <w:rPr>
          <w:spacing w:val="-18"/>
        </w:rPr>
        <w:t xml:space="preserve"> </w:t>
      </w:r>
      <w:r>
        <w:t>a</w:t>
      </w:r>
      <w:r>
        <w:rPr>
          <w:spacing w:val="-19"/>
        </w:rPr>
        <w:t xml:space="preserve"> </w:t>
      </w:r>
      <w:r>
        <w:t>Community</w:t>
      </w:r>
      <w:r>
        <w:rPr>
          <w:spacing w:val="-18"/>
        </w:rPr>
        <w:t xml:space="preserve"> </w:t>
      </w:r>
      <w:r>
        <w:t>Cohesion</w:t>
      </w:r>
      <w:r>
        <w:rPr>
          <w:spacing w:val="-19"/>
        </w:rPr>
        <w:t xml:space="preserve"> </w:t>
      </w:r>
      <w:r>
        <w:t>Strategy</w:t>
      </w:r>
      <w:r>
        <w:rPr>
          <w:spacing w:val="-18"/>
        </w:rPr>
        <w:t xml:space="preserve"> </w:t>
      </w:r>
      <w:r>
        <w:t>Group</w:t>
      </w:r>
      <w:r>
        <w:rPr>
          <w:spacing w:val="-19"/>
        </w:rPr>
        <w:t xml:space="preserve"> </w:t>
      </w:r>
      <w:r>
        <w:rPr>
          <w:spacing w:val="-4"/>
        </w:rPr>
        <w:t xml:space="preserve">then </w:t>
      </w:r>
      <w:r>
        <w:t>in to the Local Strategic Partnership – this is one</w:t>
      </w:r>
      <w:r>
        <w:rPr>
          <w:spacing w:val="-31"/>
        </w:rPr>
        <w:t xml:space="preserve"> </w:t>
      </w:r>
      <w:r>
        <w:t>alternative</w:t>
      </w:r>
    </w:p>
    <w:p w:rsidR="0064536F" w:rsidRDefault="001A0786">
      <w:pPr>
        <w:pStyle w:val="ListParagraph"/>
        <w:numPr>
          <w:ilvl w:val="0"/>
          <w:numId w:val="31"/>
        </w:numPr>
        <w:tabs>
          <w:tab w:val="left" w:pos="1521"/>
          <w:tab w:val="left" w:pos="1523"/>
        </w:tabs>
        <w:spacing w:before="93" w:line="302" w:lineRule="auto"/>
        <w:ind w:right="1363"/>
      </w:pPr>
      <w:r>
        <w:rPr>
          <w:w w:val="93"/>
        </w:rPr>
        <w:br w:type="column"/>
      </w:r>
      <w:r>
        <w:t>The</w:t>
      </w:r>
      <w:r>
        <w:rPr>
          <w:spacing w:val="-15"/>
        </w:rPr>
        <w:t xml:space="preserve"> </w:t>
      </w:r>
      <w:r>
        <w:t>Data</w:t>
      </w:r>
      <w:r>
        <w:rPr>
          <w:spacing w:val="-15"/>
        </w:rPr>
        <w:t xml:space="preserve"> </w:t>
      </w:r>
      <w:r>
        <w:t>Protection</w:t>
      </w:r>
      <w:r>
        <w:rPr>
          <w:spacing w:val="-14"/>
        </w:rPr>
        <w:t xml:space="preserve"> </w:t>
      </w:r>
      <w:r>
        <w:t>Act</w:t>
      </w:r>
      <w:r>
        <w:rPr>
          <w:spacing w:val="-15"/>
        </w:rPr>
        <w:t xml:space="preserve"> </w:t>
      </w:r>
      <w:r>
        <w:t>1998</w:t>
      </w:r>
      <w:r>
        <w:rPr>
          <w:spacing w:val="-14"/>
        </w:rPr>
        <w:t xml:space="preserve"> </w:t>
      </w:r>
      <w:r>
        <w:t>–</w:t>
      </w:r>
      <w:r>
        <w:rPr>
          <w:spacing w:val="-15"/>
        </w:rPr>
        <w:t xml:space="preserve"> </w:t>
      </w:r>
      <w:r>
        <w:t>this</w:t>
      </w:r>
      <w:r>
        <w:rPr>
          <w:spacing w:val="-14"/>
        </w:rPr>
        <w:t xml:space="preserve"> </w:t>
      </w:r>
      <w:r>
        <w:t>sets</w:t>
      </w:r>
      <w:r>
        <w:rPr>
          <w:spacing w:val="-15"/>
        </w:rPr>
        <w:t xml:space="preserve"> </w:t>
      </w:r>
      <w:r>
        <w:t>out</w:t>
      </w:r>
      <w:r>
        <w:rPr>
          <w:spacing w:val="-15"/>
        </w:rPr>
        <w:t xml:space="preserve"> </w:t>
      </w:r>
      <w:r>
        <w:t>rules</w:t>
      </w:r>
      <w:r>
        <w:rPr>
          <w:spacing w:val="-14"/>
        </w:rPr>
        <w:t xml:space="preserve"> </w:t>
      </w:r>
      <w:r>
        <w:t>governing</w:t>
      </w:r>
      <w:r>
        <w:rPr>
          <w:spacing w:val="-15"/>
        </w:rPr>
        <w:t xml:space="preserve"> </w:t>
      </w:r>
      <w:r>
        <w:t>the</w:t>
      </w:r>
      <w:r>
        <w:rPr>
          <w:spacing w:val="-14"/>
        </w:rPr>
        <w:t xml:space="preserve"> </w:t>
      </w:r>
      <w:r>
        <w:t>processing</w:t>
      </w:r>
      <w:r>
        <w:rPr>
          <w:spacing w:val="-15"/>
        </w:rPr>
        <w:t xml:space="preserve"> </w:t>
      </w:r>
      <w:r>
        <w:t>of</w:t>
      </w:r>
      <w:r>
        <w:rPr>
          <w:spacing w:val="-14"/>
        </w:rPr>
        <w:t xml:space="preserve"> </w:t>
      </w:r>
      <w:r>
        <w:t>‘personal</w:t>
      </w:r>
      <w:r>
        <w:rPr>
          <w:spacing w:val="-15"/>
        </w:rPr>
        <w:t xml:space="preserve"> </w:t>
      </w:r>
      <w:r>
        <w:rPr>
          <w:spacing w:val="-3"/>
        </w:rPr>
        <w:t xml:space="preserve">data’. </w:t>
      </w:r>
      <w:r>
        <w:t>As far as possible, the data provided under tension monitoring arrangements should not be ‘pers</w:t>
      </w:r>
      <w:r>
        <w:t>onal data’ – it does not identify individuals. If reports do identify individuals, then data protection principles</w:t>
      </w:r>
      <w:r>
        <w:rPr>
          <w:spacing w:val="-2"/>
        </w:rPr>
        <w:t xml:space="preserve"> </w:t>
      </w:r>
      <w:r>
        <w:rPr>
          <w:spacing w:val="-4"/>
        </w:rPr>
        <w:t>apply.</w:t>
      </w:r>
    </w:p>
    <w:p w:rsidR="0064536F" w:rsidRDefault="0064536F">
      <w:pPr>
        <w:pStyle w:val="BodyText"/>
        <w:spacing w:before="9"/>
        <w:rPr>
          <w:sz w:val="26"/>
        </w:rPr>
      </w:pPr>
    </w:p>
    <w:p w:rsidR="0064536F" w:rsidRDefault="001A0786">
      <w:pPr>
        <w:pStyle w:val="ListParagraph"/>
        <w:numPr>
          <w:ilvl w:val="0"/>
          <w:numId w:val="31"/>
        </w:numPr>
        <w:tabs>
          <w:tab w:val="left" w:pos="1521"/>
          <w:tab w:val="left" w:pos="1523"/>
        </w:tabs>
        <w:spacing w:line="302" w:lineRule="auto"/>
        <w:ind w:right="1266"/>
      </w:pPr>
      <w:r>
        <w:t>Freedom</w:t>
      </w:r>
      <w:r>
        <w:rPr>
          <w:spacing w:val="-18"/>
        </w:rPr>
        <w:t xml:space="preserve"> </w:t>
      </w:r>
      <w:r>
        <w:t>of</w:t>
      </w:r>
      <w:r>
        <w:rPr>
          <w:spacing w:val="-18"/>
        </w:rPr>
        <w:t xml:space="preserve"> </w:t>
      </w:r>
      <w:r>
        <w:t>Information</w:t>
      </w:r>
      <w:r>
        <w:rPr>
          <w:spacing w:val="-18"/>
        </w:rPr>
        <w:t xml:space="preserve"> </w:t>
      </w:r>
      <w:r>
        <w:t>Act</w:t>
      </w:r>
      <w:r>
        <w:rPr>
          <w:spacing w:val="-18"/>
        </w:rPr>
        <w:t xml:space="preserve"> </w:t>
      </w:r>
      <w:r>
        <w:t>2000</w:t>
      </w:r>
      <w:r>
        <w:rPr>
          <w:spacing w:val="-18"/>
        </w:rPr>
        <w:t xml:space="preserve"> </w:t>
      </w:r>
      <w:r>
        <w:t>–</w:t>
      </w:r>
      <w:r>
        <w:rPr>
          <w:spacing w:val="-18"/>
        </w:rPr>
        <w:t xml:space="preserve"> </w:t>
      </w:r>
      <w:r>
        <w:t>this</w:t>
      </w:r>
      <w:r>
        <w:rPr>
          <w:spacing w:val="-18"/>
        </w:rPr>
        <w:t xml:space="preserve"> </w:t>
      </w:r>
      <w:r>
        <w:t>generally</w:t>
      </w:r>
      <w:r>
        <w:rPr>
          <w:spacing w:val="-17"/>
        </w:rPr>
        <w:t xml:space="preserve"> </w:t>
      </w:r>
      <w:r>
        <w:t>requires</w:t>
      </w:r>
      <w:r>
        <w:rPr>
          <w:spacing w:val="-18"/>
        </w:rPr>
        <w:t xml:space="preserve"> </w:t>
      </w:r>
      <w:r>
        <w:t>information</w:t>
      </w:r>
      <w:r>
        <w:rPr>
          <w:spacing w:val="-18"/>
        </w:rPr>
        <w:t xml:space="preserve"> </w:t>
      </w:r>
      <w:r>
        <w:t>to</w:t>
      </w:r>
      <w:r>
        <w:rPr>
          <w:spacing w:val="-18"/>
        </w:rPr>
        <w:t xml:space="preserve"> </w:t>
      </w:r>
      <w:r>
        <w:t>be</w:t>
      </w:r>
      <w:r>
        <w:rPr>
          <w:spacing w:val="-18"/>
        </w:rPr>
        <w:t xml:space="preserve"> </w:t>
      </w:r>
      <w:r>
        <w:t>disclosed</w:t>
      </w:r>
      <w:r>
        <w:rPr>
          <w:spacing w:val="-18"/>
        </w:rPr>
        <w:t xml:space="preserve"> </w:t>
      </w:r>
      <w:r>
        <w:t>unless</w:t>
      </w:r>
      <w:r>
        <w:rPr>
          <w:spacing w:val="-18"/>
        </w:rPr>
        <w:t xml:space="preserve"> </w:t>
      </w:r>
      <w:r>
        <w:t>it is</w:t>
      </w:r>
      <w:r>
        <w:rPr>
          <w:spacing w:val="-13"/>
        </w:rPr>
        <w:t xml:space="preserve"> </w:t>
      </w:r>
      <w:r>
        <w:t>not</w:t>
      </w:r>
      <w:r>
        <w:rPr>
          <w:spacing w:val="-13"/>
        </w:rPr>
        <w:t xml:space="preserve"> </w:t>
      </w:r>
      <w:r>
        <w:t>in</w:t>
      </w:r>
      <w:r>
        <w:rPr>
          <w:spacing w:val="-13"/>
        </w:rPr>
        <w:t xml:space="preserve"> </w:t>
      </w:r>
      <w:r>
        <w:t>the</w:t>
      </w:r>
      <w:r>
        <w:rPr>
          <w:spacing w:val="-13"/>
        </w:rPr>
        <w:t xml:space="preserve"> </w:t>
      </w:r>
      <w:r>
        <w:t>public</w:t>
      </w:r>
      <w:r>
        <w:rPr>
          <w:spacing w:val="-13"/>
        </w:rPr>
        <w:t xml:space="preserve"> </w:t>
      </w:r>
      <w:r>
        <w:t>interest</w:t>
      </w:r>
      <w:r>
        <w:rPr>
          <w:spacing w:val="-12"/>
        </w:rPr>
        <w:t xml:space="preserve"> </w:t>
      </w:r>
      <w:r>
        <w:t>to</w:t>
      </w:r>
      <w:r>
        <w:rPr>
          <w:spacing w:val="-13"/>
        </w:rPr>
        <w:t xml:space="preserve"> </w:t>
      </w:r>
      <w:r>
        <w:t>do</w:t>
      </w:r>
      <w:r>
        <w:rPr>
          <w:spacing w:val="-13"/>
        </w:rPr>
        <w:t xml:space="preserve"> </w:t>
      </w:r>
      <w:r>
        <w:t>so.</w:t>
      </w:r>
      <w:r>
        <w:rPr>
          <w:spacing w:val="-13"/>
        </w:rPr>
        <w:t xml:space="preserve"> </w:t>
      </w:r>
      <w:r>
        <w:t>The</w:t>
      </w:r>
      <w:r>
        <w:rPr>
          <w:spacing w:val="-13"/>
        </w:rPr>
        <w:t xml:space="preserve"> </w:t>
      </w:r>
      <w:r>
        <w:t>Act</w:t>
      </w:r>
      <w:r>
        <w:rPr>
          <w:spacing w:val="-13"/>
        </w:rPr>
        <w:t xml:space="preserve"> </w:t>
      </w:r>
      <w:r>
        <w:t>defines</w:t>
      </w:r>
      <w:r>
        <w:rPr>
          <w:spacing w:val="-12"/>
        </w:rPr>
        <w:t xml:space="preserve"> </w:t>
      </w:r>
      <w:r>
        <w:t>circumstances</w:t>
      </w:r>
      <w:r>
        <w:rPr>
          <w:spacing w:val="-13"/>
        </w:rPr>
        <w:t xml:space="preserve"> </w:t>
      </w:r>
      <w:r>
        <w:t>for</w:t>
      </w:r>
      <w:r>
        <w:rPr>
          <w:spacing w:val="-13"/>
        </w:rPr>
        <w:t xml:space="preserve"> </w:t>
      </w:r>
      <w:r>
        <w:t>exemption</w:t>
      </w:r>
      <w:r>
        <w:rPr>
          <w:spacing w:val="-13"/>
        </w:rPr>
        <w:t xml:space="preserve"> </w:t>
      </w:r>
      <w:r>
        <w:t>to</w:t>
      </w:r>
      <w:r>
        <w:rPr>
          <w:spacing w:val="-13"/>
        </w:rPr>
        <w:t xml:space="preserve"> </w:t>
      </w:r>
      <w:r>
        <w:rPr>
          <w:spacing w:val="-3"/>
        </w:rPr>
        <w:t xml:space="preserve">disclosure. </w:t>
      </w:r>
      <w:r>
        <w:t>Information</w:t>
      </w:r>
      <w:r>
        <w:rPr>
          <w:spacing w:val="-20"/>
        </w:rPr>
        <w:t xml:space="preserve"> </w:t>
      </w:r>
      <w:r>
        <w:t>obtained</w:t>
      </w:r>
      <w:r>
        <w:rPr>
          <w:spacing w:val="-19"/>
        </w:rPr>
        <w:t xml:space="preserve"> </w:t>
      </w:r>
      <w:r>
        <w:t>during</w:t>
      </w:r>
      <w:r>
        <w:rPr>
          <w:spacing w:val="-20"/>
        </w:rPr>
        <w:t xml:space="preserve"> </w:t>
      </w:r>
      <w:r>
        <w:t>the</w:t>
      </w:r>
      <w:r>
        <w:rPr>
          <w:spacing w:val="-19"/>
        </w:rPr>
        <w:t xml:space="preserve"> </w:t>
      </w:r>
      <w:r>
        <w:t>course</w:t>
      </w:r>
      <w:r>
        <w:rPr>
          <w:spacing w:val="-20"/>
        </w:rPr>
        <w:t xml:space="preserve"> </w:t>
      </w:r>
      <w:r>
        <w:t>of</w:t>
      </w:r>
      <w:r>
        <w:rPr>
          <w:spacing w:val="-19"/>
        </w:rPr>
        <w:t xml:space="preserve"> </w:t>
      </w:r>
      <w:r>
        <w:t>tension</w:t>
      </w:r>
      <w:r>
        <w:rPr>
          <w:spacing w:val="-20"/>
        </w:rPr>
        <w:t xml:space="preserve"> </w:t>
      </w:r>
      <w:r>
        <w:t>monitoring</w:t>
      </w:r>
      <w:r>
        <w:rPr>
          <w:spacing w:val="-19"/>
        </w:rPr>
        <w:t xml:space="preserve"> </w:t>
      </w:r>
      <w:r>
        <w:t>may</w:t>
      </w:r>
      <w:r>
        <w:rPr>
          <w:spacing w:val="-20"/>
        </w:rPr>
        <w:t xml:space="preserve"> </w:t>
      </w:r>
      <w:r>
        <w:t>be</w:t>
      </w:r>
      <w:r>
        <w:rPr>
          <w:spacing w:val="-19"/>
        </w:rPr>
        <w:t xml:space="preserve"> </w:t>
      </w:r>
      <w:r>
        <w:t>sensitive</w:t>
      </w:r>
      <w:r>
        <w:rPr>
          <w:spacing w:val="-20"/>
        </w:rPr>
        <w:t xml:space="preserve"> </w:t>
      </w:r>
      <w:r>
        <w:t>and,</w:t>
      </w:r>
      <w:r>
        <w:rPr>
          <w:spacing w:val="-19"/>
        </w:rPr>
        <w:t xml:space="preserve"> </w:t>
      </w:r>
      <w:r>
        <w:t>if</w:t>
      </w:r>
      <w:r>
        <w:rPr>
          <w:spacing w:val="-20"/>
        </w:rPr>
        <w:t xml:space="preserve"> </w:t>
      </w:r>
      <w:r>
        <w:t>disclosed, could cause harm or potentially increase the</w:t>
      </w:r>
      <w:r>
        <w:rPr>
          <w:spacing w:val="-15"/>
        </w:rPr>
        <w:t xml:space="preserve"> </w:t>
      </w:r>
      <w:r>
        <w:t>risks.</w:t>
      </w:r>
    </w:p>
    <w:p w:rsidR="0064536F" w:rsidRDefault="0064536F">
      <w:pPr>
        <w:pStyle w:val="BodyText"/>
        <w:spacing w:before="9"/>
        <w:rPr>
          <w:sz w:val="26"/>
        </w:rPr>
      </w:pPr>
    </w:p>
    <w:p w:rsidR="0064536F" w:rsidRDefault="001A0786">
      <w:pPr>
        <w:pStyle w:val="ListParagraph"/>
        <w:numPr>
          <w:ilvl w:val="0"/>
          <w:numId w:val="31"/>
        </w:numPr>
        <w:tabs>
          <w:tab w:val="left" w:pos="1521"/>
          <w:tab w:val="left" w:pos="1523"/>
        </w:tabs>
        <w:spacing w:line="302" w:lineRule="auto"/>
        <w:ind w:right="1564"/>
      </w:pPr>
      <w:r>
        <w:t>Monitoring</w:t>
      </w:r>
      <w:r>
        <w:rPr>
          <w:spacing w:val="-23"/>
        </w:rPr>
        <w:t xml:space="preserve"> </w:t>
      </w:r>
      <w:r>
        <w:t>political</w:t>
      </w:r>
      <w:r>
        <w:rPr>
          <w:spacing w:val="-23"/>
        </w:rPr>
        <w:t xml:space="preserve"> </w:t>
      </w:r>
      <w:r>
        <w:t>extremism</w:t>
      </w:r>
      <w:r>
        <w:rPr>
          <w:spacing w:val="-23"/>
        </w:rPr>
        <w:t xml:space="preserve"> </w:t>
      </w:r>
      <w:r>
        <w:t>–</w:t>
      </w:r>
      <w:r>
        <w:rPr>
          <w:spacing w:val="-23"/>
        </w:rPr>
        <w:t xml:space="preserve"> </w:t>
      </w:r>
      <w:r>
        <w:t>where</w:t>
      </w:r>
      <w:r>
        <w:rPr>
          <w:spacing w:val="-23"/>
        </w:rPr>
        <w:t xml:space="preserve"> </w:t>
      </w:r>
      <w:r>
        <w:t>the</w:t>
      </w:r>
      <w:r>
        <w:rPr>
          <w:spacing w:val="-22"/>
        </w:rPr>
        <w:t xml:space="preserve"> </w:t>
      </w:r>
      <w:r>
        <w:t>activities</w:t>
      </w:r>
      <w:r>
        <w:rPr>
          <w:spacing w:val="-23"/>
        </w:rPr>
        <w:t xml:space="preserve"> </w:t>
      </w:r>
      <w:r>
        <w:t>of</w:t>
      </w:r>
      <w:r>
        <w:rPr>
          <w:spacing w:val="-23"/>
        </w:rPr>
        <w:t xml:space="preserve"> </w:t>
      </w:r>
      <w:r>
        <w:t>a</w:t>
      </w:r>
      <w:r>
        <w:rPr>
          <w:spacing w:val="-23"/>
        </w:rPr>
        <w:t xml:space="preserve"> </w:t>
      </w:r>
      <w:r>
        <w:t>political</w:t>
      </w:r>
      <w:r>
        <w:rPr>
          <w:spacing w:val="-23"/>
        </w:rPr>
        <w:t xml:space="preserve"> </w:t>
      </w:r>
      <w:r>
        <w:t>group</w:t>
      </w:r>
      <w:r>
        <w:rPr>
          <w:spacing w:val="-22"/>
        </w:rPr>
        <w:t xml:space="preserve"> </w:t>
      </w:r>
      <w:r>
        <w:t>increases</w:t>
      </w:r>
      <w:r>
        <w:rPr>
          <w:spacing w:val="-23"/>
        </w:rPr>
        <w:t xml:space="preserve"> </w:t>
      </w:r>
      <w:r>
        <w:t>community tension,</w:t>
      </w:r>
      <w:r>
        <w:rPr>
          <w:spacing w:val="-19"/>
        </w:rPr>
        <w:t xml:space="preserve"> </w:t>
      </w:r>
      <w:r>
        <w:t>the</w:t>
      </w:r>
      <w:r>
        <w:rPr>
          <w:spacing w:val="-19"/>
        </w:rPr>
        <w:t xml:space="preserve"> </w:t>
      </w:r>
      <w:r>
        <w:t>gathering</w:t>
      </w:r>
      <w:r>
        <w:rPr>
          <w:spacing w:val="-18"/>
        </w:rPr>
        <w:t xml:space="preserve"> </w:t>
      </w:r>
      <w:r>
        <w:t>and</w:t>
      </w:r>
      <w:r>
        <w:rPr>
          <w:spacing w:val="-19"/>
        </w:rPr>
        <w:t xml:space="preserve"> </w:t>
      </w:r>
      <w:r>
        <w:t>use</w:t>
      </w:r>
      <w:r>
        <w:rPr>
          <w:spacing w:val="-18"/>
        </w:rPr>
        <w:t xml:space="preserve"> </w:t>
      </w:r>
      <w:r>
        <w:t>of</w:t>
      </w:r>
      <w:r>
        <w:rPr>
          <w:spacing w:val="-19"/>
        </w:rPr>
        <w:t xml:space="preserve"> </w:t>
      </w:r>
      <w:r>
        <w:t>information</w:t>
      </w:r>
      <w:r>
        <w:rPr>
          <w:spacing w:val="-19"/>
        </w:rPr>
        <w:t xml:space="preserve"> </w:t>
      </w:r>
      <w:r>
        <w:t>for</w:t>
      </w:r>
      <w:r>
        <w:rPr>
          <w:spacing w:val="-18"/>
        </w:rPr>
        <w:t xml:space="preserve"> </w:t>
      </w:r>
      <w:r>
        <w:t>tension</w:t>
      </w:r>
      <w:r>
        <w:rPr>
          <w:spacing w:val="-19"/>
        </w:rPr>
        <w:t xml:space="preserve"> </w:t>
      </w:r>
      <w:r>
        <w:t>monitoring</w:t>
      </w:r>
      <w:r>
        <w:rPr>
          <w:spacing w:val="-18"/>
        </w:rPr>
        <w:t xml:space="preserve"> </w:t>
      </w:r>
      <w:r>
        <w:t>purposes</w:t>
      </w:r>
      <w:r>
        <w:rPr>
          <w:spacing w:val="-19"/>
        </w:rPr>
        <w:t xml:space="preserve"> </w:t>
      </w:r>
      <w:r>
        <w:t>should</w:t>
      </w:r>
      <w:r>
        <w:rPr>
          <w:spacing w:val="-18"/>
        </w:rPr>
        <w:t xml:space="preserve"> </w:t>
      </w:r>
      <w:r>
        <w:rPr>
          <w:spacing w:val="-3"/>
        </w:rPr>
        <w:t xml:space="preserve">comply </w:t>
      </w:r>
      <w:r>
        <w:t>with relevant legislation, such as the Regulation of Investigatory Powers Act and the Data Protection Act, and r</w:t>
      </w:r>
      <w:r>
        <w:t>elevant Codes of</w:t>
      </w:r>
      <w:r>
        <w:rPr>
          <w:spacing w:val="-10"/>
        </w:rPr>
        <w:t xml:space="preserve"> </w:t>
      </w:r>
      <w:r>
        <w:t>Practice.</w:t>
      </w:r>
    </w:p>
    <w:p w:rsidR="0064536F" w:rsidRDefault="0064536F">
      <w:pPr>
        <w:pStyle w:val="BodyText"/>
        <w:rPr>
          <w:sz w:val="28"/>
        </w:rPr>
      </w:pPr>
    </w:p>
    <w:p w:rsidR="0064536F" w:rsidRDefault="001A0786">
      <w:pPr>
        <w:pStyle w:val="BodyText"/>
        <w:spacing w:before="1"/>
        <w:ind w:left="1162"/>
      </w:pPr>
      <w:r>
        <w:t>Seek legal advice on your procedures and specific issues as they arise.</w:t>
      </w:r>
    </w:p>
    <w:p w:rsidR="0064536F" w:rsidRDefault="0064536F">
      <w:pPr>
        <w:sectPr w:rsidR="0064536F">
          <w:type w:val="continuous"/>
          <w:pgSz w:w="23820" w:h="16840" w:orient="landscape"/>
          <w:pgMar w:top="0" w:right="0" w:bottom="280" w:left="0" w:header="720" w:footer="720" w:gutter="0"/>
          <w:cols w:num="2" w:space="720" w:equalWidth="0">
            <w:col w:w="10667" w:space="1323"/>
            <w:col w:w="11830"/>
          </w:cols>
        </w:sectPr>
      </w:pPr>
    </w:p>
    <w:p w:rsidR="0064536F" w:rsidRDefault="001A0786">
      <w:pPr>
        <w:spacing w:before="105"/>
        <w:ind w:left="1162"/>
        <w:rPr>
          <w:b/>
          <w:sz w:val="28"/>
        </w:rPr>
      </w:pPr>
      <w:r>
        <w:rPr>
          <w:b/>
          <w:sz w:val="28"/>
        </w:rPr>
        <w:lastRenderedPageBreak/>
        <w:t xml:space="preserve">Step six: </w:t>
      </w:r>
      <w:r>
        <w:rPr>
          <w:b/>
          <w:color w:val="00ABC1"/>
          <w:sz w:val="28"/>
        </w:rPr>
        <w:t>Establish reporting arrangements</w:t>
      </w:r>
    </w:p>
    <w:p w:rsidR="0064536F" w:rsidRDefault="0064536F">
      <w:pPr>
        <w:pStyle w:val="BodyText"/>
        <w:spacing w:before="9"/>
        <w:rPr>
          <w:b/>
          <w:sz w:val="18"/>
        </w:rPr>
      </w:pPr>
    </w:p>
    <w:p w:rsidR="0064536F" w:rsidRDefault="001A0786">
      <w:pPr>
        <w:pStyle w:val="BodyText"/>
        <w:ind w:left="878" w:right="-461"/>
        <w:rPr>
          <w:sz w:val="20"/>
        </w:rPr>
      </w:pPr>
      <w:r>
        <w:rPr>
          <w:noProof/>
          <w:sz w:val="20"/>
        </w:rPr>
        <mc:AlternateContent>
          <mc:Choice Requires="wpg">
            <w:drawing>
              <wp:inline distT="0" distB="0" distL="0" distR="0">
                <wp:extent cx="6426200" cy="3672205"/>
                <wp:effectExtent l="5080" t="1905" r="7620" b="2540"/>
                <wp:docPr id="212"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3672205"/>
                          <a:chOff x="0" y="0"/>
                          <a:chExt cx="10120" cy="5783"/>
                        </a:xfrm>
                      </wpg:grpSpPr>
                      <wps:wsp>
                        <wps:cNvPr id="213" name="Freeform 116"/>
                        <wps:cNvSpPr>
                          <a:spLocks/>
                        </wps:cNvSpPr>
                        <wps:spPr bwMode="auto">
                          <a:xfrm>
                            <a:off x="0" y="0"/>
                            <a:ext cx="10120" cy="5783"/>
                          </a:xfrm>
                          <a:custGeom>
                            <a:avLst/>
                            <a:gdLst>
                              <a:gd name="T0" fmla="*/ 9880 w 10120"/>
                              <a:gd name="T1" fmla="*/ 0 h 5783"/>
                              <a:gd name="T2" fmla="*/ 240 w 10120"/>
                              <a:gd name="T3" fmla="*/ 0 h 5783"/>
                              <a:gd name="T4" fmla="*/ 101 w 10120"/>
                              <a:gd name="T5" fmla="*/ 4 h 5783"/>
                              <a:gd name="T6" fmla="*/ 30 w 10120"/>
                              <a:gd name="T7" fmla="*/ 30 h 5783"/>
                              <a:gd name="T8" fmla="*/ 4 w 10120"/>
                              <a:gd name="T9" fmla="*/ 101 h 5783"/>
                              <a:gd name="T10" fmla="*/ 0 w 10120"/>
                              <a:gd name="T11" fmla="*/ 240 h 5783"/>
                              <a:gd name="T12" fmla="*/ 0 w 10120"/>
                              <a:gd name="T13" fmla="*/ 5543 h 5783"/>
                              <a:gd name="T14" fmla="*/ 4 w 10120"/>
                              <a:gd name="T15" fmla="*/ 5681 h 5783"/>
                              <a:gd name="T16" fmla="*/ 30 w 10120"/>
                              <a:gd name="T17" fmla="*/ 5753 h 5783"/>
                              <a:gd name="T18" fmla="*/ 101 w 10120"/>
                              <a:gd name="T19" fmla="*/ 5779 h 5783"/>
                              <a:gd name="T20" fmla="*/ 240 w 10120"/>
                              <a:gd name="T21" fmla="*/ 5783 h 5783"/>
                              <a:gd name="T22" fmla="*/ 9880 w 10120"/>
                              <a:gd name="T23" fmla="*/ 5783 h 5783"/>
                              <a:gd name="T24" fmla="*/ 10018 w 10120"/>
                              <a:gd name="T25" fmla="*/ 5779 h 5783"/>
                              <a:gd name="T26" fmla="*/ 10090 w 10120"/>
                              <a:gd name="T27" fmla="*/ 5753 h 5783"/>
                              <a:gd name="T28" fmla="*/ 10116 w 10120"/>
                              <a:gd name="T29" fmla="*/ 5681 h 5783"/>
                              <a:gd name="T30" fmla="*/ 10120 w 10120"/>
                              <a:gd name="T31" fmla="*/ 5543 h 5783"/>
                              <a:gd name="T32" fmla="*/ 10120 w 10120"/>
                              <a:gd name="T33" fmla="*/ 240 h 5783"/>
                              <a:gd name="T34" fmla="*/ 10116 w 10120"/>
                              <a:gd name="T35" fmla="*/ 101 h 5783"/>
                              <a:gd name="T36" fmla="*/ 10090 w 10120"/>
                              <a:gd name="T37" fmla="*/ 30 h 5783"/>
                              <a:gd name="T38" fmla="*/ 10018 w 10120"/>
                              <a:gd name="T39" fmla="*/ 4 h 5783"/>
                              <a:gd name="T40" fmla="*/ 9880 w 10120"/>
                              <a:gd name="T41" fmla="*/ 0 h 578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0120" h="5783">
                                <a:moveTo>
                                  <a:pt x="9880" y="0"/>
                                </a:moveTo>
                                <a:lnTo>
                                  <a:pt x="240" y="0"/>
                                </a:lnTo>
                                <a:lnTo>
                                  <a:pt x="101" y="4"/>
                                </a:lnTo>
                                <a:lnTo>
                                  <a:pt x="30" y="30"/>
                                </a:lnTo>
                                <a:lnTo>
                                  <a:pt x="4" y="101"/>
                                </a:lnTo>
                                <a:lnTo>
                                  <a:pt x="0" y="240"/>
                                </a:lnTo>
                                <a:lnTo>
                                  <a:pt x="0" y="5543"/>
                                </a:lnTo>
                                <a:lnTo>
                                  <a:pt x="4" y="5681"/>
                                </a:lnTo>
                                <a:lnTo>
                                  <a:pt x="30" y="5753"/>
                                </a:lnTo>
                                <a:lnTo>
                                  <a:pt x="101" y="5779"/>
                                </a:lnTo>
                                <a:lnTo>
                                  <a:pt x="240" y="5783"/>
                                </a:lnTo>
                                <a:lnTo>
                                  <a:pt x="9880" y="5783"/>
                                </a:lnTo>
                                <a:lnTo>
                                  <a:pt x="10018" y="5779"/>
                                </a:lnTo>
                                <a:lnTo>
                                  <a:pt x="10090" y="5753"/>
                                </a:lnTo>
                                <a:lnTo>
                                  <a:pt x="10116" y="5681"/>
                                </a:lnTo>
                                <a:lnTo>
                                  <a:pt x="10120" y="5543"/>
                                </a:lnTo>
                                <a:lnTo>
                                  <a:pt x="10120" y="240"/>
                                </a:lnTo>
                                <a:lnTo>
                                  <a:pt x="10116" y="101"/>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4" name="Text Box 115"/>
                        <wps:cNvSpPr txBox="1">
                          <a:spLocks noChangeArrowheads="1"/>
                        </wps:cNvSpPr>
                        <wps:spPr bwMode="auto">
                          <a:xfrm>
                            <a:off x="0" y="0"/>
                            <a:ext cx="10120" cy="57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58" w:line="304" w:lineRule="auto"/>
                                <w:ind w:left="283" w:right="563"/>
                              </w:pPr>
                              <w:r>
                                <w:t>Step</w:t>
                              </w:r>
                              <w:r>
                                <w:rPr>
                                  <w:spacing w:val="-27"/>
                                </w:rPr>
                                <w:t xml:space="preserve"> </w:t>
                              </w:r>
                              <w:r>
                                <w:t>six</w:t>
                              </w:r>
                              <w:r>
                                <w:rPr>
                                  <w:spacing w:val="-27"/>
                                </w:rPr>
                                <w:t xml:space="preserve"> </w:t>
                              </w:r>
                              <w:r>
                                <w:t>uses</w:t>
                              </w:r>
                              <w:r>
                                <w:rPr>
                                  <w:spacing w:val="-27"/>
                                </w:rPr>
                                <w:t xml:space="preserve"> </w:t>
                              </w:r>
                              <w:r>
                                <w:t>the</w:t>
                              </w:r>
                              <w:r>
                                <w:rPr>
                                  <w:spacing w:val="-27"/>
                                </w:rPr>
                                <w:t xml:space="preserve"> </w:t>
                              </w:r>
                              <w:r>
                                <w:t>Experienced,</w:t>
                              </w:r>
                              <w:r>
                                <w:rPr>
                                  <w:spacing w:val="-27"/>
                                </w:rPr>
                                <w:t xml:space="preserve"> </w:t>
                              </w:r>
                              <w:r>
                                <w:t>Evidenced,</w:t>
                              </w:r>
                              <w:r>
                                <w:rPr>
                                  <w:spacing w:val="-27"/>
                                </w:rPr>
                                <w:t xml:space="preserve"> </w:t>
                              </w:r>
                              <w:r>
                                <w:t>Potential</w:t>
                              </w:r>
                              <w:r>
                                <w:rPr>
                                  <w:spacing w:val="-27"/>
                                </w:rPr>
                                <w:t xml:space="preserve"> </w:t>
                              </w:r>
                              <w:r>
                                <w:t>framework</w:t>
                              </w:r>
                              <w:r>
                                <w:rPr>
                                  <w:spacing w:val="-26"/>
                                </w:rPr>
                                <w:t xml:space="preserve"> </w:t>
                              </w:r>
                              <w:r>
                                <w:t>for</w:t>
                              </w:r>
                              <w:r>
                                <w:rPr>
                                  <w:spacing w:val="-27"/>
                                </w:rPr>
                                <w:t xml:space="preserve"> </w:t>
                              </w:r>
                              <w:r>
                                <w:t>reporting</w:t>
                              </w:r>
                              <w:r>
                                <w:rPr>
                                  <w:spacing w:val="-27"/>
                                </w:rPr>
                                <w:t xml:space="preserve"> </w:t>
                              </w:r>
                              <w:r>
                                <w:rPr>
                                  <w:spacing w:val="-3"/>
                                </w:rPr>
                                <w:t>locally,</w:t>
                              </w:r>
                              <w:r>
                                <w:rPr>
                                  <w:spacing w:val="-27"/>
                                </w:rPr>
                                <w:t xml:space="preserve"> </w:t>
                              </w:r>
                              <w:r>
                                <w:t>regionally</w:t>
                              </w:r>
                              <w:r>
                                <w:rPr>
                                  <w:spacing w:val="-27"/>
                                </w:rPr>
                                <w:t xml:space="preserve"> </w:t>
                              </w:r>
                              <w:r>
                                <w:t>and nationally.</w:t>
                              </w:r>
                              <w:r>
                                <w:rPr>
                                  <w:spacing w:val="-22"/>
                                </w:rPr>
                                <w:t xml:space="preserve"> </w:t>
                              </w:r>
                              <w:r>
                                <w:t>The</w:t>
                              </w:r>
                              <w:r>
                                <w:rPr>
                                  <w:spacing w:val="-21"/>
                                </w:rPr>
                                <w:t xml:space="preserve"> </w:t>
                              </w:r>
                              <w:r>
                                <w:t>system</w:t>
                              </w:r>
                              <w:r>
                                <w:rPr>
                                  <w:spacing w:val="-21"/>
                                </w:rPr>
                                <w:t xml:space="preserve"> </w:t>
                              </w:r>
                              <w:r>
                                <w:t>exists</w:t>
                              </w:r>
                              <w:r>
                                <w:rPr>
                                  <w:spacing w:val="-21"/>
                                </w:rPr>
                                <w:t xml:space="preserve"> </w:t>
                              </w:r>
                              <w:r>
                                <w:t>to</w:t>
                              </w:r>
                              <w:r>
                                <w:rPr>
                                  <w:spacing w:val="-22"/>
                                </w:rPr>
                                <w:t xml:space="preserve"> </w:t>
                              </w:r>
                              <w:r>
                                <w:t>support</w:t>
                              </w:r>
                              <w:r>
                                <w:rPr>
                                  <w:spacing w:val="-21"/>
                                </w:rPr>
                                <w:t xml:space="preserve"> </w:t>
                              </w:r>
                              <w:r>
                                <w:t>better</w:t>
                              </w:r>
                              <w:r>
                                <w:rPr>
                                  <w:spacing w:val="-21"/>
                                </w:rPr>
                                <w:t xml:space="preserve"> </w:t>
                              </w:r>
                              <w:r>
                                <w:t>tension</w:t>
                              </w:r>
                              <w:r>
                                <w:rPr>
                                  <w:spacing w:val="-22"/>
                                </w:rPr>
                                <w:t xml:space="preserve"> </w:t>
                              </w:r>
                              <w:r>
                                <w:t>monitoring</w:t>
                              </w:r>
                              <w:r>
                                <w:rPr>
                                  <w:spacing w:val="-21"/>
                                </w:rPr>
                                <w:t xml:space="preserve"> </w:t>
                              </w:r>
                              <w:r>
                                <w:t>locally</w:t>
                              </w:r>
                              <w:r>
                                <w:rPr>
                                  <w:spacing w:val="-21"/>
                                </w:rPr>
                                <w:t xml:space="preserve"> </w:t>
                              </w:r>
                              <w:r>
                                <w:t>–</w:t>
                              </w:r>
                              <w:r>
                                <w:rPr>
                                  <w:spacing w:val="-21"/>
                                </w:rPr>
                                <w:t xml:space="preserve"> </w:t>
                              </w:r>
                              <w:r>
                                <w:t>facilitating</w:t>
                              </w:r>
                              <w:r>
                                <w:rPr>
                                  <w:spacing w:val="-22"/>
                                </w:rPr>
                                <w:t xml:space="preserve"> </w:t>
                              </w:r>
                              <w:r>
                                <w:t>information sharing, analysis and appropriate interventions at the local level. Reporting through the local governance</w:t>
                              </w:r>
                              <w:r>
                                <w:rPr>
                                  <w:spacing w:val="-28"/>
                                </w:rPr>
                                <w:t xml:space="preserve"> </w:t>
                              </w:r>
                              <w:r>
                                <w:t>structure</w:t>
                              </w:r>
                              <w:r>
                                <w:rPr>
                                  <w:spacing w:val="-28"/>
                                </w:rPr>
                                <w:t xml:space="preserve"> </w:t>
                              </w:r>
                              <w:r>
                                <w:t>wil</w:t>
                              </w:r>
                              <w:r>
                                <w:t>l</w:t>
                              </w:r>
                              <w:r>
                                <w:rPr>
                                  <w:spacing w:val="-27"/>
                                </w:rPr>
                                <w:t xml:space="preserve"> </w:t>
                              </w:r>
                              <w:r>
                                <w:t>ensure</w:t>
                              </w:r>
                              <w:r>
                                <w:rPr>
                                  <w:spacing w:val="-28"/>
                                </w:rPr>
                                <w:t xml:space="preserve"> </w:t>
                              </w:r>
                              <w:r>
                                <w:t>accountability,</w:t>
                              </w:r>
                              <w:r>
                                <w:rPr>
                                  <w:spacing w:val="-28"/>
                                </w:rPr>
                                <w:t xml:space="preserve"> </w:t>
                              </w:r>
                              <w:r>
                                <w:t>broader</w:t>
                              </w:r>
                              <w:r>
                                <w:rPr>
                                  <w:spacing w:val="-27"/>
                                </w:rPr>
                                <w:t xml:space="preserve"> </w:t>
                              </w:r>
                              <w:r>
                                <w:t>understanding</w:t>
                              </w:r>
                              <w:r>
                                <w:rPr>
                                  <w:spacing w:val="-28"/>
                                </w:rPr>
                                <w:t xml:space="preserve"> </w:t>
                              </w:r>
                              <w:r>
                                <w:t>and</w:t>
                              </w:r>
                              <w:r>
                                <w:rPr>
                                  <w:spacing w:val="-27"/>
                                </w:rPr>
                                <w:t xml:space="preserve"> </w:t>
                              </w:r>
                              <w:r>
                                <w:t>connectivity</w:t>
                              </w:r>
                              <w:r>
                                <w:rPr>
                                  <w:spacing w:val="-28"/>
                                </w:rPr>
                                <w:t xml:space="preserve"> </w:t>
                              </w:r>
                              <w:r>
                                <w:t>with</w:t>
                              </w:r>
                              <w:r>
                                <w:rPr>
                                  <w:spacing w:val="-28"/>
                                </w:rPr>
                                <w:t xml:space="preserve"> </w:t>
                              </w:r>
                              <w:r>
                                <w:rPr>
                                  <w:spacing w:val="-4"/>
                                </w:rPr>
                                <w:t xml:space="preserve">other </w:t>
                              </w:r>
                              <w:r>
                                <w:t>related</w:t>
                              </w:r>
                              <w:r>
                                <w:rPr>
                                  <w:spacing w:val="-1"/>
                                </w:rPr>
                                <w:t xml:space="preserve"> </w:t>
                              </w:r>
                              <w:r>
                                <w:t>issues.</w:t>
                              </w:r>
                            </w:p>
                            <w:p w:rsidR="0064536F" w:rsidRDefault="0064536F">
                              <w:pPr>
                                <w:spacing w:before="3"/>
                                <w:rPr>
                                  <w:sz w:val="27"/>
                                </w:rPr>
                              </w:pPr>
                            </w:p>
                            <w:p w:rsidR="0064536F" w:rsidRDefault="001A0786">
                              <w:pPr>
                                <w:spacing w:before="1" w:line="304" w:lineRule="auto"/>
                                <w:ind w:left="283" w:right="666"/>
                              </w:pPr>
                              <w:r>
                                <w:t>There</w:t>
                              </w:r>
                              <w:r>
                                <w:rPr>
                                  <w:spacing w:val="-24"/>
                                </w:rPr>
                                <w:t xml:space="preserve"> </w:t>
                              </w:r>
                              <w:r>
                                <w:t>are</w:t>
                              </w:r>
                              <w:r>
                                <w:rPr>
                                  <w:spacing w:val="-23"/>
                                </w:rPr>
                                <w:t xml:space="preserve"> </w:t>
                              </w:r>
                              <w:r>
                                <w:t>structures</w:t>
                              </w:r>
                              <w:r>
                                <w:rPr>
                                  <w:spacing w:val="-23"/>
                                </w:rPr>
                                <w:t xml:space="preserve"> </w:t>
                              </w:r>
                              <w:r>
                                <w:t>in</w:t>
                              </w:r>
                              <w:r>
                                <w:rPr>
                                  <w:spacing w:val="-24"/>
                                </w:rPr>
                                <w:t xml:space="preserve"> </w:t>
                              </w:r>
                              <w:r>
                                <w:t>place</w:t>
                              </w:r>
                              <w:r>
                                <w:rPr>
                                  <w:spacing w:val="-23"/>
                                </w:rPr>
                                <w:t xml:space="preserve"> </w:t>
                              </w:r>
                              <w:r>
                                <w:t>to</w:t>
                              </w:r>
                              <w:r>
                                <w:rPr>
                                  <w:spacing w:val="-23"/>
                                </w:rPr>
                                <w:t xml:space="preserve"> </w:t>
                              </w:r>
                              <w:r>
                                <w:t>report</w:t>
                              </w:r>
                              <w:r>
                                <w:rPr>
                                  <w:spacing w:val="-24"/>
                                </w:rPr>
                                <w:t xml:space="preserve"> </w:t>
                              </w:r>
                              <w:r>
                                <w:t>regionally</w:t>
                              </w:r>
                              <w:r>
                                <w:rPr>
                                  <w:spacing w:val="-23"/>
                                </w:rPr>
                                <w:t xml:space="preserve"> </w:t>
                              </w:r>
                              <w:r>
                                <w:t>and</w:t>
                              </w:r>
                              <w:r>
                                <w:rPr>
                                  <w:spacing w:val="-23"/>
                                </w:rPr>
                                <w:t xml:space="preserve"> </w:t>
                              </w:r>
                              <w:r>
                                <w:t>nationally.</w:t>
                              </w:r>
                              <w:r>
                                <w:rPr>
                                  <w:spacing w:val="-24"/>
                                </w:rPr>
                                <w:t xml:space="preserve"> </w:t>
                              </w:r>
                              <w:r>
                                <w:t>These</w:t>
                              </w:r>
                              <w:r>
                                <w:rPr>
                                  <w:spacing w:val="-23"/>
                                </w:rPr>
                                <w:t xml:space="preserve"> </w:t>
                              </w:r>
                              <w:r>
                                <w:t>have</w:t>
                              </w:r>
                              <w:r>
                                <w:rPr>
                                  <w:spacing w:val="-23"/>
                                </w:rPr>
                                <w:t xml:space="preserve"> </w:t>
                              </w:r>
                              <w:r>
                                <w:t>the</w:t>
                              </w:r>
                              <w:r>
                                <w:rPr>
                                  <w:spacing w:val="-24"/>
                                </w:rPr>
                                <w:t xml:space="preserve"> </w:t>
                              </w:r>
                              <w:r>
                                <w:t>benefit</w:t>
                              </w:r>
                              <w:r>
                                <w:rPr>
                                  <w:spacing w:val="-23"/>
                                </w:rPr>
                                <w:t xml:space="preserve"> </w:t>
                              </w:r>
                              <w:r>
                                <w:t>of</w:t>
                              </w:r>
                              <w:r>
                                <w:rPr>
                                  <w:spacing w:val="-23"/>
                                </w:rPr>
                                <w:t xml:space="preserve"> </w:t>
                              </w:r>
                              <w:r>
                                <w:t>picking up ‘cross border’ issues, or issues affecting more than one authority either adjacent, within the same</w:t>
                              </w:r>
                              <w:r>
                                <w:rPr>
                                  <w:spacing w:val="-20"/>
                                </w:rPr>
                                <w:t xml:space="preserve"> </w:t>
                              </w:r>
                              <w:r>
                                <w:t>region</w:t>
                              </w:r>
                              <w:r>
                                <w:rPr>
                                  <w:spacing w:val="-19"/>
                                </w:rPr>
                                <w:t xml:space="preserve"> </w:t>
                              </w:r>
                              <w:r>
                                <w:t>or</w:t>
                              </w:r>
                              <w:r>
                                <w:rPr>
                                  <w:spacing w:val="-19"/>
                                </w:rPr>
                                <w:t xml:space="preserve"> </w:t>
                              </w:r>
                              <w:r>
                                <w:t>in</w:t>
                              </w:r>
                              <w:r>
                                <w:rPr>
                                  <w:spacing w:val="-20"/>
                                </w:rPr>
                                <w:t xml:space="preserve"> </w:t>
                              </w:r>
                              <w:r>
                                <w:t>another</w:t>
                              </w:r>
                              <w:r>
                                <w:rPr>
                                  <w:spacing w:val="-19"/>
                                </w:rPr>
                                <w:t xml:space="preserve"> </w:t>
                              </w:r>
                              <w:r>
                                <w:t>region.</w:t>
                              </w:r>
                              <w:r>
                                <w:rPr>
                                  <w:spacing w:val="-19"/>
                                </w:rPr>
                                <w:t xml:space="preserve"> </w:t>
                              </w:r>
                              <w:r>
                                <w:t>Reactions</w:t>
                              </w:r>
                              <w:r>
                                <w:rPr>
                                  <w:spacing w:val="-20"/>
                                </w:rPr>
                                <w:t xml:space="preserve"> </w:t>
                              </w:r>
                              <w:r>
                                <w:t>and</w:t>
                              </w:r>
                              <w:r>
                                <w:rPr>
                                  <w:spacing w:val="-19"/>
                                </w:rPr>
                                <w:t xml:space="preserve"> </w:t>
                              </w:r>
                              <w:r>
                                <w:t>interactions</w:t>
                              </w:r>
                              <w:r>
                                <w:rPr>
                                  <w:spacing w:val="-19"/>
                                </w:rPr>
                                <w:t xml:space="preserve"> </w:t>
                              </w:r>
                              <w:r>
                                <w:t>can</w:t>
                              </w:r>
                              <w:r>
                                <w:rPr>
                                  <w:spacing w:val="-20"/>
                                </w:rPr>
                                <w:t xml:space="preserve"> </w:t>
                              </w:r>
                              <w:r>
                                <w:t>move</w:t>
                              </w:r>
                              <w:r>
                                <w:rPr>
                                  <w:spacing w:val="-19"/>
                                </w:rPr>
                                <w:t xml:space="preserve"> </w:t>
                              </w:r>
                              <w:r>
                                <w:t>from</w:t>
                              </w:r>
                              <w:r>
                                <w:rPr>
                                  <w:spacing w:val="-19"/>
                                </w:rPr>
                                <w:t xml:space="preserve"> </w:t>
                              </w:r>
                              <w:r>
                                <w:t>one</w:t>
                              </w:r>
                              <w:r>
                                <w:rPr>
                                  <w:spacing w:val="-20"/>
                                </w:rPr>
                                <w:t xml:space="preserve"> </w:t>
                              </w:r>
                              <w:r>
                                <w:t>area</w:t>
                              </w:r>
                              <w:r>
                                <w:rPr>
                                  <w:spacing w:val="-19"/>
                                </w:rPr>
                                <w:t xml:space="preserve"> </w:t>
                              </w:r>
                              <w:r>
                                <w:t>to</w:t>
                              </w:r>
                              <w:r>
                                <w:rPr>
                                  <w:spacing w:val="-19"/>
                                </w:rPr>
                                <w:t xml:space="preserve"> </w:t>
                              </w:r>
                              <w:r>
                                <w:rPr>
                                  <w:spacing w:val="-3"/>
                                </w:rPr>
                                <w:t xml:space="preserve">another, </w:t>
                              </w:r>
                              <w:r>
                                <w:t>depending</w:t>
                              </w:r>
                              <w:r>
                                <w:rPr>
                                  <w:spacing w:val="-24"/>
                                </w:rPr>
                                <w:t xml:space="preserve"> </w:t>
                              </w:r>
                              <w:r>
                                <w:t>on</w:t>
                              </w:r>
                              <w:r>
                                <w:rPr>
                                  <w:spacing w:val="-24"/>
                                </w:rPr>
                                <w:t xml:space="preserve"> </w:t>
                              </w:r>
                              <w:r>
                                <w:t>the</w:t>
                              </w:r>
                              <w:r>
                                <w:rPr>
                                  <w:spacing w:val="-24"/>
                                </w:rPr>
                                <w:t xml:space="preserve"> </w:t>
                              </w:r>
                              <w:r>
                                <w:t>issue</w:t>
                              </w:r>
                              <w:r>
                                <w:rPr>
                                  <w:spacing w:val="-24"/>
                                </w:rPr>
                                <w:t xml:space="preserve"> </w:t>
                              </w:r>
                              <w:r>
                                <w:t>-</w:t>
                              </w:r>
                              <w:r>
                                <w:rPr>
                                  <w:spacing w:val="-23"/>
                                </w:rPr>
                                <w:t xml:space="preserve"> </w:t>
                              </w:r>
                              <w:r>
                                <w:t>tensions</w:t>
                              </w:r>
                              <w:r>
                                <w:rPr>
                                  <w:spacing w:val="-24"/>
                                </w:rPr>
                                <w:t xml:space="preserve"> </w:t>
                              </w:r>
                              <w:r>
                                <w:t>can</w:t>
                              </w:r>
                              <w:r>
                                <w:rPr>
                                  <w:spacing w:val="-24"/>
                                </w:rPr>
                                <w:t xml:space="preserve"> </w:t>
                              </w:r>
                              <w:r>
                                <w:t>be</w:t>
                              </w:r>
                              <w:r>
                                <w:rPr>
                                  <w:spacing w:val="-24"/>
                                </w:rPr>
                                <w:t xml:space="preserve"> </w:t>
                              </w:r>
                              <w:r>
                                <w:t>mobile,</w:t>
                              </w:r>
                              <w:r>
                                <w:rPr>
                                  <w:spacing w:val="-24"/>
                                </w:rPr>
                                <w:t xml:space="preserve"> </w:t>
                              </w:r>
                              <w:r>
                                <w:t>manif</w:t>
                              </w:r>
                              <w:r>
                                <w:t>esting</w:t>
                              </w:r>
                              <w:r>
                                <w:rPr>
                                  <w:spacing w:val="-23"/>
                                </w:rPr>
                                <w:t xml:space="preserve"> </w:t>
                              </w:r>
                              <w:r>
                                <w:t>themselves</w:t>
                              </w:r>
                              <w:r>
                                <w:rPr>
                                  <w:spacing w:val="-24"/>
                                </w:rPr>
                                <w:t xml:space="preserve"> </w:t>
                              </w:r>
                              <w:r>
                                <w:t>similarly</w:t>
                              </w:r>
                              <w:r>
                                <w:rPr>
                                  <w:spacing w:val="-24"/>
                                </w:rPr>
                                <w:t xml:space="preserve"> </w:t>
                              </w:r>
                              <w:r>
                                <w:t>or</w:t>
                              </w:r>
                              <w:r>
                                <w:rPr>
                                  <w:spacing w:val="-24"/>
                                </w:rPr>
                                <w:t xml:space="preserve"> </w:t>
                              </w:r>
                              <w:r>
                                <w:t>differently</w:t>
                              </w:r>
                              <w:r>
                                <w:rPr>
                                  <w:spacing w:val="-23"/>
                                </w:rPr>
                                <w:t xml:space="preserve"> </w:t>
                              </w:r>
                              <w:r>
                                <w:rPr>
                                  <w:spacing w:val="-9"/>
                                </w:rPr>
                                <w:t xml:space="preserve">in </w:t>
                              </w:r>
                              <w:r>
                                <w:t>different</w:t>
                              </w:r>
                              <w:r>
                                <w:rPr>
                                  <w:spacing w:val="-1"/>
                                </w:rPr>
                                <w:t xml:space="preserve"> </w:t>
                              </w:r>
                              <w:r>
                                <w:t>places.</w:t>
                              </w:r>
                            </w:p>
                            <w:p w:rsidR="0064536F" w:rsidRDefault="0064536F">
                              <w:pPr>
                                <w:spacing w:before="3"/>
                                <w:rPr>
                                  <w:sz w:val="27"/>
                                </w:rPr>
                              </w:pPr>
                            </w:p>
                            <w:p w:rsidR="0064536F" w:rsidRDefault="001A0786">
                              <w:pPr>
                                <w:spacing w:line="304" w:lineRule="auto"/>
                                <w:ind w:left="283" w:right="914"/>
                              </w:pPr>
                              <w:r>
                                <w:t>The</w:t>
                              </w:r>
                              <w:r>
                                <w:rPr>
                                  <w:spacing w:val="-22"/>
                                </w:rPr>
                                <w:t xml:space="preserve"> </w:t>
                              </w:r>
                              <w:r>
                                <w:t>structures</w:t>
                              </w:r>
                              <w:r>
                                <w:rPr>
                                  <w:spacing w:val="-22"/>
                                </w:rPr>
                                <w:t xml:space="preserve"> </w:t>
                              </w:r>
                              <w:r>
                                <w:t>that</w:t>
                              </w:r>
                              <w:r>
                                <w:rPr>
                                  <w:spacing w:val="-21"/>
                                </w:rPr>
                                <w:t xml:space="preserve"> </w:t>
                              </w:r>
                              <w:r>
                                <w:t>are</w:t>
                              </w:r>
                              <w:r>
                                <w:rPr>
                                  <w:spacing w:val="-22"/>
                                </w:rPr>
                                <w:t xml:space="preserve"> </w:t>
                              </w:r>
                              <w:r>
                                <w:t>in</w:t>
                              </w:r>
                              <w:r>
                                <w:rPr>
                                  <w:spacing w:val="-21"/>
                                </w:rPr>
                                <w:t xml:space="preserve"> </w:t>
                              </w:r>
                              <w:r>
                                <w:t>place</w:t>
                              </w:r>
                              <w:r>
                                <w:rPr>
                                  <w:spacing w:val="-22"/>
                                </w:rPr>
                                <w:t xml:space="preserve"> </w:t>
                              </w:r>
                              <w:r>
                                <w:t>can</w:t>
                              </w:r>
                              <w:r>
                                <w:rPr>
                                  <w:spacing w:val="-22"/>
                                </w:rPr>
                                <w:t xml:space="preserve"> </w:t>
                              </w:r>
                              <w:r>
                                <w:t>benefit</w:t>
                              </w:r>
                              <w:r>
                                <w:rPr>
                                  <w:spacing w:val="-21"/>
                                </w:rPr>
                                <w:t xml:space="preserve"> </w:t>
                              </w:r>
                              <w:r>
                                <w:t>local</w:t>
                              </w:r>
                              <w:r>
                                <w:rPr>
                                  <w:spacing w:val="-22"/>
                                </w:rPr>
                                <w:t xml:space="preserve"> </w:t>
                              </w:r>
                              <w:r>
                                <w:t>areas</w:t>
                              </w:r>
                              <w:r>
                                <w:rPr>
                                  <w:spacing w:val="-21"/>
                                </w:rPr>
                                <w:t xml:space="preserve"> </w:t>
                              </w:r>
                              <w:r>
                                <w:t>particularly</w:t>
                              </w:r>
                              <w:r>
                                <w:rPr>
                                  <w:spacing w:val="-22"/>
                                </w:rPr>
                                <w:t xml:space="preserve"> </w:t>
                              </w:r>
                              <w:r>
                                <w:t>where</w:t>
                              </w:r>
                              <w:r>
                                <w:rPr>
                                  <w:spacing w:val="-22"/>
                                </w:rPr>
                                <w:t xml:space="preserve"> </w:t>
                              </w:r>
                              <w:r>
                                <w:t>the</w:t>
                              </w:r>
                              <w:r>
                                <w:rPr>
                                  <w:spacing w:val="-21"/>
                                </w:rPr>
                                <w:t xml:space="preserve"> </w:t>
                              </w:r>
                              <w:r>
                                <w:t>information</w:t>
                              </w:r>
                              <w:r>
                                <w:rPr>
                                  <w:spacing w:val="-22"/>
                                </w:rPr>
                                <w:t xml:space="preserve"> </w:t>
                              </w:r>
                              <w:r>
                                <w:t>that</w:t>
                              </w:r>
                              <w:r>
                                <w:rPr>
                                  <w:spacing w:val="-21"/>
                                </w:rPr>
                                <w:t xml:space="preserve"> </w:t>
                              </w:r>
                              <w:r>
                                <w:rPr>
                                  <w:spacing w:val="-9"/>
                                </w:rPr>
                                <w:t xml:space="preserve">is </w:t>
                              </w:r>
                              <w:r>
                                <w:t>reported</w:t>
                              </w:r>
                              <w:r>
                                <w:rPr>
                                  <w:spacing w:val="-4"/>
                                </w:rPr>
                                <w:t xml:space="preserve"> </w:t>
                              </w:r>
                              <w:r>
                                <w:t>up</w:t>
                              </w:r>
                              <w:r>
                                <w:rPr>
                                  <w:spacing w:val="-4"/>
                                </w:rPr>
                                <w:t xml:space="preserve"> </w:t>
                              </w:r>
                              <w:r>
                                <w:t>the</w:t>
                              </w:r>
                              <w:r>
                                <w:rPr>
                                  <w:spacing w:val="-3"/>
                                </w:rPr>
                                <w:t xml:space="preserve"> </w:t>
                              </w:r>
                              <w:r>
                                <w:t>line</w:t>
                              </w:r>
                              <w:r>
                                <w:rPr>
                                  <w:spacing w:val="-4"/>
                                </w:rPr>
                                <w:t xml:space="preserve"> </w:t>
                              </w:r>
                              <w:r>
                                <w:t>is</w:t>
                              </w:r>
                              <w:r>
                                <w:rPr>
                                  <w:spacing w:val="-4"/>
                                </w:rPr>
                                <w:t xml:space="preserve"> </w:t>
                              </w:r>
                              <w:r>
                                <w:t>collated</w:t>
                              </w:r>
                              <w:r>
                                <w:rPr>
                                  <w:spacing w:val="-3"/>
                                </w:rPr>
                                <w:t xml:space="preserve"> </w:t>
                              </w:r>
                              <w:r>
                                <w:t>and</w:t>
                              </w:r>
                              <w:r>
                                <w:rPr>
                                  <w:spacing w:val="-4"/>
                                </w:rPr>
                                <w:t xml:space="preserve"> </w:t>
                              </w:r>
                              <w:r>
                                <w:t>transmitted</w:t>
                              </w:r>
                              <w:r>
                                <w:rPr>
                                  <w:spacing w:val="-4"/>
                                </w:rPr>
                                <w:t xml:space="preserve"> </w:t>
                              </w:r>
                              <w:r>
                                <w:t>back</w:t>
                              </w:r>
                              <w:r>
                                <w:rPr>
                                  <w:spacing w:val="-4"/>
                                </w:rPr>
                                <w:t xml:space="preserve"> </w:t>
                              </w:r>
                              <w:r>
                                <w:t>down</w:t>
                              </w:r>
                              <w:r>
                                <w:rPr>
                                  <w:spacing w:val="-3"/>
                                </w:rPr>
                                <w:t xml:space="preserve"> </w:t>
                              </w:r>
                              <w:r>
                                <w:t>to</w:t>
                              </w:r>
                              <w:r>
                                <w:rPr>
                                  <w:spacing w:val="-4"/>
                                </w:rPr>
                                <w:t xml:space="preserve"> </w:t>
                              </w:r>
                              <w:r>
                                <w:t>local</w:t>
                              </w:r>
                              <w:r>
                                <w:rPr>
                                  <w:spacing w:val="-4"/>
                                </w:rPr>
                                <w:t xml:space="preserve"> </w:t>
                              </w:r>
                              <w:r>
                                <w:t>areas.</w:t>
                              </w:r>
                            </w:p>
                            <w:p w:rsidR="0064536F" w:rsidRDefault="0064536F">
                              <w:pPr>
                                <w:spacing w:before="7"/>
                                <w:rPr>
                                  <w:sz w:val="27"/>
                                </w:rPr>
                              </w:pPr>
                            </w:p>
                            <w:p w:rsidR="0064536F" w:rsidRDefault="001A0786">
                              <w:pPr>
                                <w:spacing w:line="304" w:lineRule="auto"/>
                                <w:ind w:left="283" w:right="709"/>
                              </w:pPr>
                              <w:r>
                                <w:t>Here</w:t>
                              </w:r>
                              <w:r>
                                <w:rPr>
                                  <w:spacing w:val="-10"/>
                                </w:rPr>
                                <w:t xml:space="preserve"> </w:t>
                              </w:r>
                              <w:r>
                                <w:t>we</w:t>
                              </w:r>
                              <w:r>
                                <w:rPr>
                                  <w:spacing w:val="-10"/>
                                </w:rPr>
                                <w:t xml:space="preserve"> </w:t>
                              </w:r>
                              <w:r>
                                <w:t>consider</w:t>
                              </w:r>
                              <w:r>
                                <w:rPr>
                                  <w:spacing w:val="-10"/>
                                </w:rPr>
                                <w:t xml:space="preserve"> </w:t>
                              </w:r>
                              <w:r>
                                <w:t>what</w:t>
                              </w:r>
                              <w:r>
                                <w:rPr>
                                  <w:spacing w:val="-10"/>
                                </w:rPr>
                                <w:t xml:space="preserve"> </w:t>
                              </w:r>
                              <w:r>
                                <w:t>to</w:t>
                              </w:r>
                              <w:r>
                                <w:rPr>
                                  <w:spacing w:val="-9"/>
                                </w:rPr>
                                <w:t xml:space="preserve"> </w:t>
                              </w:r>
                              <w:r>
                                <w:t>report,</w:t>
                              </w:r>
                              <w:r>
                                <w:rPr>
                                  <w:spacing w:val="-10"/>
                                </w:rPr>
                                <w:t xml:space="preserve"> </w:t>
                              </w:r>
                              <w:r>
                                <w:t>to</w:t>
                              </w:r>
                              <w:r>
                                <w:rPr>
                                  <w:spacing w:val="-10"/>
                                </w:rPr>
                                <w:t xml:space="preserve"> </w:t>
                              </w:r>
                              <w:r>
                                <w:t>whom</w:t>
                              </w:r>
                              <w:r>
                                <w:rPr>
                                  <w:spacing w:val="-10"/>
                                </w:rPr>
                                <w:t xml:space="preserve"> </w:t>
                              </w:r>
                              <w:r>
                                <w:t>and</w:t>
                              </w:r>
                              <w:r>
                                <w:rPr>
                                  <w:spacing w:val="-10"/>
                                </w:rPr>
                                <w:t xml:space="preserve"> </w:t>
                              </w:r>
                              <w:r>
                                <w:t>when</w:t>
                              </w:r>
                              <w:r>
                                <w:rPr>
                                  <w:spacing w:val="-9"/>
                                </w:rPr>
                                <w:t xml:space="preserve"> </w:t>
                              </w:r>
                              <w:r>
                                <w:t>–</w:t>
                              </w:r>
                              <w:r>
                                <w:rPr>
                                  <w:spacing w:val="-10"/>
                                </w:rPr>
                                <w:t xml:space="preserve"> </w:t>
                              </w:r>
                              <w:r>
                                <w:t>in</w:t>
                              </w:r>
                              <w:r>
                                <w:rPr>
                                  <w:spacing w:val="-10"/>
                                </w:rPr>
                                <w:t xml:space="preserve"> </w:t>
                              </w:r>
                              <w:r>
                                <w:t>order</w:t>
                              </w:r>
                              <w:r>
                                <w:rPr>
                                  <w:spacing w:val="-10"/>
                                </w:rPr>
                                <w:t xml:space="preserve"> </w:t>
                              </w:r>
                              <w:r>
                                <w:t>to</w:t>
                              </w:r>
                              <w:r>
                                <w:rPr>
                                  <w:spacing w:val="-10"/>
                                </w:rPr>
                                <w:t xml:space="preserve"> </w:t>
                              </w:r>
                              <w:r>
                                <w:t>have</w:t>
                              </w:r>
                              <w:r>
                                <w:rPr>
                                  <w:spacing w:val="-9"/>
                                </w:rPr>
                                <w:t xml:space="preserve"> </w:t>
                              </w:r>
                              <w:r>
                                <w:t>a</w:t>
                              </w:r>
                              <w:r>
                                <w:rPr>
                                  <w:spacing w:val="-10"/>
                                </w:rPr>
                                <w:t xml:space="preserve"> </w:t>
                              </w:r>
                              <w:r>
                                <w:t>co-ordinated</w:t>
                              </w:r>
                              <w:r>
                                <w:rPr>
                                  <w:spacing w:val="-10"/>
                                </w:rPr>
                                <w:t xml:space="preserve"> </w:t>
                              </w:r>
                              <w:r>
                                <w:rPr>
                                  <w:spacing w:val="-4"/>
                                </w:rPr>
                                <w:t xml:space="preserve">approach </w:t>
                              </w:r>
                              <w:r>
                                <w:t>and benefit from</w:t>
                              </w:r>
                              <w:r>
                                <w:rPr>
                                  <w:spacing w:val="-2"/>
                                </w:rPr>
                                <w:t xml:space="preserve"> </w:t>
                              </w:r>
                              <w:r>
                                <w:t>feedback.</w:t>
                              </w:r>
                            </w:p>
                          </w:txbxContent>
                        </wps:txbx>
                        <wps:bodyPr rot="0" vert="horz" wrap="square" lIns="0" tIns="0" rIns="0" bIns="0" anchor="t" anchorCtr="0" upright="1">
                          <a:noAutofit/>
                        </wps:bodyPr>
                      </wps:wsp>
                    </wpg:wgp>
                  </a:graphicData>
                </a:graphic>
              </wp:inline>
            </w:drawing>
          </mc:Choice>
          <mc:Fallback>
            <w:pict>
              <v:group id="Group 114" o:spid="_x0000_s1075" style="width:506pt;height:289.15pt;mso-position-horizontal-relative:char;mso-position-vertical-relative:line" coordsize="10120,57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">
                <v:shape id="Freeform 116" o:spid="_x0000_s1076" style="position:absolute;width:10120;height:5783;visibility:visible;mso-wrap-style:square;v-text-anchor:top" coordsize="10120,5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" path="m9880,l240,,101,4,30,30,4,101,,240,,5543r4,138l30,5753r71,26l240,5783r9640,l10018,5779r72,-26l10116,5681r4,-138l10120,240r-4,-139l10090,30,10018,4,9880,xe" fillcolor="#cceef3" stroked="f">
                  <v:path arrowok="t" o:connecttype="custom" o:connectlocs="9880,0;240,0;101,4;30,30;4,101;0,240;0,5543;4,5681;30,5753;101,5779;240,5783;9880,5783;10018,5779;10090,5753;10116,5681;10120,5543;10120,240;10116,101;10090,30;10018,4;9880,0" o:connectangles="0,0,0,0,0,0,0,0,0,0,0,0,0,0,0,0,0,0,0,0,0"/>
                </v:shape>
                <v:shape id="Text Box 115" o:spid="_x0000_s1077" type="#_x0000_t202" style="position:absolute;width:10120;height:5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" filled="f" stroked="f">
                  <v:textbox inset="0,0,0,0">
                    <w:txbxContent>
                      <w:p w:rsidR="0064536F" w:rsidRDefault="001A0786">
                        <w:pPr>
                          <w:spacing w:before="158" w:line="304" w:lineRule="auto"/>
                          <w:ind w:left="283" w:right="563"/>
                        </w:pPr>
                        <w:r>
                          <w:t>Step</w:t>
                        </w:r>
                        <w:r>
                          <w:rPr>
                            <w:spacing w:val="-27"/>
                          </w:rPr>
                          <w:t xml:space="preserve"> </w:t>
                        </w:r>
                        <w:r>
                          <w:t>six</w:t>
                        </w:r>
                        <w:r>
                          <w:rPr>
                            <w:spacing w:val="-27"/>
                          </w:rPr>
                          <w:t xml:space="preserve"> </w:t>
                        </w:r>
                        <w:r>
                          <w:t>uses</w:t>
                        </w:r>
                        <w:r>
                          <w:rPr>
                            <w:spacing w:val="-27"/>
                          </w:rPr>
                          <w:t xml:space="preserve"> </w:t>
                        </w:r>
                        <w:r>
                          <w:t>the</w:t>
                        </w:r>
                        <w:r>
                          <w:rPr>
                            <w:spacing w:val="-27"/>
                          </w:rPr>
                          <w:t xml:space="preserve"> </w:t>
                        </w:r>
                        <w:r>
                          <w:t>Experienced,</w:t>
                        </w:r>
                        <w:r>
                          <w:rPr>
                            <w:spacing w:val="-27"/>
                          </w:rPr>
                          <w:t xml:space="preserve"> </w:t>
                        </w:r>
                        <w:r>
                          <w:t>Evidenced,</w:t>
                        </w:r>
                        <w:r>
                          <w:rPr>
                            <w:spacing w:val="-27"/>
                          </w:rPr>
                          <w:t xml:space="preserve"> </w:t>
                        </w:r>
                        <w:r>
                          <w:t>Potential</w:t>
                        </w:r>
                        <w:r>
                          <w:rPr>
                            <w:spacing w:val="-27"/>
                          </w:rPr>
                          <w:t xml:space="preserve"> </w:t>
                        </w:r>
                        <w:r>
                          <w:t>framework</w:t>
                        </w:r>
                        <w:r>
                          <w:rPr>
                            <w:spacing w:val="-26"/>
                          </w:rPr>
                          <w:t xml:space="preserve"> </w:t>
                        </w:r>
                        <w:r>
                          <w:t>for</w:t>
                        </w:r>
                        <w:r>
                          <w:rPr>
                            <w:spacing w:val="-27"/>
                          </w:rPr>
                          <w:t xml:space="preserve"> </w:t>
                        </w:r>
                        <w:r>
                          <w:t>reporting</w:t>
                        </w:r>
                        <w:r>
                          <w:rPr>
                            <w:spacing w:val="-27"/>
                          </w:rPr>
                          <w:t xml:space="preserve"> </w:t>
                        </w:r>
                        <w:r>
                          <w:rPr>
                            <w:spacing w:val="-3"/>
                          </w:rPr>
                          <w:t>locally,</w:t>
                        </w:r>
                        <w:r>
                          <w:rPr>
                            <w:spacing w:val="-27"/>
                          </w:rPr>
                          <w:t xml:space="preserve"> </w:t>
                        </w:r>
                        <w:r>
                          <w:t>regionally</w:t>
                        </w:r>
                        <w:r>
                          <w:rPr>
                            <w:spacing w:val="-27"/>
                          </w:rPr>
                          <w:t xml:space="preserve"> </w:t>
                        </w:r>
                        <w:r>
                          <w:t>and nationally.</w:t>
                        </w:r>
                        <w:r>
                          <w:rPr>
                            <w:spacing w:val="-22"/>
                          </w:rPr>
                          <w:t xml:space="preserve"> </w:t>
                        </w:r>
                        <w:r>
                          <w:t>The</w:t>
                        </w:r>
                        <w:r>
                          <w:rPr>
                            <w:spacing w:val="-21"/>
                          </w:rPr>
                          <w:t xml:space="preserve"> </w:t>
                        </w:r>
                        <w:r>
                          <w:t>system</w:t>
                        </w:r>
                        <w:r>
                          <w:rPr>
                            <w:spacing w:val="-21"/>
                          </w:rPr>
                          <w:t xml:space="preserve"> </w:t>
                        </w:r>
                        <w:r>
                          <w:t>exists</w:t>
                        </w:r>
                        <w:r>
                          <w:rPr>
                            <w:spacing w:val="-21"/>
                          </w:rPr>
                          <w:t xml:space="preserve"> </w:t>
                        </w:r>
                        <w:r>
                          <w:t>to</w:t>
                        </w:r>
                        <w:r>
                          <w:rPr>
                            <w:spacing w:val="-22"/>
                          </w:rPr>
                          <w:t xml:space="preserve"> </w:t>
                        </w:r>
                        <w:r>
                          <w:t>support</w:t>
                        </w:r>
                        <w:r>
                          <w:rPr>
                            <w:spacing w:val="-21"/>
                          </w:rPr>
                          <w:t xml:space="preserve"> </w:t>
                        </w:r>
                        <w:r>
                          <w:t>better</w:t>
                        </w:r>
                        <w:r>
                          <w:rPr>
                            <w:spacing w:val="-21"/>
                          </w:rPr>
                          <w:t xml:space="preserve"> </w:t>
                        </w:r>
                        <w:r>
                          <w:t>tension</w:t>
                        </w:r>
                        <w:r>
                          <w:rPr>
                            <w:spacing w:val="-22"/>
                          </w:rPr>
                          <w:t xml:space="preserve"> </w:t>
                        </w:r>
                        <w:r>
                          <w:t>monitoring</w:t>
                        </w:r>
                        <w:r>
                          <w:rPr>
                            <w:spacing w:val="-21"/>
                          </w:rPr>
                          <w:t xml:space="preserve"> </w:t>
                        </w:r>
                        <w:r>
                          <w:t>locally</w:t>
                        </w:r>
                        <w:r>
                          <w:rPr>
                            <w:spacing w:val="-21"/>
                          </w:rPr>
                          <w:t xml:space="preserve"> </w:t>
                        </w:r>
                        <w:r>
                          <w:t>–</w:t>
                        </w:r>
                        <w:r>
                          <w:rPr>
                            <w:spacing w:val="-21"/>
                          </w:rPr>
                          <w:t xml:space="preserve"> </w:t>
                        </w:r>
                        <w:r>
                          <w:t>facilitating</w:t>
                        </w:r>
                        <w:r>
                          <w:rPr>
                            <w:spacing w:val="-22"/>
                          </w:rPr>
                          <w:t xml:space="preserve"> </w:t>
                        </w:r>
                        <w:r>
                          <w:t>information sharing, analysis and appropriate interventions at the local level. Reporting through the local governance</w:t>
                        </w:r>
                        <w:r>
                          <w:rPr>
                            <w:spacing w:val="-28"/>
                          </w:rPr>
                          <w:t xml:space="preserve"> </w:t>
                        </w:r>
                        <w:r>
                          <w:t>structure</w:t>
                        </w:r>
                        <w:r>
                          <w:rPr>
                            <w:spacing w:val="-28"/>
                          </w:rPr>
                          <w:t xml:space="preserve"> </w:t>
                        </w:r>
                        <w:r>
                          <w:t>wil</w:t>
                        </w:r>
                        <w:r>
                          <w:t>l</w:t>
                        </w:r>
                        <w:r>
                          <w:rPr>
                            <w:spacing w:val="-27"/>
                          </w:rPr>
                          <w:t xml:space="preserve"> </w:t>
                        </w:r>
                        <w:r>
                          <w:t>ensure</w:t>
                        </w:r>
                        <w:r>
                          <w:rPr>
                            <w:spacing w:val="-28"/>
                          </w:rPr>
                          <w:t xml:space="preserve"> </w:t>
                        </w:r>
                        <w:r>
                          <w:t>accountability,</w:t>
                        </w:r>
                        <w:r>
                          <w:rPr>
                            <w:spacing w:val="-28"/>
                          </w:rPr>
                          <w:t xml:space="preserve"> </w:t>
                        </w:r>
                        <w:r>
                          <w:t>broader</w:t>
                        </w:r>
                        <w:r>
                          <w:rPr>
                            <w:spacing w:val="-27"/>
                          </w:rPr>
                          <w:t xml:space="preserve"> </w:t>
                        </w:r>
                        <w:r>
                          <w:t>understanding</w:t>
                        </w:r>
                        <w:r>
                          <w:rPr>
                            <w:spacing w:val="-28"/>
                          </w:rPr>
                          <w:t xml:space="preserve"> </w:t>
                        </w:r>
                        <w:r>
                          <w:t>and</w:t>
                        </w:r>
                        <w:r>
                          <w:rPr>
                            <w:spacing w:val="-27"/>
                          </w:rPr>
                          <w:t xml:space="preserve"> </w:t>
                        </w:r>
                        <w:r>
                          <w:t>connectivity</w:t>
                        </w:r>
                        <w:r>
                          <w:rPr>
                            <w:spacing w:val="-28"/>
                          </w:rPr>
                          <w:t xml:space="preserve"> </w:t>
                        </w:r>
                        <w:r>
                          <w:t>with</w:t>
                        </w:r>
                        <w:r>
                          <w:rPr>
                            <w:spacing w:val="-28"/>
                          </w:rPr>
                          <w:t xml:space="preserve"> </w:t>
                        </w:r>
                        <w:r>
                          <w:rPr>
                            <w:spacing w:val="-4"/>
                          </w:rPr>
                          <w:t xml:space="preserve">other </w:t>
                        </w:r>
                        <w:r>
                          <w:t>related</w:t>
                        </w:r>
                        <w:r>
                          <w:rPr>
                            <w:spacing w:val="-1"/>
                          </w:rPr>
                          <w:t xml:space="preserve"> </w:t>
                        </w:r>
                        <w:r>
                          <w:t>issues.</w:t>
                        </w:r>
                      </w:p>
                      <w:p w:rsidR="0064536F" w:rsidRDefault="0064536F">
                        <w:pPr>
                          <w:spacing w:before="3"/>
                          <w:rPr>
                            <w:sz w:val="27"/>
                          </w:rPr>
                        </w:pPr>
                      </w:p>
                      <w:p w:rsidR="0064536F" w:rsidRDefault="001A0786">
                        <w:pPr>
                          <w:spacing w:before="1" w:line="304" w:lineRule="auto"/>
                          <w:ind w:left="283" w:right="666"/>
                        </w:pPr>
                        <w:r>
                          <w:t>There</w:t>
                        </w:r>
                        <w:r>
                          <w:rPr>
                            <w:spacing w:val="-24"/>
                          </w:rPr>
                          <w:t xml:space="preserve"> </w:t>
                        </w:r>
                        <w:r>
                          <w:t>are</w:t>
                        </w:r>
                        <w:r>
                          <w:rPr>
                            <w:spacing w:val="-23"/>
                          </w:rPr>
                          <w:t xml:space="preserve"> </w:t>
                        </w:r>
                        <w:r>
                          <w:t>structures</w:t>
                        </w:r>
                        <w:r>
                          <w:rPr>
                            <w:spacing w:val="-23"/>
                          </w:rPr>
                          <w:t xml:space="preserve"> </w:t>
                        </w:r>
                        <w:r>
                          <w:t>in</w:t>
                        </w:r>
                        <w:r>
                          <w:rPr>
                            <w:spacing w:val="-24"/>
                          </w:rPr>
                          <w:t xml:space="preserve"> </w:t>
                        </w:r>
                        <w:r>
                          <w:t>place</w:t>
                        </w:r>
                        <w:r>
                          <w:rPr>
                            <w:spacing w:val="-23"/>
                          </w:rPr>
                          <w:t xml:space="preserve"> </w:t>
                        </w:r>
                        <w:r>
                          <w:t>to</w:t>
                        </w:r>
                        <w:r>
                          <w:rPr>
                            <w:spacing w:val="-23"/>
                          </w:rPr>
                          <w:t xml:space="preserve"> </w:t>
                        </w:r>
                        <w:r>
                          <w:t>report</w:t>
                        </w:r>
                        <w:r>
                          <w:rPr>
                            <w:spacing w:val="-24"/>
                          </w:rPr>
                          <w:t xml:space="preserve"> </w:t>
                        </w:r>
                        <w:r>
                          <w:t>regionally</w:t>
                        </w:r>
                        <w:r>
                          <w:rPr>
                            <w:spacing w:val="-23"/>
                          </w:rPr>
                          <w:t xml:space="preserve"> </w:t>
                        </w:r>
                        <w:r>
                          <w:t>and</w:t>
                        </w:r>
                        <w:r>
                          <w:rPr>
                            <w:spacing w:val="-23"/>
                          </w:rPr>
                          <w:t xml:space="preserve"> </w:t>
                        </w:r>
                        <w:r>
                          <w:t>nationally.</w:t>
                        </w:r>
                        <w:r>
                          <w:rPr>
                            <w:spacing w:val="-24"/>
                          </w:rPr>
                          <w:t xml:space="preserve"> </w:t>
                        </w:r>
                        <w:r>
                          <w:t>These</w:t>
                        </w:r>
                        <w:r>
                          <w:rPr>
                            <w:spacing w:val="-23"/>
                          </w:rPr>
                          <w:t xml:space="preserve"> </w:t>
                        </w:r>
                        <w:r>
                          <w:t>have</w:t>
                        </w:r>
                        <w:r>
                          <w:rPr>
                            <w:spacing w:val="-23"/>
                          </w:rPr>
                          <w:t xml:space="preserve"> </w:t>
                        </w:r>
                        <w:r>
                          <w:t>the</w:t>
                        </w:r>
                        <w:r>
                          <w:rPr>
                            <w:spacing w:val="-24"/>
                          </w:rPr>
                          <w:t xml:space="preserve"> </w:t>
                        </w:r>
                        <w:r>
                          <w:t>benefit</w:t>
                        </w:r>
                        <w:r>
                          <w:rPr>
                            <w:spacing w:val="-23"/>
                          </w:rPr>
                          <w:t xml:space="preserve"> </w:t>
                        </w:r>
                        <w:r>
                          <w:t>of</w:t>
                        </w:r>
                        <w:r>
                          <w:rPr>
                            <w:spacing w:val="-23"/>
                          </w:rPr>
                          <w:t xml:space="preserve"> </w:t>
                        </w:r>
                        <w:r>
                          <w:t>picking up ‘cross border’ issues, or issues affecting more than one authority either adjacent, within the same</w:t>
                        </w:r>
                        <w:r>
                          <w:rPr>
                            <w:spacing w:val="-20"/>
                          </w:rPr>
                          <w:t xml:space="preserve"> </w:t>
                        </w:r>
                        <w:r>
                          <w:t>region</w:t>
                        </w:r>
                        <w:r>
                          <w:rPr>
                            <w:spacing w:val="-19"/>
                          </w:rPr>
                          <w:t xml:space="preserve"> </w:t>
                        </w:r>
                        <w:r>
                          <w:t>or</w:t>
                        </w:r>
                        <w:r>
                          <w:rPr>
                            <w:spacing w:val="-19"/>
                          </w:rPr>
                          <w:t xml:space="preserve"> </w:t>
                        </w:r>
                        <w:r>
                          <w:t>in</w:t>
                        </w:r>
                        <w:r>
                          <w:rPr>
                            <w:spacing w:val="-20"/>
                          </w:rPr>
                          <w:t xml:space="preserve"> </w:t>
                        </w:r>
                        <w:r>
                          <w:t>another</w:t>
                        </w:r>
                        <w:r>
                          <w:rPr>
                            <w:spacing w:val="-19"/>
                          </w:rPr>
                          <w:t xml:space="preserve"> </w:t>
                        </w:r>
                        <w:r>
                          <w:t>region.</w:t>
                        </w:r>
                        <w:r>
                          <w:rPr>
                            <w:spacing w:val="-19"/>
                          </w:rPr>
                          <w:t xml:space="preserve"> </w:t>
                        </w:r>
                        <w:r>
                          <w:t>Reactions</w:t>
                        </w:r>
                        <w:r>
                          <w:rPr>
                            <w:spacing w:val="-20"/>
                          </w:rPr>
                          <w:t xml:space="preserve"> </w:t>
                        </w:r>
                        <w:r>
                          <w:t>and</w:t>
                        </w:r>
                        <w:r>
                          <w:rPr>
                            <w:spacing w:val="-19"/>
                          </w:rPr>
                          <w:t xml:space="preserve"> </w:t>
                        </w:r>
                        <w:r>
                          <w:t>interactions</w:t>
                        </w:r>
                        <w:r>
                          <w:rPr>
                            <w:spacing w:val="-19"/>
                          </w:rPr>
                          <w:t xml:space="preserve"> </w:t>
                        </w:r>
                        <w:r>
                          <w:t>can</w:t>
                        </w:r>
                        <w:r>
                          <w:rPr>
                            <w:spacing w:val="-20"/>
                          </w:rPr>
                          <w:t xml:space="preserve"> </w:t>
                        </w:r>
                        <w:r>
                          <w:t>move</w:t>
                        </w:r>
                        <w:r>
                          <w:rPr>
                            <w:spacing w:val="-19"/>
                          </w:rPr>
                          <w:t xml:space="preserve"> </w:t>
                        </w:r>
                        <w:r>
                          <w:t>from</w:t>
                        </w:r>
                        <w:r>
                          <w:rPr>
                            <w:spacing w:val="-19"/>
                          </w:rPr>
                          <w:t xml:space="preserve"> </w:t>
                        </w:r>
                        <w:r>
                          <w:t>one</w:t>
                        </w:r>
                        <w:r>
                          <w:rPr>
                            <w:spacing w:val="-20"/>
                          </w:rPr>
                          <w:t xml:space="preserve"> </w:t>
                        </w:r>
                        <w:r>
                          <w:t>area</w:t>
                        </w:r>
                        <w:r>
                          <w:rPr>
                            <w:spacing w:val="-19"/>
                          </w:rPr>
                          <w:t xml:space="preserve"> </w:t>
                        </w:r>
                        <w:r>
                          <w:t>to</w:t>
                        </w:r>
                        <w:r>
                          <w:rPr>
                            <w:spacing w:val="-19"/>
                          </w:rPr>
                          <w:t xml:space="preserve"> </w:t>
                        </w:r>
                        <w:r>
                          <w:rPr>
                            <w:spacing w:val="-3"/>
                          </w:rPr>
                          <w:t xml:space="preserve">another, </w:t>
                        </w:r>
                        <w:r>
                          <w:t>depending</w:t>
                        </w:r>
                        <w:r>
                          <w:rPr>
                            <w:spacing w:val="-24"/>
                          </w:rPr>
                          <w:t xml:space="preserve"> </w:t>
                        </w:r>
                        <w:r>
                          <w:t>on</w:t>
                        </w:r>
                        <w:r>
                          <w:rPr>
                            <w:spacing w:val="-24"/>
                          </w:rPr>
                          <w:t xml:space="preserve"> </w:t>
                        </w:r>
                        <w:r>
                          <w:t>the</w:t>
                        </w:r>
                        <w:r>
                          <w:rPr>
                            <w:spacing w:val="-24"/>
                          </w:rPr>
                          <w:t xml:space="preserve"> </w:t>
                        </w:r>
                        <w:r>
                          <w:t>issue</w:t>
                        </w:r>
                        <w:r>
                          <w:rPr>
                            <w:spacing w:val="-24"/>
                          </w:rPr>
                          <w:t xml:space="preserve"> </w:t>
                        </w:r>
                        <w:r>
                          <w:t>-</w:t>
                        </w:r>
                        <w:r>
                          <w:rPr>
                            <w:spacing w:val="-23"/>
                          </w:rPr>
                          <w:t xml:space="preserve"> </w:t>
                        </w:r>
                        <w:r>
                          <w:t>tensions</w:t>
                        </w:r>
                        <w:r>
                          <w:rPr>
                            <w:spacing w:val="-24"/>
                          </w:rPr>
                          <w:t xml:space="preserve"> </w:t>
                        </w:r>
                        <w:r>
                          <w:t>can</w:t>
                        </w:r>
                        <w:r>
                          <w:rPr>
                            <w:spacing w:val="-24"/>
                          </w:rPr>
                          <w:t xml:space="preserve"> </w:t>
                        </w:r>
                        <w:r>
                          <w:t>be</w:t>
                        </w:r>
                        <w:r>
                          <w:rPr>
                            <w:spacing w:val="-24"/>
                          </w:rPr>
                          <w:t xml:space="preserve"> </w:t>
                        </w:r>
                        <w:r>
                          <w:t>mobile,</w:t>
                        </w:r>
                        <w:r>
                          <w:rPr>
                            <w:spacing w:val="-24"/>
                          </w:rPr>
                          <w:t xml:space="preserve"> </w:t>
                        </w:r>
                        <w:r>
                          <w:t>manif</w:t>
                        </w:r>
                        <w:r>
                          <w:t>esting</w:t>
                        </w:r>
                        <w:r>
                          <w:rPr>
                            <w:spacing w:val="-23"/>
                          </w:rPr>
                          <w:t xml:space="preserve"> </w:t>
                        </w:r>
                        <w:r>
                          <w:t>themselves</w:t>
                        </w:r>
                        <w:r>
                          <w:rPr>
                            <w:spacing w:val="-24"/>
                          </w:rPr>
                          <w:t xml:space="preserve"> </w:t>
                        </w:r>
                        <w:r>
                          <w:t>similarly</w:t>
                        </w:r>
                        <w:r>
                          <w:rPr>
                            <w:spacing w:val="-24"/>
                          </w:rPr>
                          <w:t xml:space="preserve"> </w:t>
                        </w:r>
                        <w:r>
                          <w:t>or</w:t>
                        </w:r>
                        <w:r>
                          <w:rPr>
                            <w:spacing w:val="-24"/>
                          </w:rPr>
                          <w:t xml:space="preserve"> </w:t>
                        </w:r>
                        <w:r>
                          <w:t>differently</w:t>
                        </w:r>
                        <w:r>
                          <w:rPr>
                            <w:spacing w:val="-23"/>
                          </w:rPr>
                          <w:t xml:space="preserve"> </w:t>
                        </w:r>
                        <w:r>
                          <w:rPr>
                            <w:spacing w:val="-9"/>
                          </w:rPr>
                          <w:t xml:space="preserve">in </w:t>
                        </w:r>
                        <w:r>
                          <w:t>different</w:t>
                        </w:r>
                        <w:r>
                          <w:rPr>
                            <w:spacing w:val="-1"/>
                          </w:rPr>
                          <w:t xml:space="preserve"> </w:t>
                        </w:r>
                        <w:r>
                          <w:t>places.</w:t>
                        </w:r>
                      </w:p>
                      <w:p w:rsidR="0064536F" w:rsidRDefault="0064536F">
                        <w:pPr>
                          <w:spacing w:before="3"/>
                          <w:rPr>
                            <w:sz w:val="27"/>
                          </w:rPr>
                        </w:pPr>
                      </w:p>
                      <w:p w:rsidR="0064536F" w:rsidRDefault="001A0786">
                        <w:pPr>
                          <w:spacing w:line="304" w:lineRule="auto"/>
                          <w:ind w:left="283" w:right="914"/>
                        </w:pPr>
                        <w:r>
                          <w:t>The</w:t>
                        </w:r>
                        <w:r>
                          <w:rPr>
                            <w:spacing w:val="-22"/>
                          </w:rPr>
                          <w:t xml:space="preserve"> </w:t>
                        </w:r>
                        <w:r>
                          <w:t>structures</w:t>
                        </w:r>
                        <w:r>
                          <w:rPr>
                            <w:spacing w:val="-22"/>
                          </w:rPr>
                          <w:t xml:space="preserve"> </w:t>
                        </w:r>
                        <w:r>
                          <w:t>that</w:t>
                        </w:r>
                        <w:r>
                          <w:rPr>
                            <w:spacing w:val="-21"/>
                          </w:rPr>
                          <w:t xml:space="preserve"> </w:t>
                        </w:r>
                        <w:r>
                          <w:t>are</w:t>
                        </w:r>
                        <w:r>
                          <w:rPr>
                            <w:spacing w:val="-22"/>
                          </w:rPr>
                          <w:t xml:space="preserve"> </w:t>
                        </w:r>
                        <w:r>
                          <w:t>in</w:t>
                        </w:r>
                        <w:r>
                          <w:rPr>
                            <w:spacing w:val="-21"/>
                          </w:rPr>
                          <w:t xml:space="preserve"> </w:t>
                        </w:r>
                        <w:r>
                          <w:t>place</w:t>
                        </w:r>
                        <w:r>
                          <w:rPr>
                            <w:spacing w:val="-22"/>
                          </w:rPr>
                          <w:t xml:space="preserve"> </w:t>
                        </w:r>
                        <w:r>
                          <w:t>can</w:t>
                        </w:r>
                        <w:r>
                          <w:rPr>
                            <w:spacing w:val="-22"/>
                          </w:rPr>
                          <w:t xml:space="preserve"> </w:t>
                        </w:r>
                        <w:r>
                          <w:t>benefit</w:t>
                        </w:r>
                        <w:r>
                          <w:rPr>
                            <w:spacing w:val="-21"/>
                          </w:rPr>
                          <w:t xml:space="preserve"> </w:t>
                        </w:r>
                        <w:r>
                          <w:t>local</w:t>
                        </w:r>
                        <w:r>
                          <w:rPr>
                            <w:spacing w:val="-22"/>
                          </w:rPr>
                          <w:t xml:space="preserve"> </w:t>
                        </w:r>
                        <w:r>
                          <w:t>areas</w:t>
                        </w:r>
                        <w:r>
                          <w:rPr>
                            <w:spacing w:val="-21"/>
                          </w:rPr>
                          <w:t xml:space="preserve"> </w:t>
                        </w:r>
                        <w:r>
                          <w:t>particularly</w:t>
                        </w:r>
                        <w:r>
                          <w:rPr>
                            <w:spacing w:val="-22"/>
                          </w:rPr>
                          <w:t xml:space="preserve"> </w:t>
                        </w:r>
                        <w:r>
                          <w:t>where</w:t>
                        </w:r>
                        <w:r>
                          <w:rPr>
                            <w:spacing w:val="-22"/>
                          </w:rPr>
                          <w:t xml:space="preserve"> </w:t>
                        </w:r>
                        <w:r>
                          <w:t>the</w:t>
                        </w:r>
                        <w:r>
                          <w:rPr>
                            <w:spacing w:val="-21"/>
                          </w:rPr>
                          <w:t xml:space="preserve"> </w:t>
                        </w:r>
                        <w:r>
                          <w:t>information</w:t>
                        </w:r>
                        <w:r>
                          <w:rPr>
                            <w:spacing w:val="-22"/>
                          </w:rPr>
                          <w:t xml:space="preserve"> </w:t>
                        </w:r>
                        <w:r>
                          <w:t>that</w:t>
                        </w:r>
                        <w:r>
                          <w:rPr>
                            <w:spacing w:val="-21"/>
                          </w:rPr>
                          <w:t xml:space="preserve"> </w:t>
                        </w:r>
                        <w:r>
                          <w:rPr>
                            <w:spacing w:val="-9"/>
                          </w:rPr>
                          <w:t xml:space="preserve">is </w:t>
                        </w:r>
                        <w:r>
                          <w:t>reported</w:t>
                        </w:r>
                        <w:r>
                          <w:rPr>
                            <w:spacing w:val="-4"/>
                          </w:rPr>
                          <w:t xml:space="preserve"> </w:t>
                        </w:r>
                        <w:r>
                          <w:t>up</w:t>
                        </w:r>
                        <w:r>
                          <w:rPr>
                            <w:spacing w:val="-4"/>
                          </w:rPr>
                          <w:t xml:space="preserve"> </w:t>
                        </w:r>
                        <w:r>
                          <w:t>the</w:t>
                        </w:r>
                        <w:r>
                          <w:rPr>
                            <w:spacing w:val="-3"/>
                          </w:rPr>
                          <w:t xml:space="preserve"> </w:t>
                        </w:r>
                        <w:r>
                          <w:t>line</w:t>
                        </w:r>
                        <w:r>
                          <w:rPr>
                            <w:spacing w:val="-4"/>
                          </w:rPr>
                          <w:t xml:space="preserve"> </w:t>
                        </w:r>
                        <w:r>
                          <w:t>is</w:t>
                        </w:r>
                        <w:r>
                          <w:rPr>
                            <w:spacing w:val="-4"/>
                          </w:rPr>
                          <w:t xml:space="preserve"> </w:t>
                        </w:r>
                        <w:r>
                          <w:t>collated</w:t>
                        </w:r>
                        <w:r>
                          <w:rPr>
                            <w:spacing w:val="-3"/>
                          </w:rPr>
                          <w:t xml:space="preserve"> </w:t>
                        </w:r>
                        <w:r>
                          <w:t>and</w:t>
                        </w:r>
                        <w:r>
                          <w:rPr>
                            <w:spacing w:val="-4"/>
                          </w:rPr>
                          <w:t xml:space="preserve"> </w:t>
                        </w:r>
                        <w:r>
                          <w:t>transmitted</w:t>
                        </w:r>
                        <w:r>
                          <w:rPr>
                            <w:spacing w:val="-4"/>
                          </w:rPr>
                          <w:t xml:space="preserve"> </w:t>
                        </w:r>
                        <w:r>
                          <w:t>back</w:t>
                        </w:r>
                        <w:r>
                          <w:rPr>
                            <w:spacing w:val="-4"/>
                          </w:rPr>
                          <w:t xml:space="preserve"> </w:t>
                        </w:r>
                        <w:r>
                          <w:t>down</w:t>
                        </w:r>
                        <w:r>
                          <w:rPr>
                            <w:spacing w:val="-3"/>
                          </w:rPr>
                          <w:t xml:space="preserve"> </w:t>
                        </w:r>
                        <w:r>
                          <w:t>to</w:t>
                        </w:r>
                        <w:r>
                          <w:rPr>
                            <w:spacing w:val="-4"/>
                          </w:rPr>
                          <w:t xml:space="preserve"> </w:t>
                        </w:r>
                        <w:r>
                          <w:t>local</w:t>
                        </w:r>
                        <w:r>
                          <w:rPr>
                            <w:spacing w:val="-4"/>
                          </w:rPr>
                          <w:t xml:space="preserve"> </w:t>
                        </w:r>
                        <w:r>
                          <w:t>areas.</w:t>
                        </w:r>
                      </w:p>
                      <w:p w:rsidR="0064536F" w:rsidRDefault="0064536F">
                        <w:pPr>
                          <w:spacing w:before="7"/>
                          <w:rPr>
                            <w:sz w:val="27"/>
                          </w:rPr>
                        </w:pPr>
                      </w:p>
                      <w:p w:rsidR="0064536F" w:rsidRDefault="001A0786">
                        <w:pPr>
                          <w:spacing w:line="304" w:lineRule="auto"/>
                          <w:ind w:left="283" w:right="709"/>
                        </w:pPr>
                        <w:r>
                          <w:t>Here</w:t>
                        </w:r>
                        <w:r>
                          <w:rPr>
                            <w:spacing w:val="-10"/>
                          </w:rPr>
                          <w:t xml:space="preserve"> </w:t>
                        </w:r>
                        <w:r>
                          <w:t>we</w:t>
                        </w:r>
                        <w:r>
                          <w:rPr>
                            <w:spacing w:val="-10"/>
                          </w:rPr>
                          <w:t xml:space="preserve"> </w:t>
                        </w:r>
                        <w:r>
                          <w:t>consider</w:t>
                        </w:r>
                        <w:r>
                          <w:rPr>
                            <w:spacing w:val="-10"/>
                          </w:rPr>
                          <w:t xml:space="preserve"> </w:t>
                        </w:r>
                        <w:r>
                          <w:t>what</w:t>
                        </w:r>
                        <w:r>
                          <w:rPr>
                            <w:spacing w:val="-10"/>
                          </w:rPr>
                          <w:t xml:space="preserve"> </w:t>
                        </w:r>
                        <w:r>
                          <w:t>to</w:t>
                        </w:r>
                        <w:r>
                          <w:rPr>
                            <w:spacing w:val="-9"/>
                          </w:rPr>
                          <w:t xml:space="preserve"> </w:t>
                        </w:r>
                        <w:r>
                          <w:t>report,</w:t>
                        </w:r>
                        <w:r>
                          <w:rPr>
                            <w:spacing w:val="-10"/>
                          </w:rPr>
                          <w:t xml:space="preserve"> </w:t>
                        </w:r>
                        <w:r>
                          <w:t>to</w:t>
                        </w:r>
                        <w:r>
                          <w:rPr>
                            <w:spacing w:val="-10"/>
                          </w:rPr>
                          <w:t xml:space="preserve"> </w:t>
                        </w:r>
                        <w:r>
                          <w:t>whom</w:t>
                        </w:r>
                        <w:r>
                          <w:rPr>
                            <w:spacing w:val="-10"/>
                          </w:rPr>
                          <w:t xml:space="preserve"> </w:t>
                        </w:r>
                        <w:r>
                          <w:t>and</w:t>
                        </w:r>
                        <w:r>
                          <w:rPr>
                            <w:spacing w:val="-10"/>
                          </w:rPr>
                          <w:t xml:space="preserve"> </w:t>
                        </w:r>
                        <w:r>
                          <w:t>when</w:t>
                        </w:r>
                        <w:r>
                          <w:rPr>
                            <w:spacing w:val="-9"/>
                          </w:rPr>
                          <w:t xml:space="preserve"> </w:t>
                        </w:r>
                        <w:r>
                          <w:t>–</w:t>
                        </w:r>
                        <w:r>
                          <w:rPr>
                            <w:spacing w:val="-10"/>
                          </w:rPr>
                          <w:t xml:space="preserve"> </w:t>
                        </w:r>
                        <w:r>
                          <w:t>in</w:t>
                        </w:r>
                        <w:r>
                          <w:rPr>
                            <w:spacing w:val="-10"/>
                          </w:rPr>
                          <w:t xml:space="preserve"> </w:t>
                        </w:r>
                        <w:r>
                          <w:t>order</w:t>
                        </w:r>
                        <w:r>
                          <w:rPr>
                            <w:spacing w:val="-10"/>
                          </w:rPr>
                          <w:t xml:space="preserve"> </w:t>
                        </w:r>
                        <w:r>
                          <w:t>to</w:t>
                        </w:r>
                        <w:r>
                          <w:rPr>
                            <w:spacing w:val="-10"/>
                          </w:rPr>
                          <w:t xml:space="preserve"> </w:t>
                        </w:r>
                        <w:r>
                          <w:t>have</w:t>
                        </w:r>
                        <w:r>
                          <w:rPr>
                            <w:spacing w:val="-9"/>
                          </w:rPr>
                          <w:t xml:space="preserve"> </w:t>
                        </w:r>
                        <w:r>
                          <w:t>a</w:t>
                        </w:r>
                        <w:r>
                          <w:rPr>
                            <w:spacing w:val="-10"/>
                          </w:rPr>
                          <w:t xml:space="preserve"> </w:t>
                        </w:r>
                        <w:r>
                          <w:t>co-ordinated</w:t>
                        </w:r>
                        <w:r>
                          <w:rPr>
                            <w:spacing w:val="-10"/>
                          </w:rPr>
                          <w:t xml:space="preserve"> </w:t>
                        </w:r>
                        <w:r>
                          <w:rPr>
                            <w:spacing w:val="-4"/>
                          </w:rPr>
                          <w:t xml:space="preserve">approach </w:t>
                        </w:r>
                        <w:r>
                          <w:t>and benefit from</w:t>
                        </w:r>
                        <w:r>
                          <w:rPr>
                            <w:spacing w:val="-2"/>
                          </w:rPr>
                          <w:t xml:space="preserve"> </w:t>
                        </w:r>
                        <w:r>
                          <w:t>feedback.</w:t>
                        </w:r>
                      </w:p>
                    </w:txbxContent>
                  </v:textbox>
                </v:shape>
                <w10:anchorlock/>
              </v:group>
            </w:pict>
          </mc:Fallback>
        </mc:AlternateContent>
      </w:r>
    </w:p>
    <w:p w:rsidR="0064536F" w:rsidRDefault="0064536F">
      <w:pPr>
        <w:pStyle w:val="BodyText"/>
        <w:spacing w:before="10"/>
        <w:rPr>
          <w:b/>
          <w:sz w:val="31"/>
        </w:rPr>
      </w:pPr>
    </w:p>
    <w:p w:rsidR="0064536F" w:rsidRDefault="001A0786">
      <w:pPr>
        <w:ind w:left="1162"/>
        <w:rPr>
          <w:b/>
          <w:sz w:val="28"/>
        </w:rPr>
      </w:pPr>
      <w:r>
        <w:rPr>
          <w:b/>
          <w:color w:val="009FC2"/>
          <w:sz w:val="28"/>
        </w:rPr>
        <w:t xml:space="preserve">Report format – The Community </w:t>
      </w:r>
      <w:r>
        <w:rPr>
          <w:b/>
          <w:color w:val="009FC2"/>
          <w:spacing w:val="-5"/>
          <w:sz w:val="28"/>
        </w:rPr>
        <w:t xml:space="preserve">Tension </w:t>
      </w:r>
      <w:r>
        <w:rPr>
          <w:b/>
          <w:color w:val="009FC2"/>
          <w:sz w:val="28"/>
        </w:rPr>
        <w:t>Assessment</w:t>
      </w:r>
      <w:r>
        <w:rPr>
          <w:b/>
          <w:color w:val="009FC2"/>
          <w:spacing w:val="56"/>
          <w:sz w:val="28"/>
        </w:rPr>
        <w:t xml:space="preserve"> </w:t>
      </w:r>
      <w:r>
        <w:rPr>
          <w:b/>
          <w:color w:val="009FC2"/>
          <w:sz w:val="28"/>
        </w:rPr>
        <w:t>Return</w:t>
      </w:r>
    </w:p>
    <w:p w:rsidR="0064536F" w:rsidRDefault="0064536F">
      <w:pPr>
        <w:pStyle w:val="BodyText"/>
        <w:spacing w:before="6"/>
        <w:rPr>
          <w:b/>
          <w:sz w:val="32"/>
        </w:rPr>
      </w:pPr>
    </w:p>
    <w:p w:rsidR="0064536F" w:rsidRDefault="001A0786">
      <w:pPr>
        <w:pStyle w:val="BodyText"/>
        <w:spacing w:before="1"/>
        <w:ind w:left="1162"/>
      </w:pPr>
      <w:r>
        <w:t>A single, shared format is suggested.</w:t>
      </w:r>
    </w:p>
    <w:p w:rsidR="0064536F" w:rsidRDefault="0064536F">
      <w:pPr>
        <w:pStyle w:val="BodyText"/>
        <w:spacing w:before="7"/>
        <w:rPr>
          <w:sz w:val="33"/>
        </w:rPr>
      </w:pPr>
    </w:p>
    <w:p w:rsidR="0064536F" w:rsidRDefault="001A0786">
      <w:pPr>
        <w:pStyle w:val="BodyText"/>
        <w:ind w:left="1162"/>
      </w:pPr>
      <w:r>
        <w:t>The Tension Assessment Return uses the Experienced, Evidenced, Potential format.</w:t>
      </w:r>
    </w:p>
    <w:p w:rsidR="0064536F" w:rsidRDefault="0064536F">
      <w:pPr>
        <w:pStyle w:val="BodyText"/>
        <w:spacing w:before="8"/>
        <w:rPr>
          <w:sz w:val="33"/>
        </w:rPr>
      </w:pPr>
    </w:p>
    <w:p w:rsidR="0064536F" w:rsidRDefault="001A0786">
      <w:pPr>
        <w:pStyle w:val="BodyText"/>
        <w:spacing w:line="304" w:lineRule="auto"/>
        <w:ind w:left="1162" w:right="33"/>
      </w:pPr>
      <w:r>
        <w:t>The types of tension listed on page 12 ar</w:t>
      </w:r>
      <w:r>
        <w:t>e a guide to the areas to consider but they are not designed</w:t>
      </w:r>
      <w:r>
        <w:rPr>
          <w:spacing w:val="-17"/>
        </w:rPr>
        <w:t xml:space="preserve"> </w:t>
      </w:r>
      <w:r>
        <w:t>to</w:t>
      </w:r>
      <w:r>
        <w:rPr>
          <w:spacing w:val="-16"/>
        </w:rPr>
        <w:t xml:space="preserve"> </w:t>
      </w:r>
      <w:r>
        <w:t>be</w:t>
      </w:r>
      <w:r>
        <w:rPr>
          <w:spacing w:val="-16"/>
        </w:rPr>
        <w:t xml:space="preserve"> </w:t>
      </w:r>
      <w:r>
        <w:t>prescriptive</w:t>
      </w:r>
      <w:r>
        <w:rPr>
          <w:spacing w:val="-16"/>
        </w:rPr>
        <w:t xml:space="preserve"> </w:t>
      </w:r>
      <w:r>
        <w:t>or</w:t>
      </w:r>
      <w:r>
        <w:rPr>
          <w:spacing w:val="-16"/>
        </w:rPr>
        <w:t xml:space="preserve"> </w:t>
      </w:r>
      <w:r>
        <w:t>constraining.</w:t>
      </w:r>
      <w:r>
        <w:rPr>
          <w:spacing w:val="-16"/>
        </w:rPr>
        <w:t xml:space="preserve"> </w:t>
      </w:r>
      <w:r>
        <w:t>It</w:t>
      </w:r>
      <w:r>
        <w:rPr>
          <w:spacing w:val="-16"/>
        </w:rPr>
        <w:t xml:space="preserve"> </w:t>
      </w:r>
      <w:r>
        <w:t>is</w:t>
      </w:r>
      <w:r>
        <w:rPr>
          <w:spacing w:val="-16"/>
        </w:rPr>
        <w:t xml:space="preserve"> </w:t>
      </w:r>
      <w:r>
        <w:t>better</w:t>
      </w:r>
      <w:r>
        <w:rPr>
          <w:spacing w:val="-16"/>
        </w:rPr>
        <w:t xml:space="preserve"> </w:t>
      </w:r>
      <w:r>
        <w:t>that</w:t>
      </w:r>
      <w:r>
        <w:rPr>
          <w:spacing w:val="-16"/>
        </w:rPr>
        <w:t xml:space="preserve"> </w:t>
      </w:r>
      <w:r>
        <w:t>people</w:t>
      </w:r>
      <w:r>
        <w:rPr>
          <w:spacing w:val="-16"/>
        </w:rPr>
        <w:t xml:space="preserve"> </w:t>
      </w:r>
      <w:r>
        <w:t>describe</w:t>
      </w:r>
      <w:r>
        <w:rPr>
          <w:spacing w:val="-16"/>
        </w:rPr>
        <w:t xml:space="preserve"> </w:t>
      </w:r>
      <w:r>
        <w:t>the</w:t>
      </w:r>
      <w:r>
        <w:rPr>
          <w:spacing w:val="-16"/>
        </w:rPr>
        <w:t xml:space="preserve"> </w:t>
      </w:r>
      <w:r>
        <w:t>tensions</w:t>
      </w:r>
      <w:r>
        <w:rPr>
          <w:spacing w:val="-16"/>
        </w:rPr>
        <w:t xml:space="preserve"> </w:t>
      </w:r>
      <w:r>
        <w:t>as</w:t>
      </w:r>
      <w:r>
        <w:rPr>
          <w:spacing w:val="-16"/>
        </w:rPr>
        <w:t xml:space="preserve"> </w:t>
      </w:r>
      <w:r>
        <w:t>they</w:t>
      </w:r>
      <w:r>
        <w:rPr>
          <w:spacing w:val="-16"/>
        </w:rPr>
        <w:t xml:space="preserve"> </w:t>
      </w:r>
      <w:r>
        <w:rPr>
          <w:spacing w:val="-8"/>
        </w:rPr>
        <w:t xml:space="preserve">are </w:t>
      </w:r>
      <w:r>
        <w:t>perceived</w:t>
      </w:r>
      <w:r>
        <w:rPr>
          <w:spacing w:val="-7"/>
        </w:rPr>
        <w:t xml:space="preserve"> </w:t>
      </w:r>
      <w:r>
        <w:t>and</w:t>
      </w:r>
      <w:r>
        <w:rPr>
          <w:spacing w:val="-6"/>
        </w:rPr>
        <w:t xml:space="preserve"> </w:t>
      </w:r>
      <w:r>
        <w:t>experienced</w:t>
      </w:r>
      <w:r>
        <w:rPr>
          <w:spacing w:val="-6"/>
        </w:rPr>
        <w:t xml:space="preserve"> </w:t>
      </w:r>
      <w:r>
        <w:rPr>
          <w:spacing w:val="-3"/>
        </w:rPr>
        <w:t>locally,</w:t>
      </w:r>
      <w:r>
        <w:rPr>
          <w:spacing w:val="-6"/>
        </w:rPr>
        <w:t xml:space="preserve"> </w:t>
      </w:r>
      <w:r>
        <w:t>rather</w:t>
      </w:r>
      <w:r>
        <w:rPr>
          <w:spacing w:val="-6"/>
        </w:rPr>
        <w:t xml:space="preserve"> </w:t>
      </w:r>
      <w:r>
        <w:t>than</w:t>
      </w:r>
      <w:r>
        <w:rPr>
          <w:spacing w:val="-6"/>
        </w:rPr>
        <w:t xml:space="preserve"> </w:t>
      </w:r>
      <w:r>
        <w:t>conforming</w:t>
      </w:r>
      <w:r>
        <w:rPr>
          <w:spacing w:val="-6"/>
        </w:rPr>
        <w:t xml:space="preserve"> </w:t>
      </w:r>
      <w:r>
        <w:t>to</w:t>
      </w:r>
      <w:r>
        <w:rPr>
          <w:spacing w:val="-6"/>
        </w:rPr>
        <w:t xml:space="preserve"> </w:t>
      </w:r>
      <w:r>
        <w:t>a</w:t>
      </w:r>
      <w:r>
        <w:rPr>
          <w:spacing w:val="-7"/>
        </w:rPr>
        <w:t xml:space="preserve"> </w:t>
      </w:r>
      <w:r>
        <w:t>central</w:t>
      </w:r>
      <w:r>
        <w:rPr>
          <w:spacing w:val="-6"/>
        </w:rPr>
        <w:t xml:space="preserve"> </w:t>
      </w:r>
      <w:r>
        <w:t>description.</w:t>
      </w:r>
    </w:p>
    <w:p w:rsidR="0064536F" w:rsidRDefault="0064536F">
      <w:pPr>
        <w:pStyle w:val="BodyText"/>
        <w:spacing w:before="5"/>
        <w:rPr>
          <w:sz w:val="27"/>
        </w:rPr>
      </w:pPr>
    </w:p>
    <w:p w:rsidR="0064536F" w:rsidRDefault="001A0786">
      <w:pPr>
        <w:pStyle w:val="BodyText"/>
        <w:spacing w:before="1" w:line="304" w:lineRule="auto"/>
        <w:ind w:left="1162"/>
      </w:pPr>
      <w:r>
        <w:t>Appendix 2 provides a template for tension monitoring reporting – the Community Tension Assessment Return. The cover page is for Metropolitan Police Service Returns.</w:t>
      </w:r>
    </w:p>
    <w:p w:rsidR="0064536F" w:rsidRDefault="001A0786">
      <w:pPr>
        <w:pStyle w:val="BodyText"/>
        <w:spacing w:line="304" w:lineRule="auto"/>
        <w:ind w:left="1162" w:right="82"/>
      </w:pPr>
      <w:r>
        <w:t>Appendix</w:t>
      </w:r>
      <w:r>
        <w:rPr>
          <w:spacing w:val="-10"/>
        </w:rPr>
        <w:t xml:space="preserve"> </w:t>
      </w:r>
      <w:r>
        <w:t>3</w:t>
      </w:r>
      <w:r>
        <w:rPr>
          <w:spacing w:val="-10"/>
        </w:rPr>
        <w:t xml:space="preserve"> </w:t>
      </w:r>
      <w:r>
        <w:t>gives</w:t>
      </w:r>
      <w:r>
        <w:rPr>
          <w:spacing w:val="-10"/>
        </w:rPr>
        <w:t xml:space="preserve"> </w:t>
      </w:r>
      <w:r>
        <w:t>a</w:t>
      </w:r>
      <w:r>
        <w:rPr>
          <w:spacing w:val="-10"/>
        </w:rPr>
        <w:t xml:space="preserve"> </w:t>
      </w:r>
      <w:r>
        <w:t>cover</w:t>
      </w:r>
      <w:r>
        <w:rPr>
          <w:spacing w:val="-10"/>
        </w:rPr>
        <w:t xml:space="preserve"> </w:t>
      </w:r>
      <w:r>
        <w:t>sheet</w:t>
      </w:r>
      <w:r>
        <w:rPr>
          <w:spacing w:val="-10"/>
        </w:rPr>
        <w:t xml:space="preserve"> </w:t>
      </w:r>
      <w:r>
        <w:t>for</w:t>
      </w:r>
      <w:r>
        <w:rPr>
          <w:spacing w:val="-10"/>
        </w:rPr>
        <w:t xml:space="preserve"> </w:t>
      </w:r>
      <w:r>
        <w:t>the</w:t>
      </w:r>
      <w:r>
        <w:rPr>
          <w:spacing w:val="-9"/>
        </w:rPr>
        <w:t xml:space="preserve"> </w:t>
      </w:r>
      <w:r>
        <w:t>return</w:t>
      </w:r>
      <w:r>
        <w:rPr>
          <w:spacing w:val="-10"/>
        </w:rPr>
        <w:t xml:space="preserve"> </w:t>
      </w:r>
      <w:r>
        <w:t>to</w:t>
      </w:r>
      <w:r>
        <w:rPr>
          <w:spacing w:val="-10"/>
        </w:rPr>
        <w:t xml:space="preserve"> </w:t>
      </w:r>
      <w:r>
        <w:t>Government</w:t>
      </w:r>
      <w:r>
        <w:rPr>
          <w:spacing w:val="-10"/>
        </w:rPr>
        <w:t xml:space="preserve"> </w:t>
      </w:r>
      <w:r>
        <w:t>Office.</w:t>
      </w:r>
      <w:r>
        <w:rPr>
          <w:spacing w:val="-10"/>
        </w:rPr>
        <w:t xml:space="preserve"> </w:t>
      </w:r>
      <w:r>
        <w:t>Both</w:t>
      </w:r>
      <w:r>
        <w:rPr>
          <w:spacing w:val="-10"/>
        </w:rPr>
        <w:t xml:space="preserve"> </w:t>
      </w:r>
      <w:r>
        <w:t>can</w:t>
      </w:r>
      <w:r>
        <w:rPr>
          <w:spacing w:val="-10"/>
        </w:rPr>
        <w:t xml:space="preserve"> </w:t>
      </w:r>
      <w:r>
        <w:t>be</w:t>
      </w:r>
      <w:r>
        <w:rPr>
          <w:spacing w:val="-10"/>
        </w:rPr>
        <w:t xml:space="preserve"> </w:t>
      </w:r>
      <w:r>
        <w:t>adapted</w:t>
      </w:r>
      <w:r>
        <w:rPr>
          <w:spacing w:val="-9"/>
        </w:rPr>
        <w:t xml:space="preserve"> </w:t>
      </w:r>
      <w:r>
        <w:t>fo</w:t>
      </w:r>
      <w:r>
        <w:t>r</w:t>
      </w:r>
      <w:r>
        <w:rPr>
          <w:spacing w:val="-10"/>
        </w:rPr>
        <w:t xml:space="preserve"> </w:t>
      </w:r>
      <w:r>
        <w:rPr>
          <w:spacing w:val="-3"/>
        </w:rPr>
        <w:t xml:space="preserve">local </w:t>
      </w:r>
      <w:r>
        <w:t>use</w:t>
      </w:r>
      <w:r>
        <w:rPr>
          <w:spacing w:val="-1"/>
        </w:rPr>
        <w:t xml:space="preserve"> </w:t>
      </w:r>
      <w:r>
        <w:t>elsewhere.</w:t>
      </w:r>
    </w:p>
    <w:p w:rsidR="0064536F" w:rsidRDefault="0064536F">
      <w:pPr>
        <w:pStyle w:val="BodyText"/>
        <w:spacing w:before="4"/>
        <w:rPr>
          <w:sz w:val="27"/>
        </w:rPr>
      </w:pPr>
    </w:p>
    <w:p w:rsidR="0064536F" w:rsidRDefault="001A0786">
      <w:pPr>
        <w:pStyle w:val="BodyText"/>
        <w:ind w:left="1162"/>
      </w:pPr>
      <w:r>
        <w:t>Sections 1 – 3 cover the descriptive reporting of the Experienced, Evidenced and Potential.</w:t>
      </w:r>
    </w:p>
    <w:p w:rsidR="0064536F" w:rsidRDefault="0064536F">
      <w:pPr>
        <w:pStyle w:val="BodyText"/>
        <w:spacing w:before="8"/>
        <w:rPr>
          <w:sz w:val="33"/>
        </w:rPr>
      </w:pPr>
    </w:p>
    <w:p w:rsidR="0064536F" w:rsidRDefault="001A0786">
      <w:pPr>
        <w:pStyle w:val="BodyText"/>
        <w:spacing w:line="304" w:lineRule="auto"/>
        <w:ind w:left="1162" w:right="64"/>
      </w:pPr>
      <w:r>
        <w:rPr>
          <w:noProof/>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ragraph">
                  <wp:posOffset>1525905</wp:posOffset>
                </wp:positionV>
                <wp:extent cx="981710" cy="669925"/>
                <wp:effectExtent l="0" t="0" r="0" b="0"/>
                <wp:wrapNone/>
                <wp:docPr id="209" name="Group 1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710" cy="669925"/>
                          <a:chOff x="0" y="2403"/>
                          <a:chExt cx="1546" cy="1055"/>
                        </a:xfrm>
                      </wpg:grpSpPr>
                      <wps:wsp>
                        <wps:cNvPr id="210" name="Rectangle 113"/>
                        <wps:cNvSpPr>
                          <a:spLocks noChangeArrowheads="1"/>
                        </wps:cNvSpPr>
                        <wps:spPr bwMode="auto">
                          <a:xfrm>
                            <a:off x="0" y="2403"/>
                            <a:ext cx="1546" cy="105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 name="Text Box 112"/>
                        <wps:cNvSpPr txBox="1">
                          <a:spLocks noChangeArrowheads="1"/>
                        </wps:cNvSpPr>
                        <wps:spPr bwMode="auto">
                          <a:xfrm>
                            <a:off x="0" y="2403"/>
                            <a:ext cx="1546"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74"/>
                                <w:ind w:left="319"/>
                                <w:rPr>
                                  <w:sz w:val="46"/>
                                </w:rPr>
                              </w:pPr>
                              <w:r>
                                <w:rPr>
                                  <w:color w:val="FFFFFF"/>
                                  <w:sz w:val="46"/>
                                </w:rPr>
                                <w:t>22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11" o:spid="_x0000_s1078" style="position:absolute;left:0;text-align:left;margin-left:0;margin-top:120.15pt;width:77.3pt;height:52.75pt;z-index:251658240;mso-position-horizontal-relative:page;mso-position-vertical-relative:text" coordorigin=",2403" coordsize="1546,1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">
                <v:rect id="Rectangle 113" o:spid="_x0000_s1079" style="position:absolute;top:2403;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" fillcolor="#00abc1" stroked="f"/>
                <v:shape id="Text Box 112" o:spid="_x0000_s1080" type="#_x0000_t202" style="position:absolute;top:2403;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" filled="f" stroked="f">
                  <v:textbox inset="0,0,0,0">
                    <w:txbxContent>
                      <w:p w:rsidR="0064536F" w:rsidRDefault="001A0786">
                        <w:pPr>
                          <w:spacing w:before="174"/>
                          <w:ind w:left="319"/>
                          <w:rPr>
                            <w:sz w:val="46"/>
                          </w:rPr>
                        </w:pPr>
                        <w:r>
                          <w:rPr>
                            <w:color w:val="FFFFFF"/>
                            <w:sz w:val="46"/>
                          </w:rPr>
                          <w:t>22</w:t>
                        </w:r>
                      </w:p>
                    </w:txbxContent>
                  </v:textbox>
                </v:shape>
                <w10:wrap anchorx="page"/>
              </v:group>
            </w:pict>
          </mc:Fallback>
        </mc:AlternateContent>
      </w:r>
      <w:r>
        <w:t>Section</w:t>
      </w:r>
      <w:r>
        <w:rPr>
          <w:spacing w:val="-18"/>
        </w:rPr>
        <w:t xml:space="preserve"> </w:t>
      </w:r>
      <w:r>
        <w:t>4</w:t>
      </w:r>
      <w:r>
        <w:rPr>
          <w:spacing w:val="-18"/>
        </w:rPr>
        <w:t xml:space="preserve"> </w:t>
      </w:r>
      <w:r>
        <w:t>is</w:t>
      </w:r>
      <w:r>
        <w:rPr>
          <w:spacing w:val="-18"/>
        </w:rPr>
        <w:t xml:space="preserve"> </w:t>
      </w:r>
      <w:r>
        <w:t>a</w:t>
      </w:r>
      <w:r>
        <w:rPr>
          <w:spacing w:val="-18"/>
        </w:rPr>
        <w:t xml:space="preserve"> </w:t>
      </w:r>
      <w:r>
        <w:t>tension</w:t>
      </w:r>
      <w:r>
        <w:rPr>
          <w:spacing w:val="-18"/>
        </w:rPr>
        <w:t xml:space="preserve"> </w:t>
      </w:r>
      <w:r>
        <w:t>summary</w:t>
      </w:r>
      <w:r>
        <w:rPr>
          <w:spacing w:val="-18"/>
        </w:rPr>
        <w:t xml:space="preserve"> </w:t>
      </w:r>
      <w:r>
        <w:t>table</w:t>
      </w:r>
      <w:r>
        <w:rPr>
          <w:spacing w:val="-17"/>
        </w:rPr>
        <w:t xml:space="preserve"> </w:t>
      </w:r>
      <w:r>
        <w:t>grading</w:t>
      </w:r>
      <w:r>
        <w:rPr>
          <w:spacing w:val="-18"/>
        </w:rPr>
        <w:t xml:space="preserve"> </w:t>
      </w:r>
      <w:r>
        <w:t>level</w:t>
      </w:r>
      <w:r>
        <w:rPr>
          <w:spacing w:val="-18"/>
        </w:rPr>
        <w:t xml:space="preserve"> </w:t>
      </w:r>
      <w:r>
        <w:t>(from</w:t>
      </w:r>
      <w:r>
        <w:rPr>
          <w:spacing w:val="-18"/>
        </w:rPr>
        <w:t xml:space="preserve"> </w:t>
      </w:r>
      <w:r>
        <w:t>1</w:t>
      </w:r>
      <w:r>
        <w:rPr>
          <w:spacing w:val="-18"/>
        </w:rPr>
        <w:t xml:space="preserve"> </w:t>
      </w:r>
      <w:r>
        <w:t>–</w:t>
      </w:r>
      <w:r>
        <w:rPr>
          <w:spacing w:val="-18"/>
        </w:rPr>
        <w:t xml:space="preserve"> </w:t>
      </w:r>
      <w:r>
        <w:t>6)</w:t>
      </w:r>
      <w:r>
        <w:rPr>
          <w:spacing w:val="-17"/>
        </w:rPr>
        <w:t xml:space="preserve"> </w:t>
      </w:r>
      <w:r>
        <w:t>and</w:t>
      </w:r>
      <w:r>
        <w:rPr>
          <w:spacing w:val="-18"/>
        </w:rPr>
        <w:t xml:space="preserve"> </w:t>
      </w:r>
      <w:r>
        <w:t>trend</w:t>
      </w:r>
      <w:r>
        <w:rPr>
          <w:spacing w:val="-18"/>
        </w:rPr>
        <w:t xml:space="preserve"> </w:t>
      </w:r>
      <w:r>
        <w:t>(falling,</w:t>
      </w:r>
      <w:r>
        <w:rPr>
          <w:spacing w:val="-18"/>
        </w:rPr>
        <w:t xml:space="preserve"> </w:t>
      </w:r>
      <w:r>
        <w:t>static,</w:t>
      </w:r>
      <w:r>
        <w:rPr>
          <w:spacing w:val="-18"/>
        </w:rPr>
        <w:t xml:space="preserve"> </w:t>
      </w:r>
      <w:r>
        <w:t>raised)</w:t>
      </w:r>
      <w:r>
        <w:rPr>
          <w:spacing w:val="-18"/>
        </w:rPr>
        <w:t xml:space="preserve"> </w:t>
      </w:r>
      <w:r>
        <w:t>on specific groups within the population which may be vulnerable. This is collected to maintain an overview</w:t>
      </w:r>
      <w:r>
        <w:rPr>
          <w:spacing w:val="-19"/>
        </w:rPr>
        <w:t xml:space="preserve"> </w:t>
      </w:r>
      <w:r>
        <w:t>and</w:t>
      </w:r>
      <w:r>
        <w:rPr>
          <w:spacing w:val="-19"/>
        </w:rPr>
        <w:t xml:space="preserve"> </w:t>
      </w:r>
      <w:r>
        <w:t>to</w:t>
      </w:r>
      <w:r>
        <w:rPr>
          <w:spacing w:val="-19"/>
        </w:rPr>
        <w:t xml:space="preserve"> </w:t>
      </w:r>
      <w:r>
        <w:t>identify</w:t>
      </w:r>
      <w:r>
        <w:rPr>
          <w:spacing w:val="-18"/>
        </w:rPr>
        <w:t xml:space="preserve"> </w:t>
      </w:r>
      <w:r>
        <w:t>ways</w:t>
      </w:r>
      <w:r>
        <w:rPr>
          <w:spacing w:val="-19"/>
        </w:rPr>
        <w:t xml:space="preserve"> </w:t>
      </w:r>
      <w:r>
        <w:t>of</w:t>
      </w:r>
      <w:r>
        <w:rPr>
          <w:spacing w:val="-19"/>
        </w:rPr>
        <w:t xml:space="preserve"> </w:t>
      </w:r>
      <w:r>
        <w:t>supporting</w:t>
      </w:r>
      <w:r>
        <w:rPr>
          <w:spacing w:val="-18"/>
        </w:rPr>
        <w:t xml:space="preserve"> </w:t>
      </w:r>
      <w:r>
        <w:t>those</w:t>
      </w:r>
      <w:r>
        <w:rPr>
          <w:spacing w:val="-19"/>
        </w:rPr>
        <w:t xml:space="preserve"> </w:t>
      </w:r>
      <w:r>
        <w:t>communities</w:t>
      </w:r>
      <w:r>
        <w:rPr>
          <w:spacing w:val="-19"/>
        </w:rPr>
        <w:t xml:space="preserve"> </w:t>
      </w:r>
      <w:r>
        <w:t>particularly</w:t>
      </w:r>
      <w:r>
        <w:rPr>
          <w:spacing w:val="-19"/>
        </w:rPr>
        <w:t xml:space="preserve"> </w:t>
      </w:r>
      <w:r>
        <w:t>where</w:t>
      </w:r>
      <w:r>
        <w:rPr>
          <w:spacing w:val="-18"/>
        </w:rPr>
        <w:t xml:space="preserve"> </w:t>
      </w:r>
      <w:r>
        <w:t>there</w:t>
      </w:r>
      <w:r>
        <w:rPr>
          <w:spacing w:val="-19"/>
        </w:rPr>
        <w:t xml:space="preserve"> </w:t>
      </w:r>
      <w:r>
        <w:t>is</w:t>
      </w:r>
      <w:r>
        <w:rPr>
          <w:spacing w:val="-19"/>
        </w:rPr>
        <w:t xml:space="preserve"> </w:t>
      </w:r>
      <w:r>
        <w:t>a</w:t>
      </w:r>
      <w:r>
        <w:rPr>
          <w:spacing w:val="-18"/>
        </w:rPr>
        <w:t xml:space="preserve"> </w:t>
      </w:r>
      <w:r>
        <w:t>trend</w:t>
      </w:r>
      <w:r>
        <w:rPr>
          <w:spacing w:val="-19"/>
        </w:rPr>
        <w:t xml:space="preserve"> </w:t>
      </w:r>
      <w:r>
        <w:rPr>
          <w:spacing w:val="-9"/>
        </w:rPr>
        <w:t xml:space="preserve">of </w:t>
      </w:r>
      <w:r>
        <w:t>raised</w:t>
      </w:r>
      <w:r>
        <w:rPr>
          <w:spacing w:val="-21"/>
        </w:rPr>
        <w:t xml:space="preserve"> </w:t>
      </w:r>
      <w:r>
        <w:t>tensions.</w:t>
      </w:r>
      <w:r>
        <w:rPr>
          <w:spacing w:val="-20"/>
        </w:rPr>
        <w:t xml:space="preserve"> </w:t>
      </w:r>
      <w:r>
        <w:t>The</w:t>
      </w:r>
      <w:r>
        <w:rPr>
          <w:spacing w:val="-20"/>
        </w:rPr>
        <w:t xml:space="preserve"> </w:t>
      </w:r>
      <w:r>
        <w:t>categories</w:t>
      </w:r>
      <w:r>
        <w:rPr>
          <w:spacing w:val="-21"/>
        </w:rPr>
        <w:t xml:space="preserve"> </w:t>
      </w:r>
      <w:r>
        <w:t>are</w:t>
      </w:r>
      <w:r>
        <w:rPr>
          <w:spacing w:val="-20"/>
        </w:rPr>
        <w:t xml:space="preserve"> </w:t>
      </w:r>
      <w:r>
        <w:t>collected</w:t>
      </w:r>
      <w:r>
        <w:rPr>
          <w:spacing w:val="-20"/>
        </w:rPr>
        <w:t xml:space="preserve"> </w:t>
      </w:r>
      <w:r>
        <w:t>and</w:t>
      </w:r>
      <w:r>
        <w:rPr>
          <w:spacing w:val="-21"/>
        </w:rPr>
        <w:t xml:space="preserve"> </w:t>
      </w:r>
      <w:r>
        <w:t>analysed</w:t>
      </w:r>
      <w:r>
        <w:rPr>
          <w:spacing w:val="-20"/>
        </w:rPr>
        <w:t xml:space="preserve"> </w:t>
      </w:r>
      <w:r>
        <w:t>nationally,</w:t>
      </w:r>
      <w:r>
        <w:rPr>
          <w:spacing w:val="-20"/>
        </w:rPr>
        <w:t xml:space="preserve"> </w:t>
      </w:r>
      <w:r>
        <w:t>and</w:t>
      </w:r>
      <w:r>
        <w:rPr>
          <w:spacing w:val="-20"/>
        </w:rPr>
        <w:t xml:space="preserve"> </w:t>
      </w:r>
      <w:r>
        <w:t>may</w:t>
      </w:r>
      <w:r>
        <w:rPr>
          <w:spacing w:val="-21"/>
        </w:rPr>
        <w:t xml:space="preserve"> </w:t>
      </w:r>
      <w:r>
        <w:t>change</w:t>
      </w:r>
      <w:r>
        <w:rPr>
          <w:spacing w:val="-20"/>
        </w:rPr>
        <w:t xml:space="preserve"> </w:t>
      </w:r>
      <w:r>
        <w:t>subject</w:t>
      </w:r>
      <w:r>
        <w:rPr>
          <w:spacing w:val="-20"/>
        </w:rPr>
        <w:t xml:space="preserve"> </w:t>
      </w:r>
      <w:r>
        <w:t>to what is</w:t>
      </w:r>
      <w:r>
        <w:rPr>
          <w:spacing w:val="-1"/>
        </w:rPr>
        <w:t xml:space="preserve"> </w:t>
      </w:r>
      <w:r>
        <w:t>happening.</w:t>
      </w:r>
    </w:p>
    <w:p w:rsidR="0064536F" w:rsidRDefault="001A0786">
      <w:pPr>
        <w:pStyle w:val="BodyText"/>
        <w:spacing w:before="111" w:line="304" w:lineRule="auto"/>
        <w:ind w:left="1162" w:right="1364"/>
      </w:pPr>
      <w:r>
        <w:br w:type="column"/>
      </w:r>
      <w:r>
        <w:t>Where</w:t>
      </w:r>
      <w:r>
        <w:rPr>
          <w:spacing w:val="-21"/>
        </w:rPr>
        <w:t xml:space="preserve"> </w:t>
      </w:r>
      <w:r>
        <w:t>levels</w:t>
      </w:r>
      <w:r>
        <w:rPr>
          <w:spacing w:val="-21"/>
        </w:rPr>
        <w:t xml:space="preserve"> </w:t>
      </w:r>
      <w:r>
        <w:t>of</w:t>
      </w:r>
      <w:r>
        <w:rPr>
          <w:spacing w:val="-21"/>
        </w:rPr>
        <w:t xml:space="preserve"> </w:t>
      </w:r>
      <w:r>
        <w:t>tension</w:t>
      </w:r>
      <w:r>
        <w:rPr>
          <w:spacing w:val="-21"/>
        </w:rPr>
        <w:t xml:space="preserve"> </w:t>
      </w:r>
      <w:r>
        <w:t>are</w:t>
      </w:r>
      <w:r>
        <w:rPr>
          <w:spacing w:val="-21"/>
        </w:rPr>
        <w:t xml:space="preserve"> </w:t>
      </w:r>
      <w:r>
        <w:t>4,3,2,1</w:t>
      </w:r>
      <w:r>
        <w:rPr>
          <w:spacing w:val="-21"/>
        </w:rPr>
        <w:t xml:space="preserve"> </w:t>
      </w:r>
      <w:r>
        <w:t>–</w:t>
      </w:r>
      <w:r>
        <w:rPr>
          <w:spacing w:val="-21"/>
        </w:rPr>
        <w:t xml:space="preserve"> </w:t>
      </w:r>
      <w:r>
        <w:t>the</w:t>
      </w:r>
      <w:r>
        <w:rPr>
          <w:spacing w:val="-21"/>
        </w:rPr>
        <w:t xml:space="preserve"> </w:t>
      </w:r>
      <w:r>
        <w:t>four</w:t>
      </w:r>
      <w:r>
        <w:rPr>
          <w:spacing w:val="-21"/>
        </w:rPr>
        <w:t xml:space="preserve"> </w:t>
      </w:r>
      <w:r>
        <w:t>higher</w:t>
      </w:r>
      <w:r>
        <w:rPr>
          <w:spacing w:val="-21"/>
        </w:rPr>
        <w:t xml:space="preserve"> </w:t>
      </w:r>
      <w:r>
        <w:t>levels</w:t>
      </w:r>
      <w:r>
        <w:rPr>
          <w:spacing w:val="-21"/>
        </w:rPr>
        <w:t xml:space="preserve"> </w:t>
      </w:r>
      <w:r>
        <w:t>–</w:t>
      </w:r>
      <w:r>
        <w:rPr>
          <w:spacing w:val="-21"/>
        </w:rPr>
        <w:t xml:space="preserve"> </w:t>
      </w:r>
      <w:r>
        <w:t>a</w:t>
      </w:r>
      <w:r>
        <w:rPr>
          <w:spacing w:val="-20"/>
        </w:rPr>
        <w:t xml:space="preserve"> </w:t>
      </w:r>
      <w:r>
        <w:t>Community</w:t>
      </w:r>
      <w:r>
        <w:rPr>
          <w:spacing w:val="-21"/>
        </w:rPr>
        <w:t xml:space="preserve"> </w:t>
      </w:r>
      <w:r>
        <w:t>Impact</w:t>
      </w:r>
      <w:r>
        <w:rPr>
          <w:spacing w:val="-21"/>
        </w:rPr>
        <w:t xml:space="preserve"> </w:t>
      </w:r>
      <w:r>
        <w:t>Assessment</w:t>
      </w:r>
      <w:r>
        <w:rPr>
          <w:spacing w:val="-21"/>
        </w:rPr>
        <w:t xml:space="preserve"> </w:t>
      </w:r>
      <w:r>
        <w:rPr>
          <w:spacing w:val="-6"/>
        </w:rPr>
        <w:t xml:space="preserve">and </w:t>
      </w:r>
      <w:r>
        <w:t>Action plan will be</w:t>
      </w:r>
      <w:r>
        <w:rPr>
          <w:spacing w:val="-4"/>
        </w:rPr>
        <w:t xml:space="preserve"> </w:t>
      </w:r>
      <w:r>
        <w:rPr>
          <w:spacing w:val="-3"/>
        </w:rPr>
        <w:t>necessary.</w:t>
      </w:r>
    </w:p>
    <w:p w:rsidR="0064536F" w:rsidRDefault="0064536F">
      <w:pPr>
        <w:pStyle w:val="BodyText"/>
        <w:spacing w:before="7"/>
        <w:rPr>
          <w:sz w:val="27"/>
        </w:rPr>
      </w:pPr>
    </w:p>
    <w:p w:rsidR="0064536F" w:rsidRDefault="001A0786">
      <w:pPr>
        <w:pStyle w:val="BodyText"/>
        <w:spacing w:line="304" w:lineRule="auto"/>
        <w:ind w:left="1162" w:right="1515"/>
      </w:pPr>
      <w:r>
        <w:t>The</w:t>
      </w:r>
      <w:r>
        <w:rPr>
          <w:spacing w:val="-23"/>
        </w:rPr>
        <w:t xml:space="preserve"> </w:t>
      </w:r>
      <w:r>
        <w:t>Community</w:t>
      </w:r>
      <w:r>
        <w:rPr>
          <w:spacing w:val="-22"/>
        </w:rPr>
        <w:t xml:space="preserve"> </w:t>
      </w:r>
      <w:r>
        <w:rPr>
          <w:spacing w:val="-4"/>
        </w:rPr>
        <w:t>Tension</w:t>
      </w:r>
      <w:r>
        <w:rPr>
          <w:spacing w:val="-22"/>
        </w:rPr>
        <w:t xml:space="preserve"> </w:t>
      </w:r>
      <w:r>
        <w:t>Assessment</w:t>
      </w:r>
      <w:r>
        <w:rPr>
          <w:spacing w:val="-22"/>
        </w:rPr>
        <w:t xml:space="preserve"> </w:t>
      </w:r>
      <w:r>
        <w:t>Return</w:t>
      </w:r>
      <w:r>
        <w:rPr>
          <w:spacing w:val="-23"/>
        </w:rPr>
        <w:t xml:space="preserve"> </w:t>
      </w:r>
      <w:r>
        <w:t>is</w:t>
      </w:r>
      <w:r>
        <w:rPr>
          <w:spacing w:val="-22"/>
        </w:rPr>
        <w:t xml:space="preserve"> </w:t>
      </w:r>
      <w:r>
        <w:t>principally</w:t>
      </w:r>
      <w:r>
        <w:rPr>
          <w:spacing w:val="-22"/>
        </w:rPr>
        <w:t xml:space="preserve"> </w:t>
      </w:r>
      <w:r>
        <w:t>to</w:t>
      </w:r>
      <w:r>
        <w:rPr>
          <w:spacing w:val="-22"/>
        </w:rPr>
        <w:t xml:space="preserve"> </w:t>
      </w:r>
      <w:r>
        <w:t>in</w:t>
      </w:r>
      <w:r>
        <w:t>form</w:t>
      </w:r>
      <w:r>
        <w:rPr>
          <w:spacing w:val="-22"/>
        </w:rPr>
        <w:t xml:space="preserve"> </w:t>
      </w:r>
      <w:r>
        <w:t>the</w:t>
      </w:r>
      <w:r>
        <w:rPr>
          <w:spacing w:val="-23"/>
        </w:rPr>
        <w:t xml:space="preserve"> </w:t>
      </w:r>
      <w:r>
        <w:t>local</w:t>
      </w:r>
      <w:r>
        <w:rPr>
          <w:spacing w:val="-22"/>
        </w:rPr>
        <w:t xml:space="preserve"> </w:t>
      </w:r>
      <w:r>
        <w:t>situation,</w:t>
      </w:r>
      <w:r>
        <w:rPr>
          <w:spacing w:val="-22"/>
        </w:rPr>
        <w:t xml:space="preserve"> </w:t>
      </w:r>
      <w:r>
        <w:t>but</w:t>
      </w:r>
      <w:r>
        <w:rPr>
          <w:spacing w:val="-22"/>
        </w:rPr>
        <w:t xml:space="preserve"> </w:t>
      </w:r>
      <w:r>
        <w:rPr>
          <w:spacing w:val="-4"/>
        </w:rPr>
        <w:t xml:space="preserve">routine </w:t>
      </w:r>
      <w:r>
        <w:t>sharing</w:t>
      </w:r>
      <w:r>
        <w:rPr>
          <w:spacing w:val="-6"/>
        </w:rPr>
        <w:t xml:space="preserve"> </w:t>
      </w:r>
      <w:r>
        <w:t>of</w:t>
      </w:r>
      <w:r>
        <w:rPr>
          <w:spacing w:val="-5"/>
        </w:rPr>
        <w:t xml:space="preserve"> </w:t>
      </w:r>
      <w:r>
        <w:t>returns</w:t>
      </w:r>
      <w:r>
        <w:rPr>
          <w:spacing w:val="-5"/>
        </w:rPr>
        <w:t xml:space="preserve"> </w:t>
      </w:r>
      <w:r>
        <w:t>regionally</w:t>
      </w:r>
      <w:r>
        <w:rPr>
          <w:spacing w:val="-5"/>
        </w:rPr>
        <w:t xml:space="preserve"> </w:t>
      </w:r>
      <w:r>
        <w:t>and</w:t>
      </w:r>
      <w:r>
        <w:rPr>
          <w:spacing w:val="-6"/>
        </w:rPr>
        <w:t xml:space="preserve"> </w:t>
      </w:r>
      <w:r>
        <w:t>nationally</w:t>
      </w:r>
      <w:r>
        <w:rPr>
          <w:spacing w:val="-5"/>
        </w:rPr>
        <w:t xml:space="preserve"> </w:t>
      </w:r>
      <w:r>
        <w:t>will</w:t>
      </w:r>
      <w:r>
        <w:rPr>
          <w:spacing w:val="-5"/>
        </w:rPr>
        <w:t xml:space="preserve"> </w:t>
      </w:r>
      <w:r>
        <w:t>enrich</w:t>
      </w:r>
      <w:r>
        <w:rPr>
          <w:spacing w:val="-5"/>
        </w:rPr>
        <w:t xml:space="preserve"> </w:t>
      </w:r>
      <w:r>
        <w:t>the</w:t>
      </w:r>
      <w:r>
        <w:rPr>
          <w:spacing w:val="-6"/>
        </w:rPr>
        <w:t xml:space="preserve"> </w:t>
      </w:r>
      <w:r>
        <w:t>wider</w:t>
      </w:r>
      <w:r>
        <w:rPr>
          <w:spacing w:val="-5"/>
        </w:rPr>
        <w:t xml:space="preserve"> </w:t>
      </w:r>
      <w:r>
        <w:t>picture.</w:t>
      </w:r>
    </w:p>
    <w:p w:rsidR="0064536F" w:rsidRDefault="0064536F">
      <w:pPr>
        <w:pStyle w:val="BodyText"/>
        <w:spacing w:before="8"/>
      </w:pPr>
    </w:p>
    <w:p w:rsidR="0064536F" w:rsidRDefault="001A0786">
      <w:pPr>
        <w:ind w:left="1162"/>
        <w:rPr>
          <w:b/>
          <w:sz w:val="28"/>
        </w:rPr>
      </w:pPr>
      <w:r>
        <w:rPr>
          <w:b/>
          <w:color w:val="009FC2"/>
          <w:sz w:val="28"/>
        </w:rPr>
        <w:t>Timing of reports</w:t>
      </w:r>
    </w:p>
    <w:p w:rsidR="0064536F" w:rsidRDefault="0064536F">
      <w:pPr>
        <w:pStyle w:val="BodyText"/>
        <w:spacing w:before="6"/>
        <w:rPr>
          <w:b/>
          <w:sz w:val="32"/>
        </w:rPr>
      </w:pPr>
    </w:p>
    <w:p w:rsidR="0064536F" w:rsidRDefault="001A0786">
      <w:pPr>
        <w:pStyle w:val="BodyText"/>
        <w:spacing w:line="304" w:lineRule="auto"/>
        <w:ind w:left="1162" w:right="1421"/>
      </w:pPr>
      <w:r>
        <w:t>Police</w:t>
      </w:r>
      <w:r>
        <w:rPr>
          <w:spacing w:val="-18"/>
        </w:rPr>
        <w:t xml:space="preserve"> </w:t>
      </w:r>
      <w:r>
        <w:t>community</w:t>
      </w:r>
      <w:r>
        <w:rPr>
          <w:spacing w:val="-18"/>
        </w:rPr>
        <w:t xml:space="preserve"> </w:t>
      </w:r>
      <w:r>
        <w:t>tension</w:t>
      </w:r>
      <w:r>
        <w:rPr>
          <w:spacing w:val="-17"/>
        </w:rPr>
        <w:t xml:space="preserve"> </w:t>
      </w:r>
      <w:r>
        <w:t>reports</w:t>
      </w:r>
      <w:r>
        <w:rPr>
          <w:spacing w:val="-18"/>
        </w:rPr>
        <w:t xml:space="preserve"> </w:t>
      </w:r>
      <w:r>
        <w:t>are</w:t>
      </w:r>
      <w:r>
        <w:rPr>
          <w:spacing w:val="-17"/>
        </w:rPr>
        <w:t xml:space="preserve"> </w:t>
      </w:r>
      <w:r>
        <w:t>compiled</w:t>
      </w:r>
      <w:r>
        <w:rPr>
          <w:spacing w:val="-18"/>
        </w:rPr>
        <w:t xml:space="preserve"> </w:t>
      </w:r>
      <w:r>
        <w:t>weekly</w:t>
      </w:r>
      <w:r>
        <w:rPr>
          <w:spacing w:val="-18"/>
        </w:rPr>
        <w:t xml:space="preserve"> </w:t>
      </w:r>
      <w:r>
        <w:t>and</w:t>
      </w:r>
      <w:r>
        <w:rPr>
          <w:spacing w:val="-17"/>
        </w:rPr>
        <w:t xml:space="preserve"> </w:t>
      </w:r>
      <w:r>
        <w:t>forwarded</w:t>
      </w:r>
      <w:r>
        <w:rPr>
          <w:spacing w:val="-18"/>
        </w:rPr>
        <w:t xml:space="preserve"> </w:t>
      </w:r>
      <w:r>
        <w:t>to</w:t>
      </w:r>
      <w:r>
        <w:rPr>
          <w:spacing w:val="-17"/>
        </w:rPr>
        <w:t xml:space="preserve"> </w:t>
      </w:r>
      <w:r>
        <w:t>the</w:t>
      </w:r>
      <w:r>
        <w:rPr>
          <w:spacing w:val="-18"/>
        </w:rPr>
        <w:t xml:space="preserve"> </w:t>
      </w:r>
      <w:r>
        <w:t>Police</w:t>
      </w:r>
      <w:r>
        <w:rPr>
          <w:spacing w:val="-18"/>
        </w:rPr>
        <w:t xml:space="preserve"> </w:t>
      </w:r>
      <w:r>
        <w:t>Service</w:t>
      </w:r>
      <w:r>
        <w:rPr>
          <w:spacing w:val="-17"/>
        </w:rPr>
        <w:t xml:space="preserve"> </w:t>
      </w:r>
      <w:r>
        <w:t>each Wednesday</w:t>
      </w:r>
      <w:r>
        <w:rPr>
          <w:spacing w:val="-27"/>
        </w:rPr>
        <w:t xml:space="preserve"> </w:t>
      </w:r>
      <w:r>
        <w:t>and</w:t>
      </w:r>
      <w:r>
        <w:rPr>
          <w:spacing w:val="-27"/>
        </w:rPr>
        <w:t xml:space="preserve"> </w:t>
      </w:r>
      <w:r>
        <w:t>on</w:t>
      </w:r>
      <w:r>
        <w:rPr>
          <w:spacing w:val="-26"/>
        </w:rPr>
        <w:t xml:space="preserve"> </w:t>
      </w:r>
      <w:r>
        <w:t>to</w:t>
      </w:r>
      <w:r>
        <w:rPr>
          <w:spacing w:val="-27"/>
        </w:rPr>
        <w:t xml:space="preserve"> </w:t>
      </w:r>
      <w:r>
        <w:t>the</w:t>
      </w:r>
      <w:r>
        <w:rPr>
          <w:spacing w:val="-26"/>
        </w:rPr>
        <w:t xml:space="preserve"> </w:t>
      </w:r>
      <w:r>
        <w:t>National</w:t>
      </w:r>
      <w:r>
        <w:rPr>
          <w:spacing w:val="-27"/>
        </w:rPr>
        <w:t xml:space="preserve"> </w:t>
      </w:r>
      <w:r>
        <w:t>Community</w:t>
      </w:r>
      <w:r>
        <w:rPr>
          <w:spacing w:val="-27"/>
        </w:rPr>
        <w:t xml:space="preserve"> </w:t>
      </w:r>
      <w:r>
        <w:rPr>
          <w:spacing w:val="-4"/>
        </w:rPr>
        <w:t>Tension</w:t>
      </w:r>
      <w:r>
        <w:rPr>
          <w:spacing w:val="-26"/>
        </w:rPr>
        <w:t xml:space="preserve"> </w:t>
      </w:r>
      <w:r>
        <w:rPr>
          <w:spacing w:val="-7"/>
        </w:rPr>
        <w:t>Team</w:t>
      </w:r>
      <w:r>
        <w:rPr>
          <w:spacing w:val="-27"/>
        </w:rPr>
        <w:t xml:space="preserve"> </w:t>
      </w:r>
      <w:r>
        <w:t>(NCTT)</w:t>
      </w:r>
      <w:r>
        <w:rPr>
          <w:spacing w:val="-26"/>
        </w:rPr>
        <w:t xml:space="preserve"> </w:t>
      </w:r>
      <w:r>
        <w:t>by</w:t>
      </w:r>
      <w:r>
        <w:rPr>
          <w:spacing w:val="-27"/>
        </w:rPr>
        <w:t xml:space="preserve"> </w:t>
      </w:r>
      <w:r>
        <w:t>Thursday</w:t>
      </w:r>
      <w:r>
        <w:rPr>
          <w:spacing w:val="-27"/>
        </w:rPr>
        <w:t xml:space="preserve"> </w:t>
      </w:r>
      <w:r>
        <w:t>noon.</w:t>
      </w:r>
      <w:r>
        <w:rPr>
          <w:spacing w:val="-26"/>
        </w:rPr>
        <w:t xml:space="preserve"> </w:t>
      </w:r>
      <w:r>
        <w:t>Ideally</w:t>
      </w:r>
      <w:r>
        <w:rPr>
          <w:spacing w:val="-27"/>
        </w:rPr>
        <w:t xml:space="preserve"> </w:t>
      </w:r>
      <w:r>
        <w:rPr>
          <w:spacing w:val="-6"/>
        </w:rPr>
        <w:t xml:space="preserve">all </w:t>
      </w:r>
      <w:r>
        <w:t>assessments should be forwarded to NCTT on</w:t>
      </w:r>
      <w:r>
        <w:rPr>
          <w:spacing w:val="-15"/>
        </w:rPr>
        <w:t xml:space="preserve"> </w:t>
      </w:r>
      <w:r>
        <w:t>completion.</w:t>
      </w:r>
    </w:p>
    <w:p w:rsidR="0064536F" w:rsidRDefault="0064536F">
      <w:pPr>
        <w:pStyle w:val="BodyText"/>
        <w:spacing w:before="6"/>
        <w:rPr>
          <w:sz w:val="27"/>
        </w:rPr>
      </w:pPr>
    </w:p>
    <w:p w:rsidR="0064536F" w:rsidRDefault="001A0786">
      <w:pPr>
        <w:pStyle w:val="BodyText"/>
        <w:spacing w:line="304" w:lineRule="auto"/>
        <w:ind w:left="1162" w:right="1276"/>
      </w:pPr>
      <w:r>
        <w:t>Local</w:t>
      </w:r>
      <w:r>
        <w:rPr>
          <w:spacing w:val="-27"/>
        </w:rPr>
        <w:t xml:space="preserve"> </w:t>
      </w:r>
      <w:r>
        <w:t>authorities</w:t>
      </w:r>
      <w:r>
        <w:rPr>
          <w:spacing w:val="-26"/>
        </w:rPr>
        <w:t xml:space="preserve"> </w:t>
      </w:r>
      <w:r>
        <w:t>share</w:t>
      </w:r>
      <w:r>
        <w:rPr>
          <w:spacing w:val="-27"/>
        </w:rPr>
        <w:t xml:space="preserve"> </w:t>
      </w:r>
      <w:r>
        <w:t>tension</w:t>
      </w:r>
      <w:r>
        <w:rPr>
          <w:spacing w:val="-26"/>
        </w:rPr>
        <w:t xml:space="preserve"> </w:t>
      </w:r>
      <w:r>
        <w:t>monitoring</w:t>
      </w:r>
      <w:r>
        <w:rPr>
          <w:spacing w:val="-26"/>
        </w:rPr>
        <w:t xml:space="preserve"> </w:t>
      </w:r>
      <w:r>
        <w:t>information</w:t>
      </w:r>
      <w:r>
        <w:rPr>
          <w:spacing w:val="-27"/>
        </w:rPr>
        <w:t xml:space="preserve"> </w:t>
      </w:r>
      <w:r>
        <w:t>and</w:t>
      </w:r>
      <w:r>
        <w:rPr>
          <w:spacing w:val="-26"/>
        </w:rPr>
        <w:t xml:space="preserve"> </w:t>
      </w:r>
      <w:r>
        <w:t>assessments</w:t>
      </w:r>
      <w:r>
        <w:rPr>
          <w:spacing w:val="-26"/>
        </w:rPr>
        <w:t xml:space="preserve"> </w:t>
      </w:r>
      <w:r>
        <w:t>monthly</w:t>
      </w:r>
      <w:r>
        <w:rPr>
          <w:spacing w:val="-27"/>
        </w:rPr>
        <w:t xml:space="preserve"> </w:t>
      </w:r>
      <w:r>
        <w:t>to</w:t>
      </w:r>
      <w:r>
        <w:rPr>
          <w:spacing w:val="-26"/>
        </w:rPr>
        <w:t xml:space="preserve"> </w:t>
      </w:r>
      <w:r>
        <w:t>the</w:t>
      </w:r>
      <w:r>
        <w:rPr>
          <w:spacing w:val="-26"/>
        </w:rPr>
        <w:t xml:space="preserve"> </w:t>
      </w:r>
      <w:r>
        <w:t>government office</w:t>
      </w:r>
      <w:r>
        <w:rPr>
          <w:spacing w:val="-16"/>
        </w:rPr>
        <w:t xml:space="preserve"> </w:t>
      </w:r>
      <w:r>
        <w:t>for</w:t>
      </w:r>
      <w:r>
        <w:rPr>
          <w:spacing w:val="-16"/>
        </w:rPr>
        <w:t xml:space="preserve"> </w:t>
      </w:r>
      <w:r>
        <w:t>the</w:t>
      </w:r>
      <w:r>
        <w:rPr>
          <w:spacing w:val="-16"/>
        </w:rPr>
        <w:t xml:space="preserve"> </w:t>
      </w:r>
      <w:r>
        <w:t>region,</w:t>
      </w:r>
      <w:r>
        <w:rPr>
          <w:spacing w:val="-16"/>
        </w:rPr>
        <w:t xml:space="preserve"> </w:t>
      </w:r>
      <w:r>
        <w:t>normally</w:t>
      </w:r>
      <w:r>
        <w:rPr>
          <w:spacing w:val="-16"/>
        </w:rPr>
        <w:t xml:space="preserve"> </w:t>
      </w:r>
      <w:r>
        <w:t>by</w:t>
      </w:r>
      <w:r>
        <w:rPr>
          <w:spacing w:val="-16"/>
        </w:rPr>
        <w:t xml:space="preserve"> </w:t>
      </w:r>
      <w:r>
        <w:t>the</w:t>
      </w:r>
      <w:r>
        <w:rPr>
          <w:spacing w:val="-16"/>
        </w:rPr>
        <w:t xml:space="preserve"> </w:t>
      </w:r>
      <w:r>
        <w:t>last</w:t>
      </w:r>
      <w:r>
        <w:rPr>
          <w:spacing w:val="-16"/>
        </w:rPr>
        <w:t xml:space="preserve"> </w:t>
      </w:r>
      <w:r>
        <w:t>working</w:t>
      </w:r>
      <w:r>
        <w:rPr>
          <w:spacing w:val="-16"/>
        </w:rPr>
        <w:t xml:space="preserve"> </w:t>
      </w:r>
      <w:r>
        <w:t>day</w:t>
      </w:r>
      <w:r>
        <w:rPr>
          <w:spacing w:val="-15"/>
        </w:rPr>
        <w:t xml:space="preserve"> </w:t>
      </w:r>
      <w:r>
        <w:t>of</w:t>
      </w:r>
      <w:r>
        <w:rPr>
          <w:spacing w:val="-16"/>
        </w:rPr>
        <w:t xml:space="preserve"> </w:t>
      </w:r>
      <w:r>
        <w:t>the</w:t>
      </w:r>
      <w:r>
        <w:rPr>
          <w:spacing w:val="-16"/>
        </w:rPr>
        <w:t xml:space="preserve"> </w:t>
      </w:r>
      <w:r>
        <w:t>month.</w:t>
      </w:r>
      <w:r>
        <w:rPr>
          <w:spacing w:val="-16"/>
        </w:rPr>
        <w:t xml:space="preserve"> </w:t>
      </w:r>
      <w:r>
        <w:t>(Although</w:t>
      </w:r>
      <w:r>
        <w:rPr>
          <w:spacing w:val="-16"/>
        </w:rPr>
        <w:t xml:space="preserve"> </w:t>
      </w:r>
      <w:r>
        <w:t>currently</w:t>
      </w:r>
      <w:r>
        <w:rPr>
          <w:spacing w:val="-16"/>
        </w:rPr>
        <w:t xml:space="preserve"> </w:t>
      </w:r>
      <w:r>
        <w:t>only</w:t>
      </w:r>
      <w:r>
        <w:rPr>
          <w:spacing w:val="-16"/>
        </w:rPr>
        <w:t xml:space="preserve"> </w:t>
      </w:r>
      <w:r>
        <w:t>areas considered</w:t>
      </w:r>
      <w:r>
        <w:rPr>
          <w:spacing w:val="-17"/>
        </w:rPr>
        <w:t xml:space="preserve"> </w:t>
      </w:r>
      <w:r>
        <w:t>‘at</w:t>
      </w:r>
      <w:r>
        <w:rPr>
          <w:spacing w:val="-17"/>
        </w:rPr>
        <w:t xml:space="preserve"> </w:t>
      </w:r>
      <w:r>
        <w:t>risk’</w:t>
      </w:r>
      <w:r>
        <w:rPr>
          <w:spacing w:val="-17"/>
        </w:rPr>
        <w:t xml:space="preserve"> </w:t>
      </w:r>
      <w:r>
        <w:t>report</w:t>
      </w:r>
      <w:r>
        <w:rPr>
          <w:spacing w:val="-17"/>
        </w:rPr>
        <w:t xml:space="preserve"> </w:t>
      </w:r>
      <w:r>
        <w:rPr>
          <w:spacing w:val="-3"/>
        </w:rPr>
        <w:t>monthly,</w:t>
      </w:r>
      <w:r>
        <w:rPr>
          <w:spacing w:val="-17"/>
        </w:rPr>
        <w:t xml:space="preserve"> </w:t>
      </w:r>
      <w:r>
        <w:t>wider</w:t>
      </w:r>
      <w:r>
        <w:rPr>
          <w:spacing w:val="-17"/>
        </w:rPr>
        <w:t xml:space="preserve"> </w:t>
      </w:r>
      <w:r>
        <w:t>assessing</w:t>
      </w:r>
      <w:r>
        <w:rPr>
          <w:spacing w:val="-17"/>
        </w:rPr>
        <w:t xml:space="preserve"> </w:t>
      </w:r>
      <w:r>
        <w:t>of</w:t>
      </w:r>
      <w:r>
        <w:rPr>
          <w:spacing w:val="-17"/>
        </w:rPr>
        <w:t xml:space="preserve"> </w:t>
      </w:r>
      <w:r>
        <w:t>tensions</w:t>
      </w:r>
      <w:r>
        <w:rPr>
          <w:spacing w:val="-17"/>
        </w:rPr>
        <w:t xml:space="preserve"> </w:t>
      </w:r>
      <w:r>
        <w:t>and</w:t>
      </w:r>
      <w:r>
        <w:rPr>
          <w:spacing w:val="-17"/>
        </w:rPr>
        <w:t xml:space="preserve"> </w:t>
      </w:r>
      <w:r>
        <w:t>sharing</w:t>
      </w:r>
      <w:r>
        <w:rPr>
          <w:spacing w:val="-17"/>
        </w:rPr>
        <w:t xml:space="preserve"> </w:t>
      </w:r>
      <w:r>
        <w:t>with</w:t>
      </w:r>
      <w:r>
        <w:rPr>
          <w:spacing w:val="-17"/>
        </w:rPr>
        <w:t xml:space="preserve"> </w:t>
      </w:r>
      <w:r>
        <w:t>government</w:t>
      </w:r>
      <w:r>
        <w:rPr>
          <w:spacing w:val="-17"/>
        </w:rPr>
        <w:t xml:space="preserve"> </w:t>
      </w:r>
      <w:r>
        <w:t>office from all authorities is</w:t>
      </w:r>
      <w:r>
        <w:rPr>
          <w:spacing w:val="-6"/>
        </w:rPr>
        <w:t xml:space="preserve"> </w:t>
      </w:r>
      <w:r>
        <w:t>preferable).</w:t>
      </w:r>
    </w:p>
    <w:p w:rsidR="0064536F" w:rsidRDefault="0064536F">
      <w:pPr>
        <w:pStyle w:val="BodyText"/>
        <w:spacing w:before="5"/>
        <w:rPr>
          <w:sz w:val="27"/>
        </w:rPr>
      </w:pPr>
    </w:p>
    <w:p w:rsidR="0064536F" w:rsidRDefault="001A0786">
      <w:pPr>
        <w:pStyle w:val="BodyText"/>
        <w:spacing w:line="304" w:lineRule="auto"/>
        <w:ind w:left="1162" w:right="1184"/>
      </w:pPr>
      <w:r>
        <w:t>Reports</w:t>
      </w:r>
      <w:r>
        <w:rPr>
          <w:spacing w:val="-18"/>
        </w:rPr>
        <w:t xml:space="preserve"> </w:t>
      </w:r>
      <w:r>
        <w:t>from</w:t>
      </w:r>
      <w:r>
        <w:rPr>
          <w:spacing w:val="-17"/>
        </w:rPr>
        <w:t xml:space="preserve"> </w:t>
      </w:r>
      <w:r>
        <w:t>both</w:t>
      </w:r>
      <w:r>
        <w:rPr>
          <w:spacing w:val="-17"/>
        </w:rPr>
        <w:t xml:space="preserve"> </w:t>
      </w:r>
      <w:r>
        <w:t>sources</w:t>
      </w:r>
      <w:r>
        <w:rPr>
          <w:spacing w:val="-17"/>
        </w:rPr>
        <w:t xml:space="preserve"> </w:t>
      </w:r>
      <w:r>
        <w:t>are</w:t>
      </w:r>
      <w:r>
        <w:rPr>
          <w:spacing w:val="-18"/>
        </w:rPr>
        <w:t xml:space="preserve"> </w:t>
      </w:r>
      <w:r>
        <w:t>shared</w:t>
      </w:r>
      <w:r>
        <w:rPr>
          <w:spacing w:val="-17"/>
        </w:rPr>
        <w:t xml:space="preserve"> </w:t>
      </w:r>
      <w:r>
        <w:t>by</w:t>
      </w:r>
      <w:r>
        <w:rPr>
          <w:spacing w:val="-17"/>
        </w:rPr>
        <w:t xml:space="preserve"> </w:t>
      </w:r>
      <w:r>
        <w:t>government</w:t>
      </w:r>
      <w:r>
        <w:rPr>
          <w:spacing w:val="-17"/>
        </w:rPr>
        <w:t xml:space="preserve"> </w:t>
      </w:r>
      <w:r>
        <w:t>offices</w:t>
      </w:r>
      <w:r>
        <w:rPr>
          <w:spacing w:val="-18"/>
        </w:rPr>
        <w:t xml:space="preserve"> </w:t>
      </w:r>
      <w:r>
        <w:t>with</w:t>
      </w:r>
      <w:r>
        <w:rPr>
          <w:spacing w:val="-17"/>
        </w:rPr>
        <w:t xml:space="preserve"> </w:t>
      </w:r>
      <w:r>
        <w:t>the</w:t>
      </w:r>
      <w:r>
        <w:rPr>
          <w:spacing w:val="-17"/>
        </w:rPr>
        <w:t xml:space="preserve"> </w:t>
      </w:r>
      <w:r>
        <w:t>Communities</w:t>
      </w:r>
      <w:r>
        <w:rPr>
          <w:spacing w:val="-17"/>
        </w:rPr>
        <w:t xml:space="preserve"> </w:t>
      </w:r>
      <w:r>
        <w:t>and</w:t>
      </w:r>
      <w:r>
        <w:rPr>
          <w:spacing w:val="-18"/>
        </w:rPr>
        <w:t xml:space="preserve"> </w:t>
      </w:r>
      <w:r>
        <w:t>Faiths</w:t>
      </w:r>
      <w:r>
        <w:rPr>
          <w:spacing w:val="-17"/>
        </w:rPr>
        <w:t xml:space="preserve"> </w:t>
      </w:r>
      <w:r>
        <w:t>Unit in</w:t>
      </w:r>
      <w:r>
        <w:rPr>
          <w:spacing w:val="-19"/>
        </w:rPr>
        <w:t xml:space="preserve"> </w:t>
      </w:r>
      <w:r>
        <w:t>the</w:t>
      </w:r>
      <w:r>
        <w:rPr>
          <w:spacing w:val="-18"/>
        </w:rPr>
        <w:t xml:space="preserve"> </w:t>
      </w:r>
      <w:r>
        <w:t>Department</w:t>
      </w:r>
      <w:r>
        <w:rPr>
          <w:spacing w:val="-18"/>
        </w:rPr>
        <w:t xml:space="preserve"> </w:t>
      </w:r>
      <w:r>
        <w:t>for</w:t>
      </w:r>
      <w:r>
        <w:rPr>
          <w:spacing w:val="-19"/>
        </w:rPr>
        <w:t xml:space="preserve"> </w:t>
      </w:r>
      <w:r>
        <w:t>Communities</w:t>
      </w:r>
      <w:r>
        <w:rPr>
          <w:spacing w:val="-18"/>
        </w:rPr>
        <w:t xml:space="preserve"> </w:t>
      </w:r>
      <w:r>
        <w:t>and</w:t>
      </w:r>
      <w:r>
        <w:rPr>
          <w:spacing w:val="-18"/>
        </w:rPr>
        <w:t xml:space="preserve"> </w:t>
      </w:r>
      <w:r>
        <w:t>Local</w:t>
      </w:r>
      <w:r>
        <w:rPr>
          <w:spacing w:val="-19"/>
        </w:rPr>
        <w:t xml:space="preserve"> </w:t>
      </w:r>
      <w:r>
        <w:t>Government</w:t>
      </w:r>
      <w:r>
        <w:rPr>
          <w:spacing w:val="-18"/>
        </w:rPr>
        <w:t xml:space="preserve"> </w:t>
      </w:r>
      <w:r>
        <w:t>for</w:t>
      </w:r>
      <w:r>
        <w:rPr>
          <w:spacing w:val="-18"/>
        </w:rPr>
        <w:t xml:space="preserve"> </w:t>
      </w:r>
      <w:r>
        <w:t>an</w:t>
      </w:r>
      <w:r>
        <w:rPr>
          <w:spacing w:val="-19"/>
        </w:rPr>
        <w:t xml:space="preserve"> </w:t>
      </w:r>
      <w:r>
        <w:t>overall</w:t>
      </w:r>
      <w:r>
        <w:rPr>
          <w:spacing w:val="-18"/>
        </w:rPr>
        <w:t xml:space="preserve"> </w:t>
      </w:r>
      <w:r>
        <w:t>assessment</w:t>
      </w:r>
      <w:r>
        <w:rPr>
          <w:spacing w:val="-18"/>
        </w:rPr>
        <w:t xml:space="preserve"> </w:t>
      </w:r>
      <w:r>
        <w:t>to</w:t>
      </w:r>
      <w:r>
        <w:rPr>
          <w:spacing w:val="-19"/>
        </w:rPr>
        <w:t xml:space="preserve"> </w:t>
      </w:r>
      <w:r>
        <w:t>be</w:t>
      </w:r>
      <w:r>
        <w:rPr>
          <w:spacing w:val="-18"/>
        </w:rPr>
        <w:t xml:space="preserve"> </w:t>
      </w:r>
      <w:r>
        <w:t>made</w:t>
      </w:r>
      <w:r>
        <w:rPr>
          <w:spacing w:val="-18"/>
        </w:rPr>
        <w:t xml:space="preserve"> </w:t>
      </w:r>
      <w:r>
        <w:rPr>
          <w:spacing w:val="-6"/>
        </w:rPr>
        <w:t xml:space="preserve">for </w:t>
      </w:r>
      <w:r>
        <w:t>reporting to ministers and senior government</w:t>
      </w:r>
      <w:r>
        <w:rPr>
          <w:spacing w:val="-13"/>
        </w:rPr>
        <w:t xml:space="preserve"> </w:t>
      </w:r>
      <w:r>
        <w:t>officials.</w:t>
      </w:r>
    </w:p>
    <w:p w:rsidR="0064536F" w:rsidRDefault="0064536F">
      <w:pPr>
        <w:pStyle w:val="BodyText"/>
        <w:spacing w:before="6"/>
        <w:rPr>
          <w:sz w:val="27"/>
        </w:rPr>
      </w:pPr>
    </w:p>
    <w:p w:rsidR="0064536F" w:rsidRDefault="001A0786">
      <w:pPr>
        <w:pStyle w:val="BodyText"/>
        <w:ind w:left="1162"/>
      </w:pPr>
      <w:r>
        <w:t>Ideally the Tension Monitoring Group will time its activities to support this timetable.</w:t>
      </w:r>
    </w:p>
    <w:p w:rsidR="0064536F" w:rsidRDefault="0064536F">
      <w:pPr>
        <w:pStyle w:val="BodyText"/>
        <w:spacing w:before="7"/>
        <w:rPr>
          <w:sz w:val="33"/>
        </w:rPr>
      </w:pPr>
    </w:p>
    <w:p w:rsidR="0064536F" w:rsidRDefault="001A0786">
      <w:pPr>
        <w:pStyle w:val="BodyText"/>
        <w:spacing w:line="304" w:lineRule="auto"/>
        <w:ind w:left="1162" w:right="1192"/>
      </w:pPr>
      <w:r>
        <w:t>Where</w:t>
      </w:r>
      <w:r>
        <w:rPr>
          <w:spacing w:val="-21"/>
        </w:rPr>
        <w:t xml:space="preserve"> </w:t>
      </w:r>
      <w:r>
        <w:t>tensions</w:t>
      </w:r>
      <w:r>
        <w:rPr>
          <w:spacing w:val="-21"/>
        </w:rPr>
        <w:t xml:space="preserve"> </w:t>
      </w:r>
      <w:r>
        <w:t>are</w:t>
      </w:r>
      <w:r>
        <w:rPr>
          <w:spacing w:val="-21"/>
        </w:rPr>
        <w:t xml:space="preserve"> </w:t>
      </w:r>
      <w:r>
        <w:t>raised</w:t>
      </w:r>
      <w:r>
        <w:rPr>
          <w:spacing w:val="-21"/>
        </w:rPr>
        <w:t xml:space="preserve"> </w:t>
      </w:r>
      <w:r>
        <w:t>in</w:t>
      </w:r>
      <w:r>
        <w:rPr>
          <w:spacing w:val="-21"/>
        </w:rPr>
        <w:t xml:space="preserve"> </w:t>
      </w:r>
      <w:r>
        <w:t>any</w:t>
      </w:r>
      <w:r>
        <w:rPr>
          <w:spacing w:val="-21"/>
        </w:rPr>
        <w:t xml:space="preserve"> </w:t>
      </w:r>
      <w:r>
        <w:t>way</w:t>
      </w:r>
      <w:r>
        <w:rPr>
          <w:spacing w:val="-21"/>
        </w:rPr>
        <w:t xml:space="preserve"> </w:t>
      </w:r>
      <w:r>
        <w:t>there</w:t>
      </w:r>
      <w:r>
        <w:rPr>
          <w:spacing w:val="-21"/>
        </w:rPr>
        <w:t xml:space="preserve"> </w:t>
      </w:r>
      <w:r>
        <w:t>should</w:t>
      </w:r>
      <w:r>
        <w:rPr>
          <w:spacing w:val="-21"/>
        </w:rPr>
        <w:t xml:space="preserve"> </w:t>
      </w:r>
      <w:r>
        <w:t>be</w:t>
      </w:r>
      <w:r>
        <w:rPr>
          <w:spacing w:val="-21"/>
        </w:rPr>
        <w:t xml:space="preserve"> </w:t>
      </w:r>
      <w:r>
        <w:t>exception</w:t>
      </w:r>
      <w:r>
        <w:rPr>
          <w:spacing w:val="-21"/>
        </w:rPr>
        <w:t xml:space="preserve"> </w:t>
      </w:r>
      <w:r>
        <w:t>reporting</w:t>
      </w:r>
      <w:r>
        <w:rPr>
          <w:spacing w:val="-21"/>
        </w:rPr>
        <w:t xml:space="preserve"> </w:t>
      </w:r>
      <w:r>
        <w:t>to</w:t>
      </w:r>
      <w:r>
        <w:rPr>
          <w:spacing w:val="-20"/>
        </w:rPr>
        <w:t xml:space="preserve"> </w:t>
      </w:r>
      <w:r>
        <w:t>the</w:t>
      </w:r>
      <w:r>
        <w:rPr>
          <w:spacing w:val="-21"/>
        </w:rPr>
        <w:t xml:space="preserve"> </w:t>
      </w:r>
      <w:r>
        <w:t>Chief</w:t>
      </w:r>
      <w:r>
        <w:rPr>
          <w:spacing w:val="-21"/>
        </w:rPr>
        <w:t xml:space="preserve"> </w:t>
      </w:r>
      <w:r>
        <w:t>Executive</w:t>
      </w:r>
      <w:r>
        <w:rPr>
          <w:spacing w:val="-21"/>
        </w:rPr>
        <w:t xml:space="preserve"> </w:t>
      </w:r>
      <w:r>
        <w:rPr>
          <w:spacing w:val="-6"/>
        </w:rPr>
        <w:t xml:space="preserve">and </w:t>
      </w:r>
      <w:r>
        <w:t xml:space="preserve">Leader and, where applicable, the Community Safety </w:t>
      </w:r>
      <w:r>
        <w:rPr>
          <w:spacing w:val="-3"/>
        </w:rPr>
        <w:t xml:space="preserve">Manager. </w:t>
      </w:r>
      <w:r>
        <w:t>The Borough Commander will be informed.</w:t>
      </w:r>
    </w:p>
    <w:p w:rsidR="0064536F" w:rsidRDefault="0064536F">
      <w:pPr>
        <w:pStyle w:val="BodyText"/>
        <w:spacing w:before="6"/>
      </w:pPr>
    </w:p>
    <w:p w:rsidR="0064536F" w:rsidRDefault="001A0786">
      <w:pPr>
        <w:spacing w:before="1"/>
        <w:ind w:left="1162"/>
        <w:rPr>
          <w:b/>
          <w:sz w:val="28"/>
        </w:rPr>
      </w:pPr>
      <w:r>
        <w:rPr>
          <w:b/>
          <w:color w:val="00ABC1"/>
          <w:w w:val="105"/>
          <w:sz w:val="28"/>
        </w:rPr>
        <w:t>Feedback</w:t>
      </w:r>
    </w:p>
    <w:p w:rsidR="0064536F" w:rsidRDefault="0064536F">
      <w:pPr>
        <w:pStyle w:val="BodyText"/>
        <w:spacing w:before="6"/>
        <w:rPr>
          <w:b/>
          <w:sz w:val="32"/>
        </w:rPr>
      </w:pPr>
    </w:p>
    <w:p w:rsidR="0064536F" w:rsidRDefault="001A0786">
      <w:pPr>
        <w:pStyle w:val="BodyText"/>
        <w:spacing w:line="304" w:lineRule="auto"/>
        <w:ind w:left="1162" w:right="1367"/>
      </w:pPr>
      <w:r>
        <w:t xml:space="preserve">The National Community </w:t>
      </w:r>
      <w:r>
        <w:rPr>
          <w:spacing w:val="-4"/>
        </w:rPr>
        <w:t xml:space="preserve">Tensions </w:t>
      </w:r>
      <w:r>
        <w:rPr>
          <w:spacing w:val="-7"/>
        </w:rPr>
        <w:t xml:space="preserve">Team </w:t>
      </w:r>
      <w:r>
        <w:t>feeds back information on the national picture every Monday to local police services in the Operation Elemen</w:t>
      </w:r>
      <w:r>
        <w:t>t Bulletin. The information is restricted. The</w:t>
      </w:r>
      <w:r>
        <w:rPr>
          <w:spacing w:val="-19"/>
        </w:rPr>
        <w:t xml:space="preserve"> </w:t>
      </w:r>
      <w:r>
        <w:t>open</w:t>
      </w:r>
      <w:r>
        <w:rPr>
          <w:spacing w:val="-19"/>
        </w:rPr>
        <w:t xml:space="preserve"> </w:t>
      </w:r>
      <w:r>
        <w:t>source</w:t>
      </w:r>
      <w:r>
        <w:rPr>
          <w:spacing w:val="-19"/>
        </w:rPr>
        <w:t xml:space="preserve"> </w:t>
      </w:r>
      <w:r>
        <w:t>digest</w:t>
      </w:r>
      <w:r>
        <w:rPr>
          <w:spacing w:val="-19"/>
        </w:rPr>
        <w:t xml:space="preserve"> </w:t>
      </w:r>
      <w:r>
        <w:t>can</w:t>
      </w:r>
      <w:r>
        <w:rPr>
          <w:spacing w:val="-19"/>
        </w:rPr>
        <w:t xml:space="preserve"> </w:t>
      </w:r>
      <w:r>
        <w:t>be</w:t>
      </w:r>
      <w:r>
        <w:rPr>
          <w:spacing w:val="-19"/>
        </w:rPr>
        <w:t xml:space="preserve"> </w:t>
      </w:r>
      <w:r>
        <w:t>separated</w:t>
      </w:r>
      <w:r>
        <w:rPr>
          <w:spacing w:val="-19"/>
        </w:rPr>
        <w:t xml:space="preserve"> </w:t>
      </w:r>
      <w:r>
        <w:t>and</w:t>
      </w:r>
      <w:r>
        <w:rPr>
          <w:spacing w:val="-18"/>
        </w:rPr>
        <w:t xml:space="preserve"> </w:t>
      </w:r>
      <w:r>
        <w:t>unrestricted</w:t>
      </w:r>
      <w:r>
        <w:rPr>
          <w:spacing w:val="-19"/>
        </w:rPr>
        <w:t xml:space="preserve"> </w:t>
      </w:r>
      <w:r>
        <w:t>and</w:t>
      </w:r>
      <w:r>
        <w:rPr>
          <w:spacing w:val="-19"/>
        </w:rPr>
        <w:t xml:space="preserve"> </w:t>
      </w:r>
      <w:r>
        <w:t>police</w:t>
      </w:r>
      <w:r>
        <w:rPr>
          <w:spacing w:val="-19"/>
        </w:rPr>
        <w:t xml:space="preserve"> </w:t>
      </w:r>
      <w:r>
        <w:t>colleagues</w:t>
      </w:r>
      <w:r>
        <w:rPr>
          <w:spacing w:val="-19"/>
        </w:rPr>
        <w:t xml:space="preserve"> </w:t>
      </w:r>
      <w:r>
        <w:t>may</w:t>
      </w:r>
      <w:r>
        <w:rPr>
          <w:spacing w:val="-19"/>
        </w:rPr>
        <w:t xml:space="preserve"> </w:t>
      </w:r>
      <w:r>
        <w:t>share</w:t>
      </w:r>
      <w:r>
        <w:rPr>
          <w:spacing w:val="-19"/>
        </w:rPr>
        <w:t xml:space="preserve"> </w:t>
      </w:r>
      <w:r>
        <w:t>other information</w:t>
      </w:r>
      <w:r>
        <w:rPr>
          <w:spacing w:val="-19"/>
        </w:rPr>
        <w:t xml:space="preserve"> </w:t>
      </w:r>
      <w:r>
        <w:t>on</w:t>
      </w:r>
      <w:r>
        <w:rPr>
          <w:spacing w:val="-18"/>
        </w:rPr>
        <w:t xml:space="preserve"> </w:t>
      </w:r>
      <w:r>
        <w:t>a</w:t>
      </w:r>
      <w:r>
        <w:rPr>
          <w:spacing w:val="-19"/>
        </w:rPr>
        <w:t xml:space="preserve"> </w:t>
      </w:r>
      <w:r>
        <w:t>verbal</w:t>
      </w:r>
      <w:r>
        <w:rPr>
          <w:spacing w:val="-18"/>
        </w:rPr>
        <w:t xml:space="preserve"> </w:t>
      </w:r>
      <w:r>
        <w:t>basis</w:t>
      </w:r>
      <w:r>
        <w:rPr>
          <w:spacing w:val="-19"/>
        </w:rPr>
        <w:t xml:space="preserve"> </w:t>
      </w:r>
      <w:r>
        <w:t>with</w:t>
      </w:r>
      <w:r>
        <w:rPr>
          <w:spacing w:val="-18"/>
        </w:rPr>
        <w:t xml:space="preserve"> </w:t>
      </w:r>
      <w:r>
        <w:t>the</w:t>
      </w:r>
      <w:r>
        <w:rPr>
          <w:spacing w:val="-19"/>
        </w:rPr>
        <w:t xml:space="preserve"> </w:t>
      </w:r>
      <w:r>
        <w:t>local</w:t>
      </w:r>
      <w:r>
        <w:rPr>
          <w:spacing w:val="-18"/>
        </w:rPr>
        <w:t xml:space="preserve"> </w:t>
      </w:r>
      <w:r>
        <w:t>tension</w:t>
      </w:r>
      <w:r>
        <w:rPr>
          <w:spacing w:val="-19"/>
        </w:rPr>
        <w:t xml:space="preserve"> </w:t>
      </w:r>
      <w:r>
        <w:t>monitoring</w:t>
      </w:r>
      <w:r>
        <w:rPr>
          <w:spacing w:val="-18"/>
        </w:rPr>
        <w:t xml:space="preserve"> </w:t>
      </w:r>
      <w:r>
        <w:t>group.</w:t>
      </w:r>
      <w:r>
        <w:rPr>
          <w:spacing w:val="-19"/>
        </w:rPr>
        <w:t xml:space="preserve"> </w:t>
      </w:r>
      <w:r>
        <w:t>There</w:t>
      </w:r>
      <w:r>
        <w:rPr>
          <w:spacing w:val="-18"/>
        </w:rPr>
        <w:t xml:space="preserve"> </w:t>
      </w:r>
      <w:r>
        <w:t>is</w:t>
      </w:r>
      <w:r>
        <w:rPr>
          <w:spacing w:val="-19"/>
        </w:rPr>
        <w:t xml:space="preserve"> </w:t>
      </w:r>
      <w:r>
        <w:t>also</w:t>
      </w:r>
      <w:r>
        <w:rPr>
          <w:spacing w:val="-18"/>
        </w:rPr>
        <w:t xml:space="preserve"> </w:t>
      </w:r>
      <w:r>
        <w:t>now</w:t>
      </w:r>
      <w:r>
        <w:rPr>
          <w:spacing w:val="-19"/>
        </w:rPr>
        <w:t xml:space="preserve"> </w:t>
      </w:r>
      <w:r>
        <w:t>a</w:t>
      </w:r>
      <w:r>
        <w:rPr>
          <w:spacing w:val="-18"/>
        </w:rPr>
        <w:t xml:space="preserve"> </w:t>
      </w:r>
      <w:r>
        <w:t>partners’ version</w:t>
      </w:r>
      <w:r>
        <w:rPr>
          <w:spacing w:val="-8"/>
        </w:rPr>
        <w:t xml:space="preserve"> </w:t>
      </w:r>
      <w:r>
        <w:t>of</w:t>
      </w:r>
      <w:r>
        <w:rPr>
          <w:spacing w:val="-7"/>
        </w:rPr>
        <w:t xml:space="preserve"> </w:t>
      </w:r>
      <w:r>
        <w:t>Operation</w:t>
      </w:r>
      <w:r>
        <w:rPr>
          <w:spacing w:val="-7"/>
        </w:rPr>
        <w:t xml:space="preserve"> </w:t>
      </w:r>
      <w:r>
        <w:t>Element</w:t>
      </w:r>
      <w:r>
        <w:rPr>
          <w:spacing w:val="-7"/>
        </w:rPr>
        <w:t xml:space="preserve"> </w:t>
      </w:r>
      <w:r>
        <w:t>designed</w:t>
      </w:r>
      <w:r>
        <w:rPr>
          <w:spacing w:val="-7"/>
        </w:rPr>
        <w:t xml:space="preserve"> </w:t>
      </w:r>
      <w:r>
        <w:t>for</w:t>
      </w:r>
      <w:r>
        <w:rPr>
          <w:spacing w:val="-7"/>
        </w:rPr>
        <w:t xml:space="preserve"> </w:t>
      </w:r>
      <w:r>
        <w:t>sharing</w:t>
      </w:r>
      <w:r>
        <w:rPr>
          <w:spacing w:val="-7"/>
        </w:rPr>
        <w:t xml:space="preserve"> </w:t>
      </w:r>
      <w:r>
        <w:t>in</w:t>
      </w:r>
      <w:r>
        <w:rPr>
          <w:spacing w:val="-7"/>
        </w:rPr>
        <w:t xml:space="preserve"> </w:t>
      </w:r>
      <w:r>
        <w:rPr>
          <w:spacing w:val="-4"/>
        </w:rPr>
        <w:t>Tension</w:t>
      </w:r>
      <w:r>
        <w:rPr>
          <w:spacing w:val="-7"/>
        </w:rPr>
        <w:t xml:space="preserve"> </w:t>
      </w:r>
      <w:r>
        <w:t>Monitoring</w:t>
      </w:r>
      <w:r>
        <w:rPr>
          <w:spacing w:val="-7"/>
        </w:rPr>
        <w:t xml:space="preserve"> </w:t>
      </w:r>
      <w:r>
        <w:t>groups.</w:t>
      </w:r>
    </w:p>
    <w:p w:rsidR="0064536F" w:rsidRDefault="0064536F">
      <w:pPr>
        <w:pStyle w:val="BodyText"/>
        <w:spacing w:before="3"/>
        <w:rPr>
          <w:sz w:val="27"/>
        </w:rPr>
      </w:pPr>
    </w:p>
    <w:p w:rsidR="0064536F" w:rsidRDefault="001A0786">
      <w:pPr>
        <w:pStyle w:val="BodyText"/>
        <w:spacing w:before="1" w:line="304" w:lineRule="auto"/>
        <w:ind w:left="1162" w:right="1184"/>
      </w:pPr>
      <w:r>
        <w:t>Government</w:t>
      </w:r>
      <w:r>
        <w:rPr>
          <w:spacing w:val="-18"/>
        </w:rPr>
        <w:t xml:space="preserve"> </w:t>
      </w:r>
      <w:r>
        <w:t>offices</w:t>
      </w:r>
      <w:r>
        <w:rPr>
          <w:spacing w:val="-18"/>
        </w:rPr>
        <w:t xml:space="preserve"> </w:t>
      </w:r>
      <w:r>
        <w:t>are</w:t>
      </w:r>
      <w:r>
        <w:rPr>
          <w:spacing w:val="-17"/>
        </w:rPr>
        <w:t xml:space="preserve"> </w:t>
      </w:r>
      <w:r>
        <w:t>happy</w:t>
      </w:r>
      <w:r>
        <w:rPr>
          <w:spacing w:val="-18"/>
        </w:rPr>
        <w:t xml:space="preserve"> </w:t>
      </w:r>
      <w:r>
        <w:t>to</w:t>
      </w:r>
      <w:r>
        <w:rPr>
          <w:spacing w:val="-17"/>
        </w:rPr>
        <w:t xml:space="preserve"> </w:t>
      </w:r>
      <w:r>
        <w:t>feed</w:t>
      </w:r>
      <w:r>
        <w:rPr>
          <w:spacing w:val="-18"/>
        </w:rPr>
        <w:t xml:space="preserve"> </w:t>
      </w:r>
      <w:r>
        <w:t>regional</w:t>
      </w:r>
      <w:r>
        <w:rPr>
          <w:spacing w:val="-17"/>
        </w:rPr>
        <w:t xml:space="preserve"> </w:t>
      </w:r>
      <w:r>
        <w:t>assessments</w:t>
      </w:r>
      <w:r>
        <w:rPr>
          <w:spacing w:val="-18"/>
        </w:rPr>
        <w:t xml:space="preserve"> </w:t>
      </w:r>
      <w:r>
        <w:t>back</w:t>
      </w:r>
      <w:r>
        <w:rPr>
          <w:spacing w:val="-17"/>
        </w:rPr>
        <w:t xml:space="preserve"> </w:t>
      </w:r>
      <w:r>
        <w:t>to</w:t>
      </w:r>
      <w:r>
        <w:rPr>
          <w:spacing w:val="-18"/>
        </w:rPr>
        <w:t xml:space="preserve"> </w:t>
      </w:r>
      <w:r>
        <w:t>local</w:t>
      </w:r>
      <w:r>
        <w:rPr>
          <w:spacing w:val="-18"/>
        </w:rPr>
        <w:t xml:space="preserve"> </w:t>
      </w:r>
      <w:r>
        <w:t>authorities</w:t>
      </w:r>
      <w:r>
        <w:rPr>
          <w:spacing w:val="-17"/>
        </w:rPr>
        <w:t xml:space="preserve"> </w:t>
      </w:r>
      <w:r>
        <w:t>in</w:t>
      </w:r>
      <w:r>
        <w:rPr>
          <w:spacing w:val="-18"/>
        </w:rPr>
        <w:t xml:space="preserve"> </w:t>
      </w:r>
      <w:r>
        <w:t>the</w:t>
      </w:r>
      <w:r>
        <w:rPr>
          <w:spacing w:val="-17"/>
        </w:rPr>
        <w:t xml:space="preserve"> </w:t>
      </w:r>
      <w:r>
        <w:t>region once they have been compiled – this would only be shared subject to</w:t>
      </w:r>
      <w:r>
        <w:t xml:space="preserve"> the prior agreement of the individual</w:t>
      </w:r>
      <w:r>
        <w:rPr>
          <w:spacing w:val="-27"/>
        </w:rPr>
        <w:t xml:space="preserve"> </w:t>
      </w:r>
      <w:r>
        <w:t>authorities</w:t>
      </w:r>
      <w:r>
        <w:rPr>
          <w:spacing w:val="-27"/>
        </w:rPr>
        <w:t xml:space="preserve"> </w:t>
      </w:r>
      <w:r>
        <w:t>providing</w:t>
      </w:r>
      <w:r>
        <w:rPr>
          <w:spacing w:val="-27"/>
        </w:rPr>
        <w:t xml:space="preserve"> </w:t>
      </w:r>
      <w:r>
        <w:t>the</w:t>
      </w:r>
      <w:r>
        <w:rPr>
          <w:spacing w:val="-27"/>
        </w:rPr>
        <w:t xml:space="preserve"> </w:t>
      </w:r>
      <w:r>
        <w:t>information.</w:t>
      </w:r>
      <w:r>
        <w:rPr>
          <w:spacing w:val="-26"/>
        </w:rPr>
        <w:t xml:space="preserve"> </w:t>
      </w:r>
      <w:r>
        <w:t>Similarly</w:t>
      </w:r>
      <w:r>
        <w:rPr>
          <w:spacing w:val="-27"/>
        </w:rPr>
        <w:t xml:space="preserve"> </w:t>
      </w:r>
      <w:r>
        <w:t>the</w:t>
      </w:r>
      <w:r>
        <w:rPr>
          <w:spacing w:val="-27"/>
        </w:rPr>
        <w:t xml:space="preserve"> </w:t>
      </w:r>
      <w:r>
        <w:t>national</w:t>
      </w:r>
      <w:r>
        <w:rPr>
          <w:spacing w:val="-27"/>
        </w:rPr>
        <w:t xml:space="preserve"> </w:t>
      </w:r>
      <w:r>
        <w:t>overview</w:t>
      </w:r>
      <w:r>
        <w:rPr>
          <w:spacing w:val="-26"/>
        </w:rPr>
        <w:t xml:space="preserve"> </w:t>
      </w:r>
      <w:r>
        <w:t>from</w:t>
      </w:r>
      <w:r>
        <w:rPr>
          <w:spacing w:val="-27"/>
        </w:rPr>
        <w:t xml:space="preserve"> </w:t>
      </w:r>
      <w:r>
        <w:t>the</w:t>
      </w:r>
      <w:r>
        <w:rPr>
          <w:spacing w:val="-27"/>
        </w:rPr>
        <w:t xml:space="preserve"> </w:t>
      </w:r>
      <w:r>
        <w:t>Department of</w:t>
      </w:r>
      <w:r>
        <w:rPr>
          <w:spacing w:val="-16"/>
        </w:rPr>
        <w:t xml:space="preserve"> </w:t>
      </w:r>
      <w:r>
        <w:t>Communities</w:t>
      </w:r>
      <w:r>
        <w:rPr>
          <w:spacing w:val="-16"/>
        </w:rPr>
        <w:t xml:space="preserve"> </w:t>
      </w:r>
      <w:r>
        <w:t>and</w:t>
      </w:r>
      <w:r>
        <w:rPr>
          <w:spacing w:val="-16"/>
        </w:rPr>
        <w:t xml:space="preserve"> </w:t>
      </w:r>
      <w:r>
        <w:t>Local</w:t>
      </w:r>
      <w:r>
        <w:rPr>
          <w:spacing w:val="-16"/>
        </w:rPr>
        <w:t xml:space="preserve"> </w:t>
      </w:r>
      <w:r>
        <w:t>Government</w:t>
      </w:r>
      <w:r>
        <w:rPr>
          <w:spacing w:val="-16"/>
        </w:rPr>
        <w:t xml:space="preserve"> </w:t>
      </w:r>
      <w:r>
        <w:t>is</w:t>
      </w:r>
      <w:r>
        <w:rPr>
          <w:spacing w:val="-16"/>
        </w:rPr>
        <w:t xml:space="preserve"> </w:t>
      </w:r>
      <w:r>
        <w:t>fed</w:t>
      </w:r>
      <w:r>
        <w:rPr>
          <w:spacing w:val="-16"/>
        </w:rPr>
        <w:t xml:space="preserve"> </w:t>
      </w:r>
      <w:r>
        <w:t>back</w:t>
      </w:r>
      <w:r>
        <w:rPr>
          <w:spacing w:val="-16"/>
        </w:rPr>
        <w:t xml:space="preserve"> </w:t>
      </w:r>
      <w:r>
        <w:t>to</w:t>
      </w:r>
      <w:r>
        <w:rPr>
          <w:spacing w:val="-16"/>
        </w:rPr>
        <w:t xml:space="preserve"> </w:t>
      </w:r>
      <w:r>
        <w:t>regional</w:t>
      </w:r>
      <w:r>
        <w:rPr>
          <w:spacing w:val="-16"/>
        </w:rPr>
        <w:t xml:space="preserve"> </w:t>
      </w:r>
      <w:r>
        <w:t>government</w:t>
      </w:r>
      <w:r>
        <w:rPr>
          <w:spacing w:val="-16"/>
        </w:rPr>
        <w:t xml:space="preserve"> </w:t>
      </w:r>
      <w:r>
        <w:t>offices</w:t>
      </w:r>
      <w:r>
        <w:rPr>
          <w:spacing w:val="-16"/>
        </w:rPr>
        <w:t xml:space="preserve"> </w:t>
      </w:r>
      <w:r>
        <w:t>month</w:t>
      </w:r>
      <w:r>
        <w:rPr>
          <w:spacing w:val="-16"/>
        </w:rPr>
        <w:t xml:space="preserve"> </w:t>
      </w:r>
      <w:r>
        <w:t>by</w:t>
      </w:r>
      <w:r>
        <w:rPr>
          <w:spacing w:val="-16"/>
        </w:rPr>
        <w:t xml:space="preserve"> </w:t>
      </w:r>
      <w:r>
        <w:rPr>
          <w:spacing w:val="-3"/>
        </w:rPr>
        <w:t>month.</w:t>
      </w:r>
    </w:p>
    <w:p w:rsidR="0064536F" w:rsidRDefault="0064536F">
      <w:pPr>
        <w:pStyle w:val="BodyText"/>
        <w:spacing w:before="4"/>
        <w:rPr>
          <w:sz w:val="27"/>
        </w:rPr>
      </w:pPr>
    </w:p>
    <w:p w:rsidR="0064536F" w:rsidRDefault="001A0786">
      <w:pPr>
        <w:pStyle w:val="BodyText"/>
        <w:spacing w:line="304" w:lineRule="auto"/>
        <w:ind w:left="1162" w:right="1274"/>
      </w:pPr>
      <w:r>
        <w:t>The</w:t>
      </w:r>
      <w:r>
        <w:rPr>
          <w:spacing w:val="-14"/>
        </w:rPr>
        <w:t xml:space="preserve"> </w:t>
      </w:r>
      <w:r>
        <w:t>more</w:t>
      </w:r>
      <w:r>
        <w:rPr>
          <w:spacing w:val="-13"/>
        </w:rPr>
        <w:t xml:space="preserve"> </w:t>
      </w:r>
      <w:r>
        <w:t>information</w:t>
      </w:r>
      <w:r>
        <w:rPr>
          <w:spacing w:val="-14"/>
        </w:rPr>
        <w:t xml:space="preserve"> </w:t>
      </w:r>
      <w:r>
        <w:t>that</w:t>
      </w:r>
      <w:r>
        <w:rPr>
          <w:spacing w:val="-13"/>
        </w:rPr>
        <w:t xml:space="preserve"> </w:t>
      </w:r>
      <w:r>
        <w:t>can</w:t>
      </w:r>
      <w:r>
        <w:rPr>
          <w:spacing w:val="-14"/>
        </w:rPr>
        <w:t xml:space="preserve"> </w:t>
      </w:r>
      <w:r>
        <w:t>be</w:t>
      </w:r>
      <w:r>
        <w:rPr>
          <w:spacing w:val="-13"/>
        </w:rPr>
        <w:t xml:space="preserve"> </w:t>
      </w:r>
      <w:r>
        <w:t>fed</w:t>
      </w:r>
      <w:r>
        <w:rPr>
          <w:spacing w:val="-14"/>
        </w:rPr>
        <w:t xml:space="preserve"> </w:t>
      </w:r>
      <w:r>
        <w:t>back</w:t>
      </w:r>
      <w:r>
        <w:rPr>
          <w:spacing w:val="-13"/>
        </w:rPr>
        <w:t xml:space="preserve"> </w:t>
      </w:r>
      <w:r>
        <w:t>locally</w:t>
      </w:r>
      <w:r>
        <w:rPr>
          <w:spacing w:val="-14"/>
        </w:rPr>
        <w:t xml:space="preserve"> </w:t>
      </w:r>
      <w:r>
        <w:t>to</w:t>
      </w:r>
      <w:r>
        <w:rPr>
          <w:spacing w:val="-13"/>
        </w:rPr>
        <w:t xml:space="preserve"> </w:t>
      </w:r>
      <w:r>
        <w:t>those</w:t>
      </w:r>
      <w:r>
        <w:rPr>
          <w:spacing w:val="-14"/>
        </w:rPr>
        <w:t xml:space="preserve"> </w:t>
      </w:r>
      <w:r>
        <w:t>putting</w:t>
      </w:r>
      <w:r>
        <w:rPr>
          <w:spacing w:val="-13"/>
        </w:rPr>
        <w:t xml:space="preserve"> </w:t>
      </w:r>
      <w:r>
        <w:t>information</w:t>
      </w:r>
      <w:r>
        <w:rPr>
          <w:spacing w:val="-14"/>
        </w:rPr>
        <w:t xml:space="preserve"> </w:t>
      </w:r>
      <w:r>
        <w:t>in</w:t>
      </w:r>
      <w:r>
        <w:rPr>
          <w:spacing w:val="-13"/>
        </w:rPr>
        <w:t xml:space="preserve"> </w:t>
      </w:r>
      <w:r>
        <w:t>to</w:t>
      </w:r>
      <w:r>
        <w:rPr>
          <w:spacing w:val="-13"/>
        </w:rPr>
        <w:t xml:space="preserve"> </w:t>
      </w:r>
      <w:r>
        <w:t>the</w:t>
      </w:r>
      <w:r>
        <w:rPr>
          <w:spacing w:val="-14"/>
        </w:rPr>
        <w:t xml:space="preserve"> </w:t>
      </w:r>
      <w:r>
        <w:t>system,</w:t>
      </w:r>
      <w:r>
        <w:rPr>
          <w:spacing w:val="-13"/>
        </w:rPr>
        <w:t xml:space="preserve"> </w:t>
      </w:r>
      <w:r>
        <w:rPr>
          <w:spacing w:val="-6"/>
        </w:rPr>
        <w:t xml:space="preserve">the </w:t>
      </w:r>
      <w:r>
        <w:t>more</w:t>
      </w:r>
      <w:r>
        <w:rPr>
          <w:spacing w:val="-18"/>
        </w:rPr>
        <w:t xml:space="preserve"> </w:t>
      </w:r>
      <w:r>
        <w:t>trusted</w:t>
      </w:r>
      <w:r>
        <w:rPr>
          <w:spacing w:val="-18"/>
        </w:rPr>
        <w:t xml:space="preserve"> </w:t>
      </w:r>
      <w:r>
        <w:t>the</w:t>
      </w:r>
      <w:r>
        <w:rPr>
          <w:spacing w:val="-18"/>
        </w:rPr>
        <w:t xml:space="preserve"> </w:t>
      </w:r>
      <w:r>
        <w:t>process</w:t>
      </w:r>
      <w:r>
        <w:rPr>
          <w:spacing w:val="-18"/>
        </w:rPr>
        <w:t xml:space="preserve"> </w:t>
      </w:r>
      <w:r>
        <w:t>will</w:t>
      </w:r>
      <w:r>
        <w:rPr>
          <w:spacing w:val="-18"/>
        </w:rPr>
        <w:t xml:space="preserve"> </w:t>
      </w:r>
      <w:r>
        <w:t>be</w:t>
      </w:r>
      <w:r>
        <w:rPr>
          <w:spacing w:val="-18"/>
        </w:rPr>
        <w:t xml:space="preserve"> </w:t>
      </w:r>
      <w:r>
        <w:t>and</w:t>
      </w:r>
      <w:r>
        <w:rPr>
          <w:spacing w:val="-18"/>
        </w:rPr>
        <w:t xml:space="preserve"> </w:t>
      </w:r>
      <w:r>
        <w:t>the</w:t>
      </w:r>
      <w:r>
        <w:rPr>
          <w:spacing w:val="-18"/>
        </w:rPr>
        <w:t xml:space="preserve"> </w:t>
      </w:r>
      <w:r>
        <w:t>more</w:t>
      </w:r>
      <w:r>
        <w:rPr>
          <w:spacing w:val="-17"/>
        </w:rPr>
        <w:t xml:space="preserve"> </w:t>
      </w:r>
      <w:r>
        <w:t>useful</w:t>
      </w:r>
      <w:r>
        <w:rPr>
          <w:spacing w:val="-18"/>
        </w:rPr>
        <w:t xml:space="preserve"> </w:t>
      </w:r>
      <w:r>
        <w:t>information</w:t>
      </w:r>
      <w:r>
        <w:rPr>
          <w:spacing w:val="-18"/>
        </w:rPr>
        <w:t xml:space="preserve"> </w:t>
      </w:r>
      <w:r>
        <w:t>will</w:t>
      </w:r>
      <w:r>
        <w:rPr>
          <w:spacing w:val="-18"/>
        </w:rPr>
        <w:t xml:space="preserve"> </w:t>
      </w:r>
      <w:r>
        <w:rPr>
          <w:spacing w:val="-3"/>
        </w:rPr>
        <w:t>flow.</w:t>
      </w:r>
      <w:r>
        <w:rPr>
          <w:spacing w:val="-18"/>
        </w:rPr>
        <w:t xml:space="preserve"> </w:t>
      </w:r>
      <w:r>
        <w:t>Information</w:t>
      </w:r>
      <w:r>
        <w:rPr>
          <w:spacing w:val="-18"/>
        </w:rPr>
        <w:t xml:space="preserve"> </w:t>
      </w:r>
      <w:r>
        <w:t>can</w:t>
      </w:r>
      <w:r>
        <w:rPr>
          <w:spacing w:val="-18"/>
        </w:rPr>
        <w:t xml:space="preserve"> </w:t>
      </w:r>
      <w:r>
        <w:t>usefully be</w:t>
      </w:r>
      <w:r>
        <w:rPr>
          <w:spacing w:val="-20"/>
        </w:rPr>
        <w:t xml:space="preserve"> </w:t>
      </w:r>
      <w:r>
        <w:t>shared</w:t>
      </w:r>
      <w:r>
        <w:rPr>
          <w:spacing w:val="-19"/>
        </w:rPr>
        <w:t xml:space="preserve"> </w:t>
      </w:r>
      <w:r>
        <w:t>down</w:t>
      </w:r>
      <w:r>
        <w:rPr>
          <w:spacing w:val="-19"/>
        </w:rPr>
        <w:t xml:space="preserve"> </w:t>
      </w:r>
      <w:r>
        <w:t>the</w:t>
      </w:r>
      <w:r>
        <w:rPr>
          <w:spacing w:val="-20"/>
        </w:rPr>
        <w:t xml:space="preserve"> </w:t>
      </w:r>
      <w:r>
        <w:t>chain</w:t>
      </w:r>
      <w:r>
        <w:rPr>
          <w:spacing w:val="-19"/>
        </w:rPr>
        <w:t xml:space="preserve"> </w:t>
      </w:r>
      <w:r>
        <w:t>(to</w:t>
      </w:r>
      <w:r>
        <w:rPr>
          <w:spacing w:val="-19"/>
        </w:rPr>
        <w:t xml:space="preserve"> </w:t>
      </w:r>
      <w:r>
        <w:t>those</w:t>
      </w:r>
      <w:r>
        <w:rPr>
          <w:spacing w:val="-19"/>
        </w:rPr>
        <w:t xml:space="preserve"> </w:t>
      </w:r>
      <w:r>
        <w:t>providing</w:t>
      </w:r>
      <w:r>
        <w:rPr>
          <w:spacing w:val="-20"/>
        </w:rPr>
        <w:t xml:space="preserve"> </w:t>
      </w:r>
      <w:r>
        <w:t>information)</w:t>
      </w:r>
      <w:r>
        <w:rPr>
          <w:spacing w:val="-19"/>
        </w:rPr>
        <w:t xml:space="preserve"> </w:t>
      </w:r>
      <w:r>
        <w:t>and</w:t>
      </w:r>
      <w:r>
        <w:rPr>
          <w:spacing w:val="-19"/>
        </w:rPr>
        <w:t xml:space="preserve"> </w:t>
      </w:r>
      <w:r>
        <w:t>sideways</w:t>
      </w:r>
      <w:r>
        <w:rPr>
          <w:spacing w:val="-19"/>
        </w:rPr>
        <w:t xml:space="preserve"> </w:t>
      </w:r>
      <w:r>
        <w:t>(to</w:t>
      </w:r>
      <w:r>
        <w:rPr>
          <w:spacing w:val="-20"/>
        </w:rPr>
        <w:t xml:space="preserve"> </w:t>
      </w:r>
      <w:r>
        <w:t>neighbouring</w:t>
      </w:r>
      <w:r>
        <w:rPr>
          <w:spacing w:val="-19"/>
        </w:rPr>
        <w:t xml:space="preserve"> </w:t>
      </w:r>
      <w:r>
        <w:t>areas).</w:t>
      </w:r>
    </w:p>
    <w:p w:rsidR="0064536F" w:rsidRDefault="001A0786">
      <w:pPr>
        <w:pStyle w:val="BodyText"/>
        <w:spacing w:line="304" w:lineRule="auto"/>
        <w:ind w:left="1162" w:right="1274"/>
      </w:pPr>
      <w:r>
        <w:t>But</w:t>
      </w:r>
      <w:r>
        <w:rPr>
          <w:spacing w:val="-18"/>
        </w:rPr>
        <w:t xml:space="preserve"> </w:t>
      </w:r>
      <w:r>
        <w:t>also</w:t>
      </w:r>
      <w:r>
        <w:rPr>
          <w:spacing w:val="-18"/>
        </w:rPr>
        <w:t xml:space="preserve"> </w:t>
      </w:r>
      <w:r>
        <w:t>the</w:t>
      </w:r>
      <w:r>
        <w:rPr>
          <w:spacing w:val="-17"/>
        </w:rPr>
        <w:t xml:space="preserve"> </w:t>
      </w:r>
      <w:r>
        <w:t>wider</w:t>
      </w:r>
      <w:r>
        <w:rPr>
          <w:spacing w:val="-18"/>
        </w:rPr>
        <w:t xml:space="preserve"> </w:t>
      </w:r>
      <w:r>
        <w:t>tension</w:t>
      </w:r>
      <w:r>
        <w:rPr>
          <w:spacing w:val="-18"/>
        </w:rPr>
        <w:t xml:space="preserve"> </w:t>
      </w:r>
      <w:r>
        <w:t>monitoring</w:t>
      </w:r>
      <w:r>
        <w:rPr>
          <w:spacing w:val="-17"/>
        </w:rPr>
        <w:t xml:space="preserve"> </w:t>
      </w:r>
      <w:r>
        <w:t>is</w:t>
      </w:r>
      <w:r>
        <w:rPr>
          <w:spacing w:val="-18"/>
        </w:rPr>
        <w:t xml:space="preserve"> </w:t>
      </w:r>
      <w:r>
        <w:t>shared,</w:t>
      </w:r>
      <w:r>
        <w:rPr>
          <w:spacing w:val="-18"/>
        </w:rPr>
        <w:t xml:space="preserve"> </w:t>
      </w:r>
      <w:r>
        <w:t>the</w:t>
      </w:r>
      <w:r>
        <w:rPr>
          <w:spacing w:val="-17"/>
        </w:rPr>
        <w:t xml:space="preserve"> </w:t>
      </w:r>
      <w:r>
        <w:t>greater</w:t>
      </w:r>
      <w:r>
        <w:rPr>
          <w:spacing w:val="-18"/>
        </w:rPr>
        <w:t xml:space="preserve"> </w:t>
      </w:r>
      <w:r>
        <w:t>the</w:t>
      </w:r>
      <w:r>
        <w:rPr>
          <w:spacing w:val="-18"/>
        </w:rPr>
        <w:t xml:space="preserve"> </w:t>
      </w:r>
      <w:r>
        <w:t>risk</w:t>
      </w:r>
      <w:r>
        <w:rPr>
          <w:spacing w:val="-17"/>
        </w:rPr>
        <w:t xml:space="preserve"> </w:t>
      </w:r>
      <w:r>
        <w:t>of</w:t>
      </w:r>
      <w:r>
        <w:rPr>
          <w:spacing w:val="-18"/>
        </w:rPr>
        <w:t xml:space="preserve"> </w:t>
      </w:r>
      <w:r>
        <w:t>it</w:t>
      </w:r>
      <w:r>
        <w:rPr>
          <w:spacing w:val="-18"/>
        </w:rPr>
        <w:t xml:space="preserve"> </w:t>
      </w:r>
      <w:r>
        <w:t>inadvertently</w:t>
      </w:r>
      <w:r>
        <w:rPr>
          <w:spacing w:val="-17"/>
        </w:rPr>
        <w:t xml:space="preserve"> </w:t>
      </w:r>
      <w:r>
        <w:t>finding</w:t>
      </w:r>
      <w:r>
        <w:rPr>
          <w:spacing w:val="-18"/>
        </w:rPr>
        <w:t xml:space="preserve"> </w:t>
      </w:r>
      <w:r>
        <w:t>its</w:t>
      </w:r>
      <w:r>
        <w:rPr>
          <w:spacing w:val="-18"/>
        </w:rPr>
        <w:t xml:space="preserve"> </w:t>
      </w:r>
      <w:r>
        <w:rPr>
          <w:spacing w:val="-6"/>
        </w:rPr>
        <w:t xml:space="preserve">way </w:t>
      </w:r>
      <w:r>
        <w:t>into</w:t>
      </w:r>
      <w:r>
        <w:rPr>
          <w:spacing w:val="-20"/>
        </w:rPr>
        <w:t xml:space="preserve"> </w:t>
      </w:r>
      <w:r>
        <w:t>the</w:t>
      </w:r>
      <w:r>
        <w:rPr>
          <w:spacing w:val="-19"/>
        </w:rPr>
        <w:t xml:space="preserve"> </w:t>
      </w:r>
      <w:r>
        <w:t>public</w:t>
      </w:r>
      <w:r>
        <w:rPr>
          <w:spacing w:val="-19"/>
        </w:rPr>
        <w:t xml:space="preserve"> </w:t>
      </w:r>
      <w:r>
        <w:t>domain</w:t>
      </w:r>
      <w:r>
        <w:rPr>
          <w:spacing w:val="-19"/>
        </w:rPr>
        <w:t xml:space="preserve"> </w:t>
      </w:r>
      <w:r>
        <w:t>–</w:t>
      </w:r>
      <w:r>
        <w:rPr>
          <w:spacing w:val="-19"/>
        </w:rPr>
        <w:t xml:space="preserve"> </w:t>
      </w:r>
      <w:r>
        <w:t>possibly</w:t>
      </w:r>
      <w:r>
        <w:rPr>
          <w:spacing w:val="-19"/>
        </w:rPr>
        <w:t xml:space="preserve"> </w:t>
      </w:r>
      <w:r>
        <w:t>leading</w:t>
      </w:r>
      <w:r>
        <w:rPr>
          <w:spacing w:val="-19"/>
        </w:rPr>
        <w:t xml:space="preserve"> </w:t>
      </w:r>
      <w:r>
        <w:t>to</w:t>
      </w:r>
      <w:r>
        <w:rPr>
          <w:spacing w:val="-19"/>
        </w:rPr>
        <w:t xml:space="preserve"> </w:t>
      </w:r>
      <w:r>
        <w:t>heightened</w:t>
      </w:r>
      <w:r>
        <w:rPr>
          <w:spacing w:val="-19"/>
        </w:rPr>
        <w:t xml:space="preserve"> </w:t>
      </w:r>
      <w:r>
        <w:t>tensions</w:t>
      </w:r>
      <w:r>
        <w:rPr>
          <w:spacing w:val="-19"/>
        </w:rPr>
        <w:t xml:space="preserve"> </w:t>
      </w:r>
      <w:r>
        <w:rPr>
          <w:spacing w:val="-7"/>
        </w:rPr>
        <w:t>or,</w:t>
      </w:r>
      <w:r>
        <w:rPr>
          <w:spacing w:val="-19"/>
        </w:rPr>
        <w:t xml:space="preserve"> </w:t>
      </w:r>
      <w:r>
        <w:t>for</w:t>
      </w:r>
      <w:r>
        <w:rPr>
          <w:spacing w:val="-19"/>
        </w:rPr>
        <w:t xml:space="preserve"> </w:t>
      </w:r>
      <w:r>
        <w:t>example,</w:t>
      </w:r>
      <w:r>
        <w:rPr>
          <w:spacing w:val="-19"/>
        </w:rPr>
        <w:t xml:space="preserve"> </w:t>
      </w:r>
      <w:r>
        <w:t>retaliatory</w:t>
      </w:r>
      <w:r>
        <w:rPr>
          <w:spacing w:val="-19"/>
        </w:rPr>
        <w:t xml:space="preserve"> </w:t>
      </w:r>
      <w:r>
        <w:rPr>
          <w:spacing w:val="-3"/>
        </w:rPr>
        <w:t>activ</w:t>
      </w:r>
      <w:r>
        <w:rPr>
          <w:spacing w:val="-3"/>
        </w:rPr>
        <w:t>ity.</w:t>
      </w:r>
    </w:p>
    <w:p w:rsidR="0064536F" w:rsidRDefault="001A0786">
      <w:pPr>
        <w:pStyle w:val="BodyText"/>
        <w:spacing w:line="251" w:lineRule="exact"/>
        <w:ind w:left="1162"/>
      </w:pPr>
      <w:r>
        <w:t>Partners</w:t>
      </w:r>
      <w:r>
        <w:rPr>
          <w:spacing w:val="-27"/>
        </w:rPr>
        <w:t xml:space="preserve"> </w:t>
      </w:r>
      <w:r>
        <w:t>should</w:t>
      </w:r>
      <w:r>
        <w:rPr>
          <w:spacing w:val="-26"/>
        </w:rPr>
        <w:t xml:space="preserve"> </w:t>
      </w:r>
      <w:r>
        <w:t>therefore</w:t>
      </w:r>
      <w:r>
        <w:rPr>
          <w:spacing w:val="-26"/>
        </w:rPr>
        <w:t xml:space="preserve"> </w:t>
      </w:r>
      <w:r>
        <w:t>have</w:t>
      </w:r>
      <w:r>
        <w:rPr>
          <w:spacing w:val="-26"/>
        </w:rPr>
        <w:t xml:space="preserve"> </w:t>
      </w:r>
      <w:r>
        <w:t>an</w:t>
      </w:r>
      <w:r>
        <w:rPr>
          <w:spacing w:val="-26"/>
        </w:rPr>
        <w:t xml:space="preserve"> </w:t>
      </w:r>
      <w:r>
        <w:t>explicit</w:t>
      </w:r>
      <w:r>
        <w:rPr>
          <w:spacing w:val="-26"/>
        </w:rPr>
        <w:t xml:space="preserve"> </w:t>
      </w:r>
      <w:r>
        <w:t>agreement</w:t>
      </w:r>
      <w:r>
        <w:rPr>
          <w:spacing w:val="-26"/>
        </w:rPr>
        <w:t xml:space="preserve"> </w:t>
      </w:r>
      <w:r>
        <w:t>about</w:t>
      </w:r>
      <w:r>
        <w:rPr>
          <w:spacing w:val="-26"/>
        </w:rPr>
        <w:t xml:space="preserve"> </w:t>
      </w:r>
      <w:r>
        <w:t>how</w:t>
      </w:r>
      <w:r>
        <w:rPr>
          <w:spacing w:val="-27"/>
        </w:rPr>
        <w:t xml:space="preserve"> </w:t>
      </w:r>
      <w:r>
        <w:t>tensions</w:t>
      </w:r>
      <w:r>
        <w:rPr>
          <w:spacing w:val="-26"/>
        </w:rPr>
        <w:t xml:space="preserve"> </w:t>
      </w:r>
      <w:r>
        <w:t>monitoring</w:t>
      </w:r>
      <w:r>
        <w:rPr>
          <w:spacing w:val="-26"/>
        </w:rPr>
        <w:t xml:space="preserve"> </w:t>
      </w:r>
      <w:r>
        <w:t>information</w:t>
      </w:r>
      <w:r>
        <w:rPr>
          <w:spacing w:val="-26"/>
        </w:rPr>
        <w:t xml:space="preserve"> </w:t>
      </w:r>
      <w:r>
        <w:t>is</w:t>
      </w:r>
    </w:p>
    <w:p w:rsidR="0064536F" w:rsidRDefault="001A0786">
      <w:pPr>
        <w:pStyle w:val="BodyText"/>
        <w:tabs>
          <w:tab w:val="right" w:pos="11500"/>
        </w:tabs>
        <w:spacing w:before="64"/>
        <w:ind w:left="1162"/>
        <w:rPr>
          <w:sz w:val="46"/>
        </w:rPr>
      </w:pPr>
      <w:r>
        <w:t>shared, and who will</w:t>
      </w:r>
      <w:r>
        <w:rPr>
          <w:spacing w:val="-4"/>
        </w:rPr>
        <w:t xml:space="preserve"> </w:t>
      </w:r>
      <w:r>
        <w:t>receive</w:t>
      </w:r>
      <w:r>
        <w:rPr>
          <w:spacing w:val="-1"/>
        </w:rPr>
        <w:t xml:space="preserve"> </w:t>
      </w:r>
      <w:r>
        <w:t>it.</w:t>
      </w:r>
      <w:r>
        <w:tab/>
      </w:r>
      <w:r>
        <w:rPr>
          <w:color w:val="00ABC1"/>
          <w:position w:val="-28"/>
          <w:sz w:val="46"/>
        </w:rPr>
        <w:t>23</w:t>
      </w:r>
    </w:p>
    <w:p w:rsidR="0064536F" w:rsidRDefault="0064536F">
      <w:pPr>
        <w:rPr>
          <w:sz w:val="46"/>
        </w:rPr>
        <w:sectPr w:rsidR="0064536F">
          <w:footerReference w:type="default" r:id="rId24"/>
          <w:pgSz w:w="23820" w:h="16840" w:orient="landscape"/>
          <w:pgMar w:top="1040" w:right="0" w:bottom="0" w:left="0" w:header="0" w:footer="0" w:gutter="0"/>
          <w:cols w:num="2" w:space="720" w:equalWidth="0">
            <w:col w:w="10596" w:space="1395"/>
            <w:col w:w="11829"/>
          </w:cols>
        </w:sectPr>
      </w:pPr>
    </w:p>
    <w:p w:rsidR="0064536F" w:rsidRDefault="001A0786">
      <w:pPr>
        <w:tabs>
          <w:tab w:val="left" w:pos="13152"/>
        </w:tabs>
        <w:spacing w:before="107"/>
        <w:ind w:left="1190"/>
        <w:rPr>
          <w:b/>
          <w:sz w:val="28"/>
        </w:rPr>
      </w:pPr>
      <w:r>
        <w:rPr>
          <w:b/>
          <w:color w:val="00ABC1"/>
          <w:sz w:val="28"/>
        </w:rPr>
        <w:lastRenderedPageBreak/>
        <w:t>Principles of sharing</w:t>
      </w:r>
      <w:r>
        <w:rPr>
          <w:b/>
          <w:color w:val="00ABC1"/>
          <w:spacing w:val="31"/>
          <w:sz w:val="28"/>
        </w:rPr>
        <w:t xml:space="preserve"> </w:t>
      </w:r>
      <w:r>
        <w:rPr>
          <w:b/>
          <w:color w:val="00ABC1"/>
          <w:sz w:val="28"/>
        </w:rPr>
        <w:t>tensions</w:t>
      </w:r>
      <w:r>
        <w:rPr>
          <w:b/>
          <w:color w:val="00ABC1"/>
          <w:spacing w:val="11"/>
          <w:sz w:val="28"/>
        </w:rPr>
        <w:t xml:space="preserve"> </w:t>
      </w:r>
      <w:r>
        <w:rPr>
          <w:b/>
          <w:color w:val="00ABC1"/>
          <w:sz w:val="28"/>
        </w:rPr>
        <w:t>information</w:t>
      </w:r>
      <w:r>
        <w:rPr>
          <w:b/>
          <w:color w:val="00ABC1"/>
          <w:sz w:val="28"/>
        </w:rPr>
        <w:tab/>
      </w:r>
      <w:r>
        <w:rPr>
          <w:b/>
          <w:sz w:val="28"/>
        </w:rPr>
        <w:t xml:space="preserve">Step seven: </w:t>
      </w:r>
      <w:r>
        <w:rPr>
          <w:b/>
          <w:color w:val="00ABC1"/>
          <w:sz w:val="28"/>
        </w:rPr>
        <w:t>Develop an annual</w:t>
      </w:r>
      <w:r>
        <w:rPr>
          <w:b/>
          <w:color w:val="00ABC1"/>
          <w:spacing w:val="8"/>
          <w:sz w:val="28"/>
        </w:rPr>
        <w:t xml:space="preserve"> </w:t>
      </w:r>
      <w:r>
        <w:rPr>
          <w:b/>
          <w:color w:val="00ABC1"/>
          <w:sz w:val="28"/>
        </w:rPr>
        <w:t>plan</w:t>
      </w:r>
    </w:p>
    <w:p w:rsidR="0064536F" w:rsidRDefault="0064536F">
      <w:pPr>
        <w:pStyle w:val="BodyText"/>
        <w:spacing w:before="3"/>
        <w:rPr>
          <w:b/>
          <w:sz w:val="23"/>
        </w:rPr>
      </w:pPr>
    </w:p>
    <w:p w:rsidR="0064536F" w:rsidRDefault="001A0786">
      <w:pPr>
        <w:pStyle w:val="ListParagraph"/>
        <w:numPr>
          <w:ilvl w:val="0"/>
          <w:numId w:val="31"/>
        </w:numPr>
        <w:tabs>
          <w:tab w:val="left" w:pos="1550"/>
          <w:tab w:val="left" w:pos="1551"/>
        </w:tabs>
        <w:spacing w:before="93" w:line="300" w:lineRule="auto"/>
        <w:ind w:left="1550" w:right="13880"/>
      </w:pPr>
      <w:r>
        <w:rPr>
          <w:noProof/>
        </w:rPr>
        <mc:AlternateContent>
          <mc:Choice Requires="wpg">
            <w:drawing>
              <wp:anchor distT="0" distB="0" distL="114300" distR="114300" simplePos="0" relativeHeight="251659264" behindDoc="0" locked="0" layoutInCell="1" allowOverlap="1">
                <wp:simplePos x="0" y="0"/>
                <wp:positionH relativeFrom="page">
                  <wp:posOffset>8136255</wp:posOffset>
                </wp:positionH>
                <wp:positionV relativeFrom="paragraph">
                  <wp:posOffset>-66675</wp:posOffset>
                </wp:positionV>
                <wp:extent cx="6426200" cy="3866515"/>
                <wp:effectExtent l="0" t="0" r="0" b="0"/>
                <wp:wrapNone/>
                <wp:docPr id="206"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3866515"/>
                          <a:chOff x="12813" y="-105"/>
                          <a:chExt cx="10120" cy="6089"/>
                        </a:xfrm>
                      </wpg:grpSpPr>
                      <wps:wsp>
                        <wps:cNvPr id="207" name="Freeform 110"/>
                        <wps:cNvSpPr>
                          <a:spLocks/>
                        </wps:cNvSpPr>
                        <wps:spPr bwMode="auto">
                          <a:xfrm>
                            <a:off x="12812" y="-105"/>
                            <a:ext cx="10120" cy="6089"/>
                          </a:xfrm>
                          <a:custGeom>
                            <a:avLst/>
                            <a:gdLst>
                              <a:gd name="T0" fmla="+- 0 22692 12813"/>
                              <a:gd name="T1" fmla="*/ T0 w 10120"/>
                              <a:gd name="T2" fmla="+- 0 -105 -105"/>
                              <a:gd name="T3" fmla="*/ -105 h 6089"/>
                              <a:gd name="T4" fmla="+- 0 13053 12813"/>
                              <a:gd name="T5" fmla="*/ T4 w 10120"/>
                              <a:gd name="T6" fmla="+- 0 -105 -105"/>
                              <a:gd name="T7" fmla="*/ -105 h 6089"/>
                              <a:gd name="T8" fmla="+- 0 12914 12813"/>
                              <a:gd name="T9" fmla="*/ T8 w 10120"/>
                              <a:gd name="T10" fmla="+- 0 -101 -105"/>
                              <a:gd name="T11" fmla="*/ -101 h 6089"/>
                              <a:gd name="T12" fmla="+- 0 12843 12813"/>
                              <a:gd name="T13" fmla="*/ T12 w 10120"/>
                              <a:gd name="T14" fmla="+- 0 -75 -105"/>
                              <a:gd name="T15" fmla="*/ -75 h 6089"/>
                              <a:gd name="T16" fmla="+- 0 12816 12813"/>
                              <a:gd name="T17" fmla="*/ T16 w 10120"/>
                              <a:gd name="T18" fmla="+- 0 -3 -105"/>
                              <a:gd name="T19" fmla="*/ -3 h 6089"/>
                              <a:gd name="T20" fmla="+- 0 12813 12813"/>
                              <a:gd name="T21" fmla="*/ T20 w 10120"/>
                              <a:gd name="T22" fmla="+- 0 135 -105"/>
                              <a:gd name="T23" fmla="*/ 135 h 6089"/>
                              <a:gd name="T24" fmla="+- 0 12813 12813"/>
                              <a:gd name="T25" fmla="*/ T24 w 10120"/>
                              <a:gd name="T26" fmla="+- 0 5744 -105"/>
                              <a:gd name="T27" fmla="*/ 5744 h 6089"/>
                              <a:gd name="T28" fmla="+- 0 12816 12813"/>
                              <a:gd name="T29" fmla="*/ T28 w 10120"/>
                              <a:gd name="T30" fmla="+- 0 5883 -105"/>
                              <a:gd name="T31" fmla="*/ 5883 h 6089"/>
                              <a:gd name="T32" fmla="+- 0 12843 12813"/>
                              <a:gd name="T33" fmla="*/ T32 w 10120"/>
                              <a:gd name="T34" fmla="+- 0 5954 -105"/>
                              <a:gd name="T35" fmla="*/ 5954 h 6089"/>
                              <a:gd name="T36" fmla="+- 0 12914 12813"/>
                              <a:gd name="T37" fmla="*/ T36 w 10120"/>
                              <a:gd name="T38" fmla="+- 0 5980 -105"/>
                              <a:gd name="T39" fmla="*/ 5980 h 6089"/>
                              <a:gd name="T40" fmla="+- 0 13053 12813"/>
                              <a:gd name="T41" fmla="*/ T40 w 10120"/>
                              <a:gd name="T42" fmla="+- 0 5984 -105"/>
                              <a:gd name="T43" fmla="*/ 5984 h 6089"/>
                              <a:gd name="T44" fmla="+- 0 22692 12813"/>
                              <a:gd name="T45" fmla="*/ T44 w 10120"/>
                              <a:gd name="T46" fmla="+- 0 5984 -105"/>
                              <a:gd name="T47" fmla="*/ 5984 h 6089"/>
                              <a:gd name="T48" fmla="+- 0 22831 12813"/>
                              <a:gd name="T49" fmla="*/ T48 w 10120"/>
                              <a:gd name="T50" fmla="+- 0 5980 -105"/>
                              <a:gd name="T51" fmla="*/ 5980 h 6089"/>
                              <a:gd name="T52" fmla="+- 0 22902 12813"/>
                              <a:gd name="T53" fmla="*/ T52 w 10120"/>
                              <a:gd name="T54" fmla="+- 0 5954 -105"/>
                              <a:gd name="T55" fmla="*/ 5954 h 6089"/>
                              <a:gd name="T56" fmla="+- 0 22929 12813"/>
                              <a:gd name="T57" fmla="*/ T56 w 10120"/>
                              <a:gd name="T58" fmla="+- 0 5883 -105"/>
                              <a:gd name="T59" fmla="*/ 5883 h 6089"/>
                              <a:gd name="T60" fmla="+- 0 22932 12813"/>
                              <a:gd name="T61" fmla="*/ T60 w 10120"/>
                              <a:gd name="T62" fmla="+- 0 5744 -105"/>
                              <a:gd name="T63" fmla="*/ 5744 h 6089"/>
                              <a:gd name="T64" fmla="+- 0 22932 12813"/>
                              <a:gd name="T65" fmla="*/ T64 w 10120"/>
                              <a:gd name="T66" fmla="+- 0 135 -105"/>
                              <a:gd name="T67" fmla="*/ 135 h 6089"/>
                              <a:gd name="T68" fmla="+- 0 22929 12813"/>
                              <a:gd name="T69" fmla="*/ T68 w 10120"/>
                              <a:gd name="T70" fmla="+- 0 -3 -105"/>
                              <a:gd name="T71" fmla="*/ -3 h 6089"/>
                              <a:gd name="T72" fmla="+- 0 22902 12813"/>
                              <a:gd name="T73" fmla="*/ T72 w 10120"/>
                              <a:gd name="T74" fmla="+- 0 -75 -105"/>
                              <a:gd name="T75" fmla="*/ -75 h 6089"/>
                              <a:gd name="T76" fmla="+- 0 22831 12813"/>
                              <a:gd name="T77" fmla="*/ T76 w 10120"/>
                              <a:gd name="T78" fmla="+- 0 -101 -105"/>
                              <a:gd name="T79" fmla="*/ -101 h 6089"/>
                              <a:gd name="T80" fmla="+- 0 22692 12813"/>
                              <a:gd name="T81" fmla="*/ T80 w 10120"/>
                              <a:gd name="T82" fmla="+- 0 -105 -105"/>
                              <a:gd name="T83" fmla="*/ -105 h 608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6089">
                                <a:moveTo>
                                  <a:pt x="9879" y="0"/>
                                </a:moveTo>
                                <a:lnTo>
                                  <a:pt x="240" y="0"/>
                                </a:lnTo>
                                <a:lnTo>
                                  <a:pt x="101" y="4"/>
                                </a:lnTo>
                                <a:lnTo>
                                  <a:pt x="30" y="30"/>
                                </a:lnTo>
                                <a:lnTo>
                                  <a:pt x="3" y="102"/>
                                </a:lnTo>
                                <a:lnTo>
                                  <a:pt x="0" y="240"/>
                                </a:lnTo>
                                <a:lnTo>
                                  <a:pt x="0" y="5849"/>
                                </a:lnTo>
                                <a:lnTo>
                                  <a:pt x="3" y="5988"/>
                                </a:lnTo>
                                <a:lnTo>
                                  <a:pt x="30" y="6059"/>
                                </a:lnTo>
                                <a:lnTo>
                                  <a:pt x="101" y="6085"/>
                                </a:lnTo>
                                <a:lnTo>
                                  <a:pt x="240" y="6089"/>
                                </a:lnTo>
                                <a:lnTo>
                                  <a:pt x="9879" y="6089"/>
                                </a:lnTo>
                                <a:lnTo>
                                  <a:pt x="10018" y="6085"/>
                                </a:lnTo>
                                <a:lnTo>
                                  <a:pt x="10089" y="6059"/>
                                </a:lnTo>
                                <a:lnTo>
                                  <a:pt x="10116" y="5988"/>
                                </a:lnTo>
                                <a:lnTo>
                                  <a:pt x="10119" y="5849"/>
                                </a:lnTo>
                                <a:lnTo>
                                  <a:pt x="10119" y="240"/>
                                </a:lnTo>
                                <a:lnTo>
                                  <a:pt x="10116" y="102"/>
                                </a:lnTo>
                                <a:lnTo>
                                  <a:pt x="10089" y="30"/>
                                </a:lnTo>
                                <a:lnTo>
                                  <a:pt x="10018" y="4"/>
                                </a:lnTo>
                                <a:lnTo>
                                  <a:pt x="9879"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8" name="Text Box 109"/>
                        <wps:cNvSpPr txBox="1">
                          <a:spLocks noChangeArrowheads="1"/>
                        </wps:cNvSpPr>
                        <wps:spPr bwMode="auto">
                          <a:xfrm>
                            <a:off x="12812" y="-105"/>
                            <a:ext cx="10120" cy="60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09" w:line="304" w:lineRule="auto"/>
                                <w:ind w:left="340" w:right="566"/>
                              </w:pPr>
                              <w:r>
                                <w:t>Step</w:t>
                              </w:r>
                              <w:r>
                                <w:rPr>
                                  <w:spacing w:val="-15"/>
                                </w:rPr>
                                <w:t xml:space="preserve"> </w:t>
                              </w:r>
                              <w:r>
                                <w:t>seven</w:t>
                              </w:r>
                              <w:r>
                                <w:rPr>
                                  <w:spacing w:val="-14"/>
                                </w:rPr>
                                <w:t xml:space="preserve"> </w:t>
                              </w:r>
                              <w:r>
                                <w:t>will</w:t>
                              </w:r>
                              <w:r>
                                <w:rPr>
                                  <w:spacing w:val="-14"/>
                                </w:rPr>
                                <w:t xml:space="preserve"> </w:t>
                              </w:r>
                              <w:r>
                                <w:t>enable</w:t>
                              </w:r>
                              <w:r>
                                <w:rPr>
                                  <w:spacing w:val="-14"/>
                                </w:rPr>
                                <w:t xml:space="preserve"> </w:t>
                              </w:r>
                              <w:r>
                                <w:t>the</w:t>
                              </w:r>
                              <w:r>
                                <w:rPr>
                                  <w:spacing w:val="-14"/>
                                </w:rPr>
                                <w:t xml:space="preserve"> </w:t>
                              </w:r>
                              <w:r>
                                <w:t>group</w:t>
                              </w:r>
                              <w:r>
                                <w:rPr>
                                  <w:spacing w:val="-14"/>
                                </w:rPr>
                                <w:t xml:space="preserve"> </w:t>
                              </w:r>
                              <w:r>
                                <w:t>to</w:t>
                              </w:r>
                              <w:r>
                                <w:rPr>
                                  <w:spacing w:val="-14"/>
                                </w:rPr>
                                <w:t xml:space="preserve"> </w:t>
                              </w:r>
                              <w:r>
                                <w:t>think</w:t>
                              </w:r>
                              <w:r>
                                <w:rPr>
                                  <w:spacing w:val="-14"/>
                                </w:rPr>
                                <w:t xml:space="preserve"> </w:t>
                              </w:r>
                              <w:r>
                                <w:t>longer</w:t>
                              </w:r>
                              <w:r>
                                <w:rPr>
                                  <w:spacing w:val="-14"/>
                                </w:rPr>
                                <w:t xml:space="preserve"> </w:t>
                              </w:r>
                              <w:r>
                                <w:t>term</w:t>
                              </w:r>
                              <w:r>
                                <w:rPr>
                                  <w:spacing w:val="-14"/>
                                </w:rPr>
                                <w:t xml:space="preserve"> </w:t>
                              </w:r>
                              <w:r>
                                <w:t>and</w:t>
                              </w:r>
                              <w:r>
                                <w:rPr>
                                  <w:spacing w:val="-14"/>
                                </w:rPr>
                                <w:t xml:space="preserve"> </w:t>
                              </w:r>
                              <w:r>
                                <w:t>consider</w:t>
                              </w:r>
                              <w:r>
                                <w:rPr>
                                  <w:spacing w:val="-14"/>
                                </w:rPr>
                                <w:t xml:space="preserve"> </w:t>
                              </w:r>
                              <w:r>
                                <w:t>how</w:t>
                              </w:r>
                              <w:r>
                                <w:rPr>
                                  <w:spacing w:val="-14"/>
                                </w:rPr>
                                <w:t xml:space="preserve"> </w:t>
                              </w:r>
                              <w:r>
                                <w:t>the</w:t>
                              </w:r>
                              <w:r>
                                <w:rPr>
                                  <w:spacing w:val="-14"/>
                                </w:rPr>
                                <w:t xml:space="preserve"> </w:t>
                              </w:r>
                              <w:r>
                                <w:t>system</w:t>
                              </w:r>
                              <w:r>
                                <w:rPr>
                                  <w:spacing w:val="-14"/>
                                </w:rPr>
                                <w:t xml:space="preserve"> </w:t>
                              </w:r>
                              <w:r>
                                <w:t>can</w:t>
                              </w:r>
                              <w:r>
                                <w:rPr>
                                  <w:spacing w:val="-14"/>
                                </w:rPr>
                                <w:t xml:space="preserve"> </w:t>
                              </w:r>
                              <w:r>
                                <w:t>be</w:t>
                              </w:r>
                              <w:r>
                                <w:rPr>
                                  <w:spacing w:val="-14"/>
                                </w:rPr>
                                <w:t xml:space="preserve"> </w:t>
                              </w:r>
                              <w:r>
                                <w:rPr>
                                  <w:spacing w:val="-3"/>
                                </w:rPr>
                                <w:t xml:space="preserve">further </w:t>
                              </w:r>
                              <w:r>
                                <w:t>developed, including using some of the tools in part two of this</w:t>
                              </w:r>
                              <w:r>
                                <w:rPr>
                                  <w:spacing w:val="-34"/>
                                </w:rPr>
                                <w:t xml:space="preserve"> </w:t>
                              </w:r>
                              <w:r>
                                <w:t>guide.</w:t>
                              </w:r>
                            </w:p>
                            <w:p w:rsidR="0064536F" w:rsidRDefault="0064536F">
                              <w:pPr>
                                <w:spacing w:before="7"/>
                                <w:rPr>
                                  <w:sz w:val="27"/>
                                </w:rPr>
                              </w:pPr>
                            </w:p>
                            <w:p w:rsidR="0064536F" w:rsidRDefault="001A0786">
                              <w:pPr>
                                <w:spacing w:line="304" w:lineRule="auto"/>
                                <w:ind w:left="340" w:right="312"/>
                              </w:pPr>
                              <w:r>
                                <w:t>It</w:t>
                              </w:r>
                              <w:r>
                                <w:rPr>
                                  <w:spacing w:val="-22"/>
                                </w:rPr>
                                <w:t xml:space="preserve"> </w:t>
                              </w:r>
                              <w:r>
                                <w:t>may</w:t>
                              </w:r>
                              <w:r>
                                <w:rPr>
                                  <w:spacing w:val="-22"/>
                                </w:rPr>
                                <w:t xml:space="preserve"> </w:t>
                              </w:r>
                              <w:r>
                                <w:t>seem</w:t>
                              </w:r>
                              <w:r>
                                <w:rPr>
                                  <w:spacing w:val="-22"/>
                                </w:rPr>
                                <w:t xml:space="preserve"> </w:t>
                              </w:r>
                              <w:r>
                                <w:t>inevitable</w:t>
                              </w:r>
                              <w:r>
                                <w:rPr>
                                  <w:spacing w:val="-22"/>
                                </w:rPr>
                                <w:t xml:space="preserve"> </w:t>
                              </w:r>
                              <w:r>
                                <w:t>that</w:t>
                              </w:r>
                              <w:r>
                                <w:rPr>
                                  <w:spacing w:val="-21"/>
                                </w:rPr>
                                <w:t xml:space="preserve"> </w:t>
                              </w:r>
                              <w:r>
                                <w:t>tensions</w:t>
                              </w:r>
                              <w:r>
                                <w:rPr>
                                  <w:spacing w:val="-22"/>
                                </w:rPr>
                                <w:t xml:space="preserve"> </w:t>
                              </w:r>
                              <w:r>
                                <w:t>monitoring</w:t>
                              </w:r>
                              <w:r>
                                <w:rPr>
                                  <w:spacing w:val="-22"/>
                                </w:rPr>
                                <w:t xml:space="preserve"> </w:t>
                              </w:r>
                              <w:r>
                                <w:t>is</w:t>
                              </w:r>
                              <w:r>
                                <w:rPr>
                                  <w:spacing w:val="-22"/>
                                </w:rPr>
                                <w:t xml:space="preserve"> </w:t>
                              </w:r>
                              <w:r>
                                <w:t>a</w:t>
                              </w:r>
                              <w:r>
                                <w:rPr>
                                  <w:spacing w:val="-22"/>
                                </w:rPr>
                                <w:t xml:space="preserve"> </w:t>
                              </w:r>
                              <w:r>
                                <w:t>reactive</w:t>
                              </w:r>
                              <w:r>
                                <w:rPr>
                                  <w:spacing w:val="-21"/>
                                </w:rPr>
                                <w:t xml:space="preserve"> </w:t>
                              </w:r>
                              <w:r>
                                <w:t>process,</w:t>
                              </w:r>
                              <w:r>
                                <w:rPr>
                                  <w:spacing w:val="-22"/>
                                </w:rPr>
                                <w:t xml:space="preserve"> </w:t>
                              </w:r>
                              <w:r>
                                <w:t>responding</w:t>
                              </w:r>
                              <w:r>
                                <w:rPr>
                                  <w:spacing w:val="-22"/>
                                </w:rPr>
                                <w:t xml:space="preserve"> </w:t>
                              </w:r>
                              <w:r>
                                <w:t>to</w:t>
                              </w:r>
                              <w:r>
                                <w:rPr>
                                  <w:spacing w:val="-22"/>
                                </w:rPr>
                                <w:t xml:space="preserve"> </w:t>
                              </w:r>
                              <w:r>
                                <w:t>changing</w:t>
                              </w:r>
                              <w:r>
                                <w:rPr>
                                  <w:spacing w:val="-21"/>
                                </w:rPr>
                                <w:t xml:space="preserve"> </w:t>
                              </w:r>
                              <w:r>
                                <w:rPr>
                                  <w:spacing w:val="-3"/>
                                </w:rPr>
                                <w:t xml:space="preserve">events </w:t>
                              </w:r>
                              <w:r>
                                <w:t>and</w:t>
                              </w:r>
                              <w:r>
                                <w:rPr>
                                  <w:spacing w:val="-18"/>
                                </w:rPr>
                                <w:t xml:space="preserve"> </w:t>
                              </w:r>
                              <w:r>
                                <w:t>circumstances,</w:t>
                              </w:r>
                              <w:r>
                                <w:rPr>
                                  <w:spacing w:val="-17"/>
                                </w:rPr>
                                <w:t xml:space="preserve"> </w:t>
                              </w:r>
                              <w:r>
                                <w:t>fire-fighting</w:t>
                              </w:r>
                              <w:r>
                                <w:rPr>
                                  <w:spacing w:val="-18"/>
                                </w:rPr>
                                <w:t xml:space="preserve"> </w:t>
                              </w:r>
                              <w:r>
                                <w:t>and</w:t>
                              </w:r>
                              <w:r>
                                <w:rPr>
                                  <w:spacing w:val="-17"/>
                                </w:rPr>
                                <w:t xml:space="preserve"> </w:t>
                              </w:r>
                              <w:r>
                                <w:t>countering</w:t>
                              </w:r>
                              <w:r>
                                <w:rPr>
                                  <w:spacing w:val="-18"/>
                                </w:rPr>
                                <w:t xml:space="preserve"> </w:t>
                              </w:r>
                              <w:r>
                                <w:t>situations</w:t>
                              </w:r>
                              <w:r>
                                <w:rPr>
                                  <w:spacing w:val="-17"/>
                                </w:rPr>
                                <w:t xml:space="preserve"> </w:t>
                              </w:r>
                              <w:r>
                                <w:t>after</w:t>
                              </w:r>
                              <w:r>
                                <w:rPr>
                                  <w:spacing w:val="-17"/>
                                </w:rPr>
                                <w:t xml:space="preserve"> </w:t>
                              </w:r>
                              <w:r>
                                <w:t>they</w:t>
                              </w:r>
                              <w:r>
                                <w:rPr>
                                  <w:spacing w:val="-18"/>
                                </w:rPr>
                                <w:t xml:space="preserve"> </w:t>
                              </w:r>
                              <w:r>
                                <w:t>have</w:t>
                              </w:r>
                              <w:r>
                                <w:rPr>
                                  <w:spacing w:val="-17"/>
                                </w:rPr>
                                <w:t xml:space="preserve"> </w:t>
                              </w:r>
                              <w:r>
                                <w:t>arisen.</w:t>
                              </w:r>
                              <w:r>
                                <w:rPr>
                                  <w:spacing w:val="-18"/>
                                </w:rPr>
                                <w:t xml:space="preserve"> </w:t>
                              </w:r>
                              <w:r>
                                <w:t>There</w:t>
                              </w:r>
                              <w:r>
                                <w:rPr>
                                  <w:spacing w:val="-17"/>
                                </w:rPr>
                                <w:t xml:space="preserve"> </w:t>
                              </w:r>
                              <w:r>
                                <w:t>is</w:t>
                              </w:r>
                              <w:r>
                                <w:rPr>
                                  <w:spacing w:val="-17"/>
                                </w:rPr>
                                <w:t xml:space="preserve"> </w:t>
                              </w:r>
                              <w:r>
                                <w:t>indeed</w:t>
                              </w:r>
                            </w:p>
                            <w:p w:rsidR="0064536F" w:rsidRDefault="001A0786">
                              <w:pPr>
                                <w:spacing w:line="304" w:lineRule="auto"/>
                                <w:ind w:left="340" w:right="826"/>
                              </w:pPr>
                              <w:r>
                                <w:t>a</w:t>
                              </w:r>
                              <w:r>
                                <w:rPr>
                                  <w:spacing w:val="-21"/>
                                </w:rPr>
                                <w:t xml:space="preserve"> </w:t>
                              </w:r>
                              <w:r>
                                <w:t>considerable</w:t>
                              </w:r>
                              <w:r>
                                <w:rPr>
                                  <w:spacing w:val="-21"/>
                                </w:rPr>
                                <w:t xml:space="preserve"> </w:t>
                              </w:r>
                              <w:r>
                                <w:t>element</w:t>
                              </w:r>
                              <w:r>
                                <w:rPr>
                                  <w:spacing w:val="-20"/>
                                </w:rPr>
                                <w:t xml:space="preserve"> </w:t>
                              </w:r>
                              <w:r>
                                <w:t>of</w:t>
                              </w:r>
                              <w:r>
                                <w:rPr>
                                  <w:spacing w:val="-21"/>
                                </w:rPr>
                                <w:t xml:space="preserve"> </w:t>
                              </w:r>
                              <w:r>
                                <w:t>this,</w:t>
                              </w:r>
                              <w:r>
                                <w:rPr>
                                  <w:spacing w:val="-21"/>
                                </w:rPr>
                                <w:t xml:space="preserve"> </w:t>
                              </w:r>
                              <w:r>
                                <w:t>especially</w:t>
                              </w:r>
                              <w:r>
                                <w:rPr>
                                  <w:spacing w:val="-20"/>
                                </w:rPr>
                                <w:t xml:space="preserve"> </w:t>
                              </w:r>
                              <w:r>
                                <w:t>given</w:t>
                              </w:r>
                              <w:r>
                                <w:rPr>
                                  <w:spacing w:val="-21"/>
                                </w:rPr>
                                <w:t xml:space="preserve"> </w:t>
                              </w:r>
                              <w:r>
                                <w:t>the</w:t>
                              </w:r>
                              <w:r>
                                <w:rPr>
                                  <w:spacing w:val="-21"/>
                                </w:rPr>
                                <w:t xml:space="preserve"> </w:t>
                              </w:r>
                              <w:r>
                                <w:t>complexity</w:t>
                              </w:r>
                              <w:r>
                                <w:rPr>
                                  <w:spacing w:val="-20"/>
                                </w:rPr>
                                <w:t xml:space="preserve"> </w:t>
                              </w:r>
                              <w:r>
                                <w:t>of</w:t>
                              </w:r>
                              <w:r>
                                <w:rPr>
                                  <w:spacing w:val="-21"/>
                                </w:rPr>
                                <w:t xml:space="preserve"> </w:t>
                              </w:r>
                              <w:r>
                                <w:t>community</w:t>
                              </w:r>
                              <w:r>
                                <w:rPr>
                                  <w:spacing w:val="-21"/>
                                </w:rPr>
                                <w:t xml:space="preserve"> </w:t>
                              </w:r>
                              <w:r>
                                <w:t>dynamics</w:t>
                              </w:r>
                              <w:r>
                                <w:rPr>
                                  <w:spacing w:val="-20"/>
                                </w:rPr>
                                <w:t xml:space="preserve"> </w:t>
                              </w:r>
                              <w:r>
                                <w:t>and</w:t>
                              </w:r>
                              <w:r>
                                <w:rPr>
                                  <w:spacing w:val="-21"/>
                                </w:rPr>
                                <w:t xml:space="preserve"> </w:t>
                              </w:r>
                              <w:r>
                                <w:rPr>
                                  <w:spacing w:val="-6"/>
                                </w:rPr>
                                <w:t xml:space="preserve">the </w:t>
                              </w:r>
                              <w:r>
                                <w:t>multiplicity of factors affecting how people feel and</w:t>
                              </w:r>
                              <w:r>
                                <w:rPr>
                                  <w:spacing w:val="-21"/>
                                </w:rPr>
                                <w:t xml:space="preserve"> </w:t>
                              </w:r>
                              <w:r>
                                <w:t>interact.</w:t>
                              </w:r>
                            </w:p>
                            <w:p w:rsidR="0064536F" w:rsidRDefault="0064536F">
                              <w:pPr>
                                <w:spacing w:before="5"/>
                                <w:rPr>
                                  <w:sz w:val="27"/>
                                </w:rPr>
                              </w:pPr>
                            </w:p>
                            <w:p w:rsidR="0064536F" w:rsidRDefault="001A0786">
                              <w:pPr>
                                <w:spacing w:line="304" w:lineRule="auto"/>
                                <w:ind w:left="340" w:right="991"/>
                                <w:jc w:val="both"/>
                              </w:pPr>
                              <w:r>
                                <w:rPr>
                                  <w:spacing w:val="-3"/>
                                </w:rPr>
                                <w:t>However,</w:t>
                              </w:r>
                              <w:r>
                                <w:rPr>
                                  <w:spacing w:val="-22"/>
                                </w:rPr>
                                <w:t xml:space="preserve"> </w:t>
                              </w:r>
                              <w:r>
                                <w:t>the</w:t>
                              </w:r>
                              <w:r>
                                <w:rPr>
                                  <w:spacing w:val="-22"/>
                                </w:rPr>
                                <w:t xml:space="preserve"> </w:t>
                              </w:r>
                              <w:r>
                                <w:t>learning</w:t>
                              </w:r>
                              <w:r>
                                <w:rPr>
                                  <w:spacing w:val="-22"/>
                                </w:rPr>
                                <w:t xml:space="preserve"> </w:t>
                              </w:r>
                              <w:r>
                                <w:t>from</w:t>
                              </w:r>
                              <w:r>
                                <w:rPr>
                                  <w:spacing w:val="-22"/>
                                </w:rPr>
                                <w:t xml:space="preserve"> </w:t>
                              </w:r>
                              <w:r>
                                <w:t>situations</w:t>
                              </w:r>
                              <w:r>
                                <w:rPr>
                                  <w:spacing w:val="-22"/>
                                </w:rPr>
                                <w:t xml:space="preserve"> </w:t>
                              </w:r>
                              <w:r>
                                <w:t>where</w:t>
                              </w:r>
                              <w:r>
                                <w:rPr>
                                  <w:spacing w:val="-22"/>
                                </w:rPr>
                                <w:t xml:space="preserve"> </w:t>
                              </w:r>
                              <w:r>
                                <w:t>there</w:t>
                              </w:r>
                              <w:r>
                                <w:rPr>
                                  <w:spacing w:val="-22"/>
                                </w:rPr>
                                <w:t xml:space="preserve"> </w:t>
                              </w:r>
                              <w:r>
                                <w:t>has</w:t>
                              </w:r>
                              <w:r>
                                <w:rPr>
                                  <w:spacing w:val="-22"/>
                                </w:rPr>
                                <w:t xml:space="preserve"> </w:t>
                              </w:r>
                              <w:r>
                                <w:t>been</w:t>
                              </w:r>
                              <w:r>
                                <w:rPr>
                                  <w:spacing w:val="-22"/>
                                </w:rPr>
                                <w:t xml:space="preserve"> </w:t>
                              </w:r>
                              <w:r>
                                <w:t>community</w:t>
                              </w:r>
                              <w:r>
                                <w:rPr>
                                  <w:spacing w:val="-22"/>
                                </w:rPr>
                                <w:t xml:space="preserve"> </w:t>
                              </w:r>
                              <w:r>
                                <w:t>breakdown</w:t>
                              </w:r>
                              <w:r>
                                <w:rPr>
                                  <w:spacing w:val="-22"/>
                                </w:rPr>
                                <w:t xml:space="preserve"> </w:t>
                              </w:r>
                              <w:r>
                                <w:t>suggests very</w:t>
                              </w:r>
                              <w:r>
                                <w:rPr>
                                  <w:spacing w:val="-15"/>
                                </w:rPr>
                                <w:t xml:space="preserve"> </w:t>
                              </w:r>
                              <w:r>
                                <w:t>strongly</w:t>
                              </w:r>
                              <w:r>
                                <w:rPr>
                                  <w:spacing w:val="-15"/>
                                </w:rPr>
                                <w:t xml:space="preserve"> </w:t>
                              </w:r>
                              <w:r>
                                <w:t>that</w:t>
                              </w:r>
                              <w:r>
                                <w:rPr>
                                  <w:spacing w:val="-15"/>
                                </w:rPr>
                                <w:t xml:space="preserve"> </w:t>
                              </w:r>
                              <w:r>
                                <w:t>not</w:t>
                              </w:r>
                              <w:r>
                                <w:rPr>
                                  <w:spacing w:val="-15"/>
                                </w:rPr>
                                <w:t xml:space="preserve"> </w:t>
                              </w:r>
                              <w:r>
                                <w:t>only</w:t>
                              </w:r>
                              <w:r>
                                <w:rPr>
                                  <w:spacing w:val="-15"/>
                                </w:rPr>
                                <w:t xml:space="preserve"> </w:t>
                              </w:r>
                              <w:r>
                                <w:t>were</w:t>
                              </w:r>
                              <w:r>
                                <w:rPr>
                                  <w:spacing w:val="-14"/>
                                </w:rPr>
                                <w:t xml:space="preserve"> </w:t>
                              </w:r>
                              <w:r>
                                <w:t>the</w:t>
                              </w:r>
                              <w:r>
                                <w:rPr>
                                  <w:spacing w:val="-15"/>
                                </w:rPr>
                                <w:t xml:space="preserve"> </w:t>
                              </w:r>
                              <w:r>
                                <w:t>signs</w:t>
                              </w:r>
                              <w:r>
                                <w:rPr>
                                  <w:spacing w:val="-15"/>
                                </w:rPr>
                                <w:t xml:space="preserve"> </w:t>
                              </w:r>
                              <w:r>
                                <w:t>there,</w:t>
                              </w:r>
                              <w:r>
                                <w:rPr>
                                  <w:spacing w:val="-15"/>
                                </w:rPr>
                                <w:t xml:space="preserve"> </w:t>
                              </w:r>
                              <w:r>
                                <w:t>often</w:t>
                              </w:r>
                              <w:r>
                                <w:rPr>
                                  <w:spacing w:val="-15"/>
                                </w:rPr>
                                <w:t xml:space="preserve"> </w:t>
                              </w:r>
                              <w:r>
                                <w:t>for</w:t>
                              </w:r>
                              <w:r>
                                <w:rPr>
                                  <w:spacing w:val="-15"/>
                                </w:rPr>
                                <w:t xml:space="preserve"> </w:t>
                              </w:r>
                              <w:r>
                                <w:t>a</w:t>
                              </w:r>
                              <w:r>
                                <w:rPr>
                                  <w:spacing w:val="-14"/>
                                </w:rPr>
                                <w:t xml:space="preserve"> </w:t>
                              </w:r>
                              <w:r>
                                <w:t>long</w:t>
                              </w:r>
                              <w:r>
                                <w:rPr>
                                  <w:spacing w:val="-15"/>
                                </w:rPr>
                                <w:t xml:space="preserve"> </w:t>
                              </w:r>
                              <w:r>
                                <w:t>period</w:t>
                              </w:r>
                              <w:r>
                                <w:rPr>
                                  <w:spacing w:val="-15"/>
                                </w:rPr>
                                <w:t xml:space="preserve"> </w:t>
                              </w:r>
                              <w:r>
                                <w:t>of</w:t>
                              </w:r>
                              <w:r>
                                <w:rPr>
                                  <w:spacing w:val="-15"/>
                                </w:rPr>
                                <w:t xml:space="preserve"> </w:t>
                              </w:r>
                              <w:r>
                                <w:t>time,</w:t>
                              </w:r>
                              <w:r>
                                <w:rPr>
                                  <w:spacing w:val="-15"/>
                                </w:rPr>
                                <w:t xml:space="preserve"> </w:t>
                              </w:r>
                              <w:r>
                                <w:t>but</w:t>
                              </w:r>
                              <w:r>
                                <w:rPr>
                                  <w:spacing w:val="-15"/>
                                </w:rPr>
                                <w:t xml:space="preserve"> </w:t>
                              </w:r>
                              <w:r>
                                <w:t>that</w:t>
                              </w:r>
                              <w:r>
                                <w:rPr>
                                  <w:spacing w:val="-14"/>
                                </w:rPr>
                                <w:t xml:space="preserve"> </w:t>
                              </w:r>
                              <w:r>
                                <w:rPr>
                                  <w:spacing w:val="-3"/>
                                </w:rPr>
                                <w:t xml:space="preserve">earlier </w:t>
                              </w:r>
                              <w:r>
                                <w:t>interventions were</w:t>
                              </w:r>
                              <w:r>
                                <w:rPr>
                                  <w:spacing w:val="-2"/>
                                </w:rPr>
                                <w:t xml:space="preserve"> </w:t>
                              </w:r>
                              <w:r>
                                <w:t>possible.</w:t>
                              </w:r>
                            </w:p>
                            <w:p w:rsidR="0064536F" w:rsidRDefault="0064536F">
                              <w:pPr>
                                <w:spacing w:before="6"/>
                                <w:rPr>
                                  <w:sz w:val="27"/>
                                </w:rPr>
                              </w:pPr>
                            </w:p>
                            <w:p w:rsidR="0064536F" w:rsidRDefault="001A0786">
                              <w:pPr>
                                <w:spacing w:line="304" w:lineRule="auto"/>
                                <w:ind w:left="340" w:right="309"/>
                              </w:pPr>
                              <w:r>
                                <w:t>It</w:t>
                              </w:r>
                              <w:r>
                                <w:rPr>
                                  <w:spacing w:val="-18"/>
                                </w:rPr>
                                <w:t xml:space="preserve"> </w:t>
                              </w:r>
                              <w:r>
                                <w:t>is</w:t>
                              </w:r>
                              <w:r>
                                <w:rPr>
                                  <w:spacing w:val="-18"/>
                                </w:rPr>
                                <w:t xml:space="preserve"> </w:t>
                              </w:r>
                              <w:r>
                                <w:t>therefore</w:t>
                              </w:r>
                              <w:r>
                                <w:rPr>
                                  <w:spacing w:val="-18"/>
                                </w:rPr>
                                <w:t xml:space="preserve"> </w:t>
                              </w:r>
                              <w:r>
                                <w:t>suggested</w:t>
                              </w:r>
                              <w:r>
                                <w:rPr>
                                  <w:spacing w:val="-18"/>
                                </w:rPr>
                                <w:t xml:space="preserve"> </w:t>
                              </w:r>
                              <w:r>
                                <w:t>that,</w:t>
                              </w:r>
                              <w:r>
                                <w:rPr>
                                  <w:spacing w:val="-18"/>
                                </w:rPr>
                                <w:t xml:space="preserve"> </w:t>
                              </w:r>
                              <w:r>
                                <w:t>in</w:t>
                              </w:r>
                              <w:r>
                                <w:rPr>
                                  <w:spacing w:val="-18"/>
                                </w:rPr>
                                <w:t xml:space="preserve"> </w:t>
                              </w:r>
                              <w:r>
                                <w:t>order</w:t>
                              </w:r>
                              <w:r>
                                <w:rPr>
                                  <w:spacing w:val="-18"/>
                                </w:rPr>
                                <w:t xml:space="preserve"> </w:t>
                              </w:r>
                              <w:r>
                                <w:t>that</w:t>
                              </w:r>
                              <w:r>
                                <w:rPr>
                                  <w:spacing w:val="-18"/>
                                </w:rPr>
                                <w:t xml:space="preserve"> </w:t>
                              </w:r>
                              <w:r>
                                <w:t>the</w:t>
                              </w:r>
                              <w:r>
                                <w:rPr>
                                  <w:spacing w:val="-18"/>
                                </w:rPr>
                                <w:t xml:space="preserve"> </w:t>
                              </w:r>
                              <w:r>
                                <w:rPr>
                                  <w:spacing w:val="-4"/>
                                </w:rPr>
                                <w:t>Tensions</w:t>
                              </w:r>
                              <w:r>
                                <w:rPr>
                                  <w:spacing w:val="-18"/>
                                </w:rPr>
                                <w:t xml:space="preserve"> </w:t>
                              </w:r>
                              <w:r>
                                <w:t>Monitoring</w:t>
                              </w:r>
                              <w:r>
                                <w:rPr>
                                  <w:spacing w:val="-18"/>
                                </w:rPr>
                                <w:t xml:space="preserve"> </w:t>
                              </w:r>
                              <w:r>
                                <w:t>Group</w:t>
                              </w:r>
                              <w:r>
                                <w:rPr>
                                  <w:spacing w:val="-18"/>
                                </w:rPr>
                                <w:t xml:space="preserve"> </w:t>
                              </w:r>
                              <w:r>
                                <w:t>becomes</w:t>
                              </w:r>
                              <w:r>
                                <w:rPr>
                                  <w:spacing w:val="-18"/>
                                </w:rPr>
                                <w:t xml:space="preserve"> </w:t>
                              </w:r>
                              <w:r>
                                <w:t>something</w:t>
                              </w:r>
                              <w:r>
                                <w:rPr>
                                  <w:spacing w:val="-18"/>
                                </w:rPr>
                                <w:t xml:space="preserve"> </w:t>
                              </w:r>
                              <w:r>
                                <w:rPr>
                                  <w:spacing w:val="-6"/>
                                </w:rPr>
                                <w:t xml:space="preserve">more </w:t>
                              </w:r>
                              <w:r>
                                <w:t>than</w:t>
                              </w:r>
                              <w:r>
                                <w:rPr>
                                  <w:spacing w:val="-11"/>
                                </w:rPr>
                                <w:t xml:space="preserve"> </w:t>
                              </w:r>
                              <w:r>
                                <w:t>a</w:t>
                              </w:r>
                              <w:r>
                                <w:rPr>
                                  <w:spacing w:val="-10"/>
                                </w:rPr>
                                <w:t xml:space="preserve"> </w:t>
                              </w:r>
                              <w:r>
                                <w:t>‘here</w:t>
                              </w:r>
                              <w:r>
                                <w:rPr>
                                  <w:spacing w:val="-11"/>
                                </w:rPr>
                                <w:t xml:space="preserve"> </w:t>
                              </w:r>
                              <w:r>
                                <w:t>and</w:t>
                              </w:r>
                              <w:r>
                                <w:rPr>
                                  <w:spacing w:val="-10"/>
                                </w:rPr>
                                <w:t xml:space="preserve"> </w:t>
                              </w:r>
                              <w:r>
                                <w:t>now’</w:t>
                              </w:r>
                              <w:r>
                                <w:rPr>
                                  <w:spacing w:val="-11"/>
                                </w:rPr>
                                <w:t xml:space="preserve"> </w:t>
                              </w:r>
                              <w:r>
                                <w:t>group,</w:t>
                              </w:r>
                              <w:r>
                                <w:rPr>
                                  <w:spacing w:val="-10"/>
                                </w:rPr>
                                <w:t xml:space="preserve"> </w:t>
                              </w:r>
                              <w:r>
                                <w:t>there</w:t>
                              </w:r>
                              <w:r>
                                <w:rPr>
                                  <w:spacing w:val="-11"/>
                                </w:rPr>
                                <w:t xml:space="preserve"> </w:t>
                              </w:r>
                              <w:r>
                                <w:t>is</w:t>
                              </w:r>
                              <w:r>
                                <w:rPr>
                                  <w:spacing w:val="-10"/>
                                </w:rPr>
                                <w:t xml:space="preserve"> </w:t>
                              </w:r>
                              <w:r>
                                <w:t>an</w:t>
                              </w:r>
                              <w:r>
                                <w:rPr>
                                  <w:spacing w:val="-10"/>
                                </w:rPr>
                                <w:t xml:space="preserve"> </w:t>
                              </w:r>
                              <w:r>
                                <w:t>annual</w:t>
                              </w:r>
                              <w:r>
                                <w:rPr>
                                  <w:spacing w:val="-11"/>
                                </w:rPr>
                                <w:t xml:space="preserve"> </w:t>
                              </w:r>
                              <w:r>
                                <w:t>plan</w:t>
                              </w:r>
                              <w:r>
                                <w:rPr>
                                  <w:spacing w:val="-10"/>
                                </w:rPr>
                                <w:t xml:space="preserve"> </w:t>
                              </w:r>
                              <w:r>
                                <w:t>to</w:t>
                              </w:r>
                              <w:r>
                                <w:rPr>
                                  <w:spacing w:val="-11"/>
                                </w:rPr>
                                <w:t xml:space="preserve"> </w:t>
                              </w:r>
                              <w:r>
                                <w:t>look</w:t>
                              </w:r>
                              <w:r>
                                <w:rPr>
                                  <w:spacing w:val="-10"/>
                                </w:rPr>
                                <w:t xml:space="preserve"> </w:t>
                              </w:r>
                              <w:r>
                                <w:t>at</w:t>
                              </w:r>
                              <w:r>
                                <w:rPr>
                                  <w:spacing w:val="-11"/>
                                </w:rPr>
                                <w:t xml:space="preserve"> </w:t>
                              </w:r>
                              <w:r>
                                <w:t>the</w:t>
                              </w:r>
                              <w:r>
                                <w:rPr>
                                  <w:spacing w:val="-10"/>
                                </w:rPr>
                                <w:t xml:space="preserve"> </w:t>
                              </w:r>
                              <w:r>
                                <w:t>longer</w:t>
                              </w:r>
                              <w:r>
                                <w:rPr>
                                  <w:spacing w:val="-10"/>
                                </w:rPr>
                                <w:t xml:space="preserve"> </w:t>
                              </w:r>
                              <w:r>
                                <w:t>term</w:t>
                              </w:r>
                              <w:r>
                                <w:rPr>
                                  <w:spacing w:val="-11"/>
                                </w:rPr>
                                <w:t xml:space="preserve"> </w:t>
                              </w:r>
                              <w:r>
                                <w:t>issues</w:t>
                              </w:r>
                              <w:r>
                                <w:rPr>
                                  <w:spacing w:val="-10"/>
                                </w:rPr>
                                <w:t xml:space="preserve"> </w:t>
                              </w:r>
                              <w:r>
                                <w:t>and</w:t>
                              </w:r>
                              <w:r>
                                <w:rPr>
                                  <w:spacing w:val="-11"/>
                                </w:rPr>
                                <w:t xml:space="preserve"> </w:t>
                              </w:r>
                              <w:r>
                                <w:t>support the</w:t>
                              </w:r>
                              <w:r>
                                <w:rPr>
                                  <w:spacing w:val="-17"/>
                                </w:rPr>
                                <w:t xml:space="preserve"> </w:t>
                              </w:r>
                              <w:r>
                                <w:t>early</w:t>
                              </w:r>
                              <w:r>
                                <w:rPr>
                                  <w:spacing w:val="-16"/>
                                </w:rPr>
                                <w:t xml:space="preserve"> </w:t>
                              </w:r>
                              <w:r>
                                <w:t>and</w:t>
                              </w:r>
                              <w:r>
                                <w:rPr>
                                  <w:spacing w:val="-16"/>
                                </w:rPr>
                                <w:t xml:space="preserve"> </w:t>
                              </w:r>
                              <w:r>
                                <w:t>upstream</w:t>
                              </w:r>
                              <w:r>
                                <w:rPr>
                                  <w:spacing w:val="-16"/>
                                </w:rPr>
                                <w:t xml:space="preserve"> </w:t>
                              </w:r>
                              <w:r>
                                <w:t>approach.</w:t>
                              </w:r>
                              <w:r>
                                <w:rPr>
                                  <w:spacing w:val="-16"/>
                                </w:rPr>
                                <w:t xml:space="preserve"> </w:t>
                              </w:r>
                              <w:r>
                                <w:t>It</w:t>
                              </w:r>
                              <w:r>
                                <w:rPr>
                                  <w:spacing w:val="-17"/>
                                </w:rPr>
                                <w:t xml:space="preserve"> </w:t>
                              </w:r>
                              <w:r>
                                <w:t>would</w:t>
                              </w:r>
                              <w:r>
                                <w:rPr>
                                  <w:spacing w:val="-16"/>
                                </w:rPr>
                                <w:t xml:space="preserve"> </w:t>
                              </w:r>
                              <w:r>
                                <w:t>involve</w:t>
                              </w:r>
                              <w:r>
                                <w:rPr>
                                  <w:spacing w:val="-16"/>
                                </w:rPr>
                                <w:t xml:space="preserve"> </w:t>
                              </w:r>
                              <w:r>
                                <w:t>inputs</w:t>
                              </w:r>
                              <w:r>
                                <w:rPr>
                                  <w:spacing w:val="-16"/>
                                </w:rPr>
                                <w:t xml:space="preserve"> </w:t>
                              </w:r>
                              <w:r>
                                <w:t>from</w:t>
                              </w:r>
                              <w:r>
                                <w:rPr>
                                  <w:spacing w:val="-16"/>
                                </w:rPr>
                                <w:t xml:space="preserve"> </w:t>
                              </w:r>
                              <w:r>
                                <w:t>the</w:t>
                              </w:r>
                              <w:r>
                                <w:rPr>
                                  <w:spacing w:val="-16"/>
                                </w:rPr>
                                <w:t xml:space="preserve"> </w:t>
                              </w:r>
                              <w:r>
                                <w:t>wider</w:t>
                              </w:r>
                              <w:r>
                                <w:rPr>
                                  <w:spacing w:val="-17"/>
                                </w:rPr>
                                <w:t xml:space="preserve"> </w:t>
                              </w:r>
                              <w:r>
                                <w:t>partnership</w:t>
                              </w:r>
                              <w:r>
                                <w:rPr>
                                  <w:spacing w:val="-16"/>
                                </w:rPr>
                                <w:t xml:space="preserve"> </w:t>
                              </w:r>
                              <w:r>
                                <w:t>and</w:t>
                              </w:r>
                              <w:r>
                                <w:rPr>
                                  <w:spacing w:val="-16"/>
                                </w:rPr>
                                <w:t xml:space="preserve"> </w:t>
                              </w:r>
                              <w:r>
                                <w:t>applying</w:t>
                              </w:r>
                              <w:r>
                                <w:rPr>
                                  <w:spacing w:val="-16"/>
                                </w:rPr>
                                <w:t xml:space="preserve"> </w:t>
                              </w:r>
                              <w:r>
                                <w:t>a greater breadth of knowledge to the</w:t>
                              </w:r>
                              <w:r>
                                <w:rPr>
                                  <w:spacing w:val="-7"/>
                                </w:rPr>
                                <w:t xml:space="preserve"> </w:t>
                              </w:r>
                              <w:r>
                                <w:t>thinking.</w:t>
                              </w:r>
                            </w:p>
                            <w:p w:rsidR="0064536F" w:rsidRDefault="0064536F">
                              <w:pPr>
                                <w:spacing w:before="4"/>
                                <w:rPr>
                                  <w:sz w:val="27"/>
                                </w:rPr>
                              </w:pPr>
                            </w:p>
                            <w:p w:rsidR="0064536F" w:rsidRDefault="001A0786">
                              <w:pPr>
                                <w:ind w:left="340"/>
                                <w:jc w:val="both"/>
                              </w:pPr>
                              <w:r>
                                <w:t>This annual plan would use some of the tools in part 2 of this guide.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08" o:spid="_x0000_s1081" style="position:absolute;left:0;text-align:left;margin-left:640.65pt;margin-top:-5.25pt;width:506pt;height:304.45pt;z-index:251659264;mso-position-horizontal-relative:page;mso-position-vertical-relative:text" coordorigin="12813,-105" coordsize="10120,60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">
                <v:shape id="Freeform 110" o:spid="_x0000_s1082" style="position:absolute;left:12812;top:-105;width:10120;height:6089;visibility:visible;mso-wrap-style:square;v-text-anchor:top" coordsize="10120,6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" path="m9879,l240,,101,4,30,30,3,102,,240,,5849r3,139l30,6059r71,26l240,6089r9639,l10018,6085r71,-26l10116,5988r3,-139l10119,240r-3,-138l10089,30,10018,4,9879,xe" fillcolor="#cceef3" stroked="f">
                  <v:path arrowok="t" o:connecttype="custom" o:connectlocs="9879,-105;240,-105;101,-101;30,-75;3,-3;0,135;0,5744;3,5883;30,5954;101,5980;240,5984;9879,5984;10018,5980;10089,5954;10116,5883;10119,5744;10119,135;10116,-3;10089,-75;10018,-101;9879,-105" o:connectangles="0,0,0,0,0,0,0,0,0,0,0,0,0,0,0,0,0,0,0,0,0"/>
                </v:shape>
                <v:shape id="Text Box 109" o:spid="_x0000_s1083" type="#_x0000_t202" style="position:absolute;left:12812;top:-105;width:10120;height:6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" filled="f" stroked="f">
                  <v:textbox inset="0,0,0,0">
                    <w:txbxContent>
                      <w:p w:rsidR="0064536F" w:rsidRDefault="001A0786">
                        <w:pPr>
                          <w:spacing w:before="209" w:line="304" w:lineRule="auto"/>
                          <w:ind w:left="340" w:right="566"/>
                        </w:pPr>
                        <w:r>
                          <w:t>Step</w:t>
                        </w:r>
                        <w:r>
                          <w:rPr>
                            <w:spacing w:val="-15"/>
                          </w:rPr>
                          <w:t xml:space="preserve"> </w:t>
                        </w:r>
                        <w:r>
                          <w:t>seven</w:t>
                        </w:r>
                        <w:r>
                          <w:rPr>
                            <w:spacing w:val="-14"/>
                          </w:rPr>
                          <w:t xml:space="preserve"> </w:t>
                        </w:r>
                        <w:r>
                          <w:t>will</w:t>
                        </w:r>
                        <w:r>
                          <w:rPr>
                            <w:spacing w:val="-14"/>
                          </w:rPr>
                          <w:t xml:space="preserve"> </w:t>
                        </w:r>
                        <w:r>
                          <w:t>enable</w:t>
                        </w:r>
                        <w:r>
                          <w:rPr>
                            <w:spacing w:val="-14"/>
                          </w:rPr>
                          <w:t xml:space="preserve"> </w:t>
                        </w:r>
                        <w:r>
                          <w:t>the</w:t>
                        </w:r>
                        <w:r>
                          <w:rPr>
                            <w:spacing w:val="-14"/>
                          </w:rPr>
                          <w:t xml:space="preserve"> </w:t>
                        </w:r>
                        <w:r>
                          <w:t>group</w:t>
                        </w:r>
                        <w:r>
                          <w:rPr>
                            <w:spacing w:val="-14"/>
                          </w:rPr>
                          <w:t xml:space="preserve"> </w:t>
                        </w:r>
                        <w:r>
                          <w:t>to</w:t>
                        </w:r>
                        <w:r>
                          <w:rPr>
                            <w:spacing w:val="-14"/>
                          </w:rPr>
                          <w:t xml:space="preserve"> </w:t>
                        </w:r>
                        <w:r>
                          <w:t>think</w:t>
                        </w:r>
                        <w:r>
                          <w:rPr>
                            <w:spacing w:val="-14"/>
                          </w:rPr>
                          <w:t xml:space="preserve"> </w:t>
                        </w:r>
                        <w:r>
                          <w:t>longer</w:t>
                        </w:r>
                        <w:r>
                          <w:rPr>
                            <w:spacing w:val="-14"/>
                          </w:rPr>
                          <w:t xml:space="preserve"> </w:t>
                        </w:r>
                        <w:r>
                          <w:t>term</w:t>
                        </w:r>
                        <w:r>
                          <w:rPr>
                            <w:spacing w:val="-14"/>
                          </w:rPr>
                          <w:t xml:space="preserve"> </w:t>
                        </w:r>
                        <w:r>
                          <w:t>and</w:t>
                        </w:r>
                        <w:r>
                          <w:rPr>
                            <w:spacing w:val="-14"/>
                          </w:rPr>
                          <w:t xml:space="preserve"> </w:t>
                        </w:r>
                        <w:r>
                          <w:t>consider</w:t>
                        </w:r>
                        <w:r>
                          <w:rPr>
                            <w:spacing w:val="-14"/>
                          </w:rPr>
                          <w:t xml:space="preserve"> </w:t>
                        </w:r>
                        <w:r>
                          <w:t>how</w:t>
                        </w:r>
                        <w:r>
                          <w:rPr>
                            <w:spacing w:val="-14"/>
                          </w:rPr>
                          <w:t xml:space="preserve"> </w:t>
                        </w:r>
                        <w:r>
                          <w:t>the</w:t>
                        </w:r>
                        <w:r>
                          <w:rPr>
                            <w:spacing w:val="-14"/>
                          </w:rPr>
                          <w:t xml:space="preserve"> </w:t>
                        </w:r>
                        <w:r>
                          <w:t>system</w:t>
                        </w:r>
                        <w:r>
                          <w:rPr>
                            <w:spacing w:val="-14"/>
                          </w:rPr>
                          <w:t xml:space="preserve"> </w:t>
                        </w:r>
                        <w:r>
                          <w:t>can</w:t>
                        </w:r>
                        <w:r>
                          <w:rPr>
                            <w:spacing w:val="-14"/>
                          </w:rPr>
                          <w:t xml:space="preserve"> </w:t>
                        </w:r>
                        <w:r>
                          <w:t>be</w:t>
                        </w:r>
                        <w:r>
                          <w:rPr>
                            <w:spacing w:val="-14"/>
                          </w:rPr>
                          <w:t xml:space="preserve"> </w:t>
                        </w:r>
                        <w:r>
                          <w:rPr>
                            <w:spacing w:val="-3"/>
                          </w:rPr>
                          <w:t xml:space="preserve">further </w:t>
                        </w:r>
                        <w:r>
                          <w:t>developed, including using some of the tools in part two of this</w:t>
                        </w:r>
                        <w:r>
                          <w:rPr>
                            <w:spacing w:val="-34"/>
                          </w:rPr>
                          <w:t xml:space="preserve"> </w:t>
                        </w:r>
                        <w:r>
                          <w:t>guide.</w:t>
                        </w:r>
                      </w:p>
                      <w:p w:rsidR="0064536F" w:rsidRDefault="0064536F">
                        <w:pPr>
                          <w:spacing w:before="7"/>
                          <w:rPr>
                            <w:sz w:val="27"/>
                          </w:rPr>
                        </w:pPr>
                      </w:p>
                      <w:p w:rsidR="0064536F" w:rsidRDefault="001A0786">
                        <w:pPr>
                          <w:spacing w:line="304" w:lineRule="auto"/>
                          <w:ind w:left="340" w:right="312"/>
                        </w:pPr>
                        <w:r>
                          <w:t>It</w:t>
                        </w:r>
                        <w:r>
                          <w:rPr>
                            <w:spacing w:val="-22"/>
                          </w:rPr>
                          <w:t xml:space="preserve"> </w:t>
                        </w:r>
                        <w:r>
                          <w:t>may</w:t>
                        </w:r>
                        <w:r>
                          <w:rPr>
                            <w:spacing w:val="-22"/>
                          </w:rPr>
                          <w:t xml:space="preserve"> </w:t>
                        </w:r>
                        <w:r>
                          <w:t>seem</w:t>
                        </w:r>
                        <w:r>
                          <w:rPr>
                            <w:spacing w:val="-22"/>
                          </w:rPr>
                          <w:t xml:space="preserve"> </w:t>
                        </w:r>
                        <w:r>
                          <w:t>inevitable</w:t>
                        </w:r>
                        <w:r>
                          <w:rPr>
                            <w:spacing w:val="-22"/>
                          </w:rPr>
                          <w:t xml:space="preserve"> </w:t>
                        </w:r>
                        <w:r>
                          <w:t>that</w:t>
                        </w:r>
                        <w:r>
                          <w:rPr>
                            <w:spacing w:val="-21"/>
                          </w:rPr>
                          <w:t xml:space="preserve"> </w:t>
                        </w:r>
                        <w:r>
                          <w:t>tensions</w:t>
                        </w:r>
                        <w:r>
                          <w:rPr>
                            <w:spacing w:val="-22"/>
                          </w:rPr>
                          <w:t xml:space="preserve"> </w:t>
                        </w:r>
                        <w:r>
                          <w:t>monitoring</w:t>
                        </w:r>
                        <w:r>
                          <w:rPr>
                            <w:spacing w:val="-22"/>
                          </w:rPr>
                          <w:t xml:space="preserve"> </w:t>
                        </w:r>
                        <w:r>
                          <w:t>is</w:t>
                        </w:r>
                        <w:r>
                          <w:rPr>
                            <w:spacing w:val="-22"/>
                          </w:rPr>
                          <w:t xml:space="preserve"> </w:t>
                        </w:r>
                        <w:r>
                          <w:t>a</w:t>
                        </w:r>
                        <w:r>
                          <w:rPr>
                            <w:spacing w:val="-22"/>
                          </w:rPr>
                          <w:t xml:space="preserve"> </w:t>
                        </w:r>
                        <w:r>
                          <w:t>reactive</w:t>
                        </w:r>
                        <w:r>
                          <w:rPr>
                            <w:spacing w:val="-21"/>
                          </w:rPr>
                          <w:t xml:space="preserve"> </w:t>
                        </w:r>
                        <w:r>
                          <w:t>process,</w:t>
                        </w:r>
                        <w:r>
                          <w:rPr>
                            <w:spacing w:val="-22"/>
                          </w:rPr>
                          <w:t xml:space="preserve"> </w:t>
                        </w:r>
                        <w:r>
                          <w:t>responding</w:t>
                        </w:r>
                        <w:r>
                          <w:rPr>
                            <w:spacing w:val="-22"/>
                          </w:rPr>
                          <w:t xml:space="preserve"> </w:t>
                        </w:r>
                        <w:r>
                          <w:t>to</w:t>
                        </w:r>
                        <w:r>
                          <w:rPr>
                            <w:spacing w:val="-22"/>
                          </w:rPr>
                          <w:t xml:space="preserve"> </w:t>
                        </w:r>
                        <w:r>
                          <w:t>changing</w:t>
                        </w:r>
                        <w:r>
                          <w:rPr>
                            <w:spacing w:val="-21"/>
                          </w:rPr>
                          <w:t xml:space="preserve"> </w:t>
                        </w:r>
                        <w:r>
                          <w:rPr>
                            <w:spacing w:val="-3"/>
                          </w:rPr>
                          <w:t xml:space="preserve">events </w:t>
                        </w:r>
                        <w:r>
                          <w:t>and</w:t>
                        </w:r>
                        <w:r>
                          <w:rPr>
                            <w:spacing w:val="-18"/>
                          </w:rPr>
                          <w:t xml:space="preserve"> </w:t>
                        </w:r>
                        <w:r>
                          <w:t>circumstances,</w:t>
                        </w:r>
                        <w:r>
                          <w:rPr>
                            <w:spacing w:val="-17"/>
                          </w:rPr>
                          <w:t xml:space="preserve"> </w:t>
                        </w:r>
                        <w:r>
                          <w:t>fire-fighting</w:t>
                        </w:r>
                        <w:r>
                          <w:rPr>
                            <w:spacing w:val="-18"/>
                          </w:rPr>
                          <w:t xml:space="preserve"> </w:t>
                        </w:r>
                        <w:r>
                          <w:t>and</w:t>
                        </w:r>
                        <w:r>
                          <w:rPr>
                            <w:spacing w:val="-17"/>
                          </w:rPr>
                          <w:t xml:space="preserve"> </w:t>
                        </w:r>
                        <w:r>
                          <w:t>countering</w:t>
                        </w:r>
                        <w:r>
                          <w:rPr>
                            <w:spacing w:val="-18"/>
                          </w:rPr>
                          <w:t xml:space="preserve"> </w:t>
                        </w:r>
                        <w:r>
                          <w:t>situations</w:t>
                        </w:r>
                        <w:r>
                          <w:rPr>
                            <w:spacing w:val="-17"/>
                          </w:rPr>
                          <w:t xml:space="preserve"> </w:t>
                        </w:r>
                        <w:r>
                          <w:t>after</w:t>
                        </w:r>
                        <w:r>
                          <w:rPr>
                            <w:spacing w:val="-17"/>
                          </w:rPr>
                          <w:t xml:space="preserve"> </w:t>
                        </w:r>
                        <w:r>
                          <w:t>they</w:t>
                        </w:r>
                        <w:r>
                          <w:rPr>
                            <w:spacing w:val="-18"/>
                          </w:rPr>
                          <w:t xml:space="preserve"> </w:t>
                        </w:r>
                        <w:r>
                          <w:t>have</w:t>
                        </w:r>
                        <w:r>
                          <w:rPr>
                            <w:spacing w:val="-17"/>
                          </w:rPr>
                          <w:t xml:space="preserve"> </w:t>
                        </w:r>
                        <w:r>
                          <w:t>arisen.</w:t>
                        </w:r>
                        <w:r>
                          <w:rPr>
                            <w:spacing w:val="-18"/>
                          </w:rPr>
                          <w:t xml:space="preserve"> </w:t>
                        </w:r>
                        <w:r>
                          <w:t>There</w:t>
                        </w:r>
                        <w:r>
                          <w:rPr>
                            <w:spacing w:val="-17"/>
                          </w:rPr>
                          <w:t xml:space="preserve"> </w:t>
                        </w:r>
                        <w:r>
                          <w:t>is</w:t>
                        </w:r>
                        <w:r>
                          <w:rPr>
                            <w:spacing w:val="-17"/>
                          </w:rPr>
                          <w:t xml:space="preserve"> </w:t>
                        </w:r>
                        <w:r>
                          <w:t>indeed</w:t>
                        </w:r>
                      </w:p>
                      <w:p w:rsidR="0064536F" w:rsidRDefault="001A0786">
                        <w:pPr>
                          <w:spacing w:line="304" w:lineRule="auto"/>
                          <w:ind w:left="340" w:right="826"/>
                        </w:pPr>
                        <w:r>
                          <w:t>a</w:t>
                        </w:r>
                        <w:r>
                          <w:rPr>
                            <w:spacing w:val="-21"/>
                          </w:rPr>
                          <w:t xml:space="preserve"> </w:t>
                        </w:r>
                        <w:r>
                          <w:t>considerable</w:t>
                        </w:r>
                        <w:r>
                          <w:rPr>
                            <w:spacing w:val="-21"/>
                          </w:rPr>
                          <w:t xml:space="preserve"> </w:t>
                        </w:r>
                        <w:r>
                          <w:t>element</w:t>
                        </w:r>
                        <w:r>
                          <w:rPr>
                            <w:spacing w:val="-20"/>
                          </w:rPr>
                          <w:t xml:space="preserve"> </w:t>
                        </w:r>
                        <w:r>
                          <w:t>of</w:t>
                        </w:r>
                        <w:r>
                          <w:rPr>
                            <w:spacing w:val="-21"/>
                          </w:rPr>
                          <w:t xml:space="preserve"> </w:t>
                        </w:r>
                        <w:r>
                          <w:t>this,</w:t>
                        </w:r>
                        <w:r>
                          <w:rPr>
                            <w:spacing w:val="-21"/>
                          </w:rPr>
                          <w:t xml:space="preserve"> </w:t>
                        </w:r>
                        <w:r>
                          <w:t>especially</w:t>
                        </w:r>
                        <w:r>
                          <w:rPr>
                            <w:spacing w:val="-20"/>
                          </w:rPr>
                          <w:t xml:space="preserve"> </w:t>
                        </w:r>
                        <w:r>
                          <w:t>given</w:t>
                        </w:r>
                        <w:r>
                          <w:rPr>
                            <w:spacing w:val="-21"/>
                          </w:rPr>
                          <w:t xml:space="preserve"> </w:t>
                        </w:r>
                        <w:r>
                          <w:t>the</w:t>
                        </w:r>
                        <w:r>
                          <w:rPr>
                            <w:spacing w:val="-21"/>
                          </w:rPr>
                          <w:t xml:space="preserve"> </w:t>
                        </w:r>
                        <w:r>
                          <w:t>complexity</w:t>
                        </w:r>
                        <w:r>
                          <w:rPr>
                            <w:spacing w:val="-20"/>
                          </w:rPr>
                          <w:t xml:space="preserve"> </w:t>
                        </w:r>
                        <w:r>
                          <w:t>of</w:t>
                        </w:r>
                        <w:r>
                          <w:rPr>
                            <w:spacing w:val="-21"/>
                          </w:rPr>
                          <w:t xml:space="preserve"> </w:t>
                        </w:r>
                        <w:r>
                          <w:t>community</w:t>
                        </w:r>
                        <w:r>
                          <w:rPr>
                            <w:spacing w:val="-21"/>
                          </w:rPr>
                          <w:t xml:space="preserve"> </w:t>
                        </w:r>
                        <w:r>
                          <w:t>dynamics</w:t>
                        </w:r>
                        <w:r>
                          <w:rPr>
                            <w:spacing w:val="-20"/>
                          </w:rPr>
                          <w:t xml:space="preserve"> </w:t>
                        </w:r>
                        <w:r>
                          <w:t>and</w:t>
                        </w:r>
                        <w:r>
                          <w:rPr>
                            <w:spacing w:val="-21"/>
                          </w:rPr>
                          <w:t xml:space="preserve"> </w:t>
                        </w:r>
                        <w:r>
                          <w:rPr>
                            <w:spacing w:val="-6"/>
                          </w:rPr>
                          <w:t xml:space="preserve">the </w:t>
                        </w:r>
                        <w:r>
                          <w:t>multiplicity of factors affecting how people feel and</w:t>
                        </w:r>
                        <w:r>
                          <w:rPr>
                            <w:spacing w:val="-21"/>
                          </w:rPr>
                          <w:t xml:space="preserve"> </w:t>
                        </w:r>
                        <w:r>
                          <w:t>interact.</w:t>
                        </w:r>
                      </w:p>
                      <w:p w:rsidR="0064536F" w:rsidRDefault="0064536F">
                        <w:pPr>
                          <w:spacing w:before="5"/>
                          <w:rPr>
                            <w:sz w:val="27"/>
                          </w:rPr>
                        </w:pPr>
                      </w:p>
                      <w:p w:rsidR="0064536F" w:rsidRDefault="001A0786">
                        <w:pPr>
                          <w:spacing w:line="304" w:lineRule="auto"/>
                          <w:ind w:left="340" w:right="991"/>
                          <w:jc w:val="both"/>
                        </w:pPr>
                        <w:r>
                          <w:rPr>
                            <w:spacing w:val="-3"/>
                          </w:rPr>
                          <w:t>However,</w:t>
                        </w:r>
                        <w:r>
                          <w:rPr>
                            <w:spacing w:val="-22"/>
                          </w:rPr>
                          <w:t xml:space="preserve"> </w:t>
                        </w:r>
                        <w:r>
                          <w:t>the</w:t>
                        </w:r>
                        <w:r>
                          <w:rPr>
                            <w:spacing w:val="-22"/>
                          </w:rPr>
                          <w:t xml:space="preserve"> </w:t>
                        </w:r>
                        <w:r>
                          <w:t>learning</w:t>
                        </w:r>
                        <w:r>
                          <w:rPr>
                            <w:spacing w:val="-22"/>
                          </w:rPr>
                          <w:t xml:space="preserve"> </w:t>
                        </w:r>
                        <w:r>
                          <w:t>from</w:t>
                        </w:r>
                        <w:r>
                          <w:rPr>
                            <w:spacing w:val="-22"/>
                          </w:rPr>
                          <w:t xml:space="preserve"> </w:t>
                        </w:r>
                        <w:r>
                          <w:t>situations</w:t>
                        </w:r>
                        <w:r>
                          <w:rPr>
                            <w:spacing w:val="-22"/>
                          </w:rPr>
                          <w:t xml:space="preserve"> </w:t>
                        </w:r>
                        <w:r>
                          <w:t>where</w:t>
                        </w:r>
                        <w:r>
                          <w:rPr>
                            <w:spacing w:val="-22"/>
                          </w:rPr>
                          <w:t xml:space="preserve"> </w:t>
                        </w:r>
                        <w:r>
                          <w:t>there</w:t>
                        </w:r>
                        <w:r>
                          <w:rPr>
                            <w:spacing w:val="-22"/>
                          </w:rPr>
                          <w:t xml:space="preserve"> </w:t>
                        </w:r>
                        <w:r>
                          <w:t>has</w:t>
                        </w:r>
                        <w:r>
                          <w:rPr>
                            <w:spacing w:val="-22"/>
                          </w:rPr>
                          <w:t xml:space="preserve"> </w:t>
                        </w:r>
                        <w:r>
                          <w:t>been</w:t>
                        </w:r>
                        <w:r>
                          <w:rPr>
                            <w:spacing w:val="-22"/>
                          </w:rPr>
                          <w:t xml:space="preserve"> </w:t>
                        </w:r>
                        <w:r>
                          <w:t>community</w:t>
                        </w:r>
                        <w:r>
                          <w:rPr>
                            <w:spacing w:val="-22"/>
                          </w:rPr>
                          <w:t xml:space="preserve"> </w:t>
                        </w:r>
                        <w:r>
                          <w:t>breakdown</w:t>
                        </w:r>
                        <w:r>
                          <w:rPr>
                            <w:spacing w:val="-22"/>
                          </w:rPr>
                          <w:t xml:space="preserve"> </w:t>
                        </w:r>
                        <w:r>
                          <w:t>suggests very</w:t>
                        </w:r>
                        <w:r>
                          <w:rPr>
                            <w:spacing w:val="-15"/>
                          </w:rPr>
                          <w:t xml:space="preserve"> </w:t>
                        </w:r>
                        <w:r>
                          <w:t>strongly</w:t>
                        </w:r>
                        <w:r>
                          <w:rPr>
                            <w:spacing w:val="-15"/>
                          </w:rPr>
                          <w:t xml:space="preserve"> </w:t>
                        </w:r>
                        <w:r>
                          <w:t>that</w:t>
                        </w:r>
                        <w:r>
                          <w:rPr>
                            <w:spacing w:val="-15"/>
                          </w:rPr>
                          <w:t xml:space="preserve"> </w:t>
                        </w:r>
                        <w:r>
                          <w:t>not</w:t>
                        </w:r>
                        <w:r>
                          <w:rPr>
                            <w:spacing w:val="-15"/>
                          </w:rPr>
                          <w:t xml:space="preserve"> </w:t>
                        </w:r>
                        <w:r>
                          <w:t>only</w:t>
                        </w:r>
                        <w:r>
                          <w:rPr>
                            <w:spacing w:val="-15"/>
                          </w:rPr>
                          <w:t xml:space="preserve"> </w:t>
                        </w:r>
                        <w:r>
                          <w:t>were</w:t>
                        </w:r>
                        <w:r>
                          <w:rPr>
                            <w:spacing w:val="-14"/>
                          </w:rPr>
                          <w:t xml:space="preserve"> </w:t>
                        </w:r>
                        <w:r>
                          <w:t>the</w:t>
                        </w:r>
                        <w:r>
                          <w:rPr>
                            <w:spacing w:val="-15"/>
                          </w:rPr>
                          <w:t xml:space="preserve"> </w:t>
                        </w:r>
                        <w:r>
                          <w:t>signs</w:t>
                        </w:r>
                        <w:r>
                          <w:rPr>
                            <w:spacing w:val="-15"/>
                          </w:rPr>
                          <w:t xml:space="preserve"> </w:t>
                        </w:r>
                        <w:r>
                          <w:t>there,</w:t>
                        </w:r>
                        <w:r>
                          <w:rPr>
                            <w:spacing w:val="-15"/>
                          </w:rPr>
                          <w:t xml:space="preserve"> </w:t>
                        </w:r>
                        <w:r>
                          <w:t>often</w:t>
                        </w:r>
                        <w:r>
                          <w:rPr>
                            <w:spacing w:val="-15"/>
                          </w:rPr>
                          <w:t xml:space="preserve"> </w:t>
                        </w:r>
                        <w:r>
                          <w:t>for</w:t>
                        </w:r>
                        <w:r>
                          <w:rPr>
                            <w:spacing w:val="-15"/>
                          </w:rPr>
                          <w:t xml:space="preserve"> </w:t>
                        </w:r>
                        <w:r>
                          <w:t>a</w:t>
                        </w:r>
                        <w:r>
                          <w:rPr>
                            <w:spacing w:val="-14"/>
                          </w:rPr>
                          <w:t xml:space="preserve"> </w:t>
                        </w:r>
                        <w:r>
                          <w:t>long</w:t>
                        </w:r>
                        <w:r>
                          <w:rPr>
                            <w:spacing w:val="-15"/>
                          </w:rPr>
                          <w:t xml:space="preserve"> </w:t>
                        </w:r>
                        <w:r>
                          <w:t>period</w:t>
                        </w:r>
                        <w:r>
                          <w:rPr>
                            <w:spacing w:val="-15"/>
                          </w:rPr>
                          <w:t xml:space="preserve"> </w:t>
                        </w:r>
                        <w:r>
                          <w:t>of</w:t>
                        </w:r>
                        <w:r>
                          <w:rPr>
                            <w:spacing w:val="-15"/>
                          </w:rPr>
                          <w:t xml:space="preserve"> </w:t>
                        </w:r>
                        <w:r>
                          <w:t>time,</w:t>
                        </w:r>
                        <w:r>
                          <w:rPr>
                            <w:spacing w:val="-15"/>
                          </w:rPr>
                          <w:t xml:space="preserve"> </w:t>
                        </w:r>
                        <w:r>
                          <w:t>but</w:t>
                        </w:r>
                        <w:r>
                          <w:rPr>
                            <w:spacing w:val="-15"/>
                          </w:rPr>
                          <w:t xml:space="preserve"> </w:t>
                        </w:r>
                        <w:r>
                          <w:t>that</w:t>
                        </w:r>
                        <w:r>
                          <w:rPr>
                            <w:spacing w:val="-14"/>
                          </w:rPr>
                          <w:t xml:space="preserve"> </w:t>
                        </w:r>
                        <w:r>
                          <w:rPr>
                            <w:spacing w:val="-3"/>
                          </w:rPr>
                          <w:t xml:space="preserve">earlier </w:t>
                        </w:r>
                        <w:r>
                          <w:t>interventions were</w:t>
                        </w:r>
                        <w:r>
                          <w:rPr>
                            <w:spacing w:val="-2"/>
                          </w:rPr>
                          <w:t xml:space="preserve"> </w:t>
                        </w:r>
                        <w:r>
                          <w:t>possible.</w:t>
                        </w:r>
                      </w:p>
                      <w:p w:rsidR="0064536F" w:rsidRDefault="0064536F">
                        <w:pPr>
                          <w:spacing w:before="6"/>
                          <w:rPr>
                            <w:sz w:val="27"/>
                          </w:rPr>
                        </w:pPr>
                      </w:p>
                      <w:p w:rsidR="0064536F" w:rsidRDefault="001A0786">
                        <w:pPr>
                          <w:spacing w:line="304" w:lineRule="auto"/>
                          <w:ind w:left="340" w:right="309"/>
                        </w:pPr>
                        <w:r>
                          <w:t>It</w:t>
                        </w:r>
                        <w:r>
                          <w:rPr>
                            <w:spacing w:val="-18"/>
                          </w:rPr>
                          <w:t xml:space="preserve"> </w:t>
                        </w:r>
                        <w:r>
                          <w:t>is</w:t>
                        </w:r>
                        <w:r>
                          <w:rPr>
                            <w:spacing w:val="-18"/>
                          </w:rPr>
                          <w:t xml:space="preserve"> </w:t>
                        </w:r>
                        <w:r>
                          <w:t>therefore</w:t>
                        </w:r>
                        <w:r>
                          <w:rPr>
                            <w:spacing w:val="-18"/>
                          </w:rPr>
                          <w:t xml:space="preserve"> </w:t>
                        </w:r>
                        <w:r>
                          <w:t>suggested</w:t>
                        </w:r>
                        <w:r>
                          <w:rPr>
                            <w:spacing w:val="-18"/>
                          </w:rPr>
                          <w:t xml:space="preserve"> </w:t>
                        </w:r>
                        <w:r>
                          <w:t>that,</w:t>
                        </w:r>
                        <w:r>
                          <w:rPr>
                            <w:spacing w:val="-18"/>
                          </w:rPr>
                          <w:t xml:space="preserve"> </w:t>
                        </w:r>
                        <w:r>
                          <w:t>in</w:t>
                        </w:r>
                        <w:r>
                          <w:rPr>
                            <w:spacing w:val="-18"/>
                          </w:rPr>
                          <w:t xml:space="preserve"> </w:t>
                        </w:r>
                        <w:r>
                          <w:t>order</w:t>
                        </w:r>
                        <w:r>
                          <w:rPr>
                            <w:spacing w:val="-18"/>
                          </w:rPr>
                          <w:t xml:space="preserve"> </w:t>
                        </w:r>
                        <w:r>
                          <w:t>that</w:t>
                        </w:r>
                        <w:r>
                          <w:rPr>
                            <w:spacing w:val="-18"/>
                          </w:rPr>
                          <w:t xml:space="preserve"> </w:t>
                        </w:r>
                        <w:r>
                          <w:t>the</w:t>
                        </w:r>
                        <w:r>
                          <w:rPr>
                            <w:spacing w:val="-18"/>
                          </w:rPr>
                          <w:t xml:space="preserve"> </w:t>
                        </w:r>
                        <w:r>
                          <w:rPr>
                            <w:spacing w:val="-4"/>
                          </w:rPr>
                          <w:t>Tensions</w:t>
                        </w:r>
                        <w:r>
                          <w:rPr>
                            <w:spacing w:val="-18"/>
                          </w:rPr>
                          <w:t xml:space="preserve"> </w:t>
                        </w:r>
                        <w:r>
                          <w:t>Monitoring</w:t>
                        </w:r>
                        <w:r>
                          <w:rPr>
                            <w:spacing w:val="-18"/>
                          </w:rPr>
                          <w:t xml:space="preserve"> </w:t>
                        </w:r>
                        <w:r>
                          <w:t>Group</w:t>
                        </w:r>
                        <w:r>
                          <w:rPr>
                            <w:spacing w:val="-18"/>
                          </w:rPr>
                          <w:t xml:space="preserve"> </w:t>
                        </w:r>
                        <w:r>
                          <w:t>becomes</w:t>
                        </w:r>
                        <w:r>
                          <w:rPr>
                            <w:spacing w:val="-18"/>
                          </w:rPr>
                          <w:t xml:space="preserve"> </w:t>
                        </w:r>
                        <w:r>
                          <w:t>something</w:t>
                        </w:r>
                        <w:r>
                          <w:rPr>
                            <w:spacing w:val="-18"/>
                          </w:rPr>
                          <w:t xml:space="preserve"> </w:t>
                        </w:r>
                        <w:r>
                          <w:rPr>
                            <w:spacing w:val="-6"/>
                          </w:rPr>
                          <w:t xml:space="preserve">more </w:t>
                        </w:r>
                        <w:r>
                          <w:t>than</w:t>
                        </w:r>
                        <w:r>
                          <w:rPr>
                            <w:spacing w:val="-11"/>
                          </w:rPr>
                          <w:t xml:space="preserve"> </w:t>
                        </w:r>
                        <w:r>
                          <w:t>a</w:t>
                        </w:r>
                        <w:r>
                          <w:rPr>
                            <w:spacing w:val="-10"/>
                          </w:rPr>
                          <w:t xml:space="preserve"> </w:t>
                        </w:r>
                        <w:r>
                          <w:t>‘here</w:t>
                        </w:r>
                        <w:r>
                          <w:rPr>
                            <w:spacing w:val="-11"/>
                          </w:rPr>
                          <w:t xml:space="preserve"> </w:t>
                        </w:r>
                        <w:r>
                          <w:t>and</w:t>
                        </w:r>
                        <w:r>
                          <w:rPr>
                            <w:spacing w:val="-10"/>
                          </w:rPr>
                          <w:t xml:space="preserve"> </w:t>
                        </w:r>
                        <w:r>
                          <w:t>now’</w:t>
                        </w:r>
                        <w:r>
                          <w:rPr>
                            <w:spacing w:val="-11"/>
                          </w:rPr>
                          <w:t xml:space="preserve"> </w:t>
                        </w:r>
                        <w:r>
                          <w:t>group,</w:t>
                        </w:r>
                        <w:r>
                          <w:rPr>
                            <w:spacing w:val="-10"/>
                          </w:rPr>
                          <w:t xml:space="preserve"> </w:t>
                        </w:r>
                        <w:r>
                          <w:t>there</w:t>
                        </w:r>
                        <w:r>
                          <w:rPr>
                            <w:spacing w:val="-11"/>
                          </w:rPr>
                          <w:t xml:space="preserve"> </w:t>
                        </w:r>
                        <w:r>
                          <w:t>is</w:t>
                        </w:r>
                        <w:r>
                          <w:rPr>
                            <w:spacing w:val="-10"/>
                          </w:rPr>
                          <w:t xml:space="preserve"> </w:t>
                        </w:r>
                        <w:r>
                          <w:t>an</w:t>
                        </w:r>
                        <w:r>
                          <w:rPr>
                            <w:spacing w:val="-10"/>
                          </w:rPr>
                          <w:t xml:space="preserve"> </w:t>
                        </w:r>
                        <w:r>
                          <w:t>annual</w:t>
                        </w:r>
                        <w:r>
                          <w:rPr>
                            <w:spacing w:val="-11"/>
                          </w:rPr>
                          <w:t xml:space="preserve"> </w:t>
                        </w:r>
                        <w:r>
                          <w:t>plan</w:t>
                        </w:r>
                        <w:r>
                          <w:rPr>
                            <w:spacing w:val="-10"/>
                          </w:rPr>
                          <w:t xml:space="preserve"> </w:t>
                        </w:r>
                        <w:r>
                          <w:t>to</w:t>
                        </w:r>
                        <w:r>
                          <w:rPr>
                            <w:spacing w:val="-11"/>
                          </w:rPr>
                          <w:t xml:space="preserve"> </w:t>
                        </w:r>
                        <w:r>
                          <w:t>look</w:t>
                        </w:r>
                        <w:r>
                          <w:rPr>
                            <w:spacing w:val="-10"/>
                          </w:rPr>
                          <w:t xml:space="preserve"> </w:t>
                        </w:r>
                        <w:r>
                          <w:t>at</w:t>
                        </w:r>
                        <w:r>
                          <w:rPr>
                            <w:spacing w:val="-11"/>
                          </w:rPr>
                          <w:t xml:space="preserve"> </w:t>
                        </w:r>
                        <w:r>
                          <w:t>the</w:t>
                        </w:r>
                        <w:r>
                          <w:rPr>
                            <w:spacing w:val="-10"/>
                          </w:rPr>
                          <w:t xml:space="preserve"> </w:t>
                        </w:r>
                        <w:r>
                          <w:t>longer</w:t>
                        </w:r>
                        <w:r>
                          <w:rPr>
                            <w:spacing w:val="-10"/>
                          </w:rPr>
                          <w:t xml:space="preserve"> </w:t>
                        </w:r>
                        <w:r>
                          <w:t>term</w:t>
                        </w:r>
                        <w:r>
                          <w:rPr>
                            <w:spacing w:val="-11"/>
                          </w:rPr>
                          <w:t xml:space="preserve"> </w:t>
                        </w:r>
                        <w:r>
                          <w:t>issues</w:t>
                        </w:r>
                        <w:r>
                          <w:rPr>
                            <w:spacing w:val="-10"/>
                          </w:rPr>
                          <w:t xml:space="preserve"> </w:t>
                        </w:r>
                        <w:r>
                          <w:t>and</w:t>
                        </w:r>
                        <w:r>
                          <w:rPr>
                            <w:spacing w:val="-11"/>
                          </w:rPr>
                          <w:t xml:space="preserve"> </w:t>
                        </w:r>
                        <w:r>
                          <w:t>support the</w:t>
                        </w:r>
                        <w:r>
                          <w:rPr>
                            <w:spacing w:val="-17"/>
                          </w:rPr>
                          <w:t xml:space="preserve"> </w:t>
                        </w:r>
                        <w:r>
                          <w:t>early</w:t>
                        </w:r>
                        <w:r>
                          <w:rPr>
                            <w:spacing w:val="-16"/>
                          </w:rPr>
                          <w:t xml:space="preserve"> </w:t>
                        </w:r>
                        <w:r>
                          <w:t>and</w:t>
                        </w:r>
                        <w:r>
                          <w:rPr>
                            <w:spacing w:val="-16"/>
                          </w:rPr>
                          <w:t xml:space="preserve"> </w:t>
                        </w:r>
                        <w:r>
                          <w:t>upstream</w:t>
                        </w:r>
                        <w:r>
                          <w:rPr>
                            <w:spacing w:val="-16"/>
                          </w:rPr>
                          <w:t xml:space="preserve"> </w:t>
                        </w:r>
                        <w:r>
                          <w:t>approach.</w:t>
                        </w:r>
                        <w:r>
                          <w:rPr>
                            <w:spacing w:val="-16"/>
                          </w:rPr>
                          <w:t xml:space="preserve"> </w:t>
                        </w:r>
                        <w:r>
                          <w:t>It</w:t>
                        </w:r>
                        <w:r>
                          <w:rPr>
                            <w:spacing w:val="-17"/>
                          </w:rPr>
                          <w:t xml:space="preserve"> </w:t>
                        </w:r>
                        <w:r>
                          <w:t>would</w:t>
                        </w:r>
                        <w:r>
                          <w:rPr>
                            <w:spacing w:val="-16"/>
                          </w:rPr>
                          <w:t xml:space="preserve"> </w:t>
                        </w:r>
                        <w:r>
                          <w:t>involve</w:t>
                        </w:r>
                        <w:r>
                          <w:rPr>
                            <w:spacing w:val="-16"/>
                          </w:rPr>
                          <w:t xml:space="preserve"> </w:t>
                        </w:r>
                        <w:r>
                          <w:t>inputs</w:t>
                        </w:r>
                        <w:r>
                          <w:rPr>
                            <w:spacing w:val="-16"/>
                          </w:rPr>
                          <w:t xml:space="preserve"> </w:t>
                        </w:r>
                        <w:r>
                          <w:t>from</w:t>
                        </w:r>
                        <w:r>
                          <w:rPr>
                            <w:spacing w:val="-16"/>
                          </w:rPr>
                          <w:t xml:space="preserve"> </w:t>
                        </w:r>
                        <w:r>
                          <w:t>the</w:t>
                        </w:r>
                        <w:r>
                          <w:rPr>
                            <w:spacing w:val="-16"/>
                          </w:rPr>
                          <w:t xml:space="preserve"> </w:t>
                        </w:r>
                        <w:r>
                          <w:t>wider</w:t>
                        </w:r>
                        <w:r>
                          <w:rPr>
                            <w:spacing w:val="-17"/>
                          </w:rPr>
                          <w:t xml:space="preserve"> </w:t>
                        </w:r>
                        <w:r>
                          <w:t>partnership</w:t>
                        </w:r>
                        <w:r>
                          <w:rPr>
                            <w:spacing w:val="-16"/>
                          </w:rPr>
                          <w:t xml:space="preserve"> </w:t>
                        </w:r>
                        <w:r>
                          <w:t>and</w:t>
                        </w:r>
                        <w:r>
                          <w:rPr>
                            <w:spacing w:val="-16"/>
                          </w:rPr>
                          <w:t xml:space="preserve"> </w:t>
                        </w:r>
                        <w:r>
                          <w:t>applying</w:t>
                        </w:r>
                        <w:r>
                          <w:rPr>
                            <w:spacing w:val="-16"/>
                          </w:rPr>
                          <w:t xml:space="preserve"> </w:t>
                        </w:r>
                        <w:r>
                          <w:t>a greater breadth of knowledge to the</w:t>
                        </w:r>
                        <w:r>
                          <w:rPr>
                            <w:spacing w:val="-7"/>
                          </w:rPr>
                          <w:t xml:space="preserve"> </w:t>
                        </w:r>
                        <w:r>
                          <w:t>thinking.</w:t>
                        </w:r>
                      </w:p>
                      <w:p w:rsidR="0064536F" w:rsidRDefault="0064536F">
                        <w:pPr>
                          <w:spacing w:before="4"/>
                          <w:rPr>
                            <w:sz w:val="27"/>
                          </w:rPr>
                        </w:pPr>
                      </w:p>
                      <w:p w:rsidR="0064536F" w:rsidRDefault="001A0786">
                        <w:pPr>
                          <w:ind w:left="340"/>
                          <w:jc w:val="both"/>
                        </w:pPr>
                        <w:r>
                          <w:t>This annual plan would use some of the tools in part 2 of this guide.</w:t>
                        </w:r>
                      </w:p>
                    </w:txbxContent>
                  </v:textbox>
                </v:shape>
                <w10:wrap anchorx="page"/>
              </v:group>
            </w:pict>
          </mc:Fallback>
        </mc:AlternateContent>
      </w:r>
      <w:r>
        <w:t>Partners</w:t>
      </w:r>
      <w:r>
        <w:rPr>
          <w:spacing w:val="-24"/>
        </w:rPr>
        <w:t xml:space="preserve"> </w:t>
      </w:r>
      <w:r>
        <w:t>should</w:t>
      </w:r>
      <w:r>
        <w:rPr>
          <w:spacing w:val="-23"/>
        </w:rPr>
        <w:t xml:space="preserve"> </w:t>
      </w:r>
      <w:r>
        <w:t>have</w:t>
      </w:r>
      <w:r>
        <w:rPr>
          <w:spacing w:val="-23"/>
        </w:rPr>
        <w:t xml:space="preserve"> </w:t>
      </w:r>
      <w:r>
        <w:t>an</w:t>
      </w:r>
      <w:r>
        <w:rPr>
          <w:spacing w:val="-24"/>
        </w:rPr>
        <w:t xml:space="preserve"> </w:t>
      </w:r>
      <w:r>
        <w:t>explicit</w:t>
      </w:r>
      <w:r>
        <w:rPr>
          <w:spacing w:val="-23"/>
        </w:rPr>
        <w:t xml:space="preserve"> </w:t>
      </w:r>
      <w:r>
        <w:t>agreement</w:t>
      </w:r>
      <w:r>
        <w:rPr>
          <w:spacing w:val="-23"/>
        </w:rPr>
        <w:t xml:space="preserve"> </w:t>
      </w:r>
      <w:r>
        <w:t>about</w:t>
      </w:r>
      <w:r>
        <w:rPr>
          <w:spacing w:val="-23"/>
        </w:rPr>
        <w:t xml:space="preserve"> </w:t>
      </w:r>
      <w:r>
        <w:t>how</w:t>
      </w:r>
      <w:r>
        <w:rPr>
          <w:spacing w:val="-24"/>
        </w:rPr>
        <w:t xml:space="preserve"> </w:t>
      </w:r>
      <w:r>
        <w:t>tensions</w:t>
      </w:r>
      <w:r>
        <w:rPr>
          <w:spacing w:val="-23"/>
        </w:rPr>
        <w:t xml:space="preserve"> </w:t>
      </w:r>
      <w:r>
        <w:t>monitoring</w:t>
      </w:r>
      <w:r>
        <w:rPr>
          <w:spacing w:val="-23"/>
        </w:rPr>
        <w:t xml:space="preserve"> </w:t>
      </w:r>
      <w:r>
        <w:t>information</w:t>
      </w:r>
      <w:r>
        <w:rPr>
          <w:spacing w:val="-23"/>
        </w:rPr>
        <w:t xml:space="preserve"> </w:t>
      </w:r>
      <w:r>
        <w:rPr>
          <w:spacing w:val="-9"/>
        </w:rPr>
        <w:t xml:space="preserve">is </w:t>
      </w:r>
      <w:r>
        <w:t>shared, and who will receive</w:t>
      </w:r>
      <w:r>
        <w:rPr>
          <w:spacing w:val="-6"/>
        </w:rPr>
        <w:t xml:space="preserve"> </w:t>
      </w:r>
      <w:r>
        <w:t>it.</w:t>
      </w:r>
    </w:p>
    <w:p w:rsidR="0064536F" w:rsidRDefault="0064536F">
      <w:pPr>
        <w:pStyle w:val="BodyText"/>
        <w:rPr>
          <w:sz w:val="27"/>
        </w:rPr>
      </w:pPr>
    </w:p>
    <w:p w:rsidR="0064536F" w:rsidRDefault="001A0786">
      <w:pPr>
        <w:pStyle w:val="ListParagraph"/>
        <w:numPr>
          <w:ilvl w:val="0"/>
          <w:numId w:val="31"/>
        </w:numPr>
        <w:tabs>
          <w:tab w:val="left" w:pos="1551"/>
        </w:tabs>
        <w:spacing w:line="302" w:lineRule="auto"/>
        <w:ind w:left="1550" w:right="13154"/>
        <w:jc w:val="both"/>
      </w:pPr>
      <w:r>
        <w:t>Information</w:t>
      </w:r>
      <w:r>
        <w:rPr>
          <w:spacing w:val="-14"/>
        </w:rPr>
        <w:t xml:space="preserve"> </w:t>
      </w:r>
      <w:r>
        <w:t>passed</w:t>
      </w:r>
      <w:r>
        <w:rPr>
          <w:spacing w:val="-13"/>
        </w:rPr>
        <w:t xml:space="preserve"> </w:t>
      </w:r>
      <w:r>
        <w:t>down</w:t>
      </w:r>
      <w:r>
        <w:rPr>
          <w:spacing w:val="-13"/>
        </w:rPr>
        <w:t xml:space="preserve"> </w:t>
      </w:r>
      <w:r>
        <w:t>the</w:t>
      </w:r>
      <w:r>
        <w:rPr>
          <w:spacing w:val="-13"/>
        </w:rPr>
        <w:t xml:space="preserve"> </w:t>
      </w:r>
      <w:r>
        <w:t>reporting</w:t>
      </w:r>
      <w:r>
        <w:rPr>
          <w:spacing w:val="-13"/>
        </w:rPr>
        <w:t xml:space="preserve"> </w:t>
      </w:r>
      <w:r>
        <w:t>chain</w:t>
      </w:r>
      <w:r>
        <w:rPr>
          <w:spacing w:val="-13"/>
        </w:rPr>
        <w:t xml:space="preserve"> </w:t>
      </w:r>
      <w:r>
        <w:t>should</w:t>
      </w:r>
      <w:r>
        <w:rPr>
          <w:spacing w:val="-13"/>
        </w:rPr>
        <w:t xml:space="preserve"> </w:t>
      </w:r>
      <w:r>
        <w:t>be</w:t>
      </w:r>
      <w:r>
        <w:rPr>
          <w:spacing w:val="-14"/>
        </w:rPr>
        <w:t xml:space="preserve"> </w:t>
      </w:r>
      <w:r>
        <w:t>marked</w:t>
      </w:r>
      <w:r>
        <w:rPr>
          <w:spacing w:val="-13"/>
        </w:rPr>
        <w:t xml:space="preserve"> </w:t>
      </w:r>
      <w:r>
        <w:t>‘not</w:t>
      </w:r>
      <w:r>
        <w:rPr>
          <w:spacing w:val="-13"/>
        </w:rPr>
        <w:t xml:space="preserve"> </w:t>
      </w:r>
      <w:r>
        <w:t>for</w:t>
      </w:r>
      <w:r>
        <w:rPr>
          <w:spacing w:val="-13"/>
        </w:rPr>
        <w:t xml:space="preserve"> </w:t>
      </w:r>
      <w:r>
        <w:t>onward</w:t>
      </w:r>
      <w:r>
        <w:rPr>
          <w:spacing w:val="-13"/>
        </w:rPr>
        <w:t xml:space="preserve"> </w:t>
      </w:r>
      <w:r>
        <w:t>distribution’</w:t>
      </w:r>
      <w:r>
        <w:rPr>
          <w:spacing w:val="-13"/>
        </w:rPr>
        <w:t xml:space="preserve"> </w:t>
      </w:r>
      <w:r>
        <w:t>and be</w:t>
      </w:r>
      <w:r>
        <w:rPr>
          <w:spacing w:val="-17"/>
        </w:rPr>
        <w:t xml:space="preserve"> </w:t>
      </w:r>
      <w:r>
        <w:t>shared</w:t>
      </w:r>
      <w:r>
        <w:rPr>
          <w:spacing w:val="-16"/>
        </w:rPr>
        <w:t xml:space="preserve"> </w:t>
      </w:r>
      <w:r>
        <w:t>only</w:t>
      </w:r>
      <w:r>
        <w:rPr>
          <w:spacing w:val="-17"/>
        </w:rPr>
        <w:t xml:space="preserve"> </w:t>
      </w:r>
      <w:r>
        <w:t>for</w:t>
      </w:r>
      <w:r>
        <w:rPr>
          <w:spacing w:val="-16"/>
        </w:rPr>
        <w:t xml:space="preserve"> </w:t>
      </w:r>
      <w:r>
        <w:t>the</w:t>
      </w:r>
      <w:r>
        <w:rPr>
          <w:spacing w:val="-16"/>
        </w:rPr>
        <w:t xml:space="preserve"> </w:t>
      </w:r>
      <w:r>
        <w:t>purposes</w:t>
      </w:r>
      <w:r>
        <w:rPr>
          <w:spacing w:val="-17"/>
        </w:rPr>
        <w:t xml:space="preserve"> </w:t>
      </w:r>
      <w:r>
        <w:t>of</w:t>
      </w:r>
      <w:r>
        <w:rPr>
          <w:spacing w:val="-16"/>
        </w:rPr>
        <w:t xml:space="preserve"> </w:t>
      </w:r>
      <w:r>
        <w:t>the</w:t>
      </w:r>
      <w:r>
        <w:rPr>
          <w:spacing w:val="-16"/>
        </w:rPr>
        <w:t xml:space="preserve"> </w:t>
      </w:r>
      <w:r>
        <w:t>partner</w:t>
      </w:r>
      <w:r>
        <w:rPr>
          <w:spacing w:val="-17"/>
        </w:rPr>
        <w:t xml:space="preserve"> </w:t>
      </w:r>
      <w:r>
        <w:t>organisation</w:t>
      </w:r>
      <w:r>
        <w:rPr>
          <w:spacing w:val="-16"/>
        </w:rPr>
        <w:t xml:space="preserve"> </w:t>
      </w:r>
      <w:r>
        <w:t>receiving</w:t>
      </w:r>
      <w:r>
        <w:rPr>
          <w:spacing w:val="-16"/>
        </w:rPr>
        <w:t xml:space="preserve"> </w:t>
      </w:r>
      <w:r>
        <w:t>it</w:t>
      </w:r>
      <w:r>
        <w:rPr>
          <w:spacing w:val="-17"/>
        </w:rPr>
        <w:t xml:space="preserve"> </w:t>
      </w:r>
      <w:r>
        <w:t>and</w:t>
      </w:r>
      <w:r>
        <w:rPr>
          <w:spacing w:val="-16"/>
        </w:rPr>
        <w:t xml:space="preserve"> </w:t>
      </w:r>
      <w:r>
        <w:t>should</w:t>
      </w:r>
      <w:r>
        <w:rPr>
          <w:spacing w:val="-17"/>
        </w:rPr>
        <w:t xml:space="preserve"> </w:t>
      </w:r>
      <w:r>
        <w:t>not</w:t>
      </w:r>
      <w:r>
        <w:rPr>
          <w:spacing w:val="-16"/>
        </w:rPr>
        <w:t xml:space="preserve"> </w:t>
      </w:r>
      <w:r>
        <w:t>be</w:t>
      </w:r>
      <w:r>
        <w:rPr>
          <w:spacing w:val="-16"/>
        </w:rPr>
        <w:t xml:space="preserve"> </w:t>
      </w:r>
      <w:r>
        <w:rPr>
          <w:spacing w:val="-4"/>
        </w:rPr>
        <w:t xml:space="preserve">shared </w:t>
      </w:r>
      <w:r>
        <w:t>further</w:t>
      </w:r>
      <w:r>
        <w:rPr>
          <w:spacing w:val="-12"/>
        </w:rPr>
        <w:t xml:space="preserve"> </w:t>
      </w:r>
      <w:r>
        <w:t>outside</w:t>
      </w:r>
      <w:r>
        <w:rPr>
          <w:spacing w:val="-12"/>
        </w:rPr>
        <w:t xml:space="preserve"> </w:t>
      </w:r>
      <w:r>
        <w:t>that</w:t>
      </w:r>
      <w:r>
        <w:rPr>
          <w:spacing w:val="-11"/>
        </w:rPr>
        <w:t xml:space="preserve"> </w:t>
      </w:r>
      <w:r>
        <w:t>organisation.</w:t>
      </w:r>
      <w:r>
        <w:rPr>
          <w:spacing w:val="-12"/>
        </w:rPr>
        <w:t xml:space="preserve"> </w:t>
      </w:r>
      <w:r>
        <w:t>(It</w:t>
      </w:r>
      <w:r>
        <w:rPr>
          <w:spacing w:val="-12"/>
        </w:rPr>
        <w:t xml:space="preserve"> </w:t>
      </w:r>
      <w:r>
        <w:t>will</w:t>
      </w:r>
      <w:r>
        <w:rPr>
          <w:spacing w:val="-11"/>
        </w:rPr>
        <w:t xml:space="preserve"> </w:t>
      </w:r>
      <w:r>
        <w:t>be</w:t>
      </w:r>
      <w:r>
        <w:rPr>
          <w:spacing w:val="-12"/>
        </w:rPr>
        <w:t xml:space="preserve"> </w:t>
      </w:r>
      <w:r>
        <w:t>best</w:t>
      </w:r>
      <w:r>
        <w:rPr>
          <w:spacing w:val="-12"/>
        </w:rPr>
        <w:t xml:space="preserve"> </w:t>
      </w:r>
      <w:r>
        <w:t>to</w:t>
      </w:r>
      <w:r>
        <w:rPr>
          <w:spacing w:val="-11"/>
        </w:rPr>
        <w:t xml:space="preserve"> </w:t>
      </w:r>
      <w:r>
        <w:t>copy</w:t>
      </w:r>
      <w:r>
        <w:rPr>
          <w:spacing w:val="-12"/>
        </w:rPr>
        <w:t xml:space="preserve"> </w:t>
      </w:r>
      <w:r>
        <w:t>information</w:t>
      </w:r>
      <w:r>
        <w:rPr>
          <w:spacing w:val="-12"/>
        </w:rPr>
        <w:t xml:space="preserve"> </w:t>
      </w:r>
      <w:r>
        <w:t>to</w:t>
      </w:r>
      <w:r>
        <w:rPr>
          <w:spacing w:val="-11"/>
        </w:rPr>
        <w:t xml:space="preserve"> </w:t>
      </w:r>
      <w:r>
        <w:t>a</w:t>
      </w:r>
      <w:r>
        <w:rPr>
          <w:spacing w:val="-12"/>
        </w:rPr>
        <w:t xml:space="preserve"> </w:t>
      </w:r>
      <w:r>
        <w:t>single</w:t>
      </w:r>
      <w:r>
        <w:rPr>
          <w:spacing w:val="-12"/>
        </w:rPr>
        <w:t xml:space="preserve"> </w:t>
      </w:r>
      <w:r>
        <w:t>named</w:t>
      </w:r>
      <w:r>
        <w:rPr>
          <w:spacing w:val="-11"/>
        </w:rPr>
        <w:t xml:space="preserve"> </w:t>
      </w:r>
      <w:r>
        <w:t>contact</w:t>
      </w:r>
    </w:p>
    <w:p w:rsidR="0064536F" w:rsidRDefault="001A0786">
      <w:pPr>
        <w:pStyle w:val="BodyText"/>
        <w:spacing w:before="1" w:line="304" w:lineRule="auto"/>
        <w:ind w:left="1550" w:right="13559"/>
        <w:jc w:val="both"/>
      </w:pPr>
      <w:r>
        <w:t>in</w:t>
      </w:r>
      <w:r>
        <w:rPr>
          <w:spacing w:val="-20"/>
        </w:rPr>
        <w:t xml:space="preserve"> </w:t>
      </w:r>
      <w:r>
        <w:t>an</w:t>
      </w:r>
      <w:r>
        <w:rPr>
          <w:spacing w:val="-20"/>
        </w:rPr>
        <w:t xml:space="preserve"> </w:t>
      </w:r>
      <w:r>
        <w:t>organisation,</w:t>
      </w:r>
      <w:r>
        <w:rPr>
          <w:spacing w:val="-20"/>
        </w:rPr>
        <w:t xml:space="preserve"> </w:t>
      </w:r>
      <w:r>
        <w:t>who</w:t>
      </w:r>
      <w:r>
        <w:rPr>
          <w:spacing w:val="-20"/>
        </w:rPr>
        <w:t xml:space="preserve"> </w:t>
      </w:r>
      <w:r>
        <w:t>understands</w:t>
      </w:r>
      <w:r>
        <w:rPr>
          <w:spacing w:val="-20"/>
        </w:rPr>
        <w:t xml:space="preserve"> </w:t>
      </w:r>
      <w:r>
        <w:t>the</w:t>
      </w:r>
      <w:r>
        <w:rPr>
          <w:spacing w:val="-20"/>
        </w:rPr>
        <w:t xml:space="preserve"> </w:t>
      </w:r>
      <w:r>
        <w:t>sensitivities</w:t>
      </w:r>
      <w:r>
        <w:rPr>
          <w:spacing w:val="-20"/>
        </w:rPr>
        <w:t xml:space="preserve"> </w:t>
      </w:r>
      <w:r>
        <w:t>of</w:t>
      </w:r>
      <w:r>
        <w:rPr>
          <w:spacing w:val="-20"/>
        </w:rPr>
        <w:t xml:space="preserve"> </w:t>
      </w:r>
      <w:r>
        <w:t>the</w:t>
      </w:r>
      <w:r>
        <w:rPr>
          <w:spacing w:val="-20"/>
        </w:rPr>
        <w:t xml:space="preserve"> </w:t>
      </w:r>
      <w:r>
        <w:t>information,</w:t>
      </w:r>
      <w:r>
        <w:rPr>
          <w:spacing w:val="-20"/>
        </w:rPr>
        <w:t xml:space="preserve"> </w:t>
      </w:r>
      <w:r>
        <w:t>rather</w:t>
      </w:r>
      <w:r>
        <w:rPr>
          <w:spacing w:val="-20"/>
        </w:rPr>
        <w:t xml:space="preserve"> </w:t>
      </w:r>
      <w:r>
        <w:t>than</w:t>
      </w:r>
      <w:r>
        <w:rPr>
          <w:spacing w:val="-20"/>
        </w:rPr>
        <w:t xml:space="preserve"> </w:t>
      </w:r>
      <w:r>
        <w:t>to</w:t>
      </w:r>
      <w:r>
        <w:rPr>
          <w:spacing w:val="-20"/>
        </w:rPr>
        <w:t xml:space="preserve"> </w:t>
      </w:r>
      <w:r>
        <w:t>staff</w:t>
      </w:r>
      <w:r>
        <w:rPr>
          <w:spacing w:val="-20"/>
        </w:rPr>
        <w:t xml:space="preserve"> </w:t>
      </w:r>
      <w:r>
        <w:rPr>
          <w:spacing w:val="-9"/>
        </w:rPr>
        <w:t xml:space="preserve">in </w:t>
      </w:r>
      <w:r>
        <w:t>general</w:t>
      </w:r>
      <w:r>
        <w:rPr>
          <w:spacing w:val="-13"/>
        </w:rPr>
        <w:t xml:space="preserve"> </w:t>
      </w:r>
      <w:r>
        <w:t>who</w:t>
      </w:r>
      <w:r>
        <w:rPr>
          <w:spacing w:val="-13"/>
        </w:rPr>
        <w:t xml:space="preserve"> </w:t>
      </w:r>
      <w:r>
        <w:t>may</w:t>
      </w:r>
      <w:r>
        <w:rPr>
          <w:spacing w:val="-12"/>
        </w:rPr>
        <w:t xml:space="preserve"> </w:t>
      </w:r>
      <w:r>
        <w:t>not</w:t>
      </w:r>
      <w:r>
        <w:rPr>
          <w:spacing w:val="-13"/>
        </w:rPr>
        <w:t xml:space="preserve"> </w:t>
      </w:r>
      <w:r>
        <w:t>understand</w:t>
      </w:r>
      <w:r>
        <w:rPr>
          <w:spacing w:val="-13"/>
        </w:rPr>
        <w:t xml:space="preserve"> </w:t>
      </w:r>
      <w:r>
        <w:t>the</w:t>
      </w:r>
      <w:r>
        <w:rPr>
          <w:spacing w:val="-13"/>
        </w:rPr>
        <w:t xml:space="preserve"> </w:t>
      </w:r>
      <w:r>
        <w:t>context</w:t>
      </w:r>
      <w:r>
        <w:rPr>
          <w:spacing w:val="-12"/>
        </w:rPr>
        <w:t xml:space="preserve"> </w:t>
      </w:r>
      <w:r>
        <w:t>and</w:t>
      </w:r>
      <w:r>
        <w:rPr>
          <w:spacing w:val="-13"/>
        </w:rPr>
        <w:t xml:space="preserve"> </w:t>
      </w:r>
      <w:r>
        <w:t>may</w:t>
      </w:r>
      <w:r>
        <w:rPr>
          <w:spacing w:val="-13"/>
        </w:rPr>
        <w:t xml:space="preserve"> </w:t>
      </w:r>
      <w:r>
        <w:t>share</w:t>
      </w:r>
      <w:r>
        <w:rPr>
          <w:spacing w:val="-12"/>
        </w:rPr>
        <w:t xml:space="preserve"> </w:t>
      </w:r>
      <w:r>
        <w:t>it</w:t>
      </w:r>
      <w:r>
        <w:rPr>
          <w:spacing w:val="-13"/>
        </w:rPr>
        <w:t xml:space="preserve"> </w:t>
      </w:r>
      <w:r>
        <w:t>with</w:t>
      </w:r>
      <w:r>
        <w:rPr>
          <w:spacing w:val="-13"/>
        </w:rPr>
        <w:t xml:space="preserve"> </w:t>
      </w:r>
      <w:r>
        <w:t>others</w:t>
      </w:r>
      <w:r>
        <w:rPr>
          <w:spacing w:val="-12"/>
        </w:rPr>
        <w:t xml:space="preserve"> </w:t>
      </w:r>
      <w:r>
        <w:t>inadvertently.</w:t>
      </w:r>
    </w:p>
    <w:p w:rsidR="0064536F" w:rsidRDefault="0064536F">
      <w:pPr>
        <w:pStyle w:val="BodyText"/>
        <w:spacing w:before="5"/>
        <w:rPr>
          <w:sz w:val="26"/>
        </w:rPr>
      </w:pPr>
    </w:p>
    <w:p w:rsidR="0064536F" w:rsidRDefault="001A0786">
      <w:pPr>
        <w:pStyle w:val="ListParagraph"/>
        <w:numPr>
          <w:ilvl w:val="0"/>
          <w:numId w:val="31"/>
        </w:numPr>
        <w:tabs>
          <w:tab w:val="left" w:pos="1550"/>
          <w:tab w:val="left" w:pos="1551"/>
        </w:tabs>
        <w:spacing w:line="302" w:lineRule="auto"/>
        <w:ind w:left="1550" w:right="13260"/>
      </w:pPr>
      <w:r>
        <w:t>Partner organisations with whom tensions monitoring is shared should agree w</w:t>
      </w:r>
      <w:r>
        <w:t>ith those responsible</w:t>
      </w:r>
      <w:r>
        <w:rPr>
          <w:spacing w:val="-19"/>
        </w:rPr>
        <w:t xml:space="preserve"> </w:t>
      </w:r>
      <w:r>
        <w:t>the</w:t>
      </w:r>
      <w:r>
        <w:rPr>
          <w:spacing w:val="-19"/>
        </w:rPr>
        <w:t xml:space="preserve"> </w:t>
      </w:r>
      <w:r>
        <w:t>general</w:t>
      </w:r>
      <w:r>
        <w:rPr>
          <w:spacing w:val="-18"/>
        </w:rPr>
        <w:t xml:space="preserve"> </w:t>
      </w:r>
      <w:r>
        <w:t>purpose</w:t>
      </w:r>
      <w:r>
        <w:rPr>
          <w:spacing w:val="-19"/>
        </w:rPr>
        <w:t xml:space="preserve"> </w:t>
      </w:r>
      <w:r>
        <w:t>to</w:t>
      </w:r>
      <w:r>
        <w:rPr>
          <w:spacing w:val="-19"/>
        </w:rPr>
        <w:t xml:space="preserve"> </w:t>
      </w:r>
      <w:r>
        <w:t>which</w:t>
      </w:r>
      <w:r>
        <w:rPr>
          <w:spacing w:val="-18"/>
        </w:rPr>
        <w:t xml:space="preserve"> </w:t>
      </w:r>
      <w:r>
        <w:t>they</w:t>
      </w:r>
      <w:r>
        <w:rPr>
          <w:spacing w:val="-19"/>
        </w:rPr>
        <w:t xml:space="preserve"> </w:t>
      </w:r>
      <w:r>
        <w:t>will</w:t>
      </w:r>
      <w:r>
        <w:rPr>
          <w:spacing w:val="-19"/>
        </w:rPr>
        <w:t xml:space="preserve"> </w:t>
      </w:r>
      <w:r>
        <w:t>put</w:t>
      </w:r>
      <w:r>
        <w:rPr>
          <w:spacing w:val="-18"/>
        </w:rPr>
        <w:t xml:space="preserve"> </w:t>
      </w:r>
      <w:r>
        <w:t>the</w:t>
      </w:r>
      <w:r>
        <w:rPr>
          <w:spacing w:val="-19"/>
        </w:rPr>
        <w:t xml:space="preserve"> </w:t>
      </w:r>
      <w:r>
        <w:t>information</w:t>
      </w:r>
      <w:r>
        <w:rPr>
          <w:spacing w:val="-18"/>
        </w:rPr>
        <w:t xml:space="preserve"> </w:t>
      </w:r>
      <w:r>
        <w:t>(generally,</w:t>
      </w:r>
      <w:r>
        <w:rPr>
          <w:spacing w:val="-19"/>
        </w:rPr>
        <w:t xml:space="preserve"> </w:t>
      </w:r>
      <w:r>
        <w:t>for</w:t>
      </w:r>
      <w:r>
        <w:rPr>
          <w:spacing w:val="-19"/>
        </w:rPr>
        <w:t xml:space="preserve"> </w:t>
      </w:r>
      <w:r>
        <w:t>effective policy</w:t>
      </w:r>
      <w:r>
        <w:rPr>
          <w:spacing w:val="-23"/>
        </w:rPr>
        <w:t xml:space="preserve"> </w:t>
      </w:r>
      <w:r>
        <w:t>development</w:t>
      </w:r>
      <w:r>
        <w:rPr>
          <w:spacing w:val="-22"/>
        </w:rPr>
        <w:t xml:space="preserve"> </w:t>
      </w:r>
      <w:r>
        <w:t>and</w:t>
      </w:r>
      <w:r>
        <w:rPr>
          <w:spacing w:val="-22"/>
        </w:rPr>
        <w:t xml:space="preserve"> </w:t>
      </w:r>
      <w:r>
        <w:t>service</w:t>
      </w:r>
      <w:r>
        <w:rPr>
          <w:spacing w:val="-22"/>
        </w:rPr>
        <w:t xml:space="preserve"> </w:t>
      </w:r>
      <w:r>
        <w:t>delivery</w:t>
      </w:r>
      <w:r>
        <w:rPr>
          <w:spacing w:val="-22"/>
        </w:rPr>
        <w:t xml:space="preserve"> </w:t>
      </w:r>
      <w:r>
        <w:t>of</w:t>
      </w:r>
      <w:r>
        <w:rPr>
          <w:spacing w:val="-22"/>
        </w:rPr>
        <w:t xml:space="preserve"> </w:t>
      </w:r>
      <w:r>
        <w:t>the</w:t>
      </w:r>
      <w:r>
        <w:rPr>
          <w:spacing w:val="-22"/>
        </w:rPr>
        <w:t xml:space="preserve"> </w:t>
      </w:r>
      <w:r>
        <w:t>organisation)</w:t>
      </w:r>
      <w:r>
        <w:rPr>
          <w:spacing w:val="-22"/>
        </w:rPr>
        <w:t xml:space="preserve"> </w:t>
      </w:r>
      <w:r>
        <w:t>and</w:t>
      </w:r>
      <w:r>
        <w:rPr>
          <w:spacing w:val="-22"/>
        </w:rPr>
        <w:t xml:space="preserve"> </w:t>
      </w:r>
      <w:r>
        <w:t>should</w:t>
      </w:r>
      <w:r>
        <w:rPr>
          <w:spacing w:val="-23"/>
        </w:rPr>
        <w:t xml:space="preserve"> </w:t>
      </w:r>
      <w:r>
        <w:t>advise</w:t>
      </w:r>
      <w:r>
        <w:rPr>
          <w:spacing w:val="-22"/>
        </w:rPr>
        <w:t xml:space="preserve"> </w:t>
      </w:r>
      <w:r>
        <w:t>the</w:t>
      </w:r>
      <w:r>
        <w:rPr>
          <w:spacing w:val="-22"/>
        </w:rPr>
        <w:t xml:space="preserve"> </w:t>
      </w:r>
      <w:r>
        <w:t>group</w:t>
      </w:r>
      <w:r>
        <w:rPr>
          <w:spacing w:val="-22"/>
        </w:rPr>
        <w:t xml:space="preserve"> </w:t>
      </w:r>
      <w:r>
        <w:t>of</w:t>
      </w:r>
      <w:r>
        <w:rPr>
          <w:spacing w:val="-22"/>
        </w:rPr>
        <w:t xml:space="preserve"> </w:t>
      </w:r>
      <w:r>
        <w:rPr>
          <w:spacing w:val="-6"/>
        </w:rPr>
        <w:t xml:space="preserve">any </w:t>
      </w:r>
      <w:r>
        <w:t>specific action they intend to take in relation to a particular piece of information or the issues raised by</w:t>
      </w:r>
      <w:r>
        <w:rPr>
          <w:spacing w:val="-1"/>
        </w:rPr>
        <w:t xml:space="preserve"> </w:t>
      </w:r>
      <w:r>
        <w:t>it.</w:t>
      </w:r>
    </w:p>
    <w:p w:rsidR="0064536F" w:rsidRDefault="0064536F">
      <w:pPr>
        <w:pStyle w:val="BodyText"/>
        <w:rPr>
          <w:sz w:val="20"/>
        </w:rPr>
      </w:pPr>
    </w:p>
    <w:p w:rsidR="0064536F" w:rsidRDefault="0064536F">
      <w:pPr>
        <w:pStyle w:val="BodyText"/>
        <w:spacing w:before="11"/>
        <w:rPr>
          <w:sz w:val="26"/>
        </w:rPr>
      </w:pPr>
    </w:p>
    <w:p w:rsidR="0064536F" w:rsidRDefault="001A0786">
      <w:pPr>
        <w:pStyle w:val="BodyText"/>
        <w:spacing w:before="103"/>
        <w:ind w:left="1190"/>
      </w:pPr>
      <w:r>
        <w:rPr>
          <w:w w:val="105"/>
        </w:rPr>
        <w:t>Tips:</w:t>
      </w:r>
    </w:p>
    <w:p w:rsidR="0064536F" w:rsidRDefault="0064536F">
      <w:pPr>
        <w:pStyle w:val="BodyText"/>
        <w:spacing w:before="4"/>
        <w:rPr>
          <w:sz w:val="24"/>
        </w:rPr>
      </w:pPr>
    </w:p>
    <w:p w:rsidR="0064536F" w:rsidRDefault="0064536F">
      <w:pPr>
        <w:rPr>
          <w:sz w:val="24"/>
        </w:rPr>
        <w:sectPr w:rsidR="0064536F">
          <w:footerReference w:type="default" r:id="rId25"/>
          <w:pgSz w:w="23820" w:h="16840" w:orient="landscape"/>
          <w:pgMar w:top="1040" w:right="0" w:bottom="1040" w:left="0" w:header="0" w:footer="855" w:gutter="0"/>
          <w:pgNumType w:start="25"/>
          <w:cols w:space="720"/>
        </w:sectPr>
      </w:pPr>
    </w:p>
    <w:p w:rsidR="0064536F" w:rsidRDefault="001A0786">
      <w:pPr>
        <w:pStyle w:val="BodyText"/>
        <w:spacing w:before="106"/>
        <w:ind w:left="1190"/>
      </w:pPr>
      <w:r>
        <w:rPr>
          <w:rFonts w:ascii="Webdings" w:hAnsi="Webdings"/>
          <w:sz w:val="24"/>
        </w:rPr>
        <w:t></w:t>
      </w:r>
      <w:r>
        <w:rPr>
          <w:rFonts w:ascii="Times New Roman" w:hAnsi="Times New Roman"/>
          <w:sz w:val="24"/>
        </w:rPr>
        <w:t xml:space="preserve"> </w:t>
      </w:r>
      <w:r>
        <w:t>The more information is shared between partners before submission, the richer the picture.</w:t>
      </w:r>
    </w:p>
    <w:p w:rsidR="0064536F" w:rsidRDefault="0064536F">
      <w:pPr>
        <w:pStyle w:val="BodyText"/>
        <w:spacing w:before="6"/>
        <w:rPr>
          <w:sz w:val="33"/>
        </w:rPr>
      </w:pPr>
    </w:p>
    <w:p w:rsidR="0064536F" w:rsidRDefault="001A0786">
      <w:pPr>
        <w:pStyle w:val="BodyText"/>
        <w:spacing w:line="302" w:lineRule="auto"/>
        <w:ind w:left="1557" w:right="35" w:hanging="368"/>
      </w:pPr>
      <w:r>
        <w:rPr>
          <w:rFonts w:ascii="Webdings" w:hAnsi="Webdings"/>
          <w:sz w:val="24"/>
        </w:rPr>
        <w:t></w:t>
      </w:r>
      <w:r>
        <w:rPr>
          <w:rFonts w:ascii="Times New Roman" w:hAnsi="Times New Roman"/>
          <w:spacing w:val="19"/>
          <w:sz w:val="24"/>
        </w:rPr>
        <w:t xml:space="preserve"> </w:t>
      </w:r>
      <w:r>
        <w:t>The</w:t>
      </w:r>
      <w:r>
        <w:rPr>
          <w:spacing w:val="-13"/>
        </w:rPr>
        <w:t xml:space="preserve"> </w:t>
      </w:r>
      <w:r>
        <w:t>more</w:t>
      </w:r>
      <w:r>
        <w:rPr>
          <w:spacing w:val="-12"/>
        </w:rPr>
        <w:t xml:space="preserve"> </w:t>
      </w:r>
      <w:r>
        <w:t>information</w:t>
      </w:r>
      <w:r>
        <w:rPr>
          <w:spacing w:val="-13"/>
        </w:rPr>
        <w:t xml:space="preserve"> </w:t>
      </w:r>
      <w:r>
        <w:t>that</w:t>
      </w:r>
      <w:r>
        <w:rPr>
          <w:spacing w:val="-12"/>
        </w:rPr>
        <w:t xml:space="preserve"> </w:t>
      </w:r>
      <w:r>
        <w:t>can</w:t>
      </w:r>
      <w:r>
        <w:rPr>
          <w:spacing w:val="-13"/>
        </w:rPr>
        <w:t xml:space="preserve"> </w:t>
      </w:r>
      <w:r>
        <w:t>be</w:t>
      </w:r>
      <w:r>
        <w:rPr>
          <w:spacing w:val="-12"/>
        </w:rPr>
        <w:t xml:space="preserve"> </w:t>
      </w:r>
      <w:r>
        <w:t>fed</w:t>
      </w:r>
      <w:r>
        <w:rPr>
          <w:spacing w:val="-13"/>
        </w:rPr>
        <w:t xml:space="preserve"> </w:t>
      </w:r>
      <w:r>
        <w:t>back</w:t>
      </w:r>
      <w:r>
        <w:rPr>
          <w:spacing w:val="-12"/>
        </w:rPr>
        <w:t xml:space="preserve"> </w:t>
      </w:r>
      <w:r>
        <w:t>locally</w:t>
      </w:r>
      <w:r>
        <w:rPr>
          <w:spacing w:val="-13"/>
        </w:rPr>
        <w:t xml:space="preserve"> </w:t>
      </w:r>
      <w:r>
        <w:t>to</w:t>
      </w:r>
      <w:r>
        <w:rPr>
          <w:spacing w:val="-12"/>
        </w:rPr>
        <w:t xml:space="preserve"> </w:t>
      </w:r>
      <w:r>
        <w:t>those</w:t>
      </w:r>
      <w:r>
        <w:rPr>
          <w:spacing w:val="-13"/>
        </w:rPr>
        <w:t xml:space="preserve"> </w:t>
      </w:r>
      <w:r>
        <w:t>putting</w:t>
      </w:r>
      <w:r>
        <w:rPr>
          <w:spacing w:val="-13"/>
        </w:rPr>
        <w:t xml:space="preserve"> </w:t>
      </w:r>
      <w:r>
        <w:t>information</w:t>
      </w:r>
      <w:r>
        <w:rPr>
          <w:spacing w:val="-12"/>
        </w:rPr>
        <w:t xml:space="preserve"> </w:t>
      </w:r>
      <w:r>
        <w:t>in</w:t>
      </w:r>
      <w:r>
        <w:rPr>
          <w:spacing w:val="-13"/>
        </w:rPr>
        <w:t xml:space="preserve"> </w:t>
      </w:r>
      <w:r>
        <w:t>to</w:t>
      </w:r>
      <w:r>
        <w:rPr>
          <w:spacing w:val="-12"/>
        </w:rPr>
        <w:t xml:space="preserve"> </w:t>
      </w:r>
      <w:r>
        <w:t>the</w:t>
      </w:r>
      <w:r>
        <w:rPr>
          <w:spacing w:val="-13"/>
        </w:rPr>
        <w:t xml:space="preserve"> </w:t>
      </w:r>
      <w:r>
        <w:rPr>
          <w:spacing w:val="-3"/>
        </w:rPr>
        <w:t xml:space="preserve">system </w:t>
      </w:r>
      <w:r>
        <w:t>the</w:t>
      </w:r>
      <w:r>
        <w:rPr>
          <w:spacing w:val="-6"/>
        </w:rPr>
        <w:t xml:space="preserve"> </w:t>
      </w:r>
      <w:r>
        <w:t>more</w:t>
      </w:r>
      <w:r>
        <w:rPr>
          <w:spacing w:val="-5"/>
        </w:rPr>
        <w:t xml:space="preserve"> </w:t>
      </w:r>
      <w:r>
        <w:t>trusted</w:t>
      </w:r>
      <w:r>
        <w:rPr>
          <w:spacing w:val="-6"/>
        </w:rPr>
        <w:t xml:space="preserve"> </w:t>
      </w:r>
      <w:r>
        <w:t>the</w:t>
      </w:r>
      <w:r>
        <w:rPr>
          <w:spacing w:val="-5"/>
        </w:rPr>
        <w:t xml:space="preserve"> </w:t>
      </w:r>
      <w:r>
        <w:t>process</w:t>
      </w:r>
      <w:r>
        <w:rPr>
          <w:spacing w:val="-5"/>
        </w:rPr>
        <w:t xml:space="preserve"> </w:t>
      </w:r>
      <w:r>
        <w:t>will</w:t>
      </w:r>
      <w:r>
        <w:rPr>
          <w:spacing w:val="-6"/>
        </w:rPr>
        <w:t xml:space="preserve"> </w:t>
      </w:r>
      <w:r>
        <w:t>be</w:t>
      </w:r>
      <w:r>
        <w:rPr>
          <w:spacing w:val="-5"/>
        </w:rPr>
        <w:t xml:space="preserve"> </w:t>
      </w:r>
      <w:r>
        <w:t>and</w:t>
      </w:r>
      <w:r>
        <w:rPr>
          <w:spacing w:val="-6"/>
        </w:rPr>
        <w:t xml:space="preserve"> </w:t>
      </w:r>
      <w:r>
        <w:t>the</w:t>
      </w:r>
      <w:r>
        <w:rPr>
          <w:spacing w:val="-5"/>
        </w:rPr>
        <w:t xml:space="preserve"> </w:t>
      </w:r>
      <w:r>
        <w:t>more</w:t>
      </w:r>
      <w:r>
        <w:rPr>
          <w:spacing w:val="-5"/>
        </w:rPr>
        <w:t xml:space="preserve"> </w:t>
      </w:r>
      <w:r>
        <w:t>useful</w:t>
      </w:r>
      <w:r>
        <w:rPr>
          <w:spacing w:val="-6"/>
        </w:rPr>
        <w:t xml:space="preserve"> </w:t>
      </w:r>
      <w:r>
        <w:t>informati</w:t>
      </w:r>
      <w:r>
        <w:t>on</w:t>
      </w:r>
      <w:r>
        <w:rPr>
          <w:spacing w:val="-5"/>
        </w:rPr>
        <w:t xml:space="preserve"> </w:t>
      </w:r>
      <w:r>
        <w:t>will</w:t>
      </w:r>
      <w:r>
        <w:rPr>
          <w:spacing w:val="-5"/>
        </w:rPr>
        <w:t xml:space="preserve"> </w:t>
      </w:r>
      <w:r>
        <w:t>flow</w:t>
      </w:r>
    </w:p>
    <w:p w:rsidR="0064536F" w:rsidRDefault="0064536F">
      <w:pPr>
        <w:pStyle w:val="BodyText"/>
        <w:spacing w:before="11"/>
        <w:rPr>
          <w:sz w:val="27"/>
        </w:rPr>
      </w:pPr>
    </w:p>
    <w:p w:rsidR="0064536F" w:rsidRDefault="001A0786">
      <w:pPr>
        <w:pStyle w:val="BodyText"/>
        <w:ind w:left="1190"/>
      </w:pPr>
      <w:r>
        <w:rPr>
          <w:rFonts w:ascii="Webdings" w:hAnsi="Webdings"/>
          <w:sz w:val="24"/>
        </w:rPr>
        <w:t></w:t>
      </w:r>
      <w:r>
        <w:rPr>
          <w:rFonts w:ascii="Times New Roman" w:hAnsi="Times New Roman"/>
          <w:sz w:val="24"/>
        </w:rPr>
        <w:t xml:space="preserve"> </w:t>
      </w:r>
      <w:r>
        <w:t>Establish a ‘virtual team’ of people who are sharing information on tensions</w:t>
      </w:r>
    </w:p>
    <w:p w:rsidR="0064536F" w:rsidRDefault="0064536F">
      <w:pPr>
        <w:pStyle w:val="BodyText"/>
        <w:spacing w:before="6"/>
        <w:rPr>
          <w:sz w:val="33"/>
        </w:rPr>
      </w:pPr>
    </w:p>
    <w:p w:rsidR="0064536F" w:rsidRDefault="001A0786">
      <w:pPr>
        <w:pStyle w:val="BodyText"/>
        <w:ind w:left="1190"/>
      </w:pPr>
      <w:r>
        <w:rPr>
          <w:rFonts w:ascii="Webdings" w:hAnsi="Webdings"/>
          <w:sz w:val="24"/>
        </w:rPr>
        <w:t></w:t>
      </w:r>
      <w:r>
        <w:rPr>
          <w:rFonts w:ascii="Times New Roman" w:hAnsi="Times New Roman"/>
          <w:sz w:val="24"/>
        </w:rPr>
        <w:t xml:space="preserve"> </w:t>
      </w:r>
      <w:r>
        <w:t>Where reports are, of necessity, restricted or confidential, share a sanitised version</w:t>
      </w:r>
    </w:p>
    <w:p w:rsidR="0064536F" w:rsidRDefault="001A0786">
      <w:pPr>
        <w:pStyle w:val="BodyText"/>
        <w:rPr>
          <w:sz w:val="32"/>
        </w:rPr>
      </w:pPr>
      <w:r>
        <w:br w:type="column"/>
      </w:r>
    </w:p>
    <w:p w:rsidR="0064536F" w:rsidRDefault="001A0786">
      <w:pPr>
        <w:ind w:left="1190"/>
        <w:rPr>
          <w:b/>
          <w:sz w:val="28"/>
        </w:rPr>
      </w:pPr>
      <w:r>
        <w:rPr>
          <w:b/>
          <w:color w:val="00ABC1"/>
          <w:sz w:val="28"/>
        </w:rPr>
        <w:t>Annual Plan</w:t>
      </w:r>
    </w:p>
    <w:p w:rsidR="0064536F" w:rsidRDefault="0064536F">
      <w:pPr>
        <w:pStyle w:val="BodyText"/>
        <w:spacing w:before="6"/>
        <w:rPr>
          <w:b/>
          <w:sz w:val="32"/>
        </w:rPr>
      </w:pPr>
    </w:p>
    <w:p w:rsidR="0064536F" w:rsidRDefault="001A0786">
      <w:pPr>
        <w:pStyle w:val="BodyText"/>
        <w:ind w:left="1190"/>
      </w:pPr>
      <w:r>
        <w:t>Every month would include:</w:t>
      </w:r>
    </w:p>
    <w:p w:rsidR="0064536F" w:rsidRDefault="0064536F">
      <w:pPr>
        <w:pStyle w:val="BodyText"/>
        <w:spacing w:before="6"/>
        <w:rPr>
          <w:sz w:val="32"/>
        </w:rPr>
      </w:pPr>
    </w:p>
    <w:p w:rsidR="0064536F" w:rsidRDefault="001A0786">
      <w:pPr>
        <w:pStyle w:val="ListParagraph"/>
        <w:numPr>
          <w:ilvl w:val="0"/>
          <w:numId w:val="31"/>
        </w:numPr>
        <w:tabs>
          <w:tab w:val="left" w:pos="1550"/>
          <w:tab w:val="left" w:pos="1551"/>
        </w:tabs>
        <w:ind w:left="1550" w:hanging="361"/>
      </w:pPr>
      <w:r>
        <w:t xml:space="preserve">An Experienced, Evidenced and Potential </w:t>
      </w:r>
      <w:r>
        <w:rPr>
          <w:spacing w:val="-4"/>
        </w:rPr>
        <w:t>Tension</w:t>
      </w:r>
      <w:r>
        <w:rPr>
          <w:spacing w:val="-18"/>
        </w:rPr>
        <w:t xml:space="preserve"> </w:t>
      </w:r>
      <w:r>
        <w:t>Assessment</w:t>
      </w:r>
    </w:p>
    <w:p w:rsidR="0064536F" w:rsidRDefault="001A0786">
      <w:pPr>
        <w:pStyle w:val="ListParagraph"/>
        <w:numPr>
          <w:ilvl w:val="0"/>
          <w:numId w:val="31"/>
        </w:numPr>
        <w:tabs>
          <w:tab w:val="left" w:pos="1550"/>
          <w:tab w:val="left" w:pos="1551"/>
        </w:tabs>
        <w:spacing w:before="53"/>
        <w:ind w:left="1550" w:hanging="361"/>
      </w:pPr>
      <w:r>
        <w:t>Community Impact Assessments on specific forthcoming events or</w:t>
      </w:r>
      <w:r>
        <w:rPr>
          <w:spacing w:val="-27"/>
        </w:rPr>
        <w:t xml:space="preserve"> </w:t>
      </w:r>
      <w:r>
        <w:t>acti</w:t>
      </w:r>
      <w:r>
        <w:t>vities</w:t>
      </w:r>
    </w:p>
    <w:p w:rsidR="0064536F" w:rsidRDefault="001A0786">
      <w:pPr>
        <w:pStyle w:val="ListParagraph"/>
        <w:numPr>
          <w:ilvl w:val="0"/>
          <w:numId w:val="31"/>
        </w:numPr>
        <w:tabs>
          <w:tab w:val="left" w:pos="1550"/>
          <w:tab w:val="left" w:pos="1551"/>
        </w:tabs>
        <w:spacing w:before="54"/>
        <w:ind w:left="1550" w:hanging="361"/>
      </w:pPr>
      <w:r>
        <w:t>Review of the national, regional and local returns from the previous</w:t>
      </w:r>
      <w:r>
        <w:rPr>
          <w:spacing w:val="-44"/>
        </w:rPr>
        <w:t xml:space="preserve"> </w:t>
      </w:r>
      <w:r>
        <w:t>period</w:t>
      </w:r>
    </w:p>
    <w:p w:rsidR="0064536F" w:rsidRDefault="001A0786">
      <w:pPr>
        <w:pStyle w:val="ListParagraph"/>
        <w:numPr>
          <w:ilvl w:val="0"/>
          <w:numId w:val="31"/>
        </w:numPr>
        <w:tabs>
          <w:tab w:val="left" w:pos="1550"/>
          <w:tab w:val="left" w:pos="1551"/>
        </w:tabs>
        <w:spacing w:before="53"/>
        <w:ind w:left="1550" w:hanging="361"/>
      </w:pPr>
      <w:r>
        <w:t>Specific interventions arising from</w:t>
      </w:r>
      <w:r>
        <w:rPr>
          <w:spacing w:val="-6"/>
        </w:rPr>
        <w:t xml:space="preserve"> </w:t>
      </w:r>
      <w:r>
        <w:t>these</w:t>
      </w:r>
    </w:p>
    <w:p w:rsidR="0064536F" w:rsidRDefault="0064536F">
      <w:pPr>
        <w:sectPr w:rsidR="0064536F">
          <w:type w:val="continuous"/>
          <w:pgSz w:w="23820" w:h="16840" w:orient="landscape"/>
          <w:pgMar w:top="0" w:right="0" w:bottom="280" w:left="0" w:header="720" w:footer="720" w:gutter="0"/>
          <w:cols w:num="2" w:space="720" w:equalWidth="0">
            <w:col w:w="10467" w:space="1496"/>
            <w:col w:w="11857"/>
          </w:cols>
        </w:sectPr>
      </w:pPr>
    </w:p>
    <w:p w:rsidR="0064536F" w:rsidRDefault="0064536F">
      <w:pPr>
        <w:pStyle w:val="BodyText"/>
        <w:spacing w:before="4"/>
        <w:rPr>
          <w:sz w:val="24"/>
        </w:rPr>
      </w:pPr>
    </w:p>
    <w:p w:rsidR="0064536F" w:rsidRDefault="001A0786">
      <w:pPr>
        <w:pStyle w:val="BodyText"/>
        <w:spacing w:before="107"/>
        <w:ind w:left="13152"/>
      </w:pPr>
      <w:r>
        <w:t>Built across the plan should be a planned programme to:</w:t>
      </w:r>
    </w:p>
    <w:p w:rsidR="0064536F" w:rsidRDefault="0064536F">
      <w:pPr>
        <w:pStyle w:val="BodyText"/>
        <w:spacing w:before="4"/>
        <w:rPr>
          <w:sz w:val="24"/>
        </w:rPr>
      </w:pPr>
    </w:p>
    <w:p w:rsidR="0064536F" w:rsidRDefault="001A0786">
      <w:pPr>
        <w:pStyle w:val="ListParagraph"/>
        <w:numPr>
          <w:ilvl w:val="1"/>
          <w:numId w:val="31"/>
        </w:numPr>
        <w:tabs>
          <w:tab w:val="left" w:pos="13512"/>
          <w:tab w:val="left" w:pos="13513"/>
        </w:tabs>
        <w:spacing w:before="93"/>
        <w:ind w:left="13512" w:hanging="361"/>
      </w:pPr>
      <w:r>
        <w:t>Review of the depth and reach of community</w:t>
      </w:r>
      <w:r>
        <w:rPr>
          <w:spacing w:val="-14"/>
        </w:rPr>
        <w:t xml:space="preserve"> </w:t>
      </w:r>
      <w:r>
        <w:t>engagement</w:t>
      </w:r>
    </w:p>
    <w:p w:rsidR="0064536F" w:rsidRDefault="001A0786">
      <w:pPr>
        <w:pStyle w:val="ListParagraph"/>
        <w:numPr>
          <w:ilvl w:val="1"/>
          <w:numId w:val="31"/>
        </w:numPr>
        <w:tabs>
          <w:tab w:val="left" w:pos="13512"/>
          <w:tab w:val="left" w:pos="13513"/>
        </w:tabs>
        <w:spacing w:before="54" w:line="300" w:lineRule="auto"/>
        <w:ind w:left="13512" w:right="1400"/>
      </w:pPr>
      <w:r>
        <w:t>Consider</w:t>
      </w:r>
      <w:r>
        <w:rPr>
          <w:spacing w:val="-25"/>
        </w:rPr>
        <w:t xml:space="preserve"> </w:t>
      </w:r>
      <w:r>
        <w:t>specific</w:t>
      </w:r>
      <w:r>
        <w:rPr>
          <w:spacing w:val="-24"/>
        </w:rPr>
        <w:t xml:space="preserve"> </w:t>
      </w:r>
      <w:r>
        <w:t>communities</w:t>
      </w:r>
      <w:r>
        <w:rPr>
          <w:spacing w:val="-25"/>
        </w:rPr>
        <w:t xml:space="preserve"> </w:t>
      </w:r>
      <w:r>
        <w:t>of</w:t>
      </w:r>
      <w:r>
        <w:rPr>
          <w:spacing w:val="-24"/>
        </w:rPr>
        <w:t xml:space="preserve"> </w:t>
      </w:r>
      <w:r>
        <w:t>interest</w:t>
      </w:r>
      <w:r>
        <w:rPr>
          <w:spacing w:val="-25"/>
        </w:rPr>
        <w:t xml:space="preserve"> </w:t>
      </w:r>
      <w:r>
        <w:t>or</w:t>
      </w:r>
      <w:r>
        <w:rPr>
          <w:spacing w:val="-24"/>
        </w:rPr>
        <w:t xml:space="preserve"> </w:t>
      </w:r>
      <w:r>
        <w:t>geography</w:t>
      </w:r>
      <w:r>
        <w:rPr>
          <w:spacing w:val="-25"/>
        </w:rPr>
        <w:t xml:space="preserve"> </w:t>
      </w:r>
      <w:r>
        <w:t>and</w:t>
      </w:r>
      <w:r>
        <w:rPr>
          <w:spacing w:val="-24"/>
        </w:rPr>
        <w:t xml:space="preserve"> </w:t>
      </w:r>
      <w:r>
        <w:t>particularly</w:t>
      </w:r>
      <w:r>
        <w:rPr>
          <w:spacing w:val="-25"/>
        </w:rPr>
        <w:t xml:space="preserve"> </w:t>
      </w:r>
      <w:r>
        <w:t>vulnerable</w:t>
      </w:r>
      <w:r>
        <w:rPr>
          <w:spacing w:val="-24"/>
        </w:rPr>
        <w:t xml:space="preserve"> </w:t>
      </w:r>
      <w:r>
        <w:t>or</w:t>
      </w:r>
      <w:r>
        <w:rPr>
          <w:spacing w:val="-24"/>
        </w:rPr>
        <w:t xml:space="preserve"> </w:t>
      </w:r>
      <w:r>
        <w:rPr>
          <w:spacing w:val="-3"/>
        </w:rPr>
        <w:t xml:space="preserve">excluded </w:t>
      </w:r>
      <w:r>
        <w:t>communities, new arrivals, priorities for</w:t>
      </w:r>
      <w:r>
        <w:rPr>
          <w:spacing w:val="-11"/>
        </w:rPr>
        <w:t xml:space="preserve"> </w:t>
      </w:r>
      <w:r>
        <w:t>attention</w:t>
      </w:r>
    </w:p>
    <w:p w:rsidR="0064536F" w:rsidRDefault="0064536F">
      <w:pPr>
        <w:pStyle w:val="BodyText"/>
        <w:spacing w:before="2"/>
        <w:rPr>
          <w:sz w:val="19"/>
        </w:rPr>
      </w:pPr>
    </w:p>
    <w:p w:rsidR="0064536F" w:rsidRDefault="001A0786">
      <w:pPr>
        <w:pStyle w:val="BodyText"/>
        <w:spacing w:before="104"/>
        <w:ind w:left="13114" w:right="9381"/>
        <w:jc w:val="center"/>
      </w:pPr>
      <w:r>
        <w:rPr>
          <w:w w:val="105"/>
        </w:rPr>
        <w:t>Twice yearly</w:t>
      </w:r>
    </w:p>
    <w:p w:rsidR="0064536F" w:rsidRDefault="0064536F">
      <w:pPr>
        <w:pStyle w:val="BodyText"/>
        <w:spacing w:before="4"/>
        <w:rPr>
          <w:sz w:val="24"/>
        </w:rPr>
      </w:pPr>
    </w:p>
    <w:p w:rsidR="0064536F" w:rsidRDefault="001A0786">
      <w:pPr>
        <w:pStyle w:val="ListParagraph"/>
        <w:numPr>
          <w:ilvl w:val="1"/>
          <w:numId w:val="31"/>
        </w:numPr>
        <w:tabs>
          <w:tab w:val="left" w:pos="13512"/>
          <w:tab w:val="left" w:pos="13513"/>
        </w:tabs>
        <w:spacing w:before="93"/>
        <w:ind w:left="13512" w:hanging="361"/>
      </w:pPr>
      <w:r>
        <w:t>Receive reports on population changes and demographic</w:t>
      </w:r>
      <w:r>
        <w:rPr>
          <w:spacing w:val="-15"/>
        </w:rPr>
        <w:t xml:space="preserve"> </w:t>
      </w:r>
      <w:r>
        <w:t>trends</w:t>
      </w:r>
    </w:p>
    <w:p w:rsidR="0064536F" w:rsidRDefault="0064536F">
      <w:pPr>
        <w:pStyle w:val="BodyText"/>
        <w:spacing w:before="8"/>
        <w:rPr>
          <w:sz w:val="24"/>
        </w:rPr>
      </w:pPr>
    </w:p>
    <w:p w:rsidR="0064536F" w:rsidRDefault="001A0786">
      <w:pPr>
        <w:pStyle w:val="BodyText"/>
        <w:spacing w:before="103"/>
        <w:ind w:left="12743" w:right="9381"/>
        <w:jc w:val="center"/>
      </w:pPr>
      <w:r>
        <w:rPr>
          <w:w w:val="105"/>
        </w:rPr>
        <w:t>Annually</w:t>
      </w:r>
    </w:p>
    <w:p w:rsidR="0064536F" w:rsidRDefault="0064536F">
      <w:pPr>
        <w:pStyle w:val="BodyText"/>
        <w:spacing w:before="4"/>
        <w:rPr>
          <w:sz w:val="24"/>
        </w:rPr>
      </w:pPr>
    </w:p>
    <w:p w:rsidR="0064536F" w:rsidRDefault="001A0786">
      <w:pPr>
        <w:pStyle w:val="ListParagraph"/>
        <w:numPr>
          <w:ilvl w:val="1"/>
          <w:numId w:val="31"/>
        </w:numPr>
        <w:tabs>
          <w:tab w:val="left" w:pos="13512"/>
          <w:tab w:val="left" w:pos="13513"/>
        </w:tabs>
        <w:spacing w:before="93" w:line="300" w:lineRule="auto"/>
        <w:ind w:left="13512" w:right="1375"/>
      </w:pPr>
      <w:r>
        <w:t>An</w:t>
      </w:r>
      <w:r>
        <w:rPr>
          <w:spacing w:val="-15"/>
        </w:rPr>
        <w:t xml:space="preserve"> </w:t>
      </w:r>
      <w:r>
        <w:t>annual</w:t>
      </w:r>
      <w:r>
        <w:rPr>
          <w:spacing w:val="-15"/>
        </w:rPr>
        <w:t xml:space="preserve"> </w:t>
      </w:r>
      <w:r>
        <w:t>forward</w:t>
      </w:r>
      <w:r>
        <w:rPr>
          <w:spacing w:val="-15"/>
        </w:rPr>
        <w:t xml:space="preserve"> </w:t>
      </w:r>
      <w:r>
        <w:t>look</w:t>
      </w:r>
      <w:r>
        <w:rPr>
          <w:spacing w:val="-15"/>
        </w:rPr>
        <w:t xml:space="preserve"> </w:t>
      </w:r>
      <w:r>
        <w:t>-</w:t>
      </w:r>
      <w:r>
        <w:rPr>
          <w:spacing w:val="-15"/>
        </w:rPr>
        <w:t xml:space="preserve"> </w:t>
      </w:r>
      <w:r>
        <w:t>‘horizon</w:t>
      </w:r>
      <w:r>
        <w:rPr>
          <w:spacing w:val="-14"/>
        </w:rPr>
        <w:t xml:space="preserve"> </w:t>
      </w:r>
      <w:r>
        <w:t>scanning’</w:t>
      </w:r>
      <w:r>
        <w:rPr>
          <w:spacing w:val="-15"/>
        </w:rPr>
        <w:t xml:space="preserve"> </w:t>
      </w:r>
      <w:r>
        <w:t>for</w:t>
      </w:r>
      <w:r>
        <w:rPr>
          <w:spacing w:val="-15"/>
        </w:rPr>
        <w:t xml:space="preserve"> </w:t>
      </w:r>
      <w:r>
        <w:t>longer</w:t>
      </w:r>
      <w:r>
        <w:rPr>
          <w:spacing w:val="-15"/>
        </w:rPr>
        <w:t xml:space="preserve"> </w:t>
      </w:r>
      <w:r>
        <w:t>term</w:t>
      </w:r>
      <w:r>
        <w:rPr>
          <w:spacing w:val="-15"/>
        </w:rPr>
        <w:t xml:space="preserve"> </w:t>
      </w:r>
      <w:r>
        <w:t>developments</w:t>
      </w:r>
      <w:r>
        <w:rPr>
          <w:spacing w:val="-15"/>
        </w:rPr>
        <w:t xml:space="preserve"> </w:t>
      </w:r>
      <w:r>
        <w:t>which</w:t>
      </w:r>
      <w:r>
        <w:rPr>
          <w:spacing w:val="-14"/>
        </w:rPr>
        <w:t xml:space="preserve"> </w:t>
      </w:r>
      <w:r>
        <w:t>will</w:t>
      </w:r>
      <w:r>
        <w:rPr>
          <w:spacing w:val="-15"/>
        </w:rPr>
        <w:t xml:space="preserve"> </w:t>
      </w:r>
      <w:r>
        <w:t>impact</w:t>
      </w:r>
      <w:r>
        <w:rPr>
          <w:spacing w:val="-15"/>
        </w:rPr>
        <w:t xml:space="preserve"> </w:t>
      </w:r>
      <w:r>
        <w:rPr>
          <w:spacing w:val="-8"/>
        </w:rPr>
        <w:t xml:space="preserve">on </w:t>
      </w:r>
      <w:r>
        <w:t>community</w:t>
      </w:r>
      <w:r>
        <w:rPr>
          <w:spacing w:val="-14"/>
        </w:rPr>
        <w:t xml:space="preserve"> </w:t>
      </w:r>
      <w:r>
        <w:t>dynamics.</w:t>
      </w:r>
      <w:r>
        <w:rPr>
          <w:spacing w:val="-13"/>
        </w:rPr>
        <w:t xml:space="preserve"> </w:t>
      </w:r>
      <w:r>
        <w:t>(This</w:t>
      </w:r>
      <w:r>
        <w:rPr>
          <w:spacing w:val="-13"/>
        </w:rPr>
        <w:t xml:space="preserve"> </w:t>
      </w:r>
      <w:r>
        <w:t>is</w:t>
      </w:r>
      <w:r>
        <w:rPr>
          <w:spacing w:val="-13"/>
        </w:rPr>
        <w:t xml:space="preserve"> </w:t>
      </w:r>
      <w:r>
        <w:t>a</w:t>
      </w:r>
      <w:r>
        <w:rPr>
          <w:spacing w:val="-14"/>
        </w:rPr>
        <w:t xml:space="preserve"> </w:t>
      </w:r>
      <w:r>
        <w:t>new</w:t>
      </w:r>
      <w:r>
        <w:rPr>
          <w:spacing w:val="-13"/>
        </w:rPr>
        <w:t xml:space="preserve"> </w:t>
      </w:r>
      <w:r>
        <w:t>requirement</w:t>
      </w:r>
      <w:r>
        <w:rPr>
          <w:spacing w:val="-13"/>
        </w:rPr>
        <w:t xml:space="preserve"> </w:t>
      </w:r>
      <w:r>
        <w:t>in</w:t>
      </w:r>
      <w:r>
        <w:rPr>
          <w:spacing w:val="-13"/>
        </w:rPr>
        <w:t xml:space="preserve"> </w:t>
      </w:r>
      <w:r>
        <w:t>the</w:t>
      </w:r>
      <w:r>
        <w:rPr>
          <w:spacing w:val="-13"/>
        </w:rPr>
        <w:t xml:space="preserve"> </w:t>
      </w:r>
      <w:r>
        <w:t>Crime</w:t>
      </w:r>
      <w:r>
        <w:rPr>
          <w:spacing w:val="-14"/>
        </w:rPr>
        <w:t xml:space="preserve"> </w:t>
      </w:r>
      <w:r>
        <w:t>and</w:t>
      </w:r>
      <w:r>
        <w:rPr>
          <w:spacing w:val="-13"/>
        </w:rPr>
        <w:t xml:space="preserve"> </w:t>
      </w:r>
      <w:r>
        <w:t>Disorder</w:t>
      </w:r>
      <w:r>
        <w:rPr>
          <w:spacing w:val="-13"/>
        </w:rPr>
        <w:t xml:space="preserve"> </w:t>
      </w:r>
      <w:r>
        <w:t>Act</w:t>
      </w:r>
      <w:r>
        <w:rPr>
          <w:spacing w:val="-13"/>
        </w:rPr>
        <w:t xml:space="preserve"> </w:t>
      </w:r>
      <w:r>
        <w:t>Review)</w:t>
      </w:r>
    </w:p>
    <w:p w:rsidR="0064536F" w:rsidRDefault="001A0786">
      <w:pPr>
        <w:pStyle w:val="ListParagraph"/>
        <w:numPr>
          <w:ilvl w:val="1"/>
          <w:numId w:val="31"/>
        </w:numPr>
        <w:tabs>
          <w:tab w:val="left" w:pos="13512"/>
          <w:tab w:val="left" w:pos="13513"/>
        </w:tabs>
        <w:spacing w:line="258" w:lineRule="exact"/>
        <w:ind w:left="13512" w:hanging="361"/>
      </w:pPr>
      <w:r>
        <w:t>Review processes, systems and lessons learned and build into business</w:t>
      </w:r>
      <w:r>
        <w:rPr>
          <w:spacing w:val="-44"/>
        </w:rPr>
        <w:t xml:space="preserve"> </w:t>
      </w:r>
      <w:r>
        <w:t>plans</w:t>
      </w:r>
    </w:p>
    <w:p w:rsidR="0064536F" w:rsidRDefault="0064536F">
      <w:pPr>
        <w:spacing w:line="258" w:lineRule="exact"/>
        <w:sectPr w:rsidR="0064536F">
          <w:type w:val="continuous"/>
          <w:pgSz w:w="23820" w:h="16840" w:orient="landscape"/>
          <w:pgMar w:top="0" w:right="0" w:bottom="280" w:left="0" w:header="720" w:footer="720" w:gutter="0"/>
          <w:cols w:space="720"/>
        </w:sectPr>
      </w:pPr>
    </w:p>
    <w:p w:rsidR="0064536F" w:rsidRDefault="001A0786">
      <w:pPr>
        <w:pStyle w:val="BodyText"/>
        <w:rPr>
          <w:sz w:val="20"/>
        </w:rPr>
      </w:pPr>
      <w:r>
        <w:rPr>
          <w:noProof/>
        </w:rPr>
        <w:lastRenderedPageBreak/>
        <mc:AlternateContent>
          <mc:Choice Requires="wps">
            <w:drawing>
              <wp:anchor distT="0" distB="0" distL="114300" distR="114300" simplePos="0" relativeHeight="251627520" behindDoc="1" locked="0" layoutInCell="1" allowOverlap="1">
                <wp:simplePos x="0" y="0"/>
                <wp:positionH relativeFrom="page">
                  <wp:posOffset>14592300</wp:posOffset>
                </wp:positionH>
                <wp:positionV relativeFrom="page">
                  <wp:posOffset>10128885</wp:posOffset>
                </wp:positionV>
                <wp:extent cx="325120" cy="339725"/>
                <wp:effectExtent l="0" t="0" r="0" b="0"/>
                <wp:wrapNone/>
                <wp:docPr id="205"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120" cy="339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6" w:line="528" w:lineRule="exact"/>
                              <w:rPr>
                                <w:sz w:val="46"/>
                              </w:rPr>
                            </w:pPr>
                            <w:r>
                              <w:rPr>
                                <w:color w:val="00ABC1"/>
                                <w:sz w:val="46"/>
                              </w:rPr>
                              <w:t>26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7" o:spid="_x0000_s1084" type="#_x0000_t202" style="position:absolute;margin-left:1149pt;margin-top:797.55pt;width:25.6pt;height:26.75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" filled="f" stroked="f">
                <v:textbox inset="0,0,0,0">
                  <w:txbxContent>
                    <w:p w:rsidR="0064536F" w:rsidRDefault="001A0786">
                      <w:pPr>
                        <w:spacing w:before="6" w:line="528" w:lineRule="exact"/>
                        <w:rPr>
                          <w:sz w:val="46"/>
                        </w:rPr>
                      </w:pPr>
                      <w:r>
                        <w:rPr>
                          <w:color w:val="00ABC1"/>
                          <w:sz w:val="46"/>
                        </w:rPr>
                        <w:t>26</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7560310</wp:posOffset>
                </wp:positionH>
                <wp:positionV relativeFrom="page">
                  <wp:posOffset>0</wp:posOffset>
                </wp:positionV>
                <wp:extent cx="7559675" cy="10692130"/>
                <wp:effectExtent l="0" t="0" r="0" b="0"/>
                <wp:wrapNone/>
                <wp:docPr id="204" name="Rectangle 1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675" cy="10692130"/>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5E5442" id="Rectangle 106" o:spid="_x0000_s1026" style="position:absolute;margin-left:595.3pt;margin-top:0;width:595.25pt;height:841.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" fillcolor="#00abc1" stroked="f">
                <w10:wrap anchorx="page" anchory="page"/>
              </v:rect>
            </w:pict>
          </mc:Fallback>
        </mc:AlternateContent>
      </w:r>
    </w:p>
    <w:p w:rsidR="0064536F" w:rsidRDefault="0064536F">
      <w:pPr>
        <w:pStyle w:val="BodyText"/>
        <w:rPr>
          <w:sz w:val="20"/>
        </w:rPr>
      </w:pPr>
    </w:p>
    <w:p w:rsidR="0064536F" w:rsidRDefault="0064536F">
      <w:pPr>
        <w:pStyle w:val="BodyText"/>
        <w:rPr>
          <w:sz w:val="20"/>
        </w:rPr>
      </w:pPr>
    </w:p>
    <w:p w:rsidR="0064536F" w:rsidRDefault="0064536F">
      <w:pPr>
        <w:pStyle w:val="BodyText"/>
        <w:spacing w:before="5"/>
        <w:rPr>
          <w:sz w:val="29"/>
        </w:rPr>
      </w:pPr>
    </w:p>
    <w:p w:rsidR="0064536F" w:rsidRDefault="001A0786">
      <w:pPr>
        <w:spacing w:before="116"/>
        <w:ind w:left="1162"/>
        <w:rPr>
          <w:b/>
          <w:sz w:val="28"/>
        </w:rPr>
      </w:pPr>
      <w:r>
        <w:rPr>
          <w:b/>
          <w:color w:val="00ABC1"/>
          <w:sz w:val="28"/>
        </w:rPr>
        <w:t>Annual forward look</w:t>
      </w:r>
    </w:p>
    <w:p w:rsidR="0064536F" w:rsidRDefault="0064536F">
      <w:pPr>
        <w:pStyle w:val="BodyText"/>
        <w:spacing w:before="7"/>
        <w:rPr>
          <w:b/>
          <w:sz w:val="32"/>
        </w:rPr>
      </w:pPr>
    </w:p>
    <w:p w:rsidR="0064536F" w:rsidRDefault="001A0786">
      <w:pPr>
        <w:pStyle w:val="BodyText"/>
        <w:spacing w:line="304" w:lineRule="auto"/>
        <w:ind w:left="1162" w:right="13363"/>
      </w:pPr>
      <w:r>
        <w:t>This</w:t>
      </w:r>
      <w:r>
        <w:rPr>
          <w:spacing w:val="-13"/>
        </w:rPr>
        <w:t xml:space="preserve"> </w:t>
      </w:r>
      <w:r>
        <w:t>would</w:t>
      </w:r>
      <w:r>
        <w:rPr>
          <w:spacing w:val="-12"/>
        </w:rPr>
        <w:t xml:space="preserve"> </w:t>
      </w:r>
      <w:r>
        <w:t>consider</w:t>
      </w:r>
      <w:r>
        <w:rPr>
          <w:spacing w:val="-13"/>
        </w:rPr>
        <w:t xml:space="preserve"> </w:t>
      </w:r>
      <w:r>
        <w:t>longer</w:t>
      </w:r>
      <w:r>
        <w:rPr>
          <w:spacing w:val="-12"/>
        </w:rPr>
        <w:t xml:space="preserve"> </w:t>
      </w:r>
      <w:r>
        <w:t>term</w:t>
      </w:r>
      <w:r>
        <w:rPr>
          <w:spacing w:val="-12"/>
        </w:rPr>
        <w:t xml:space="preserve"> </w:t>
      </w:r>
      <w:r>
        <w:t>trends</w:t>
      </w:r>
      <w:r>
        <w:rPr>
          <w:spacing w:val="-13"/>
        </w:rPr>
        <w:t xml:space="preserve"> </w:t>
      </w:r>
      <w:r>
        <w:t>and</w:t>
      </w:r>
      <w:r>
        <w:rPr>
          <w:spacing w:val="-12"/>
        </w:rPr>
        <w:t xml:space="preserve"> </w:t>
      </w:r>
      <w:r>
        <w:t>changes</w:t>
      </w:r>
      <w:r>
        <w:rPr>
          <w:spacing w:val="-13"/>
        </w:rPr>
        <w:t xml:space="preserve"> </w:t>
      </w:r>
      <w:r>
        <w:t>ahead</w:t>
      </w:r>
      <w:r>
        <w:rPr>
          <w:spacing w:val="-12"/>
        </w:rPr>
        <w:t xml:space="preserve"> </w:t>
      </w:r>
      <w:r>
        <w:t>and</w:t>
      </w:r>
      <w:r>
        <w:rPr>
          <w:spacing w:val="-12"/>
        </w:rPr>
        <w:t xml:space="preserve"> </w:t>
      </w:r>
      <w:r>
        <w:t>the</w:t>
      </w:r>
      <w:r>
        <w:rPr>
          <w:spacing w:val="-13"/>
        </w:rPr>
        <w:t xml:space="preserve"> </w:t>
      </w:r>
      <w:r>
        <w:t>risks</w:t>
      </w:r>
      <w:r>
        <w:rPr>
          <w:spacing w:val="-12"/>
        </w:rPr>
        <w:t xml:space="preserve"> </w:t>
      </w:r>
      <w:r>
        <w:t>and</w:t>
      </w:r>
      <w:r>
        <w:rPr>
          <w:spacing w:val="-12"/>
        </w:rPr>
        <w:t xml:space="preserve"> </w:t>
      </w:r>
      <w:r>
        <w:t>impact</w:t>
      </w:r>
      <w:r>
        <w:rPr>
          <w:spacing w:val="-13"/>
        </w:rPr>
        <w:t xml:space="preserve"> </w:t>
      </w:r>
      <w:r>
        <w:t>on</w:t>
      </w:r>
      <w:r>
        <w:rPr>
          <w:spacing w:val="-12"/>
        </w:rPr>
        <w:t xml:space="preserve"> </w:t>
      </w:r>
      <w:r>
        <w:t xml:space="preserve">the </w:t>
      </w:r>
      <w:r>
        <w:rPr>
          <w:spacing w:val="-3"/>
        </w:rPr>
        <w:t>community.</w:t>
      </w:r>
      <w:r>
        <w:rPr>
          <w:spacing w:val="-15"/>
        </w:rPr>
        <w:t xml:space="preserve"> </w:t>
      </w:r>
      <w:r>
        <w:t>It</w:t>
      </w:r>
      <w:r>
        <w:rPr>
          <w:spacing w:val="-15"/>
        </w:rPr>
        <w:t xml:space="preserve"> </w:t>
      </w:r>
      <w:r>
        <w:t>could</w:t>
      </w:r>
      <w:r>
        <w:rPr>
          <w:spacing w:val="-14"/>
        </w:rPr>
        <w:t xml:space="preserve"> </w:t>
      </w:r>
      <w:r>
        <w:t>be</w:t>
      </w:r>
      <w:r>
        <w:rPr>
          <w:spacing w:val="-15"/>
        </w:rPr>
        <w:t xml:space="preserve"> </w:t>
      </w:r>
      <w:r>
        <w:t>done</w:t>
      </w:r>
      <w:r>
        <w:rPr>
          <w:spacing w:val="-14"/>
        </w:rPr>
        <w:t xml:space="preserve"> </w:t>
      </w:r>
      <w:r>
        <w:t>in</w:t>
      </w:r>
      <w:r>
        <w:rPr>
          <w:spacing w:val="-15"/>
        </w:rPr>
        <w:t xml:space="preserve"> </w:t>
      </w:r>
      <w:r>
        <w:t>conjunction</w:t>
      </w:r>
      <w:r>
        <w:rPr>
          <w:spacing w:val="-14"/>
        </w:rPr>
        <w:t xml:space="preserve"> </w:t>
      </w:r>
      <w:r>
        <w:t>with</w:t>
      </w:r>
      <w:r>
        <w:rPr>
          <w:spacing w:val="-15"/>
        </w:rPr>
        <w:t xml:space="preserve"> </w:t>
      </w:r>
      <w:r>
        <w:t>the</w:t>
      </w:r>
      <w:r>
        <w:rPr>
          <w:spacing w:val="-14"/>
        </w:rPr>
        <w:t xml:space="preserve"> </w:t>
      </w:r>
      <w:r>
        <w:t>annual</w:t>
      </w:r>
      <w:r>
        <w:rPr>
          <w:spacing w:val="-15"/>
        </w:rPr>
        <w:t xml:space="preserve"> </w:t>
      </w:r>
      <w:r>
        <w:t>review</w:t>
      </w:r>
      <w:r>
        <w:rPr>
          <w:spacing w:val="-14"/>
        </w:rPr>
        <w:t xml:space="preserve"> </w:t>
      </w:r>
      <w:r>
        <w:t>of</w:t>
      </w:r>
      <w:r>
        <w:rPr>
          <w:spacing w:val="-15"/>
        </w:rPr>
        <w:t xml:space="preserve"> </w:t>
      </w:r>
      <w:r>
        <w:t>the</w:t>
      </w:r>
      <w:r>
        <w:rPr>
          <w:spacing w:val="-14"/>
        </w:rPr>
        <w:t xml:space="preserve"> </w:t>
      </w:r>
      <w:r>
        <w:t>Community</w:t>
      </w:r>
      <w:r>
        <w:rPr>
          <w:spacing w:val="-15"/>
        </w:rPr>
        <w:t xml:space="preserve"> </w:t>
      </w:r>
      <w:r>
        <w:t>Plan</w:t>
      </w:r>
      <w:r>
        <w:rPr>
          <w:spacing w:val="-14"/>
        </w:rPr>
        <w:t xml:space="preserve"> </w:t>
      </w:r>
      <w:r>
        <w:rPr>
          <w:spacing w:val="-6"/>
        </w:rPr>
        <w:t xml:space="preserve">and </w:t>
      </w:r>
      <w:r>
        <w:t>would usually be undertaken by the Local Strategic</w:t>
      </w:r>
      <w:r>
        <w:rPr>
          <w:spacing w:val="-28"/>
        </w:rPr>
        <w:t xml:space="preserve"> </w:t>
      </w:r>
      <w:r>
        <w:t>Partnership.</w:t>
      </w:r>
    </w:p>
    <w:p w:rsidR="0064536F" w:rsidRDefault="0064536F">
      <w:pPr>
        <w:pStyle w:val="BodyText"/>
        <w:spacing w:before="5"/>
        <w:rPr>
          <w:sz w:val="27"/>
        </w:rPr>
      </w:pPr>
    </w:p>
    <w:p w:rsidR="0064536F" w:rsidRDefault="001A0786">
      <w:pPr>
        <w:pStyle w:val="BodyText"/>
        <w:spacing w:before="1" w:line="304" w:lineRule="auto"/>
        <w:ind w:left="1162" w:right="13144"/>
      </w:pPr>
      <w:r>
        <w:t>The</w:t>
      </w:r>
      <w:r>
        <w:rPr>
          <w:spacing w:val="-18"/>
        </w:rPr>
        <w:t xml:space="preserve"> </w:t>
      </w:r>
      <w:r>
        <w:t>annual</w:t>
      </w:r>
      <w:r>
        <w:rPr>
          <w:spacing w:val="-18"/>
        </w:rPr>
        <w:t xml:space="preserve"> </w:t>
      </w:r>
      <w:r>
        <w:t>forward</w:t>
      </w:r>
      <w:r>
        <w:rPr>
          <w:spacing w:val="-18"/>
        </w:rPr>
        <w:t xml:space="preserve"> </w:t>
      </w:r>
      <w:r>
        <w:t>look</w:t>
      </w:r>
      <w:r>
        <w:rPr>
          <w:spacing w:val="-17"/>
        </w:rPr>
        <w:t xml:space="preserve"> </w:t>
      </w:r>
      <w:r>
        <w:t>should</w:t>
      </w:r>
      <w:r>
        <w:rPr>
          <w:spacing w:val="-18"/>
        </w:rPr>
        <w:t xml:space="preserve"> </w:t>
      </w:r>
      <w:r>
        <w:t>follow</w:t>
      </w:r>
      <w:r>
        <w:rPr>
          <w:spacing w:val="-18"/>
        </w:rPr>
        <w:t xml:space="preserve"> </w:t>
      </w:r>
      <w:r>
        <w:t>the</w:t>
      </w:r>
      <w:r>
        <w:rPr>
          <w:spacing w:val="-17"/>
        </w:rPr>
        <w:t xml:space="preserve"> </w:t>
      </w:r>
      <w:r>
        <w:t>guidance</w:t>
      </w:r>
      <w:r>
        <w:rPr>
          <w:spacing w:val="-18"/>
        </w:rPr>
        <w:t xml:space="preserve"> </w:t>
      </w:r>
      <w:r>
        <w:t>relevant</w:t>
      </w:r>
      <w:r>
        <w:rPr>
          <w:spacing w:val="-18"/>
        </w:rPr>
        <w:t xml:space="preserve"> </w:t>
      </w:r>
      <w:r>
        <w:t>to</w:t>
      </w:r>
      <w:r>
        <w:rPr>
          <w:spacing w:val="-17"/>
        </w:rPr>
        <w:t xml:space="preserve"> </w:t>
      </w:r>
      <w:r>
        <w:t>the</w:t>
      </w:r>
      <w:r>
        <w:rPr>
          <w:spacing w:val="-18"/>
        </w:rPr>
        <w:t xml:space="preserve"> </w:t>
      </w:r>
      <w:r>
        <w:t>Crime</w:t>
      </w:r>
      <w:r>
        <w:rPr>
          <w:spacing w:val="-18"/>
        </w:rPr>
        <w:t xml:space="preserve"> </w:t>
      </w:r>
      <w:r>
        <w:t>and</w:t>
      </w:r>
      <w:r>
        <w:rPr>
          <w:spacing w:val="-17"/>
        </w:rPr>
        <w:t xml:space="preserve"> </w:t>
      </w:r>
      <w:r>
        <w:t>Disorder</w:t>
      </w:r>
      <w:r>
        <w:rPr>
          <w:spacing w:val="-18"/>
        </w:rPr>
        <w:t xml:space="preserve"> </w:t>
      </w:r>
      <w:r>
        <w:t>Act</w:t>
      </w:r>
      <w:r>
        <w:rPr>
          <w:spacing w:val="-18"/>
        </w:rPr>
        <w:t xml:space="preserve"> </w:t>
      </w:r>
      <w:r>
        <w:t>Review and</w:t>
      </w:r>
      <w:r>
        <w:rPr>
          <w:spacing w:val="-17"/>
        </w:rPr>
        <w:t xml:space="preserve"> </w:t>
      </w:r>
      <w:r>
        <w:t>also</w:t>
      </w:r>
      <w:r>
        <w:rPr>
          <w:spacing w:val="-17"/>
        </w:rPr>
        <w:t xml:space="preserve"> </w:t>
      </w:r>
      <w:r>
        <w:t>use</w:t>
      </w:r>
      <w:r>
        <w:rPr>
          <w:spacing w:val="-17"/>
        </w:rPr>
        <w:t xml:space="preserve"> </w:t>
      </w:r>
      <w:r>
        <w:t>the</w:t>
      </w:r>
      <w:r>
        <w:rPr>
          <w:spacing w:val="-17"/>
        </w:rPr>
        <w:t xml:space="preserve"> </w:t>
      </w:r>
      <w:r>
        <w:t>structure</w:t>
      </w:r>
      <w:r>
        <w:rPr>
          <w:spacing w:val="-16"/>
        </w:rPr>
        <w:t xml:space="preserve"> </w:t>
      </w:r>
      <w:r>
        <w:t>of</w:t>
      </w:r>
      <w:r>
        <w:rPr>
          <w:spacing w:val="-17"/>
        </w:rPr>
        <w:t xml:space="preserve"> </w:t>
      </w:r>
      <w:r>
        <w:t>the</w:t>
      </w:r>
      <w:r>
        <w:rPr>
          <w:spacing w:val="-17"/>
        </w:rPr>
        <w:t xml:space="preserve"> </w:t>
      </w:r>
      <w:r>
        <w:t>Community</w:t>
      </w:r>
      <w:r>
        <w:rPr>
          <w:spacing w:val="-17"/>
        </w:rPr>
        <w:t xml:space="preserve"> </w:t>
      </w:r>
      <w:r>
        <w:t>Impact</w:t>
      </w:r>
      <w:r>
        <w:rPr>
          <w:spacing w:val="-17"/>
        </w:rPr>
        <w:t xml:space="preserve"> </w:t>
      </w:r>
      <w:r>
        <w:t>Assessment.</w:t>
      </w:r>
      <w:r>
        <w:rPr>
          <w:spacing w:val="-17"/>
        </w:rPr>
        <w:t xml:space="preserve"> </w:t>
      </w:r>
      <w:r>
        <w:t>It</w:t>
      </w:r>
      <w:r>
        <w:rPr>
          <w:spacing w:val="-16"/>
        </w:rPr>
        <w:t xml:space="preserve"> </w:t>
      </w:r>
      <w:r>
        <w:t>should</w:t>
      </w:r>
      <w:r>
        <w:rPr>
          <w:spacing w:val="-17"/>
        </w:rPr>
        <w:t xml:space="preserve"> </w:t>
      </w:r>
      <w:r>
        <w:t>consider</w:t>
      </w:r>
      <w:r>
        <w:rPr>
          <w:spacing w:val="-17"/>
        </w:rPr>
        <w:t xml:space="preserve"> </w:t>
      </w:r>
      <w:r>
        <w:t>such</w:t>
      </w:r>
      <w:r>
        <w:rPr>
          <w:spacing w:val="-17"/>
        </w:rPr>
        <w:t xml:space="preserve"> </w:t>
      </w:r>
      <w:r>
        <w:t>issues</w:t>
      </w:r>
      <w:r>
        <w:rPr>
          <w:spacing w:val="-17"/>
        </w:rPr>
        <w:t xml:space="preserve"> </w:t>
      </w:r>
      <w:r>
        <w:rPr>
          <w:spacing w:val="-6"/>
        </w:rPr>
        <w:t>as:</w:t>
      </w:r>
    </w:p>
    <w:p w:rsidR="0064536F" w:rsidRDefault="0064536F">
      <w:pPr>
        <w:pStyle w:val="BodyText"/>
        <w:spacing w:before="4"/>
        <w:rPr>
          <w:sz w:val="18"/>
        </w:rPr>
      </w:pPr>
    </w:p>
    <w:p w:rsidR="0064536F" w:rsidRDefault="001A0786">
      <w:pPr>
        <w:pStyle w:val="ListParagraph"/>
        <w:numPr>
          <w:ilvl w:val="0"/>
          <w:numId w:val="31"/>
        </w:numPr>
        <w:tabs>
          <w:tab w:val="left" w:pos="1522"/>
          <w:tab w:val="left" w:pos="1523"/>
        </w:tabs>
        <w:spacing w:before="92"/>
        <w:ind w:hanging="361"/>
      </w:pPr>
      <w:r>
        <w:t>Demographic change including economic</w:t>
      </w:r>
      <w:r>
        <w:rPr>
          <w:spacing w:val="-2"/>
        </w:rPr>
        <w:t xml:space="preserve"> </w:t>
      </w:r>
      <w:r>
        <w:t>migration</w:t>
      </w:r>
    </w:p>
    <w:p w:rsidR="0064536F" w:rsidRDefault="001A0786">
      <w:pPr>
        <w:pStyle w:val="ListParagraph"/>
        <w:numPr>
          <w:ilvl w:val="0"/>
          <w:numId w:val="31"/>
        </w:numPr>
        <w:tabs>
          <w:tab w:val="left" w:pos="1522"/>
          <w:tab w:val="left" w:pos="1523"/>
        </w:tabs>
        <w:spacing w:before="54"/>
        <w:ind w:hanging="361"/>
      </w:pPr>
      <w:r>
        <w:t>Major physical regeneration</w:t>
      </w:r>
      <w:r>
        <w:rPr>
          <w:spacing w:val="-2"/>
        </w:rPr>
        <w:t xml:space="preserve"> </w:t>
      </w:r>
      <w:r>
        <w:t>projects</w:t>
      </w:r>
    </w:p>
    <w:p w:rsidR="0064536F" w:rsidRDefault="001A0786">
      <w:pPr>
        <w:pStyle w:val="ListParagraph"/>
        <w:numPr>
          <w:ilvl w:val="0"/>
          <w:numId w:val="31"/>
        </w:numPr>
        <w:tabs>
          <w:tab w:val="left" w:pos="1522"/>
          <w:tab w:val="left" w:pos="1523"/>
        </w:tabs>
        <w:spacing w:before="53"/>
        <w:ind w:hanging="361"/>
      </w:pPr>
      <w:r>
        <w:t>Opening or closing of public institutions, shops and places of</w:t>
      </w:r>
      <w:r>
        <w:rPr>
          <w:spacing w:val="-6"/>
        </w:rPr>
        <w:t xml:space="preserve"> </w:t>
      </w:r>
      <w:r>
        <w:t>worship</w:t>
      </w:r>
    </w:p>
    <w:p w:rsidR="0064536F" w:rsidRDefault="001A0786">
      <w:pPr>
        <w:pStyle w:val="ListParagraph"/>
        <w:numPr>
          <w:ilvl w:val="0"/>
          <w:numId w:val="31"/>
        </w:numPr>
        <w:tabs>
          <w:tab w:val="left" w:pos="1522"/>
          <w:tab w:val="left" w:pos="1523"/>
        </w:tabs>
        <w:spacing w:before="53"/>
        <w:ind w:hanging="361"/>
      </w:pPr>
      <w:r>
        <w:t>Coming or going of major</w:t>
      </w:r>
      <w:r>
        <w:rPr>
          <w:spacing w:val="-2"/>
        </w:rPr>
        <w:t xml:space="preserve"> </w:t>
      </w:r>
      <w:r>
        <w:t>employers</w:t>
      </w:r>
    </w:p>
    <w:p w:rsidR="0064536F" w:rsidRDefault="001A0786">
      <w:pPr>
        <w:pStyle w:val="ListParagraph"/>
        <w:numPr>
          <w:ilvl w:val="0"/>
          <w:numId w:val="31"/>
        </w:numPr>
        <w:tabs>
          <w:tab w:val="left" w:pos="1522"/>
          <w:tab w:val="left" w:pos="1523"/>
        </w:tabs>
        <w:spacing w:before="54"/>
        <w:ind w:hanging="361"/>
      </w:pPr>
      <w:r>
        <w:t>Progress in ‘closing the gap’ for the poorest</w:t>
      </w:r>
      <w:r>
        <w:rPr>
          <w:spacing w:val="-4"/>
        </w:rPr>
        <w:t xml:space="preserve"> </w:t>
      </w:r>
      <w:r>
        <w:t>neighbourhoods</w:t>
      </w:r>
    </w:p>
    <w:p w:rsidR="0064536F" w:rsidRDefault="001A0786">
      <w:pPr>
        <w:pStyle w:val="ListParagraph"/>
        <w:numPr>
          <w:ilvl w:val="0"/>
          <w:numId w:val="31"/>
        </w:numPr>
        <w:tabs>
          <w:tab w:val="left" w:pos="1522"/>
          <w:tab w:val="left" w:pos="1523"/>
        </w:tabs>
        <w:spacing w:before="53"/>
        <w:ind w:hanging="361"/>
      </w:pPr>
      <w:r>
        <w:t>Other long term changes, developments and</w:t>
      </w:r>
      <w:r>
        <w:rPr>
          <w:spacing w:val="-3"/>
        </w:rPr>
        <w:t xml:space="preserve"> </w:t>
      </w:r>
      <w:r>
        <w:t>trends</w:t>
      </w:r>
    </w:p>
    <w:p w:rsidR="0064536F" w:rsidRDefault="001A0786">
      <w:pPr>
        <w:pStyle w:val="ListParagraph"/>
        <w:numPr>
          <w:ilvl w:val="0"/>
          <w:numId w:val="31"/>
        </w:numPr>
        <w:tabs>
          <w:tab w:val="left" w:pos="1522"/>
          <w:tab w:val="left" w:pos="1523"/>
        </w:tabs>
        <w:spacing w:before="54"/>
        <w:ind w:hanging="361"/>
      </w:pPr>
      <w:r>
        <w:t>Residents’ views from perception</w:t>
      </w:r>
      <w:r>
        <w:rPr>
          <w:spacing w:val="-2"/>
        </w:rPr>
        <w:t xml:space="preserve"> </w:t>
      </w:r>
      <w:r>
        <w:t>surveys</w:t>
      </w:r>
    </w:p>
    <w:p w:rsidR="0064536F" w:rsidRDefault="001A0786">
      <w:pPr>
        <w:pStyle w:val="ListParagraph"/>
        <w:numPr>
          <w:ilvl w:val="0"/>
          <w:numId w:val="31"/>
        </w:numPr>
        <w:tabs>
          <w:tab w:val="left" w:pos="1522"/>
          <w:tab w:val="left" w:pos="1523"/>
        </w:tabs>
        <w:spacing w:before="53"/>
        <w:ind w:hanging="361"/>
      </w:pPr>
      <w:r>
        <w:t>Presence and activities of known extremist groups or</w:t>
      </w:r>
      <w:r>
        <w:rPr>
          <w:spacing w:val="-6"/>
        </w:rPr>
        <w:t xml:space="preserve"> </w:t>
      </w:r>
      <w:r>
        <w:t>influences</w:t>
      </w:r>
    </w:p>
    <w:p w:rsidR="0064536F" w:rsidRDefault="0064536F">
      <w:pPr>
        <w:pStyle w:val="BodyText"/>
        <w:spacing w:before="4"/>
        <w:rPr>
          <w:sz w:val="24"/>
        </w:rPr>
      </w:pPr>
    </w:p>
    <w:p w:rsidR="0064536F" w:rsidRDefault="001A0786">
      <w:pPr>
        <w:pStyle w:val="BodyText"/>
        <w:spacing w:before="107" w:line="304" w:lineRule="auto"/>
        <w:ind w:left="1162" w:right="13228"/>
      </w:pPr>
      <w:r>
        <w:t>It will include positive opportunities and benefits for the community and would aim to assist in devising</w:t>
      </w:r>
      <w:r>
        <w:rPr>
          <w:spacing w:val="-17"/>
        </w:rPr>
        <w:t xml:space="preserve"> </w:t>
      </w:r>
      <w:r>
        <w:t>plans</w:t>
      </w:r>
      <w:r>
        <w:rPr>
          <w:spacing w:val="-17"/>
        </w:rPr>
        <w:t xml:space="preserve"> </w:t>
      </w:r>
      <w:r>
        <w:t>and</w:t>
      </w:r>
      <w:r>
        <w:rPr>
          <w:spacing w:val="-16"/>
        </w:rPr>
        <w:t xml:space="preserve"> </w:t>
      </w:r>
      <w:r>
        <w:t>interventions</w:t>
      </w:r>
      <w:r>
        <w:rPr>
          <w:spacing w:val="-17"/>
        </w:rPr>
        <w:t xml:space="preserve"> </w:t>
      </w:r>
      <w:r>
        <w:t>to</w:t>
      </w:r>
      <w:r>
        <w:rPr>
          <w:spacing w:val="-16"/>
        </w:rPr>
        <w:t xml:space="preserve"> </w:t>
      </w:r>
      <w:r>
        <w:t>ensure</w:t>
      </w:r>
      <w:r>
        <w:rPr>
          <w:spacing w:val="-17"/>
        </w:rPr>
        <w:t xml:space="preserve"> </w:t>
      </w:r>
      <w:r>
        <w:t>that</w:t>
      </w:r>
      <w:r>
        <w:rPr>
          <w:spacing w:val="-17"/>
        </w:rPr>
        <w:t xml:space="preserve"> </w:t>
      </w:r>
      <w:r>
        <w:t>all</w:t>
      </w:r>
      <w:r>
        <w:rPr>
          <w:spacing w:val="-16"/>
        </w:rPr>
        <w:t xml:space="preserve"> </w:t>
      </w:r>
      <w:r>
        <w:t>sections</w:t>
      </w:r>
      <w:r>
        <w:rPr>
          <w:spacing w:val="-17"/>
        </w:rPr>
        <w:t xml:space="preserve"> </w:t>
      </w:r>
      <w:r>
        <w:t>of</w:t>
      </w:r>
      <w:r>
        <w:rPr>
          <w:spacing w:val="-16"/>
        </w:rPr>
        <w:t xml:space="preserve"> </w:t>
      </w:r>
      <w:r>
        <w:t>the</w:t>
      </w:r>
      <w:r>
        <w:rPr>
          <w:spacing w:val="-17"/>
        </w:rPr>
        <w:t xml:space="preserve"> </w:t>
      </w:r>
      <w:r>
        <w:t>community</w:t>
      </w:r>
      <w:r>
        <w:rPr>
          <w:spacing w:val="-17"/>
        </w:rPr>
        <w:t xml:space="preserve"> </w:t>
      </w:r>
      <w:r>
        <w:t>were</w:t>
      </w:r>
      <w:r>
        <w:rPr>
          <w:spacing w:val="-16"/>
        </w:rPr>
        <w:t xml:space="preserve"> </w:t>
      </w:r>
      <w:r>
        <w:t>equally</w:t>
      </w:r>
      <w:r>
        <w:rPr>
          <w:spacing w:val="-17"/>
        </w:rPr>
        <w:t xml:space="preserve"> </w:t>
      </w:r>
      <w:r>
        <w:t>ab</w:t>
      </w:r>
      <w:r>
        <w:t>le</w:t>
      </w:r>
      <w:r>
        <w:rPr>
          <w:spacing w:val="-16"/>
        </w:rPr>
        <w:t xml:space="preserve"> </w:t>
      </w:r>
      <w:r>
        <w:t>to take</w:t>
      </w:r>
      <w:r>
        <w:rPr>
          <w:spacing w:val="-19"/>
        </w:rPr>
        <w:t xml:space="preserve"> </w:t>
      </w:r>
      <w:r>
        <w:t>advantage</w:t>
      </w:r>
      <w:r>
        <w:rPr>
          <w:spacing w:val="-19"/>
        </w:rPr>
        <w:t xml:space="preserve"> </w:t>
      </w:r>
      <w:r>
        <w:t>of</w:t>
      </w:r>
      <w:r>
        <w:rPr>
          <w:spacing w:val="-18"/>
        </w:rPr>
        <w:t xml:space="preserve"> </w:t>
      </w:r>
      <w:r>
        <w:t>those</w:t>
      </w:r>
      <w:r>
        <w:rPr>
          <w:spacing w:val="-19"/>
        </w:rPr>
        <w:t xml:space="preserve"> </w:t>
      </w:r>
      <w:r>
        <w:t>opportunities</w:t>
      </w:r>
      <w:r>
        <w:rPr>
          <w:spacing w:val="-19"/>
        </w:rPr>
        <w:t xml:space="preserve"> </w:t>
      </w:r>
      <w:r>
        <w:t>and</w:t>
      </w:r>
      <w:r>
        <w:rPr>
          <w:spacing w:val="-18"/>
        </w:rPr>
        <w:t xml:space="preserve"> </w:t>
      </w:r>
      <w:r>
        <w:t>benefits.</w:t>
      </w:r>
      <w:r>
        <w:rPr>
          <w:spacing w:val="-19"/>
        </w:rPr>
        <w:t xml:space="preserve"> </w:t>
      </w:r>
      <w:r>
        <w:rPr>
          <w:spacing w:val="-3"/>
        </w:rPr>
        <w:t>Equally,</w:t>
      </w:r>
      <w:r>
        <w:rPr>
          <w:spacing w:val="-19"/>
        </w:rPr>
        <w:t xml:space="preserve"> </w:t>
      </w:r>
      <w:r>
        <w:t>where</w:t>
      </w:r>
      <w:r>
        <w:rPr>
          <w:spacing w:val="-18"/>
        </w:rPr>
        <w:t xml:space="preserve"> </w:t>
      </w:r>
      <w:r>
        <w:t>one</w:t>
      </w:r>
      <w:r>
        <w:rPr>
          <w:spacing w:val="-19"/>
        </w:rPr>
        <w:t xml:space="preserve"> </w:t>
      </w:r>
      <w:r>
        <w:t>section</w:t>
      </w:r>
      <w:r>
        <w:rPr>
          <w:spacing w:val="-19"/>
        </w:rPr>
        <w:t xml:space="preserve"> </w:t>
      </w:r>
      <w:r>
        <w:t>of</w:t>
      </w:r>
      <w:r>
        <w:rPr>
          <w:spacing w:val="-18"/>
        </w:rPr>
        <w:t xml:space="preserve"> </w:t>
      </w:r>
      <w:r>
        <w:t>the</w:t>
      </w:r>
      <w:r>
        <w:rPr>
          <w:spacing w:val="-19"/>
        </w:rPr>
        <w:t xml:space="preserve"> </w:t>
      </w:r>
      <w:r>
        <w:t>community</w:t>
      </w:r>
      <w:r>
        <w:rPr>
          <w:spacing w:val="-19"/>
        </w:rPr>
        <w:t xml:space="preserve"> </w:t>
      </w:r>
      <w:r>
        <w:rPr>
          <w:spacing w:val="-8"/>
        </w:rPr>
        <w:t xml:space="preserve">is </w:t>
      </w:r>
      <w:r>
        <w:t>likely</w:t>
      </w:r>
      <w:r>
        <w:rPr>
          <w:spacing w:val="-18"/>
        </w:rPr>
        <w:t xml:space="preserve"> </w:t>
      </w:r>
      <w:r>
        <w:t>to</w:t>
      </w:r>
      <w:r>
        <w:rPr>
          <w:spacing w:val="-17"/>
        </w:rPr>
        <w:t xml:space="preserve"> </w:t>
      </w:r>
      <w:r>
        <w:t>be</w:t>
      </w:r>
      <w:r>
        <w:rPr>
          <w:spacing w:val="-18"/>
        </w:rPr>
        <w:t xml:space="preserve"> </w:t>
      </w:r>
      <w:r>
        <w:t>disproportionately</w:t>
      </w:r>
      <w:r>
        <w:rPr>
          <w:spacing w:val="-17"/>
        </w:rPr>
        <w:t xml:space="preserve"> </w:t>
      </w:r>
      <w:r>
        <w:t>affected</w:t>
      </w:r>
      <w:r>
        <w:rPr>
          <w:spacing w:val="-17"/>
        </w:rPr>
        <w:t xml:space="preserve"> </w:t>
      </w:r>
      <w:r>
        <w:t>by</w:t>
      </w:r>
      <w:r>
        <w:rPr>
          <w:spacing w:val="-18"/>
        </w:rPr>
        <w:t xml:space="preserve"> </w:t>
      </w:r>
      <w:r>
        <w:t>change,</w:t>
      </w:r>
      <w:r>
        <w:rPr>
          <w:spacing w:val="-17"/>
        </w:rPr>
        <w:t xml:space="preserve"> </w:t>
      </w:r>
      <w:r>
        <w:t>such</w:t>
      </w:r>
      <w:r>
        <w:rPr>
          <w:spacing w:val="-17"/>
        </w:rPr>
        <w:t xml:space="preserve"> </w:t>
      </w:r>
      <w:r>
        <w:t>as</w:t>
      </w:r>
      <w:r>
        <w:rPr>
          <w:spacing w:val="-18"/>
        </w:rPr>
        <w:t xml:space="preserve"> </w:t>
      </w:r>
      <w:r>
        <w:t>the</w:t>
      </w:r>
      <w:r>
        <w:rPr>
          <w:spacing w:val="-17"/>
        </w:rPr>
        <w:t xml:space="preserve"> </w:t>
      </w:r>
      <w:r>
        <w:t>threat</w:t>
      </w:r>
      <w:r>
        <w:rPr>
          <w:spacing w:val="-18"/>
        </w:rPr>
        <w:t xml:space="preserve"> </w:t>
      </w:r>
      <w:r>
        <w:t>of</w:t>
      </w:r>
      <w:r>
        <w:rPr>
          <w:spacing w:val="-17"/>
        </w:rPr>
        <w:t xml:space="preserve"> </w:t>
      </w:r>
      <w:r>
        <w:t>closure</w:t>
      </w:r>
      <w:r>
        <w:rPr>
          <w:spacing w:val="-17"/>
        </w:rPr>
        <w:t xml:space="preserve"> </w:t>
      </w:r>
      <w:r>
        <w:t>of</w:t>
      </w:r>
      <w:r>
        <w:rPr>
          <w:spacing w:val="-18"/>
        </w:rPr>
        <w:t xml:space="preserve"> </w:t>
      </w:r>
      <w:r>
        <w:t>a</w:t>
      </w:r>
      <w:r>
        <w:rPr>
          <w:spacing w:val="-17"/>
        </w:rPr>
        <w:t xml:space="preserve"> </w:t>
      </w:r>
      <w:r>
        <w:t>large</w:t>
      </w:r>
      <w:r>
        <w:rPr>
          <w:spacing w:val="-17"/>
        </w:rPr>
        <w:t xml:space="preserve"> </w:t>
      </w:r>
      <w:r>
        <w:t>employer or</w:t>
      </w:r>
      <w:r>
        <w:rPr>
          <w:spacing w:val="-14"/>
        </w:rPr>
        <w:t xml:space="preserve"> </w:t>
      </w:r>
      <w:r>
        <w:t>a</w:t>
      </w:r>
      <w:r>
        <w:rPr>
          <w:spacing w:val="-14"/>
        </w:rPr>
        <w:t xml:space="preserve"> </w:t>
      </w:r>
      <w:r>
        <w:t>school,</w:t>
      </w:r>
      <w:r>
        <w:rPr>
          <w:spacing w:val="-14"/>
        </w:rPr>
        <w:t xml:space="preserve"> </w:t>
      </w:r>
      <w:r>
        <w:t>specific</w:t>
      </w:r>
      <w:r>
        <w:rPr>
          <w:spacing w:val="-13"/>
        </w:rPr>
        <w:t xml:space="preserve"> </w:t>
      </w:r>
      <w:r>
        <w:t>measures</w:t>
      </w:r>
      <w:r>
        <w:rPr>
          <w:spacing w:val="-14"/>
        </w:rPr>
        <w:t xml:space="preserve"> </w:t>
      </w:r>
      <w:r>
        <w:t>will</w:t>
      </w:r>
      <w:r>
        <w:rPr>
          <w:spacing w:val="-14"/>
        </w:rPr>
        <w:t xml:space="preserve"> </w:t>
      </w:r>
      <w:r>
        <w:t>be</w:t>
      </w:r>
      <w:r>
        <w:rPr>
          <w:spacing w:val="-14"/>
        </w:rPr>
        <w:t xml:space="preserve"> </w:t>
      </w:r>
      <w:r>
        <w:t>necessary</w:t>
      </w:r>
      <w:r>
        <w:rPr>
          <w:spacing w:val="-13"/>
        </w:rPr>
        <w:t xml:space="preserve"> </w:t>
      </w:r>
      <w:r>
        <w:t>to</w:t>
      </w:r>
      <w:r>
        <w:rPr>
          <w:spacing w:val="-14"/>
        </w:rPr>
        <w:t xml:space="preserve"> </w:t>
      </w:r>
      <w:r>
        <w:t>mitigate</w:t>
      </w:r>
      <w:r>
        <w:rPr>
          <w:spacing w:val="-14"/>
        </w:rPr>
        <w:t xml:space="preserve"> </w:t>
      </w:r>
      <w:r>
        <w:t>the</w:t>
      </w:r>
      <w:r>
        <w:rPr>
          <w:spacing w:val="-14"/>
        </w:rPr>
        <w:t xml:space="preserve"> </w:t>
      </w:r>
      <w:r>
        <w:t>impact</w:t>
      </w:r>
      <w:r>
        <w:rPr>
          <w:spacing w:val="-13"/>
        </w:rPr>
        <w:t xml:space="preserve"> </w:t>
      </w:r>
      <w:r>
        <w:t>for</w:t>
      </w:r>
      <w:r>
        <w:rPr>
          <w:spacing w:val="-14"/>
        </w:rPr>
        <w:t xml:space="preserve"> </w:t>
      </w:r>
      <w:r>
        <w:t>those</w:t>
      </w:r>
      <w:r>
        <w:rPr>
          <w:spacing w:val="-14"/>
        </w:rPr>
        <w:t xml:space="preserve"> </w:t>
      </w:r>
      <w:r>
        <w:t>people</w:t>
      </w:r>
      <w:r>
        <w:rPr>
          <w:spacing w:val="-13"/>
        </w:rPr>
        <w:t xml:space="preserve"> </w:t>
      </w:r>
      <w:r>
        <w:t>affected.</w:t>
      </w:r>
    </w:p>
    <w:p w:rsidR="0064536F" w:rsidRDefault="001A0786">
      <w:pPr>
        <w:pStyle w:val="BodyText"/>
        <w:spacing w:line="304" w:lineRule="auto"/>
        <w:ind w:left="1162" w:right="13144"/>
      </w:pPr>
      <w:r>
        <w:t>The</w:t>
      </w:r>
      <w:r>
        <w:rPr>
          <w:spacing w:val="-15"/>
        </w:rPr>
        <w:t xml:space="preserve"> </w:t>
      </w:r>
      <w:r>
        <w:t>Forward</w:t>
      </w:r>
      <w:r>
        <w:rPr>
          <w:spacing w:val="-14"/>
        </w:rPr>
        <w:t xml:space="preserve"> </w:t>
      </w:r>
      <w:r>
        <w:t>Look</w:t>
      </w:r>
      <w:r>
        <w:rPr>
          <w:spacing w:val="-14"/>
        </w:rPr>
        <w:t xml:space="preserve"> </w:t>
      </w:r>
      <w:r>
        <w:t>may</w:t>
      </w:r>
      <w:r>
        <w:rPr>
          <w:spacing w:val="-14"/>
        </w:rPr>
        <w:t xml:space="preserve"> </w:t>
      </w:r>
      <w:r>
        <w:t>consider</w:t>
      </w:r>
      <w:r>
        <w:rPr>
          <w:spacing w:val="-14"/>
        </w:rPr>
        <w:t xml:space="preserve"> </w:t>
      </w:r>
      <w:r>
        <w:t>developments</w:t>
      </w:r>
      <w:r>
        <w:rPr>
          <w:spacing w:val="-14"/>
        </w:rPr>
        <w:t xml:space="preserve"> </w:t>
      </w:r>
      <w:r>
        <w:t>in</w:t>
      </w:r>
      <w:r>
        <w:rPr>
          <w:spacing w:val="-14"/>
        </w:rPr>
        <w:t xml:space="preserve"> </w:t>
      </w:r>
      <w:r>
        <w:t>the</w:t>
      </w:r>
      <w:r>
        <w:rPr>
          <w:spacing w:val="-14"/>
        </w:rPr>
        <w:t xml:space="preserve"> </w:t>
      </w:r>
      <w:r>
        <w:t>next</w:t>
      </w:r>
      <w:r>
        <w:rPr>
          <w:spacing w:val="-14"/>
        </w:rPr>
        <w:t xml:space="preserve"> </w:t>
      </w:r>
      <w:r>
        <w:t>3</w:t>
      </w:r>
      <w:r>
        <w:rPr>
          <w:spacing w:val="-14"/>
        </w:rPr>
        <w:t xml:space="preserve"> </w:t>
      </w:r>
      <w:r>
        <w:t>to</w:t>
      </w:r>
      <w:r>
        <w:rPr>
          <w:spacing w:val="-14"/>
        </w:rPr>
        <w:t xml:space="preserve"> </w:t>
      </w:r>
      <w:r>
        <w:t>5</w:t>
      </w:r>
      <w:r>
        <w:rPr>
          <w:spacing w:val="-14"/>
        </w:rPr>
        <w:t xml:space="preserve"> </w:t>
      </w:r>
      <w:r>
        <w:t>years</w:t>
      </w:r>
      <w:r>
        <w:rPr>
          <w:spacing w:val="-14"/>
        </w:rPr>
        <w:t xml:space="preserve"> </w:t>
      </w:r>
      <w:r>
        <w:t>-</w:t>
      </w:r>
      <w:r>
        <w:rPr>
          <w:spacing w:val="-14"/>
        </w:rPr>
        <w:t xml:space="preserve"> </w:t>
      </w:r>
      <w:r>
        <w:t>and</w:t>
      </w:r>
      <w:r>
        <w:rPr>
          <w:spacing w:val="-14"/>
        </w:rPr>
        <w:t xml:space="preserve"> </w:t>
      </w:r>
      <w:r>
        <w:t>be</w:t>
      </w:r>
      <w:r>
        <w:rPr>
          <w:spacing w:val="-14"/>
        </w:rPr>
        <w:t xml:space="preserve"> </w:t>
      </w:r>
      <w:r>
        <w:t>reviewed</w:t>
      </w:r>
      <w:r>
        <w:rPr>
          <w:spacing w:val="-14"/>
        </w:rPr>
        <w:t xml:space="preserve"> </w:t>
      </w:r>
      <w:r>
        <w:rPr>
          <w:spacing w:val="-6"/>
        </w:rPr>
        <w:t xml:space="preserve">and </w:t>
      </w:r>
      <w:r>
        <w:t>updated</w:t>
      </w:r>
      <w:r>
        <w:rPr>
          <w:spacing w:val="-1"/>
        </w:rPr>
        <w:t xml:space="preserve"> </w:t>
      </w:r>
      <w:r>
        <w:rPr>
          <w:spacing w:val="-3"/>
        </w:rPr>
        <w:t>annually.</w:t>
      </w:r>
    </w:p>
    <w:p w:rsidR="0064536F" w:rsidRDefault="0064536F">
      <w:pPr>
        <w:pStyle w:val="BodyText"/>
        <w:spacing w:before="1"/>
      </w:pPr>
    </w:p>
    <w:p w:rsidR="0064536F" w:rsidRDefault="001A0786">
      <w:pPr>
        <w:ind w:left="1162"/>
        <w:rPr>
          <w:b/>
          <w:sz w:val="28"/>
        </w:rPr>
      </w:pPr>
      <w:r>
        <w:rPr>
          <w:b/>
          <w:color w:val="00ABC1"/>
          <w:sz w:val="28"/>
        </w:rPr>
        <w:t>Review processes and systems</w:t>
      </w:r>
    </w:p>
    <w:p w:rsidR="0064536F" w:rsidRDefault="0064536F">
      <w:pPr>
        <w:pStyle w:val="BodyText"/>
        <w:spacing w:before="6"/>
        <w:rPr>
          <w:b/>
          <w:sz w:val="32"/>
        </w:rPr>
      </w:pPr>
    </w:p>
    <w:p w:rsidR="0064536F" w:rsidRDefault="001A0786">
      <w:pPr>
        <w:pStyle w:val="BodyText"/>
        <w:spacing w:line="304" w:lineRule="auto"/>
        <w:ind w:left="1162" w:right="13144"/>
      </w:pPr>
      <w:r>
        <w:t>At</w:t>
      </w:r>
      <w:r>
        <w:rPr>
          <w:spacing w:val="-13"/>
        </w:rPr>
        <w:t xml:space="preserve"> </w:t>
      </w:r>
      <w:r>
        <w:t>least</w:t>
      </w:r>
      <w:r>
        <w:rPr>
          <w:spacing w:val="-13"/>
        </w:rPr>
        <w:t xml:space="preserve"> </w:t>
      </w:r>
      <w:r>
        <w:t>once</w:t>
      </w:r>
      <w:r>
        <w:rPr>
          <w:spacing w:val="-13"/>
        </w:rPr>
        <w:t xml:space="preserve"> </w:t>
      </w:r>
      <w:r>
        <w:t>a</w:t>
      </w:r>
      <w:r>
        <w:rPr>
          <w:spacing w:val="-12"/>
        </w:rPr>
        <w:t xml:space="preserve"> </w:t>
      </w:r>
      <w:r>
        <w:t>year</w:t>
      </w:r>
      <w:r>
        <w:rPr>
          <w:spacing w:val="-13"/>
        </w:rPr>
        <w:t xml:space="preserve"> </w:t>
      </w:r>
      <w:r>
        <w:t>it</w:t>
      </w:r>
      <w:r>
        <w:rPr>
          <w:spacing w:val="-13"/>
        </w:rPr>
        <w:t xml:space="preserve"> </w:t>
      </w:r>
      <w:r>
        <w:t>is</w:t>
      </w:r>
      <w:r>
        <w:rPr>
          <w:spacing w:val="-12"/>
        </w:rPr>
        <w:t xml:space="preserve"> </w:t>
      </w:r>
      <w:r>
        <w:t>important</w:t>
      </w:r>
      <w:r>
        <w:rPr>
          <w:spacing w:val="-13"/>
        </w:rPr>
        <w:t xml:space="preserve"> </w:t>
      </w:r>
      <w:r>
        <w:t>to</w:t>
      </w:r>
      <w:r>
        <w:rPr>
          <w:spacing w:val="-13"/>
        </w:rPr>
        <w:t xml:space="preserve"> </w:t>
      </w:r>
      <w:r>
        <w:t>review</w:t>
      </w:r>
      <w:r>
        <w:rPr>
          <w:spacing w:val="-12"/>
        </w:rPr>
        <w:t xml:space="preserve"> </w:t>
      </w:r>
      <w:r>
        <w:rPr>
          <w:spacing w:val="-5"/>
        </w:rPr>
        <w:t>what’s</w:t>
      </w:r>
      <w:r>
        <w:rPr>
          <w:spacing w:val="-13"/>
        </w:rPr>
        <w:t xml:space="preserve"> </w:t>
      </w:r>
      <w:r>
        <w:t>working</w:t>
      </w:r>
      <w:r>
        <w:rPr>
          <w:spacing w:val="-13"/>
        </w:rPr>
        <w:t xml:space="preserve"> </w:t>
      </w:r>
      <w:r>
        <w:t>well</w:t>
      </w:r>
      <w:r>
        <w:rPr>
          <w:spacing w:val="-12"/>
        </w:rPr>
        <w:t xml:space="preserve"> </w:t>
      </w:r>
      <w:r>
        <w:t>and</w:t>
      </w:r>
      <w:r>
        <w:rPr>
          <w:spacing w:val="-13"/>
        </w:rPr>
        <w:t xml:space="preserve"> </w:t>
      </w:r>
      <w:r>
        <w:t>what</w:t>
      </w:r>
      <w:r>
        <w:rPr>
          <w:spacing w:val="-13"/>
        </w:rPr>
        <w:t xml:space="preserve"> </w:t>
      </w:r>
      <w:r>
        <w:t>could</w:t>
      </w:r>
      <w:r>
        <w:rPr>
          <w:spacing w:val="-12"/>
        </w:rPr>
        <w:t xml:space="preserve"> </w:t>
      </w:r>
      <w:r>
        <w:t>be</w:t>
      </w:r>
      <w:r>
        <w:rPr>
          <w:spacing w:val="-13"/>
        </w:rPr>
        <w:t xml:space="preserve"> </w:t>
      </w:r>
      <w:r>
        <w:rPr>
          <w:spacing w:val="-3"/>
        </w:rPr>
        <w:t>better.</w:t>
      </w:r>
      <w:r>
        <w:rPr>
          <w:spacing w:val="-13"/>
        </w:rPr>
        <w:t xml:space="preserve"> </w:t>
      </w:r>
      <w:r>
        <w:rPr>
          <w:spacing w:val="-3"/>
        </w:rPr>
        <w:t>Clearly,</w:t>
      </w:r>
      <w:r>
        <w:rPr>
          <w:spacing w:val="-12"/>
        </w:rPr>
        <w:t xml:space="preserve"> </w:t>
      </w:r>
      <w:r>
        <w:rPr>
          <w:spacing w:val="-7"/>
        </w:rPr>
        <w:t xml:space="preserve">if </w:t>
      </w:r>
      <w:r>
        <w:t>the</w:t>
      </w:r>
      <w:r>
        <w:rPr>
          <w:spacing w:val="-20"/>
        </w:rPr>
        <w:t xml:space="preserve"> </w:t>
      </w:r>
      <w:r>
        <w:t>systems</w:t>
      </w:r>
      <w:r>
        <w:rPr>
          <w:spacing w:val="-19"/>
        </w:rPr>
        <w:t xml:space="preserve"> </w:t>
      </w:r>
      <w:r>
        <w:t>are</w:t>
      </w:r>
      <w:r>
        <w:rPr>
          <w:spacing w:val="-19"/>
        </w:rPr>
        <w:t xml:space="preserve"> </w:t>
      </w:r>
      <w:r>
        <w:t>falling</w:t>
      </w:r>
      <w:r>
        <w:rPr>
          <w:spacing w:val="-19"/>
        </w:rPr>
        <w:t xml:space="preserve"> </w:t>
      </w:r>
      <w:r>
        <w:t>down,</w:t>
      </w:r>
      <w:r>
        <w:rPr>
          <w:spacing w:val="-19"/>
        </w:rPr>
        <w:t xml:space="preserve"> </w:t>
      </w:r>
      <w:r>
        <w:t>earlier</w:t>
      </w:r>
      <w:r>
        <w:rPr>
          <w:spacing w:val="-19"/>
        </w:rPr>
        <w:t xml:space="preserve"> </w:t>
      </w:r>
      <w:r>
        <w:t>review</w:t>
      </w:r>
      <w:r>
        <w:rPr>
          <w:spacing w:val="-19"/>
        </w:rPr>
        <w:t xml:space="preserve"> </w:t>
      </w:r>
      <w:r>
        <w:t>will</w:t>
      </w:r>
      <w:r>
        <w:rPr>
          <w:spacing w:val="-19"/>
        </w:rPr>
        <w:t xml:space="preserve"> </w:t>
      </w:r>
      <w:r>
        <w:t>be</w:t>
      </w:r>
      <w:r>
        <w:rPr>
          <w:spacing w:val="-20"/>
        </w:rPr>
        <w:t xml:space="preserve"> </w:t>
      </w:r>
      <w:r>
        <w:rPr>
          <w:spacing w:val="-3"/>
        </w:rPr>
        <w:t>necessary.</w:t>
      </w:r>
      <w:r>
        <w:rPr>
          <w:spacing w:val="-19"/>
        </w:rPr>
        <w:t xml:space="preserve"> </w:t>
      </w:r>
      <w:r>
        <w:t>The</w:t>
      </w:r>
      <w:r>
        <w:rPr>
          <w:spacing w:val="-19"/>
        </w:rPr>
        <w:t xml:space="preserve"> </w:t>
      </w:r>
      <w:r>
        <w:t>review</w:t>
      </w:r>
      <w:r>
        <w:rPr>
          <w:spacing w:val="-19"/>
        </w:rPr>
        <w:t xml:space="preserve"> </w:t>
      </w:r>
      <w:r>
        <w:t>could</w:t>
      </w:r>
      <w:r>
        <w:rPr>
          <w:spacing w:val="-19"/>
        </w:rPr>
        <w:t xml:space="preserve"> </w:t>
      </w:r>
      <w:r>
        <w:t>follow</w:t>
      </w:r>
      <w:r>
        <w:rPr>
          <w:spacing w:val="-19"/>
        </w:rPr>
        <w:t xml:space="preserve"> </w:t>
      </w:r>
      <w:r>
        <w:t>the</w:t>
      </w:r>
      <w:r>
        <w:rPr>
          <w:spacing w:val="-19"/>
        </w:rPr>
        <w:t xml:space="preserve"> </w:t>
      </w:r>
      <w:r>
        <w:t>format</w:t>
      </w:r>
      <w:r>
        <w:rPr>
          <w:spacing w:val="-19"/>
        </w:rPr>
        <w:t xml:space="preserve"> </w:t>
      </w:r>
      <w:r>
        <w:t>of this guide by asking the</w:t>
      </w:r>
      <w:r>
        <w:rPr>
          <w:spacing w:val="-5"/>
        </w:rPr>
        <w:t xml:space="preserve"> </w:t>
      </w:r>
      <w:r>
        <w:t>questions:</w:t>
      </w:r>
    </w:p>
    <w:p w:rsidR="0064536F" w:rsidRDefault="0064536F">
      <w:pPr>
        <w:pStyle w:val="BodyText"/>
        <w:spacing w:before="3"/>
        <w:rPr>
          <w:sz w:val="18"/>
        </w:rPr>
      </w:pPr>
    </w:p>
    <w:p w:rsidR="0064536F" w:rsidRDefault="001A0786">
      <w:pPr>
        <w:pStyle w:val="ListParagraph"/>
        <w:numPr>
          <w:ilvl w:val="0"/>
          <w:numId w:val="31"/>
        </w:numPr>
        <w:tabs>
          <w:tab w:val="left" w:pos="1522"/>
          <w:tab w:val="left" w:pos="1523"/>
        </w:tabs>
        <w:spacing w:before="93" w:line="302" w:lineRule="auto"/>
        <w:ind w:right="13297"/>
      </w:pPr>
      <w:r>
        <w:t>Is the group functioning well? Are we fulfilling our remit? Do we have all the right people involved?</w:t>
      </w:r>
      <w:r>
        <w:rPr>
          <w:spacing w:val="-18"/>
        </w:rPr>
        <w:t xml:space="preserve"> </w:t>
      </w:r>
      <w:r>
        <w:t>Are</w:t>
      </w:r>
      <w:r>
        <w:rPr>
          <w:spacing w:val="-18"/>
        </w:rPr>
        <w:t xml:space="preserve"> </w:t>
      </w:r>
      <w:r>
        <w:t>they</w:t>
      </w:r>
      <w:r>
        <w:rPr>
          <w:spacing w:val="-18"/>
        </w:rPr>
        <w:t xml:space="preserve"> </w:t>
      </w:r>
      <w:r>
        <w:t>at</w:t>
      </w:r>
      <w:r>
        <w:rPr>
          <w:spacing w:val="-18"/>
        </w:rPr>
        <w:t xml:space="preserve"> </w:t>
      </w:r>
      <w:r>
        <w:t>the</w:t>
      </w:r>
      <w:r>
        <w:rPr>
          <w:spacing w:val="-18"/>
        </w:rPr>
        <w:t xml:space="preserve"> </w:t>
      </w:r>
      <w:r>
        <w:t>right</w:t>
      </w:r>
      <w:r>
        <w:rPr>
          <w:spacing w:val="-18"/>
        </w:rPr>
        <w:t xml:space="preserve"> </w:t>
      </w:r>
      <w:r>
        <w:t>level?</w:t>
      </w:r>
      <w:r>
        <w:rPr>
          <w:spacing w:val="-18"/>
        </w:rPr>
        <w:t xml:space="preserve"> </w:t>
      </w:r>
      <w:r>
        <w:t>Is</w:t>
      </w:r>
      <w:r>
        <w:rPr>
          <w:spacing w:val="-18"/>
        </w:rPr>
        <w:t xml:space="preserve"> </w:t>
      </w:r>
      <w:r>
        <w:t>it</w:t>
      </w:r>
      <w:r>
        <w:rPr>
          <w:spacing w:val="-18"/>
        </w:rPr>
        <w:t xml:space="preserve"> </w:t>
      </w:r>
      <w:r>
        <w:t>chaired</w:t>
      </w:r>
      <w:r>
        <w:rPr>
          <w:spacing w:val="-18"/>
        </w:rPr>
        <w:t xml:space="preserve"> </w:t>
      </w:r>
      <w:r>
        <w:t>by</w:t>
      </w:r>
      <w:r>
        <w:rPr>
          <w:spacing w:val="-18"/>
        </w:rPr>
        <w:t xml:space="preserve"> </w:t>
      </w:r>
      <w:r>
        <w:t>the</w:t>
      </w:r>
      <w:r>
        <w:rPr>
          <w:spacing w:val="-18"/>
        </w:rPr>
        <w:t xml:space="preserve"> </w:t>
      </w:r>
      <w:r>
        <w:t>right</w:t>
      </w:r>
      <w:r>
        <w:rPr>
          <w:spacing w:val="-18"/>
        </w:rPr>
        <w:t xml:space="preserve"> </w:t>
      </w:r>
      <w:r>
        <w:t>person?</w:t>
      </w:r>
      <w:r>
        <w:rPr>
          <w:spacing w:val="-18"/>
        </w:rPr>
        <w:t xml:space="preserve"> </w:t>
      </w:r>
      <w:r>
        <w:t>Is</w:t>
      </w:r>
      <w:r>
        <w:rPr>
          <w:spacing w:val="-18"/>
        </w:rPr>
        <w:t xml:space="preserve"> </w:t>
      </w:r>
      <w:r>
        <w:t>there</w:t>
      </w:r>
      <w:r>
        <w:rPr>
          <w:spacing w:val="-18"/>
        </w:rPr>
        <w:t xml:space="preserve"> </w:t>
      </w:r>
      <w:r>
        <w:t>adequate</w:t>
      </w:r>
      <w:r>
        <w:rPr>
          <w:spacing w:val="-18"/>
        </w:rPr>
        <w:t xml:space="preserve"> </w:t>
      </w:r>
      <w:r>
        <w:rPr>
          <w:spacing w:val="-3"/>
        </w:rPr>
        <w:t xml:space="preserve">support </w:t>
      </w:r>
      <w:r>
        <w:t>for the lead</w:t>
      </w:r>
      <w:r>
        <w:rPr>
          <w:spacing w:val="-2"/>
        </w:rPr>
        <w:t xml:space="preserve"> </w:t>
      </w:r>
      <w:r>
        <w:t>officers?</w:t>
      </w:r>
    </w:p>
    <w:p w:rsidR="0064536F" w:rsidRDefault="001A0786">
      <w:pPr>
        <w:pStyle w:val="ListParagraph"/>
        <w:numPr>
          <w:ilvl w:val="0"/>
          <w:numId w:val="31"/>
        </w:numPr>
        <w:tabs>
          <w:tab w:val="left" w:pos="1522"/>
          <w:tab w:val="left" w:pos="1523"/>
        </w:tabs>
        <w:spacing w:line="254" w:lineRule="exact"/>
        <w:ind w:hanging="361"/>
      </w:pPr>
      <w:r>
        <w:t>Is there commitment and buy in? Has under</w:t>
      </w:r>
      <w:r>
        <w:t>standing grown? Is further training</w:t>
      </w:r>
      <w:r>
        <w:rPr>
          <w:spacing w:val="-13"/>
        </w:rPr>
        <w:t xml:space="preserve"> </w:t>
      </w:r>
      <w:r>
        <w:t>needed?</w:t>
      </w:r>
    </w:p>
    <w:p w:rsidR="0064536F" w:rsidRDefault="001A0786">
      <w:pPr>
        <w:pStyle w:val="ListParagraph"/>
        <w:numPr>
          <w:ilvl w:val="0"/>
          <w:numId w:val="31"/>
        </w:numPr>
        <w:tabs>
          <w:tab w:val="left" w:pos="1522"/>
          <w:tab w:val="left" w:pos="1523"/>
        </w:tabs>
        <w:spacing w:before="53"/>
        <w:ind w:hanging="361"/>
      </w:pPr>
      <w:r>
        <w:t>Is the EEP system well established now? When did it work well? When not so</w:t>
      </w:r>
      <w:r>
        <w:rPr>
          <w:spacing w:val="-16"/>
        </w:rPr>
        <w:t xml:space="preserve"> </w:t>
      </w:r>
      <w:r>
        <w:t>well?</w:t>
      </w:r>
    </w:p>
    <w:p w:rsidR="0064536F" w:rsidRDefault="001A0786">
      <w:pPr>
        <w:pStyle w:val="ListParagraph"/>
        <w:numPr>
          <w:ilvl w:val="0"/>
          <w:numId w:val="31"/>
        </w:numPr>
        <w:tabs>
          <w:tab w:val="left" w:pos="1522"/>
          <w:tab w:val="left" w:pos="1523"/>
        </w:tabs>
        <w:spacing w:before="54"/>
        <w:ind w:hanging="361"/>
      </w:pPr>
      <w:r>
        <w:t>Did the Community Impact Assessments lead to better</w:t>
      </w:r>
      <w:r>
        <w:rPr>
          <w:spacing w:val="-6"/>
        </w:rPr>
        <w:t xml:space="preserve"> </w:t>
      </w:r>
      <w:r>
        <w:t>interventions?</w:t>
      </w:r>
    </w:p>
    <w:p w:rsidR="0064536F" w:rsidRDefault="001A0786">
      <w:pPr>
        <w:pStyle w:val="ListParagraph"/>
        <w:numPr>
          <w:ilvl w:val="0"/>
          <w:numId w:val="31"/>
        </w:numPr>
        <w:tabs>
          <w:tab w:val="left" w:pos="1522"/>
          <w:tab w:val="left" w:pos="1523"/>
        </w:tabs>
        <w:spacing w:before="53"/>
        <w:ind w:hanging="361"/>
      </w:pPr>
      <w:r>
        <w:t>Are the governance arrangements</w:t>
      </w:r>
      <w:r>
        <w:rPr>
          <w:spacing w:val="-3"/>
        </w:rPr>
        <w:t xml:space="preserve"> </w:t>
      </w:r>
      <w:r>
        <w:t>satisfactory?</w:t>
      </w:r>
    </w:p>
    <w:p w:rsidR="0064536F" w:rsidRDefault="001A0786">
      <w:pPr>
        <w:pStyle w:val="ListParagraph"/>
        <w:numPr>
          <w:ilvl w:val="0"/>
          <w:numId w:val="31"/>
        </w:numPr>
        <w:tabs>
          <w:tab w:val="left" w:pos="1522"/>
          <w:tab w:val="left" w:pos="1523"/>
        </w:tabs>
        <w:spacing w:before="53"/>
        <w:ind w:hanging="361"/>
      </w:pPr>
      <w:r>
        <w:t>Are the reporting arrangements operating efficiently? Is feedback happening at all</w:t>
      </w:r>
      <w:r>
        <w:rPr>
          <w:spacing w:val="-16"/>
        </w:rPr>
        <w:t xml:space="preserve"> </w:t>
      </w:r>
      <w:r>
        <w:t>levels?</w:t>
      </w:r>
    </w:p>
    <w:p w:rsidR="0064536F" w:rsidRDefault="001A0786">
      <w:pPr>
        <w:pStyle w:val="ListParagraph"/>
        <w:numPr>
          <w:ilvl w:val="0"/>
          <w:numId w:val="31"/>
        </w:numPr>
        <w:tabs>
          <w:tab w:val="left" w:pos="1522"/>
          <w:tab w:val="left" w:pos="1523"/>
        </w:tabs>
        <w:spacing w:before="54"/>
        <w:ind w:hanging="361"/>
      </w:pPr>
      <w:r>
        <w:t>How did our annual plan go? Did we stick to it and what did we</w:t>
      </w:r>
      <w:r>
        <w:rPr>
          <w:spacing w:val="-8"/>
        </w:rPr>
        <w:t xml:space="preserve"> </w:t>
      </w:r>
      <w:r>
        <w:t>learn?</w:t>
      </w:r>
    </w:p>
    <w:p w:rsidR="0064536F" w:rsidRDefault="001A0786">
      <w:pPr>
        <w:pStyle w:val="ListParagraph"/>
        <w:numPr>
          <w:ilvl w:val="0"/>
          <w:numId w:val="31"/>
        </w:numPr>
        <w:tabs>
          <w:tab w:val="left" w:pos="1522"/>
          <w:tab w:val="left" w:pos="1523"/>
        </w:tabs>
        <w:spacing w:before="53"/>
        <w:ind w:hanging="361"/>
      </w:pPr>
      <w:r>
        <w:t>What are our achievements? What could we have done</w:t>
      </w:r>
      <w:r>
        <w:rPr>
          <w:spacing w:val="-6"/>
        </w:rPr>
        <w:t xml:space="preserve"> </w:t>
      </w:r>
      <w:r>
        <w:t>better?</w:t>
      </w:r>
    </w:p>
    <w:p w:rsidR="0064536F" w:rsidRDefault="0064536F">
      <w:pPr>
        <w:sectPr w:rsidR="0064536F">
          <w:pgSz w:w="23820" w:h="16840" w:orient="landscape"/>
          <w:pgMar w:top="0" w:right="0" w:bottom="1040" w:left="0" w:header="0" w:footer="855" w:gutter="0"/>
          <w:cols w:space="720"/>
        </w:sect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rPr>
          <w:sz w:val="20"/>
        </w:rPr>
        <w:sectPr w:rsidR="0064536F">
          <w:footerReference w:type="default" r:id="rId26"/>
          <w:pgSz w:w="23820" w:h="16840" w:orient="landscape"/>
          <w:pgMar w:top="0" w:right="0" w:bottom="0" w:left="0" w:header="0" w:footer="0" w:gutter="0"/>
          <w:cols w:space="720"/>
        </w:sectPr>
      </w:pPr>
    </w:p>
    <w:p w:rsidR="0064536F" w:rsidRDefault="001A0786">
      <w:pPr>
        <w:spacing w:before="331"/>
        <w:ind w:left="720"/>
        <w:rPr>
          <w:b/>
          <w:sz w:val="42"/>
        </w:rPr>
      </w:pPr>
      <w:r>
        <w:rPr>
          <w:noProof/>
        </w:rPr>
        <mc:AlternateContent>
          <mc:Choice Requires="wps">
            <w:drawing>
              <wp:anchor distT="0" distB="0" distL="114300" distR="114300" simplePos="0" relativeHeight="251628544" behindDoc="1" locked="0" layoutInCell="1" allowOverlap="1">
                <wp:simplePos x="0" y="0"/>
                <wp:positionH relativeFrom="page">
                  <wp:posOffset>0</wp:posOffset>
                </wp:positionH>
                <wp:positionV relativeFrom="page">
                  <wp:posOffset>0</wp:posOffset>
                </wp:positionV>
                <wp:extent cx="7560310" cy="10692130"/>
                <wp:effectExtent l="0" t="0" r="0" b="0"/>
                <wp:wrapNone/>
                <wp:docPr id="203" name="Rectangle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0310" cy="10692130"/>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9A4DF1" id="Rectangle 105" o:spid="_x0000_s1026" style="position:absolute;margin-left:0;margin-top:0;width:595.3pt;height:841.9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" fillcolor="#00abc1" stroked="f">
                <w10:wrap anchorx="page" anchory="page"/>
              </v:rect>
            </w:pict>
          </mc:Fallback>
        </mc:AlternateContent>
      </w:r>
      <w:r>
        <w:rPr>
          <w:b/>
          <w:w w:val="105"/>
          <w:sz w:val="42"/>
        </w:rPr>
        <w:t>Part two</w:t>
      </w: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spacing w:before="8"/>
        <w:rPr>
          <w:b/>
          <w:sz w:val="39"/>
        </w:rPr>
      </w:pPr>
    </w:p>
    <w:p w:rsidR="0064536F" w:rsidRDefault="001A0786">
      <w:pPr>
        <w:pStyle w:val="Heading2"/>
        <w:spacing w:before="1" w:line="283" w:lineRule="auto"/>
        <w:ind w:right="34"/>
      </w:pPr>
      <w:r>
        <w:rPr>
          <w:w w:val="105"/>
        </w:rPr>
        <w:t>Public bodies, voluntary organisations and most importantly, communities themselves hold a vast amount of information about what’s happening in their areas, how people are feeling and the impact of changes, different si</w:t>
      </w:r>
      <w:r>
        <w:rPr>
          <w:w w:val="105"/>
        </w:rPr>
        <w:t>tuations, circumstances and events. Putting the individual pieces of information together can help build the ‘big picture’.</w:t>
      </w:r>
    </w:p>
    <w:p w:rsidR="0064536F" w:rsidRDefault="0064536F">
      <w:pPr>
        <w:pStyle w:val="BodyText"/>
        <w:rPr>
          <w:sz w:val="33"/>
        </w:rPr>
      </w:pPr>
    </w:p>
    <w:p w:rsidR="0064536F" w:rsidRDefault="001A0786">
      <w:pPr>
        <w:pStyle w:val="Heading2"/>
        <w:spacing w:line="283" w:lineRule="auto"/>
        <w:ind w:right="18"/>
      </w:pPr>
      <w:r>
        <w:rPr>
          <w:w w:val="105"/>
        </w:rPr>
        <w:t>Part Two of the Guide outlines some of the techniques and models for understanding community dynamics. Some are tried and tested, s</w:t>
      </w:r>
      <w:r>
        <w:rPr>
          <w:w w:val="105"/>
        </w:rPr>
        <w:t>ome are new pieces of good practice and some are emerging practice or research. It is not intended as a comprehensive or prescriptive list, but an indication of areas of exploration and development which can enrich the tension monitoring system.</w:t>
      </w:r>
    </w:p>
    <w:p w:rsidR="0064536F" w:rsidRDefault="0064536F">
      <w:pPr>
        <w:pStyle w:val="BodyText"/>
        <w:spacing w:before="1"/>
        <w:rPr>
          <w:sz w:val="33"/>
        </w:rPr>
      </w:pPr>
    </w:p>
    <w:p w:rsidR="0064536F" w:rsidRDefault="001A0786">
      <w:pPr>
        <w:pStyle w:val="Heading2"/>
        <w:spacing w:line="283" w:lineRule="auto"/>
      </w:pPr>
      <w:r>
        <w:rPr>
          <w:w w:val="105"/>
        </w:rPr>
        <w:t xml:space="preserve">Part two </w:t>
      </w:r>
      <w:r>
        <w:rPr>
          <w:w w:val="105"/>
        </w:rPr>
        <w:t>aims to widen and deepen the information being fed in to the system outlined in part one – making it more sophisticated and more effective.</w:t>
      </w:r>
    </w:p>
    <w:p w:rsidR="0064536F" w:rsidRDefault="001A0786">
      <w:pPr>
        <w:pStyle w:val="Heading2"/>
        <w:spacing w:line="283" w:lineRule="auto"/>
      </w:pPr>
      <w:r>
        <w:rPr>
          <w:w w:val="105"/>
        </w:rPr>
        <w:t>The group could look through the tools and consider the priorities for local development as part of the Annual Plan.</w:t>
      </w:r>
      <w:r>
        <w:rPr>
          <w:w w:val="105"/>
        </w:rPr>
        <w:t xml:space="preserve"> Web links and some ‘in practice’ examples are included for further information and ideas.</w:t>
      </w:r>
    </w:p>
    <w:p w:rsidR="0064536F" w:rsidRDefault="001A0786">
      <w:pPr>
        <w:spacing w:before="294"/>
        <w:ind w:left="720"/>
        <w:rPr>
          <w:b/>
          <w:sz w:val="28"/>
        </w:rPr>
      </w:pPr>
      <w:r>
        <w:br w:type="column"/>
      </w:r>
      <w:r>
        <w:rPr>
          <w:b/>
          <w:color w:val="00ABC1"/>
          <w:sz w:val="28"/>
        </w:rPr>
        <w:t>Introduction</w:t>
      </w:r>
    </w:p>
    <w:p w:rsidR="0064536F" w:rsidRDefault="0064536F">
      <w:pPr>
        <w:pStyle w:val="BodyText"/>
        <w:spacing w:before="6"/>
        <w:rPr>
          <w:b/>
          <w:sz w:val="32"/>
        </w:rPr>
      </w:pPr>
    </w:p>
    <w:p w:rsidR="0064536F" w:rsidRDefault="001A0786">
      <w:pPr>
        <w:pStyle w:val="BodyText"/>
        <w:spacing w:line="304" w:lineRule="auto"/>
        <w:ind w:left="720" w:right="1411"/>
        <w:jc w:val="both"/>
      </w:pPr>
      <w:r>
        <w:t>The</w:t>
      </w:r>
      <w:r>
        <w:rPr>
          <w:spacing w:val="-23"/>
        </w:rPr>
        <w:t xml:space="preserve"> </w:t>
      </w:r>
      <w:r>
        <w:t>Experienced,</w:t>
      </w:r>
      <w:r>
        <w:rPr>
          <w:spacing w:val="-22"/>
        </w:rPr>
        <w:t xml:space="preserve"> </w:t>
      </w:r>
      <w:r>
        <w:t>Evidenced,</w:t>
      </w:r>
      <w:r>
        <w:rPr>
          <w:spacing w:val="-22"/>
        </w:rPr>
        <w:t xml:space="preserve"> </w:t>
      </w:r>
      <w:r>
        <w:t>Potential</w:t>
      </w:r>
      <w:r>
        <w:rPr>
          <w:spacing w:val="-23"/>
        </w:rPr>
        <w:t xml:space="preserve"> </w:t>
      </w:r>
      <w:r>
        <w:t>model</w:t>
      </w:r>
      <w:r>
        <w:rPr>
          <w:spacing w:val="-22"/>
        </w:rPr>
        <w:t xml:space="preserve"> </w:t>
      </w:r>
      <w:r>
        <w:t>is</w:t>
      </w:r>
      <w:r>
        <w:rPr>
          <w:spacing w:val="-22"/>
        </w:rPr>
        <w:t xml:space="preserve"> </w:t>
      </w:r>
      <w:r>
        <w:t>only</w:t>
      </w:r>
      <w:r>
        <w:rPr>
          <w:spacing w:val="-23"/>
        </w:rPr>
        <w:t xml:space="preserve"> </w:t>
      </w:r>
      <w:r>
        <w:t>as</w:t>
      </w:r>
      <w:r>
        <w:rPr>
          <w:spacing w:val="-22"/>
        </w:rPr>
        <w:t xml:space="preserve"> </w:t>
      </w:r>
      <w:r>
        <w:t>useful</w:t>
      </w:r>
      <w:r>
        <w:rPr>
          <w:spacing w:val="-22"/>
        </w:rPr>
        <w:t xml:space="preserve"> </w:t>
      </w:r>
      <w:r>
        <w:t>as</w:t>
      </w:r>
      <w:r>
        <w:rPr>
          <w:spacing w:val="-23"/>
        </w:rPr>
        <w:t xml:space="preserve"> </w:t>
      </w:r>
      <w:r>
        <w:t>the</w:t>
      </w:r>
      <w:r>
        <w:rPr>
          <w:spacing w:val="-22"/>
        </w:rPr>
        <w:t xml:space="preserve"> </w:t>
      </w:r>
      <w:r>
        <w:t>quality</w:t>
      </w:r>
      <w:r>
        <w:rPr>
          <w:spacing w:val="-22"/>
        </w:rPr>
        <w:t xml:space="preserve"> </w:t>
      </w:r>
      <w:r>
        <w:t>of</w:t>
      </w:r>
      <w:r>
        <w:rPr>
          <w:spacing w:val="-23"/>
        </w:rPr>
        <w:t xml:space="preserve"> </w:t>
      </w:r>
      <w:r>
        <w:t>the</w:t>
      </w:r>
      <w:r>
        <w:rPr>
          <w:spacing w:val="-22"/>
        </w:rPr>
        <w:t xml:space="preserve"> </w:t>
      </w:r>
      <w:r>
        <w:t>information</w:t>
      </w:r>
      <w:r>
        <w:rPr>
          <w:spacing w:val="-22"/>
        </w:rPr>
        <w:t xml:space="preserve"> </w:t>
      </w:r>
      <w:r>
        <w:t>fed into</w:t>
      </w:r>
      <w:r>
        <w:rPr>
          <w:spacing w:val="-16"/>
        </w:rPr>
        <w:t xml:space="preserve"> </w:t>
      </w:r>
      <w:r>
        <w:t>it.</w:t>
      </w:r>
      <w:r>
        <w:rPr>
          <w:spacing w:val="-15"/>
        </w:rPr>
        <w:t xml:space="preserve"> </w:t>
      </w:r>
      <w:r>
        <w:t>Given</w:t>
      </w:r>
      <w:r>
        <w:rPr>
          <w:spacing w:val="-16"/>
        </w:rPr>
        <w:t xml:space="preserve"> </w:t>
      </w:r>
      <w:r>
        <w:t>the</w:t>
      </w:r>
      <w:r>
        <w:rPr>
          <w:spacing w:val="-15"/>
        </w:rPr>
        <w:t xml:space="preserve"> </w:t>
      </w:r>
      <w:r>
        <w:t>vast</w:t>
      </w:r>
      <w:r>
        <w:rPr>
          <w:spacing w:val="-15"/>
        </w:rPr>
        <w:t xml:space="preserve"> </w:t>
      </w:r>
      <w:r>
        <w:t>amount</w:t>
      </w:r>
      <w:r>
        <w:rPr>
          <w:spacing w:val="-16"/>
        </w:rPr>
        <w:t xml:space="preserve"> </w:t>
      </w:r>
      <w:r>
        <w:t>of</w:t>
      </w:r>
      <w:r>
        <w:rPr>
          <w:spacing w:val="-15"/>
        </w:rPr>
        <w:t xml:space="preserve"> </w:t>
      </w:r>
      <w:r>
        <w:t>information</w:t>
      </w:r>
      <w:r>
        <w:rPr>
          <w:spacing w:val="-15"/>
        </w:rPr>
        <w:t xml:space="preserve"> </w:t>
      </w:r>
      <w:r>
        <w:t>that</w:t>
      </w:r>
      <w:r>
        <w:rPr>
          <w:spacing w:val="-16"/>
        </w:rPr>
        <w:t xml:space="preserve"> </w:t>
      </w:r>
      <w:r>
        <w:t>exists,</w:t>
      </w:r>
      <w:r>
        <w:rPr>
          <w:spacing w:val="-15"/>
        </w:rPr>
        <w:t xml:space="preserve"> </w:t>
      </w:r>
      <w:r>
        <w:t>the</w:t>
      </w:r>
      <w:r>
        <w:rPr>
          <w:spacing w:val="-15"/>
        </w:rPr>
        <w:t xml:space="preserve"> </w:t>
      </w:r>
      <w:r>
        <w:t>vexed</w:t>
      </w:r>
      <w:r>
        <w:rPr>
          <w:spacing w:val="-16"/>
        </w:rPr>
        <w:t xml:space="preserve"> </w:t>
      </w:r>
      <w:r>
        <w:t>question</w:t>
      </w:r>
      <w:r>
        <w:rPr>
          <w:spacing w:val="-15"/>
        </w:rPr>
        <w:t xml:space="preserve"> </w:t>
      </w:r>
      <w:r>
        <w:t>is</w:t>
      </w:r>
      <w:r>
        <w:rPr>
          <w:spacing w:val="-16"/>
        </w:rPr>
        <w:t xml:space="preserve"> </w:t>
      </w:r>
      <w:r>
        <w:t>-</w:t>
      </w:r>
      <w:r>
        <w:rPr>
          <w:spacing w:val="-15"/>
        </w:rPr>
        <w:t xml:space="preserve"> </w:t>
      </w:r>
      <w:r>
        <w:t>what</w:t>
      </w:r>
      <w:r>
        <w:rPr>
          <w:spacing w:val="-15"/>
        </w:rPr>
        <w:t xml:space="preserve"> </w:t>
      </w:r>
      <w:r>
        <w:t>information</w:t>
      </w:r>
      <w:r>
        <w:rPr>
          <w:spacing w:val="-16"/>
        </w:rPr>
        <w:t xml:space="preserve"> </w:t>
      </w:r>
      <w:r>
        <w:rPr>
          <w:spacing w:val="-9"/>
        </w:rPr>
        <w:t xml:space="preserve">is </w:t>
      </w:r>
      <w:r>
        <w:t>useful and how can it be handled in a manner that is</w:t>
      </w:r>
      <w:r>
        <w:rPr>
          <w:spacing w:val="-41"/>
        </w:rPr>
        <w:t xml:space="preserve"> </w:t>
      </w:r>
      <w:r>
        <w:t>manageable?</w:t>
      </w:r>
    </w:p>
    <w:p w:rsidR="0064536F" w:rsidRDefault="0064536F">
      <w:pPr>
        <w:pStyle w:val="BodyText"/>
        <w:spacing w:before="6"/>
        <w:rPr>
          <w:sz w:val="27"/>
        </w:rPr>
      </w:pPr>
    </w:p>
    <w:p w:rsidR="0064536F" w:rsidRDefault="001A0786">
      <w:pPr>
        <w:pStyle w:val="BodyText"/>
        <w:spacing w:line="304" w:lineRule="auto"/>
        <w:ind w:left="720" w:right="1452"/>
      </w:pPr>
      <w:r>
        <w:t>First,</w:t>
      </w:r>
      <w:r>
        <w:rPr>
          <w:spacing w:val="-17"/>
        </w:rPr>
        <w:t xml:space="preserve"> </w:t>
      </w:r>
      <w:r>
        <w:t>it</w:t>
      </w:r>
      <w:r>
        <w:rPr>
          <w:spacing w:val="-16"/>
        </w:rPr>
        <w:t xml:space="preserve"> </w:t>
      </w:r>
      <w:r>
        <w:t>is</w:t>
      </w:r>
      <w:r>
        <w:rPr>
          <w:spacing w:val="-16"/>
        </w:rPr>
        <w:t xml:space="preserve"> </w:t>
      </w:r>
      <w:r>
        <w:t>important</w:t>
      </w:r>
      <w:r>
        <w:rPr>
          <w:spacing w:val="-16"/>
        </w:rPr>
        <w:t xml:space="preserve"> </w:t>
      </w:r>
      <w:r>
        <w:t>to</w:t>
      </w:r>
      <w:r>
        <w:rPr>
          <w:spacing w:val="-16"/>
        </w:rPr>
        <w:t xml:space="preserve"> </w:t>
      </w:r>
      <w:r>
        <w:t>recognise</w:t>
      </w:r>
      <w:r>
        <w:rPr>
          <w:spacing w:val="-16"/>
        </w:rPr>
        <w:t xml:space="preserve"> </w:t>
      </w:r>
      <w:r>
        <w:t>that</w:t>
      </w:r>
      <w:r>
        <w:rPr>
          <w:spacing w:val="-16"/>
        </w:rPr>
        <w:t xml:space="preserve"> </w:t>
      </w:r>
      <w:r>
        <w:t>information</w:t>
      </w:r>
      <w:r>
        <w:rPr>
          <w:spacing w:val="-16"/>
        </w:rPr>
        <w:t xml:space="preserve"> </w:t>
      </w:r>
      <w:r>
        <w:t>is</w:t>
      </w:r>
      <w:r>
        <w:rPr>
          <w:spacing w:val="-16"/>
        </w:rPr>
        <w:t xml:space="preserve"> </w:t>
      </w:r>
      <w:r>
        <w:t>different</w:t>
      </w:r>
      <w:r>
        <w:rPr>
          <w:spacing w:val="-16"/>
        </w:rPr>
        <w:t xml:space="preserve"> </w:t>
      </w:r>
      <w:r>
        <w:t>form</w:t>
      </w:r>
      <w:r>
        <w:rPr>
          <w:spacing w:val="-16"/>
        </w:rPr>
        <w:t xml:space="preserve"> </w:t>
      </w:r>
      <w:r>
        <w:t>intelligence.</w:t>
      </w:r>
      <w:r>
        <w:rPr>
          <w:spacing w:val="-16"/>
        </w:rPr>
        <w:t xml:space="preserve"> </w:t>
      </w:r>
      <w:r>
        <w:t>‘Information’</w:t>
      </w:r>
      <w:r>
        <w:rPr>
          <w:spacing w:val="-16"/>
        </w:rPr>
        <w:t xml:space="preserve"> </w:t>
      </w:r>
      <w:r>
        <w:t>-</w:t>
      </w:r>
      <w:r>
        <w:rPr>
          <w:spacing w:val="-17"/>
        </w:rPr>
        <w:t xml:space="preserve"> </w:t>
      </w:r>
      <w:r>
        <w:t>in this</w:t>
      </w:r>
      <w:r>
        <w:rPr>
          <w:spacing w:val="-13"/>
        </w:rPr>
        <w:t xml:space="preserve"> </w:t>
      </w:r>
      <w:r>
        <w:t>context</w:t>
      </w:r>
      <w:r>
        <w:rPr>
          <w:spacing w:val="-13"/>
        </w:rPr>
        <w:t xml:space="preserve"> </w:t>
      </w:r>
      <w:r>
        <w:t>-</w:t>
      </w:r>
      <w:r>
        <w:rPr>
          <w:spacing w:val="-13"/>
        </w:rPr>
        <w:t xml:space="preserve"> </w:t>
      </w:r>
      <w:r>
        <w:t>includes</w:t>
      </w:r>
      <w:r>
        <w:rPr>
          <w:spacing w:val="-13"/>
        </w:rPr>
        <w:t xml:space="preserve"> </w:t>
      </w:r>
      <w:r>
        <w:t>anything</w:t>
      </w:r>
      <w:r>
        <w:rPr>
          <w:spacing w:val="-13"/>
        </w:rPr>
        <w:t xml:space="preserve"> </w:t>
      </w:r>
      <w:r>
        <w:t>that</w:t>
      </w:r>
      <w:r>
        <w:rPr>
          <w:spacing w:val="-13"/>
        </w:rPr>
        <w:t xml:space="preserve"> </w:t>
      </w:r>
      <w:r>
        <w:t>may</w:t>
      </w:r>
      <w:r>
        <w:rPr>
          <w:spacing w:val="-13"/>
        </w:rPr>
        <w:t xml:space="preserve"> </w:t>
      </w:r>
      <w:r>
        <w:t>be</w:t>
      </w:r>
      <w:r>
        <w:rPr>
          <w:spacing w:val="-12"/>
        </w:rPr>
        <w:t xml:space="preserve"> </w:t>
      </w:r>
      <w:r>
        <w:t>in</w:t>
      </w:r>
      <w:r>
        <w:rPr>
          <w:spacing w:val="-13"/>
        </w:rPr>
        <w:t xml:space="preserve"> </w:t>
      </w:r>
      <w:r>
        <w:t>the</w:t>
      </w:r>
      <w:r>
        <w:rPr>
          <w:spacing w:val="-13"/>
        </w:rPr>
        <w:t xml:space="preserve"> </w:t>
      </w:r>
      <w:r>
        <w:t>public</w:t>
      </w:r>
      <w:r>
        <w:rPr>
          <w:spacing w:val="-13"/>
        </w:rPr>
        <w:t xml:space="preserve"> </w:t>
      </w:r>
      <w:r>
        <w:t>domain,</w:t>
      </w:r>
      <w:r>
        <w:rPr>
          <w:spacing w:val="-13"/>
        </w:rPr>
        <w:t xml:space="preserve"> </w:t>
      </w:r>
      <w:r>
        <w:t>whether</w:t>
      </w:r>
      <w:r>
        <w:rPr>
          <w:spacing w:val="-13"/>
        </w:rPr>
        <w:t xml:space="preserve"> </w:t>
      </w:r>
      <w:r>
        <w:t>it</w:t>
      </w:r>
      <w:r>
        <w:rPr>
          <w:spacing w:val="-13"/>
        </w:rPr>
        <w:t xml:space="preserve"> </w:t>
      </w:r>
      <w:r>
        <w:t>is</w:t>
      </w:r>
      <w:r>
        <w:rPr>
          <w:spacing w:val="-13"/>
        </w:rPr>
        <w:t xml:space="preserve"> </w:t>
      </w:r>
      <w:r>
        <w:t>true</w:t>
      </w:r>
      <w:r>
        <w:rPr>
          <w:spacing w:val="-12"/>
        </w:rPr>
        <w:t xml:space="preserve"> </w:t>
      </w:r>
      <w:r>
        <w:t>or</w:t>
      </w:r>
      <w:r>
        <w:rPr>
          <w:spacing w:val="-13"/>
        </w:rPr>
        <w:t xml:space="preserve"> </w:t>
      </w:r>
      <w:r>
        <w:t>not.</w:t>
      </w:r>
      <w:r>
        <w:rPr>
          <w:spacing w:val="-13"/>
        </w:rPr>
        <w:t xml:space="preserve"> </w:t>
      </w:r>
      <w:r>
        <w:rPr>
          <w:spacing w:val="-4"/>
        </w:rPr>
        <w:t xml:space="preserve">False </w:t>
      </w:r>
      <w:r>
        <w:t>information</w:t>
      </w:r>
      <w:r>
        <w:rPr>
          <w:spacing w:val="-20"/>
        </w:rPr>
        <w:t xml:space="preserve"> </w:t>
      </w:r>
      <w:r>
        <w:t>can</w:t>
      </w:r>
      <w:r>
        <w:rPr>
          <w:spacing w:val="-20"/>
        </w:rPr>
        <w:t xml:space="preserve"> </w:t>
      </w:r>
      <w:r>
        <w:t>be</w:t>
      </w:r>
      <w:r>
        <w:rPr>
          <w:spacing w:val="-19"/>
        </w:rPr>
        <w:t xml:space="preserve"> </w:t>
      </w:r>
      <w:r>
        <w:t>as</w:t>
      </w:r>
      <w:r>
        <w:rPr>
          <w:spacing w:val="-20"/>
        </w:rPr>
        <w:t xml:space="preserve"> </w:t>
      </w:r>
      <w:r>
        <w:t>useful</w:t>
      </w:r>
      <w:r>
        <w:rPr>
          <w:spacing w:val="-20"/>
        </w:rPr>
        <w:t xml:space="preserve"> </w:t>
      </w:r>
      <w:r>
        <w:t>as</w:t>
      </w:r>
      <w:r>
        <w:rPr>
          <w:spacing w:val="-19"/>
        </w:rPr>
        <w:t xml:space="preserve"> </w:t>
      </w:r>
      <w:r>
        <w:t>true</w:t>
      </w:r>
      <w:r>
        <w:rPr>
          <w:spacing w:val="-20"/>
        </w:rPr>
        <w:t xml:space="preserve"> </w:t>
      </w:r>
      <w:r>
        <w:t>information,</w:t>
      </w:r>
      <w:r>
        <w:rPr>
          <w:spacing w:val="-20"/>
        </w:rPr>
        <w:t xml:space="preserve"> </w:t>
      </w:r>
      <w:r>
        <w:t>especially</w:t>
      </w:r>
      <w:r>
        <w:rPr>
          <w:spacing w:val="-19"/>
        </w:rPr>
        <w:t xml:space="preserve"> </w:t>
      </w:r>
      <w:r>
        <w:t>in</w:t>
      </w:r>
      <w:r>
        <w:rPr>
          <w:spacing w:val="-20"/>
        </w:rPr>
        <w:t xml:space="preserve"> </w:t>
      </w:r>
      <w:r>
        <w:t>the</w:t>
      </w:r>
      <w:r>
        <w:rPr>
          <w:spacing w:val="-19"/>
        </w:rPr>
        <w:t xml:space="preserve"> </w:t>
      </w:r>
      <w:r>
        <w:t>sphere</w:t>
      </w:r>
      <w:r>
        <w:rPr>
          <w:spacing w:val="-20"/>
        </w:rPr>
        <w:t xml:space="preserve"> </w:t>
      </w:r>
      <w:r>
        <w:t>of</w:t>
      </w:r>
      <w:r>
        <w:rPr>
          <w:spacing w:val="-20"/>
        </w:rPr>
        <w:t xml:space="preserve"> </w:t>
      </w:r>
      <w:r>
        <w:t>tension</w:t>
      </w:r>
      <w:r>
        <w:rPr>
          <w:spacing w:val="-19"/>
        </w:rPr>
        <w:t xml:space="preserve"> </w:t>
      </w:r>
      <w:r>
        <w:t>monitoring, where</w:t>
      </w:r>
      <w:r>
        <w:rPr>
          <w:spacing w:val="-16"/>
        </w:rPr>
        <w:t xml:space="preserve"> </w:t>
      </w:r>
      <w:r>
        <w:t>myth</w:t>
      </w:r>
      <w:r>
        <w:rPr>
          <w:spacing w:val="-15"/>
        </w:rPr>
        <w:t xml:space="preserve"> </w:t>
      </w:r>
      <w:r>
        <w:t>and</w:t>
      </w:r>
      <w:r>
        <w:rPr>
          <w:spacing w:val="-16"/>
        </w:rPr>
        <w:t xml:space="preserve"> </w:t>
      </w:r>
      <w:r>
        <w:t>rumour</w:t>
      </w:r>
      <w:r>
        <w:rPr>
          <w:spacing w:val="-15"/>
        </w:rPr>
        <w:t xml:space="preserve"> </w:t>
      </w:r>
      <w:r>
        <w:t>are</w:t>
      </w:r>
      <w:r>
        <w:rPr>
          <w:spacing w:val="-16"/>
        </w:rPr>
        <w:t xml:space="preserve"> </w:t>
      </w:r>
      <w:r>
        <w:t>powerful</w:t>
      </w:r>
      <w:r>
        <w:rPr>
          <w:spacing w:val="-15"/>
        </w:rPr>
        <w:t xml:space="preserve"> </w:t>
      </w:r>
      <w:r>
        <w:t>forces.</w:t>
      </w:r>
      <w:r>
        <w:rPr>
          <w:spacing w:val="-16"/>
        </w:rPr>
        <w:t xml:space="preserve"> </w:t>
      </w:r>
      <w:r>
        <w:t>When</w:t>
      </w:r>
      <w:r>
        <w:rPr>
          <w:spacing w:val="-15"/>
        </w:rPr>
        <w:t xml:space="preserve"> </w:t>
      </w:r>
      <w:r>
        <w:t>information</w:t>
      </w:r>
      <w:r>
        <w:rPr>
          <w:spacing w:val="-16"/>
        </w:rPr>
        <w:t xml:space="preserve"> </w:t>
      </w:r>
      <w:r>
        <w:t>gleaned</w:t>
      </w:r>
      <w:r>
        <w:rPr>
          <w:spacing w:val="-15"/>
        </w:rPr>
        <w:t xml:space="preserve"> </w:t>
      </w:r>
      <w:r>
        <w:t>from</w:t>
      </w:r>
      <w:r>
        <w:rPr>
          <w:spacing w:val="-16"/>
        </w:rPr>
        <w:t xml:space="preserve"> </w:t>
      </w:r>
      <w:r>
        <w:t>communities</w:t>
      </w:r>
      <w:r>
        <w:rPr>
          <w:spacing w:val="-15"/>
        </w:rPr>
        <w:t xml:space="preserve"> </w:t>
      </w:r>
      <w:r>
        <w:t>is</w:t>
      </w:r>
    </w:p>
    <w:p w:rsidR="0064536F" w:rsidRDefault="001A0786">
      <w:pPr>
        <w:pStyle w:val="BodyText"/>
        <w:spacing w:line="304" w:lineRule="auto"/>
        <w:ind w:left="720" w:right="1280"/>
      </w:pPr>
      <w:r>
        <w:t>analysed</w:t>
      </w:r>
      <w:r>
        <w:rPr>
          <w:spacing w:val="-26"/>
        </w:rPr>
        <w:t xml:space="preserve"> </w:t>
      </w:r>
      <w:r>
        <w:t>alongside</w:t>
      </w:r>
      <w:r>
        <w:rPr>
          <w:spacing w:val="-25"/>
        </w:rPr>
        <w:t xml:space="preserve"> </w:t>
      </w:r>
      <w:r>
        <w:t>other</w:t>
      </w:r>
      <w:r>
        <w:rPr>
          <w:spacing w:val="-25"/>
        </w:rPr>
        <w:t xml:space="preserve"> </w:t>
      </w:r>
      <w:r>
        <w:t>pieces</w:t>
      </w:r>
      <w:r>
        <w:rPr>
          <w:spacing w:val="-25"/>
        </w:rPr>
        <w:t xml:space="preserve"> </w:t>
      </w:r>
      <w:r>
        <w:t>of</w:t>
      </w:r>
      <w:r>
        <w:rPr>
          <w:spacing w:val="-25"/>
        </w:rPr>
        <w:t xml:space="preserve"> </w:t>
      </w:r>
      <w:r>
        <w:t>information</w:t>
      </w:r>
      <w:r>
        <w:rPr>
          <w:spacing w:val="-25"/>
        </w:rPr>
        <w:t xml:space="preserve"> </w:t>
      </w:r>
      <w:r>
        <w:t>and</w:t>
      </w:r>
      <w:r>
        <w:rPr>
          <w:spacing w:val="-25"/>
        </w:rPr>
        <w:t xml:space="preserve"> </w:t>
      </w:r>
      <w:r>
        <w:t>its</w:t>
      </w:r>
      <w:r>
        <w:rPr>
          <w:spacing w:val="-25"/>
        </w:rPr>
        <w:t xml:space="preserve"> </w:t>
      </w:r>
      <w:r>
        <w:t>relevance</w:t>
      </w:r>
      <w:r>
        <w:rPr>
          <w:spacing w:val="-25"/>
        </w:rPr>
        <w:t xml:space="preserve"> </w:t>
      </w:r>
      <w:r>
        <w:t>and</w:t>
      </w:r>
      <w:r>
        <w:rPr>
          <w:spacing w:val="-25"/>
        </w:rPr>
        <w:t xml:space="preserve"> </w:t>
      </w:r>
      <w:r>
        <w:t>resonance</w:t>
      </w:r>
      <w:r>
        <w:rPr>
          <w:spacing w:val="-25"/>
        </w:rPr>
        <w:t xml:space="preserve"> </w:t>
      </w:r>
      <w:r>
        <w:t>triangulated,</w:t>
      </w:r>
      <w:r>
        <w:rPr>
          <w:spacing w:val="-25"/>
        </w:rPr>
        <w:t xml:space="preserve"> </w:t>
      </w:r>
      <w:r>
        <w:t>then</w:t>
      </w:r>
      <w:r>
        <w:rPr>
          <w:spacing w:val="-25"/>
        </w:rPr>
        <w:t xml:space="preserve"> </w:t>
      </w:r>
      <w:r>
        <w:rPr>
          <w:spacing w:val="-9"/>
        </w:rPr>
        <w:t xml:space="preserve">it </w:t>
      </w:r>
      <w:r>
        <w:t>may</w:t>
      </w:r>
      <w:r>
        <w:rPr>
          <w:spacing w:val="-9"/>
        </w:rPr>
        <w:t xml:space="preserve"> </w:t>
      </w:r>
      <w:r>
        <w:t>become</w:t>
      </w:r>
      <w:r>
        <w:rPr>
          <w:spacing w:val="-8"/>
        </w:rPr>
        <w:t xml:space="preserve"> </w:t>
      </w:r>
      <w:r>
        <w:t>‘intelligence’</w:t>
      </w:r>
      <w:r>
        <w:rPr>
          <w:spacing w:val="-8"/>
        </w:rPr>
        <w:t xml:space="preserve"> </w:t>
      </w:r>
      <w:r>
        <w:t>which</w:t>
      </w:r>
      <w:r>
        <w:rPr>
          <w:spacing w:val="-8"/>
        </w:rPr>
        <w:t xml:space="preserve"> </w:t>
      </w:r>
      <w:r>
        <w:t>might</w:t>
      </w:r>
      <w:r>
        <w:rPr>
          <w:spacing w:val="-8"/>
        </w:rPr>
        <w:t xml:space="preserve"> </w:t>
      </w:r>
      <w:r>
        <w:t>be</w:t>
      </w:r>
      <w:r>
        <w:rPr>
          <w:spacing w:val="-8"/>
        </w:rPr>
        <w:t xml:space="preserve"> </w:t>
      </w:r>
      <w:r>
        <w:t>used</w:t>
      </w:r>
      <w:r>
        <w:rPr>
          <w:spacing w:val="-8"/>
        </w:rPr>
        <w:t xml:space="preserve"> </w:t>
      </w:r>
      <w:r>
        <w:t>to</w:t>
      </w:r>
      <w:r>
        <w:rPr>
          <w:spacing w:val="-8"/>
        </w:rPr>
        <w:t xml:space="preserve"> </w:t>
      </w:r>
      <w:r>
        <w:t>inform</w:t>
      </w:r>
      <w:r>
        <w:rPr>
          <w:spacing w:val="-8"/>
        </w:rPr>
        <w:t xml:space="preserve"> </w:t>
      </w:r>
      <w:r>
        <w:t>assessments</w:t>
      </w:r>
      <w:r>
        <w:rPr>
          <w:spacing w:val="-8"/>
        </w:rPr>
        <w:t xml:space="preserve"> </w:t>
      </w:r>
      <w:r>
        <w:t>and</w:t>
      </w:r>
      <w:r>
        <w:rPr>
          <w:spacing w:val="-9"/>
        </w:rPr>
        <w:t xml:space="preserve"> </w:t>
      </w:r>
      <w:r>
        <w:t>interventions.</w:t>
      </w:r>
    </w:p>
    <w:p w:rsidR="0064536F" w:rsidRDefault="0064536F">
      <w:pPr>
        <w:pStyle w:val="BodyText"/>
        <w:spacing w:before="2"/>
        <w:rPr>
          <w:sz w:val="27"/>
        </w:rPr>
      </w:pPr>
    </w:p>
    <w:p w:rsidR="0064536F" w:rsidRDefault="001A0786">
      <w:pPr>
        <w:pStyle w:val="BodyText"/>
        <w:spacing w:line="304" w:lineRule="auto"/>
        <w:ind w:left="720" w:right="1686"/>
      </w:pPr>
      <w:r>
        <w:t>This part of the guide looks at information held by the range of individuals working in and with</w:t>
      </w:r>
      <w:r>
        <w:rPr>
          <w:spacing w:val="-11"/>
        </w:rPr>
        <w:t xml:space="preserve"> </w:t>
      </w:r>
      <w:r>
        <w:t>communities</w:t>
      </w:r>
      <w:r>
        <w:rPr>
          <w:spacing w:val="-10"/>
        </w:rPr>
        <w:t xml:space="preserve"> </w:t>
      </w:r>
      <w:r>
        <w:t>and</w:t>
      </w:r>
      <w:r>
        <w:rPr>
          <w:spacing w:val="-10"/>
        </w:rPr>
        <w:t xml:space="preserve"> </w:t>
      </w:r>
      <w:r>
        <w:t>how</w:t>
      </w:r>
      <w:r>
        <w:rPr>
          <w:spacing w:val="-10"/>
        </w:rPr>
        <w:t xml:space="preserve"> </w:t>
      </w:r>
      <w:r>
        <w:t>to</w:t>
      </w:r>
      <w:r>
        <w:rPr>
          <w:spacing w:val="-10"/>
        </w:rPr>
        <w:t xml:space="preserve"> </w:t>
      </w:r>
      <w:r>
        <w:t>capture</w:t>
      </w:r>
      <w:r>
        <w:rPr>
          <w:spacing w:val="-10"/>
        </w:rPr>
        <w:t xml:space="preserve"> </w:t>
      </w:r>
      <w:r>
        <w:t>this,</w:t>
      </w:r>
      <w:r>
        <w:rPr>
          <w:spacing w:val="-11"/>
        </w:rPr>
        <w:t xml:space="preserve"> </w:t>
      </w:r>
      <w:r>
        <w:t>better</w:t>
      </w:r>
      <w:r>
        <w:rPr>
          <w:spacing w:val="-10"/>
        </w:rPr>
        <w:t xml:space="preserve"> </w:t>
      </w:r>
      <w:r>
        <w:t>use</w:t>
      </w:r>
      <w:r>
        <w:rPr>
          <w:spacing w:val="-10"/>
        </w:rPr>
        <w:t xml:space="preserve"> </w:t>
      </w:r>
      <w:r>
        <w:t>of</w:t>
      </w:r>
      <w:r>
        <w:rPr>
          <w:spacing w:val="-10"/>
        </w:rPr>
        <w:t xml:space="preserve"> </w:t>
      </w:r>
      <w:r>
        <w:t>‘open</w:t>
      </w:r>
      <w:r>
        <w:rPr>
          <w:spacing w:val="-10"/>
        </w:rPr>
        <w:t xml:space="preserve"> </w:t>
      </w:r>
      <w:r>
        <w:t>source’</w:t>
      </w:r>
      <w:r>
        <w:rPr>
          <w:spacing w:val="-10"/>
        </w:rPr>
        <w:t xml:space="preserve"> </w:t>
      </w:r>
      <w:r>
        <w:t>of</w:t>
      </w:r>
      <w:r>
        <w:rPr>
          <w:spacing w:val="-10"/>
        </w:rPr>
        <w:t xml:space="preserve"> </w:t>
      </w:r>
      <w:r>
        <w:t>information</w:t>
      </w:r>
      <w:r>
        <w:rPr>
          <w:spacing w:val="-11"/>
        </w:rPr>
        <w:t xml:space="preserve"> </w:t>
      </w:r>
      <w:r>
        <w:t>and</w:t>
      </w:r>
      <w:r>
        <w:rPr>
          <w:spacing w:val="-10"/>
        </w:rPr>
        <w:t xml:space="preserve"> </w:t>
      </w:r>
      <w:r>
        <w:rPr>
          <w:spacing w:val="-6"/>
        </w:rPr>
        <w:t xml:space="preserve">the </w:t>
      </w:r>
      <w:r>
        <w:t>shortcomings and opportunities of population</w:t>
      </w:r>
      <w:r>
        <w:rPr>
          <w:spacing w:val="-7"/>
        </w:rPr>
        <w:t xml:space="preserve"> </w:t>
      </w:r>
      <w:r>
        <w:t>data.</w:t>
      </w:r>
    </w:p>
    <w:p w:rsidR="0064536F" w:rsidRDefault="0064536F">
      <w:pPr>
        <w:pStyle w:val="BodyText"/>
        <w:spacing w:before="6"/>
        <w:rPr>
          <w:sz w:val="27"/>
        </w:rPr>
      </w:pPr>
    </w:p>
    <w:p w:rsidR="0064536F" w:rsidRDefault="001A0786">
      <w:pPr>
        <w:pStyle w:val="BodyText"/>
        <w:spacing w:line="304" w:lineRule="auto"/>
        <w:ind w:left="720" w:right="2278"/>
      </w:pPr>
      <w:r>
        <w:t>Most</w:t>
      </w:r>
      <w:r>
        <w:rPr>
          <w:spacing w:val="-20"/>
        </w:rPr>
        <w:t xml:space="preserve"> </w:t>
      </w:r>
      <w:r>
        <w:t>importantly,</w:t>
      </w:r>
      <w:r>
        <w:rPr>
          <w:spacing w:val="-19"/>
        </w:rPr>
        <w:t xml:space="preserve"> </w:t>
      </w:r>
      <w:r>
        <w:t>it</w:t>
      </w:r>
      <w:r>
        <w:rPr>
          <w:spacing w:val="-19"/>
        </w:rPr>
        <w:t xml:space="preserve"> </w:t>
      </w:r>
      <w:r>
        <w:t>considers</w:t>
      </w:r>
      <w:r>
        <w:rPr>
          <w:spacing w:val="-20"/>
        </w:rPr>
        <w:t xml:space="preserve"> </w:t>
      </w:r>
      <w:r>
        <w:t>the</w:t>
      </w:r>
      <w:r>
        <w:rPr>
          <w:spacing w:val="-19"/>
        </w:rPr>
        <w:t xml:space="preserve"> </w:t>
      </w:r>
      <w:r>
        <w:t>vital</w:t>
      </w:r>
      <w:r>
        <w:rPr>
          <w:spacing w:val="-19"/>
        </w:rPr>
        <w:t xml:space="preserve"> </w:t>
      </w:r>
      <w:r>
        <w:t>aspects</w:t>
      </w:r>
      <w:r>
        <w:rPr>
          <w:spacing w:val="-20"/>
        </w:rPr>
        <w:t xml:space="preserve"> </w:t>
      </w:r>
      <w:r>
        <w:t>of</w:t>
      </w:r>
      <w:r>
        <w:rPr>
          <w:spacing w:val="-19"/>
        </w:rPr>
        <w:t xml:space="preserve"> </w:t>
      </w:r>
      <w:r>
        <w:t>building</w:t>
      </w:r>
      <w:r>
        <w:rPr>
          <w:spacing w:val="-19"/>
        </w:rPr>
        <w:t xml:space="preserve"> </w:t>
      </w:r>
      <w:r>
        <w:t>relationships</w:t>
      </w:r>
      <w:r>
        <w:rPr>
          <w:spacing w:val="-20"/>
        </w:rPr>
        <w:t xml:space="preserve"> </w:t>
      </w:r>
      <w:r>
        <w:t>with</w:t>
      </w:r>
      <w:r>
        <w:rPr>
          <w:spacing w:val="-19"/>
        </w:rPr>
        <w:t xml:space="preserve"> </w:t>
      </w:r>
      <w:r>
        <w:t>and</w:t>
      </w:r>
      <w:r>
        <w:rPr>
          <w:spacing w:val="-19"/>
        </w:rPr>
        <w:t xml:space="preserve"> </w:t>
      </w:r>
      <w:r>
        <w:rPr>
          <w:spacing w:val="-3"/>
        </w:rPr>
        <w:t xml:space="preserve">between </w:t>
      </w:r>
      <w:r>
        <w:t>communities and building community</w:t>
      </w:r>
      <w:r>
        <w:rPr>
          <w:spacing w:val="-7"/>
        </w:rPr>
        <w:t xml:space="preserve"> </w:t>
      </w:r>
      <w:r>
        <w:t>cohesion.</w:t>
      </w:r>
    </w:p>
    <w:p w:rsidR="0064536F" w:rsidRDefault="001A0786">
      <w:pPr>
        <w:pStyle w:val="BodyText"/>
        <w:spacing w:before="12" w:line="640" w:lineRule="exact"/>
        <w:ind w:left="720" w:right="1977"/>
      </w:pPr>
      <w:r>
        <w:t>The</w:t>
      </w:r>
      <w:r>
        <w:rPr>
          <w:spacing w:val="-18"/>
        </w:rPr>
        <w:t xml:space="preserve"> </w:t>
      </w:r>
      <w:r>
        <w:t>tools</w:t>
      </w:r>
      <w:r>
        <w:rPr>
          <w:spacing w:val="-18"/>
        </w:rPr>
        <w:t xml:space="preserve"> </w:t>
      </w:r>
      <w:r>
        <w:t>are</w:t>
      </w:r>
      <w:r>
        <w:rPr>
          <w:spacing w:val="-18"/>
        </w:rPr>
        <w:t xml:space="preserve"> </w:t>
      </w:r>
      <w:r>
        <w:t>about</w:t>
      </w:r>
      <w:r>
        <w:rPr>
          <w:spacing w:val="-17"/>
        </w:rPr>
        <w:t xml:space="preserve"> </w:t>
      </w:r>
      <w:r>
        <w:t>understanding</w:t>
      </w:r>
      <w:r>
        <w:rPr>
          <w:spacing w:val="-18"/>
        </w:rPr>
        <w:t xml:space="preserve"> </w:t>
      </w:r>
      <w:r>
        <w:t>more</w:t>
      </w:r>
      <w:r>
        <w:rPr>
          <w:spacing w:val="-18"/>
        </w:rPr>
        <w:t xml:space="preserve"> </w:t>
      </w:r>
      <w:r>
        <w:t>about</w:t>
      </w:r>
      <w:r>
        <w:rPr>
          <w:spacing w:val="-17"/>
        </w:rPr>
        <w:t xml:space="preserve"> </w:t>
      </w:r>
      <w:r>
        <w:t>community</w:t>
      </w:r>
      <w:r>
        <w:rPr>
          <w:spacing w:val="-18"/>
        </w:rPr>
        <w:t xml:space="preserve"> </w:t>
      </w:r>
      <w:r>
        <w:t>dynamics</w:t>
      </w:r>
      <w:r>
        <w:rPr>
          <w:spacing w:val="-18"/>
        </w:rPr>
        <w:t xml:space="preserve"> </w:t>
      </w:r>
      <w:r>
        <w:t>and</w:t>
      </w:r>
      <w:r>
        <w:rPr>
          <w:spacing w:val="-18"/>
        </w:rPr>
        <w:t xml:space="preserve"> </w:t>
      </w:r>
      <w:r>
        <w:rPr>
          <w:spacing w:val="-3"/>
        </w:rPr>
        <w:t xml:space="preserve">cover: </w:t>
      </w:r>
      <w:r>
        <w:t>Understanding how people are</w:t>
      </w:r>
      <w:r>
        <w:rPr>
          <w:spacing w:val="-8"/>
        </w:rPr>
        <w:t xml:space="preserve"> </w:t>
      </w:r>
      <w:r>
        <w:t>feeling</w:t>
      </w:r>
    </w:p>
    <w:p w:rsidR="0064536F" w:rsidRDefault="001A0786">
      <w:pPr>
        <w:pStyle w:val="BodyText"/>
        <w:spacing w:line="239" w:lineRule="exact"/>
        <w:ind w:left="720"/>
      </w:pPr>
      <w:r>
        <w:t>Capturing and pooling wha</w:t>
      </w:r>
      <w:r>
        <w:t>t we know</w:t>
      </w:r>
    </w:p>
    <w:p w:rsidR="0064536F" w:rsidRDefault="001A0786">
      <w:pPr>
        <w:pStyle w:val="BodyText"/>
        <w:spacing w:before="67" w:line="304" w:lineRule="auto"/>
        <w:ind w:left="720" w:right="7051"/>
      </w:pPr>
      <w:r>
        <w:t>Making the best use of open sources Using data more effectively</w:t>
      </w:r>
    </w:p>
    <w:p w:rsidR="0064536F" w:rsidRDefault="001A0786">
      <w:pPr>
        <w:pStyle w:val="BodyText"/>
        <w:spacing w:line="251" w:lineRule="exact"/>
        <w:ind w:left="720"/>
      </w:pPr>
      <w:r>
        <w:t>Advice for managers briefing front-line staff</w:t>
      </w:r>
    </w:p>
    <w:p w:rsidR="0064536F" w:rsidRDefault="0064536F">
      <w:pPr>
        <w:spacing w:line="251" w:lineRule="exact"/>
        <w:sectPr w:rsidR="0064536F">
          <w:type w:val="continuous"/>
          <w:pgSz w:w="23820" w:h="16840" w:orient="landscape"/>
          <w:pgMar w:top="0" w:right="0" w:bottom="280" w:left="0" w:header="720" w:footer="720" w:gutter="0"/>
          <w:cols w:num="2" w:space="720" w:equalWidth="0">
            <w:col w:w="11005" w:space="1428"/>
            <w:col w:w="11387"/>
          </w:cols>
        </w:sectPr>
      </w:pPr>
    </w:p>
    <w:p w:rsidR="0064536F" w:rsidRDefault="001A0786">
      <w:pPr>
        <w:spacing w:before="85"/>
        <w:ind w:left="1162"/>
        <w:rPr>
          <w:b/>
          <w:sz w:val="28"/>
        </w:rPr>
      </w:pPr>
      <w:r>
        <w:rPr>
          <w:b/>
          <w:spacing w:val="-10"/>
          <w:sz w:val="28"/>
        </w:rPr>
        <w:lastRenderedPageBreak/>
        <w:t xml:space="preserve">Tool </w:t>
      </w:r>
      <w:r>
        <w:rPr>
          <w:b/>
          <w:spacing w:val="-3"/>
          <w:sz w:val="28"/>
        </w:rPr>
        <w:t xml:space="preserve">one: </w:t>
      </w:r>
      <w:r>
        <w:rPr>
          <w:b/>
          <w:color w:val="00ABC1"/>
          <w:spacing w:val="-3"/>
          <w:sz w:val="28"/>
        </w:rPr>
        <w:t xml:space="preserve">Knowing </w:t>
      </w:r>
      <w:r>
        <w:rPr>
          <w:b/>
          <w:color w:val="00ABC1"/>
          <w:sz w:val="28"/>
        </w:rPr>
        <w:t xml:space="preserve">the </w:t>
      </w:r>
      <w:r>
        <w:rPr>
          <w:b/>
          <w:color w:val="00ABC1"/>
          <w:spacing w:val="-3"/>
          <w:sz w:val="28"/>
        </w:rPr>
        <w:t xml:space="preserve">community </w:t>
      </w:r>
      <w:r>
        <w:rPr>
          <w:b/>
          <w:color w:val="00ABC1"/>
          <w:sz w:val="28"/>
        </w:rPr>
        <w:t xml:space="preserve">- </w:t>
      </w:r>
      <w:r>
        <w:rPr>
          <w:b/>
          <w:color w:val="00ABC1"/>
          <w:spacing w:val="-3"/>
          <w:sz w:val="28"/>
        </w:rPr>
        <w:t xml:space="preserve">understanding </w:t>
      </w:r>
      <w:r>
        <w:rPr>
          <w:b/>
          <w:color w:val="00ABC1"/>
          <w:sz w:val="28"/>
        </w:rPr>
        <w:t xml:space="preserve">how </w:t>
      </w:r>
      <w:r>
        <w:rPr>
          <w:b/>
          <w:color w:val="00ABC1"/>
          <w:spacing w:val="-3"/>
          <w:sz w:val="28"/>
        </w:rPr>
        <w:t xml:space="preserve">people </w:t>
      </w:r>
      <w:r>
        <w:rPr>
          <w:b/>
          <w:color w:val="00ABC1"/>
          <w:spacing w:val="-4"/>
          <w:sz w:val="28"/>
        </w:rPr>
        <w:t xml:space="preserve">are </w:t>
      </w:r>
      <w:r>
        <w:rPr>
          <w:b/>
          <w:color w:val="00ABC1"/>
          <w:spacing w:val="-3"/>
          <w:sz w:val="28"/>
        </w:rPr>
        <w:t>feeling</w:t>
      </w:r>
    </w:p>
    <w:p w:rsidR="0064536F" w:rsidRDefault="0064536F">
      <w:pPr>
        <w:pStyle w:val="BodyText"/>
        <w:spacing w:before="9" w:after="1"/>
        <w:rPr>
          <w:b/>
          <w:sz w:val="13"/>
        </w:rPr>
      </w:pPr>
    </w:p>
    <w:p w:rsidR="0064536F" w:rsidRDefault="001A0786">
      <w:pPr>
        <w:pStyle w:val="BodyText"/>
        <w:ind w:left="907" w:right="-245"/>
        <w:rPr>
          <w:sz w:val="20"/>
        </w:rPr>
      </w:pPr>
      <w:r>
        <w:rPr>
          <w:noProof/>
          <w:sz w:val="20"/>
        </w:rPr>
        <mc:AlternateContent>
          <mc:Choice Requires="wpg">
            <w:drawing>
              <wp:inline distT="0" distB="0" distL="0" distR="0">
                <wp:extent cx="6426200" cy="3744595"/>
                <wp:effectExtent l="4445" t="3810" r="8255" b="4445"/>
                <wp:docPr id="200"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3744595"/>
                          <a:chOff x="0" y="0"/>
                          <a:chExt cx="10120" cy="5897"/>
                        </a:xfrm>
                      </wpg:grpSpPr>
                      <wps:wsp>
                        <wps:cNvPr id="201" name="Freeform 104"/>
                        <wps:cNvSpPr>
                          <a:spLocks/>
                        </wps:cNvSpPr>
                        <wps:spPr bwMode="auto">
                          <a:xfrm>
                            <a:off x="0" y="0"/>
                            <a:ext cx="10120" cy="5897"/>
                          </a:xfrm>
                          <a:custGeom>
                            <a:avLst/>
                            <a:gdLst>
                              <a:gd name="T0" fmla="*/ 9880 w 10120"/>
                              <a:gd name="T1" fmla="*/ 0 h 5897"/>
                              <a:gd name="T2" fmla="*/ 240 w 10120"/>
                              <a:gd name="T3" fmla="*/ 0 h 5897"/>
                              <a:gd name="T4" fmla="*/ 101 w 10120"/>
                              <a:gd name="T5" fmla="*/ 4 h 5897"/>
                              <a:gd name="T6" fmla="*/ 30 w 10120"/>
                              <a:gd name="T7" fmla="*/ 30 h 5897"/>
                              <a:gd name="T8" fmla="*/ 4 w 10120"/>
                              <a:gd name="T9" fmla="*/ 101 h 5897"/>
                              <a:gd name="T10" fmla="*/ 0 w 10120"/>
                              <a:gd name="T11" fmla="*/ 240 h 5897"/>
                              <a:gd name="T12" fmla="*/ 0 w 10120"/>
                              <a:gd name="T13" fmla="*/ 5656 h 5897"/>
                              <a:gd name="T14" fmla="*/ 4 w 10120"/>
                              <a:gd name="T15" fmla="*/ 5795 h 5897"/>
                              <a:gd name="T16" fmla="*/ 30 w 10120"/>
                              <a:gd name="T17" fmla="*/ 5866 h 5897"/>
                              <a:gd name="T18" fmla="*/ 101 w 10120"/>
                              <a:gd name="T19" fmla="*/ 5892 h 5897"/>
                              <a:gd name="T20" fmla="*/ 240 w 10120"/>
                              <a:gd name="T21" fmla="*/ 5896 h 5897"/>
                              <a:gd name="T22" fmla="*/ 9880 w 10120"/>
                              <a:gd name="T23" fmla="*/ 5896 h 5897"/>
                              <a:gd name="T24" fmla="*/ 10018 w 10120"/>
                              <a:gd name="T25" fmla="*/ 5892 h 5897"/>
                              <a:gd name="T26" fmla="*/ 10090 w 10120"/>
                              <a:gd name="T27" fmla="*/ 5866 h 5897"/>
                              <a:gd name="T28" fmla="*/ 10116 w 10120"/>
                              <a:gd name="T29" fmla="*/ 5795 h 5897"/>
                              <a:gd name="T30" fmla="*/ 10120 w 10120"/>
                              <a:gd name="T31" fmla="*/ 5656 h 5897"/>
                              <a:gd name="T32" fmla="*/ 10120 w 10120"/>
                              <a:gd name="T33" fmla="*/ 240 h 5897"/>
                              <a:gd name="T34" fmla="*/ 10116 w 10120"/>
                              <a:gd name="T35" fmla="*/ 101 h 5897"/>
                              <a:gd name="T36" fmla="*/ 10090 w 10120"/>
                              <a:gd name="T37" fmla="*/ 30 h 5897"/>
                              <a:gd name="T38" fmla="*/ 10018 w 10120"/>
                              <a:gd name="T39" fmla="*/ 4 h 5897"/>
                              <a:gd name="T40" fmla="*/ 9880 w 10120"/>
                              <a:gd name="T41" fmla="*/ 0 h 58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0120" h="5897">
                                <a:moveTo>
                                  <a:pt x="9880" y="0"/>
                                </a:moveTo>
                                <a:lnTo>
                                  <a:pt x="240" y="0"/>
                                </a:lnTo>
                                <a:lnTo>
                                  <a:pt x="101" y="4"/>
                                </a:lnTo>
                                <a:lnTo>
                                  <a:pt x="30" y="30"/>
                                </a:lnTo>
                                <a:lnTo>
                                  <a:pt x="4" y="101"/>
                                </a:lnTo>
                                <a:lnTo>
                                  <a:pt x="0" y="240"/>
                                </a:lnTo>
                                <a:lnTo>
                                  <a:pt x="0" y="5656"/>
                                </a:lnTo>
                                <a:lnTo>
                                  <a:pt x="4" y="5795"/>
                                </a:lnTo>
                                <a:lnTo>
                                  <a:pt x="30" y="5866"/>
                                </a:lnTo>
                                <a:lnTo>
                                  <a:pt x="101" y="5892"/>
                                </a:lnTo>
                                <a:lnTo>
                                  <a:pt x="240" y="5896"/>
                                </a:lnTo>
                                <a:lnTo>
                                  <a:pt x="9880" y="5896"/>
                                </a:lnTo>
                                <a:lnTo>
                                  <a:pt x="10018" y="5892"/>
                                </a:lnTo>
                                <a:lnTo>
                                  <a:pt x="10090" y="5866"/>
                                </a:lnTo>
                                <a:lnTo>
                                  <a:pt x="10116" y="5795"/>
                                </a:lnTo>
                                <a:lnTo>
                                  <a:pt x="10120" y="5656"/>
                                </a:lnTo>
                                <a:lnTo>
                                  <a:pt x="10120" y="240"/>
                                </a:lnTo>
                                <a:lnTo>
                                  <a:pt x="10116" y="101"/>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2" name="Text Box 103"/>
                        <wps:cNvSpPr txBox="1">
                          <a:spLocks noChangeArrowheads="1"/>
                        </wps:cNvSpPr>
                        <wps:spPr bwMode="auto">
                          <a:xfrm>
                            <a:off x="0" y="0"/>
                            <a:ext cx="10120" cy="58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line="304" w:lineRule="auto"/>
                                <w:ind w:left="255" w:right="208"/>
                              </w:pPr>
                              <w:r>
                                <w:t>Experience</w:t>
                              </w:r>
                              <w:r>
                                <w:rPr>
                                  <w:spacing w:val="-20"/>
                                </w:rPr>
                                <w:t xml:space="preserve"> </w:t>
                              </w:r>
                              <w:r>
                                <w:t>indicates</w:t>
                              </w:r>
                              <w:r>
                                <w:rPr>
                                  <w:spacing w:val="-19"/>
                                </w:rPr>
                                <w:t xml:space="preserve"> </w:t>
                              </w:r>
                              <w:r>
                                <w:t>that</w:t>
                              </w:r>
                              <w:r>
                                <w:rPr>
                                  <w:spacing w:val="-19"/>
                                </w:rPr>
                                <w:t xml:space="preserve"> </w:t>
                              </w:r>
                              <w:r>
                                <w:t>the</w:t>
                              </w:r>
                              <w:r>
                                <w:rPr>
                                  <w:spacing w:val="-19"/>
                                </w:rPr>
                                <w:t xml:space="preserve"> </w:t>
                              </w:r>
                              <w:r>
                                <w:t>best</w:t>
                              </w:r>
                              <w:r>
                                <w:rPr>
                                  <w:spacing w:val="-19"/>
                                </w:rPr>
                                <w:t xml:space="preserve"> </w:t>
                              </w:r>
                              <w:r>
                                <w:t>solutions</w:t>
                              </w:r>
                              <w:r>
                                <w:rPr>
                                  <w:spacing w:val="-20"/>
                                </w:rPr>
                                <w:t xml:space="preserve"> </w:t>
                              </w:r>
                              <w:r>
                                <w:t>to</w:t>
                              </w:r>
                              <w:r>
                                <w:rPr>
                                  <w:spacing w:val="-19"/>
                                </w:rPr>
                                <w:t xml:space="preserve"> </w:t>
                              </w:r>
                              <w:r>
                                <w:t>tensions</w:t>
                              </w:r>
                              <w:r>
                                <w:rPr>
                                  <w:spacing w:val="-19"/>
                                </w:rPr>
                                <w:t xml:space="preserve"> </w:t>
                              </w:r>
                              <w:r>
                                <w:t>and</w:t>
                              </w:r>
                              <w:r>
                                <w:rPr>
                                  <w:spacing w:val="-19"/>
                                </w:rPr>
                                <w:t xml:space="preserve"> </w:t>
                              </w:r>
                              <w:r>
                                <w:t>conflicts</w:t>
                              </w:r>
                              <w:r>
                                <w:rPr>
                                  <w:spacing w:val="-19"/>
                                </w:rPr>
                                <w:t xml:space="preserve"> </w:t>
                              </w:r>
                              <w:r>
                                <w:t>can</w:t>
                              </w:r>
                              <w:r>
                                <w:rPr>
                                  <w:spacing w:val="-20"/>
                                </w:rPr>
                                <w:t xml:space="preserve"> </w:t>
                              </w:r>
                              <w:r>
                                <w:t>be</w:t>
                              </w:r>
                              <w:r>
                                <w:rPr>
                                  <w:spacing w:val="-19"/>
                                </w:rPr>
                                <w:t xml:space="preserve"> </w:t>
                              </w:r>
                              <w:r>
                                <w:t>found</w:t>
                              </w:r>
                              <w:r>
                                <w:rPr>
                                  <w:spacing w:val="-19"/>
                                </w:rPr>
                                <w:t xml:space="preserve"> </w:t>
                              </w:r>
                              <w:r>
                                <w:t>inside</w:t>
                              </w:r>
                              <w:r>
                                <w:rPr>
                                  <w:spacing w:val="-19"/>
                                </w:rPr>
                                <w:t xml:space="preserve"> </w:t>
                              </w:r>
                              <w:r>
                                <w:t>communities and by communities</w:t>
                              </w:r>
                              <w:r>
                                <w:rPr>
                                  <w:spacing w:val="-3"/>
                                </w:rPr>
                                <w:t xml:space="preserve"> </w:t>
                              </w:r>
                              <w:r>
                                <w:t>themselves.</w:t>
                              </w:r>
                            </w:p>
                            <w:p w:rsidR="0064536F" w:rsidRDefault="0064536F">
                              <w:pPr>
                                <w:spacing w:before="7"/>
                                <w:rPr>
                                  <w:sz w:val="27"/>
                                </w:rPr>
                              </w:pPr>
                            </w:p>
                            <w:p w:rsidR="0064536F" w:rsidRDefault="001A0786">
                              <w:pPr>
                                <w:spacing w:line="304" w:lineRule="auto"/>
                                <w:ind w:left="255" w:right="336"/>
                              </w:pPr>
                              <w:r>
                                <w:t>Public</w:t>
                              </w:r>
                              <w:r>
                                <w:rPr>
                                  <w:spacing w:val="-21"/>
                                </w:rPr>
                                <w:t xml:space="preserve"> </w:t>
                              </w:r>
                              <w:r>
                                <w:t>agencies</w:t>
                              </w:r>
                              <w:r>
                                <w:rPr>
                                  <w:spacing w:val="-20"/>
                                </w:rPr>
                                <w:t xml:space="preserve"> </w:t>
                              </w:r>
                              <w:r>
                                <w:t>have</w:t>
                              </w:r>
                              <w:r>
                                <w:rPr>
                                  <w:spacing w:val="-20"/>
                                </w:rPr>
                                <w:t xml:space="preserve"> </w:t>
                              </w:r>
                              <w:r>
                                <w:t>recognised,</w:t>
                              </w:r>
                              <w:r>
                                <w:rPr>
                                  <w:spacing w:val="-20"/>
                                </w:rPr>
                                <w:t xml:space="preserve"> </w:t>
                              </w:r>
                              <w:r>
                                <w:t>increasingly,</w:t>
                              </w:r>
                              <w:r>
                                <w:rPr>
                                  <w:spacing w:val="-20"/>
                                </w:rPr>
                                <w:t xml:space="preserve"> </w:t>
                              </w:r>
                              <w:r>
                                <w:t>the</w:t>
                              </w:r>
                              <w:r>
                                <w:rPr>
                                  <w:spacing w:val="-20"/>
                                </w:rPr>
                                <w:t xml:space="preserve"> </w:t>
                              </w:r>
                              <w:r>
                                <w:t>need</w:t>
                              </w:r>
                              <w:r>
                                <w:rPr>
                                  <w:spacing w:val="-20"/>
                                </w:rPr>
                                <w:t xml:space="preserve"> </w:t>
                              </w:r>
                              <w:r>
                                <w:t>to</w:t>
                              </w:r>
                              <w:r>
                                <w:rPr>
                                  <w:spacing w:val="-20"/>
                                </w:rPr>
                                <w:t xml:space="preserve"> </w:t>
                              </w:r>
                              <w:r>
                                <w:t>work</w:t>
                              </w:r>
                              <w:r>
                                <w:rPr>
                                  <w:spacing w:val="-20"/>
                                </w:rPr>
                                <w:t xml:space="preserve"> </w:t>
                              </w:r>
                              <w:r>
                                <w:t>alongside</w:t>
                              </w:r>
                              <w:r>
                                <w:rPr>
                                  <w:spacing w:val="-20"/>
                                </w:rPr>
                                <w:t xml:space="preserve"> </w:t>
                              </w:r>
                              <w:r>
                                <w:t>individuals,</w:t>
                              </w:r>
                              <w:r>
                                <w:rPr>
                                  <w:spacing w:val="-20"/>
                                </w:rPr>
                                <w:t xml:space="preserve"> </w:t>
                              </w:r>
                              <w:r>
                                <w:t>groups</w:t>
                              </w:r>
                              <w:r>
                                <w:rPr>
                                  <w:spacing w:val="-20"/>
                                </w:rPr>
                                <w:t xml:space="preserve"> </w:t>
                              </w:r>
                              <w:r>
                                <w:t>and organisations</w:t>
                              </w:r>
                              <w:r>
                                <w:rPr>
                                  <w:spacing w:val="-21"/>
                                </w:rPr>
                                <w:t xml:space="preserve"> </w:t>
                              </w:r>
                              <w:r>
                                <w:t>to</w:t>
                              </w:r>
                              <w:r>
                                <w:rPr>
                                  <w:spacing w:val="-20"/>
                                </w:rPr>
                                <w:t xml:space="preserve"> </w:t>
                              </w:r>
                              <w:r>
                                <w:t>tackle</w:t>
                              </w:r>
                              <w:r>
                                <w:rPr>
                                  <w:spacing w:val="-20"/>
                                </w:rPr>
                                <w:t xml:space="preserve"> </w:t>
                              </w:r>
                              <w:r>
                                <w:t>inequalities</w:t>
                              </w:r>
                              <w:r>
                                <w:rPr>
                                  <w:spacing w:val="-20"/>
                                </w:rPr>
                                <w:t xml:space="preserve"> </w:t>
                              </w:r>
                              <w:r>
                                <w:t>and</w:t>
                              </w:r>
                              <w:r>
                                <w:rPr>
                                  <w:spacing w:val="-21"/>
                                </w:rPr>
                                <w:t xml:space="preserve"> </w:t>
                              </w:r>
                              <w:r>
                                <w:t>build</w:t>
                              </w:r>
                              <w:r>
                                <w:rPr>
                                  <w:spacing w:val="-20"/>
                                </w:rPr>
                                <w:t xml:space="preserve"> </w:t>
                              </w:r>
                              <w:r>
                                <w:t>networ</w:t>
                              </w:r>
                              <w:r>
                                <w:t>ks</w:t>
                              </w:r>
                              <w:r>
                                <w:rPr>
                                  <w:spacing w:val="-20"/>
                                </w:rPr>
                                <w:t xml:space="preserve"> </w:t>
                              </w:r>
                              <w:r>
                                <w:t>across</w:t>
                              </w:r>
                              <w:r>
                                <w:rPr>
                                  <w:spacing w:val="-20"/>
                                </w:rPr>
                                <w:t xml:space="preserve"> </w:t>
                              </w:r>
                              <w:r>
                                <w:t>communities</w:t>
                              </w:r>
                              <w:r>
                                <w:rPr>
                                  <w:spacing w:val="-21"/>
                                </w:rPr>
                                <w:t xml:space="preserve"> </w:t>
                              </w:r>
                              <w:r>
                                <w:t>so</w:t>
                              </w:r>
                              <w:r>
                                <w:rPr>
                                  <w:spacing w:val="-20"/>
                                </w:rPr>
                                <w:t xml:space="preserve"> </w:t>
                              </w:r>
                              <w:r>
                                <w:t>that</w:t>
                              </w:r>
                              <w:r>
                                <w:rPr>
                                  <w:spacing w:val="-20"/>
                                </w:rPr>
                                <w:t xml:space="preserve"> </w:t>
                              </w:r>
                              <w:r>
                                <w:t>people</w:t>
                              </w:r>
                              <w:r>
                                <w:rPr>
                                  <w:spacing w:val="-20"/>
                                </w:rPr>
                                <w:t xml:space="preserve"> </w:t>
                              </w:r>
                              <w:r>
                                <w:t>have</w:t>
                              </w:r>
                              <w:r>
                                <w:rPr>
                                  <w:spacing w:val="-20"/>
                                </w:rPr>
                                <w:t xml:space="preserve"> </w:t>
                              </w:r>
                              <w:r>
                                <w:rPr>
                                  <w:spacing w:val="-6"/>
                                </w:rPr>
                                <w:t xml:space="preserve">more </w:t>
                              </w:r>
                              <w:r>
                                <w:t>influence</w:t>
                              </w:r>
                              <w:r>
                                <w:rPr>
                                  <w:spacing w:val="-21"/>
                                </w:rPr>
                                <w:t xml:space="preserve"> </w:t>
                              </w:r>
                              <w:r>
                                <w:t>over</w:t>
                              </w:r>
                              <w:r>
                                <w:rPr>
                                  <w:spacing w:val="-21"/>
                                </w:rPr>
                                <w:t xml:space="preserve"> </w:t>
                              </w:r>
                              <w:r>
                                <w:t>decisions</w:t>
                              </w:r>
                              <w:r>
                                <w:rPr>
                                  <w:spacing w:val="-21"/>
                                </w:rPr>
                                <w:t xml:space="preserve"> </w:t>
                              </w:r>
                              <w:r>
                                <w:t>that</w:t>
                              </w:r>
                              <w:r>
                                <w:rPr>
                                  <w:spacing w:val="-21"/>
                                </w:rPr>
                                <w:t xml:space="preserve"> </w:t>
                              </w:r>
                              <w:r>
                                <w:t>affect</w:t>
                              </w:r>
                              <w:r>
                                <w:rPr>
                                  <w:spacing w:val="-21"/>
                                </w:rPr>
                                <w:t xml:space="preserve"> </w:t>
                              </w:r>
                              <w:r>
                                <w:t>their</w:t>
                              </w:r>
                              <w:r>
                                <w:rPr>
                                  <w:spacing w:val="-21"/>
                                </w:rPr>
                                <w:t xml:space="preserve"> </w:t>
                              </w:r>
                              <w:r>
                                <w:t>lives</w:t>
                              </w:r>
                              <w:r>
                                <w:rPr>
                                  <w:spacing w:val="-21"/>
                                </w:rPr>
                                <w:t xml:space="preserve"> </w:t>
                              </w:r>
                              <w:r>
                                <w:t>and</w:t>
                              </w:r>
                              <w:r>
                                <w:rPr>
                                  <w:spacing w:val="-21"/>
                                </w:rPr>
                                <w:t xml:space="preserve"> </w:t>
                              </w:r>
                              <w:r>
                                <w:t>a</w:t>
                              </w:r>
                              <w:r>
                                <w:rPr>
                                  <w:spacing w:val="-21"/>
                                </w:rPr>
                                <w:t xml:space="preserve"> </w:t>
                              </w:r>
                              <w:r>
                                <w:t>greater</w:t>
                              </w:r>
                              <w:r>
                                <w:rPr>
                                  <w:spacing w:val="-21"/>
                                </w:rPr>
                                <w:t xml:space="preserve"> </w:t>
                              </w:r>
                              <w:r>
                                <w:t>capacity</w:t>
                              </w:r>
                              <w:r>
                                <w:rPr>
                                  <w:spacing w:val="-21"/>
                                </w:rPr>
                                <w:t xml:space="preserve"> </w:t>
                              </w:r>
                              <w:r>
                                <w:t>to</w:t>
                              </w:r>
                              <w:r>
                                <w:rPr>
                                  <w:spacing w:val="-21"/>
                                </w:rPr>
                                <w:t xml:space="preserve"> </w:t>
                              </w:r>
                              <w:r>
                                <w:t>resolve</w:t>
                              </w:r>
                              <w:r>
                                <w:rPr>
                                  <w:spacing w:val="-21"/>
                                </w:rPr>
                                <w:t xml:space="preserve"> </w:t>
                              </w:r>
                              <w:r>
                                <w:t>conflicts</w:t>
                              </w:r>
                              <w:r>
                                <w:rPr>
                                  <w:spacing w:val="-21"/>
                                </w:rPr>
                                <w:t xml:space="preserve"> </w:t>
                              </w:r>
                              <w:r>
                                <w:t>themselves.</w:t>
                              </w:r>
                            </w:p>
                            <w:p w:rsidR="0064536F" w:rsidRDefault="0064536F">
                              <w:pPr>
                                <w:spacing w:before="5"/>
                                <w:rPr>
                                  <w:sz w:val="27"/>
                                </w:rPr>
                              </w:pPr>
                            </w:p>
                            <w:p w:rsidR="0064536F" w:rsidRDefault="001A0786">
                              <w:pPr>
                                <w:spacing w:before="1"/>
                                <w:ind w:left="255"/>
                              </w:pPr>
                              <w:r>
                                <w:t>This section describes some of the techniques practitioners use:</w:t>
                              </w:r>
                            </w:p>
                            <w:p w:rsidR="0064536F" w:rsidRDefault="001A0786">
                              <w:pPr>
                                <w:numPr>
                                  <w:ilvl w:val="0"/>
                                  <w:numId w:val="24"/>
                                </w:numPr>
                                <w:tabs>
                                  <w:tab w:val="left" w:pos="614"/>
                                  <w:tab w:val="left" w:pos="616"/>
                                </w:tabs>
                                <w:spacing w:before="53"/>
                                <w:ind w:hanging="361"/>
                              </w:pPr>
                              <w:r>
                                <w:rPr>
                                  <w:spacing w:val="-13"/>
                                </w:rPr>
                                <w:t xml:space="preserve">To </w:t>
                              </w:r>
                              <w:r>
                                <w:t>get to know</w:t>
                              </w:r>
                              <w:r>
                                <w:rPr>
                                  <w:spacing w:val="11"/>
                                </w:rPr>
                                <w:t xml:space="preserve"> </w:t>
                              </w:r>
                              <w:r>
                                <w:t>communities</w:t>
                              </w:r>
                            </w:p>
                            <w:p w:rsidR="0064536F" w:rsidRDefault="001A0786">
                              <w:pPr>
                                <w:numPr>
                                  <w:ilvl w:val="0"/>
                                  <w:numId w:val="24"/>
                                </w:numPr>
                                <w:tabs>
                                  <w:tab w:val="left" w:pos="614"/>
                                  <w:tab w:val="left" w:pos="616"/>
                                </w:tabs>
                                <w:spacing w:before="53"/>
                                <w:ind w:hanging="361"/>
                              </w:pPr>
                              <w:r>
                                <w:rPr>
                                  <w:spacing w:val="-13"/>
                                </w:rPr>
                                <w:t xml:space="preserve">To </w:t>
                              </w:r>
                              <w:r>
                                <w:t>support</w:t>
                              </w:r>
                              <w:r>
                                <w:rPr>
                                  <w:spacing w:val="12"/>
                                </w:rPr>
                                <w:t xml:space="preserve"> </w:t>
                              </w:r>
                              <w:r>
                                <w:t>communities</w:t>
                              </w:r>
                            </w:p>
                            <w:p w:rsidR="0064536F" w:rsidRDefault="001A0786">
                              <w:pPr>
                                <w:numPr>
                                  <w:ilvl w:val="0"/>
                                  <w:numId w:val="24"/>
                                </w:numPr>
                                <w:tabs>
                                  <w:tab w:val="left" w:pos="614"/>
                                  <w:tab w:val="left" w:pos="616"/>
                                </w:tabs>
                                <w:spacing w:before="54"/>
                                <w:ind w:hanging="361"/>
                              </w:pPr>
                              <w:r>
                                <w:rPr>
                                  <w:spacing w:val="-13"/>
                                </w:rPr>
                                <w:t xml:space="preserve">To </w:t>
                              </w:r>
                              <w:r>
                                <w:t>understand the priorities and solutions communities</w:t>
                              </w:r>
                              <w:r>
                                <w:rPr>
                                  <w:spacing w:val="-7"/>
                                </w:rPr>
                                <w:t xml:space="preserve"> </w:t>
                              </w:r>
                              <w:r>
                                <w:t>identify</w:t>
                              </w:r>
                            </w:p>
                            <w:p w:rsidR="0064536F" w:rsidRDefault="0064536F">
                              <w:pPr>
                                <w:spacing w:before="7"/>
                                <w:rPr>
                                  <w:sz w:val="33"/>
                                </w:rPr>
                              </w:pPr>
                            </w:p>
                            <w:p w:rsidR="0064536F" w:rsidRDefault="001A0786">
                              <w:pPr>
                                <w:ind w:left="255"/>
                              </w:pPr>
                              <w:r>
                                <w:t>The section includes:</w:t>
                              </w:r>
                            </w:p>
                            <w:p w:rsidR="0064536F" w:rsidRDefault="001A0786">
                              <w:pPr>
                                <w:numPr>
                                  <w:ilvl w:val="0"/>
                                  <w:numId w:val="24"/>
                                </w:numPr>
                                <w:tabs>
                                  <w:tab w:val="left" w:pos="614"/>
                                  <w:tab w:val="left" w:pos="616"/>
                                </w:tabs>
                                <w:spacing w:before="54"/>
                                <w:ind w:hanging="361"/>
                              </w:pPr>
                              <w:r>
                                <w:t>A brief</w:t>
                              </w:r>
                              <w:r>
                                <w:rPr>
                                  <w:spacing w:val="-1"/>
                                </w:rPr>
                                <w:t xml:space="preserve"> </w:t>
                              </w:r>
                              <w:r>
                                <w:t>introduction</w:t>
                              </w:r>
                            </w:p>
                            <w:p w:rsidR="0064536F" w:rsidRDefault="001A0786">
                              <w:pPr>
                                <w:numPr>
                                  <w:ilvl w:val="0"/>
                                  <w:numId w:val="24"/>
                                </w:numPr>
                                <w:tabs>
                                  <w:tab w:val="left" w:pos="614"/>
                                  <w:tab w:val="left" w:pos="616"/>
                                </w:tabs>
                                <w:spacing w:before="53"/>
                                <w:ind w:hanging="361"/>
                              </w:pPr>
                              <w:r>
                                <w:t>Some</w:t>
                              </w:r>
                              <w:r>
                                <w:rPr>
                                  <w:spacing w:val="-1"/>
                                </w:rPr>
                                <w:t xml:space="preserve"> </w:t>
                              </w:r>
                              <w:r>
                                <w:t>techniques</w:t>
                              </w:r>
                            </w:p>
                            <w:p w:rsidR="0064536F" w:rsidRDefault="001A0786">
                              <w:pPr>
                                <w:numPr>
                                  <w:ilvl w:val="0"/>
                                  <w:numId w:val="24"/>
                                </w:numPr>
                                <w:tabs>
                                  <w:tab w:val="left" w:pos="614"/>
                                  <w:tab w:val="left" w:pos="616"/>
                                </w:tabs>
                                <w:spacing w:before="53"/>
                                <w:ind w:hanging="361"/>
                              </w:pPr>
                              <w:r>
                                <w:t>Some ‘in practice</w:t>
                              </w:r>
                              <w:r>
                                <w:t>’</w:t>
                              </w:r>
                              <w:r>
                                <w:rPr>
                                  <w:spacing w:val="-2"/>
                                </w:rPr>
                                <w:t xml:space="preserve"> </w:t>
                              </w:r>
                              <w:r>
                                <w:t>examples</w:t>
                              </w:r>
                            </w:p>
                          </w:txbxContent>
                        </wps:txbx>
                        <wps:bodyPr rot="0" vert="horz" wrap="square" lIns="0" tIns="0" rIns="0" bIns="0" anchor="t" anchorCtr="0" upright="1">
                          <a:noAutofit/>
                        </wps:bodyPr>
                      </wps:wsp>
                    </wpg:wgp>
                  </a:graphicData>
                </a:graphic>
              </wp:inline>
            </w:drawing>
          </mc:Choice>
          <mc:Fallback>
            <w:pict>
              <v:group id="Group 102" o:spid="_x0000_s1085" style="width:506pt;height:294.85pt;mso-position-horizontal-relative:char;mso-position-vertical-relative:line" coordsize="10120,5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">
                <v:shape id="Freeform 104" o:spid="_x0000_s1086" style="position:absolute;width:10120;height:5897;visibility:visible;mso-wrap-style:square;v-text-anchor:top" coordsize="10120,5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" path="m9880,l240,,101,4,30,30,4,101,,240,,5656r4,139l30,5866r71,26l240,5896r9640,l10018,5892r72,-26l10116,5795r4,-139l10120,240r-4,-139l10090,30,10018,4,9880,xe" fillcolor="#cceef3" stroked="f">
                  <v:path arrowok="t" o:connecttype="custom" o:connectlocs="9880,0;240,0;101,4;30,30;4,101;0,240;0,5656;4,5795;30,5866;101,5892;240,5896;9880,5896;10018,5892;10090,5866;10116,5795;10120,5656;10120,240;10116,101;10090,30;10018,4;9880,0" o:connectangles="0,0,0,0,0,0,0,0,0,0,0,0,0,0,0,0,0,0,0,0,0"/>
                </v:shape>
                <v:shape id="Text Box 103" o:spid="_x0000_s1087" type="#_x0000_t202" style="position:absolute;width:10120;height:5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" filled="f" stroked="f">
                  <v:textbox inset="0,0,0,0">
                    <w:txbxContent>
                      <w:p w:rsidR="0064536F" w:rsidRDefault="001A0786">
                        <w:pPr>
                          <w:spacing w:before="215" w:line="304" w:lineRule="auto"/>
                          <w:ind w:left="255" w:right="208"/>
                        </w:pPr>
                        <w:r>
                          <w:t>Experience</w:t>
                        </w:r>
                        <w:r>
                          <w:rPr>
                            <w:spacing w:val="-20"/>
                          </w:rPr>
                          <w:t xml:space="preserve"> </w:t>
                        </w:r>
                        <w:r>
                          <w:t>indicates</w:t>
                        </w:r>
                        <w:r>
                          <w:rPr>
                            <w:spacing w:val="-19"/>
                          </w:rPr>
                          <w:t xml:space="preserve"> </w:t>
                        </w:r>
                        <w:r>
                          <w:t>that</w:t>
                        </w:r>
                        <w:r>
                          <w:rPr>
                            <w:spacing w:val="-19"/>
                          </w:rPr>
                          <w:t xml:space="preserve"> </w:t>
                        </w:r>
                        <w:r>
                          <w:t>the</w:t>
                        </w:r>
                        <w:r>
                          <w:rPr>
                            <w:spacing w:val="-19"/>
                          </w:rPr>
                          <w:t xml:space="preserve"> </w:t>
                        </w:r>
                        <w:r>
                          <w:t>best</w:t>
                        </w:r>
                        <w:r>
                          <w:rPr>
                            <w:spacing w:val="-19"/>
                          </w:rPr>
                          <w:t xml:space="preserve"> </w:t>
                        </w:r>
                        <w:r>
                          <w:t>solutions</w:t>
                        </w:r>
                        <w:r>
                          <w:rPr>
                            <w:spacing w:val="-20"/>
                          </w:rPr>
                          <w:t xml:space="preserve"> </w:t>
                        </w:r>
                        <w:r>
                          <w:t>to</w:t>
                        </w:r>
                        <w:r>
                          <w:rPr>
                            <w:spacing w:val="-19"/>
                          </w:rPr>
                          <w:t xml:space="preserve"> </w:t>
                        </w:r>
                        <w:r>
                          <w:t>tensions</w:t>
                        </w:r>
                        <w:r>
                          <w:rPr>
                            <w:spacing w:val="-19"/>
                          </w:rPr>
                          <w:t xml:space="preserve"> </w:t>
                        </w:r>
                        <w:r>
                          <w:t>and</w:t>
                        </w:r>
                        <w:r>
                          <w:rPr>
                            <w:spacing w:val="-19"/>
                          </w:rPr>
                          <w:t xml:space="preserve"> </w:t>
                        </w:r>
                        <w:r>
                          <w:t>conflicts</w:t>
                        </w:r>
                        <w:r>
                          <w:rPr>
                            <w:spacing w:val="-19"/>
                          </w:rPr>
                          <w:t xml:space="preserve"> </w:t>
                        </w:r>
                        <w:r>
                          <w:t>can</w:t>
                        </w:r>
                        <w:r>
                          <w:rPr>
                            <w:spacing w:val="-20"/>
                          </w:rPr>
                          <w:t xml:space="preserve"> </w:t>
                        </w:r>
                        <w:r>
                          <w:t>be</w:t>
                        </w:r>
                        <w:r>
                          <w:rPr>
                            <w:spacing w:val="-19"/>
                          </w:rPr>
                          <w:t xml:space="preserve"> </w:t>
                        </w:r>
                        <w:r>
                          <w:t>found</w:t>
                        </w:r>
                        <w:r>
                          <w:rPr>
                            <w:spacing w:val="-19"/>
                          </w:rPr>
                          <w:t xml:space="preserve"> </w:t>
                        </w:r>
                        <w:r>
                          <w:t>inside</w:t>
                        </w:r>
                        <w:r>
                          <w:rPr>
                            <w:spacing w:val="-19"/>
                          </w:rPr>
                          <w:t xml:space="preserve"> </w:t>
                        </w:r>
                        <w:r>
                          <w:t>communities and by communities</w:t>
                        </w:r>
                        <w:r>
                          <w:rPr>
                            <w:spacing w:val="-3"/>
                          </w:rPr>
                          <w:t xml:space="preserve"> </w:t>
                        </w:r>
                        <w:r>
                          <w:t>themselves.</w:t>
                        </w:r>
                      </w:p>
                      <w:p w:rsidR="0064536F" w:rsidRDefault="0064536F">
                        <w:pPr>
                          <w:spacing w:before="7"/>
                          <w:rPr>
                            <w:sz w:val="27"/>
                          </w:rPr>
                        </w:pPr>
                      </w:p>
                      <w:p w:rsidR="0064536F" w:rsidRDefault="001A0786">
                        <w:pPr>
                          <w:spacing w:line="304" w:lineRule="auto"/>
                          <w:ind w:left="255" w:right="336"/>
                        </w:pPr>
                        <w:r>
                          <w:t>Public</w:t>
                        </w:r>
                        <w:r>
                          <w:rPr>
                            <w:spacing w:val="-21"/>
                          </w:rPr>
                          <w:t xml:space="preserve"> </w:t>
                        </w:r>
                        <w:r>
                          <w:t>agencies</w:t>
                        </w:r>
                        <w:r>
                          <w:rPr>
                            <w:spacing w:val="-20"/>
                          </w:rPr>
                          <w:t xml:space="preserve"> </w:t>
                        </w:r>
                        <w:r>
                          <w:t>have</w:t>
                        </w:r>
                        <w:r>
                          <w:rPr>
                            <w:spacing w:val="-20"/>
                          </w:rPr>
                          <w:t xml:space="preserve"> </w:t>
                        </w:r>
                        <w:r>
                          <w:t>recognised,</w:t>
                        </w:r>
                        <w:r>
                          <w:rPr>
                            <w:spacing w:val="-20"/>
                          </w:rPr>
                          <w:t xml:space="preserve"> </w:t>
                        </w:r>
                        <w:r>
                          <w:t>increasingly,</w:t>
                        </w:r>
                        <w:r>
                          <w:rPr>
                            <w:spacing w:val="-20"/>
                          </w:rPr>
                          <w:t xml:space="preserve"> </w:t>
                        </w:r>
                        <w:r>
                          <w:t>the</w:t>
                        </w:r>
                        <w:r>
                          <w:rPr>
                            <w:spacing w:val="-20"/>
                          </w:rPr>
                          <w:t xml:space="preserve"> </w:t>
                        </w:r>
                        <w:r>
                          <w:t>need</w:t>
                        </w:r>
                        <w:r>
                          <w:rPr>
                            <w:spacing w:val="-20"/>
                          </w:rPr>
                          <w:t xml:space="preserve"> </w:t>
                        </w:r>
                        <w:r>
                          <w:t>to</w:t>
                        </w:r>
                        <w:r>
                          <w:rPr>
                            <w:spacing w:val="-20"/>
                          </w:rPr>
                          <w:t xml:space="preserve"> </w:t>
                        </w:r>
                        <w:r>
                          <w:t>work</w:t>
                        </w:r>
                        <w:r>
                          <w:rPr>
                            <w:spacing w:val="-20"/>
                          </w:rPr>
                          <w:t xml:space="preserve"> </w:t>
                        </w:r>
                        <w:r>
                          <w:t>alongside</w:t>
                        </w:r>
                        <w:r>
                          <w:rPr>
                            <w:spacing w:val="-20"/>
                          </w:rPr>
                          <w:t xml:space="preserve"> </w:t>
                        </w:r>
                        <w:r>
                          <w:t>individuals,</w:t>
                        </w:r>
                        <w:r>
                          <w:rPr>
                            <w:spacing w:val="-20"/>
                          </w:rPr>
                          <w:t xml:space="preserve"> </w:t>
                        </w:r>
                        <w:r>
                          <w:t>groups</w:t>
                        </w:r>
                        <w:r>
                          <w:rPr>
                            <w:spacing w:val="-20"/>
                          </w:rPr>
                          <w:t xml:space="preserve"> </w:t>
                        </w:r>
                        <w:r>
                          <w:t>and organisations</w:t>
                        </w:r>
                        <w:r>
                          <w:rPr>
                            <w:spacing w:val="-21"/>
                          </w:rPr>
                          <w:t xml:space="preserve"> </w:t>
                        </w:r>
                        <w:r>
                          <w:t>to</w:t>
                        </w:r>
                        <w:r>
                          <w:rPr>
                            <w:spacing w:val="-20"/>
                          </w:rPr>
                          <w:t xml:space="preserve"> </w:t>
                        </w:r>
                        <w:r>
                          <w:t>tackle</w:t>
                        </w:r>
                        <w:r>
                          <w:rPr>
                            <w:spacing w:val="-20"/>
                          </w:rPr>
                          <w:t xml:space="preserve"> </w:t>
                        </w:r>
                        <w:r>
                          <w:t>inequalities</w:t>
                        </w:r>
                        <w:r>
                          <w:rPr>
                            <w:spacing w:val="-20"/>
                          </w:rPr>
                          <w:t xml:space="preserve"> </w:t>
                        </w:r>
                        <w:r>
                          <w:t>and</w:t>
                        </w:r>
                        <w:r>
                          <w:rPr>
                            <w:spacing w:val="-21"/>
                          </w:rPr>
                          <w:t xml:space="preserve"> </w:t>
                        </w:r>
                        <w:r>
                          <w:t>build</w:t>
                        </w:r>
                        <w:r>
                          <w:rPr>
                            <w:spacing w:val="-20"/>
                          </w:rPr>
                          <w:t xml:space="preserve"> </w:t>
                        </w:r>
                        <w:r>
                          <w:t>networ</w:t>
                        </w:r>
                        <w:r>
                          <w:t>ks</w:t>
                        </w:r>
                        <w:r>
                          <w:rPr>
                            <w:spacing w:val="-20"/>
                          </w:rPr>
                          <w:t xml:space="preserve"> </w:t>
                        </w:r>
                        <w:r>
                          <w:t>across</w:t>
                        </w:r>
                        <w:r>
                          <w:rPr>
                            <w:spacing w:val="-20"/>
                          </w:rPr>
                          <w:t xml:space="preserve"> </w:t>
                        </w:r>
                        <w:r>
                          <w:t>communities</w:t>
                        </w:r>
                        <w:r>
                          <w:rPr>
                            <w:spacing w:val="-21"/>
                          </w:rPr>
                          <w:t xml:space="preserve"> </w:t>
                        </w:r>
                        <w:r>
                          <w:t>so</w:t>
                        </w:r>
                        <w:r>
                          <w:rPr>
                            <w:spacing w:val="-20"/>
                          </w:rPr>
                          <w:t xml:space="preserve"> </w:t>
                        </w:r>
                        <w:r>
                          <w:t>that</w:t>
                        </w:r>
                        <w:r>
                          <w:rPr>
                            <w:spacing w:val="-20"/>
                          </w:rPr>
                          <w:t xml:space="preserve"> </w:t>
                        </w:r>
                        <w:r>
                          <w:t>people</w:t>
                        </w:r>
                        <w:r>
                          <w:rPr>
                            <w:spacing w:val="-20"/>
                          </w:rPr>
                          <w:t xml:space="preserve"> </w:t>
                        </w:r>
                        <w:r>
                          <w:t>have</w:t>
                        </w:r>
                        <w:r>
                          <w:rPr>
                            <w:spacing w:val="-20"/>
                          </w:rPr>
                          <w:t xml:space="preserve"> </w:t>
                        </w:r>
                        <w:r>
                          <w:rPr>
                            <w:spacing w:val="-6"/>
                          </w:rPr>
                          <w:t xml:space="preserve">more </w:t>
                        </w:r>
                        <w:r>
                          <w:t>influence</w:t>
                        </w:r>
                        <w:r>
                          <w:rPr>
                            <w:spacing w:val="-21"/>
                          </w:rPr>
                          <w:t xml:space="preserve"> </w:t>
                        </w:r>
                        <w:r>
                          <w:t>over</w:t>
                        </w:r>
                        <w:r>
                          <w:rPr>
                            <w:spacing w:val="-21"/>
                          </w:rPr>
                          <w:t xml:space="preserve"> </w:t>
                        </w:r>
                        <w:r>
                          <w:t>decisions</w:t>
                        </w:r>
                        <w:r>
                          <w:rPr>
                            <w:spacing w:val="-21"/>
                          </w:rPr>
                          <w:t xml:space="preserve"> </w:t>
                        </w:r>
                        <w:r>
                          <w:t>that</w:t>
                        </w:r>
                        <w:r>
                          <w:rPr>
                            <w:spacing w:val="-21"/>
                          </w:rPr>
                          <w:t xml:space="preserve"> </w:t>
                        </w:r>
                        <w:r>
                          <w:t>affect</w:t>
                        </w:r>
                        <w:r>
                          <w:rPr>
                            <w:spacing w:val="-21"/>
                          </w:rPr>
                          <w:t xml:space="preserve"> </w:t>
                        </w:r>
                        <w:r>
                          <w:t>their</w:t>
                        </w:r>
                        <w:r>
                          <w:rPr>
                            <w:spacing w:val="-21"/>
                          </w:rPr>
                          <w:t xml:space="preserve"> </w:t>
                        </w:r>
                        <w:r>
                          <w:t>lives</w:t>
                        </w:r>
                        <w:r>
                          <w:rPr>
                            <w:spacing w:val="-21"/>
                          </w:rPr>
                          <w:t xml:space="preserve"> </w:t>
                        </w:r>
                        <w:r>
                          <w:t>and</w:t>
                        </w:r>
                        <w:r>
                          <w:rPr>
                            <w:spacing w:val="-21"/>
                          </w:rPr>
                          <w:t xml:space="preserve"> </w:t>
                        </w:r>
                        <w:r>
                          <w:t>a</w:t>
                        </w:r>
                        <w:r>
                          <w:rPr>
                            <w:spacing w:val="-21"/>
                          </w:rPr>
                          <w:t xml:space="preserve"> </w:t>
                        </w:r>
                        <w:r>
                          <w:t>greater</w:t>
                        </w:r>
                        <w:r>
                          <w:rPr>
                            <w:spacing w:val="-21"/>
                          </w:rPr>
                          <w:t xml:space="preserve"> </w:t>
                        </w:r>
                        <w:r>
                          <w:t>capacity</w:t>
                        </w:r>
                        <w:r>
                          <w:rPr>
                            <w:spacing w:val="-21"/>
                          </w:rPr>
                          <w:t xml:space="preserve"> </w:t>
                        </w:r>
                        <w:r>
                          <w:t>to</w:t>
                        </w:r>
                        <w:r>
                          <w:rPr>
                            <w:spacing w:val="-21"/>
                          </w:rPr>
                          <w:t xml:space="preserve"> </w:t>
                        </w:r>
                        <w:r>
                          <w:t>resolve</w:t>
                        </w:r>
                        <w:r>
                          <w:rPr>
                            <w:spacing w:val="-21"/>
                          </w:rPr>
                          <w:t xml:space="preserve"> </w:t>
                        </w:r>
                        <w:r>
                          <w:t>conflicts</w:t>
                        </w:r>
                        <w:r>
                          <w:rPr>
                            <w:spacing w:val="-21"/>
                          </w:rPr>
                          <w:t xml:space="preserve"> </w:t>
                        </w:r>
                        <w:r>
                          <w:t>themselves.</w:t>
                        </w:r>
                      </w:p>
                      <w:p w:rsidR="0064536F" w:rsidRDefault="0064536F">
                        <w:pPr>
                          <w:spacing w:before="5"/>
                          <w:rPr>
                            <w:sz w:val="27"/>
                          </w:rPr>
                        </w:pPr>
                      </w:p>
                      <w:p w:rsidR="0064536F" w:rsidRDefault="001A0786">
                        <w:pPr>
                          <w:spacing w:before="1"/>
                          <w:ind w:left="255"/>
                        </w:pPr>
                        <w:r>
                          <w:t>This section describes some of the techniques practitioners use:</w:t>
                        </w:r>
                      </w:p>
                      <w:p w:rsidR="0064536F" w:rsidRDefault="001A0786">
                        <w:pPr>
                          <w:numPr>
                            <w:ilvl w:val="0"/>
                            <w:numId w:val="24"/>
                          </w:numPr>
                          <w:tabs>
                            <w:tab w:val="left" w:pos="614"/>
                            <w:tab w:val="left" w:pos="616"/>
                          </w:tabs>
                          <w:spacing w:before="53"/>
                          <w:ind w:hanging="361"/>
                        </w:pPr>
                        <w:r>
                          <w:rPr>
                            <w:spacing w:val="-13"/>
                          </w:rPr>
                          <w:t xml:space="preserve">To </w:t>
                        </w:r>
                        <w:r>
                          <w:t>get to know</w:t>
                        </w:r>
                        <w:r>
                          <w:rPr>
                            <w:spacing w:val="11"/>
                          </w:rPr>
                          <w:t xml:space="preserve"> </w:t>
                        </w:r>
                        <w:r>
                          <w:t>communities</w:t>
                        </w:r>
                      </w:p>
                      <w:p w:rsidR="0064536F" w:rsidRDefault="001A0786">
                        <w:pPr>
                          <w:numPr>
                            <w:ilvl w:val="0"/>
                            <w:numId w:val="24"/>
                          </w:numPr>
                          <w:tabs>
                            <w:tab w:val="left" w:pos="614"/>
                            <w:tab w:val="left" w:pos="616"/>
                          </w:tabs>
                          <w:spacing w:before="53"/>
                          <w:ind w:hanging="361"/>
                        </w:pPr>
                        <w:r>
                          <w:rPr>
                            <w:spacing w:val="-13"/>
                          </w:rPr>
                          <w:t xml:space="preserve">To </w:t>
                        </w:r>
                        <w:r>
                          <w:t>support</w:t>
                        </w:r>
                        <w:r>
                          <w:rPr>
                            <w:spacing w:val="12"/>
                          </w:rPr>
                          <w:t xml:space="preserve"> </w:t>
                        </w:r>
                        <w:r>
                          <w:t>communities</w:t>
                        </w:r>
                      </w:p>
                      <w:p w:rsidR="0064536F" w:rsidRDefault="001A0786">
                        <w:pPr>
                          <w:numPr>
                            <w:ilvl w:val="0"/>
                            <w:numId w:val="24"/>
                          </w:numPr>
                          <w:tabs>
                            <w:tab w:val="left" w:pos="614"/>
                            <w:tab w:val="left" w:pos="616"/>
                          </w:tabs>
                          <w:spacing w:before="54"/>
                          <w:ind w:hanging="361"/>
                        </w:pPr>
                        <w:r>
                          <w:rPr>
                            <w:spacing w:val="-13"/>
                          </w:rPr>
                          <w:t xml:space="preserve">To </w:t>
                        </w:r>
                        <w:r>
                          <w:t>understand the priorities and solutions communities</w:t>
                        </w:r>
                        <w:r>
                          <w:rPr>
                            <w:spacing w:val="-7"/>
                          </w:rPr>
                          <w:t xml:space="preserve"> </w:t>
                        </w:r>
                        <w:r>
                          <w:t>identify</w:t>
                        </w:r>
                      </w:p>
                      <w:p w:rsidR="0064536F" w:rsidRDefault="0064536F">
                        <w:pPr>
                          <w:spacing w:before="7"/>
                          <w:rPr>
                            <w:sz w:val="33"/>
                          </w:rPr>
                        </w:pPr>
                      </w:p>
                      <w:p w:rsidR="0064536F" w:rsidRDefault="001A0786">
                        <w:pPr>
                          <w:ind w:left="255"/>
                        </w:pPr>
                        <w:r>
                          <w:t>The section includes:</w:t>
                        </w:r>
                      </w:p>
                      <w:p w:rsidR="0064536F" w:rsidRDefault="001A0786">
                        <w:pPr>
                          <w:numPr>
                            <w:ilvl w:val="0"/>
                            <w:numId w:val="24"/>
                          </w:numPr>
                          <w:tabs>
                            <w:tab w:val="left" w:pos="614"/>
                            <w:tab w:val="left" w:pos="616"/>
                          </w:tabs>
                          <w:spacing w:before="54"/>
                          <w:ind w:hanging="361"/>
                        </w:pPr>
                        <w:r>
                          <w:t>A brief</w:t>
                        </w:r>
                        <w:r>
                          <w:rPr>
                            <w:spacing w:val="-1"/>
                          </w:rPr>
                          <w:t xml:space="preserve"> </w:t>
                        </w:r>
                        <w:r>
                          <w:t>introduction</w:t>
                        </w:r>
                      </w:p>
                      <w:p w:rsidR="0064536F" w:rsidRDefault="001A0786">
                        <w:pPr>
                          <w:numPr>
                            <w:ilvl w:val="0"/>
                            <w:numId w:val="24"/>
                          </w:numPr>
                          <w:tabs>
                            <w:tab w:val="left" w:pos="614"/>
                            <w:tab w:val="left" w:pos="616"/>
                          </w:tabs>
                          <w:spacing w:before="53"/>
                          <w:ind w:hanging="361"/>
                        </w:pPr>
                        <w:r>
                          <w:t>Some</w:t>
                        </w:r>
                        <w:r>
                          <w:rPr>
                            <w:spacing w:val="-1"/>
                          </w:rPr>
                          <w:t xml:space="preserve"> </w:t>
                        </w:r>
                        <w:r>
                          <w:t>techniques</w:t>
                        </w:r>
                      </w:p>
                      <w:p w:rsidR="0064536F" w:rsidRDefault="001A0786">
                        <w:pPr>
                          <w:numPr>
                            <w:ilvl w:val="0"/>
                            <w:numId w:val="24"/>
                          </w:numPr>
                          <w:tabs>
                            <w:tab w:val="left" w:pos="614"/>
                            <w:tab w:val="left" w:pos="616"/>
                          </w:tabs>
                          <w:spacing w:before="53"/>
                          <w:ind w:hanging="361"/>
                        </w:pPr>
                        <w:r>
                          <w:t>Some ‘in practice</w:t>
                        </w:r>
                        <w:r>
                          <w:t>’</w:t>
                        </w:r>
                        <w:r>
                          <w:rPr>
                            <w:spacing w:val="-2"/>
                          </w:rPr>
                          <w:t xml:space="preserve"> </w:t>
                        </w:r>
                        <w:r>
                          <w:t>examples</w:t>
                        </w:r>
                      </w:p>
                    </w:txbxContent>
                  </v:textbox>
                </v:shape>
                <w10:anchorlock/>
              </v:group>
            </w:pict>
          </mc:Fallback>
        </mc:AlternateContent>
      </w:r>
    </w:p>
    <w:p w:rsidR="0064536F" w:rsidRDefault="001A0786">
      <w:pPr>
        <w:spacing w:before="154"/>
        <w:ind w:left="1162"/>
        <w:rPr>
          <w:b/>
          <w:sz w:val="28"/>
        </w:rPr>
      </w:pPr>
      <w:r>
        <w:rPr>
          <w:b/>
          <w:color w:val="00ABC1"/>
          <w:sz w:val="28"/>
        </w:rPr>
        <w:t>Introduction</w:t>
      </w:r>
    </w:p>
    <w:p w:rsidR="0064536F" w:rsidRDefault="0064536F">
      <w:pPr>
        <w:pStyle w:val="BodyText"/>
        <w:spacing w:before="6"/>
        <w:rPr>
          <w:b/>
          <w:sz w:val="32"/>
        </w:rPr>
      </w:pPr>
    </w:p>
    <w:p w:rsidR="0064536F" w:rsidRDefault="001A0786">
      <w:pPr>
        <w:pStyle w:val="BodyText"/>
        <w:spacing w:line="304" w:lineRule="auto"/>
        <w:ind w:left="1162" w:right="244"/>
      </w:pPr>
      <w:r>
        <w:t>Community</w:t>
      </w:r>
      <w:r>
        <w:rPr>
          <w:spacing w:val="-17"/>
        </w:rPr>
        <w:t xml:space="preserve"> </w:t>
      </w:r>
      <w:r>
        <w:t>engagement</w:t>
      </w:r>
      <w:r>
        <w:rPr>
          <w:spacing w:val="-16"/>
        </w:rPr>
        <w:t xml:space="preserve"> </w:t>
      </w:r>
      <w:r>
        <w:t>is</w:t>
      </w:r>
      <w:r>
        <w:rPr>
          <w:spacing w:val="-16"/>
        </w:rPr>
        <w:t xml:space="preserve"> </w:t>
      </w:r>
      <w:r>
        <w:t>a</w:t>
      </w:r>
      <w:r>
        <w:rPr>
          <w:spacing w:val="-16"/>
        </w:rPr>
        <w:t xml:space="preserve"> </w:t>
      </w:r>
      <w:r>
        <w:t>means</w:t>
      </w:r>
      <w:r>
        <w:rPr>
          <w:spacing w:val="-16"/>
        </w:rPr>
        <w:t xml:space="preserve"> </w:t>
      </w:r>
      <w:r>
        <w:t>of</w:t>
      </w:r>
      <w:r>
        <w:rPr>
          <w:spacing w:val="-16"/>
        </w:rPr>
        <w:t xml:space="preserve"> </w:t>
      </w:r>
      <w:r>
        <w:t>preventing</w:t>
      </w:r>
      <w:r>
        <w:rPr>
          <w:spacing w:val="-16"/>
        </w:rPr>
        <w:t xml:space="preserve"> </w:t>
      </w:r>
      <w:r>
        <w:t>tensions</w:t>
      </w:r>
      <w:r>
        <w:rPr>
          <w:spacing w:val="-16"/>
        </w:rPr>
        <w:t xml:space="preserve"> </w:t>
      </w:r>
      <w:r>
        <w:t>from</w:t>
      </w:r>
      <w:r>
        <w:rPr>
          <w:spacing w:val="-16"/>
        </w:rPr>
        <w:t xml:space="preserve"> </w:t>
      </w:r>
      <w:r>
        <w:t>escalating.</w:t>
      </w:r>
      <w:r>
        <w:rPr>
          <w:spacing w:val="-16"/>
        </w:rPr>
        <w:t xml:space="preserve"> </w:t>
      </w:r>
      <w:r>
        <w:t>A</w:t>
      </w:r>
      <w:r>
        <w:rPr>
          <w:spacing w:val="-16"/>
        </w:rPr>
        <w:t xml:space="preserve"> </w:t>
      </w:r>
      <w:r>
        <w:t>by-product</w:t>
      </w:r>
      <w:r>
        <w:rPr>
          <w:spacing w:val="-16"/>
        </w:rPr>
        <w:t xml:space="preserve"> </w:t>
      </w:r>
      <w:r>
        <w:t>of</w:t>
      </w:r>
      <w:r>
        <w:rPr>
          <w:spacing w:val="-16"/>
        </w:rPr>
        <w:t xml:space="preserve"> </w:t>
      </w:r>
      <w:r>
        <w:t>being in</w:t>
      </w:r>
      <w:r>
        <w:rPr>
          <w:spacing w:val="-19"/>
        </w:rPr>
        <w:t xml:space="preserve"> </w:t>
      </w:r>
      <w:r>
        <w:t>either</w:t>
      </w:r>
      <w:r>
        <w:rPr>
          <w:spacing w:val="-18"/>
        </w:rPr>
        <w:t xml:space="preserve"> </w:t>
      </w:r>
      <w:r>
        <w:t>contact</w:t>
      </w:r>
      <w:r>
        <w:rPr>
          <w:spacing w:val="-19"/>
        </w:rPr>
        <w:t xml:space="preserve"> </w:t>
      </w:r>
      <w:r>
        <w:t>or</w:t>
      </w:r>
      <w:r>
        <w:rPr>
          <w:spacing w:val="-18"/>
        </w:rPr>
        <w:t xml:space="preserve"> </w:t>
      </w:r>
      <w:r>
        <w:t>relationship</w:t>
      </w:r>
      <w:r>
        <w:rPr>
          <w:spacing w:val="-19"/>
        </w:rPr>
        <w:t xml:space="preserve"> </w:t>
      </w:r>
      <w:r>
        <w:t>with</w:t>
      </w:r>
      <w:r>
        <w:rPr>
          <w:spacing w:val="-18"/>
        </w:rPr>
        <w:t xml:space="preserve"> </w:t>
      </w:r>
      <w:r>
        <w:t>communities</w:t>
      </w:r>
      <w:r>
        <w:rPr>
          <w:spacing w:val="-19"/>
        </w:rPr>
        <w:t xml:space="preserve"> </w:t>
      </w:r>
      <w:r>
        <w:t>is</w:t>
      </w:r>
      <w:r>
        <w:rPr>
          <w:spacing w:val="-18"/>
        </w:rPr>
        <w:t xml:space="preserve"> </w:t>
      </w:r>
      <w:r>
        <w:t>the</w:t>
      </w:r>
      <w:r>
        <w:rPr>
          <w:spacing w:val="-19"/>
        </w:rPr>
        <w:t xml:space="preserve"> </w:t>
      </w:r>
      <w:r>
        <w:t>informal</w:t>
      </w:r>
      <w:r>
        <w:rPr>
          <w:spacing w:val="-18"/>
        </w:rPr>
        <w:t xml:space="preserve"> </w:t>
      </w:r>
      <w:r>
        <w:t>information</w:t>
      </w:r>
      <w:r>
        <w:rPr>
          <w:spacing w:val="-19"/>
        </w:rPr>
        <w:t xml:space="preserve"> </w:t>
      </w:r>
      <w:r>
        <w:t>that</w:t>
      </w:r>
      <w:r>
        <w:rPr>
          <w:spacing w:val="-18"/>
        </w:rPr>
        <w:t xml:space="preserve"> </w:t>
      </w:r>
      <w:r>
        <w:t>can</w:t>
      </w:r>
      <w:r>
        <w:rPr>
          <w:spacing w:val="-18"/>
        </w:rPr>
        <w:t xml:space="preserve"> </w:t>
      </w:r>
      <w:r>
        <w:t>be</w:t>
      </w:r>
      <w:r>
        <w:rPr>
          <w:spacing w:val="-19"/>
        </w:rPr>
        <w:t xml:space="preserve"> </w:t>
      </w:r>
      <w:r>
        <w:t>gathered.</w:t>
      </w:r>
      <w:r>
        <w:rPr>
          <w:spacing w:val="-18"/>
        </w:rPr>
        <w:t xml:space="preserve"> </w:t>
      </w:r>
      <w:r>
        <w:rPr>
          <w:spacing w:val="-9"/>
        </w:rPr>
        <w:t xml:space="preserve">In </w:t>
      </w:r>
      <w:r>
        <w:t>relation</w:t>
      </w:r>
      <w:r>
        <w:rPr>
          <w:spacing w:val="-8"/>
        </w:rPr>
        <w:t xml:space="preserve"> </w:t>
      </w:r>
      <w:r>
        <w:t>to</w:t>
      </w:r>
      <w:r>
        <w:rPr>
          <w:spacing w:val="-8"/>
        </w:rPr>
        <w:t xml:space="preserve"> </w:t>
      </w:r>
      <w:r>
        <w:t>tensions,</w:t>
      </w:r>
      <w:r>
        <w:rPr>
          <w:spacing w:val="-7"/>
        </w:rPr>
        <w:t xml:space="preserve"> </w:t>
      </w:r>
      <w:r>
        <w:t>that</w:t>
      </w:r>
      <w:r>
        <w:rPr>
          <w:spacing w:val="-8"/>
        </w:rPr>
        <w:t xml:space="preserve"> </w:t>
      </w:r>
      <w:r>
        <w:t>information</w:t>
      </w:r>
      <w:r>
        <w:rPr>
          <w:spacing w:val="-8"/>
        </w:rPr>
        <w:t xml:space="preserve"> </w:t>
      </w:r>
      <w:r>
        <w:t>can</w:t>
      </w:r>
      <w:r>
        <w:rPr>
          <w:spacing w:val="-7"/>
        </w:rPr>
        <w:t xml:space="preserve"> </w:t>
      </w:r>
      <w:r>
        <w:t>assist</w:t>
      </w:r>
      <w:r>
        <w:rPr>
          <w:spacing w:val="-8"/>
        </w:rPr>
        <w:t xml:space="preserve"> </w:t>
      </w:r>
      <w:r>
        <w:t>in</w:t>
      </w:r>
      <w:r>
        <w:rPr>
          <w:spacing w:val="-8"/>
        </w:rPr>
        <w:t xml:space="preserve"> </w:t>
      </w:r>
      <w:r>
        <w:t>our</w:t>
      </w:r>
      <w:r>
        <w:rPr>
          <w:spacing w:val="-7"/>
        </w:rPr>
        <w:t xml:space="preserve"> </w:t>
      </w:r>
      <w:r>
        <w:t>understanding</w:t>
      </w:r>
      <w:r>
        <w:rPr>
          <w:spacing w:val="-8"/>
        </w:rPr>
        <w:t xml:space="preserve"> </w:t>
      </w:r>
      <w:r>
        <w:t>of</w:t>
      </w:r>
      <w:r>
        <w:rPr>
          <w:spacing w:val="-7"/>
        </w:rPr>
        <w:t xml:space="preserve"> </w:t>
      </w:r>
      <w:r>
        <w:t>and</w:t>
      </w:r>
      <w:r>
        <w:rPr>
          <w:spacing w:val="-8"/>
        </w:rPr>
        <w:t xml:space="preserve"> </w:t>
      </w:r>
      <w:r>
        <w:t>response</w:t>
      </w:r>
      <w:r>
        <w:rPr>
          <w:spacing w:val="-8"/>
        </w:rPr>
        <w:t xml:space="preserve"> </w:t>
      </w:r>
      <w:r>
        <w:t>to:</w:t>
      </w:r>
    </w:p>
    <w:p w:rsidR="0064536F" w:rsidRDefault="0064536F">
      <w:pPr>
        <w:pStyle w:val="BodyText"/>
        <w:spacing w:before="3"/>
        <w:rPr>
          <w:sz w:val="26"/>
        </w:rPr>
      </w:pPr>
    </w:p>
    <w:p w:rsidR="0064536F" w:rsidRDefault="001A0786">
      <w:pPr>
        <w:pStyle w:val="ListParagraph"/>
        <w:numPr>
          <w:ilvl w:val="0"/>
          <w:numId w:val="31"/>
        </w:numPr>
        <w:tabs>
          <w:tab w:val="left" w:pos="1522"/>
          <w:tab w:val="left" w:pos="1523"/>
        </w:tabs>
        <w:spacing w:before="1"/>
        <w:ind w:hanging="361"/>
      </w:pPr>
      <w:r>
        <w:t xml:space="preserve">The </w:t>
      </w:r>
      <w:r>
        <w:rPr>
          <w:spacing w:val="-3"/>
        </w:rPr>
        <w:t xml:space="preserve">community’s </w:t>
      </w:r>
      <w:r>
        <w:t>perception of an area as a place to live;</w:t>
      </w:r>
      <w:r>
        <w:rPr>
          <w:spacing w:val="-25"/>
        </w:rPr>
        <w:t xml:space="preserve"> </w:t>
      </w:r>
      <w:r>
        <w:t>and</w:t>
      </w:r>
    </w:p>
    <w:p w:rsidR="0064536F" w:rsidRDefault="001A0786">
      <w:pPr>
        <w:pStyle w:val="ListParagraph"/>
        <w:numPr>
          <w:ilvl w:val="0"/>
          <w:numId w:val="31"/>
        </w:numPr>
        <w:tabs>
          <w:tab w:val="left" w:pos="1522"/>
          <w:tab w:val="left" w:pos="1523"/>
        </w:tabs>
        <w:spacing w:before="53"/>
        <w:ind w:hanging="361"/>
      </w:pPr>
      <w:r>
        <w:t>The tension issues as they are</w:t>
      </w:r>
      <w:r>
        <w:rPr>
          <w:spacing w:val="-11"/>
        </w:rPr>
        <w:t xml:space="preserve"> </w:t>
      </w:r>
      <w:r>
        <w:t>emerging</w:t>
      </w:r>
    </w:p>
    <w:p w:rsidR="0064536F" w:rsidRDefault="001A0786">
      <w:pPr>
        <w:pStyle w:val="ListParagraph"/>
        <w:numPr>
          <w:ilvl w:val="0"/>
          <w:numId w:val="31"/>
        </w:numPr>
        <w:tabs>
          <w:tab w:val="left" w:pos="1522"/>
          <w:tab w:val="left" w:pos="1523"/>
        </w:tabs>
        <w:spacing w:before="53"/>
        <w:ind w:hanging="361"/>
      </w:pPr>
      <w:r>
        <w:t>The impact of an event or incident on a</w:t>
      </w:r>
      <w:r>
        <w:rPr>
          <w:spacing w:val="-14"/>
        </w:rPr>
        <w:t xml:space="preserve"> </w:t>
      </w:r>
      <w:r>
        <w:t>community</w:t>
      </w:r>
    </w:p>
    <w:p w:rsidR="0064536F" w:rsidRDefault="0064536F">
      <w:pPr>
        <w:pStyle w:val="BodyText"/>
        <w:spacing w:before="8"/>
        <w:rPr>
          <w:sz w:val="33"/>
        </w:rPr>
      </w:pPr>
    </w:p>
    <w:p w:rsidR="0064536F" w:rsidRDefault="001A0786">
      <w:pPr>
        <w:pStyle w:val="BodyText"/>
        <w:spacing w:line="304" w:lineRule="auto"/>
        <w:ind w:left="1162" w:right="218"/>
      </w:pPr>
      <w:r>
        <w:t>The purpose of the work is to build cohesion and to build either contact or relationships that can withstand</w:t>
      </w:r>
      <w:r>
        <w:rPr>
          <w:spacing w:val="-16"/>
        </w:rPr>
        <w:t xml:space="preserve"> </w:t>
      </w:r>
      <w:r>
        <w:t>possible</w:t>
      </w:r>
      <w:r>
        <w:rPr>
          <w:spacing w:val="-15"/>
        </w:rPr>
        <w:t xml:space="preserve"> </w:t>
      </w:r>
      <w:r>
        <w:t>build</w:t>
      </w:r>
      <w:r>
        <w:rPr>
          <w:spacing w:val="-15"/>
        </w:rPr>
        <w:t xml:space="preserve"> </w:t>
      </w:r>
      <w:r>
        <w:t>up</w:t>
      </w:r>
      <w:r>
        <w:rPr>
          <w:spacing w:val="-16"/>
        </w:rPr>
        <w:t xml:space="preserve"> </w:t>
      </w:r>
      <w:r>
        <w:t>of</w:t>
      </w:r>
      <w:r>
        <w:rPr>
          <w:spacing w:val="-15"/>
        </w:rPr>
        <w:t xml:space="preserve"> </w:t>
      </w:r>
      <w:r>
        <w:t>community</w:t>
      </w:r>
      <w:r>
        <w:rPr>
          <w:spacing w:val="-15"/>
        </w:rPr>
        <w:t xml:space="preserve"> </w:t>
      </w:r>
      <w:r>
        <w:t>tension.</w:t>
      </w:r>
      <w:r>
        <w:rPr>
          <w:spacing w:val="-15"/>
        </w:rPr>
        <w:t xml:space="preserve"> </w:t>
      </w:r>
      <w:r>
        <w:t>We</w:t>
      </w:r>
      <w:r>
        <w:rPr>
          <w:spacing w:val="-16"/>
        </w:rPr>
        <w:t xml:space="preserve"> </w:t>
      </w:r>
      <w:r>
        <w:t>can</w:t>
      </w:r>
      <w:r>
        <w:rPr>
          <w:spacing w:val="-15"/>
        </w:rPr>
        <w:t xml:space="preserve"> </w:t>
      </w:r>
      <w:r>
        <w:t>predict</w:t>
      </w:r>
      <w:r>
        <w:rPr>
          <w:spacing w:val="-15"/>
        </w:rPr>
        <w:t xml:space="preserve"> </w:t>
      </w:r>
      <w:r>
        <w:t>that</w:t>
      </w:r>
      <w:r>
        <w:rPr>
          <w:spacing w:val="-15"/>
        </w:rPr>
        <w:t xml:space="preserve"> </w:t>
      </w:r>
      <w:r>
        <w:t>there</w:t>
      </w:r>
      <w:r>
        <w:rPr>
          <w:spacing w:val="-16"/>
        </w:rPr>
        <w:t xml:space="preserve"> </w:t>
      </w:r>
      <w:r>
        <w:t>are</w:t>
      </w:r>
      <w:r>
        <w:rPr>
          <w:spacing w:val="-15"/>
        </w:rPr>
        <w:t xml:space="preserve"> </w:t>
      </w:r>
      <w:r>
        <w:t>likely</w:t>
      </w:r>
      <w:r>
        <w:rPr>
          <w:spacing w:val="-15"/>
        </w:rPr>
        <w:t xml:space="preserve"> </w:t>
      </w:r>
      <w:r>
        <w:t>to</w:t>
      </w:r>
      <w:r>
        <w:rPr>
          <w:spacing w:val="-15"/>
        </w:rPr>
        <w:t xml:space="preserve"> </w:t>
      </w:r>
      <w:r>
        <w:t>be</w:t>
      </w:r>
      <w:r>
        <w:rPr>
          <w:spacing w:val="-16"/>
        </w:rPr>
        <w:t xml:space="preserve"> </w:t>
      </w:r>
      <w:r>
        <w:rPr>
          <w:spacing w:val="-3"/>
        </w:rPr>
        <w:t xml:space="preserve">tensions </w:t>
      </w:r>
      <w:r>
        <w:t>with</w:t>
      </w:r>
      <w:r>
        <w:t>in</w:t>
      </w:r>
      <w:r>
        <w:rPr>
          <w:spacing w:val="-7"/>
        </w:rPr>
        <w:t xml:space="preserve"> </w:t>
      </w:r>
      <w:r>
        <w:t>that</w:t>
      </w:r>
      <w:r>
        <w:rPr>
          <w:spacing w:val="-7"/>
        </w:rPr>
        <w:t xml:space="preserve"> </w:t>
      </w:r>
      <w:r>
        <w:t>process,</w:t>
      </w:r>
      <w:r>
        <w:rPr>
          <w:spacing w:val="-7"/>
        </w:rPr>
        <w:t xml:space="preserve"> </w:t>
      </w:r>
      <w:r>
        <w:t>as</w:t>
      </w:r>
      <w:r>
        <w:rPr>
          <w:spacing w:val="-7"/>
        </w:rPr>
        <w:t xml:space="preserve"> </w:t>
      </w:r>
      <w:r>
        <w:t>well</w:t>
      </w:r>
      <w:r>
        <w:rPr>
          <w:spacing w:val="-7"/>
        </w:rPr>
        <w:t xml:space="preserve"> </w:t>
      </w:r>
      <w:r>
        <w:t>as</w:t>
      </w:r>
      <w:r>
        <w:rPr>
          <w:spacing w:val="-6"/>
        </w:rPr>
        <w:t xml:space="preserve"> </w:t>
      </w:r>
      <w:r>
        <w:t>unpredictable</w:t>
      </w:r>
      <w:r>
        <w:rPr>
          <w:spacing w:val="-7"/>
        </w:rPr>
        <w:t xml:space="preserve"> </w:t>
      </w:r>
      <w:r>
        <w:t>tension</w:t>
      </w:r>
      <w:r>
        <w:rPr>
          <w:spacing w:val="-7"/>
        </w:rPr>
        <w:t xml:space="preserve"> </w:t>
      </w:r>
      <w:r>
        <w:t>in</w:t>
      </w:r>
      <w:r>
        <w:rPr>
          <w:spacing w:val="-7"/>
        </w:rPr>
        <w:t xml:space="preserve"> </w:t>
      </w:r>
      <w:r>
        <w:t>communities</w:t>
      </w:r>
      <w:r>
        <w:rPr>
          <w:spacing w:val="-7"/>
        </w:rPr>
        <w:t xml:space="preserve"> </w:t>
      </w:r>
      <w:r>
        <w:t>more</w:t>
      </w:r>
      <w:r>
        <w:rPr>
          <w:spacing w:val="-7"/>
        </w:rPr>
        <w:t xml:space="preserve"> </w:t>
      </w:r>
      <w:r>
        <w:rPr>
          <w:spacing w:val="-3"/>
        </w:rPr>
        <w:t>generally.</w:t>
      </w:r>
    </w:p>
    <w:p w:rsidR="0064536F" w:rsidRDefault="0064536F">
      <w:pPr>
        <w:pStyle w:val="BodyText"/>
        <w:spacing w:before="5"/>
        <w:rPr>
          <w:sz w:val="27"/>
        </w:rPr>
      </w:pPr>
    </w:p>
    <w:p w:rsidR="0064536F" w:rsidRDefault="001A0786">
      <w:pPr>
        <w:pStyle w:val="BodyText"/>
        <w:spacing w:before="1"/>
        <w:ind w:left="1162"/>
      </w:pPr>
      <w:r>
        <w:t>Communities may be:</w:t>
      </w:r>
    </w:p>
    <w:p w:rsidR="0064536F" w:rsidRDefault="0064536F">
      <w:pPr>
        <w:pStyle w:val="BodyText"/>
        <w:spacing w:before="7"/>
        <w:rPr>
          <w:sz w:val="33"/>
        </w:rPr>
      </w:pPr>
    </w:p>
    <w:p w:rsidR="0064536F" w:rsidRDefault="001A0786">
      <w:pPr>
        <w:pStyle w:val="ListParagraph"/>
        <w:numPr>
          <w:ilvl w:val="0"/>
          <w:numId w:val="23"/>
        </w:numPr>
        <w:tabs>
          <w:tab w:val="left" w:pos="1523"/>
        </w:tabs>
        <w:ind w:hanging="361"/>
        <w:jc w:val="both"/>
      </w:pPr>
      <w:r>
        <w:t>A geographical community – locality based, neighbourhoods, estates,</w:t>
      </w:r>
      <w:r>
        <w:rPr>
          <w:spacing w:val="-25"/>
        </w:rPr>
        <w:t xml:space="preserve"> </w:t>
      </w:r>
      <w:r>
        <w:t>villages</w:t>
      </w:r>
    </w:p>
    <w:p w:rsidR="0064536F" w:rsidRDefault="001A0786">
      <w:pPr>
        <w:pStyle w:val="ListParagraph"/>
        <w:numPr>
          <w:ilvl w:val="0"/>
          <w:numId w:val="22"/>
        </w:numPr>
        <w:tabs>
          <w:tab w:val="left" w:pos="1523"/>
        </w:tabs>
        <w:spacing w:before="54" w:line="300" w:lineRule="auto"/>
        <w:ind w:right="1178"/>
        <w:jc w:val="both"/>
      </w:pPr>
      <w:r>
        <w:t>A</w:t>
      </w:r>
      <w:r>
        <w:rPr>
          <w:spacing w:val="-14"/>
        </w:rPr>
        <w:t xml:space="preserve"> </w:t>
      </w:r>
      <w:r>
        <w:t>community</w:t>
      </w:r>
      <w:r>
        <w:rPr>
          <w:spacing w:val="-14"/>
        </w:rPr>
        <w:t xml:space="preserve"> </w:t>
      </w:r>
      <w:r>
        <w:t>of</w:t>
      </w:r>
      <w:r>
        <w:rPr>
          <w:spacing w:val="-13"/>
        </w:rPr>
        <w:t xml:space="preserve"> </w:t>
      </w:r>
      <w:r>
        <w:t>interest</w:t>
      </w:r>
      <w:r>
        <w:rPr>
          <w:spacing w:val="-14"/>
        </w:rPr>
        <w:t xml:space="preserve"> </w:t>
      </w:r>
      <w:r>
        <w:t>–</w:t>
      </w:r>
      <w:r>
        <w:rPr>
          <w:spacing w:val="-13"/>
        </w:rPr>
        <w:t xml:space="preserve"> </w:t>
      </w:r>
      <w:r>
        <w:t>as</w:t>
      </w:r>
      <w:r>
        <w:rPr>
          <w:spacing w:val="-14"/>
        </w:rPr>
        <w:t xml:space="preserve"> </w:t>
      </w:r>
      <w:r>
        <w:t>in</w:t>
      </w:r>
      <w:r>
        <w:rPr>
          <w:spacing w:val="-13"/>
        </w:rPr>
        <w:t xml:space="preserve"> </w:t>
      </w:r>
      <w:r>
        <w:t>‘business</w:t>
      </w:r>
      <w:r>
        <w:rPr>
          <w:spacing w:val="-14"/>
        </w:rPr>
        <w:t xml:space="preserve"> </w:t>
      </w:r>
      <w:r>
        <w:t>community’</w:t>
      </w:r>
      <w:r>
        <w:rPr>
          <w:spacing w:val="-13"/>
        </w:rPr>
        <w:t xml:space="preserve"> </w:t>
      </w:r>
      <w:r>
        <w:t>or</w:t>
      </w:r>
      <w:r>
        <w:rPr>
          <w:spacing w:val="-14"/>
        </w:rPr>
        <w:t xml:space="preserve"> </w:t>
      </w:r>
      <w:r>
        <w:t>characteristics</w:t>
      </w:r>
      <w:r>
        <w:rPr>
          <w:spacing w:val="-14"/>
        </w:rPr>
        <w:t xml:space="preserve"> </w:t>
      </w:r>
      <w:r>
        <w:t>as</w:t>
      </w:r>
      <w:r>
        <w:rPr>
          <w:spacing w:val="-13"/>
        </w:rPr>
        <w:t xml:space="preserve"> </w:t>
      </w:r>
      <w:r>
        <w:t>in</w:t>
      </w:r>
      <w:r>
        <w:rPr>
          <w:spacing w:val="-14"/>
        </w:rPr>
        <w:t xml:space="preserve"> </w:t>
      </w:r>
      <w:r>
        <w:t>‘traveller community’</w:t>
      </w:r>
    </w:p>
    <w:p w:rsidR="0064536F" w:rsidRDefault="001A0786">
      <w:pPr>
        <w:pStyle w:val="ListParagraph"/>
        <w:numPr>
          <w:ilvl w:val="0"/>
          <w:numId w:val="21"/>
        </w:numPr>
        <w:tabs>
          <w:tab w:val="left" w:pos="1523"/>
        </w:tabs>
        <w:spacing w:before="4" w:line="304" w:lineRule="auto"/>
        <w:ind w:right="714"/>
        <w:jc w:val="both"/>
      </w:pPr>
      <w:r>
        <w:t>A</w:t>
      </w:r>
      <w:r>
        <w:rPr>
          <w:spacing w:val="-12"/>
        </w:rPr>
        <w:t xml:space="preserve"> </w:t>
      </w:r>
      <w:r>
        <w:t>virtual</w:t>
      </w:r>
      <w:r>
        <w:rPr>
          <w:spacing w:val="-12"/>
        </w:rPr>
        <w:t xml:space="preserve"> </w:t>
      </w:r>
      <w:r>
        <w:t>community</w:t>
      </w:r>
      <w:r>
        <w:rPr>
          <w:spacing w:val="-12"/>
        </w:rPr>
        <w:t xml:space="preserve"> </w:t>
      </w:r>
      <w:r>
        <w:t>–</w:t>
      </w:r>
      <w:r>
        <w:rPr>
          <w:spacing w:val="-12"/>
        </w:rPr>
        <w:t xml:space="preserve"> </w:t>
      </w:r>
      <w:r>
        <w:t>electronic</w:t>
      </w:r>
      <w:r>
        <w:rPr>
          <w:spacing w:val="-11"/>
        </w:rPr>
        <w:t xml:space="preserve"> </w:t>
      </w:r>
      <w:r>
        <w:t>interactions,</w:t>
      </w:r>
      <w:r>
        <w:rPr>
          <w:spacing w:val="-12"/>
        </w:rPr>
        <w:t xml:space="preserve"> </w:t>
      </w:r>
      <w:r>
        <w:t>often</w:t>
      </w:r>
      <w:r>
        <w:rPr>
          <w:spacing w:val="-12"/>
        </w:rPr>
        <w:t xml:space="preserve"> </w:t>
      </w:r>
      <w:r>
        <w:t>enabling</w:t>
      </w:r>
      <w:r>
        <w:rPr>
          <w:spacing w:val="-12"/>
        </w:rPr>
        <w:t xml:space="preserve"> </w:t>
      </w:r>
      <w:r>
        <w:t>people</w:t>
      </w:r>
      <w:r>
        <w:rPr>
          <w:spacing w:val="-11"/>
        </w:rPr>
        <w:t xml:space="preserve"> </w:t>
      </w:r>
      <w:r>
        <w:t>to</w:t>
      </w:r>
      <w:r>
        <w:rPr>
          <w:spacing w:val="-12"/>
        </w:rPr>
        <w:t xml:space="preserve"> </w:t>
      </w:r>
      <w:r>
        <w:t>seek</w:t>
      </w:r>
      <w:r>
        <w:rPr>
          <w:spacing w:val="-12"/>
        </w:rPr>
        <w:t xml:space="preserve"> </w:t>
      </w:r>
      <w:r>
        <w:t>out</w:t>
      </w:r>
      <w:r>
        <w:rPr>
          <w:spacing w:val="-12"/>
        </w:rPr>
        <w:t xml:space="preserve"> </w:t>
      </w:r>
      <w:r>
        <w:t>those</w:t>
      </w:r>
      <w:r>
        <w:rPr>
          <w:spacing w:val="-11"/>
        </w:rPr>
        <w:t xml:space="preserve"> </w:t>
      </w:r>
      <w:r>
        <w:t>who espouse</w:t>
      </w:r>
      <w:r>
        <w:rPr>
          <w:spacing w:val="-19"/>
        </w:rPr>
        <w:t xml:space="preserve"> </w:t>
      </w:r>
      <w:r>
        <w:t>similar</w:t>
      </w:r>
      <w:r>
        <w:rPr>
          <w:spacing w:val="-19"/>
        </w:rPr>
        <w:t xml:space="preserve"> </w:t>
      </w:r>
      <w:r>
        <w:t>beliefs</w:t>
      </w:r>
      <w:r>
        <w:rPr>
          <w:spacing w:val="-19"/>
        </w:rPr>
        <w:t xml:space="preserve"> </w:t>
      </w:r>
      <w:r>
        <w:t>–</w:t>
      </w:r>
      <w:r>
        <w:rPr>
          <w:spacing w:val="-19"/>
        </w:rPr>
        <w:t xml:space="preserve"> </w:t>
      </w:r>
      <w:r>
        <w:t>as</w:t>
      </w:r>
      <w:r>
        <w:rPr>
          <w:spacing w:val="-18"/>
        </w:rPr>
        <w:t xml:space="preserve"> </w:t>
      </w:r>
      <w:r>
        <w:t>in</w:t>
      </w:r>
      <w:r>
        <w:rPr>
          <w:spacing w:val="-19"/>
        </w:rPr>
        <w:t xml:space="preserve"> </w:t>
      </w:r>
      <w:r>
        <w:t>the</w:t>
      </w:r>
      <w:r>
        <w:rPr>
          <w:spacing w:val="-19"/>
        </w:rPr>
        <w:t xml:space="preserve"> </w:t>
      </w:r>
      <w:r>
        <w:t>National</w:t>
      </w:r>
      <w:r>
        <w:rPr>
          <w:spacing w:val="-19"/>
        </w:rPr>
        <w:t xml:space="preserve"> </w:t>
      </w:r>
      <w:r>
        <w:t>Front</w:t>
      </w:r>
      <w:r>
        <w:rPr>
          <w:spacing w:val="-18"/>
        </w:rPr>
        <w:t xml:space="preserve"> </w:t>
      </w:r>
      <w:r>
        <w:t>website,</w:t>
      </w:r>
      <w:r>
        <w:rPr>
          <w:spacing w:val="-19"/>
        </w:rPr>
        <w:t xml:space="preserve"> </w:t>
      </w:r>
      <w:r>
        <w:t>designed</w:t>
      </w:r>
      <w:r>
        <w:rPr>
          <w:spacing w:val="-19"/>
        </w:rPr>
        <w:t xml:space="preserve"> </w:t>
      </w:r>
      <w:r>
        <w:t>to</w:t>
      </w:r>
      <w:r>
        <w:rPr>
          <w:spacing w:val="-19"/>
        </w:rPr>
        <w:t xml:space="preserve"> </w:t>
      </w:r>
      <w:r>
        <w:t>build</w:t>
      </w:r>
      <w:r>
        <w:rPr>
          <w:spacing w:val="-18"/>
        </w:rPr>
        <w:t xml:space="preserve"> </w:t>
      </w:r>
      <w:r>
        <w:t>a</w:t>
      </w:r>
      <w:r>
        <w:rPr>
          <w:spacing w:val="-19"/>
        </w:rPr>
        <w:t xml:space="preserve"> </w:t>
      </w:r>
      <w:r>
        <w:t>community</w:t>
      </w:r>
      <w:r>
        <w:rPr>
          <w:spacing w:val="-19"/>
        </w:rPr>
        <w:t xml:space="preserve"> </w:t>
      </w:r>
      <w:r>
        <w:rPr>
          <w:spacing w:val="-9"/>
        </w:rPr>
        <w:t xml:space="preserve">of </w:t>
      </w:r>
      <w:r>
        <w:t>support for the repatriation of</w:t>
      </w:r>
      <w:r>
        <w:rPr>
          <w:spacing w:val="-4"/>
        </w:rPr>
        <w:t xml:space="preserve"> </w:t>
      </w:r>
      <w:r>
        <w:t>‘non-whites’.</w:t>
      </w:r>
    </w:p>
    <w:p w:rsidR="0064536F" w:rsidRDefault="001A0786">
      <w:pPr>
        <w:pStyle w:val="BodyText"/>
        <w:spacing w:before="91" w:line="304" w:lineRule="auto"/>
        <w:ind w:left="1162" w:right="1296"/>
      </w:pPr>
      <w:r>
        <w:br w:type="column"/>
      </w:r>
      <w:r>
        <w:t>Understanding how people are feeling requires sustained effort and commitment on the part of agencies and a willingness to learn from the experience developed by community development practitioners over many d</w:t>
      </w:r>
      <w:r>
        <w:t>ecades. In some ways our organisations have signed up to community engagement</w:t>
      </w:r>
      <w:r>
        <w:rPr>
          <w:spacing w:val="-22"/>
        </w:rPr>
        <w:t xml:space="preserve"> </w:t>
      </w:r>
      <w:r>
        <w:t>being</w:t>
      </w:r>
      <w:r>
        <w:rPr>
          <w:spacing w:val="-21"/>
        </w:rPr>
        <w:t xml:space="preserve"> </w:t>
      </w:r>
      <w:r>
        <w:rPr>
          <w:spacing w:val="-3"/>
        </w:rPr>
        <w:t>‘everyone’s</w:t>
      </w:r>
      <w:r>
        <w:rPr>
          <w:spacing w:val="-21"/>
        </w:rPr>
        <w:t xml:space="preserve"> </w:t>
      </w:r>
      <w:r>
        <w:t>job.’</w:t>
      </w:r>
      <w:r>
        <w:rPr>
          <w:spacing w:val="-21"/>
        </w:rPr>
        <w:t xml:space="preserve"> </w:t>
      </w:r>
      <w:r>
        <w:t>The</w:t>
      </w:r>
      <w:r>
        <w:rPr>
          <w:spacing w:val="-21"/>
        </w:rPr>
        <w:t xml:space="preserve"> </w:t>
      </w:r>
      <w:r>
        <w:t>Metropolitan</w:t>
      </w:r>
      <w:r>
        <w:rPr>
          <w:spacing w:val="-21"/>
        </w:rPr>
        <w:t xml:space="preserve"> </w:t>
      </w:r>
      <w:r>
        <w:t>Police,</w:t>
      </w:r>
      <w:r>
        <w:rPr>
          <w:spacing w:val="-21"/>
        </w:rPr>
        <w:t xml:space="preserve"> </w:t>
      </w:r>
      <w:r>
        <w:t>for</w:t>
      </w:r>
      <w:r>
        <w:rPr>
          <w:spacing w:val="-21"/>
        </w:rPr>
        <w:t xml:space="preserve"> </w:t>
      </w:r>
      <w:r>
        <w:t>example,</w:t>
      </w:r>
      <w:r>
        <w:rPr>
          <w:spacing w:val="-21"/>
        </w:rPr>
        <w:t xml:space="preserve"> </w:t>
      </w:r>
      <w:r>
        <w:t>have</w:t>
      </w:r>
      <w:r>
        <w:rPr>
          <w:spacing w:val="-21"/>
        </w:rPr>
        <w:t xml:space="preserve"> </w:t>
      </w:r>
      <w:r>
        <w:t>a</w:t>
      </w:r>
      <w:r>
        <w:rPr>
          <w:spacing w:val="-21"/>
        </w:rPr>
        <w:t xml:space="preserve"> </w:t>
      </w:r>
      <w:r>
        <w:t>strategy</w:t>
      </w:r>
      <w:r>
        <w:rPr>
          <w:spacing w:val="-21"/>
        </w:rPr>
        <w:t xml:space="preserve"> </w:t>
      </w:r>
      <w:r>
        <w:t>that</w:t>
      </w:r>
      <w:r>
        <w:rPr>
          <w:spacing w:val="-21"/>
        </w:rPr>
        <w:t xml:space="preserve"> </w:t>
      </w:r>
      <w:r>
        <w:rPr>
          <w:spacing w:val="-4"/>
        </w:rPr>
        <w:t xml:space="preserve">says </w:t>
      </w:r>
      <w:r>
        <w:t>community</w:t>
      </w:r>
      <w:r>
        <w:rPr>
          <w:spacing w:val="-14"/>
        </w:rPr>
        <w:t xml:space="preserve"> </w:t>
      </w:r>
      <w:r>
        <w:t>engagement</w:t>
      </w:r>
      <w:r>
        <w:rPr>
          <w:spacing w:val="-14"/>
        </w:rPr>
        <w:t xml:space="preserve"> </w:t>
      </w:r>
      <w:r>
        <w:t>is</w:t>
      </w:r>
      <w:r>
        <w:rPr>
          <w:spacing w:val="-14"/>
        </w:rPr>
        <w:t xml:space="preserve"> </w:t>
      </w:r>
      <w:r>
        <w:t>designed</w:t>
      </w:r>
      <w:r>
        <w:rPr>
          <w:spacing w:val="-14"/>
        </w:rPr>
        <w:t xml:space="preserve"> </w:t>
      </w:r>
      <w:r>
        <w:t>to</w:t>
      </w:r>
      <w:r>
        <w:rPr>
          <w:spacing w:val="-14"/>
        </w:rPr>
        <w:t xml:space="preserve"> </w:t>
      </w:r>
      <w:r>
        <w:t>improve</w:t>
      </w:r>
      <w:r>
        <w:rPr>
          <w:spacing w:val="-13"/>
        </w:rPr>
        <w:t xml:space="preserve"> </w:t>
      </w:r>
      <w:r>
        <w:t>decision</w:t>
      </w:r>
      <w:r>
        <w:rPr>
          <w:spacing w:val="-14"/>
        </w:rPr>
        <w:t xml:space="preserve"> </w:t>
      </w:r>
      <w:r>
        <w:t>making</w:t>
      </w:r>
      <w:r>
        <w:rPr>
          <w:spacing w:val="-14"/>
        </w:rPr>
        <w:t xml:space="preserve"> </w:t>
      </w:r>
      <w:r>
        <w:t>and</w:t>
      </w:r>
      <w:r>
        <w:rPr>
          <w:spacing w:val="-14"/>
        </w:rPr>
        <w:t xml:space="preserve"> </w:t>
      </w:r>
      <w:r>
        <w:t>enhance</w:t>
      </w:r>
      <w:r>
        <w:rPr>
          <w:spacing w:val="-14"/>
        </w:rPr>
        <w:t xml:space="preserve"> </w:t>
      </w:r>
      <w:r>
        <w:t>citizenship.</w:t>
      </w:r>
      <w:r>
        <w:rPr>
          <w:spacing w:val="-13"/>
        </w:rPr>
        <w:t xml:space="preserve"> </w:t>
      </w:r>
      <w:r>
        <w:t>It</w:t>
      </w:r>
      <w:r>
        <w:rPr>
          <w:spacing w:val="-14"/>
        </w:rPr>
        <w:t xml:space="preserve"> </w:t>
      </w:r>
      <w:r>
        <w:t>is:</w:t>
      </w:r>
    </w:p>
    <w:p w:rsidR="0064536F" w:rsidRDefault="0064536F">
      <w:pPr>
        <w:pStyle w:val="BodyText"/>
        <w:spacing w:before="4"/>
        <w:rPr>
          <w:sz w:val="27"/>
        </w:rPr>
      </w:pPr>
    </w:p>
    <w:p w:rsidR="0064536F" w:rsidRDefault="001A0786">
      <w:pPr>
        <w:spacing w:line="304" w:lineRule="auto"/>
        <w:ind w:left="1162" w:right="1213"/>
        <w:rPr>
          <w:i/>
        </w:rPr>
      </w:pPr>
      <w:r>
        <w:rPr>
          <w:i/>
          <w:w w:val="105"/>
        </w:rPr>
        <w:t>“The proactive harnessing of the energies, knowledge and skills of communities and</w:t>
      </w:r>
      <w:r>
        <w:rPr>
          <w:i/>
          <w:spacing w:val="-40"/>
          <w:w w:val="105"/>
        </w:rPr>
        <w:t xml:space="preserve"> </w:t>
      </w:r>
      <w:r>
        <w:rPr>
          <w:i/>
          <w:spacing w:val="-3"/>
          <w:w w:val="105"/>
        </w:rPr>
        <w:t xml:space="preserve">partners </w:t>
      </w:r>
      <w:r>
        <w:rPr>
          <w:i/>
          <w:w w:val="105"/>
        </w:rPr>
        <w:t>not merely to identify problems but also to navigate priorities for action and shape and deliver</w:t>
      </w:r>
      <w:r>
        <w:rPr>
          <w:i/>
          <w:spacing w:val="-3"/>
          <w:w w:val="105"/>
        </w:rPr>
        <w:t xml:space="preserve"> </w:t>
      </w:r>
      <w:r>
        <w:rPr>
          <w:i/>
          <w:w w:val="105"/>
        </w:rPr>
        <w:t>outcomes.”</w:t>
      </w:r>
    </w:p>
    <w:p w:rsidR="0064536F" w:rsidRDefault="0064536F">
      <w:pPr>
        <w:pStyle w:val="BodyText"/>
        <w:spacing w:before="6"/>
        <w:rPr>
          <w:i/>
          <w:sz w:val="27"/>
        </w:rPr>
      </w:pPr>
    </w:p>
    <w:p w:rsidR="0064536F" w:rsidRDefault="001A0786">
      <w:pPr>
        <w:pStyle w:val="BodyText"/>
        <w:spacing w:line="304" w:lineRule="auto"/>
        <w:ind w:left="1162" w:right="1193"/>
        <w:jc w:val="both"/>
      </w:pPr>
      <w:r>
        <w:t>The</w:t>
      </w:r>
      <w:r>
        <w:rPr>
          <w:spacing w:val="-21"/>
        </w:rPr>
        <w:t xml:space="preserve"> </w:t>
      </w:r>
      <w:r>
        <w:t>outcomes</w:t>
      </w:r>
      <w:r>
        <w:rPr>
          <w:spacing w:val="-21"/>
        </w:rPr>
        <w:t xml:space="preserve"> </w:t>
      </w:r>
      <w:r>
        <w:t>may</w:t>
      </w:r>
      <w:r>
        <w:rPr>
          <w:spacing w:val="-21"/>
        </w:rPr>
        <w:t xml:space="preserve"> </w:t>
      </w:r>
      <w:r>
        <w:t>include</w:t>
      </w:r>
      <w:r>
        <w:rPr>
          <w:spacing w:val="-20"/>
        </w:rPr>
        <w:t xml:space="preserve"> </w:t>
      </w:r>
      <w:r>
        <w:t>influencing</w:t>
      </w:r>
      <w:r>
        <w:rPr>
          <w:spacing w:val="-21"/>
        </w:rPr>
        <w:t xml:space="preserve"> </w:t>
      </w:r>
      <w:r>
        <w:t>how</w:t>
      </w:r>
      <w:r>
        <w:rPr>
          <w:spacing w:val="-21"/>
        </w:rPr>
        <w:t xml:space="preserve"> </w:t>
      </w:r>
      <w:r>
        <w:t>policing</w:t>
      </w:r>
      <w:r>
        <w:rPr>
          <w:spacing w:val="-20"/>
        </w:rPr>
        <w:t xml:space="preserve"> </w:t>
      </w:r>
      <w:r>
        <w:t>is</w:t>
      </w:r>
      <w:r>
        <w:rPr>
          <w:spacing w:val="-21"/>
        </w:rPr>
        <w:t xml:space="preserve"> </w:t>
      </w:r>
      <w:r>
        <w:t>delivered</w:t>
      </w:r>
      <w:r>
        <w:rPr>
          <w:spacing w:val="-21"/>
        </w:rPr>
        <w:t xml:space="preserve"> </w:t>
      </w:r>
      <w:r>
        <w:t>or</w:t>
      </w:r>
      <w:r>
        <w:rPr>
          <w:spacing w:val="-20"/>
        </w:rPr>
        <w:t xml:space="preserve"> </w:t>
      </w:r>
      <w:r>
        <w:t>youth</w:t>
      </w:r>
      <w:r>
        <w:rPr>
          <w:spacing w:val="-21"/>
        </w:rPr>
        <w:t xml:space="preserve"> </w:t>
      </w:r>
      <w:r>
        <w:t>services,</w:t>
      </w:r>
      <w:r>
        <w:rPr>
          <w:spacing w:val="-21"/>
        </w:rPr>
        <w:t xml:space="preserve"> </w:t>
      </w:r>
      <w:r>
        <w:t>housing,</w:t>
      </w:r>
      <w:r>
        <w:rPr>
          <w:spacing w:val="-21"/>
        </w:rPr>
        <w:t xml:space="preserve"> </w:t>
      </w:r>
      <w:r>
        <w:t>schools or</w:t>
      </w:r>
      <w:r>
        <w:rPr>
          <w:spacing w:val="-19"/>
        </w:rPr>
        <w:t xml:space="preserve"> </w:t>
      </w:r>
      <w:r>
        <w:t>health</w:t>
      </w:r>
      <w:r>
        <w:rPr>
          <w:spacing w:val="-19"/>
        </w:rPr>
        <w:t xml:space="preserve"> </w:t>
      </w:r>
      <w:r>
        <w:t>services.</w:t>
      </w:r>
      <w:r>
        <w:rPr>
          <w:spacing w:val="-18"/>
        </w:rPr>
        <w:t xml:space="preserve"> </w:t>
      </w:r>
      <w:r>
        <w:t>Understanding</w:t>
      </w:r>
      <w:r>
        <w:rPr>
          <w:spacing w:val="-19"/>
        </w:rPr>
        <w:t xml:space="preserve"> </w:t>
      </w:r>
      <w:r>
        <w:t>how</w:t>
      </w:r>
      <w:r>
        <w:rPr>
          <w:spacing w:val="-18"/>
        </w:rPr>
        <w:t xml:space="preserve"> </w:t>
      </w:r>
      <w:r>
        <w:t>people</w:t>
      </w:r>
      <w:r>
        <w:rPr>
          <w:spacing w:val="-19"/>
        </w:rPr>
        <w:t xml:space="preserve"> </w:t>
      </w:r>
      <w:r>
        <w:t>are</w:t>
      </w:r>
      <w:r>
        <w:rPr>
          <w:spacing w:val="-18"/>
        </w:rPr>
        <w:t xml:space="preserve"> </w:t>
      </w:r>
      <w:r>
        <w:t>feeling</w:t>
      </w:r>
      <w:r>
        <w:rPr>
          <w:spacing w:val="-19"/>
        </w:rPr>
        <w:t xml:space="preserve"> </w:t>
      </w:r>
      <w:r>
        <w:t>and</w:t>
      </w:r>
      <w:r>
        <w:rPr>
          <w:spacing w:val="-19"/>
        </w:rPr>
        <w:t xml:space="preserve"> </w:t>
      </w:r>
      <w:r>
        <w:t>the</w:t>
      </w:r>
      <w:r>
        <w:rPr>
          <w:spacing w:val="-18"/>
        </w:rPr>
        <w:t xml:space="preserve"> </w:t>
      </w:r>
      <w:r>
        <w:t>potential</w:t>
      </w:r>
      <w:r>
        <w:rPr>
          <w:spacing w:val="-19"/>
        </w:rPr>
        <w:t xml:space="preserve"> </w:t>
      </w:r>
      <w:r>
        <w:t>for</w:t>
      </w:r>
      <w:r>
        <w:rPr>
          <w:spacing w:val="-18"/>
        </w:rPr>
        <w:t xml:space="preserve"> </w:t>
      </w:r>
      <w:r>
        <w:t>tension</w:t>
      </w:r>
      <w:r>
        <w:rPr>
          <w:spacing w:val="-19"/>
        </w:rPr>
        <w:t xml:space="preserve"> </w:t>
      </w:r>
      <w:r>
        <w:t>is</w:t>
      </w:r>
      <w:r>
        <w:rPr>
          <w:spacing w:val="-18"/>
        </w:rPr>
        <w:t xml:space="preserve"> </w:t>
      </w:r>
      <w:r>
        <w:t>at</w:t>
      </w:r>
      <w:r>
        <w:rPr>
          <w:spacing w:val="-19"/>
        </w:rPr>
        <w:t xml:space="preserve"> </w:t>
      </w:r>
      <w:r>
        <w:t>the</w:t>
      </w:r>
      <w:r>
        <w:rPr>
          <w:spacing w:val="-19"/>
        </w:rPr>
        <w:t xml:space="preserve"> </w:t>
      </w:r>
      <w:r>
        <w:t>heart of</w:t>
      </w:r>
      <w:r>
        <w:rPr>
          <w:spacing w:val="-6"/>
        </w:rPr>
        <w:t xml:space="preserve"> </w:t>
      </w:r>
      <w:r>
        <w:t>better</w:t>
      </w:r>
      <w:r>
        <w:rPr>
          <w:spacing w:val="-5"/>
        </w:rPr>
        <w:t xml:space="preserve"> </w:t>
      </w:r>
      <w:r>
        <w:t>public</w:t>
      </w:r>
      <w:r>
        <w:rPr>
          <w:spacing w:val="-5"/>
        </w:rPr>
        <w:t xml:space="preserve"> </w:t>
      </w:r>
      <w:r>
        <w:t>services,</w:t>
      </w:r>
      <w:r>
        <w:rPr>
          <w:spacing w:val="-5"/>
        </w:rPr>
        <w:t xml:space="preserve"> </w:t>
      </w:r>
      <w:r>
        <w:t>demanding</w:t>
      </w:r>
      <w:r>
        <w:rPr>
          <w:spacing w:val="-6"/>
        </w:rPr>
        <w:t xml:space="preserve"> </w:t>
      </w:r>
      <w:r>
        <w:t>a</w:t>
      </w:r>
      <w:r>
        <w:rPr>
          <w:spacing w:val="-5"/>
        </w:rPr>
        <w:t xml:space="preserve"> </w:t>
      </w:r>
      <w:r>
        <w:t>mainstream</w:t>
      </w:r>
      <w:r>
        <w:rPr>
          <w:spacing w:val="-5"/>
        </w:rPr>
        <w:t xml:space="preserve"> </w:t>
      </w:r>
      <w:r>
        <w:t>approach</w:t>
      </w:r>
      <w:r>
        <w:rPr>
          <w:spacing w:val="-5"/>
        </w:rPr>
        <w:t xml:space="preserve"> </w:t>
      </w:r>
      <w:r>
        <w:t>and</w:t>
      </w:r>
      <w:r>
        <w:rPr>
          <w:spacing w:val="-6"/>
        </w:rPr>
        <w:t xml:space="preserve"> </w:t>
      </w:r>
      <w:r>
        <w:t>not</w:t>
      </w:r>
      <w:r>
        <w:rPr>
          <w:spacing w:val="-5"/>
        </w:rPr>
        <w:t xml:space="preserve"> </w:t>
      </w:r>
      <w:r>
        <w:t>something</w:t>
      </w:r>
      <w:r>
        <w:rPr>
          <w:spacing w:val="-5"/>
        </w:rPr>
        <w:t xml:space="preserve"> </w:t>
      </w:r>
      <w:r>
        <w:t>to</w:t>
      </w:r>
      <w:r>
        <w:rPr>
          <w:spacing w:val="-5"/>
        </w:rPr>
        <w:t xml:space="preserve"> </w:t>
      </w:r>
      <w:r>
        <w:t>be</w:t>
      </w:r>
      <w:r>
        <w:rPr>
          <w:spacing w:val="-5"/>
        </w:rPr>
        <w:t xml:space="preserve"> </w:t>
      </w:r>
      <w:r>
        <w:t>relegated</w:t>
      </w:r>
      <w:r>
        <w:rPr>
          <w:spacing w:val="-6"/>
        </w:rPr>
        <w:t xml:space="preserve"> </w:t>
      </w:r>
      <w:r>
        <w:rPr>
          <w:spacing w:val="-9"/>
        </w:rPr>
        <w:t xml:space="preserve">to </w:t>
      </w:r>
      <w:r>
        <w:t>the</w:t>
      </w:r>
      <w:r>
        <w:rPr>
          <w:spacing w:val="-10"/>
        </w:rPr>
        <w:t xml:space="preserve"> </w:t>
      </w:r>
      <w:r>
        <w:t>margins,</w:t>
      </w:r>
      <w:r>
        <w:rPr>
          <w:spacing w:val="-9"/>
        </w:rPr>
        <w:t xml:space="preserve"> </w:t>
      </w:r>
      <w:r>
        <w:t>funded</w:t>
      </w:r>
      <w:r>
        <w:rPr>
          <w:spacing w:val="-9"/>
        </w:rPr>
        <w:t xml:space="preserve"> </w:t>
      </w:r>
      <w:r>
        <w:t>solely</w:t>
      </w:r>
      <w:r>
        <w:rPr>
          <w:spacing w:val="-10"/>
        </w:rPr>
        <w:t xml:space="preserve"> </w:t>
      </w:r>
      <w:r>
        <w:t>by</w:t>
      </w:r>
      <w:r>
        <w:rPr>
          <w:spacing w:val="-9"/>
        </w:rPr>
        <w:t xml:space="preserve"> </w:t>
      </w:r>
      <w:r>
        <w:t>external</w:t>
      </w:r>
      <w:r>
        <w:rPr>
          <w:spacing w:val="-9"/>
        </w:rPr>
        <w:t xml:space="preserve"> </w:t>
      </w:r>
      <w:r>
        <w:t>regeneration</w:t>
      </w:r>
      <w:r>
        <w:rPr>
          <w:spacing w:val="-10"/>
        </w:rPr>
        <w:t xml:space="preserve"> </w:t>
      </w:r>
      <w:r>
        <w:t>funds</w:t>
      </w:r>
      <w:r>
        <w:rPr>
          <w:spacing w:val="-9"/>
        </w:rPr>
        <w:t xml:space="preserve"> </w:t>
      </w:r>
      <w:r>
        <w:t>and</w:t>
      </w:r>
      <w:r>
        <w:rPr>
          <w:spacing w:val="-9"/>
        </w:rPr>
        <w:t xml:space="preserve"> </w:t>
      </w:r>
      <w:r>
        <w:t>operated</w:t>
      </w:r>
      <w:r>
        <w:rPr>
          <w:spacing w:val="-10"/>
        </w:rPr>
        <w:t xml:space="preserve"> </w:t>
      </w:r>
      <w:r>
        <w:t>on</w:t>
      </w:r>
      <w:r>
        <w:rPr>
          <w:spacing w:val="-9"/>
        </w:rPr>
        <w:t xml:space="preserve"> </w:t>
      </w:r>
      <w:r>
        <w:t>a</w:t>
      </w:r>
      <w:r>
        <w:rPr>
          <w:spacing w:val="-9"/>
        </w:rPr>
        <w:t xml:space="preserve"> </w:t>
      </w:r>
      <w:r>
        <w:t>‘project’</w:t>
      </w:r>
      <w:r>
        <w:rPr>
          <w:spacing w:val="-9"/>
        </w:rPr>
        <w:t xml:space="preserve"> </w:t>
      </w:r>
      <w:r>
        <w:t>basis.</w:t>
      </w:r>
    </w:p>
    <w:p w:rsidR="0064536F" w:rsidRDefault="0064536F">
      <w:pPr>
        <w:pStyle w:val="BodyText"/>
        <w:spacing w:before="4"/>
        <w:rPr>
          <w:sz w:val="27"/>
        </w:rPr>
      </w:pPr>
    </w:p>
    <w:p w:rsidR="0064536F" w:rsidRDefault="001A0786">
      <w:pPr>
        <w:pStyle w:val="BodyText"/>
        <w:spacing w:line="304" w:lineRule="auto"/>
        <w:ind w:left="1162" w:right="1364"/>
      </w:pPr>
      <w:r>
        <w:t>As</w:t>
      </w:r>
      <w:r>
        <w:rPr>
          <w:spacing w:val="-18"/>
        </w:rPr>
        <w:t xml:space="preserve"> </w:t>
      </w:r>
      <w:r>
        <w:t>important</w:t>
      </w:r>
      <w:r>
        <w:rPr>
          <w:spacing w:val="-17"/>
        </w:rPr>
        <w:t xml:space="preserve"> </w:t>
      </w:r>
      <w:r>
        <w:t>as</w:t>
      </w:r>
      <w:r>
        <w:rPr>
          <w:spacing w:val="-18"/>
        </w:rPr>
        <w:t xml:space="preserve"> </w:t>
      </w:r>
      <w:r>
        <w:t>the</w:t>
      </w:r>
      <w:r>
        <w:rPr>
          <w:spacing w:val="-17"/>
        </w:rPr>
        <w:t xml:space="preserve"> </w:t>
      </w:r>
      <w:r>
        <w:t>outcomes</w:t>
      </w:r>
      <w:r>
        <w:rPr>
          <w:spacing w:val="-17"/>
        </w:rPr>
        <w:t xml:space="preserve"> </w:t>
      </w:r>
      <w:r>
        <w:t>are</w:t>
      </w:r>
      <w:r>
        <w:rPr>
          <w:spacing w:val="-18"/>
        </w:rPr>
        <w:t xml:space="preserve"> </w:t>
      </w:r>
      <w:r>
        <w:t>the</w:t>
      </w:r>
      <w:r>
        <w:rPr>
          <w:spacing w:val="-17"/>
        </w:rPr>
        <w:t xml:space="preserve"> </w:t>
      </w:r>
      <w:r>
        <w:t>values</w:t>
      </w:r>
      <w:r>
        <w:rPr>
          <w:spacing w:val="-17"/>
        </w:rPr>
        <w:t xml:space="preserve"> </w:t>
      </w:r>
      <w:r>
        <w:t>and</w:t>
      </w:r>
      <w:r>
        <w:rPr>
          <w:spacing w:val="-18"/>
        </w:rPr>
        <w:t xml:space="preserve"> </w:t>
      </w:r>
      <w:r>
        <w:t>methods</w:t>
      </w:r>
      <w:r>
        <w:rPr>
          <w:spacing w:val="-17"/>
        </w:rPr>
        <w:t xml:space="preserve"> </w:t>
      </w:r>
      <w:r>
        <w:t>of</w:t>
      </w:r>
      <w:r>
        <w:rPr>
          <w:spacing w:val="-17"/>
        </w:rPr>
        <w:t xml:space="preserve"> </w:t>
      </w:r>
      <w:r>
        <w:t>community</w:t>
      </w:r>
      <w:r>
        <w:rPr>
          <w:spacing w:val="-18"/>
        </w:rPr>
        <w:t xml:space="preserve"> </w:t>
      </w:r>
      <w:r>
        <w:t>development.</w:t>
      </w:r>
      <w:r>
        <w:rPr>
          <w:spacing w:val="-17"/>
        </w:rPr>
        <w:t xml:space="preserve"> </w:t>
      </w:r>
      <w:r>
        <w:t>There</w:t>
      </w:r>
      <w:r>
        <w:rPr>
          <w:spacing w:val="-18"/>
        </w:rPr>
        <w:t xml:space="preserve"> </w:t>
      </w:r>
      <w:r>
        <w:rPr>
          <w:spacing w:val="-9"/>
        </w:rPr>
        <w:t xml:space="preserve">is </w:t>
      </w:r>
      <w:r>
        <w:t>body</w:t>
      </w:r>
      <w:r>
        <w:rPr>
          <w:spacing w:val="-14"/>
        </w:rPr>
        <w:t xml:space="preserve"> </w:t>
      </w:r>
      <w:r>
        <w:t>and</w:t>
      </w:r>
      <w:r>
        <w:rPr>
          <w:spacing w:val="-13"/>
        </w:rPr>
        <w:t xml:space="preserve"> </w:t>
      </w:r>
      <w:r>
        <w:t>depth</w:t>
      </w:r>
      <w:r>
        <w:rPr>
          <w:spacing w:val="-13"/>
        </w:rPr>
        <w:t xml:space="preserve"> </w:t>
      </w:r>
      <w:r>
        <w:t>of</w:t>
      </w:r>
      <w:r>
        <w:rPr>
          <w:spacing w:val="-14"/>
        </w:rPr>
        <w:t xml:space="preserve"> </w:t>
      </w:r>
      <w:r>
        <w:t>knowledge,</w:t>
      </w:r>
      <w:r>
        <w:rPr>
          <w:spacing w:val="-13"/>
        </w:rPr>
        <w:t xml:space="preserve"> </w:t>
      </w:r>
      <w:r>
        <w:t>practice</w:t>
      </w:r>
      <w:r>
        <w:rPr>
          <w:spacing w:val="-13"/>
        </w:rPr>
        <w:t xml:space="preserve"> </w:t>
      </w:r>
      <w:r>
        <w:t>and</w:t>
      </w:r>
      <w:r>
        <w:rPr>
          <w:spacing w:val="-14"/>
        </w:rPr>
        <w:t xml:space="preserve"> </w:t>
      </w:r>
      <w:r>
        <w:t>research</w:t>
      </w:r>
      <w:r>
        <w:rPr>
          <w:spacing w:val="-13"/>
        </w:rPr>
        <w:t xml:space="preserve"> </w:t>
      </w:r>
      <w:r>
        <w:t>in</w:t>
      </w:r>
      <w:r>
        <w:rPr>
          <w:spacing w:val="-13"/>
        </w:rPr>
        <w:t xml:space="preserve"> </w:t>
      </w:r>
      <w:r>
        <w:t>organisations</w:t>
      </w:r>
      <w:r>
        <w:rPr>
          <w:spacing w:val="-14"/>
        </w:rPr>
        <w:t xml:space="preserve"> </w:t>
      </w:r>
      <w:r>
        <w:t>such</w:t>
      </w:r>
      <w:r>
        <w:rPr>
          <w:spacing w:val="-13"/>
        </w:rPr>
        <w:t xml:space="preserve"> </w:t>
      </w:r>
      <w:r>
        <w:t>as</w:t>
      </w:r>
      <w:r>
        <w:rPr>
          <w:spacing w:val="-13"/>
        </w:rPr>
        <w:t xml:space="preserve"> </w:t>
      </w:r>
      <w:r>
        <w:t>the</w:t>
      </w:r>
      <w:r>
        <w:rPr>
          <w:spacing w:val="-14"/>
        </w:rPr>
        <w:t xml:space="preserve"> </w:t>
      </w:r>
      <w:r>
        <w:t>Community Development</w:t>
      </w:r>
      <w:r>
        <w:rPr>
          <w:spacing w:val="-22"/>
        </w:rPr>
        <w:t xml:space="preserve"> </w:t>
      </w:r>
      <w:r>
        <w:t>Foundation,</w:t>
      </w:r>
      <w:r>
        <w:rPr>
          <w:spacing w:val="-22"/>
        </w:rPr>
        <w:t xml:space="preserve"> </w:t>
      </w:r>
      <w:r>
        <w:t>Commission</w:t>
      </w:r>
      <w:r>
        <w:rPr>
          <w:spacing w:val="-21"/>
        </w:rPr>
        <w:t xml:space="preserve"> </w:t>
      </w:r>
      <w:r>
        <w:t>for</w:t>
      </w:r>
      <w:r>
        <w:rPr>
          <w:spacing w:val="-22"/>
        </w:rPr>
        <w:t xml:space="preserve"> </w:t>
      </w:r>
      <w:r>
        <w:t>Racial</w:t>
      </w:r>
      <w:r>
        <w:rPr>
          <w:spacing w:val="-21"/>
        </w:rPr>
        <w:t xml:space="preserve"> </w:t>
      </w:r>
      <w:r>
        <w:t>Equality</w:t>
      </w:r>
      <w:r>
        <w:rPr>
          <w:spacing w:val="-22"/>
        </w:rPr>
        <w:t xml:space="preserve"> </w:t>
      </w:r>
      <w:r>
        <w:t>and</w:t>
      </w:r>
      <w:r>
        <w:rPr>
          <w:spacing w:val="-21"/>
        </w:rPr>
        <w:t xml:space="preserve"> </w:t>
      </w:r>
      <w:r>
        <w:t>Joseph</w:t>
      </w:r>
      <w:r>
        <w:rPr>
          <w:spacing w:val="-22"/>
        </w:rPr>
        <w:t xml:space="preserve"> </w:t>
      </w:r>
      <w:r>
        <w:t>Rowntree</w:t>
      </w:r>
      <w:r>
        <w:rPr>
          <w:spacing w:val="-21"/>
        </w:rPr>
        <w:t xml:space="preserve"> </w:t>
      </w:r>
      <w:r>
        <w:t>Foundation.</w:t>
      </w:r>
    </w:p>
    <w:p w:rsidR="0064536F" w:rsidRDefault="0064536F">
      <w:pPr>
        <w:pStyle w:val="BodyText"/>
        <w:spacing w:before="6"/>
        <w:rPr>
          <w:sz w:val="27"/>
        </w:rPr>
      </w:pPr>
    </w:p>
    <w:p w:rsidR="0064536F" w:rsidRDefault="001A0786">
      <w:pPr>
        <w:pStyle w:val="BodyText"/>
        <w:spacing w:line="304" w:lineRule="auto"/>
        <w:ind w:left="1162" w:right="7502"/>
      </w:pPr>
      <w:hyperlink r:id="rId27">
        <w:r>
          <w:rPr>
            <w:w w:val="105"/>
          </w:rPr>
          <w:t>www.cdf.org.uk/default.asp</w:t>
        </w:r>
      </w:hyperlink>
      <w:r>
        <w:rPr>
          <w:w w:val="105"/>
        </w:rPr>
        <w:t xml:space="preserve"> </w:t>
      </w:r>
      <w:hyperlink r:id="rId28">
        <w:r>
          <w:rPr>
            <w:w w:val="105"/>
          </w:rPr>
          <w:t>www.cre.go</w:t>
        </w:r>
        <w:r>
          <w:rPr>
            <w:w w:val="105"/>
          </w:rPr>
          <w:t>v.uk/</w:t>
        </w:r>
      </w:hyperlink>
      <w:r>
        <w:rPr>
          <w:w w:val="105"/>
        </w:rPr>
        <w:t xml:space="preserve"> </w:t>
      </w:r>
      <w:hyperlink r:id="rId29">
        <w:r>
          <w:rPr>
            <w:w w:val="105"/>
          </w:rPr>
          <w:t>www.jrf.org.uk/</w:t>
        </w:r>
      </w:hyperlink>
    </w:p>
    <w:p w:rsidR="0064536F" w:rsidRDefault="0064536F">
      <w:pPr>
        <w:pStyle w:val="BodyText"/>
        <w:spacing w:before="6"/>
        <w:rPr>
          <w:sz w:val="27"/>
        </w:rPr>
      </w:pPr>
    </w:p>
    <w:p w:rsidR="0064536F" w:rsidRDefault="001A0786">
      <w:pPr>
        <w:pStyle w:val="BodyText"/>
        <w:spacing w:line="304" w:lineRule="auto"/>
        <w:ind w:left="1162" w:right="1240"/>
      </w:pPr>
      <w:r>
        <w:t xml:space="preserve">The core human rights values of </w:t>
      </w:r>
      <w:r>
        <w:rPr>
          <w:spacing w:val="-3"/>
        </w:rPr>
        <w:t xml:space="preserve">dignity, </w:t>
      </w:r>
      <w:r>
        <w:t>respect, equality and fairness underpin the approach to engaging with communities. Each area will need to develop its own values and approaches to com</w:t>
      </w:r>
      <w:r>
        <w:t>munity</w:t>
      </w:r>
      <w:r>
        <w:rPr>
          <w:spacing w:val="-21"/>
        </w:rPr>
        <w:t xml:space="preserve"> </w:t>
      </w:r>
      <w:r>
        <w:t>engagement.</w:t>
      </w:r>
      <w:r>
        <w:rPr>
          <w:spacing w:val="-21"/>
        </w:rPr>
        <w:t xml:space="preserve"> </w:t>
      </w:r>
      <w:r>
        <w:t>Those</w:t>
      </w:r>
      <w:r>
        <w:rPr>
          <w:spacing w:val="-20"/>
        </w:rPr>
        <w:t xml:space="preserve"> </w:t>
      </w:r>
      <w:r>
        <w:t>leading</w:t>
      </w:r>
      <w:r>
        <w:rPr>
          <w:spacing w:val="-21"/>
        </w:rPr>
        <w:t xml:space="preserve"> </w:t>
      </w:r>
      <w:r>
        <w:t>the</w:t>
      </w:r>
      <w:r>
        <w:rPr>
          <w:spacing w:val="-20"/>
        </w:rPr>
        <w:t xml:space="preserve"> </w:t>
      </w:r>
      <w:r>
        <w:t>community</w:t>
      </w:r>
      <w:r>
        <w:rPr>
          <w:spacing w:val="-21"/>
        </w:rPr>
        <w:t xml:space="preserve"> </w:t>
      </w:r>
      <w:r>
        <w:t>engagement</w:t>
      </w:r>
      <w:r>
        <w:rPr>
          <w:spacing w:val="-21"/>
        </w:rPr>
        <w:t xml:space="preserve"> </w:t>
      </w:r>
      <w:r>
        <w:t>strategy</w:t>
      </w:r>
      <w:r>
        <w:rPr>
          <w:spacing w:val="-20"/>
        </w:rPr>
        <w:t xml:space="preserve"> </w:t>
      </w:r>
      <w:r>
        <w:t>for</w:t>
      </w:r>
      <w:r>
        <w:rPr>
          <w:spacing w:val="-21"/>
        </w:rPr>
        <w:t xml:space="preserve"> </w:t>
      </w:r>
      <w:r>
        <w:t>the</w:t>
      </w:r>
      <w:r>
        <w:rPr>
          <w:spacing w:val="-20"/>
        </w:rPr>
        <w:t xml:space="preserve"> </w:t>
      </w:r>
      <w:r>
        <w:t>council</w:t>
      </w:r>
      <w:r>
        <w:rPr>
          <w:spacing w:val="-21"/>
        </w:rPr>
        <w:t xml:space="preserve"> </w:t>
      </w:r>
      <w:r>
        <w:t>or</w:t>
      </w:r>
      <w:r>
        <w:rPr>
          <w:spacing w:val="-20"/>
        </w:rPr>
        <w:t xml:space="preserve"> </w:t>
      </w:r>
      <w:r>
        <w:rPr>
          <w:spacing w:val="-4"/>
        </w:rPr>
        <w:t xml:space="preserve">local </w:t>
      </w:r>
      <w:r>
        <w:t>strategic</w:t>
      </w:r>
      <w:r>
        <w:rPr>
          <w:spacing w:val="-13"/>
        </w:rPr>
        <w:t xml:space="preserve"> </w:t>
      </w:r>
      <w:r>
        <w:t>partnership</w:t>
      </w:r>
      <w:r>
        <w:rPr>
          <w:spacing w:val="-13"/>
        </w:rPr>
        <w:t xml:space="preserve"> </w:t>
      </w:r>
      <w:r>
        <w:t>should</w:t>
      </w:r>
      <w:r>
        <w:rPr>
          <w:spacing w:val="-13"/>
        </w:rPr>
        <w:t xml:space="preserve"> </w:t>
      </w:r>
      <w:r>
        <w:t>share</w:t>
      </w:r>
      <w:r>
        <w:rPr>
          <w:spacing w:val="-13"/>
        </w:rPr>
        <w:t xml:space="preserve"> </w:t>
      </w:r>
      <w:r>
        <w:t>the</w:t>
      </w:r>
      <w:r>
        <w:rPr>
          <w:spacing w:val="-13"/>
        </w:rPr>
        <w:t xml:space="preserve"> </w:t>
      </w:r>
      <w:r>
        <w:t>principles,</w:t>
      </w:r>
      <w:r>
        <w:rPr>
          <w:spacing w:val="-13"/>
        </w:rPr>
        <w:t xml:space="preserve"> </w:t>
      </w:r>
      <w:r>
        <w:t>values</w:t>
      </w:r>
      <w:r>
        <w:rPr>
          <w:spacing w:val="-13"/>
        </w:rPr>
        <w:t xml:space="preserve"> </w:t>
      </w:r>
      <w:r>
        <w:t>and</w:t>
      </w:r>
      <w:r>
        <w:rPr>
          <w:spacing w:val="-13"/>
        </w:rPr>
        <w:t xml:space="preserve"> </w:t>
      </w:r>
      <w:r>
        <w:t>methods</w:t>
      </w:r>
      <w:r>
        <w:rPr>
          <w:spacing w:val="-13"/>
        </w:rPr>
        <w:t xml:space="preserve"> </w:t>
      </w:r>
      <w:r>
        <w:t>and</w:t>
      </w:r>
      <w:r>
        <w:rPr>
          <w:spacing w:val="-13"/>
        </w:rPr>
        <w:t xml:space="preserve"> </w:t>
      </w:r>
      <w:r>
        <w:t>the</w:t>
      </w:r>
      <w:r>
        <w:rPr>
          <w:spacing w:val="-13"/>
        </w:rPr>
        <w:t xml:space="preserve"> </w:t>
      </w:r>
      <w:r>
        <w:t>connections</w:t>
      </w:r>
      <w:r>
        <w:rPr>
          <w:spacing w:val="-13"/>
        </w:rPr>
        <w:t xml:space="preserve"> </w:t>
      </w:r>
      <w:r>
        <w:t>with</w:t>
      </w:r>
    </w:p>
    <w:p w:rsidR="0064536F" w:rsidRDefault="001A0786">
      <w:pPr>
        <w:pStyle w:val="BodyText"/>
        <w:spacing w:line="304" w:lineRule="auto"/>
        <w:ind w:left="1162" w:right="1364"/>
      </w:pPr>
      <w:r>
        <w:t>the</w:t>
      </w:r>
      <w:r>
        <w:rPr>
          <w:spacing w:val="-15"/>
        </w:rPr>
        <w:t xml:space="preserve"> </w:t>
      </w:r>
      <w:r>
        <w:t>tensions</w:t>
      </w:r>
      <w:r>
        <w:rPr>
          <w:spacing w:val="-14"/>
        </w:rPr>
        <w:t xml:space="preserve"> </w:t>
      </w:r>
      <w:r>
        <w:t>monitoring</w:t>
      </w:r>
      <w:r>
        <w:rPr>
          <w:spacing w:val="-14"/>
        </w:rPr>
        <w:t xml:space="preserve"> </w:t>
      </w:r>
      <w:r>
        <w:t>group</w:t>
      </w:r>
      <w:r>
        <w:rPr>
          <w:spacing w:val="-14"/>
        </w:rPr>
        <w:t xml:space="preserve"> </w:t>
      </w:r>
      <w:r>
        <w:t>as</w:t>
      </w:r>
      <w:r>
        <w:rPr>
          <w:spacing w:val="-14"/>
        </w:rPr>
        <w:t xml:space="preserve"> </w:t>
      </w:r>
      <w:r>
        <w:t>a</w:t>
      </w:r>
      <w:r>
        <w:rPr>
          <w:spacing w:val="-14"/>
        </w:rPr>
        <w:t xml:space="preserve"> </w:t>
      </w:r>
      <w:r>
        <w:t>part</w:t>
      </w:r>
      <w:r>
        <w:rPr>
          <w:spacing w:val="-14"/>
        </w:rPr>
        <w:t xml:space="preserve"> </w:t>
      </w:r>
      <w:r>
        <w:t>of</w:t>
      </w:r>
      <w:r>
        <w:rPr>
          <w:spacing w:val="-14"/>
        </w:rPr>
        <w:t xml:space="preserve"> </w:t>
      </w:r>
      <w:r>
        <w:t>the</w:t>
      </w:r>
      <w:r>
        <w:rPr>
          <w:spacing w:val="-14"/>
        </w:rPr>
        <w:t xml:space="preserve"> </w:t>
      </w:r>
      <w:r>
        <w:t>annual</w:t>
      </w:r>
      <w:r>
        <w:rPr>
          <w:spacing w:val="-14"/>
        </w:rPr>
        <w:t xml:space="preserve"> </w:t>
      </w:r>
      <w:r>
        <w:t>plan.</w:t>
      </w:r>
      <w:r>
        <w:rPr>
          <w:spacing w:val="-14"/>
        </w:rPr>
        <w:t xml:space="preserve"> </w:t>
      </w:r>
      <w:r>
        <w:rPr>
          <w:spacing w:val="-3"/>
        </w:rPr>
        <w:t>Clearly,</w:t>
      </w:r>
      <w:r>
        <w:rPr>
          <w:spacing w:val="-14"/>
        </w:rPr>
        <w:t xml:space="preserve"> </w:t>
      </w:r>
      <w:r>
        <w:t>a</w:t>
      </w:r>
      <w:r>
        <w:rPr>
          <w:spacing w:val="-14"/>
        </w:rPr>
        <w:t xml:space="preserve"> </w:t>
      </w:r>
      <w:r>
        <w:t>common</w:t>
      </w:r>
      <w:r>
        <w:rPr>
          <w:spacing w:val="-14"/>
        </w:rPr>
        <w:t xml:space="preserve"> </w:t>
      </w:r>
      <w:r>
        <w:t>and</w:t>
      </w:r>
      <w:r>
        <w:rPr>
          <w:spacing w:val="-14"/>
        </w:rPr>
        <w:t xml:space="preserve"> </w:t>
      </w:r>
      <w:r>
        <w:rPr>
          <w:spacing w:val="-3"/>
        </w:rPr>
        <w:t xml:space="preserve">co-ordinated </w:t>
      </w:r>
      <w:r>
        <w:t>approach</w:t>
      </w:r>
      <w:r>
        <w:rPr>
          <w:spacing w:val="-13"/>
        </w:rPr>
        <w:t xml:space="preserve"> </w:t>
      </w:r>
      <w:r>
        <w:t>makes</w:t>
      </w:r>
      <w:r>
        <w:rPr>
          <w:spacing w:val="-12"/>
        </w:rPr>
        <w:t xml:space="preserve"> </w:t>
      </w:r>
      <w:r>
        <w:t>sense</w:t>
      </w:r>
      <w:r>
        <w:rPr>
          <w:spacing w:val="-12"/>
        </w:rPr>
        <w:t xml:space="preserve"> </w:t>
      </w:r>
      <w:r>
        <w:t>both</w:t>
      </w:r>
      <w:r>
        <w:rPr>
          <w:spacing w:val="-13"/>
        </w:rPr>
        <w:t xml:space="preserve"> </w:t>
      </w:r>
      <w:r>
        <w:t>to</w:t>
      </w:r>
      <w:r>
        <w:rPr>
          <w:spacing w:val="-12"/>
        </w:rPr>
        <w:t xml:space="preserve"> </w:t>
      </w:r>
      <w:r>
        <w:t>giving</w:t>
      </w:r>
      <w:r>
        <w:rPr>
          <w:spacing w:val="-12"/>
        </w:rPr>
        <w:t xml:space="preserve"> </w:t>
      </w:r>
      <w:r>
        <w:t>consistent</w:t>
      </w:r>
      <w:r>
        <w:rPr>
          <w:spacing w:val="-13"/>
        </w:rPr>
        <w:t xml:space="preserve"> </w:t>
      </w:r>
      <w:r>
        <w:t>messages</w:t>
      </w:r>
      <w:r>
        <w:rPr>
          <w:spacing w:val="-12"/>
        </w:rPr>
        <w:t xml:space="preserve"> </w:t>
      </w:r>
      <w:r>
        <w:t>to</w:t>
      </w:r>
      <w:r>
        <w:rPr>
          <w:spacing w:val="-12"/>
        </w:rPr>
        <w:t xml:space="preserve"> </w:t>
      </w:r>
      <w:r>
        <w:t>communities</w:t>
      </w:r>
      <w:r>
        <w:rPr>
          <w:spacing w:val="-13"/>
        </w:rPr>
        <w:t xml:space="preserve"> </w:t>
      </w:r>
      <w:r>
        <w:t>and</w:t>
      </w:r>
      <w:r>
        <w:rPr>
          <w:spacing w:val="-12"/>
        </w:rPr>
        <w:t xml:space="preserve"> </w:t>
      </w:r>
      <w:r>
        <w:t>to</w:t>
      </w:r>
      <w:r>
        <w:rPr>
          <w:spacing w:val="-12"/>
        </w:rPr>
        <w:t xml:space="preserve"> </w:t>
      </w:r>
      <w:r>
        <w:t>best</w:t>
      </w:r>
      <w:r>
        <w:rPr>
          <w:spacing w:val="-13"/>
        </w:rPr>
        <w:t xml:space="preserve"> </w:t>
      </w:r>
      <w:r>
        <w:t>use</w:t>
      </w:r>
      <w:r>
        <w:rPr>
          <w:spacing w:val="-12"/>
        </w:rPr>
        <w:t xml:space="preserve"> </w:t>
      </w:r>
      <w:r>
        <w:t>of resources.</w:t>
      </w:r>
    </w:p>
    <w:p w:rsidR="0064536F" w:rsidRDefault="0064536F">
      <w:pPr>
        <w:pStyle w:val="BodyText"/>
        <w:spacing w:before="1"/>
        <w:rPr>
          <w:sz w:val="27"/>
        </w:rPr>
      </w:pPr>
    </w:p>
    <w:p w:rsidR="0064536F" w:rsidRDefault="001A0786">
      <w:pPr>
        <w:pStyle w:val="BodyText"/>
        <w:spacing w:line="304" w:lineRule="auto"/>
        <w:ind w:left="1162" w:right="1415"/>
      </w:pPr>
      <w:r>
        <w:t>A locally shared understanding will be an important aspect of the local neighbourhood policing strategy</w:t>
      </w:r>
      <w:r>
        <w:rPr>
          <w:spacing w:val="-25"/>
        </w:rPr>
        <w:t xml:space="preserve"> </w:t>
      </w:r>
      <w:r>
        <w:t>and</w:t>
      </w:r>
      <w:r>
        <w:rPr>
          <w:spacing w:val="-24"/>
        </w:rPr>
        <w:t xml:space="preserve"> </w:t>
      </w:r>
      <w:r>
        <w:t>neighbourhood</w:t>
      </w:r>
      <w:r>
        <w:rPr>
          <w:spacing w:val="-24"/>
        </w:rPr>
        <w:t xml:space="preserve"> </w:t>
      </w:r>
      <w:r>
        <w:t>management</w:t>
      </w:r>
      <w:r>
        <w:rPr>
          <w:spacing w:val="-24"/>
        </w:rPr>
        <w:t xml:space="preserve"> </w:t>
      </w:r>
      <w:r>
        <w:t>approaches.</w:t>
      </w:r>
      <w:r>
        <w:rPr>
          <w:spacing w:val="-24"/>
        </w:rPr>
        <w:t xml:space="preserve"> </w:t>
      </w:r>
      <w:r>
        <w:t>The</w:t>
      </w:r>
      <w:r>
        <w:rPr>
          <w:spacing w:val="-24"/>
        </w:rPr>
        <w:t xml:space="preserve"> </w:t>
      </w:r>
      <w:r>
        <w:t>Metropolitan</w:t>
      </w:r>
      <w:r>
        <w:rPr>
          <w:spacing w:val="-24"/>
        </w:rPr>
        <w:t xml:space="preserve"> </w:t>
      </w:r>
      <w:r>
        <w:t>Police</w:t>
      </w:r>
      <w:r>
        <w:rPr>
          <w:spacing w:val="-24"/>
        </w:rPr>
        <w:t xml:space="preserve"> </w:t>
      </w:r>
      <w:r>
        <w:t>have</w:t>
      </w:r>
      <w:r>
        <w:rPr>
          <w:spacing w:val="-24"/>
        </w:rPr>
        <w:t xml:space="preserve"> </w:t>
      </w:r>
      <w:r>
        <w:t>adopted</w:t>
      </w:r>
      <w:r>
        <w:rPr>
          <w:spacing w:val="-24"/>
        </w:rPr>
        <w:t xml:space="preserve"> </w:t>
      </w:r>
      <w:r>
        <w:rPr>
          <w:spacing w:val="-6"/>
        </w:rPr>
        <w:t xml:space="preserve">the </w:t>
      </w:r>
      <w:r>
        <w:t>following seven stages towards Safer</w:t>
      </w:r>
      <w:r>
        <w:rPr>
          <w:spacing w:val="-12"/>
        </w:rPr>
        <w:t xml:space="preserve"> </w:t>
      </w:r>
      <w:r>
        <w:t>Neighbourhoods:</w:t>
      </w:r>
    </w:p>
    <w:p w:rsidR="0064536F" w:rsidRDefault="0064536F">
      <w:pPr>
        <w:pStyle w:val="BodyText"/>
        <w:spacing w:before="4"/>
        <w:rPr>
          <w:sz w:val="26"/>
        </w:rPr>
      </w:pPr>
    </w:p>
    <w:p w:rsidR="0064536F" w:rsidRDefault="001A0786">
      <w:pPr>
        <w:pStyle w:val="ListParagraph"/>
        <w:numPr>
          <w:ilvl w:val="0"/>
          <w:numId w:val="20"/>
        </w:numPr>
        <w:tabs>
          <w:tab w:val="left" w:pos="1522"/>
          <w:tab w:val="left" w:pos="1523"/>
        </w:tabs>
        <w:ind w:hanging="361"/>
      </w:pPr>
      <w:r>
        <w:t>Research the local</w:t>
      </w:r>
      <w:r>
        <w:rPr>
          <w:spacing w:val="-3"/>
        </w:rPr>
        <w:t xml:space="preserve"> </w:t>
      </w:r>
      <w:r>
        <w:t>neighbourhood</w:t>
      </w:r>
    </w:p>
    <w:p w:rsidR="0064536F" w:rsidRDefault="001A0786">
      <w:pPr>
        <w:pStyle w:val="ListParagraph"/>
        <w:numPr>
          <w:ilvl w:val="0"/>
          <w:numId w:val="20"/>
        </w:numPr>
        <w:tabs>
          <w:tab w:val="left" w:pos="1522"/>
          <w:tab w:val="left" w:pos="1523"/>
        </w:tabs>
        <w:spacing w:before="53"/>
        <w:ind w:hanging="361"/>
      </w:pPr>
      <w:r>
        <w:t>Engage with the local</w:t>
      </w:r>
      <w:r>
        <w:rPr>
          <w:spacing w:val="-3"/>
        </w:rPr>
        <w:t xml:space="preserve"> </w:t>
      </w:r>
      <w:r>
        <w:t>community</w:t>
      </w:r>
    </w:p>
    <w:p w:rsidR="0064536F" w:rsidRDefault="001A0786">
      <w:pPr>
        <w:pStyle w:val="ListParagraph"/>
        <w:numPr>
          <w:ilvl w:val="0"/>
          <w:numId w:val="20"/>
        </w:numPr>
        <w:tabs>
          <w:tab w:val="left" w:pos="1522"/>
          <w:tab w:val="left" w:pos="1523"/>
        </w:tabs>
        <w:spacing w:before="54"/>
        <w:ind w:hanging="361"/>
      </w:pPr>
      <w:r>
        <w:t>Identify public preferences for</w:t>
      </w:r>
      <w:r>
        <w:rPr>
          <w:spacing w:val="-5"/>
        </w:rPr>
        <w:t xml:space="preserve"> </w:t>
      </w:r>
      <w:r>
        <w:t>action</w:t>
      </w:r>
    </w:p>
    <w:p w:rsidR="0064536F" w:rsidRDefault="001A0786">
      <w:pPr>
        <w:pStyle w:val="ListParagraph"/>
        <w:numPr>
          <w:ilvl w:val="0"/>
          <w:numId w:val="20"/>
        </w:numPr>
        <w:tabs>
          <w:tab w:val="left" w:pos="1522"/>
          <w:tab w:val="left" w:pos="1523"/>
        </w:tabs>
        <w:spacing w:before="53"/>
        <w:ind w:hanging="361"/>
      </w:pPr>
      <w:r>
        <w:t>Investigate and analyse public</w:t>
      </w:r>
      <w:r>
        <w:rPr>
          <w:spacing w:val="-7"/>
        </w:rPr>
        <w:t xml:space="preserve"> </w:t>
      </w:r>
      <w:r>
        <w:t>preferences</w:t>
      </w:r>
    </w:p>
    <w:p w:rsidR="0064536F" w:rsidRDefault="001A0786">
      <w:pPr>
        <w:pStyle w:val="ListParagraph"/>
        <w:numPr>
          <w:ilvl w:val="0"/>
          <w:numId w:val="20"/>
        </w:numPr>
        <w:tabs>
          <w:tab w:val="left" w:pos="1522"/>
          <w:tab w:val="left" w:pos="1523"/>
        </w:tabs>
        <w:spacing w:before="53"/>
        <w:ind w:hanging="361"/>
      </w:pPr>
      <w:r>
        <w:t>Identify priorities for</w:t>
      </w:r>
      <w:r>
        <w:rPr>
          <w:spacing w:val="-3"/>
        </w:rPr>
        <w:t xml:space="preserve"> </w:t>
      </w:r>
      <w:r>
        <w:t>action</w:t>
      </w:r>
    </w:p>
    <w:p w:rsidR="0064536F" w:rsidRDefault="001A0786">
      <w:pPr>
        <w:pStyle w:val="ListParagraph"/>
        <w:numPr>
          <w:ilvl w:val="0"/>
          <w:numId w:val="20"/>
        </w:numPr>
        <w:tabs>
          <w:tab w:val="left" w:pos="1522"/>
          <w:tab w:val="left" w:pos="1523"/>
        </w:tabs>
        <w:spacing w:before="54"/>
        <w:ind w:hanging="361"/>
      </w:pPr>
      <w:r>
        <w:t>Plan and</w:t>
      </w:r>
      <w:r>
        <w:rPr>
          <w:spacing w:val="-1"/>
        </w:rPr>
        <w:t xml:space="preserve"> </w:t>
      </w:r>
      <w:r>
        <w:t>act</w:t>
      </w:r>
    </w:p>
    <w:p w:rsidR="0064536F" w:rsidRDefault="001A0786">
      <w:pPr>
        <w:pStyle w:val="ListParagraph"/>
        <w:numPr>
          <w:ilvl w:val="0"/>
          <w:numId w:val="20"/>
        </w:numPr>
        <w:tabs>
          <w:tab w:val="left" w:pos="1522"/>
          <w:tab w:val="left" w:pos="1523"/>
        </w:tabs>
        <w:spacing w:before="53"/>
        <w:ind w:hanging="361"/>
      </w:pPr>
      <w:r>
        <w:t>Review</w:t>
      </w:r>
    </w:p>
    <w:p w:rsidR="0064536F" w:rsidRDefault="0064536F">
      <w:pPr>
        <w:sectPr w:rsidR="0064536F">
          <w:footerReference w:type="default" r:id="rId30"/>
          <w:pgSz w:w="23820" w:h="16840" w:orient="landscape"/>
          <w:pgMar w:top="1060" w:right="0" w:bottom="1040" w:left="0" w:header="0" w:footer="855" w:gutter="0"/>
          <w:cols w:num="2" w:space="720" w:equalWidth="0">
            <w:col w:w="10841" w:space="1150"/>
            <w:col w:w="11829"/>
          </w:cols>
        </w:sectPr>
      </w:pPr>
    </w:p>
    <w:p w:rsidR="0064536F" w:rsidRDefault="001A0786">
      <w:pPr>
        <w:pStyle w:val="BodyText"/>
        <w:spacing w:before="98" w:line="304" w:lineRule="auto"/>
        <w:ind w:left="13152" w:right="1143"/>
      </w:pPr>
      <w:r>
        <w:t>The</w:t>
      </w:r>
      <w:r>
        <w:rPr>
          <w:spacing w:val="-19"/>
        </w:rPr>
        <w:t xml:space="preserve"> </w:t>
      </w:r>
      <w:r>
        <w:t>techniques</w:t>
      </w:r>
      <w:r>
        <w:rPr>
          <w:spacing w:val="-18"/>
        </w:rPr>
        <w:t xml:space="preserve"> </w:t>
      </w:r>
      <w:r>
        <w:t>in</w:t>
      </w:r>
      <w:r>
        <w:rPr>
          <w:spacing w:val="-18"/>
        </w:rPr>
        <w:t xml:space="preserve"> </w:t>
      </w:r>
      <w:r>
        <w:t>this</w:t>
      </w:r>
      <w:r>
        <w:rPr>
          <w:spacing w:val="-18"/>
        </w:rPr>
        <w:t xml:space="preserve"> </w:t>
      </w:r>
      <w:r>
        <w:t>section</w:t>
      </w:r>
      <w:r>
        <w:rPr>
          <w:spacing w:val="-19"/>
        </w:rPr>
        <w:t xml:space="preserve"> </w:t>
      </w:r>
      <w:r>
        <w:t>support</w:t>
      </w:r>
      <w:r>
        <w:rPr>
          <w:spacing w:val="-18"/>
        </w:rPr>
        <w:t xml:space="preserve"> </w:t>
      </w:r>
      <w:r>
        <w:t>and</w:t>
      </w:r>
      <w:r>
        <w:rPr>
          <w:spacing w:val="-18"/>
        </w:rPr>
        <w:t xml:space="preserve"> </w:t>
      </w:r>
      <w:r>
        <w:t>underpin</w:t>
      </w:r>
      <w:r>
        <w:rPr>
          <w:spacing w:val="-18"/>
        </w:rPr>
        <w:t xml:space="preserve"> </w:t>
      </w:r>
      <w:r>
        <w:t>the</w:t>
      </w:r>
      <w:r>
        <w:rPr>
          <w:spacing w:val="-19"/>
        </w:rPr>
        <w:t xml:space="preserve"> </w:t>
      </w:r>
      <w:r>
        <w:t>Safer</w:t>
      </w:r>
      <w:r>
        <w:rPr>
          <w:spacing w:val="-18"/>
        </w:rPr>
        <w:t xml:space="preserve"> </w:t>
      </w:r>
      <w:r>
        <w:t>Neighbourhoods</w:t>
      </w:r>
      <w:r>
        <w:rPr>
          <w:spacing w:val="-18"/>
        </w:rPr>
        <w:t xml:space="preserve"> </w:t>
      </w:r>
      <w:r>
        <w:t>approach</w:t>
      </w:r>
      <w:r>
        <w:rPr>
          <w:spacing w:val="-18"/>
        </w:rPr>
        <w:t xml:space="preserve"> </w:t>
      </w:r>
      <w:r>
        <w:t>as</w:t>
      </w:r>
      <w:r>
        <w:rPr>
          <w:spacing w:val="-19"/>
        </w:rPr>
        <w:t xml:space="preserve"> </w:t>
      </w:r>
      <w:r>
        <w:t>well</w:t>
      </w:r>
      <w:r>
        <w:rPr>
          <w:spacing w:val="-18"/>
        </w:rPr>
        <w:t xml:space="preserve"> </w:t>
      </w:r>
      <w:r>
        <w:rPr>
          <w:spacing w:val="-9"/>
        </w:rPr>
        <w:t xml:space="preserve">as </w:t>
      </w:r>
      <w:r>
        <w:t>contributing to tension</w:t>
      </w:r>
      <w:r>
        <w:rPr>
          <w:spacing w:val="-2"/>
        </w:rPr>
        <w:t xml:space="preserve"> </w:t>
      </w:r>
      <w:r>
        <w:t>monitoring.</w:t>
      </w:r>
    </w:p>
    <w:p w:rsidR="0064536F" w:rsidRDefault="0064536F">
      <w:pPr>
        <w:spacing w:line="304" w:lineRule="auto"/>
        <w:sectPr w:rsidR="0064536F">
          <w:type w:val="continuous"/>
          <w:pgSz w:w="23820" w:h="16840" w:orient="landscape"/>
          <w:pgMar w:top="0" w:right="0" w:bottom="280" w:left="0" w:header="720" w:footer="720" w:gutter="0"/>
          <w:cols w:space="720"/>
        </w:sectPr>
      </w:pPr>
    </w:p>
    <w:p w:rsidR="0064536F" w:rsidRDefault="001A0786">
      <w:pPr>
        <w:spacing w:before="87"/>
        <w:ind w:left="1162"/>
        <w:rPr>
          <w:b/>
          <w:sz w:val="28"/>
        </w:rPr>
      </w:pPr>
      <w:r>
        <w:rPr>
          <w:b/>
          <w:color w:val="00ABC1"/>
          <w:sz w:val="28"/>
        </w:rPr>
        <w:lastRenderedPageBreak/>
        <w:t>Some techniques</w:t>
      </w:r>
    </w:p>
    <w:p w:rsidR="0064536F" w:rsidRDefault="0064536F">
      <w:pPr>
        <w:pStyle w:val="BodyText"/>
        <w:spacing w:before="6"/>
        <w:rPr>
          <w:b/>
          <w:sz w:val="32"/>
        </w:rPr>
      </w:pPr>
    </w:p>
    <w:p w:rsidR="0064536F" w:rsidRDefault="001A0786">
      <w:pPr>
        <w:pStyle w:val="BodyText"/>
        <w:spacing w:line="304" w:lineRule="auto"/>
        <w:ind w:left="1162" w:right="171"/>
      </w:pPr>
      <w:r>
        <w:t>Basic</w:t>
      </w:r>
      <w:r>
        <w:rPr>
          <w:spacing w:val="-5"/>
        </w:rPr>
        <w:t xml:space="preserve"> </w:t>
      </w:r>
      <w:r>
        <w:t>contact</w:t>
      </w:r>
      <w:r>
        <w:rPr>
          <w:spacing w:val="-4"/>
        </w:rPr>
        <w:t xml:space="preserve"> </w:t>
      </w:r>
      <w:r>
        <w:t>-</w:t>
      </w:r>
      <w:r>
        <w:rPr>
          <w:spacing w:val="-5"/>
        </w:rPr>
        <w:t xml:space="preserve"> </w:t>
      </w:r>
      <w:r>
        <w:t>The</w:t>
      </w:r>
      <w:r>
        <w:rPr>
          <w:spacing w:val="-4"/>
        </w:rPr>
        <w:t xml:space="preserve"> </w:t>
      </w:r>
      <w:r>
        <w:t>benefits</w:t>
      </w:r>
      <w:r>
        <w:rPr>
          <w:spacing w:val="-4"/>
        </w:rPr>
        <w:t xml:space="preserve"> </w:t>
      </w:r>
      <w:r>
        <w:t>to</w:t>
      </w:r>
      <w:r>
        <w:rPr>
          <w:spacing w:val="-5"/>
        </w:rPr>
        <w:t xml:space="preserve"> </w:t>
      </w:r>
      <w:r>
        <w:t>contact</w:t>
      </w:r>
      <w:r>
        <w:rPr>
          <w:spacing w:val="-4"/>
        </w:rPr>
        <w:t xml:space="preserve"> </w:t>
      </w:r>
      <w:r>
        <w:t>with</w:t>
      </w:r>
      <w:r>
        <w:rPr>
          <w:spacing w:val="-4"/>
        </w:rPr>
        <w:t xml:space="preserve"> </w:t>
      </w:r>
      <w:r>
        <w:t>communities</w:t>
      </w:r>
      <w:r>
        <w:rPr>
          <w:spacing w:val="-5"/>
        </w:rPr>
        <w:t xml:space="preserve"> </w:t>
      </w:r>
      <w:r>
        <w:t>are</w:t>
      </w:r>
      <w:r>
        <w:rPr>
          <w:spacing w:val="-4"/>
        </w:rPr>
        <w:t xml:space="preserve"> </w:t>
      </w:r>
      <w:r>
        <w:t>that</w:t>
      </w:r>
      <w:r>
        <w:rPr>
          <w:spacing w:val="-5"/>
        </w:rPr>
        <w:t xml:space="preserve"> </w:t>
      </w:r>
      <w:r>
        <w:t>you</w:t>
      </w:r>
      <w:r>
        <w:rPr>
          <w:spacing w:val="-4"/>
        </w:rPr>
        <w:t xml:space="preserve"> </w:t>
      </w:r>
      <w:r>
        <w:t>can</w:t>
      </w:r>
      <w:r>
        <w:rPr>
          <w:spacing w:val="-4"/>
        </w:rPr>
        <w:t xml:space="preserve"> </w:t>
      </w:r>
      <w:r>
        <w:t>get</w:t>
      </w:r>
      <w:r>
        <w:rPr>
          <w:spacing w:val="-5"/>
        </w:rPr>
        <w:t xml:space="preserve"> </w:t>
      </w:r>
      <w:r>
        <w:t>a</w:t>
      </w:r>
      <w:r>
        <w:rPr>
          <w:spacing w:val="-4"/>
        </w:rPr>
        <w:t xml:space="preserve"> </w:t>
      </w:r>
      <w:r>
        <w:t>view</w:t>
      </w:r>
      <w:r>
        <w:rPr>
          <w:spacing w:val="-4"/>
        </w:rPr>
        <w:t xml:space="preserve"> </w:t>
      </w:r>
      <w:r>
        <w:t>of</w:t>
      </w:r>
      <w:r>
        <w:rPr>
          <w:spacing w:val="-5"/>
        </w:rPr>
        <w:t xml:space="preserve"> </w:t>
      </w:r>
      <w:r>
        <w:t>how</w:t>
      </w:r>
      <w:r>
        <w:rPr>
          <w:spacing w:val="-4"/>
        </w:rPr>
        <w:t xml:space="preserve"> </w:t>
      </w:r>
      <w:r>
        <w:rPr>
          <w:spacing w:val="-5"/>
        </w:rPr>
        <w:t xml:space="preserve">they </w:t>
      </w:r>
      <w:r>
        <w:t>are</w:t>
      </w:r>
      <w:r>
        <w:rPr>
          <w:spacing w:val="-17"/>
        </w:rPr>
        <w:t xml:space="preserve"> </w:t>
      </w:r>
      <w:r>
        <w:t>feeling</w:t>
      </w:r>
      <w:r>
        <w:rPr>
          <w:spacing w:val="-17"/>
        </w:rPr>
        <w:t xml:space="preserve"> </w:t>
      </w:r>
      <w:r>
        <w:t>in</w:t>
      </w:r>
      <w:r>
        <w:rPr>
          <w:spacing w:val="-17"/>
        </w:rPr>
        <w:t xml:space="preserve"> </w:t>
      </w:r>
      <w:r>
        <w:t>a</w:t>
      </w:r>
      <w:r>
        <w:rPr>
          <w:spacing w:val="-16"/>
        </w:rPr>
        <w:t xml:space="preserve"> </w:t>
      </w:r>
      <w:r>
        <w:t>fairly</w:t>
      </w:r>
      <w:r>
        <w:rPr>
          <w:spacing w:val="-17"/>
        </w:rPr>
        <w:t xml:space="preserve"> </w:t>
      </w:r>
      <w:r>
        <w:t>objective</w:t>
      </w:r>
      <w:r>
        <w:rPr>
          <w:spacing w:val="-17"/>
        </w:rPr>
        <w:t xml:space="preserve"> </w:t>
      </w:r>
      <w:r>
        <w:rPr>
          <w:spacing w:val="-6"/>
        </w:rPr>
        <w:t>way,</w:t>
      </w:r>
      <w:r>
        <w:rPr>
          <w:spacing w:val="-16"/>
        </w:rPr>
        <w:t xml:space="preserve"> </w:t>
      </w:r>
      <w:r>
        <w:t>without</w:t>
      </w:r>
      <w:r>
        <w:rPr>
          <w:spacing w:val="-17"/>
        </w:rPr>
        <w:t xml:space="preserve"> </w:t>
      </w:r>
      <w:r>
        <w:t>them</w:t>
      </w:r>
      <w:r>
        <w:rPr>
          <w:spacing w:val="-17"/>
        </w:rPr>
        <w:t xml:space="preserve"> </w:t>
      </w:r>
      <w:r>
        <w:t>particularly</w:t>
      </w:r>
      <w:r>
        <w:rPr>
          <w:spacing w:val="-16"/>
        </w:rPr>
        <w:t xml:space="preserve"> </w:t>
      </w:r>
      <w:r>
        <w:t>knowing</w:t>
      </w:r>
      <w:r>
        <w:rPr>
          <w:spacing w:val="-17"/>
        </w:rPr>
        <w:t xml:space="preserve"> </w:t>
      </w:r>
      <w:r>
        <w:t>your</w:t>
      </w:r>
      <w:r>
        <w:rPr>
          <w:spacing w:val="-17"/>
        </w:rPr>
        <w:t xml:space="preserve"> </w:t>
      </w:r>
      <w:r>
        <w:t>‘agenda’</w:t>
      </w:r>
      <w:r>
        <w:rPr>
          <w:spacing w:val="-16"/>
        </w:rPr>
        <w:t xml:space="preserve"> </w:t>
      </w:r>
      <w:r>
        <w:t>or</w:t>
      </w:r>
      <w:r>
        <w:rPr>
          <w:spacing w:val="-17"/>
        </w:rPr>
        <w:t xml:space="preserve"> </w:t>
      </w:r>
      <w:r>
        <w:t>telling</w:t>
      </w:r>
      <w:r>
        <w:rPr>
          <w:spacing w:val="-17"/>
        </w:rPr>
        <w:t xml:space="preserve"> </w:t>
      </w:r>
      <w:r>
        <w:t xml:space="preserve">you ‘what you want to hear’. </w:t>
      </w:r>
      <w:r>
        <w:rPr>
          <w:spacing w:val="-7"/>
        </w:rPr>
        <w:t xml:space="preserve">You </w:t>
      </w:r>
      <w:r>
        <w:t>may understand the community better by</w:t>
      </w:r>
      <w:r>
        <w:rPr>
          <w:spacing w:val="-38"/>
        </w:rPr>
        <w:t xml:space="preserve"> </w:t>
      </w:r>
      <w:r>
        <w:t>consulting:</w:t>
      </w:r>
    </w:p>
    <w:p w:rsidR="0064536F" w:rsidRDefault="0064536F">
      <w:pPr>
        <w:pStyle w:val="BodyText"/>
        <w:spacing w:before="4"/>
        <w:rPr>
          <w:sz w:val="26"/>
        </w:rPr>
      </w:pPr>
    </w:p>
    <w:p w:rsidR="0064536F" w:rsidRDefault="001A0786">
      <w:pPr>
        <w:pStyle w:val="ListParagraph"/>
        <w:numPr>
          <w:ilvl w:val="0"/>
          <w:numId w:val="20"/>
        </w:numPr>
        <w:tabs>
          <w:tab w:val="left" w:pos="1522"/>
          <w:tab w:val="left" w:pos="1523"/>
        </w:tabs>
        <w:spacing w:line="302" w:lineRule="auto"/>
        <w:ind w:right="38"/>
      </w:pPr>
      <w:r>
        <w:t>Residents’</w:t>
      </w:r>
      <w:r>
        <w:rPr>
          <w:spacing w:val="-18"/>
        </w:rPr>
        <w:t xml:space="preserve"> </w:t>
      </w:r>
      <w:r>
        <w:t>surveys</w:t>
      </w:r>
      <w:r>
        <w:rPr>
          <w:spacing w:val="-17"/>
        </w:rPr>
        <w:t xml:space="preserve"> </w:t>
      </w:r>
      <w:r>
        <w:t>–</w:t>
      </w:r>
      <w:r>
        <w:rPr>
          <w:spacing w:val="-18"/>
        </w:rPr>
        <w:t xml:space="preserve"> </w:t>
      </w:r>
      <w:r>
        <w:t>can</w:t>
      </w:r>
      <w:r>
        <w:rPr>
          <w:spacing w:val="-17"/>
        </w:rPr>
        <w:t xml:space="preserve"> </w:t>
      </w:r>
      <w:r>
        <w:t>include</w:t>
      </w:r>
      <w:r>
        <w:rPr>
          <w:spacing w:val="-18"/>
        </w:rPr>
        <w:t xml:space="preserve"> </w:t>
      </w:r>
      <w:r>
        <w:t>cohesion</w:t>
      </w:r>
      <w:r>
        <w:rPr>
          <w:spacing w:val="-17"/>
        </w:rPr>
        <w:t xml:space="preserve"> </w:t>
      </w:r>
      <w:r>
        <w:t>questions</w:t>
      </w:r>
      <w:r>
        <w:rPr>
          <w:spacing w:val="-18"/>
        </w:rPr>
        <w:t xml:space="preserve"> </w:t>
      </w:r>
      <w:r>
        <w:t>such</w:t>
      </w:r>
      <w:r>
        <w:rPr>
          <w:spacing w:val="-17"/>
        </w:rPr>
        <w:t xml:space="preserve"> </w:t>
      </w:r>
      <w:r>
        <w:t>as</w:t>
      </w:r>
      <w:r>
        <w:rPr>
          <w:spacing w:val="-18"/>
        </w:rPr>
        <w:t xml:space="preserve"> </w:t>
      </w:r>
      <w:r>
        <w:t>‘how</w:t>
      </w:r>
      <w:r>
        <w:rPr>
          <w:spacing w:val="-17"/>
        </w:rPr>
        <w:t xml:space="preserve"> </w:t>
      </w:r>
      <w:r>
        <w:t>well</w:t>
      </w:r>
      <w:r>
        <w:rPr>
          <w:spacing w:val="-18"/>
        </w:rPr>
        <w:t xml:space="preserve"> </w:t>
      </w:r>
      <w:r>
        <w:t>do</w:t>
      </w:r>
      <w:r>
        <w:rPr>
          <w:spacing w:val="-17"/>
        </w:rPr>
        <w:t xml:space="preserve"> </w:t>
      </w:r>
      <w:r>
        <w:t>people</w:t>
      </w:r>
      <w:r>
        <w:rPr>
          <w:spacing w:val="-18"/>
        </w:rPr>
        <w:t xml:space="preserve"> </w:t>
      </w:r>
      <w:r>
        <w:t>from</w:t>
      </w:r>
      <w:r>
        <w:rPr>
          <w:spacing w:val="-17"/>
        </w:rPr>
        <w:t xml:space="preserve"> </w:t>
      </w:r>
      <w:r>
        <w:rPr>
          <w:spacing w:val="-3"/>
        </w:rPr>
        <w:t xml:space="preserve">different </w:t>
      </w:r>
      <w:r>
        <w:t>backgrounds</w:t>
      </w:r>
      <w:r>
        <w:rPr>
          <w:spacing w:val="-15"/>
        </w:rPr>
        <w:t xml:space="preserve"> </w:t>
      </w:r>
      <w:r>
        <w:t>tend</w:t>
      </w:r>
      <w:r>
        <w:rPr>
          <w:spacing w:val="-14"/>
        </w:rPr>
        <w:t xml:space="preserve"> </w:t>
      </w:r>
      <w:r>
        <w:t>to</w:t>
      </w:r>
      <w:r>
        <w:rPr>
          <w:spacing w:val="-14"/>
        </w:rPr>
        <w:t xml:space="preserve"> </w:t>
      </w:r>
      <w:r>
        <w:t>get</w:t>
      </w:r>
      <w:r>
        <w:rPr>
          <w:spacing w:val="-14"/>
        </w:rPr>
        <w:t xml:space="preserve"> </w:t>
      </w:r>
      <w:r>
        <w:t>on</w:t>
      </w:r>
      <w:r>
        <w:rPr>
          <w:spacing w:val="-14"/>
        </w:rPr>
        <w:t xml:space="preserve"> </w:t>
      </w:r>
      <w:r>
        <w:t>in</w:t>
      </w:r>
      <w:r>
        <w:rPr>
          <w:spacing w:val="-15"/>
        </w:rPr>
        <w:t xml:space="preserve"> </w:t>
      </w:r>
      <w:r>
        <w:t>this</w:t>
      </w:r>
      <w:r>
        <w:rPr>
          <w:spacing w:val="-14"/>
        </w:rPr>
        <w:t xml:space="preserve"> </w:t>
      </w:r>
      <w:r>
        <w:t>area?’</w:t>
      </w:r>
      <w:r>
        <w:rPr>
          <w:spacing w:val="-14"/>
        </w:rPr>
        <w:t xml:space="preserve"> </w:t>
      </w:r>
      <w:r>
        <w:t>They</w:t>
      </w:r>
      <w:r>
        <w:rPr>
          <w:spacing w:val="-14"/>
        </w:rPr>
        <w:t xml:space="preserve"> </w:t>
      </w:r>
      <w:r>
        <w:t>are</w:t>
      </w:r>
      <w:r>
        <w:rPr>
          <w:spacing w:val="-14"/>
        </w:rPr>
        <w:t xml:space="preserve"> </w:t>
      </w:r>
      <w:r>
        <w:t>useful</w:t>
      </w:r>
      <w:r>
        <w:rPr>
          <w:spacing w:val="-14"/>
        </w:rPr>
        <w:t xml:space="preserve"> </w:t>
      </w:r>
      <w:r>
        <w:t>for</w:t>
      </w:r>
      <w:r>
        <w:rPr>
          <w:spacing w:val="-15"/>
        </w:rPr>
        <w:t xml:space="preserve"> </w:t>
      </w:r>
      <w:r>
        <w:t>an</w:t>
      </w:r>
      <w:r>
        <w:rPr>
          <w:spacing w:val="-14"/>
        </w:rPr>
        <w:t xml:space="preserve"> </w:t>
      </w:r>
      <w:r>
        <w:t>overview</w:t>
      </w:r>
      <w:r>
        <w:rPr>
          <w:spacing w:val="-14"/>
        </w:rPr>
        <w:t xml:space="preserve"> </w:t>
      </w:r>
      <w:r>
        <w:t>of</w:t>
      </w:r>
      <w:r>
        <w:rPr>
          <w:spacing w:val="-14"/>
        </w:rPr>
        <w:t xml:space="preserve"> </w:t>
      </w:r>
      <w:r>
        <w:t>a</w:t>
      </w:r>
      <w:r>
        <w:rPr>
          <w:spacing w:val="-14"/>
        </w:rPr>
        <w:t xml:space="preserve"> </w:t>
      </w:r>
      <w:r>
        <w:t>borough</w:t>
      </w:r>
      <w:r>
        <w:rPr>
          <w:spacing w:val="-15"/>
        </w:rPr>
        <w:t xml:space="preserve"> </w:t>
      </w:r>
      <w:r>
        <w:t>and</w:t>
      </w:r>
      <w:r>
        <w:rPr>
          <w:spacing w:val="-14"/>
        </w:rPr>
        <w:t xml:space="preserve"> </w:t>
      </w:r>
      <w:r>
        <w:t>are also broken down by ward. The trend over the years – these tend to be annual surveys - can also be</w:t>
      </w:r>
      <w:r>
        <w:rPr>
          <w:spacing w:val="-1"/>
        </w:rPr>
        <w:t xml:space="preserve"> </w:t>
      </w:r>
      <w:r>
        <w:t>useful.</w:t>
      </w:r>
    </w:p>
    <w:p w:rsidR="0064536F" w:rsidRDefault="001A0786">
      <w:pPr>
        <w:pStyle w:val="ListParagraph"/>
        <w:numPr>
          <w:ilvl w:val="0"/>
          <w:numId w:val="20"/>
        </w:numPr>
        <w:tabs>
          <w:tab w:val="left" w:pos="1522"/>
          <w:tab w:val="left" w:pos="1523"/>
        </w:tabs>
        <w:spacing w:line="300" w:lineRule="auto"/>
        <w:ind w:right="74"/>
      </w:pPr>
      <w:r>
        <w:t>Community</w:t>
      </w:r>
      <w:r>
        <w:rPr>
          <w:spacing w:val="-33"/>
        </w:rPr>
        <w:t xml:space="preserve"> </w:t>
      </w:r>
      <w:r>
        <w:t>panels–</w:t>
      </w:r>
      <w:r>
        <w:rPr>
          <w:spacing w:val="-32"/>
        </w:rPr>
        <w:t xml:space="preserve"> </w:t>
      </w:r>
      <w:r>
        <w:t>Safer</w:t>
      </w:r>
      <w:r>
        <w:rPr>
          <w:spacing w:val="-33"/>
        </w:rPr>
        <w:t xml:space="preserve"> </w:t>
      </w:r>
      <w:r>
        <w:t>Neighbourhood</w:t>
      </w:r>
      <w:r>
        <w:rPr>
          <w:spacing w:val="-32"/>
        </w:rPr>
        <w:t xml:space="preserve"> </w:t>
      </w:r>
      <w:r>
        <w:t>Panels</w:t>
      </w:r>
      <w:r>
        <w:rPr>
          <w:spacing w:val="-33"/>
        </w:rPr>
        <w:t xml:space="preserve"> </w:t>
      </w:r>
      <w:r>
        <w:t>including</w:t>
      </w:r>
      <w:r>
        <w:rPr>
          <w:spacing w:val="-32"/>
        </w:rPr>
        <w:t xml:space="preserve"> </w:t>
      </w:r>
      <w:r>
        <w:t>youth</w:t>
      </w:r>
      <w:r>
        <w:rPr>
          <w:spacing w:val="-33"/>
        </w:rPr>
        <w:t xml:space="preserve"> </w:t>
      </w:r>
      <w:r>
        <w:t>panels,</w:t>
      </w:r>
      <w:r>
        <w:rPr>
          <w:spacing w:val="-32"/>
        </w:rPr>
        <w:t xml:space="preserve"> </w:t>
      </w:r>
      <w:r>
        <w:t>Independent</w:t>
      </w:r>
      <w:r>
        <w:rPr>
          <w:spacing w:val="-32"/>
        </w:rPr>
        <w:t xml:space="preserve"> </w:t>
      </w:r>
      <w:r>
        <w:rPr>
          <w:spacing w:val="-3"/>
        </w:rPr>
        <w:t xml:space="preserve">Advisory </w:t>
      </w:r>
      <w:r>
        <w:t>Groups, Police Community Consultative</w:t>
      </w:r>
      <w:r>
        <w:rPr>
          <w:spacing w:val="-8"/>
        </w:rPr>
        <w:t xml:space="preserve"> </w:t>
      </w:r>
      <w:r>
        <w:t>Groups,</w:t>
      </w:r>
    </w:p>
    <w:p w:rsidR="0064536F" w:rsidRDefault="001A0786">
      <w:pPr>
        <w:pStyle w:val="ListParagraph"/>
        <w:numPr>
          <w:ilvl w:val="0"/>
          <w:numId w:val="20"/>
        </w:numPr>
        <w:tabs>
          <w:tab w:val="left" w:pos="1522"/>
          <w:tab w:val="left" w:pos="1523"/>
        </w:tabs>
        <w:spacing w:line="300" w:lineRule="auto"/>
        <w:ind w:right="306"/>
      </w:pPr>
      <w:r>
        <w:t>Forums</w:t>
      </w:r>
      <w:r>
        <w:rPr>
          <w:spacing w:val="-24"/>
        </w:rPr>
        <w:t xml:space="preserve"> </w:t>
      </w:r>
      <w:r>
        <w:t>–</w:t>
      </w:r>
      <w:r>
        <w:rPr>
          <w:spacing w:val="-23"/>
        </w:rPr>
        <w:t xml:space="preserve"> </w:t>
      </w:r>
      <w:r>
        <w:t>such</w:t>
      </w:r>
      <w:r>
        <w:rPr>
          <w:spacing w:val="-23"/>
        </w:rPr>
        <w:t xml:space="preserve"> </w:t>
      </w:r>
      <w:r>
        <w:t>as</w:t>
      </w:r>
      <w:r>
        <w:rPr>
          <w:spacing w:val="-23"/>
        </w:rPr>
        <w:t xml:space="preserve"> </w:t>
      </w:r>
      <w:r>
        <w:t>pensioners,</w:t>
      </w:r>
      <w:r>
        <w:rPr>
          <w:spacing w:val="-23"/>
        </w:rPr>
        <w:t xml:space="preserve"> </w:t>
      </w:r>
      <w:r>
        <w:t>disabled</w:t>
      </w:r>
      <w:r>
        <w:rPr>
          <w:spacing w:val="-24"/>
        </w:rPr>
        <w:t xml:space="preserve"> </w:t>
      </w:r>
      <w:r>
        <w:t>people,</w:t>
      </w:r>
      <w:r>
        <w:rPr>
          <w:spacing w:val="-23"/>
        </w:rPr>
        <w:t xml:space="preserve"> </w:t>
      </w:r>
      <w:r>
        <w:t>refugees,</w:t>
      </w:r>
      <w:r>
        <w:rPr>
          <w:spacing w:val="-23"/>
        </w:rPr>
        <w:t xml:space="preserve"> </w:t>
      </w:r>
      <w:r>
        <w:rPr>
          <w:spacing w:val="-5"/>
        </w:rPr>
        <w:t>LGBT,</w:t>
      </w:r>
      <w:r>
        <w:rPr>
          <w:spacing w:val="-23"/>
        </w:rPr>
        <w:t xml:space="preserve"> </w:t>
      </w:r>
      <w:r>
        <w:t>residents’</w:t>
      </w:r>
      <w:r>
        <w:rPr>
          <w:spacing w:val="-23"/>
        </w:rPr>
        <w:t xml:space="preserve"> </w:t>
      </w:r>
      <w:r>
        <w:t>or</w:t>
      </w:r>
      <w:r>
        <w:rPr>
          <w:spacing w:val="-23"/>
        </w:rPr>
        <w:t xml:space="preserve"> </w:t>
      </w:r>
      <w:r>
        <w:rPr>
          <w:spacing w:val="-2"/>
        </w:rPr>
        <w:t xml:space="preserve">neighbourhood </w:t>
      </w:r>
      <w:r>
        <w:t>forums</w:t>
      </w:r>
    </w:p>
    <w:p w:rsidR="0064536F" w:rsidRDefault="001A0786">
      <w:pPr>
        <w:pStyle w:val="ListParagraph"/>
        <w:numPr>
          <w:ilvl w:val="0"/>
          <w:numId w:val="20"/>
        </w:numPr>
        <w:tabs>
          <w:tab w:val="left" w:pos="1522"/>
          <w:tab w:val="left" w:pos="1523"/>
        </w:tabs>
        <w:spacing w:line="258" w:lineRule="exact"/>
        <w:ind w:hanging="361"/>
      </w:pPr>
      <w:r>
        <w:rPr>
          <w:spacing w:val="-5"/>
        </w:rPr>
        <w:t xml:space="preserve">Topic </w:t>
      </w:r>
      <w:r>
        <w:t>specific community groups or forums</w:t>
      </w:r>
    </w:p>
    <w:p w:rsidR="0064536F" w:rsidRDefault="001A0786">
      <w:pPr>
        <w:pStyle w:val="ListParagraph"/>
        <w:numPr>
          <w:ilvl w:val="0"/>
          <w:numId w:val="20"/>
        </w:numPr>
        <w:tabs>
          <w:tab w:val="left" w:pos="1522"/>
          <w:tab w:val="left" w:pos="1523"/>
        </w:tabs>
        <w:spacing w:before="32"/>
        <w:ind w:hanging="361"/>
      </w:pPr>
      <w:r>
        <w:t>Consultation</w:t>
      </w:r>
      <w:r>
        <w:rPr>
          <w:spacing w:val="-1"/>
        </w:rPr>
        <w:t xml:space="preserve"> </w:t>
      </w:r>
      <w:r>
        <w:t>documents</w:t>
      </w:r>
    </w:p>
    <w:p w:rsidR="0064536F" w:rsidRDefault="001A0786">
      <w:pPr>
        <w:pStyle w:val="ListParagraph"/>
        <w:numPr>
          <w:ilvl w:val="0"/>
          <w:numId w:val="20"/>
        </w:numPr>
        <w:tabs>
          <w:tab w:val="left" w:pos="1522"/>
          <w:tab w:val="left" w:pos="1523"/>
        </w:tabs>
        <w:spacing w:before="54"/>
        <w:ind w:hanging="361"/>
      </w:pPr>
      <w:r>
        <w:t>Crime/Fear of Crime</w:t>
      </w:r>
      <w:r>
        <w:rPr>
          <w:spacing w:val="-4"/>
        </w:rPr>
        <w:t xml:space="preserve"> </w:t>
      </w:r>
      <w:r>
        <w:t>Surveys</w:t>
      </w:r>
    </w:p>
    <w:p w:rsidR="0064536F" w:rsidRDefault="001A0786">
      <w:pPr>
        <w:pStyle w:val="ListParagraph"/>
        <w:numPr>
          <w:ilvl w:val="0"/>
          <w:numId w:val="20"/>
        </w:numPr>
        <w:tabs>
          <w:tab w:val="left" w:pos="1522"/>
          <w:tab w:val="left" w:pos="1523"/>
        </w:tabs>
        <w:spacing w:before="53"/>
        <w:ind w:hanging="361"/>
      </w:pPr>
      <w:r>
        <w:t>Community</w:t>
      </w:r>
      <w:r>
        <w:rPr>
          <w:spacing w:val="-1"/>
        </w:rPr>
        <w:t xml:space="preserve"> </w:t>
      </w:r>
      <w:r>
        <w:t>councils</w:t>
      </w:r>
    </w:p>
    <w:p w:rsidR="0064536F" w:rsidRDefault="001A0786">
      <w:pPr>
        <w:pStyle w:val="ListParagraph"/>
        <w:numPr>
          <w:ilvl w:val="0"/>
          <w:numId w:val="20"/>
        </w:numPr>
        <w:tabs>
          <w:tab w:val="left" w:pos="1522"/>
          <w:tab w:val="left" w:pos="1523"/>
        </w:tabs>
        <w:spacing w:before="53"/>
        <w:ind w:hanging="361"/>
      </w:pPr>
      <w:r>
        <w:t>Focus</w:t>
      </w:r>
      <w:r>
        <w:rPr>
          <w:spacing w:val="-1"/>
        </w:rPr>
        <w:t xml:space="preserve"> </w:t>
      </w:r>
      <w:r>
        <w:t>groups</w:t>
      </w:r>
    </w:p>
    <w:p w:rsidR="0064536F" w:rsidRDefault="0064536F">
      <w:pPr>
        <w:pStyle w:val="BodyText"/>
        <w:spacing w:before="8"/>
        <w:rPr>
          <w:sz w:val="33"/>
        </w:rPr>
      </w:pPr>
    </w:p>
    <w:p w:rsidR="0064536F" w:rsidRDefault="001A0786">
      <w:pPr>
        <w:pStyle w:val="BodyText"/>
        <w:spacing w:line="607" w:lineRule="auto"/>
        <w:ind w:left="1162" w:right="48"/>
      </w:pPr>
      <w:r>
        <w:t>The</w:t>
      </w:r>
      <w:r>
        <w:rPr>
          <w:spacing w:val="-21"/>
        </w:rPr>
        <w:t xml:space="preserve"> </w:t>
      </w:r>
      <w:r>
        <w:t>following</w:t>
      </w:r>
      <w:r>
        <w:rPr>
          <w:spacing w:val="-21"/>
        </w:rPr>
        <w:t xml:space="preserve"> </w:t>
      </w:r>
      <w:r>
        <w:t>documents</w:t>
      </w:r>
      <w:r>
        <w:rPr>
          <w:spacing w:val="-21"/>
        </w:rPr>
        <w:t xml:space="preserve"> </w:t>
      </w:r>
      <w:r>
        <w:t>suggest</w:t>
      </w:r>
      <w:r>
        <w:rPr>
          <w:spacing w:val="-21"/>
        </w:rPr>
        <w:t xml:space="preserve"> </w:t>
      </w:r>
      <w:r>
        <w:t>questions</w:t>
      </w:r>
      <w:r>
        <w:rPr>
          <w:spacing w:val="-21"/>
        </w:rPr>
        <w:t xml:space="preserve"> </w:t>
      </w:r>
      <w:r>
        <w:t>for</w:t>
      </w:r>
      <w:r>
        <w:rPr>
          <w:spacing w:val="-21"/>
        </w:rPr>
        <w:t xml:space="preserve"> </w:t>
      </w:r>
      <w:r>
        <w:t>surveys</w:t>
      </w:r>
      <w:r>
        <w:rPr>
          <w:spacing w:val="-21"/>
        </w:rPr>
        <w:t xml:space="preserve"> </w:t>
      </w:r>
      <w:r>
        <w:t>for</w:t>
      </w:r>
      <w:r>
        <w:rPr>
          <w:spacing w:val="-21"/>
        </w:rPr>
        <w:t xml:space="preserve"> </w:t>
      </w:r>
      <w:r>
        <w:t>community</w:t>
      </w:r>
      <w:r>
        <w:rPr>
          <w:spacing w:val="-21"/>
        </w:rPr>
        <w:t xml:space="preserve"> </w:t>
      </w:r>
      <w:r>
        <w:t>cohesion</w:t>
      </w:r>
      <w:r>
        <w:rPr>
          <w:spacing w:val="-21"/>
        </w:rPr>
        <w:t xml:space="preserve"> </w:t>
      </w:r>
      <w:r>
        <w:t>and</w:t>
      </w:r>
      <w:r>
        <w:rPr>
          <w:spacing w:val="-21"/>
        </w:rPr>
        <w:t xml:space="preserve"> </w:t>
      </w:r>
      <w:r>
        <w:t>race</w:t>
      </w:r>
      <w:r>
        <w:rPr>
          <w:spacing w:val="-21"/>
        </w:rPr>
        <w:t xml:space="preserve"> </w:t>
      </w:r>
      <w:r>
        <w:rPr>
          <w:spacing w:val="-3"/>
        </w:rPr>
        <w:t xml:space="preserve">relations: </w:t>
      </w:r>
      <w:hyperlink r:id="rId31">
        <w:r>
          <w:t>www.communities.gov.uk/pub/690/BuildingaPictureofCommunityCohesion_id1502690.pdf</w:t>
        </w:r>
      </w:hyperlink>
      <w:r>
        <w:t xml:space="preserve"> </w:t>
      </w:r>
      <w:hyperlink r:id="rId32">
        <w:r>
          <w:rPr>
            <w:spacing w:val="-4"/>
          </w:rPr>
          <w:t>www.communities.gov.uk/pub/33/2005CitizenshipSurveyCrosscuttingthemes_id1501033.pdf</w:t>
        </w:r>
      </w:hyperlink>
    </w:p>
    <w:p w:rsidR="0064536F" w:rsidRDefault="001A0786">
      <w:pPr>
        <w:pStyle w:val="BodyText"/>
        <w:spacing w:line="304" w:lineRule="auto"/>
        <w:ind w:left="1162" w:right="585"/>
      </w:pPr>
      <w:r>
        <w:t>Building</w:t>
      </w:r>
      <w:r>
        <w:rPr>
          <w:spacing w:val="-10"/>
        </w:rPr>
        <w:t xml:space="preserve"> </w:t>
      </w:r>
      <w:r>
        <w:t>relationships</w:t>
      </w:r>
      <w:r>
        <w:rPr>
          <w:spacing w:val="-10"/>
        </w:rPr>
        <w:t xml:space="preserve"> </w:t>
      </w:r>
      <w:r>
        <w:t>–</w:t>
      </w:r>
      <w:r>
        <w:rPr>
          <w:spacing w:val="-10"/>
        </w:rPr>
        <w:t xml:space="preserve"> </w:t>
      </w:r>
      <w:r>
        <w:t>longer</w:t>
      </w:r>
      <w:r>
        <w:rPr>
          <w:spacing w:val="-10"/>
        </w:rPr>
        <w:t xml:space="preserve"> </w:t>
      </w:r>
      <w:r>
        <w:t>term</w:t>
      </w:r>
      <w:r>
        <w:rPr>
          <w:spacing w:val="-9"/>
        </w:rPr>
        <w:t xml:space="preserve"> </w:t>
      </w:r>
      <w:r>
        <w:t>engagement,</w:t>
      </w:r>
      <w:r>
        <w:rPr>
          <w:spacing w:val="-10"/>
        </w:rPr>
        <w:t xml:space="preserve"> </w:t>
      </w:r>
      <w:r>
        <w:t>patiently</w:t>
      </w:r>
      <w:r>
        <w:rPr>
          <w:spacing w:val="-10"/>
        </w:rPr>
        <w:t xml:space="preserve"> </w:t>
      </w:r>
      <w:r>
        <w:t>buildi</w:t>
      </w:r>
      <w:r>
        <w:t>ng</w:t>
      </w:r>
      <w:r>
        <w:rPr>
          <w:spacing w:val="-10"/>
        </w:rPr>
        <w:t xml:space="preserve"> </w:t>
      </w:r>
      <w:r>
        <w:t>trust</w:t>
      </w:r>
      <w:r>
        <w:rPr>
          <w:spacing w:val="-9"/>
        </w:rPr>
        <w:t xml:space="preserve"> </w:t>
      </w:r>
      <w:r>
        <w:t>over</w:t>
      </w:r>
      <w:r>
        <w:rPr>
          <w:spacing w:val="-10"/>
        </w:rPr>
        <w:t xml:space="preserve"> </w:t>
      </w:r>
      <w:r>
        <w:t>time</w:t>
      </w:r>
      <w:r>
        <w:rPr>
          <w:spacing w:val="-10"/>
        </w:rPr>
        <w:t xml:space="preserve"> </w:t>
      </w:r>
      <w:r>
        <w:t>requires</w:t>
      </w:r>
      <w:r>
        <w:rPr>
          <w:spacing w:val="-10"/>
        </w:rPr>
        <w:t xml:space="preserve"> </w:t>
      </w:r>
      <w:r>
        <w:rPr>
          <w:spacing w:val="-17"/>
        </w:rPr>
        <w:t xml:space="preserve">a </w:t>
      </w:r>
      <w:r>
        <w:t>greater</w:t>
      </w:r>
      <w:r>
        <w:rPr>
          <w:spacing w:val="-9"/>
        </w:rPr>
        <w:t xml:space="preserve"> </w:t>
      </w:r>
      <w:r>
        <w:t>investment</w:t>
      </w:r>
      <w:r>
        <w:rPr>
          <w:spacing w:val="-9"/>
        </w:rPr>
        <w:t xml:space="preserve"> </w:t>
      </w:r>
      <w:r>
        <w:t>of</w:t>
      </w:r>
      <w:r>
        <w:rPr>
          <w:spacing w:val="-9"/>
        </w:rPr>
        <w:t xml:space="preserve"> </w:t>
      </w:r>
      <w:r>
        <w:t>time</w:t>
      </w:r>
      <w:r>
        <w:rPr>
          <w:spacing w:val="-8"/>
        </w:rPr>
        <w:t xml:space="preserve"> </w:t>
      </w:r>
      <w:r>
        <w:t>and</w:t>
      </w:r>
      <w:r>
        <w:rPr>
          <w:spacing w:val="-9"/>
        </w:rPr>
        <w:t xml:space="preserve"> </w:t>
      </w:r>
      <w:r>
        <w:t>professional</w:t>
      </w:r>
      <w:r>
        <w:rPr>
          <w:spacing w:val="-9"/>
        </w:rPr>
        <w:t xml:space="preserve"> </w:t>
      </w:r>
      <w:r>
        <w:t>commitment.</w:t>
      </w:r>
      <w:r>
        <w:rPr>
          <w:spacing w:val="-9"/>
        </w:rPr>
        <w:t xml:space="preserve"> </w:t>
      </w:r>
      <w:r>
        <w:t>Building</w:t>
      </w:r>
      <w:r>
        <w:rPr>
          <w:spacing w:val="-8"/>
        </w:rPr>
        <w:t xml:space="preserve"> </w:t>
      </w:r>
      <w:r>
        <w:t>trust</w:t>
      </w:r>
      <w:r>
        <w:rPr>
          <w:spacing w:val="-9"/>
        </w:rPr>
        <w:t xml:space="preserve"> </w:t>
      </w:r>
      <w:r>
        <w:t>will</w:t>
      </w:r>
      <w:r>
        <w:rPr>
          <w:spacing w:val="-9"/>
        </w:rPr>
        <w:t xml:space="preserve"> </w:t>
      </w:r>
      <w:r>
        <w:t>include:</w:t>
      </w:r>
    </w:p>
    <w:p w:rsidR="0064536F" w:rsidRDefault="0064536F">
      <w:pPr>
        <w:pStyle w:val="BodyText"/>
        <w:spacing w:before="4"/>
        <w:rPr>
          <w:sz w:val="26"/>
        </w:rPr>
      </w:pPr>
    </w:p>
    <w:p w:rsidR="0064536F" w:rsidRDefault="001A0786">
      <w:pPr>
        <w:pStyle w:val="ListParagraph"/>
        <w:numPr>
          <w:ilvl w:val="0"/>
          <w:numId w:val="20"/>
        </w:numPr>
        <w:tabs>
          <w:tab w:val="left" w:pos="1522"/>
          <w:tab w:val="left" w:pos="1523"/>
        </w:tabs>
        <w:spacing w:before="1" w:line="300" w:lineRule="auto"/>
        <w:ind w:right="387"/>
      </w:pPr>
      <w:r>
        <w:t>Translating</w:t>
      </w:r>
      <w:r>
        <w:rPr>
          <w:spacing w:val="-21"/>
        </w:rPr>
        <w:t xml:space="preserve"> </w:t>
      </w:r>
      <w:r>
        <w:t>yourself</w:t>
      </w:r>
      <w:r>
        <w:rPr>
          <w:spacing w:val="-20"/>
        </w:rPr>
        <w:t xml:space="preserve"> </w:t>
      </w:r>
      <w:r>
        <w:t>–</w:t>
      </w:r>
      <w:r>
        <w:rPr>
          <w:spacing w:val="-20"/>
        </w:rPr>
        <w:t xml:space="preserve"> </w:t>
      </w:r>
      <w:r>
        <w:t>making</w:t>
      </w:r>
      <w:r>
        <w:rPr>
          <w:spacing w:val="-21"/>
        </w:rPr>
        <w:t xml:space="preserve"> </w:t>
      </w:r>
      <w:r>
        <w:t>sure</w:t>
      </w:r>
      <w:r>
        <w:rPr>
          <w:spacing w:val="-20"/>
        </w:rPr>
        <w:t xml:space="preserve"> </w:t>
      </w:r>
      <w:r>
        <w:t>people</w:t>
      </w:r>
      <w:r>
        <w:rPr>
          <w:spacing w:val="-20"/>
        </w:rPr>
        <w:t xml:space="preserve"> </w:t>
      </w:r>
      <w:r>
        <w:t>understand</w:t>
      </w:r>
      <w:r>
        <w:rPr>
          <w:spacing w:val="-21"/>
        </w:rPr>
        <w:t xml:space="preserve"> </w:t>
      </w:r>
      <w:r>
        <w:t>the</w:t>
      </w:r>
      <w:r>
        <w:rPr>
          <w:spacing w:val="-20"/>
        </w:rPr>
        <w:t xml:space="preserve"> </w:t>
      </w:r>
      <w:r>
        <w:t>way</w:t>
      </w:r>
      <w:r>
        <w:rPr>
          <w:spacing w:val="-20"/>
        </w:rPr>
        <w:t xml:space="preserve"> </w:t>
      </w:r>
      <w:r>
        <w:t>you</w:t>
      </w:r>
      <w:r>
        <w:rPr>
          <w:spacing w:val="-21"/>
        </w:rPr>
        <w:t xml:space="preserve"> </w:t>
      </w:r>
      <w:r>
        <w:t>work,</w:t>
      </w:r>
      <w:r>
        <w:rPr>
          <w:spacing w:val="-20"/>
        </w:rPr>
        <w:t xml:space="preserve"> </w:t>
      </w:r>
      <w:r>
        <w:t>what</w:t>
      </w:r>
      <w:r>
        <w:rPr>
          <w:spacing w:val="-20"/>
        </w:rPr>
        <w:t xml:space="preserve"> </w:t>
      </w:r>
      <w:r>
        <w:t>you</w:t>
      </w:r>
      <w:r>
        <w:rPr>
          <w:spacing w:val="-21"/>
        </w:rPr>
        <w:t xml:space="preserve"> </w:t>
      </w:r>
      <w:r>
        <w:t>need</w:t>
      </w:r>
      <w:r>
        <w:rPr>
          <w:spacing w:val="-20"/>
        </w:rPr>
        <w:t xml:space="preserve"> </w:t>
      </w:r>
      <w:r>
        <w:rPr>
          <w:spacing w:val="-6"/>
        </w:rPr>
        <w:t xml:space="preserve">and </w:t>
      </w:r>
      <w:r>
        <w:t>what you</w:t>
      </w:r>
      <w:r>
        <w:rPr>
          <w:spacing w:val="-1"/>
        </w:rPr>
        <w:t xml:space="preserve"> </w:t>
      </w:r>
      <w:r>
        <w:t>offer</w:t>
      </w:r>
    </w:p>
    <w:p w:rsidR="0064536F" w:rsidRDefault="001A0786">
      <w:pPr>
        <w:pStyle w:val="ListParagraph"/>
        <w:numPr>
          <w:ilvl w:val="0"/>
          <w:numId w:val="20"/>
        </w:numPr>
        <w:tabs>
          <w:tab w:val="left" w:pos="1522"/>
          <w:tab w:val="left" w:pos="1523"/>
        </w:tabs>
        <w:spacing w:line="258" w:lineRule="exact"/>
        <w:ind w:hanging="361"/>
      </w:pPr>
      <w:r>
        <w:t>Working</w:t>
      </w:r>
      <w:r>
        <w:rPr>
          <w:spacing w:val="-14"/>
        </w:rPr>
        <w:t xml:space="preserve"> </w:t>
      </w:r>
      <w:r>
        <w:t>alongside</w:t>
      </w:r>
      <w:r>
        <w:rPr>
          <w:spacing w:val="-13"/>
        </w:rPr>
        <w:t xml:space="preserve"> </w:t>
      </w:r>
      <w:r>
        <w:t>–</w:t>
      </w:r>
      <w:r>
        <w:rPr>
          <w:spacing w:val="-14"/>
        </w:rPr>
        <w:t xml:space="preserve"> </w:t>
      </w:r>
      <w:r>
        <w:t>letting</w:t>
      </w:r>
      <w:r>
        <w:rPr>
          <w:spacing w:val="-13"/>
        </w:rPr>
        <w:t xml:space="preserve"> </w:t>
      </w:r>
      <w:r>
        <w:t>people</w:t>
      </w:r>
      <w:r>
        <w:rPr>
          <w:spacing w:val="-13"/>
        </w:rPr>
        <w:t xml:space="preserve"> </w:t>
      </w:r>
      <w:r>
        <w:t>diagnose</w:t>
      </w:r>
      <w:r>
        <w:rPr>
          <w:spacing w:val="-14"/>
        </w:rPr>
        <w:t xml:space="preserve"> </w:t>
      </w:r>
      <w:r>
        <w:t>their</w:t>
      </w:r>
      <w:r>
        <w:rPr>
          <w:spacing w:val="-13"/>
        </w:rPr>
        <w:t xml:space="preserve"> </w:t>
      </w:r>
      <w:r>
        <w:t>own</w:t>
      </w:r>
      <w:r>
        <w:rPr>
          <w:spacing w:val="-13"/>
        </w:rPr>
        <w:t xml:space="preserve"> </w:t>
      </w:r>
      <w:r>
        <w:t>problems</w:t>
      </w:r>
      <w:r>
        <w:rPr>
          <w:spacing w:val="-14"/>
        </w:rPr>
        <w:t xml:space="preserve"> </w:t>
      </w:r>
      <w:r>
        <w:t>and</w:t>
      </w:r>
      <w:r>
        <w:rPr>
          <w:spacing w:val="-13"/>
        </w:rPr>
        <w:t xml:space="preserve"> </w:t>
      </w:r>
      <w:r>
        <w:t>find</w:t>
      </w:r>
      <w:r>
        <w:rPr>
          <w:spacing w:val="-14"/>
        </w:rPr>
        <w:t xml:space="preserve"> </w:t>
      </w:r>
      <w:r>
        <w:t>their</w:t>
      </w:r>
      <w:r>
        <w:rPr>
          <w:spacing w:val="-13"/>
        </w:rPr>
        <w:t xml:space="preserve"> </w:t>
      </w:r>
      <w:r>
        <w:t>own</w:t>
      </w:r>
      <w:r>
        <w:rPr>
          <w:spacing w:val="-13"/>
        </w:rPr>
        <w:t xml:space="preserve"> </w:t>
      </w:r>
      <w:r>
        <w:t>solutions</w:t>
      </w:r>
    </w:p>
    <w:p w:rsidR="0064536F" w:rsidRDefault="001A0786">
      <w:pPr>
        <w:pStyle w:val="ListParagraph"/>
        <w:numPr>
          <w:ilvl w:val="0"/>
          <w:numId w:val="20"/>
        </w:numPr>
        <w:tabs>
          <w:tab w:val="left" w:pos="1522"/>
          <w:tab w:val="left" w:pos="1523"/>
        </w:tabs>
        <w:spacing w:before="53"/>
        <w:ind w:hanging="361"/>
      </w:pPr>
      <w:r>
        <w:t>Managing the tension between support and</w:t>
      </w:r>
      <w:r>
        <w:rPr>
          <w:spacing w:val="-14"/>
        </w:rPr>
        <w:t xml:space="preserve"> </w:t>
      </w:r>
      <w:r>
        <w:t>interference</w:t>
      </w:r>
    </w:p>
    <w:p w:rsidR="0064536F" w:rsidRDefault="001A0786">
      <w:pPr>
        <w:pStyle w:val="ListParagraph"/>
        <w:numPr>
          <w:ilvl w:val="0"/>
          <w:numId w:val="20"/>
        </w:numPr>
        <w:tabs>
          <w:tab w:val="left" w:pos="1523"/>
        </w:tabs>
        <w:spacing w:before="53" w:line="302" w:lineRule="auto"/>
        <w:ind w:right="228"/>
        <w:jc w:val="both"/>
      </w:pPr>
      <w:r>
        <w:rPr>
          <w:spacing w:val="-5"/>
        </w:rPr>
        <w:t>Taking</w:t>
      </w:r>
      <w:r>
        <w:rPr>
          <w:spacing w:val="-16"/>
        </w:rPr>
        <w:t xml:space="preserve"> </w:t>
      </w:r>
      <w:r>
        <w:t>time</w:t>
      </w:r>
      <w:r>
        <w:rPr>
          <w:spacing w:val="-15"/>
        </w:rPr>
        <w:t xml:space="preserve"> </w:t>
      </w:r>
      <w:r>
        <w:t>to</w:t>
      </w:r>
      <w:r>
        <w:rPr>
          <w:spacing w:val="-15"/>
        </w:rPr>
        <w:t xml:space="preserve"> </w:t>
      </w:r>
      <w:r>
        <w:t>build</w:t>
      </w:r>
      <w:r>
        <w:rPr>
          <w:spacing w:val="-15"/>
        </w:rPr>
        <w:t xml:space="preserve"> </w:t>
      </w:r>
      <w:r>
        <w:t>informal</w:t>
      </w:r>
      <w:r>
        <w:rPr>
          <w:spacing w:val="-15"/>
        </w:rPr>
        <w:t xml:space="preserve"> </w:t>
      </w:r>
      <w:r>
        <w:t>relationships</w:t>
      </w:r>
      <w:r>
        <w:rPr>
          <w:spacing w:val="-15"/>
        </w:rPr>
        <w:t xml:space="preserve"> </w:t>
      </w:r>
      <w:r>
        <w:t>without</w:t>
      </w:r>
      <w:r>
        <w:rPr>
          <w:spacing w:val="-15"/>
        </w:rPr>
        <w:t xml:space="preserve"> </w:t>
      </w:r>
      <w:r>
        <w:t>a</w:t>
      </w:r>
      <w:r>
        <w:rPr>
          <w:spacing w:val="-15"/>
        </w:rPr>
        <w:t xml:space="preserve"> </w:t>
      </w:r>
      <w:r>
        <w:t>set</w:t>
      </w:r>
      <w:r>
        <w:rPr>
          <w:spacing w:val="-15"/>
        </w:rPr>
        <w:t xml:space="preserve"> </w:t>
      </w:r>
      <w:r>
        <w:t>outcome</w:t>
      </w:r>
      <w:r>
        <w:rPr>
          <w:spacing w:val="-15"/>
        </w:rPr>
        <w:t xml:space="preserve"> </w:t>
      </w:r>
      <w:r>
        <w:t>–</w:t>
      </w:r>
      <w:r>
        <w:rPr>
          <w:spacing w:val="-15"/>
        </w:rPr>
        <w:t xml:space="preserve"> </w:t>
      </w:r>
      <w:r>
        <w:t>so</w:t>
      </w:r>
      <w:r>
        <w:rPr>
          <w:spacing w:val="-15"/>
        </w:rPr>
        <w:t xml:space="preserve"> </w:t>
      </w:r>
      <w:r>
        <w:t>that,</w:t>
      </w:r>
      <w:r>
        <w:rPr>
          <w:spacing w:val="-15"/>
        </w:rPr>
        <w:t xml:space="preserve"> </w:t>
      </w:r>
      <w:r>
        <w:t>in</w:t>
      </w:r>
      <w:r>
        <w:rPr>
          <w:spacing w:val="-15"/>
        </w:rPr>
        <w:t xml:space="preserve"> </w:t>
      </w:r>
      <w:r>
        <w:t>times</w:t>
      </w:r>
      <w:r>
        <w:rPr>
          <w:spacing w:val="-16"/>
        </w:rPr>
        <w:t xml:space="preserve"> </w:t>
      </w:r>
      <w:r>
        <w:t>of</w:t>
      </w:r>
      <w:r>
        <w:rPr>
          <w:spacing w:val="-15"/>
        </w:rPr>
        <w:t xml:space="preserve"> </w:t>
      </w:r>
      <w:r>
        <w:t>tension, you</w:t>
      </w:r>
      <w:r>
        <w:rPr>
          <w:spacing w:val="-27"/>
        </w:rPr>
        <w:t xml:space="preserve"> </w:t>
      </w:r>
      <w:r>
        <w:t>can</w:t>
      </w:r>
      <w:r>
        <w:rPr>
          <w:spacing w:val="-26"/>
        </w:rPr>
        <w:t xml:space="preserve"> </w:t>
      </w:r>
      <w:r>
        <w:t>co-operate</w:t>
      </w:r>
      <w:r>
        <w:rPr>
          <w:spacing w:val="-26"/>
        </w:rPr>
        <w:t xml:space="preserve"> </w:t>
      </w:r>
      <w:r>
        <w:t>formally</w:t>
      </w:r>
      <w:r>
        <w:rPr>
          <w:spacing w:val="-26"/>
        </w:rPr>
        <w:t xml:space="preserve"> </w:t>
      </w:r>
      <w:r>
        <w:t>and</w:t>
      </w:r>
      <w:r>
        <w:rPr>
          <w:spacing w:val="-27"/>
        </w:rPr>
        <w:t xml:space="preserve"> </w:t>
      </w:r>
      <w:r>
        <w:rPr>
          <w:spacing w:val="-3"/>
        </w:rPr>
        <w:t>effectively.</w:t>
      </w:r>
      <w:r>
        <w:rPr>
          <w:spacing w:val="-26"/>
        </w:rPr>
        <w:t xml:space="preserve"> </w:t>
      </w:r>
      <w:r>
        <w:t>Safer</w:t>
      </w:r>
      <w:r>
        <w:rPr>
          <w:spacing w:val="-26"/>
        </w:rPr>
        <w:t xml:space="preserve"> </w:t>
      </w:r>
      <w:r>
        <w:t>Neighbourhoods</w:t>
      </w:r>
      <w:r>
        <w:rPr>
          <w:spacing w:val="-26"/>
        </w:rPr>
        <w:t xml:space="preserve"> </w:t>
      </w:r>
      <w:r>
        <w:t>teams</w:t>
      </w:r>
      <w:r>
        <w:rPr>
          <w:spacing w:val="-27"/>
        </w:rPr>
        <w:t xml:space="preserve"> </w:t>
      </w:r>
      <w:r>
        <w:t>build</w:t>
      </w:r>
      <w:r>
        <w:rPr>
          <w:spacing w:val="-26"/>
        </w:rPr>
        <w:t xml:space="preserve"> </w:t>
      </w:r>
      <w:r>
        <w:t>‘Key</w:t>
      </w:r>
      <w:r>
        <w:rPr>
          <w:spacing w:val="-26"/>
        </w:rPr>
        <w:t xml:space="preserve"> </w:t>
      </w:r>
      <w:r>
        <w:t>Individual Networks’ for this</w:t>
      </w:r>
      <w:r>
        <w:rPr>
          <w:spacing w:val="-1"/>
        </w:rPr>
        <w:t xml:space="preserve"> </w:t>
      </w:r>
      <w:r>
        <w:t>purpose</w:t>
      </w:r>
    </w:p>
    <w:p w:rsidR="0064536F" w:rsidRDefault="001A0786">
      <w:pPr>
        <w:pStyle w:val="ListParagraph"/>
        <w:numPr>
          <w:ilvl w:val="0"/>
          <w:numId w:val="20"/>
        </w:numPr>
        <w:tabs>
          <w:tab w:val="left" w:pos="1523"/>
        </w:tabs>
        <w:spacing w:line="254" w:lineRule="exact"/>
        <w:ind w:hanging="361"/>
        <w:jc w:val="both"/>
      </w:pPr>
      <w:r>
        <w:t>Letting</w:t>
      </w:r>
      <w:r>
        <w:rPr>
          <w:spacing w:val="-7"/>
        </w:rPr>
        <w:t xml:space="preserve"> </w:t>
      </w:r>
      <w:r>
        <w:t>the</w:t>
      </w:r>
      <w:r>
        <w:rPr>
          <w:spacing w:val="-7"/>
        </w:rPr>
        <w:t xml:space="preserve"> </w:t>
      </w:r>
      <w:r>
        <w:t>outcomes</w:t>
      </w:r>
      <w:r>
        <w:rPr>
          <w:spacing w:val="-7"/>
        </w:rPr>
        <w:t xml:space="preserve"> </w:t>
      </w:r>
      <w:r>
        <w:t>be</w:t>
      </w:r>
      <w:r>
        <w:rPr>
          <w:spacing w:val="-6"/>
        </w:rPr>
        <w:t xml:space="preserve"> </w:t>
      </w:r>
      <w:r>
        <w:t>set</w:t>
      </w:r>
      <w:r>
        <w:rPr>
          <w:spacing w:val="-7"/>
        </w:rPr>
        <w:t xml:space="preserve"> </w:t>
      </w:r>
      <w:r>
        <w:t>by</w:t>
      </w:r>
      <w:r>
        <w:rPr>
          <w:spacing w:val="-7"/>
        </w:rPr>
        <w:t xml:space="preserve"> </w:t>
      </w:r>
      <w:r>
        <w:t>the</w:t>
      </w:r>
      <w:r>
        <w:rPr>
          <w:spacing w:val="-7"/>
        </w:rPr>
        <w:t xml:space="preserve"> </w:t>
      </w:r>
      <w:r>
        <w:rPr>
          <w:spacing w:val="-3"/>
        </w:rPr>
        <w:t>community.</w:t>
      </w:r>
      <w:r>
        <w:rPr>
          <w:spacing w:val="-6"/>
        </w:rPr>
        <w:t xml:space="preserve"> </w:t>
      </w:r>
      <w:r>
        <w:t>This</w:t>
      </w:r>
      <w:r>
        <w:rPr>
          <w:spacing w:val="-7"/>
        </w:rPr>
        <w:t xml:space="preserve"> </w:t>
      </w:r>
      <w:r>
        <w:t>will</w:t>
      </w:r>
      <w:r>
        <w:rPr>
          <w:spacing w:val="-7"/>
        </w:rPr>
        <w:t xml:space="preserve"> </w:t>
      </w:r>
      <w:r>
        <w:t>improve</w:t>
      </w:r>
      <w:r>
        <w:rPr>
          <w:spacing w:val="-6"/>
        </w:rPr>
        <w:t xml:space="preserve"> </w:t>
      </w:r>
      <w:r>
        <w:t>the</w:t>
      </w:r>
      <w:r>
        <w:rPr>
          <w:spacing w:val="-7"/>
        </w:rPr>
        <w:t xml:space="preserve"> </w:t>
      </w:r>
      <w:r>
        <w:t>co-operation</w:t>
      </w:r>
      <w:r>
        <w:rPr>
          <w:spacing w:val="-7"/>
        </w:rPr>
        <w:t xml:space="preserve"> </w:t>
      </w:r>
      <w:r>
        <w:t>when</w:t>
      </w:r>
    </w:p>
    <w:p w:rsidR="0064536F" w:rsidRDefault="001A0786">
      <w:pPr>
        <w:pStyle w:val="BodyText"/>
        <w:spacing w:before="91" w:line="304" w:lineRule="auto"/>
        <w:ind w:left="1162" w:right="1184"/>
      </w:pPr>
      <w:r>
        <w:br w:type="column"/>
      </w:r>
      <w:r>
        <w:t>Reaching ‘wide and deep’ – reaching those who are ‘furthest away’ from contact with public agencies</w:t>
      </w:r>
      <w:r>
        <w:rPr>
          <w:spacing w:val="-19"/>
        </w:rPr>
        <w:t xml:space="preserve"> </w:t>
      </w:r>
      <w:r>
        <w:t>and</w:t>
      </w:r>
      <w:r>
        <w:rPr>
          <w:spacing w:val="-19"/>
        </w:rPr>
        <w:t xml:space="preserve"> </w:t>
      </w:r>
      <w:r>
        <w:t>listening</w:t>
      </w:r>
      <w:r>
        <w:rPr>
          <w:spacing w:val="-19"/>
        </w:rPr>
        <w:t xml:space="preserve"> </w:t>
      </w:r>
      <w:r>
        <w:t>to</w:t>
      </w:r>
      <w:r>
        <w:rPr>
          <w:spacing w:val="-18"/>
        </w:rPr>
        <w:t xml:space="preserve"> </w:t>
      </w:r>
      <w:r>
        <w:t>those</w:t>
      </w:r>
      <w:r>
        <w:rPr>
          <w:spacing w:val="-19"/>
        </w:rPr>
        <w:t xml:space="preserve"> </w:t>
      </w:r>
      <w:r>
        <w:t>whose</w:t>
      </w:r>
      <w:r>
        <w:rPr>
          <w:spacing w:val="-19"/>
        </w:rPr>
        <w:t xml:space="preserve"> </w:t>
      </w:r>
      <w:r>
        <w:t>voices</w:t>
      </w:r>
      <w:r>
        <w:rPr>
          <w:spacing w:val="-19"/>
        </w:rPr>
        <w:t xml:space="preserve"> </w:t>
      </w:r>
      <w:r>
        <w:t>are</w:t>
      </w:r>
      <w:r>
        <w:rPr>
          <w:spacing w:val="-18"/>
        </w:rPr>
        <w:t xml:space="preserve"> </w:t>
      </w:r>
      <w:r>
        <w:t>least</w:t>
      </w:r>
      <w:r>
        <w:rPr>
          <w:spacing w:val="-19"/>
        </w:rPr>
        <w:t xml:space="preserve"> </w:t>
      </w:r>
      <w:r>
        <w:t>heard,</w:t>
      </w:r>
      <w:r>
        <w:rPr>
          <w:spacing w:val="-19"/>
        </w:rPr>
        <w:t xml:space="preserve"> </w:t>
      </w:r>
      <w:r>
        <w:t>perhaps</w:t>
      </w:r>
      <w:r>
        <w:rPr>
          <w:spacing w:val="-19"/>
        </w:rPr>
        <w:t xml:space="preserve"> </w:t>
      </w:r>
      <w:r>
        <w:t>least</w:t>
      </w:r>
      <w:r>
        <w:rPr>
          <w:spacing w:val="-18"/>
        </w:rPr>
        <w:t xml:space="preserve"> </w:t>
      </w:r>
      <w:r>
        <w:t>understood</w:t>
      </w:r>
      <w:r>
        <w:rPr>
          <w:spacing w:val="-19"/>
        </w:rPr>
        <w:t xml:space="preserve"> </w:t>
      </w:r>
      <w:r>
        <w:t>or</w:t>
      </w:r>
      <w:r>
        <w:rPr>
          <w:spacing w:val="-19"/>
        </w:rPr>
        <w:t xml:space="preserve"> </w:t>
      </w:r>
      <w:r>
        <w:t>are</w:t>
      </w:r>
      <w:r>
        <w:rPr>
          <w:spacing w:val="-19"/>
        </w:rPr>
        <w:t xml:space="preserve"> </w:t>
      </w:r>
      <w:r>
        <w:rPr>
          <w:spacing w:val="-5"/>
        </w:rPr>
        <w:t xml:space="preserve">most </w:t>
      </w:r>
      <w:r>
        <w:t>disaffected</w:t>
      </w:r>
      <w:r>
        <w:rPr>
          <w:spacing w:val="-13"/>
        </w:rPr>
        <w:t xml:space="preserve"> </w:t>
      </w:r>
      <w:r>
        <w:t>is</w:t>
      </w:r>
      <w:r>
        <w:rPr>
          <w:spacing w:val="-12"/>
        </w:rPr>
        <w:t xml:space="preserve"> </w:t>
      </w:r>
      <w:r>
        <w:t>a</w:t>
      </w:r>
      <w:r>
        <w:rPr>
          <w:spacing w:val="-12"/>
        </w:rPr>
        <w:t xml:space="preserve"> </w:t>
      </w:r>
      <w:r>
        <w:t>key</w:t>
      </w:r>
      <w:r>
        <w:rPr>
          <w:spacing w:val="-12"/>
        </w:rPr>
        <w:t xml:space="preserve"> </w:t>
      </w:r>
      <w:r>
        <w:t>challenge,</w:t>
      </w:r>
      <w:r>
        <w:rPr>
          <w:spacing w:val="-12"/>
        </w:rPr>
        <w:t xml:space="preserve"> </w:t>
      </w:r>
      <w:r>
        <w:t>but</w:t>
      </w:r>
      <w:r>
        <w:rPr>
          <w:spacing w:val="-13"/>
        </w:rPr>
        <w:t xml:space="preserve"> </w:t>
      </w:r>
      <w:r>
        <w:t>crucial.</w:t>
      </w:r>
      <w:r>
        <w:rPr>
          <w:spacing w:val="-12"/>
        </w:rPr>
        <w:t xml:space="preserve"> </w:t>
      </w:r>
      <w:r>
        <w:t>Thoughtful</w:t>
      </w:r>
      <w:r>
        <w:rPr>
          <w:spacing w:val="-12"/>
        </w:rPr>
        <w:t xml:space="preserve"> </w:t>
      </w:r>
      <w:r>
        <w:t>and</w:t>
      </w:r>
      <w:r>
        <w:rPr>
          <w:spacing w:val="-12"/>
        </w:rPr>
        <w:t xml:space="preserve"> </w:t>
      </w:r>
      <w:r>
        <w:t>creati</w:t>
      </w:r>
      <w:r>
        <w:t>ve</w:t>
      </w:r>
      <w:r>
        <w:rPr>
          <w:spacing w:val="-12"/>
        </w:rPr>
        <w:t xml:space="preserve"> </w:t>
      </w:r>
      <w:r>
        <w:t>approaches</w:t>
      </w:r>
      <w:r>
        <w:rPr>
          <w:spacing w:val="-13"/>
        </w:rPr>
        <w:t xml:space="preserve"> </w:t>
      </w:r>
      <w:r>
        <w:t>could</w:t>
      </w:r>
      <w:r>
        <w:rPr>
          <w:spacing w:val="-12"/>
        </w:rPr>
        <w:t xml:space="preserve"> </w:t>
      </w:r>
      <w:r>
        <w:t>include:</w:t>
      </w:r>
    </w:p>
    <w:p w:rsidR="0064536F" w:rsidRDefault="0064536F">
      <w:pPr>
        <w:pStyle w:val="BodyText"/>
        <w:spacing w:before="3"/>
        <w:rPr>
          <w:sz w:val="26"/>
        </w:rPr>
      </w:pPr>
    </w:p>
    <w:p w:rsidR="0064536F" w:rsidRDefault="001A0786">
      <w:pPr>
        <w:pStyle w:val="ListParagraph"/>
        <w:numPr>
          <w:ilvl w:val="0"/>
          <w:numId w:val="20"/>
        </w:numPr>
        <w:tabs>
          <w:tab w:val="left" w:pos="1522"/>
          <w:tab w:val="left" w:pos="1523"/>
        </w:tabs>
        <w:spacing w:before="1" w:line="300" w:lineRule="auto"/>
        <w:ind w:right="1412"/>
      </w:pPr>
      <w:r>
        <w:t>Peer</w:t>
      </w:r>
      <w:r>
        <w:rPr>
          <w:spacing w:val="-19"/>
        </w:rPr>
        <w:t xml:space="preserve"> </w:t>
      </w:r>
      <w:r>
        <w:t>outreach</w:t>
      </w:r>
      <w:r>
        <w:rPr>
          <w:spacing w:val="-19"/>
        </w:rPr>
        <w:t xml:space="preserve"> </w:t>
      </w:r>
      <w:r>
        <w:t>and</w:t>
      </w:r>
      <w:r>
        <w:rPr>
          <w:spacing w:val="-18"/>
        </w:rPr>
        <w:t xml:space="preserve"> </w:t>
      </w:r>
      <w:r>
        <w:t>engagement</w:t>
      </w:r>
      <w:r>
        <w:rPr>
          <w:spacing w:val="-19"/>
        </w:rPr>
        <w:t xml:space="preserve"> </w:t>
      </w:r>
      <w:r>
        <w:t>–</w:t>
      </w:r>
      <w:r>
        <w:rPr>
          <w:spacing w:val="-19"/>
        </w:rPr>
        <w:t xml:space="preserve"> </w:t>
      </w:r>
      <w:r>
        <w:t>train</w:t>
      </w:r>
      <w:r>
        <w:rPr>
          <w:spacing w:val="-18"/>
        </w:rPr>
        <w:t xml:space="preserve"> </w:t>
      </w:r>
      <w:r>
        <w:t>young</w:t>
      </w:r>
      <w:r>
        <w:rPr>
          <w:spacing w:val="-19"/>
        </w:rPr>
        <w:t xml:space="preserve"> </w:t>
      </w:r>
      <w:r>
        <w:t>people</w:t>
      </w:r>
      <w:r>
        <w:rPr>
          <w:spacing w:val="-18"/>
        </w:rPr>
        <w:t xml:space="preserve"> </w:t>
      </w:r>
      <w:r>
        <w:t>or</w:t>
      </w:r>
      <w:r>
        <w:rPr>
          <w:spacing w:val="-19"/>
        </w:rPr>
        <w:t xml:space="preserve"> </w:t>
      </w:r>
      <w:r>
        <w:t>members</w:t>
      </w:r>
      <w:r>
        <w:rPr>
          <w:spacing w:val="-19"/>
        </w:rPr>
        <w:t xml:space="preserve"> </w:t>
      </w:r>
      <w:r>
        <w:t>of</w:t>
      </w:r>
      <w:r>
        <w:rPr>
          <w:spacing w:val="-18"/>
        </w:rPr>
        <w:t xml:space="preserve"> </w:t>
      </w:r>
      <w:r>
        <w:t>particular</w:t>
      </w:r>
      <w:r>
        <w:rPr>
          <w:spacing w:val="-19"/>
        </w:rPr>
        <w:t xml:space="preserve"> </w:t>
      </w:r>
      <w:r>
        <w:t>communities</w:t>
      </w:r>
      <w:r>
        <w:rPr>
          <w:spacing w:val="-18"/>
        </w:rPr>
        <w:t xml:space="preserve"> </w:t>
      </w:r>
      <w:r>
        <w:rPr>
          <w:spacing w:val="-9"/>
        </w:rPr>
        <w:t xml:space="preserve">to </w:t>
      </w:r>
      <w:r>
        <w:t>broker relationships, appoint permanent ‘community</w:t>
      </w:r>
      <w:r>
        <w:rPr>
          <w:spacing w:val="-12"/>
        </w:rPr>
        <w:t xml:space="preserve"> </w:t>
      </w:r>
      <w:r>
        <w:t>brokers’</w:t>
      </w:r>
    </w:p>
    <w:p w:rsidR="0064536F" w:rsidRDefault="001A0786">
      <w:pPr>
        <w:pStyle w:val="ListParagraph"/>
        <w:numPr>
          <w:ilvl w:val="0"/>
          <w:numId w:val="20"/>
        </w:numPr>
        <w:tabs>
          <w:tab w:val="left" w:pos="1522"/>
          <w:tab w:val="left" w:pos="1523"/>
        </w:tabs>
        <w:spacing w:line="258" w:lineRule="exact"/>
        <w:ind w:hanging="361"/>
      </w:pPr>
      <w:r>
        <w:t>Avoiding the ‘gatekeepers’ and finding the ‘gateways’ in community</w:t>
      </w:r>
      <w:r>
        <w:rPr>
          <w:spacing w:val="-26"/>
        </w:rPr>
        <w:t xml:space="preserve"> </w:t>
      </w:r>
      <w:r>
        <w:t>leaders</w:t>
      </w:r>
    </w:p>
    <w:p w:rsidR="0064536F" w:rsidRDefault="001A0786">
      <w:pPr>
        <w:pStyle w:val="ListParagraph"/>
        <w:numPr>
          <w:ilvl w:val="0"/>
          <w:numId w:val="20"/>
        </w:numPr>
        <w:tabs>
          <w:tab w:val="left" w:pos="1522"/>
          <w:tab w:val="left" w:pos="1523"/>
        </w:tabs>
        <w:spacing w:before="53" w:line="300" w:lineRule="auto"/>
        <w:ind w:right="1273"/>
      </w:pPr>
      <w:r>
        <w:t>Involve</w:t>
      </w:r>
      <w:r>
        <w:rPr>
          <w:spacing w:val="-18"/>
        </w:rPr>
        <w:t xml:space="preserve"> </w:t>
      </w:r>
      <w:r>
        <w:t>women</w:t>
      </w:r>
      <w:r>
        <w:rPr>
          <w:spacing w:val="-18"/>
        </w:rPr>
        <w:t xml:space="preserve"> </w:t>
      </w:r>
      <w:r>
        <w:t>and</w:t>
      </w:r>
      <w:r>
        <w:rPr>
          <w:spacing w:val="-18"/>
        </w:rPr>
        <w:t xml:space="preserve"> </w:t>
      </w:r>
      <w:r>
        <w:t>young</w:t>
      </w:r>
      <w:r>
        <w:rPr>
          <w:spacing w:val="-17"/>
        </w:rPr>
        <w:t xml:space="preserve"> </w:t>
      </w:r>
      <w:r>
        <w:t>people</w:t>
      </w:r>
      <w:r>
        <w:rPr>
          <w:spacing w:val="-18"/>
        </w:rPr>
        <w:t xml:space="preserve"> </w:t>
      </w:r>
      <w:r>
        <w:t>in</w:t>
      </w:r>
      <w:r>
        <w:rPr>
          <w:spacing w:val="-18"/>
        </w:rPr>
        <w:t xml:space="preserve"> </w:t>
      </w:r>
      <w:r>
        <w:t>ways</w:t>
      </w:r>
      <w:r>
        <w:rPr>
          <w:spacing w:val="-17"/>
        </w:rPr>
        <w:t xml:space="preserve"> </w:t>
      </w:r>
      <w:r>
        <w:t>that</w:t>
      </w:r>
      <w:r>
        <w:rPr>
          <w:spacing w:val="-18"/>
        </w:rPr>
        <w:t xml:space="preserve"> </w:t>
      </w:r>
      <w:r>
        <w:t>are</w:t>
      </w:r>
      <w:r>
        <w:rPr>
          <w:spacing w:val="-18"/>
        </w:rPr>
        <w:t xml:space="preserve"> </w:t>
      </w:r>
      <w:r>
        <w:t>acceptable</w:t>
      </w:r>
      <w:r>
        <w:rPr>
          <w:spacing w:val="-18"/>
        </w:rPr>
        <w:t xml:space="preserve"> </w:t>
      </w:r>
      <w:r>
        <w:t>to</w:t>
      </w:r>
      <w:r>
        <w:rPr>
          <w:spacing w:val="-17"/>
        </w:rPr>
        <w:t xml:space="preserve"> </w:t>
      </w:r>
      <w:r>
        <w:t>them</w:t>
      </w:r>
      <w:r>
        <w:rPr>
          <w:spacing w:val="-18"/>
        </w:rPr>
        <w:t xml:space="preserve"> </w:t>
      </w:r>
      <w:r>
        <w:t>–</w:t>
      </w:r>
      <w:r>
        <w:rPr>
          <w:spacing w:val="-18"/>
        </w:rPr>
        <w:t xml:space="preserve"> </w:t>
      </w:r>
      <w:r>
        <w:t>demonstrating</w:t>
      </w:r>
      <w:r>
        <w:rPr>
          <w:spacing w:val="-17"/>
        </w:rPr>
        <w:t xml:space="preserve"> </w:t>
      </w:r>
      <w:r>
        <w:rPr>
          <w:spacing w:val="-3"/>
        </w:rPr>
        <w:t xml:space="preserve">genuine </w:t>
      </w:r>
      <w:r>
        <w:t>listening and avoiding</w:t>
      </w:r>
      <w:r>
        <w:rPr>
          <w:spacing w:val="-4"/>
        </w:rPr>
        <w:t xml:space="preserve"> </w:t>
      </w:r>
      <w:r>
        <w:t>tokenism</w:t>
      </w:r>
    </w:p>
    <w:p w:rsidR="0064536F" w:rsidRDefault="001A0786">
      <w:pPr>
        <w:pStyle w:val="ListParagraph"/>
        <w:numPr>
          <w:ilvl w:val="0"/>
          <w:numId w:val="20"/>
        </w:numPr>
        <w:tabs>
          <w:tab w:val="left" w:pos="1522"/>
          <w:tab w:val="left" w:pos="1523"/>
        </w:tabs>
        <w:spacing w:line="258" w:lineRule="exact"/>
        <w:ind w:hanging="361"/>
      </w:pPr>
      <w:r>
        <w:t xml:space="preserve">Be available at times that suit the </w:t>
      </w:r>
      <w:r>
        <w:rPr>
          <w:spacing w:val="-3"/>
        </w:rPr>
        <w:t xml:space="preserve">community, </w:t>
      </w:r>
      <w:r>
        <w:t>beyond ‘off</w:t>
      </w:r>
      <w:r>
        <w:t>ice</w:t>
      </w:r>
      <w:r>
        <w:rPr>
          <w:spacing w:val="-17"/>
        </w:rPr>
        <w:t xml:space="preserve"> </w:t>
      </w:r>
      <w:r>
        <w:t>hours’</w:t>
      </w:r>
    </w:p>
    <w:p w:rsidR="0064536F" w:rsidRDefault="001A0786">
      <w:pPr>
        <w:pStyle w:val="ListParagraph"/>
        <w:numPr>
          <w:ilvl w:val="0"/>
          <w:numId w:val="20"/>
        </w:numPr>
        <w:tabs>
          <w:tab w:val="left" w:pos="1522"/>
          <w:tab w:val="left" w:pos="1523"/>
        </w:tabs>
        <w:spacing w:before="53" w:line="300" w:lineRule="auto"/>
        <w:ind w:right="1726"/>
      </w:pPr>
      <w:r>
        <w:t>Innovative</w:t>
      </w:r>
      <w:r>
        <w:rPr>
          <w:spacing w:val="-22"/>
        </w:rPr>
        <w:t xml:space="preserve"> </w:t>
      </w:r>
      <w:r>
        <w:t>approaches</w:t>
      </w:r>
      <w:r>
        <w:rPr>
          <w:spacing w:val="-21"/>
        </w:rPr>
        <w:t xml:space="preserve"> </w:t>
      </w:r>
      <w:r>
        <w:t>using</w:t>
      </w:r>
      <w:r>
        <w:rPr>
          <w:spacing w:val="-21"/>
        </w:rPr>
        <w:t xml:space="preserve"> </w:t>
      </w:r>
      <w:r>
        <w:t>the</w:t>
      </w:r>
      <w:r>
        <w:rPr>
          <w:spacing w:val="-22"/>
        </w:rPr>
        <w:t xml:space="preserve"> </w:t>
      </w:r>
      <w:r>
        <w:t>arts</w:t>
      </w:r>
      <w:r>
        <w:rPr>
          <w:spacing w:val="-21"/>
        </w:rPr>
        <w:t xml:space="preserve"> </w:t>
      </w:r>
      <w:r>
        <w:t>or</w:t>
      </w:r>
      <w:r>
        <w:rPr>
          <w:spacing w:val="-21"/>
        </w:rPr>
        <w:t xml:space="preserve"> </w:t>
      </w:r>
      <w:r>
        <w:t>social</w:t>
      </w:r>
      <w:r>
        <w:rPr>
          <w:spacing w:val="-22"/>
        </w:rPr>
        <w:t xml:space="preserve"> </w:t>
      </w:r>
      <w:r>
        <w:t>activities</w:t>
      </w:r>
      <w:r>
        <w:rPr>
          <w:spacing w:val="-21"/>
        </w:rPr>
        <w:t xml:space="preserve"> </w:t>
      </w:r>
      <w:r>
        <w:t>as</w:t>
      </w:r>
      <w:r>
        <w:rPr>
          <w:spacing w:val="-21"/>
        </w:rPr>
        <w:t xml:space="preserve"> </w:t>
      </w:r>
      <w:r>
        <w:t>a</w:t>
      </w:r>
      <w:r>
        <w:rPr>
          <w:spacing w:val="-22"/>
        </w:rPr>
        <w:t xml:space="preserve"> </w:t>
      </w:r>
      <w:r>
        <w:t>means</w:t>
      </w:r>
      <w:r>
        <w:rPr>
          <w:spacing w:val="-21"/>
        </w:rPr>
        <w:t xml:space="preserve"> </w:t>
      </w:r>
      <w:r>
        <w:t>of</w:t>
      </w:r>
      <w:r>
        <w:rPr>
          <w:spacing w:val="-21"/>
        </w:rPr>
        <w:t xml:space="preserve"> </w:t>
      </w:r>
      <w:r>
        <w:t>reaching</w:t>
      </w:r>
      <w:r>
        <w:rPr>
          <w:spacing w:val="-21"/>
        </w:rPr>
        <w:t xml:space="preserve"> </w:t>
      </w:r>
      <w:r>
        <w:t>people</w:t>
      </w:r>
      <w:r>
        <w:rPr>
          <w:spacing w:val="-22"/>
        </w:rPr>
        <w:t xml:space="preserve"> </w:t>
      </w:r>
      <w:r>
        <w:rPr>
          <w:spacing w:val="-6"/>
        </w:rPr>
        <w:t xml:space="preserve">and </w:t>
      </w:r>
      <w:r>
        <w:t>facilitating</w:t>
      </w:r>
      <w:r>
        <w:rPr>
          <w:spacing w:val="-1"/>
        </w:rPr>
        <w:t xml:space="preserve"> </w:t>
      </w:r>
      <w:r>
        <w:t>communication</w:t>
      </w:r>
    </w:p>
    <w:p w:rsidR="0064536F" w:rsidRDefault="001A0786">
      <w:pPr>
        <w:pStyle w:val="ListParagraph"/>
        <w:numPr>
          <w:ilvl w:val="0"/>
          <w:numId w:val="20"/>
        </w:numPr>
        <w:tabs>
          <w:tab w:val="left" w:pos="1522"/>
          <w:tab w:val="left" w:pos="1523"/>
        </w:tabs>
        <w:spacing w:line="258" w:lineRule="exact"/>
        <w:ind w:hanging="361"/>
      </w:pPr>
      <w:r>
        <w:t>Recruiting staff who reflect the community they</w:t>
      </w:r>
      <w:r>
        <w:rPr>
          <w:spacing w:val="-13"/>
        </w:rPr>
        <w:t xml:space="preserve"> </w:t>
      </w:r>
      <w:r>
        <w:t>serve</w:t>
      </w:r>
    </w:p>
    <w:p w:rsidR="0064536F" w:rsidRDefault="001A0786">
      <w:pPr>
        <w:pStyle w:val="ListParagraph"/>
        <w:numPr>
          <w:ilvl w:val="0"/>
          <w:numId w:val="20"/>
        </w:numPr>
        <w:tabs>
          <w:tab w:val="left" w:pos="1522"/>
          <w:tab w:val="left" w:pos="1523"/>
        </w:tabs>
        <w:spacing w:before="54" w:line="300" w:lineRule="auto"/>
        <w:ind w:right="1493"/>
      </w:pPr>
      <w:r>
        <w:t>Involving</w:t>
      </w:r>
      <w:r>
        <w:rPr>
          <w:spacing w:val="-20"/>
        </w:rPr>
        <w:t xml:space="preserve"> </w:t>
      </w:r>
      <w:r>
        <w:t>people</w:t>
      </w:r>
      <w:r>
        <w:rPr>
          <w:spacing w:val="-19"/>
        </w:rPr>
        <w:t xml:space="preserve"> </w:t>
      </w:r>
      <w:r>
        <w:t>in</w:t>
      </w:r>
      <w:r>
        <w:rPr>
          <w:spacing w:val="-19"/>
        </w:rPr>
        <w:t xml:space="preserve"> </w:t>
      </w:r>
      <w:r>
        <w:t>the</w:t>
      </w:r>
      <w:r>
        <w:rPr>
          <w:spacing w:val="-19"/>
        </w:rPr>
        <w:t xml:space="preserve"> </w:t>
      </w:r>
      <w:r>
        <w:t>wider</w:t>
      </w:r>
      <w:r>
        <w:rPr>
          <w:spacing w:val="-19"/>
        </w:rPr>
        <w:t xml:space="preserve"> </w:t>
      </w:r>
      <w:r>
        <w:t>agenda</w:t>
      </w:r>
      <w:r>
        <w:rPr>
          <w:spacing w:val="-19"/>
        </w:rPr>
        <w:t xml:space="preserve"> </w:t>
      </w:r>
      <w:r>
        <w:t>of</w:t>
      </w:r>
      <w:r>
        <w:rPr>
          <w:spacing w:val="-19"/>
        </w:rPr>
        <w:t xml:space="preserve"> </w:t>
      </w:r>
      <w:r>
        <w:t>the</w:t>
      </w:r>
      <w:r>
        <w:rPr>
          <w:spacing w:val="-19"/>
        </w:rPr>
        <w:t xml:space="preserve"> </w:t>
      </w:r>
      <w:r>
        <w:t>area</w:t>
      </w:r>
      <w:r>
        <w:rPr>
          <w:spacing w:val="-19"/>
        </w:rPr>
        <w:t xml:space="preserve"> </w:t>
      </w:r>
      <w:r>
        <w:t>–</w:t>
      </w:r>
      <w:r>
        <w:rPr>
          <w:spacing w:val="-19"/>
        </w:rPr>
        <w:t xml:space="preserve"> </w:t>
      </w:r>
      <w:r>
        <w:t>beyond</w:t>
      </w:r>
      <w:r>
        <w:rPr>
          <w:spacing w:val="-19"/>
        </w:rPr>
        <w:t xml:space="preserve"> </w:t>
      </w:r>
      <w:r>
        <w:t>their</w:t>
      </w:r>
      <w:r>
        <w:rPr>
          <w:spacing w:val="-19"/>
        </w:rPr>
        <w:t xml:space="preserve"> </w:t>
      </w:r>
      <w:r>
        <w:rPr>
          <w:spacing w:val="-4"/>
        </w:rPr>
        <w:t>’special</w:t>
      </w:r>
      <w:r>
        <w:rPr>
          <w:spacing w:val="-19"/>
        </w:rPr>
        <w:t xml:space="preserve"> </w:t>
      </w:r>
      <w:r>
        <w:t>interest’</w:t>
      </w:r>
      <w:r>
        <w:rPr>
          <w:spacing w:val="-19"/>
        </w:rPr>
        <w:t xml:space="preserve"> </w:t>
      </w:r>
      <w:r>
        <w:t>to</w:t>
      </w:r>
      <w:r>
        <w:rPr>
          <w:spacing w:val="-19"/>
        </w:rPr>
        <w:t xml:space="preserve"> </w:t>
      </w:r>
      <w:r>
        <w:t>encourage fuller</w:t>
      </w:r>
      <w:r>
        <w:rPr>
          <w:spacing w:val="-1"/>
        </w:rPr>
        <w:t xml:space="preserve"> </w:t>
      </w:r>
      <w:r>
        <w:t>integration</w:t>
      </w:r>
    </w:p>
    <w:p w:rsidR="0064536F" w:rsidRDefault="0064536F">
      <w:pPr>
        <w:pStyle w:val="BodyText"/>
        <w:spacing w:before="2"/>
        <w:rPr>
          <w:sz w:val="28"/>
        </w:rPr>
      </w:pPr>
    </w:p>
    <w:p w:rsidR="0064536F" w:rsidRDefault="001A0786">
      <w:pPr>
        <w:pStyle w:val="BodyText"/>
        <w:spacing w:line="304" w:lineRule="auto"/>
        <w:ind w:left="1162" w:right="1274"/>
      </w:pPr>
      <w:r>
        <w:t>Action</w:t>
      </w:r>
      <w:r>
        <w:rPr>
          <w:spacing w:val="-11"/>
        </w:rPr>
        <w:t xml:space="preserve"> </w:t>
      </w:r>
      <w:r>
        <w:t>research</w:t>
      </w:r>
      <w:r>
        <w:rPr>
          <w:spacing w:val="-11"/>
        </w:rPr>
        <w:t xml:space="preserve"> </w:t>
      </w:r>
      <w:r>
        <w:t>-</w:t>
      </w:r>
      <w:r>
        <w:rPr>
          <w:spacing w:val="-11"/>
        </w:rPr>
        <w:t xml:space="preserve"> </w:t>
      </w:r>
      <w:r>
        <w:t>This</w:t>
      </w:r>
      <w:r>
        <w:rPr>
          <w:spacing w:val="-10"/>
        </w:rPr>
        <w:t xml:space="preserve"> </w:t>
      </w:r>
      <w:r>
        <w:t>technique</w:t>
      </w:r>
      <w:r>
        <w:rPr>
          <w:spacing w:val="-11"/>
        </w:rPr>
        <w:t xml:space="preserve"> </w:t>
      </w:r>
      <w:r>
        <w:t>is</w:t>
      </w:r>
      <w:r>
        <w:rPr>
          <w:spacing w:val="-11"/>
        </w:rPr>
        <w:t xml:space="preserve"> </w:t>
      </w:r>
      <w:r>
        <w:t>a</w:t>
      </w:r>
      <w:r>
        <w:rPr>
          <w:spacing w:val="-10"/>
        </w:rPr>
        <w:t xml:space="preserve"> </w:t>
      </w:r>
      <w:r>
        <w:t>way</w:t>
      </w:r>
      <w:r>
        <w:rPr>
          <w:spacing w:val="-11"/>
        </w:rPr>
        <w:t xml:space="preserve"> </w:t>
      </w:r>
      <w:r>
        <w:t>of</w:t>
      </w:r>
      <w:r>
        <w:rPr>
          <w:spacing w:val="-11"/>
        </w:rPr>
        <w:t xml:space="preserve"> </w:t>
      </w:r>
      <w:r>
        <w:t>building</w:t>
      </w:r>
      <w:r>
        <w:rPr>
          <w:spacing w:val="-11"/>
        </w:rPr>
        <w:t xml:space="preserve"> </w:t>
      </w:r>
      <w:r>
        <w:t>relationship</w:t>
      </w:r>
      <w:r>
        <w:rPr>
          <w:spacing w:val="-10"/>
        </w:rPr>
        <w:t xml:space="preserve"> </w:t>
      </w:r>
      <w:r>
        <w:t>with</w:t>
      </w:r>
      <w:r>
        <w:rPr>
          <w:spacing w:val="-11"/>
        </w:rPr>
        <w:t xml:space="preserve"> </w:t>
      </w:r>
      <w:r>
        <w:t>communities,</w:t>
      </w:r>
      <w:r>
        <w:rPr>
          <w:spacing w:val="-11"/>
        </w:rPr>
        <w:t xml:space="preserve"> </w:t>
      </w:r>
      <w:r>
        <w:t>building</w:t>
      </w:r>
      <w:r>
        <w:rPr>
          <w:spacing w:val="-11"/>
        </w:rPr>
        <w:t xml:space="preserve"> </w:t>
      </w:r>
      <w:r>
        <w:t>their capacity</w:t>
      </w:r>
      <w:r>
        <w:rPr>
          <w:spacing w:val="-20"/>
        </w:rPr>
        <w:t xml:space="preserve"> </w:t>
      </w:r>
      <w:r>
        <w:t>and</w:t>
      </w:r>
      <w:r>
        <w:rPr>
          <w:spacing w:val="-19"/>
        </w:rPr>
        <w:t xml:space="preserve"> </w:t>
      </w:r>
      <w:r>
        <w:t>co-operating</w:t>
      </w:r>
      <w:r>
        <w:rPr>
          <w:spacing w:val="-19"/>
        </w:rPr>
        <w:t xml:space="preserve"> </w:t>
      </w:r>
      <w:r>
        <w:t>to</w:t>
      </w:r>
      <w:r>
        <w:rPr>
          <w:spacing w:val="-19"/>
        </w:rPr>
        <w:t xml:space="preserve"> </w:t>
      </w:r>
      <w:r>
        <w:t>determine</w:t>
      </w:r>
      <w:r>
        <w:rPr>
          <w:spacing w:val="-19"/>
        </w:rPr>
        <w:t xml:space="preserve"> </w:t>
      </w:r>
      <w:r>
        <w:t>solutions</w:t>
      </w:r>
      <w:r>
        <w:rPr>
          <w:spacing w:val="-19"/>
        </w:rPr>
        <w:t xml:space="preserve"> </w:t>
      </w:r>
      <w:r>
        <w:t>to</w:t>
      </w:r>
      <w:r>
        <w:rPr>
          <w:spacing w:val="-19"/>
        </w:rPr>
        <w:t xml:space="preserve"> </w:t>
      </w:r>
      <w:r>
        <w:t>agreed</w:t>
      </w:r>
      <w:r>
        <w:rPr>
          <w:spacing w:val="-19"/>
        </w:rPr>
        <w:t xml:space="preserve"> </w:t>
      </w:r>
      <w:r>
        <w:t>problems.</w:t>
      </w:r>
      <w:r>
        <w:rPr>
          <w:spacing w:val="-19"/>
        </w:rPr>
        <w:t xml:space="preserve"> </w:t>
      </w:r>
      <w:r>
        <w:t>It</w:t>
      </w:r>
      <w:r>
        <w:rPr>
          <w:spacing w:val="-19"/>
        </w:rPr>
        <w:t xml:space="preserve"> </w:t>
      </w:r>
      <w:r>
        <w:t>is</w:t>
      </w:r>
      <w:r>
        <w:rPr>
          <w:spacing w:val="-19"/>
        </w:rPr>
        <w:t xml:space="preserve"> </w:t>
      </w:r>
      <w:r>
        <w:t>particularly</w:t>
      </w:r>
      <w:r>
        <w:rPr>
          <w:spacing w:val="-19"/>
        </w:rPr>
        <w:t xml:space="preserve"> </w:t>
      </w:r>
      <w:r>
        <w:t>effective</w:t>
      </w:r>
      <w:r>
        <w:rPr>
          <w:spacing w:val="-19"/>
        </w:rPr>
        <w:t xml:space="preserve"> </w:t>
      </w:r>
      <w:r>
        <w:rPr>
          <w:spacing w:val="-5"/>
        </w:rPr>
        <w:t xml:space="preserve">with </w:t>
      </w:r>
      <w:r>
        <w:t>members of so called ‘hard to reach’</w:t>
      </w:r>
      <w:r>
        <w:rPr>
          <w:spacing w:val="-9"/>
        </w:rPr>
        <w:t xml:space="preserve"> </w:t>
      </w:r>
      <w:r>
        <w:t>communities.</w:t>
      </w:r>
    </w:p>
    <w:p w:rsidR="0064536F" w:rsidRDefault="0064536F">
      <w:pPr>
        <w:pStyle w:val="BodyText"/>
        <w:spacing w:before="6"/>
        <w:rPr>
          <w:sz w:val="27"/>
        </w:rPr>
      </w:pPr>
    </w:p>
    <w:p w:rsidR="0064536F" w:rsidRDefault="001A0786">
      <w:pPr>
        <w:pStyle w:val="BodyText"/>
        <w:spacing w:line="304" w:lineRule="auto"/>
        <w:ind w:left="1162" w:right="1364"/>
      </w:pPr>
      <w:r>
        <w:t>Building</w:t>
      </w:r>
      <w:r>
        <w:rPr>
          <w:spacing w:val="-12"/>
        </w:rPr>
        <w:t xml:space="preserve"> </w:t>
      </w:r>
      <w:r>
        <w:t>capacity</w:t>
      </w:r>
      <w:r>
        <w:rPr>
          <w:spacing w:val="-11"/>
        </w:rPr>
        <w:t xml:space="preserve"> </w:t>
      </w:r>
      <w:r>
        <w:t>-</w:t>
      </w:r>
      <w:r>
        <w:rPr>
          <w:spacing w:val="-11"/>
        </w:rPr>
        <w:t xml:space="preserve"> </w:t>
      </w:r>
      <w:r>
        <w:t>involves</w:t>
      </w:r>
      <w:r>
        <w:rPr>
          <w:spacing w:val="-11"/>
        </w:rPr>
        <w:t xml:space="preserve"> </w:t>
      </w:r>
      <w:r>
        <w:t>activities,</w:t>
      </w:r>
      <w:r>
        <w:rPr>
          <w:spacing w:val="-11"/>
        </w:rPr>
        <w:t xml:space="preserve"> </w:t>
      </w:r>
      <w:r>
        <w:t>resources</w:t>
      </w:r>
      <w:r>
        <w:rPr>
          <w:spacing w:val="-11"/>
        </w:rPr>
        <w:t xml:space="preserve"> </w:t>
      </w:r>
      <w:r>
        <w:t>and</w:t>
      </w:r>
      <w:r>
        <w:rPr>
          <w:spacing w:val="-11"/>
        </w:rPr>
        <w:t xml:space="preserve"> </w:t>
      </w:r>
      <w:r>
        <w:t>support</w:t>
      </w:r>
      <w:r>
        <w:rPr>
          <w:spacing w:val="-11"/>
        </w:rPr>
        <w:t xml:space="preserve"> </w:t>
      </w:r>
      <w:r>
        <w:t>that</w:t>
      </w:r>
      <w:r>
        <w:rPr>
          <w:spacing w:val="-11"/>
        </w:rPr>
        <w:t xml:space="preserve"> </w:t>
      </w:r>
      <w:r>
        <w:t>strengthen</w:t>
      </w:r>
      <w:r>
        <w:rPr>
          <w:spacing w:val="-11"/>
        </w:rPr>
        <w:t xml:space="preserve"> </w:t>
      </w:r>
      <w:r>
        <w:t>the</w:t>
      </w:r>
      <w:r>
        <w:rPr>
          <w:spacing w:val="-11"/>
        </w:rPr>
        <w:t xml:space="preserve"> </w:t>
      </w:r>
      <w:r>
        <w:t>skills,</w:t>
      </w:r>
      <w:r>
        <w:rPr>
          <w:spacing w:val="-11"/>
        </w:rPr>
        <w:t xml:space="preserve"> </w:t>
      </w:r>
      <w:r>
        <w:t>abilities and</w:t>
      </w:r>
      <w:r>
        <w:rPr>
          <w:spacing w:val="-16"/>
        </w:rPr>
        <w:t xml:space="preserve"> </w:t>
      </w:r>
      <w:r>
        <w:t>confidence</w:t>
      </w:r>
      <w:r>
        <w:rPr>
          <w:spacing w:val="-16"/>
        </w:rPr>
        <w:t xml:space="preserve"> </w:t>
      </w:r>
      <w:r>
        <w:t>of</w:t>
      </w:r>
      <w:r>
        <w:rPr>
          <w:spacing w:val="-16"/>
        </w:rPr>
        <w:t xml:space="preserve"> </w:t>
      </w:r>
      <w:r>
        <w:t>people</w:t>
      </w:r>
      <w:r>
        <w:rPr>
          <w:spacing w:val="-16"/>
        </w:rPr>
        <w:t xml:space="preserve"> </w:t>
      </w:r>
      <w:r>
        <w:t>and</w:t>
      </w:r>
      <w:r>
        <w:rPr>
          <w:spacing w:val="-16"/>
        </w:rPr>
        <w:t xml:space="preserve"> </w:t>
      </w:r>
      <w:r>
        <w:t>community</w:t>
      </w:r>
      <w:r>
        <w:rPr>
          <w:spacing w:val="-16"/>
        </w:rPr>
        <w:t xml:space="preserve"> </w:t>
      </w:r>
      <w:r>
        <w:t>groups</w:t>
      </w:r>
      <w:r>
        <w:rPr>
          <w:spacing w:val="-16"/>
        </w:rPr>
        <w:t xml:space="preserve"> </w:t>
      </w:r>
      <w:r>
        <w:t>to</w:t>
      </w:r>
      <w:r>
        <w:rPr>
          <w:spacing w:val="-16"/>
        </w:rPr>
        <w:t xml:space="preserve"> </w:t>
      </w:r>
      <w:r>
        <w:t>take</w:t>
      </w:r>
      <w:r>
        <w:rPr>
          <w:spacing w:val="-16"/>
        </w:rPr>
        <w:t xml:space="preserve"> </w:t>
      </w:r>
      <w:r>
        <w:t>effective</w:t>
      </w:r>
      <w:r>
        <w:rPr>
          <w:spacing w:val="-16"/>
        </w:rPr>
        <w:t xml:space="preserve"> </w:t>
      </w:r>
      <w:r>
        <w:t>action</w:t>
      </w:r>
      <w:r>
        <w:rPr>
          <w:spacing w:val="-16"/>
        </w:rPr>
        <w:t xml:space="preserve"> </w:t>
      </w:r>
      <w:r>
        <w:t>and</w:t>
      </w:r>
      <w:r>
        <w:rPr>
          <w:spacing w:val="-16"/>
        </w:rPr>
        <w:t xml:space="preserve"> </w:t>
      </w:r>
      <w:r>
        <w:t>leading</w:t>
      </w:r>
      <w:r>
        <w:rPr>
          <w:spacing w:val="-16"/>
        </w:rPr>
        <w:t xml:space="preserve"> </w:t>
      </w:r>
      <w:r>
        <w:t>roles</w:t>
      </w:r>
      <w:r>
        <w:rPr>
          <w:spacing w:val="-16"/>
        </w:rPr>
        <w:t xml:space="preserve"> </w:t>
      </w:r>
      <w:r>
        <w:t>in</w:t>
      </w:r>
      <w:r>
        <w:rPr>
          <w:spacing w:val="-16"/>
        </w:rPr>
        <w:t xml:space="preserve"> </w:t>
      </w:r>
      <w:r>
        <w:rPr>
          <w:spacing w:val="-6"/>
        </w:rPr>
        <w:t xml:space="preserve">the </w:t>
      </w:r>
      <w:r>
        <w:t>development of their communities. This</w:t>
      </w:r>
      <w:r>
        <w:rPr>
          <w:spacing w:val="-10"/>
        </w:rPr>
        <w:t xml:space="preserve"> </w:t>
      </w:r>
      <w:r>
        <w:t>includes:</w:t>
      </w:r>
    </w:p>
    <w:p w:rsidR="0064536F" w:rsidRDefault="0064536F">
      <w:pPr>
        <w:pStyle w:val="BodyText"/>
        <w:spacing w:before="4"/>
        <w:rPr>
          <w:sz w:val="26"/>
        </w:rPr>
      </w:pPr>
    </w:p>
    <w:p w:rsidR="0064536F" w:rsidRDefault="001A0786">
      <w:pPr>
        <w:pStyle w:val="ListParagraph"/>
        <w:numPr>
          <w:ilvl w:val="0"/>
          <w:numId w:val="20"/>
        </w:numPr>
        <w:tabs>
          <w:tab w:val="left" w:pos="1522"/>
          <w:tab w:val="left" w:pos="1523"/>
        </w:tabs>
        <w:ind w:hanging="361"/>
      </w:pPr>
      <w:r>
        <w:t>Supporting the development of structures and support</w:t>
      </w:r>
      <w:r>
        <w:rPr>
          <w:spacing w:val="-10"/>
        </w:rPr>
        <w:t xml:space="preserve"> </w:t>
      </w:r>
      <w:r>
        <w:t>groups</w:t>
      </w:r>
    </w:p>
    <w:p w:rsidR="0064536F" w:rsidRDefault="001A0786">
      <w:pPr>
        <w:pStyle w:val="ListParagraph"/>
        <w:numPr>
          <w:ilvl w:val="0"/>
          <w:numId w:val="20"/>
        </w:numPr>
        <w:tabs>
          <w:tab w:val="left" w:pos="1522"/>
          <w:tab w:val="left" w:pos="1523"/>
        </w:tabs>
        <w:spacing w:before="53" w:line="300" w:lineRule="auto"/>
        <w:ind w:right="1330"/>
      </w:pPr>
      <w:r>
        <w:t>Small</w:t>
      </w:r>
      <w:r>
        <w:rPr>
          <w:spacing w:val="-18"/>
        </w:rPr>
        <w:t xml:space="preserve"> </w:t>
      </w:r>
      <w:r>
        <w:t>grants</w:t>
      </w:r>
      <w:r>
        <w:rPr>
          <w:spacing w:val="-18"/>
        </w:rPr>
        <w:t xml:space="preserve"> </w:t>
      </w:r>
      <w:r>
        <w:t>schemes</w:t>
      </w:r>
      <w:r>
        <w:rPr>
          <w:spacing w:val="-17"/>
        </w:rPr>
        <w:t xml:space="preserve"> </w:t>
      </w:r>
      <w:r>
        <w:t>–</w:t>
      </w:r>
      <w:r>
        <w:rPr>
          <w:spacing w:val="-18"/>
        </w:rPr>
        <w:t xml:space="preserve"> </w:t>
      </w:r>
      <w:r>
        <w:t>with</w:t>
      </w:r>
      <w:r>
        <w:rPr>
          <w:spacing w:val="-17"/>
        </w:rPr>
        <w:t xml:space="preserve"> </w:t>
      </w:r>
      <w:r>
        <w:t>cohesion</w:t>
      </w:r>
      <w:r>
        <w:rPr>
          <w:spacing w:val="-18"/>
        </w:rPr>
        <w:t xml:space="preserve"> </w:t>
      </w:r>
      <w:r>
        <w:t>criteria</w:t>
      </w:r>
      <w:r>
        <w:rPr>
          <w:spacing w:val="-17"/>
        </w:rPr>
        <w:t xml:space="preserve"> </w:t>
      </w:r>
      <w:r>
        <w:t>that</w:t>
      </w:r>
      <w:r>
        <w:rPr>
          <w:spacing w:val="-18"/>
        </w:rPr>
        <w:t xml:space="preserve"> </w:t>
      </w:r>
      <w:r>
        <w:t>encourage</w:t>
      </w:r>
      <w:r>
        <w:rPr>
          <w:spacing w:val="-17"/>
        </w:rPr>
        <w:t xml:space="preserve"> </w:t>
      </w:r>
      <w:r>
        <w:t>working</w:t>
      </w:r>
      <w:r>
        <w:rPr>
          <w:spacing w:val="-18"/>
        </w:rPr>
        <w:t xml:space="preserve"> </w:t>
      </w:r>
      <w:r>
        <w:t>across</w:t>
      </w:r>
      <w:r>
        <w:rPr>
          <w:spacing w:val="-17"/>
        </w:rPr>
        <w:t xml:space="preserve"> </w:t>
      </w:r>
      <w:r>
        <w:t>divides</w:t>
      </w:r>
      <w:r>
        <w:rPr>
          <w:spacing w:val="-18"/>
        </w:rPr>
        <w:t xml:space="preserve"> </w:t>
      </w:r>
      <w:r>
        <w:t>–</w:t>
      </w:r>
      <w:r>
        <w:rPr>
          <w:spacing w:val="-17"/>
        </w:rPr>
        <w:t xml:space="preserve"> </w:t>
      </w:r>
      <w:r>
        <w:t>work</w:t>
      </w:r>
      <w:r>
        <w:rPr>
          <w:spacing w:val="-18"/>
        </w:rPr>
        <w:t xml:space="preserve"> </w:t>
      </w:r>
      <w:r>
        <w:rPr>
          <w:spacing w:val="-9"/>
        </w:rPr>
        <w:t xml:space="preserve">to </w:t>
      </w:r>
      <w:r>
        <w:t>ensure funding is not</w:t>
      </w:r>
      <w:r>
        <w:rPr>
          <w:spacing w:val="-5"/>
        </w:rPr>
        <w:t xml:space="preserve"> </w:t>
      </w:r>
      <w:r>
        <w:t>divisive</w:t>
      </w:r>
    </w:p>
    <w:p w:rsidR="0064536F" w:rsidRDefault="001A0786">
      <w:pPr>
        <w:pStyle w:val="ListParagraph"/>
        <w:numPr>
          <w:ilvl w:val="0"/>
          <w:numId w:val="20"/>
        </w:numPr>
        <w:tabs>
          <w:tab w:val="left" w:pos="1522"/>
          <w:tab w:val="left" w:pos="1523"/>
        </w:tabs>
        <w:spacing w:line="258" w:lineRule="exact"/>
        <w:ind w:hanging="361"/>
      </w:pPr>
      <w:r>
        <w:rPr>
          <w:spacing w:val="-3"/>
        </w:rPr>
        <w:t xml:space="preserve">Training </w:t>
      </w:r>
      <w:r>
        <w:t>and support – through Councils for Voluntary Service or</w:t>
      </w:r>
      <w:r>
        <w:rPr>
          <w:spacing w:val="-36"/>
        </w:rPr>
        <w:t xml:space="preserve"> </w:t>
      </w:r>
      <w:r>
        <w:t>similar</w:t>
      </w:r>
    </w:p>
    <w:p w:rsidR="0064536F" w:rsidRDefault="0064536F">
      <w:pPr>
        <w:pStyle w:val="BodyText"/>
        <w:spacing w:before="7"/>
        <w:rPr>
          <w:sz w:val="33"/>
        </w:rPr>
      </w:pPr>
    </w:p>
    <w:p w:rsidR="0064536F" w:rsidRDefault="001A0786">
      <w:pPr>
        <w:pStyle w:val="BodyText"/>
        <w:spacing w:before="1" w:line="304" w:lineRule="auto"/>
        <w:ind w:left="1162" w:right="1364"/>
      </w:pPr>
      <w:r>
        <w:t>Acting</w:t>
      </w:r>
      <w:r>
        <w:rPr>
          <w:spacing w:val="-11"/>
        </w:rPr>
        <w:t xml:space="preserve"> </w:t>
      </w:r>
      <w:r>
        <w:t>together</w:t>
      </w:r>
      <w:r>
        <w:rPr>
          <w:spacing w:val="-10"/>
        </w:rPr>
        <w:t xml:space="preserve"> </w:t>
      </w:r>
      <w:r>
        <w:t>–</w:t>
      </w:r>
      <w:r>
        <w:rPr>
          <w:spacing w:val="-10"/>
        </w:rPr>
        <w:t xml:space="preserve"> </w:t>
      </w:r>
      <w:r>
        <w:t>bringing</w:t>
      </w:r>
      <w:r>
        <w:rPr>
          <w:spacing w:val="-10"/>
        </w:rPr>
        <w:t xml:space="preserve"> </w:t>
      </w:r>
      <w:r>
        <w:t>different</w:t>
      </w:r>
      <w:r>
        <w:rPr>
          <w:spacing w:val="-10"/>
        </w:rPr>
        <w:t xml:space="preserve"> </w:t>
      </w:r>
      <w:r>
        <w:t>sections</w:t>
      </w:r>
      <w:r>
        <w:rPr>
          <w:spacing w:val="-11"/>
        </w:rPr>
        <w:t xml:space="preserve"> </w:t>
      </w:r>
      <w:r>
        <w:t>of</w:t>
      </w:r>
      <w:r>
        <w:rPr>
          <w:spacing w:val="-10"/>
        </w:rPr>
        <w:t xml:space="preserve"> </w:t>
      </w:r>
      <w:r>
        <w:t>the</w:t>
      </w:r>
      <w:r>
        <w:rPr>
          <w:spacing w:val="-10"/>
        </w:rPr>
        <w:t xml:space="preserve"> </w:t>
      </w:r>
      <w:r>
        <w:t>community</w:t>
      </w:r>
      <w:r>
        <w:rPr>
          <w:spacing w:val="-10"/>
        </w:rPr>
        <w:t xml:space="preserve"> </w:t>
      </w:r>
      <w:r>
        <w:t>together</w:t>
      </w:r>
      <w:r>
        <w:rPr>
          <w:spacing w:val="-10"/>
        </w:rPr>
        <w:t xml:space="preserve"> </w:t>
      </w:r>
      <w:r>
        <w:t>and</w:t>
      </w:r>
      <w:r>
        <w:rPr>
          <w:spacing w:val="-11"/>
        </w:rPr>
        <w:t xml:space="preserve"> </w:t>
      </w:r>
      <w:r>
        <w:t>different</w:t>
      </w:r>
      <w:r>
        <w:rPr>
          <w:spacing w:val="-10"/>
        </w:rPr>
        <w:t xml:space="preserve"> </w:t>
      </w:r>
      <w:r>
        <w:t>agencies</w:t>
      </w:r>
      <w:r>
        <w:rPr>
          <w:spacing w:val="-10"/>
        </w:rPr>
        <w:t xml:space="preserve"> </w:t>
      </w:r>
      <w:r>
        <w:rPr>
          <w:spacing w:val="-9"/>
        </w:rPr>
        <w:t xml:space="preserve">to </w:t>
      </w:r>
      <w:r>
        <w:t>work on projects or</w:t>
      </w:r>
      <w:r>
        <w:rPr>
          <w:spacing w:val="-3"/>
        </w:rPr>
        <w:t xml:space="preserve"> </w:t>
      </w:r>
      <w:r>
        <w:t>issues:</w:t>
      </w:r>
    </w:p>
    <w:p w:rsidR="0064536F" w:rsidRDefault="0064536F">
      <w:pPr>
        <w:pStyle w:val="BodyText"/>
        <w:spacing w:before="4"/>
        <w:rPr>
          <w:sz w:val="26"/>
        </w:rPr>
      </w:pPr>
    </w:p>
    <w:p w:rsidR="0064536F" w:rsidRDefault="001A0786">
      <w:pPr>
        <w:pStyle w:val="ListParagraph"/>
        <w:numPr>
          <w:ilvl w:val="0"/>
          <w:numId w:val="20"/>
        </w:numPr>
        <w:tabs>
          <w:tab w:val="left" w:pos="1522"/>
          <w:tab w:val="left" w:pos="1523"/>
        </w:tabs>
        <w:ind w:hanging="361"/>
      </w:pPr>
      <w:r>
        <w:t>Community events, festivals and</w:t>
      </w:r>
      <w:r>
        <w:rPr>
          <w:spacing w:val="-6"/>
        </w:rPr>
        <w:t xml:space="preserve"> </w:t>
      </w:r>
      <w:r>
        <w:t>celebrations</w:t>
      </w:r>
    </w:p>
    <w:p w:rsidR="0064536F" w:rsidRDefault="001A0786">
      <w:pPr>
        <w:pStyle w:val="ListParagraph"/>
        <w:numPr>
          <w:ilvl w:val="0"/>
          <w:numId w:val="20"/>
        </w:numPr>
        <w:tabs>
          <w:tab w:val="left" w:pos="1522"/>
          <w:tab w:val="left" w:pos="1523"/>
        </w:tabs>
        <w:spacing w:before="54"/>
        <w:ind w:hanging="361"/>
      </w:pPr>
      <w:r>
        <w:t>Addressing specific problems and causes of</w:t>
      </w:r>
      <w:r>
        <w:rPr>
          <w:spacing w:val="-9"/>
        </w:rPr>
        <w:t xml:space="preserve"> </w:t>
      </w:r>
      <w:r>
        <w:t>tension</w:t>
      </w:r>
    </w:p>
    <w:p w:rsidR="0064536F" w:rsidRDefault="001A0786">
      <w:pPr>
        <w:pStyle w:val="ListParagraph"/>
        <w:numPr>
          <w:ilvl w:val="0"/>
          <w:numId w:val="20"/>
        </w:numPr>
        <w:tabs>
          <w:tab w:val="left" w:pos="1522"/>
          <w:tab w:val="left" w:pos="1523"/>
        </w:tabs>
        <w:spacing w:before="53"/>
        <w:ind w:hanging="361"/>
      </w:pPr>
      <w:r>
        <w:t>Community campaigns, clean ups and environmental</w:t>
      </w:r>
      <w:r>
        <w:rPr>
          <w:spacing w:val="-13"/>
        </w:rPr>
        <w:t xml:space="preserve"> </w:t>
      </w:r>
      <w:r>
        <w:t>projects</w:t>
      </w:r>
    </w:p>
    <w:p w:rsidR="0064536F" w:rsidRDefault="001A0786">
      <w:pPr>
        <w:pStyle w:val="ListParagraph"/>
        <w:numPr>
          <w:ilvl w:val="0"/>
          <w:numId w:val="20"/>
        </w:numPr>
        <w:tabs>
          <w:tab w:val="left" w:pos="1522"/>
          <w:tab w:val="left" w:pos="1523"/>
        </w:tabs>
        <w:spacing w:before="54"/>
        <w:ind w:hanging="361"/>
      </w:pPr>
      <w:r>
        <w:t>Local newsletters that different sections of the community can contribute</w:t>
      </w:r>
      <w:r>
        <w:rPr>
          <w:spacing w:val="-27"/>
        </w:rPr>
        <w:t xml:space="preserve"> </w:t>
      </w:r>
      <w:r>
        <w:t>to</w:t>
      </w:r>
    </w:p>
    <w:p w:rsidR="0064536F" w:rsidRDefault="0064536F">
      <w:pPr>
        <w:sectPr w:rsidR="0064536F">
          <w:footerReference w:type="default" r:id="rId33"/>
          <w:pgSz w:w="23820" w:h="16840" w:orient="landscape"/>
          <w:pgMar w:top="1060" w:right="0" w:bottom="1040" w:left="0" w:header="0" w:footer="855" w:gutter="0"/>
          <w:cols w:num="2" w:space="720" w:equalWidth="0">
            <w:col w:w="10609" w:space="1382"/>
            <w:col w:w="11829"/>
          </w:cols>
        </w:sectPr>
      </w:pPr>
    </w:p>
    <w:p w:rsidR="0064536F" w:rsidRDefault="001A0786">
      <w:pPr>
        <w:pStyle w:val="BodyText"/>
        <w:spacing w:before="67"/>
        <w:ind w:left="1522"/>
      </w:pPr>
      <w:r>
        <w:t>priorities get dictated by circumstances such as a criminal investigation</w:t>
      </w:r>
    </w:p>
    <w:p w:rsidR="0064536F" w:rsidRDefault="001A0786">
      <w:pPr>
        <w:pStyle w:val="ListParagraph"/>
        <w:numPr>
          <w:ilvl w:val="0"/>
          <w:numId w:val="20"/>
        </w:numPr>
        <w:tabs>
          <w:tab w:val="left" w:pos="1522"/>
          <w:tab w:val="left" w:pos="1523"/>
        </w:tabs>
        <w:spacing w:before="54"/>
        <w:ind w:hanging="361"/>
      </w:pPr>
      <w:r>
        <w:t>Community</w:t>
      </w:r>
      <w:r>
        <w:rPr>
          <w:spacing w:val="-15"/>
        </w:rPr>
        <w:t xml:space="preserve"> </w:t>
      </w:r>
      <w:r>
        <w:t>meetings</w:t>
      </w:r>
      <w:r>
        <w:rPr>
          <w:spacing w:val="-14"/>
        </w:rPr>
        <w:t xml:space="preserve"> </w:t>
      </w:r>
      <w:r>
        <w:t>being</w:t>
      </w:r>
      <w:r>
        <w:rPr>
          <w:spacing w:val="-15"/>
        </w:rPr>
        <w:t xml:space="preserve"> </w:t>
      </w:r>
      <w:r>
        <w:t>led</w:t>
      </w:r>
      <w:r>
        <w:rPr>
          <w:spacing w:val="-14"/>
        </w:rPr>
        <w:t xml:space="preserve"> </w:t>
      </w:r>
      <w:r>
        <w:t>by</w:t>
      </w:r>
      <w:r>
        <w:rPr>
          <w:spacing w:val="-15"/>
        </w:rPr>
        <w:t xml:space="preserve"> </w:t>
      </w:r>
      <w:r>
        <w:t>the</w:t>
      </w:r>
      <w:r>
        <w:rPr>
          <w:spacing w:val="-14"/>
        </w:rPr>
        <w:t xml:space="preserve"> </w:t>
      </w:r>
      <w:r>
        <w:rPr>
          <w:spacing w:val="-3"/>
        </w:rPr>
        <w:t>community,</w:t>
      </w:r>
      <w:r>
        <w:rPr>
          <w:spacing w:val="-15"/>
        </w:rPr>
        <w:t xml:space="preserve"> </w:t>
      </w:r>
      <w:r>
        <w:t>especially</w:t>
      </w:r>
      <w:r>
        <w:rPr>
          <w:spacing w:val="-14"/>
        </w:rPr>
        <w:t xml:space="preserve"> </w:t>
      </w:r>
      <w:r>
        <w:t>in</w:t>
      </w:r>
      <w:r>
        <w:rPr>
          <w:spacing w:val="-15"/>
        </w:rPr>
        <w:t xml:space="preserve"> </w:t>
      </w:r>
      <w:r>
        <w:t>times</w:t>
      </w:r>
      <w:r>
        <w:rPr>
          <w:spacing w:val="-14"/>
        </w:rPr>
        <w:t xml:space="preserve"> </w:t>
      </w:r>
      <w:r>
        <w:t>of</w:t>
      </w:r>
      <w:r>
        <w:rPr>
          <w:spacing w:val="-14"/>
        </w:rPr>
        <w:t xml:space="preserve"> </w:t>
      </w:r>
      <w:r>
        <w:t>tension</w:t>
      </w:r>
    </w:p>
    <w:p w:rsidR="0064536F" w:rsidRDefault="001A0786">
      <w:pPr>
        <w:pStyle w:val="ListParagraph"/>
        <w:numPr>
          <w:ilvl w:val="0"/>
          <w:numId w:val="20"/>
        </w:numPr>
        <w:tabs>
          <w:tab w:val="left" w:pos="1522"/>
          <w:tab w:val="left" w:pos="1523"/>
        </w:tabs>
        <w:spacing w:before="53"/>
        <w:ind w:hanging="361"/>
      </w:pPr>
      <w:r>
        <w:t>Having</w:t>
      </w:r>
      <w:r>
        <w:rPr>
          <w:spacing w:val="-5"/>
        </w:rPr>
        <w:t xml:space="preserve"> </w:t>
      </w:r>
      <w:r>
        <w:t>two-way</w:t>
      </w:r>
      <w:r>
        <w:rPr>
          <w:spacing w:val="-5"/>
        </w:rPr>
        <w:t xml:space="preserve"> </w:t>
      </w:r>
      <w:r>
        <w:t>relationships</w:t>
      </w:r>
      <w:r>
        <w:rPr>
          <w:spacing w:val="-4"/>
        </w:rPr>
        <w:t xml:space="preserve"> </w:t>
      </w:r>
      <w:r>
        <w:t>–</w:t>
      </w:r>
      <w:r>
        <w:rPr>
          <w:spacing w:val="-5"/>
        </w:rPr>
        <w:t xml:space="preserve"> </w:t>
      </w:r>
      <w:r>
        <w:t>that</w:t>
      </w:r>
      <w:r>
        <w:rPr>
          <w:spacing w:val="-5"/>
        </w:rPr>
        <w:t xml:space="preserve"> </w:t>
      </w:r>
      <w:r>
        <w:t>there</w:t>
      </w:r>
      <w:r>
        <w:rPr>
          <w:spacing w:val="-4"/>
        </w:rPr>
        <w:t xml:space="preserve"> </w:t>
      </w:r>
      <w:r>
        <w:t>is</w:t>
      </w:r>
      <w:r>
        <w:rPr>
          <w:spacing w:val="-5"/>
        </w:rPr>
        <w:t xml:space="preserve"> </w:t>
      </w:r>
      <w:r>
        <w:t>both</w:t>
      </w:r>
      <w:r>
        <w:rPr>
          <w:spacing w:val="-4"/>
        </w:rPr>
        <w:t xml:space="preserve"> </w:t>
      </w:r>
      <w:r>
        <w:t>give</w:t>
      </w:r>
      <w:r>
        <w:rPr>
          <w:spacing w:val="-5"/>
        </w:rPr>
        <w:t xml:space="preserve"> </w:t>
      </w:r>
      <w:r>
        <w:t>and</w:t>
      </w:r>
      <w:r>
        <w:rPr>
          <w:spacing w:val="-5"/>
        </w:rPr>
        <w:t xml:space="preserve"> </w:t>
      </w:r>
      <w:r>
        <w:t>take</w:t>
      </w:r>
    </w:p>
    <w:p w:rsidR="0064536F" w:rsidRDefault="001A0786">
      <w:pPr>
        <w:pStyle w:val="ListParagraph"/>
        <w:numPr>
          <w:ilvl w:val="0"/>
          <w:numId w:val="20"/>
        </w:numPr>
        <w:tabs>
          <w:tab w:val="left" w:pos="1522"/>
          <w:tab w:val="left" w:pos="1523"/>
        </w:tabs>
        <w:spacing w:before="54"/>
        <w:ind w:hanging="361"/>
      </w:pPr>
      <w:r>
        <w:t>Acknowledging</w:t>
      </w:r>
      <w:r>
        <w:rPr>
          <w:spacing w:val="-20"/>
        </w:rPr>
        <w:t xml:space="preserve"> </w:t>
      </w:r>
      <w:r>
        <w:t>tensions</w:t>
      </w:r>
      <w:r>
        <w:rPr>
          <w:spacing w:val="-20"/>
        </w:rPr>
        <w:t xml:space="preserve"> </w:t>
      </w:r>
      <w:r>
        <w:t>within</w:t>
      </w:r>
      <w:r>
        <w:rPr>
          <w:spacing w:val="-20"/>
        </w:rPr>
        <w:t xml:space="preserve"> </w:t>
      </w:r>
      <w:r>
        <w:t>communities</w:t>
      </w:r>
      <w:r>
        <w:rPr>
          <w:spacing w:val="-19"/>
        </w:rPr>
        <w:t xml:space="preserve"> </w:t>
      </w:r>
      <w:r>
        <w:t>-</w:t>
      </w:r>
      <w:r>
        <w:rPr>
          <w:spacing w:val="-20"/>
        </w:rPr>
        <w:t xml:space="preserve"> </w:t>
      </w:r>
      <w:r>
        <w:t>starting</w:t>
      </w:r>
      <w:r>
        <w:rPr>
          <w:spacing w:val="-20"/>
        </w:rPr>
        <w:t xml:space="preserve"> </w:t>
      </w:r>
      <w:r>
        <w:t>‘where</w:t>
      </w:r>
      <w:r>
        <w:rPr>
          <w:spacing w:val="-19"/>
        </w:rPr>
        <w:t xml:space="preserve"> </w:t>
      </w:r>
      <w:r>
        <w:t>people</w:t>
      </w:r>
      <w:r>
        <w:rPr>
          <w:spacing w:val="-20"/>
        </w:rPr>
        <w:t xml:space="preserve"> </w:t>
      </w:r>
      <w:r>
        <w:t>are</w:t>
      </w:r>
      <w:r>
        <w:rPr>
          <w:spacing w:val="-20"/>
        </w:rPr>
        <w:t xml:space="preserve"> </w:t>
      </w:r>
      <w:r>
        <w:t>really</w:t>
      </w:r>
      <w:r>
        <w:rPr>
          <w:spacing w:val="-19"/>
        </w:rPr>
        <w:t xml:space="preserve"> </w:t>
      </w:r>
      <w:r>
        <w:t>at’</w:t>
      </w:r>
    </w:p>
    <w:p w:rsidR="0064536F" w:rsidRDefault="001A0786">
      <w:pPr>
        <w:pStyle w:val="BodyText"/>
        <w:spacing w:before="15"/>
        <w:ind w:left="1162"/>
      </w:pPr>
      <w:r>
        <w:br w:type="column"/>
      </w:r>
      <w:r>
        <w:t>Promoting belonging – supporting active citizenship through:</w:t>
      </w:r>
    </w:p>
    <w:p w:rsidR="0064536F" w:rsidRDefault="0064536F">
      <w:pPr>
        <w:pStyle w:val="BodyText"/>
        <w:spacing w:before="5"/>
        <w:rPr>
          <w:sz w:val="32"/>
        </w:rPr>
      </w:pPr>
    </w:p>
    <w:p w:rsidR="0064536F" w:rsidRDefault="001A0786">
      <w:pPr>
        <w:pStyle w:val="ListParagraph"/>
        <w:numPr>
          <w:ilvl w:val="0"/>
          <w:numId w:val="20"/>
        </w:numPr>
        <w:tabs>
          <w:tab w:val="left" w:pos="1522"/>
          <w:tab w:val="left" w:pos="1523"/>
        </w:tabs>
        <w:spacing w:before="1"/>
        <w:ind w:hanging="361"/>
      </w:pPr>
      <w:r>
        <w:rPr>
          <w:spacing w:val="-3"/>
        </w:rPr>
        <w:t xml:space="preserve">Training </w:t>
      </w:r>
      <w:r>
        <w:t>for underrepresented groups to become school governors,</w:t>
      </w:r>
      <w:r>
        <w:rPr>
          <w:spacing w:val="-29"/>
        </w:rPr>
        <w:t xml:space="preserve"> </w:t>
      </w:r>
      <w:r>
        <w:t>magistrates</w:t>
      </w:r>
    </w:p>
    <w:p w:rsidR="0064536F" w:rsidRDefault="001A0786">
      <w:pPr>
        <w:pStyle w:val="ListParagraph"/>
        <w:numPr>
          <w:ilvl w:val="0"/>
          <w:numId w:val="20"/>
        </w:numPr>
        <w:tabs>
          <w:tab w:val="left" w:pos="1522"/>
          <w:tab w:val="left" w:pos="1523"/>
        </w:tabs>
        <w:spacing w:before="53"/>
        <w:ind w:hanging="361"/>
      </w:pPr>
      <w:r>
        <w:t>Encouraging</w:t>
      </w:r>
      <w:r>
        <w:rPr>
          <w:spacing w:val="-7"/>
        </w:rPr>
        <w:t xml:space="preserve"> </w:t>
      </w:r>
      <w:r>
        <w:t>people</w:t>
      </w:r>
      <w:r>
        <w:rPr>
          <w:spacing w:val="-6"/>
        </w:rPr>
        <w:t xml:space="preserve"> </w:t>
      </w:r>
      <w:r>
        <w:t>to</w:t>
      </w:r>
      <w:r>
        <w:rPr>
          <w:spacing w:val="-6"/>
        </w:rPr>
        <w:t xml:space="preserve"> </w:t>
      </w:r>
      <w:r>
        <w:t>engage</w:t>
      </w:r>
      <w:r>
        <w:rPr>
          <w:spacing w:val="-6"/>
        </w:rPr>
        <w:t xml:space="preserve"> </w:t>
      </w:r>
      <w:r>
        <w:t>with</w:t>
      </w:r>
      <w:r>
        <w:rPr>
          <w:spacing w:val="-6"/>
        </w:rPr>
        <w:t xml:space="preserve"> </w:t>
      </w:r>
      <w:r>
        <w:t>the</w:t>
      </w:r>
      <w:r>
        <w:rPr>
          <w:spacing w:val="-6"/>
        </w:rPr>
        <w:t xml:space="preserve"> </w:t>
      </w:r>
      <w:r>
        <w:t>democratic</w:t>
      </w:r>
      <w:r>
        <w:rPr>
          <w:spacing w:val="-6"/>
        </w:rPr>
        <w:t xml:space="preserve"> </w:t>
      </w:r>
      <w:r>
        <w:t>process</w:t>
      </w:r>
      <w:r>
        <w:rPr>
          <w:spacing w:val="-6"/>
        </w:rPr>
        <w:t xml:space="preserve"> </w:t>
      </w:r>
      <w:r>
        <w:t>–</w:t>
      </w:r>
      <w:r>
        <w:rPr>
          <w:spacing w:val="-6"/>
        </w:rPr>
        <w:t xml:space="preserve"> </w:t>
      </w:r>
      <w:r>
        <w:t>as</w:t>
      </w:r>
      <w:r>
        <w:rPr>
          <w:spacing w:val="-6"/>
        </w:rPr>
        <w:t xml:space="preserve"> </w:t>
      </w:r>
      <w:r>
        <w:t>re</w:t>
      </w:r>
      <w:r>
        <w:t>presentatives</w:t>
      </w:r>
      <w:r>
        <w:rPr>
          <w:spacing w:val="-6"/>
        </w:rPr>
        <w:t xml:space="preserve"> </w:t>
      </w:r>
      <w:r>
        <w:t>or</w:t>
      </w:r>
      <w:r>
        <w:rPr>
          <w:spacing w:val="-6"/>
        </w:rPr>
        <w:t xml:space="preserve"> </w:t>
      </w:r>
      <w:r>
        <w:t>voters</w:t>
      </w:r>
    </w:p>
    <w:p w:rsidR="0064536F" w:rsidRDefault="001A0786">
      <w:pPr>
        <w:pStyle w:val="ListParagraph"/>
        <w:numPr>
          <w:ilvl w:val="0"/>
          <w:numId w:val="20"/>
        </w:numPr>
        <w:tabs>
          <w:tab w:val="left" w:pos="1522"/>
          <w:tab w:val="left" w:pos="1523"/>
        </w:tabs>
        <w:spacing w:before="53"/>
        <w:ind w:hanging="361"/>
      </w:pPr>
      <w:r>
        <w:t>Developing and promoting a shared vision for the local</w:t>
      </w:r>
      <w:r>
        <w:rPr>
          <w:spacing w:val="-22"/>
        </w:rPr>
        <w:t xml:space="preserve"> </w:t>
      </w:r>
      <w:r>
        <w:t>area</w:t>
      </w:r>
    </w:p>
    <w:p w:rsidR="0064536F" w:rsidRDefault="001A0786">
      <w:pPr>
        <w:pStyle w:val="ListParagraph"/>
        <w:numPr>
          <w:ilvl w:val="0"/>
          <w:numId w:val="20"/>
        </w:numPr>
        <w:tabs>
          <w:tab w:val="left" w:pos="1522"/>
          <w:tab w:val="left" w:pos="1523"/>
        </w:tabs>
        <w:spacing w:before="54" w:line="300" w:lineRule="auto"/>
        <w:ind w:right="1469"/>
      </w:pPr>
      <w:r>
        <w:t>Involving</w:t>
      </w:r>
      <w:r>
        <w:rPr>
          <w:spacing w:val="-24"/>
        </w:rPr>
        <w:t xml:space="preserve"> </w:t>
      </w:r>
      <w:r>
        <w:t>all</w:t>
      </w:r>
      <w:r>
        <w:rPr>
          <w:spacing w:val="-24"/>
        </w:rPr>
        <w:t xml:space="preserve"> </w:t>
      </w:r>
      <w:r>
        <w:t>sections</w:t>
      </w:r>
      <w:r>
        <w:rPr>
          <w:spacing w:val="-23"/>
        </w:rPr>
        <w:t xml:space="preserve"> </w:t>
      </w:r>
      <w:r>
        <w:t>of</w:t>
      </w:r>
      <w:r>
        <w:rPr>
          <w:spacing w:val="-24"/>
        </w:rPr>
        <w:t xml:space="preserve"> </w:t>
      </w:r>
      <w:r>
        <w:t>the</w:t>
      </w:r>
      <w:r>
        <w:rPr>
          <w:spacing w:val="-24"/>
        </w:rPr>
        <w:t xml:space="preserve"> </w:t>
      </w:r>
      <w:r>
        <w:t>community</w:t>
      </w:r>
      <w:r>
        <w:rPr>
          <w:spacing w:val="-23"/>
        </w:rPr>
        <w:t xml:space="preserve"> </w:t>
      </w:r>
      <w:r>
        <w:t>in</w:t>
      </w:r>
      <w:r>
        <w:rPr>
          <w:spacing w:val="-24"/>
        </w:rPr>
        <w:t xml:space="preserve"> </w:t>
      </w:r>
      <w:r>
        <w:t>everyday</w:t>
      </w:r>
      <w:r>
        <w:rPr>
          <w:spacing w:val="-23"/>
        </w:rPr>
        <w:t xml:space="preserve"> </w:t>
      </w:r>
      <w:r>
        <w:t>processes,</w:t>
      </w:r>
      <w:r>
        <w:rPr>
          <w:spacing w:val="-24"/>
        </w:rPr>
        <w:t xml:space="preserve"> </w:t>
      </w:r>
      <w:r>
        <w:t>eg</w:t>
      </w:r>
      <w:r>
        <w:rPr>
          <w:spacing w:val="-24"/>
        </w:rPr>
        <w:t xml:space="preserve"> </w:t>
      </w:r>
      <w:r>
        <w:t>–</w:t>
      </w:r>
      <w:r>
        <w:rPr>
          <w:spacing w:val="-23"/>
        </w:rPr>
        <w:t xml:space="preserve"> </w:t>
      </w:r>
      <w:r>
        <w:t>through</w:t>
      </w:r>
      <w:r>
        <w:rPr>
          <w:spacing w:val="-24"/>
        </w:rPr>
        <w:t xml:space="preserve"> </w:t>
      </w:r>
      <w:r>
        <w:t>Planning</w:t>
      </w:r>
      <w:r>
        <w:rPr>
          <w:spacing w:val="-24"/>
        </w:rPr>
        <w:t xml:space="preserve"> </w:t>
      </w:r>
      <w:r>
        <w:t>for</w:t>
      </w:r>
      <w:r>
        <w:rPr>
          <w:spacing w:val="-23"/>
        </w:rPr>
        <w:t xml:space="preserve"> </w:t>
      </w:r>
      <w:r>
        <w:rPr>
          <w:spacing w:val="-4"/>
        </w:rPr>
        <w:t xml:space="preserve">Real, </w:t>
      </w:r>
      <w:r>
        <w:t>engagement of local people in the (land use) planning</w:t>
      </w:r>
      <w:r>
        <w:rPr>
          <w:spacing w:val="-35"/>
        </w:rPr>
        <w:t xml:space="preserve"> </w:t>
      </w:r>
      <w:r>
        <w:t>process</w:t>
      </w:r>
    </w:p>
    <w:p w:rsidR="0064536F" w:rsidRDefault="0064536F">
      <w:pPr>
        <w:spacing w:line="300" w:lineRule="auto"/>
        <w:sectPr w:rsidR="0064536F">
          <w:type w:val="continuous"/>
          <w:pgSz w:w="23820" w:h="16840" w:orient="landscape"/>
          <w:pgMar w:top="0" w:right="0" w:bottom="280" w:left="0" w:header="720" w:footer="720" w:gutter="0"/>
          <w:cols w:num="2" w:space="720" w:equalWidth="0">
            <w:col w:w="9240" w:space="2750"/>
            <w:col w:w="11830"/>
          </w:cols>
        </w:sectPr>
      </w:pPr>
    </w:p>
    <w:p w:rsidR="0064536F" w:rsidRDefault="001A0786">
      <w:pPr>
        <w:spacing w:before="87"/>
        <w:ind w:left="1162"/>
        <w:rPr>
          <w:b/>
          <w:sz w:val="28"/>
        </w:rPr>
      </w:pPr>
      <w:r>
        <w:rPr>
          <w:noProof/>
        </w:rPr>
        <w:lastRenderedPageBreak/>
        <mc:AlternateContent>
          <mc:Choice Requires="wps">
            <w:drawing>
              <wp:anchor distT="0" distB="0" distL="114300" distR="114300" simplePos="0" relativeHeight="251629568" behindDoc="1" locked="0" layoutInCell="1" allowOverlap="1">
                <wp:simplePos x="0" y="0"/>
                <wp:positionH relativeFrom="page">
                  <wp:posOffset>8017510</wp:posOffset>
                </wp:positionH>
                <wp:positionV relativeFrom="page">
                  <wp:posOffset>1019810</wp:posOffset>
                </wp:positionV>
                <wp:extent cx="7103110" cy="8916035"/>
                <wp:effectExtent l="0" t="0" r="0" b="0"/>
                <wp:wrapNone/>
                <wp:docPr id="199" name="Rectangle 1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3110" cy="8916035"/>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FE3106" id="Rectangle 101" o:spid="_x0000_s1026" style="position:absolute;margin-left:631.3pt;margin-top:80.3pt;width:559.3pt;height:702.0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" fillcolor="#e5f7f9" stroked="f">
                <w10:wrap anchorx="page" anchory="page"/>
              </v:rect>
            </w:pict>
          </mc:Fallback>
        </mc:AlternateContent>
      </w:r>
      <w:r>
        <w:rPr>
          <w:b/>
          <w:color w:val="00ABC1"/>
          <w:w w:val="105"/>
          <w:sz w:val="28"/>
        </w:rPr>
        <w:t>In practice</w:t>
      </w:r>
    </w:p>
    <w:p w:rsidR="0064536F" w:rsidRDefault="0064536F">
      <w:pPr>
        <w:pStyle w:val="BodyText"/>
        <w:spacing w:before="6"/>
        <w:rPr>
          <w:b/>
          <w:sz w:val="19"/>
        </w:rPr>
      </w:pPr>
    </w:p>
    <w:p w:rsidR="0064536F" w:rsidRDefault="001A0786">
      <w:pPr>
        <w:pStyle w:val="Heading3"/>
        <w:spacing w:before="110" w:line="256" w:lineRule="auto"/>
        <w:ind w:left="13152" w:right="2313"/>
      </w:pPr>
      <w:r>
        <w:rPr>
          <w:noProof/>
        </w:rPr>
        <mc:AlternateContent>
          <mc:Choice Requires="wpg">
            <w:drawing>
              <wp:anchor distT="0" distB="0" distL="114300" distR="114300" simplePos="0" relativeHeight="251662336" behindDoc="0" locked="0" layoutInCell="1" allowOverlap="1">
                <wp:simplePos x="0" y="0"/>
                <wp:positionH relativeFrom="page">
                  <wp:posOffset>0</wp:posOffset>
                </wp:positionH>
                <wp:positionV relativeFrom="paragraph">
                  <wp:posOffset>-54610</wp:posOffset>
                </wp:positionV>
                <wp:extent cx="7103110" cy="4812030"/>
                <wp:effectExtent l="0" t="0" r="0" b="0"/>
                <wp:wrapNone/>
                <wp:docPr id="196"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4812030"/>
                          <a:chOff x="0" y="-86"/>
                          <a:chExt cx="11186" cy="7578"/>
                        </a:xfrm>
                      </wpg:grpSpPr>
                      <wps:wsp>
                        <wps:cNvPr id="197" name="Rectangle 100"/>
                        <wps:cNvSpPr>
                          <a:spLocks noChangeArrowheads="1"/>
                        </wps:cNvSpPr>
                        <wps:spPr bwMode="auto">
                          <a:xfrm>
                            <a:off x="0" y="-87"/>
                            <a:ext cx="11186" cy="7578"/>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 name="Text Box 99"/>
                        <wps:cNvSpPr txBox="1">
                          <a:spLocks noChangeArrowheads="1"/>
                        </wps:cNvSpPr>
                        <wps:spPr bwMode="auto">
                          <a:xfrm>
                            <a:off x="0" y="-87"/>
                            <a:ext cx="11186" cy="75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98"/>
                                <w:ind w:left="1162"/>
                                <w:jc w:val="both"/>
                                <w:rPr>
                                  <w:b/>
                                  <w:sz w:val="26"/>
                                </w:rPr>
                              </w:pPr>
                              <w:r>
                                <w:rPr>
                                  <w:b/>
                                  <w:sz w:val="26"/>
                                </w:rPr>
                                <w:t>In practice: Community brokers - acting together in Harrow</w:t>
                              </w:r>
                            </w:p>
                            <w:p w:rsidR="0064536F" w:rsidRDefault="0064536F">
                              <w:pPr>
                                <w:spacing w:before="10"/>
                                <w:rPr>
                                  <w:b/>
                                  <w:sz w:val="32"/>
                                </w:rPr>
                              </w:pPr>
                            </w:p>
                            <w:p w:rsidR="0064536F" w:rsidRDefault="001A0786">
                              <w:pPr>
                                <w:spacing w:line="304" w:lineRule="auto"/>
                                <w:ind w:left="1162" w:right="1058"/>
                                <w:jc w:val="both"/>
                              </w:pPr>
                              <w:r>
                                <w:t>Concerned</w:t>
                              </w:r>
                              <w:r>
                                <w:rPr>
                                  <w:spacing w:val="-20"/>
                                </w:rPr>
                                <w:t xml:space="preserve"> </w:t>
                              </w:r>
                              <w:r>
                                <w:t>residents</w:t>
                              </w:r>
                              <w:r>
                                <w:rPr>
                                  <w:spacing w:val="-20"/>
                                </w:rPr>
                                <w:t xml:space="preserve"> </w:t>
                              </w:r>
                              <w:r>
                                <w:t>in</w:t>
                              </w:r>
                              <w:r>
                                <w:rPr>
                                  <w:spacing w:val="-20"/>
                                </w:rPr>
                                <w:t xml:space="preserve"> </w:t>
                              </w:r>
                              <w:r>
                                <w:t>Brooke</w:t>
                              </w:r>
                              <w:r>
                                <w:rPr>
                                  <w:spacing w:val="-20"/>
                                </w:rPr>
                                <w:t xml:space="preserve"> </w:t>
                              </w:r>
                              <w:r>
                                <w:t>Avenue,</w:t>
                              </w:r>
                              <w:r>
                                <w:rPr>
                                  <w:spacing w:val="-20"/>
                                </w:rPr>
                                <w:t xml:space="preserve"> </w:t>
                              </w:r>
                              <w:r>
                                <w:t>South</w:t>
                              </w:r>
                              <w:r>
                                <w:rPr>
                                  <w:spacing w:val="-20"/>
                                </w:rPr>
                                <w:t xml:space="preserve"> </w:t>
                              </w:r>
                              <w:r>
                                <w:t>Harrow</w:t>
                              </w:r>
                              <w:r>
                                <w:rPr>
                                  <w:spacing w:val="-20"/>
                                </w:rPr>
                                <w:t xml:space="preserve"> </w:t>
                              </w:r>
                              <w:r>
                                <w:t>contacted</w:t>
                              </w:r>
                              <w:r>
                                <w:rPr>
                                  <w:spacing w:val="-20"/>
                                </w:rPr>
                                <w:t xml:space="preserve"> </w:t>
                              </w:r>
                              <w:r>
                                <w:t>Harrow</w:t>
                              </w:r>
                              <w:r>
                                <w:rPr>
                                  <w:spacing w:val="-20"/>
                                </w:rPr>
                                <w:t xml:space="preserve"> </w:t>
                              </w:r>
                              <w:r>
                                <w:t>Council</w:t>
                              </w:r>
                              <w:r>
                                <w:rPr>
                                  <w:spacing w:val="-20"/>
                                </w:rPr>
                                <w:t xml:space="preserve"> </w:t>
                              </w:r>
                              <w:r>
                                <w:t>when</w:t>
                              </w:r>
                              <w:r>
                                <w:rPr>
                                  <w:spacing w:val="-20"/>
                                </w:rPr>
                                <w:t xml:space="preserve"> </w:t>
                              </w:r>
                              <w:r>
                                <w:rPr>
                                  <w:spacing w:val="-4"/>
                                </w:rPr>
                                <w:t xml:space="preserve">groups </w:t>
                              </w:r>
                              <w:r>
                                <w:t>of</w:t>
                              </w:r>
                              <w:r>
                                <w:rPr>
                                  <w:spacing w:val="-13"/>
                                </w:rPr>
                                <w:t xml:space="preserve"> </w:t>
                              </w:r>
                              <w:r>
                                <w:t>men</w:t>
                              </w:r>
                              <w:r>
                                <w:rPr>
                                  <w:spacing w:val="-13"/>
                                </w:rPr>
                                <w:t xml:space="preserve"> </w:t>
                              </w:r>
                              <w:r>
                                <w:t>began</w:t>
                              </w:r>
                              <w:r>
                                <w:rPr>
                                  <w:spacing w:val="-13"/>
                                </w:rPr>
                                <w:t xml:space="preserve"> </w:t>
                              </w:r>
                              <w:r>
                                <w:t>to</w:t>
                              </w:r>
                              <w:r>
                                <w:rPr>
                                  <w:spacing w:val="-13"/>
                                </w:rPr>
                                <w:t xml:space="preserve"> </w:t>
                              </w:r>
                              <w:r>
                                <w:t>gather</w:t>
                              </w:r>
                              <w:r>
                                <w:rPr>
                                  <w:spacing w:val="-12"/>
                                </w:rPr>
                                <w:t xml:space="preserve"> </w:t>
                              </w:r>
                              <w:r>
                                <w:t>at</w:t>
                              </w:r>
                              <w:r>
                                <w:rPr>
                                  <w:spacing w:val="-13"/>
                                </w:rPr>
                                <w:t xml:space="preserve"> </w:t>
                              </w:r>
                              <w:r>
                                <w:t>the</w:t>
                              </w:r>
                              <w:r>
                                <w:rPr>
                                  <w:spacing w:val="-13"/>
                                </w:rPr>
                                <w:t xml:space="preserve"> </w:t>
                              </w:r>
                              <w:r>
                                <w:t>end</w:t>
                              </w:r>
                              <w:r>
                                <w:rPr>
                                  <w:spacing w:val="-13"/>
                                </w:rPr>
                                <w:t xml:space="preserve"> </w:t>
                              </w:r>
                              <w:r>
                                <w:t>of</w:t>
                              </w:r>
                              <w:r>
                                <w:rPr>
                                  <w:spacing w:val="-13"/>
                                </w:rPr>
                                <w:t xml:space="preserve"> </w:t>
                              </w:r>
                              <w:r>
                                <w:t>the</w:t>
                              </w:r>
                              <w:r>
                                <w:rPr>
                                  <w:spacing w:val="-12"/>
                                </w:rPr>
                                <w:t xml:space="preserve"> </w:t>
                              </w:r>
                              <w:r>
                                <w:t>street</w:t>
                              </w:r>
                              <w:r>
                                <w:rPr>
                                  <w:spacing w:val="-13"/>
                                </w:rPr>
                                <w:t xml:space="preserve"> </w:t>
                              </w:r>
                              <w:r>
                                <w:t>for</w:t>
                              </w:r>
                              <w:r>
                                <w:rPr>
                                  <w:spacing w:val="-13"/>
                                </w:rPr>
                                <w:t xml:space="preserve"> </w:t>
                              </w:r>
                              <w:r>
                                <w:t>several</w:t>
                              </w:r>
                              <w:r>
                                <w:rPr>
                                  <w:spacing w:val="-13"/>
                                </w:rPr>
                                <w:t xml:space="preserve"> </w:t>
                              </w:r>
                              <w:r>
                                <w:t>hours</w:t>
                              </w:r>
                              <w:r>
                                <w:rPr>
                                  <w:spacing w:val="-12"/>
                                </w:rPr>
                                <w:t xml:space="preserve"> </w:t>
                              </w:r>
                              <w:r>
                                <w:t>a</w:t>
                              </w:r>
                              <w:r>
                                <w:rPr>
                                  <w:spacing w:val="-13"/>
                                </w:rPr>
                                <w:t xml:space="preserve"> </w:t>
                              </w:r>
                              <w:r>
                                <w:rPr>
                                  <w:spacing w:val="-6"/>
                                </w:rPr>
                                <w:t>day.</w:t>
                              </w:r>
                              <w:r>
                                <w:rPr>
                                  <w:spacing w:val="-13"/>
                                </w:rPr>
                                <w:t xml:space="preserve"> </w:t>
                              </w:r>
                              <w:r>
                                <w:t>Some</w:t>
                              </w:r>
                              <w:r>
                                <w:rPr>
                                  <w:spacing w:val="-13"/>
                                </w:rPr>
                                <w:t xml:space="preserve"> </w:t>
                              </w:r>
                              <w:r>
                                <w:t>residents</w:t>
                              </w:r>
                              <w:r>
                                <w:rPr>
                                  <w:spacing w:val="-13"/>
                                </w:rPr>
                                <w:t xml:space="preserve"> </w:t>
                              </w:r>
                              <w:r>
                                <w:t>did</w:t>
                              </w:r>
                              <w:r>
                                <w:rPr>
                                  <w:spacing w:val="-12"/>
                                </w:rPr>
                                <w:t xml:space="preserve"> </w:t>
                              </w:r>
                              <w:r>
                                <w:t>not understand</w:t>
                              </w:r>
                              <w:r>
                                <w:rPr>
                                  <w:spacing w:val="-12"/>
                                </w:rPr>
                                <w:t xml:space="preserve"> </w:t>
                              </w:r>
                              <w:r>
                                <w:t>why</w:t>
                              </w:r>
                              <w:r>
                                <w:rPr>
                                  <w:spacing w:val="-11"/>
                                </w:rPr>
                                <w:t xml:space="preserve"> </w:t>
                              </w:r>
                              <w:r>
                                <w:t>the</w:t>
                              </w:r>
                              <w:r>
                                <w:rPr>
                                  <w:spacing w:val="-11"/>
                                </w:rPr>
                                <w:t xml:space="preserve"> </w:t>
                              </w:r>
                              <w:r>
                                <w:t>groups</w:t>
                              </w:r>
                              <w:r>
                                <w:rPr>
                                  <w:spacing w:val="-12"/>
                                </w:rPr>
                                <w:t xml:space="preserve"> </w:t>
                              </w:r>
                              <w:r>
                                <w:t>were</w:t>
                              </w:r>
                              <w:r>
                                <w:rPr>
                                  <w:spacing w:val="-11"/>
                                </w:rPr>
                                <w:t xml:space="preserve"> </w:t>
                              </w:r>
                              <w:r>
                                <w:t>constantly</w:t>
                              </w:r>
                              <w:r>
                                <w:rPr>
                                  <w:spacing w:val="-12"/>
                                </w:rPr>
                                <w:t xml:space="preserve"> </w:t>
                              </w:r>
                              <w:r>
                                <w:t>there,</w:t>
                              </w:r>
                              <w:r>
                                <w:rPr>
                                  <w:spacing w:val="-11"/>
                                </w:rPr>
                                <w:t xml:space="preserve"> </w:t>
                              </w:r>
                              <w:r>
                                <w:t>and</w:t>
                              </w:r>
                              <w:r>
                                <w:rPr>
                                  <w:spacing w:val="-11"/>
                                </w:rPr>
                                <w:t xml:space="preserve"> </w:t>
                              </w:r>
                              <w:r>
                                <w:t>found</w:t>
                              </w:r>
                              <w:r>
                                <w:rPr>
                                  <w:spacing w:val="-12"/>
                                </w:rPr>
                                <w:t xml:space="preserve"> </w:t>
                              </w:r>
                              <w:r>
                                <w:t>their</w:t>
                              </w:r>
                              <w:r>
                                <w:rPr>
                                  <w:spacing w:val="-11"/>
                                </w:rPr>
                                <w:t xml:space="preserve"> </w:t>
                              </w:r>
                              <w:r>
                                <w:t>presence</w:t>
                              </w:r>
                              <w:r>
                                <w:rPr>
                                  <w:spacing w:val="-11"/>
                                </w:rPr>
                                <w:t xml:space="preserve"> </w:t>
                              </w:r>
                              <w:r>
                                <w:t>threatening.</w:t>
                              </w:r>
                            </w:p>
                            <w:p w:rsidR="0064536F" w:rsidRDefault="0064536F">
                              <w:pPr>
                                <w:spacing w:before="6"/>
                                <w:rPr>
                                  <w:sz w:val="27"/>
                                </w:rPr>
                              </w:pPr>
                            </w:p>
                            <w:p w:rsidR="0064536F" w:rsidRDefault="001A0786">
                              <w:pPr>
                                <w:spacing w:before="1" w:line="304" w:lineRule="auto"/>
                                <w:ind w:left="1162" w:right="655"/>
                              </w:pPr>
                              <w:r>
                                <w:t>Local</w:t>
                              </w:r>
                              <w:r>
                                <w:rPr>
                                  <w:spacing w:val="-17"/>
                                </w:rPr>
                                <w:t xml:space="preserve"> </w:t>
                              </w:r>
                              <w:r>
                                <w:t>police</w:t>
                              </w:r>
                              <w:r>
                                <w:rPr>
                                  <w:spacing w:val="-17"/>
                                </w:rPr>
                                <w:t xml:space="preserve"> </w:t>
                              </w:r>
                              <w:r>
                                <w:t>started</w:t>
                              </w:r>
                              <w:r>
                                <w:rPr>
                                  <w:spacing w:val="-17"/>
                                </w:rPr>
                                <w:t xml:space="preserve"> </w:t>
                              </w:r>
                              <w:r>
                                <w:t>to</w:t>
                              </w:r>
                              <w:r>
                                <w:rPr>
                                  <w:spacing w:val="-17"/>
                                </w:rPr>
                                <w:t xml:space="preserve"> </w:t>
                              </w:r>
                              <w:r>
                                <w:t>monitor</w:t>
                              </w:r>
                              <w:r>
                                <w:rPr>
                                  <w:spacing w:val="-17"/>
                                </w:rPr>
                                <w:t xml:space="preserve"> </w:t>
                              </w:r>
                              <w:r>
                                <w:t>activity</w:t>
                              </w:r>
                              <w:r>
                                <w:rPr>
                                  <w:spacing w:val="-17"/>
                                </w:rPr>
                                <w:t xml:space="preserve"> </w:t>
                              </w:r>
                              <w:r>
                                <w:t>in</w:t>
                              </w:r>
                              <w:r>
                                <w:rPr>
                                  <w:spacing w:val="-16"/>
                                </w:rPr>
                                <w:t xml:space="preserve"> </w:t>
                              </w:r>
                              <w:r>
                                <w:t>the</w:t>
                              </w:r>
                              <w:r>
                                <w:rPr>
                                  <w:spacing w:val="-17"/>
                                </w:rPr>
                                <w:t xml:space="preserve"> </w:t>
                              </w:r>
                              <w:r>
                                <w:t>area,</w:t>
                              </w:r>
                              <w:r>
                                <w:rPr>
                                  <w:spacing w:val="-17"/>
                                </w:rPr>
                                <w:t xml:space="preserve"> </w:t>
                              </w:r>
                              <w:r>
                                <w:t>and</w:t>
                              </w:r>
                              <w:r>
                                <w:rPr>
                                  <w:spacing w:val="-17"/>
                                </w:rPr>
                                <w:t xml:space="preserve"> </w:t>
                              </w:r>
                              <w:r>
                                <w:t>soon</w:t>
                              </w:r>
                              <w:r>
                                <w:rPr>
                                  <w:spacing w:val="-17"/>
                                </w:rPr>
                                <w:t xml:space="preserve"> </w:t>
                              </w:r>
                              <w:r>
                                <w:t>established</w:t>
                              </w:r>
                              <w:r>
                                <w:rPr>
                                  <w:spacing w:val="-17"/>
                                </w:rPr>
                                <w:t xml:space="preserve"> </w:t>
                              </w:r>
                              <w:r>
                                <w:t>that</w:t>
                              </w:r>
                              <w:r>
                                <w:rPr>
                                  <w:spacing w:val="-17"/>
                                </w:rPr>
                                <w:t xml:space="preserve"> </w:t>
                              </w:r>
                              <w:r>
                                <w:t>men</w:t>
                              </w:r>
                              <w:r>
                                <w:rPr>
                                  <w:spacing w:val="-16"/>
                                </w:rPr>
                                <w:t xml:space="preserve"> </w:t>
                              </w:r>
                              <w:r>
                                <w:t>were</w:t>
                              </w:r>
                              <w:r>
                                <w:rPr>
                                  <w:spacing w:val="-17"/>
                                </w:rPr>
                                <w:t xml:space="preserve"> </w:t>
                              </w:r>
                              <w:r>
                                <w:t>gathering</w:t>
                              </w:r>
                              <w:r>
                                <w:rPr>
                                  <w:spacing w:val="-17"/>
                                </w:rPr>
                                <w:t xml:space="preserve"> </w:t>
                              </w:r>
                              <w:r>
                                <w:rPr>
                                  <w:spacing w:val="-9"/>
                                </w:rPr>
                                <w:t xml:space="preserve">in </w:t>
                              </w:r>
                              <w:r>
                                <w:t>numbers</w:t>
                              </w:r>
                              <w:r>
                                <w:rPr>
                                  <w:spacing w:val="-12"/>
                                </w:rPr>
                                <w:t xml:space="preserve"> </w:t>
                              </w:r>
                              <w:r>
                                <w:t>to</w:t>
                              </w:r>
                              <w:r>
                                <w:rPr>
                                  <w:spacing w:val="-12"/>
                                </w:rPr>
                                <w:t xml:space="preserve"> </w:t>
                              </w:r>
                              <w:r>
                                <w:t>visit</w:t>
                              </w:r>
                              <w:r>
                                <w:rPr>
                                  <w:spacing w:val="-11"/>
                                </w:rPr>
                                <w:t xml:space="preserve"> </w:t>
                              </w:r>
                              <w:r>
                                <w:t>a</w:t>
                              </w:r>
                              <w:r>
                                <w:rPr>
                                  <w:spacing w:val="-12"/>
                                </w:rPr>
                                <w:t xml:space="preserve"> </w:t>
                              </w:r>
                              <w:r>
                                <w:t>nearby</w:t>
                              </w:r>
                              <w:r>
                                <w:rPr>
                                  <w:spacing w:val="-11"/>
                                </w:rPr>
                                <w:t xml:space="preserve"> </w:t>
                              </w:r>
                              <w:r>
                                <w:t>shop</w:t>
                              </w:r>
                              <w:r>
                                <w:rPr>
                                  <w:spacing w:val="-12"/>
                                </w:rPr>
                                <w:t xml:space="preserve"> </w:t>
                              </w:r>
                              <w:r>
                                <w:t>to</w:t>
                              </w:r>
                              <w:r>
                                <w:rPr>
                                  <w:spacing w:val="-11"/>
                                </w:rPr>
                                <w:t xml:space="preserve"> </w:t>
                              </w:r>
                              <w:r>
                                <w:t>purchase</w:t>
                              </w:r>
                              <w:r>
                                <w:rPr>
                                  <w:spacing w:val="-12"/>
                                </w:rPr>
                                <w:t xml:space="preserve"> </w:t>
                              </w:r>
                              <w:r>
                                <w:t>and</w:t>
                              </w:r>
                              <w:r>
                                <w:rPr>
                                  <w:spacing w:val="-11"/>
                                </w:rPr>
                                <w:t xml:space="preserve"> </w:t>
                              </w:r>
                              <w:r>
                                <w:t>chew</w:t>
                              </w:r>
                              <w:r>
                                <w:rPr>
                                  <w:spacing w:val="-12"/>
                                </w:rPr>
                                <w:t xml:space="preserve"> </w:t>
                              </w:r>
                              <w:r>
                                <w:t>Khat,</w:t>
                              </w:r>
                              <w:r>
                                <w:rPr>
                                  <w:spacing w:val="-11"/>
                                </w:rPr>
                                <w:t xml:space="preserve"> </w:t>
                              </w:r>
                              <w:r>
                                <w:t>a</w:t>
                              </w:r>
                              <w:r>
                                <w:rPr>
                                  <w:spacing w:val="-12"/>
                                </w:rPr>
                                <w:t xml:space="preserve"> </w:t>
                              </w:r>
                              <w:r>
                                <w:t>legal</w:t>
                              </w:r>
                              <w:r>
                                <w:rPr>
                                  <w:spacing w:val="-12"/>
                                </w:rPr>
                                <w:t xml:space="preserve"> </w:t>
                              </w:r>
                              <w:r>
                                <w:t>substance</w:t>
                              </w:r>
                              <w:r>
                                <w:rPr>
                                  <w:spacing w:val="-11"/>
                                </w:rPr>
                                <w:t xml:space="preserve"> </w:t>
                              </w:r>
                              <w:r>
                                <w:t>that</w:t>
                              </w:r>
                              <w:r>
                                <w:rPr>
                                  <w:spacing w:val="-12"/>
                                </w:rPr>
                                <w:t xml:space="preserve"> </w:t>
                              </w:r>
                              <w:r>
                                <w:t>can</w:t>
                              </w:r>
                              <w:r>
                                <w:rPr>
                                  <w:spacing w:val="-11"/>
                                </w:rPr>
                                <w:t xml:space="preserve"> </w:t>
                              </w:r>
                              <w:r>
                                <w:t>produce</w:t>
                              </w:r>
                              <w:r>
                                <w:rPr>
                                  <w:spacing w:val="-12"/>
                                </w:rPr>
                                <w:t xml:space="preserve"> </w:t>
                              </w:r>
                              <w:r>
                                <w:t>a temporary</w:t>
                              </w:r>
                              <w:r>
                                <w:rPr>
                                  <w:spacing w:val="-8"/>
                                </w:rPr>
                                <w:t xml:space="preserve"> </w:t>
                              </w:r>
                              <w:r>
                                <w:t>‘high’.</w:t>
                              </w:r>
                              <w:r>
                                <w:rPr>
                                  <w:spacing w:val="-8"/>
                                </w:rPr>
                                <w:t xml:space="preserve"> </w:t>
                              </w:r>
                              <w:r>
                                <w:t>This</w:t>
                              </w:r>
                              <w:r>
                                <w:rPr>
                                  <w:spacing w:val="-7"/>
                                </w:rPr>
                                <w:t xml:space="preserve"> </w:t>
                              </w:r>
                              <w:r>
                                <w:t>is</w:t>
                              </w:r>
                              <w:r>
                                <w:rPr>
                                  <w:spacing w:val="-8"/>
                                </w:rPr>
                                <w:t xml:space="preserve"> </w:t>
                              </w:r>
                              <w:r>
                                <w:t>a</w:t>
                              </w:r>
                              <w:r>
                                <w:rPr>
                                  <w:spacing w:val="-8"/>
                                </w:rPr>
                                <w:t xml:space="preserve"> </w:t>
                              </w:r>
                              <w:r>
                                <w:t>social</w:t>
                              </w:r>
                              <w:r>
                                <w:rPr>
                                  <w:spacing w:val="-7"/>
                                </w:rPr>
                                <w:t xml:space="preserve"> </w:t>
                              </w:r>
                              <w:r>
                                <w:t>pastime</w:t>
                              </w:r>
                              <w:r>
                                <w:rPr>
                                  <w:spacing w:val="-8"/>
                                </w:rPr>
                                <w:t xml:space="preserve"> </w:t>
                              </w:r>
                              <w:r>
                                <w:t>in</w:t>
                              </w:r>
                              <w:r>
                                <w:rPr>
                                  <w:spacing w:val="-8"/>
                                </w:rPr>
                                <w:t xml:space="preserve"> </w:t>
                              </w:r>
                              <w:r>
                                <w:t>Somalia,</w:t>
                              </w:r>
                              <w:r>
                                <w:rPr>
                                  <w:spacing w:val="-7"/>
                                </w:rPr>
                                <w:t xml:space="preserve"> </w:t>
                              </w:r>
                              <w:r>
                                <w:t>akin</w:t>
                              </w:r>
                              <w:r>
                                <w:rPr>
                                  <w:spacing w:val="-8"/>
                                </w:rPr>
                                <w:t xml:space="preserve"> </w:t>
                              </w:r>
                              <w:r>
                                <w:t>to</w:t>
                              </w:r>
                              <w:r>
                                <w:rPr>
                                  <w:spacing w:val="-8"/>
                                </w:rPr>
                                <w:t xml:space="preserve"> </w:t>
                              </w:r>
                              <w:r>
                                <w:t>drinking</w:t>
                              </w:r>
                              <w:r>
                                <w:rPr>
                                  <w:spacing w:val="-7"/>
                                </w:rPr>
                                <w:t xml:space="preserve"> </w:t>
                              </w:r>
                              <w:r>
                                <w:t>alcohol</w:t>
                              </w:r>
                              <w:r>
                                <w:rPr>
                                  <w:spacing w:val="-8"/>
                                </w:rPr>
                                <w:t xml:space="preserve"> </w:t>
                              </w:r>
                              <w:r>
                                <w:t>in</w:t>
                              </w:r>
                              <w:r>
                                <w:rPr>
                                  <w:spacing w:val="-7"/>
                                </w:rPr>
                                <w:t xml:space="preserve"> </w:t>
                              </w:r>
                              <w:r>
                                <w:t>the</w:t>
                              </w:r>
                              <w:r>
                                <w:rPr>
                                  <w:spacing w:val="-8"/>
                                </w:rPr>
                                <w:t xml:space="preserve"> </w:t>
                              </w:r>
                              <w:r>
                                <w:t>UK.</w:t>
                              </w:r>
                            </w:p>
                            <w:p w:rsidR="0064536F" w:rsidRDefault="0064536F">
                              <w:pPr>
                                <w:spacing w:before="5"/>
                                <w:rPr>
                                  <w:sz w:val="27"/>
                                </w:rPr>
                              </w:pPr>
                            </w:p>
                            <w:p w:rsidR="0064536F" w:rsidRDefault="001A0786">
                              <w:pPr>
                                <w:spacing w:line="304" w:lineRule="auto"/>
                                <w:ind w:left="1162" w:right="738"/>
                              </w:pPr>
                              <w:r>
                                <w:t>At</w:t>
                              </w:r>
                              <w:r>
                                <w:rPr>
                                  <w:spacing w:val="-15"/>
                                </w:rPr>
                                <w:t xml:space="preserve"> </w:t>
                              </w:r>
                              <w:r>
                                <w:t>first</w:t>
                              </w:r>
                              <w:r>
                                <w:rPr>
                                  <w:spacing w:val="-14"/>
                                </w:rPr>
                                <w:t xml:space="preserve"> </w:t>
                              </w:r>
                              <w:r>
                                <w:t>owners</w:t>
                              </w:r>
                              <w:r>
                                <w:rPr>
                                  <w:spacing w:val="-14"/>
                                </w:rPr>
                                <w:t xml:space="preserve"> </w:t>
                              </w:r>
                              <w:r>
                                <w:t>of</w:t>
                              </w:r>
                              <w:r>
                                <w:rPr>
                                  <w:spacing w:val="-14"/>
                                </w:rPr>
                                <w:t xml:space="preserve"> </w:t>
                              </w:r>
                              <w:r>
                                <w:t>the</w:t>
                              </w:r>
                              <w:r>
                                <w:rPr>
                                  <w:spacing w:val="-14"/>
                                </w:rPr>
                                <w:t xml:space="preserve"> </w:t>
                              </w:r>
                              <w:r>
                                <w:t>building</w:t>
                              </w:r>
                              <w:r>
                                <w:rPr>
                                  <w:spacing w:val="-14"/>
                                </w:rPr>
                                <w:t xml:space="preserve"> </w:t>
                              </w:r>
                              <w:r>
                                <w:t>denied</w:t>
                              </w:r>
                              <w:r>
                                <w:rPr>
                                  <w:spacing w:val="-14"/>
                                </w:rPr>
                                <w:t xml:space="preserve"> </w:t>
                              </w:r>
                              <w:r>
                                <w:t>the</w:t>
                              </w:r>
                              <w:r>
                                <w:rPr>
                                  <w:spacing w:val="-15"/>
                                </w:rPr>
                                <w:t xml:space="preserve"> </w:t>
                              </w:r>
                              <w:r>
                                <w:t>activity</w:t>
                              </w:r>
                              <w:r>
                                <w:rPr>
                                  <w:spacing w:val="-14"/>
                                </w:rPr>
                                <w:t xml:space="preserve"> </w:t>
                              </w:r>
                              <w:r>
                                <w:t>was</w:t>
                              </w:r>
                              <w:r>
                                <w:rPr>
                                  <w:spacing w:val="-14"/>
                                </w:rPr>
                                <w:t xml:space="preserve"> </w:t>
                              </w:r>
                              <w:r>
                                <w:t>going</w:t>
                              </w:r>
                              <w:r>
                                <w:rPr>
                                  <w:spacing w:val="-14"/>
                                </w:rPr>
                                <w:t xml:space="preserve"> </w:t>
                              </w:r>
                              <w:r>
                                <w:t>on,</w:t>
                              </w:r>
                              <w:r>
                                <w:rPr>
                                  <w:spacing w:val="-14"/>
                                </w:rPr>
                                <w:t xml:space="preserve"> </w:t>
                              </w:r>
                              <w:r>
                                <w:t>and</w:t>
                              </w:r>
                              <w:r>
                                <w:rPr>
                                  <w:spacing w:val="-14"/>
                                </w:rPr>
                                <w:t xml:space="preserve"> </w:t>
                              </w:r>
                              <w:r>
                                <w:t>progress</w:t>
                              </w:r>
                              <w:r>
                                <w:rPr>
                                  <w:spacing w:val="-14"/>
                                </w:rPr>
                                <w:t xml:space="preserve"> </w:t>
                              </w:r>
                              <w:r>
                                <w:t>was</w:t>
                              </w:r>
                              <w:r>
                                <w:rPr>
                                  <w:spacing w:val="-14"/>
                                </w:rPr>
                                <w:t xml:space="preserve"> </w:t>
                              </w:r>
                              <w:r>
                                <w:t>only</w:t>
                              </w:r>
                              <w:r>
                                <w:rPr>
                                  <w:spacing w:val="-15"/>
                                </w:rPr>
                                <w:t xml:space="preserve"> </w:t>
                              </w:r>
                              <w:r>
                                <w:t>made</w:t>
                              </w:r>
                              <w:r>
                                <w:rPr>
                                  <w:spacing w:val="-14"/>
                                </w:rPr>
                                <w:t xml:space="preserve"> </w:t>
                              </w:r>
                              <w:r>
                                <w:rPr>
                                  <w:spacing w:val="-5"/>
                                </w:rPr>
                                <w:t xml:space="preserve">when </w:t>
                              </w:r>
                              <w:r>
                                <w:t>representatives</w:t>
                              </w:r>
                              <w:r>
                                <w:rPr>
                                  <w:spacing w:val="-33"/>
                                </w:rPr>
                                <w:t xml:space="preserve"> </w:t>
                              </w:r>
                              <w:r>
                                <w:t>from</w:t>
                              </w:r>
                              <w:r>
                                <w:rPr>
                                  <w:spacing w:val="-32"/>
                                </w:rPr>
                                <w:t xml:space="preserve"> </w:t>
                              </w:r>
                              <w:r>
                                <w:t>the</w:t>
                              </w:r>
                              <w:r>
                                <w:rPr>
                                  <w:spacing w:val="-32"/>
                                </w:rPr>
                                <w:t xml:space="preserve"> </w:t>
                              </w:r>
                              <w:r>
                                <w:t>local</w:t>
                              </w:r>
                              <w:r>
                                <w:rPr>
                                  <w:spacing w:val="-32"/>
                                </w:rPr>
                                <w:t xml:space="preserve"> </w:t>
                              </w:r>
                              <w:r>
                                <w:t>Harrow</w:t>
                              </w:r>
                              <w:r>
                                <w:rPr>
                                  <w:spacing w:val="-33"/>
                                </w:rPr>
                                <w:t xml:space="preserve"> </w:t>
                              </w:r>
                              <w:r>
                                <w:t>Association</w:t>
                              </w:r>
                              <w:r>
                                <w:rPr>
                                  <w:spacing w:val="-32"/>
                                </w:rPr>
                                <w:t xml:space="preserve"> </w:t>
                              </w:r>
                              <w:r>
                                <w:t>of</w:t>
                              </w:r>
                              <w:r>
                                <w:rPr>
                                  <w:spacing w:val="-32"/>
                                </w:rPr>
                                <w:t xml:space="preserve"> </w:t>
                              </w:r>
                              <w:r>
                                <w:t>Somali</w:t>
                              </w:r>
                              <w:r>
                                <w:rPr>
                                  <w:spacing w:val="-32"/>
                                </w:rPr>
                                <w:t xml:space="preserve"> </w:t>
                              </w:r>
                              <w:r>
                                <w:t>Volunteer</w:t>
                              </w:r>
                              <w:r>
                                <w:rPr>
                                  <w:spacing w:val="-32"/>
                                </w:rPr>
                                <w:t xml:space="preserve"> </w:t>
                              </w:r>
                              <w:r>
                                <w:t>Organisations</w:t>
                              </w:r>
                              <w:r>
                                <w:rPr>
                                  <w:spacing w:val="-33"/>
                                </w:rPr>
                                <w:t xml:space="preserve"> </w:t>
                              </w:r>
                              <w:r>
                                <w:t>(HASVO)</w:t>
                              </w:r>
                              <w:r>
                                <w:rPr>
                                  <w:spacing w:val="-32"/>
                                </w:rPr>
                                <w:t xml:space="preserve"> </w:t>
                              </w:r>
                              <w:r>
                                <w:t>got involved, offering to act as</w:t>
                              </w:r>
                              <w:r>
                                <w:rPr>
                                  <w:spacing w:val="-6"/>
                                </w:rPr>
                                <w:t xml:space="preserve"> </w:t>
                              </w:r>
                              <w:r>
                                <w:t>mediators.</w:t>
                              </w:r>
                            </w:p>
                            <w:p w:rsidR="0064536F" w:rsidRDefault="0064536F">
                              <w:pPr>
                                <w:spacing w:before="6"/>
                                <w:rPr>
                                  <w:sz w:val="27"/>
                                </w:rPr>
                              </w:pPr>
                            </w:p>
                            <w:p w:rsidR="0064536F" w:rsidRDefault="001A0786">
                              <w:pPr>
                                <w:spacing w:line="304" w:lineRule="auto"/>
                                <w:ind w:left="1162" w:right="614"/>
                              </w:pPr>
                              <w:r>
                                <w:t>Harrow Council and police set up a meeting f</w:t>
                              </w:r>
                              <w:r>
                                <w:t>or Brook Avenue residents, Somali community representatives</w:t>
                              </w:r>
                              <w:r>
                                <w:rPr>
                                  <w:spacing w:val="-18"/>
                                </w:rPr>
                                <w:t xml:space="preserve"> </w:t>
                              </w:r>
                              <w:r>
                                <w:t>and</w:t>
                              </w:r>
                              <w:r>
                                <w:rPr>
                                  <w:spacing w:val="-18"/>
                                </w:rPr>
                                <w:t xml:space="preserve"> </w:t>
                              </w:r>
                              <w:r>
                                <w:t>local</w:t>
                              </w:r>
                              <w:r>
                                <w:rPr>
                                  <w:spacing w:val="-18"/>
                                </w:rPr>
                                <w:t xml:space="preserve"> </w:t>
                              </w:r>
                              <w:r>
                                <w:t>traders.</w:t>
                              </w:r>
                              <w:r>
                                <w:rPr>
                                  <w:spacing w:val="-17"/>
                                </w:rPr>
                                <w:t xml:space="preserve"> </w:t>
                              </w:r>
                              <w:r>
                                <w:t>HASVO</w:t>
                              </w:r>
                              <w:r>
                                <w:rPr>
                                  <w:spacing w:val="-18"/>
                                </w:rPr>
                                <w:t xml:space="preserve"> </w:t>
                              </w:r>
                              <w:r>
                                <w:t>was</w:t>
                              </w:r>
                              <w:r>
                                <w:rPr>
                                  <w:spacing w:val="-18"/>
                                </w:rPr>
                                <w:t xml:space="preserve"> </w:t>
                              </w:r>
                              <w:r>
                                <w:t>able</w:t>
                              </w:r>
                              <w:r>
                                <w:rPr>
                                  <w:spacing w:val="-18"/>
                                </w:rPr>
                                <w:t xml:space="preserve"> </w:t>
                              </w:r>
                              <w:r>
                                <w:t>to</w:t>
                              </w:r>
                              <w:r>
                                <w:rPr>
                                  <w:spacing w:val="-17"/>
                                </w:rPr>
                                <w:t xml:space="preserve"> </w:t>
                              </w:r>
                              <w:r>
                                <w:t>reassure</w:t>
                              </w:r>
                              <w:r>
                                <w:rPr>
                                  <w:spacing w:val="-18"/>
                                </w:rPr>
                                <w:t xml:space="preserve"> </w:t>
                              </w:r>
                              <w:r>
                                <w:t>the</w:t>
                              </w:r>
                              <w:r>
                                <w:rPr>
                                  <w:spacing w:val="-18"/>
                                </w:rPr>
                                <w:t xml:space="preserve"> </w:t>
                              </w:r>
                              <w:r>
                                <w:t>owners</w:t>
                              </w:r>
                              <w:r>
                                <w:rPr>
                                  <w:spacing w:val="-18"/>
                                </w:rPr>
                                <w:t xml:space="preserve"> </w:t>
                              </w:r>
                              <w:r>
                                <w:t>of</w:t>
                              </w:r>
                              <w:r>
                                <w:rPr>
                                  <w:spacing w:val="-17"/>
                                </w:rPr>
                                <w:t xml:space="preserve"> </w:t>
                              </w:r>
                              <w:r>
                                <w:t>the</w:t>
                              </w:r>
                              <w:r>
                                <w:rPr>
                                  <w:spacing w:val="-18"/>
                                </w:rPr>
                                <w:t xml:space="preserve"> </w:t>
                              </w:r>
                              <w:r>
                                <w:t>building</w:t>
                              </w:r>
                              <w:r>
                                <w:rPr>
                                  <w:spacing w:val="-18"/>
                                </w:rPr>
                                <w:t xml:space="preserve"> </w:t>
                              </w:r>
                              <w:r>
                                <w:t>that</w:t>
                              </w:r>
                              <w:r>
                                <w:rPr>
                                  <w:spacing w:val="-18"/>
                                </w:rPr>
                                <w:t xml:space="preserve"> </w:t>
                              </w:r>
                              <w:r>
                                <w:t>the council</w:t>
                              </w:r>
                              <w:r>
                                <w:rPr>
                                  <w:spacing w:val="-14"/>
                                </w:rPr>
                                <w:t xml:space="preserve"> </w:t>
                              </w:r>
                              <w:r>
                                <w:t>and</w:t>
                              </w:r>
                              <w:r>
                                <w:rPr>
                                  <w:spacing w:val="-13"/>
                                </w:rPr>
                                <w:t xml:space="preserve"> </w:t>
                              </w:r>
                              <w:r>
                                <w:t>police</w:t>
                              </w:r>
                              <w:r>
                                <w:rPr>
                                  <w:spacing w:val="-13"/>
                                </w:rPr>
                                <w:t xml:space="preserve"> </w:t>
                              </w:r>
                              <w:r>
                                <w:t>were</w:t>
                              </w:r>
                              <w:r>
                                <w:rPr>
                                  <w:spacing w:val="-14"/>
                                </w:rPr>
                                <w:t xml:space="preserve"> </w:t>
                              </w:r>
                              <w:r>
                                <w:t>coming</w:t>
                              </w:r>
                              <w:r>
                                <w:rPr>
                                  <w:spacing w:val="-13"/>
                                </w:rPr>
                                <w:t xml:space="preserve"> </w:t>
                              </w:r>
                              <w:r>
                                <w:t>to</w:t>
                              </w:r>
                              <w:r>
                                <w:rPr>
                                  <w:spacing w:val="-13"/>
                                </w:rPr>
                                <w:t xml:space="preserve"> </w:t>
                              </w:r>
                              <w:r>
                                <w:t>talk</w:t>
                              </w:r>
                              <w:r>
                                <w:rPr>
                                  <w:spacing w:val="-14"/>
                                </w:rPr>
                                <w:t xml:space="preserve"> </w:t>
                              </w:r>
                              <w:r>
                                <w:t>to</w:t>
                              </w:r>
                              <w:r>
                                <w:rPr>
                                  <w:spacing w:val="-13"/>
                                </w:rPr>
                                <w:t xml:space="preserve"> </w:t>
                              </w:r>
                              <w:r>
                                <w:t>them,</w:t>
                              </w:r>
                              <w:r>
                                <w:rPr>
                                  <w:spacing w:val="-13"/>
                                </w:rPr>
                                <w:t xml:space="preserve"> </w:t>
                              </w:r>
                              <w:r>
                                <w:t>but</w:t>
                              </w:r>
                              <w:r>
                                <w:rPr>
                                  <w:spacing w:val="-13"/>
                                </w:rPr>
                                <w:t xml:space="preserve"> </w:t>
                              </w:r>
                              <w:r>
                                <w:t>were</w:t>
                              </w:r>
                              <w:r>
                                <w:rPr>
                                  <w:spacing w:val="-14"/>
                                </w:rPr>
                                <w:t xml:space="preserve"> </w:t>
                              </w:r>
                              <w:r>
                                <w:t>not</w:t>
                              </w:r>
                              <w:r>
                                <w:rPr>
                                  <w:spacing w:val="-13"/>
                                </w:rPr>
                                <w:t xml:space="preserve"> </w:t>
                              </w:r>
                              <w:r>
                                <w:t>looking</w:t>
                              </w:r>
                              <w:r>
                                <w:rPr>
                                  <w:spacing w:val="-13"/>
                                </w:rPr>
                                <w:t xml:space="preserve"> </w:t>
                              </w:r>
                              <w:r>
                                <w:t>to</w:t>
                              </w:r>
                              <w:r>
                                <w:rPr>
                                  <w:spacing w:val="-14"/>
                                </w:rPr>
                                <w:t xml:space="preserve"> </w:t>
                              </w:r>
                              <w:r>
                                <w:t>threaten</w:t>
                              </w:r>
                              <w:r>
                                <w:rPr>
                                  <w:spacing w:val="-13"/>
                                </w:rPr>
                                <w:t xml:space="preserve"> </w:t>
                              </w:r>
                              <w:r>
                                <w:t>or</w:t>
                              </w:r>
                              <w:r>
                                <w:rPr>
                                  <w:spacing w:val="-13"/>
                                </w:rPr>
                                <w:t xml:space="preserve"> </w:t>
                              </w:r>
                              <w:r>
                                <w:t>alienate</w:t>
                              </w:r>
                              <w:r>
                                <w:rPr>
                                  <w:spacing w:val="-13"/>
                                </w:rPr>
                                <w:t xml:space="preserve"> </w:t>
                              </w:r>
                              <w:r>
                                <w:rPr>
                                  <w:spacing w:val="-3"/>
                                </w:rPr>
                                <w:t>anyone.</w:t>
                              </w:r>
                            </w:p>
                            <w:p w:rsidR="0064536F" w:rsidRDefault="0064536F">
                              <w:pPr>
                                <w:spacing w:before="6"/>
                                <w:rPr>
                                  <w:sz w:val="27"/>
                                </w:rPr>
                              </w:pPr>
                            </w:p>
                            <w:p w:rsidR="0064536F" w:rsidRDefault="001A0786">
                              <w:pPr>
                                <w:spacing w:line="304" w:lineRule="auto"/>
                                <w:ind w:left="1162" w:right="1630"/>
                              </w:pPr>
                              <w:r>
                                <w:t>Feedback</w:t>
                              </w:r>
                              <w:r>
                                <w:rPr>
                                  <w:spacing w:val="-17"/>
                                </w:rPr>
                                <w:t xml:space="preserve"> </w:t>
                              </w:r>
                              <w:r>
                                <w:t>from</w:t>
                              </w:r>
                              <w:r>
                                <w:rPr>
                                  <w:spacing w:val="-17"/>
                                </w:rPr>
                                <w:t xml:space="preserve"> </w:t>
                              </w:r>
                              <w:r>
                                <w:t>the</w:t>
                              </w:r>
                              <w:r>
                                <w:rPr>
                                  <w:spacing w:val="-17"/>
                                </w:rPr>
                                <w:t xml:space="preserve"> </w:t>
                              </w:r>
                              <w:r>
                                <w:t>meeting</w:t>
                              </w:r>
                              <w:r>
                                <w:rPr>
                                  <w:spacing w:val="-16"/>
                                </w:rPr>
                                <w:t xml:space="preserve"> </w:t>
                              </w:r>
                              <w:r>
                                <w:t>was</w:t>
                              </w:r>
                              <w:r>
                                <w:rPr>
                                  <w:spacing w:val="-17"/>
                                </w:rPr>
                                <w:t xml:space="preserve"> </w:t>
                              </w:r>
                              <w:r>
                                <w:t>that</w:t>
                              </w:r>
                              <w:r>
                                <w:rPr>
                                  <w:spacing w:val="-17"/>
                                </w:rPr>
                                <w:t xml:space="preserve"> </w:t>
                              </w:r>
                              <w:r>
                                <w:t>matters</w:t>
                              </w:r>
                              <w:r>
                                <w:rPr>
                                  <w:spacing w:val="-16"/>
                                </w:rPr>
                                <w:t xml:space="preserve"> </w:t>
                              </w:r>
                              <w:r>
                                <w:t>had</w:t>
                              </w:r>
                              <w:r>
                                <w:rPr>
                                  <w:spacing w:val="-17"/>
                                </w:rPr>
                                <w:t xml:space="preserve"> </w:t>
                              </w:r>
                              <w:r>
                                <w:t>improved</w:t>
                              </w:r>
                              <w:r>
                                <w:rPr>
                                  <w:spacing w:val="-17"/>
                                </w:rPr>
                                <w:t xml:space="preserve"> </w:t>
                              </w:r>
                              <w:r>
                                <w:t>significantly</w:t>
                              </w:r>
                              <w:r>
                                <w:rPr>
                                  <w:spacing w:val="-16"/>
                                </w:rPr>
                                <w:t xml:space="preserve"> </w:t>
                              </w:r>
                              <w:r>
                                <w:t>and</w:t>
                              </w:r>
                              <w:r>
                                <w:rPr>
                                  <w:spacing w:val="-17"/>
                                </w:rPr>
                                <w:t xml:space="preserve"> </w:t>
                              </w:r>
                              <w:r>
                                <w:t>that</w:t>
                              </w:r>
                              <w:r>
                                <w:rPr>
                                  <w:spacing w:val="-17"/>
                                </w:rPr>
                                <w:t xml:space="preserve"> </w:t>
                              </w:r>
                              <w:r>
                                <w:t>a</w:t>
                              </w:r>
                              <w:r>
                                <w:rPr>
                                  <w:spacing w:val="-16"/>
                                </w:rPr>
                                <w:t xml:space="preserve"> </w:t>
                              </w:r>
                              <w:r>
                                <w:rPr>
                                  <w:spacing w:val="-3"/>
                                </w:rPr>
                                <w:t xml:space="preserve">better </w:t>
                              </w:r>
                              <w:r>
                                <w:t>understanding</w:t>
                              </w:r>
                              <w:r>
                                <w:rPr>
                                  <w:spacing w:val="-6"/>
                                </w:rPr>
                                <w:t xml:space="preserve"> </w:t>
                              </w:r>
                              <w:r>
                                <w:t>of</w:t>
                              </w:r>
                              <w:r>
                                <w:rPr>
                                  <w:spacing w:val="-6"/>
                                </w:rPr>
                                <w:t xml:space="preserve"> </w:t>
                              </w:r>
                              <w:r>
                                <w:t>each</w:t>
                              </w:r>
                              <w:r>
                                <w:rPr>
                                  <w:spacing w:val="-5"/>
                                </w:rPr>
                                <w:t xml:space="preserve"> </w:t>
                              </w:r>
                              <w:r>
                                <w:t>other</w:t>
                              </w:r>
                              <w:r>
                                <w:rPr>
                                  <w:spacing w:val="-6"/>
                                </w:rPr>
                                <w:t xml:space="preserve"> </w:t>
                              </w:r>
                              <w:r>
                                <w:t>is</w:t>
                              </w:r>
                              <w:r>
                                <w:rPr>
                                  <w:spacing w:val="-6"/>
                                </w:rPr>
                                <w:t xml:space="preserve"> </w:t>
                              </w:r>
                              <w:r>
                                <w:t>beginning</w:t>
                              </w:r>
                              <w:r>
                                <w:rPr>
                                  <w:spacing w:val="-5"/>
                                </w:rPr>
                                <w:t xml:space="preserve"> </w:t>
                              </w:r>
                              <w:r>
                                <w:t>to</w:t>
                              </w:r>
                              <w:r>
                                <w:rPr>
                                  <w:spacing w:val="-6"/>
                                </w:rPr>
                                <w:t xml:space="preserve"> </w:t>
                              </w:r>
                              <w:r>
                                <w:t>result</w:t>
                              </w:r>
                              <w:r>
                                <w:rPr>
                                  <w:spacing w:val="-5"/>
                                </w:rPr>
                                <w:t xml:space="preserve"> </w:t>
                              </w:r>
                              <w:r>
                                <w:t>in</w:t>
                              </w:r>
                              <w:r>
                                <w:rPr>
                                  <w:spacing w:val="-6"/>
                                </w:rPr>
                                <w:t xml:space="preserve"> </w:t>
                              </w:r>
                              <w:r>
                                <w:t>greater</w:t>
                              </w:r>
                              <w:r>
                                <w:rPr>
                                  <w:spacing w:val="-6"/>
                                </w:rPr>
                                <w:t xml:space="preserve"> </w:t>
                              </w:r>
                              <w:r>
                                <w:t>tolerance.</w:t>
                              </w:r>
                            </w:p>
                            <w:p w:rsidR="0064536F" w:rsidRDefault="0064536F">
                              <w:pPr>
                                <w:spacing w:before="7"/>
                                <w:rPr>
                                  <w:sz w:val="27"/>
                                </w:rPr>
                              </w:pPr>
                            </w:p>
                            <w:p w:rsidR="0064536F" w:rsidRDefault="001A0786">
                              <w:pPr>
                                <w:ind w:left="1162"/>
                              </w:pPr>
                              <w:hyperlink r:id="rId34">
                                <w:r>
                                  <w:rPr>
                                    <w:w w:val="105"/>
                                  </w:rPr>
                                  <w:t>www.rota.org.uk/pages/publications/briefings.htm</w:t>
                                </w:r>
                              </w:hyperlink>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98" o:spid="_x0000_s1088" style="position:absolute;left:0;text-align:left;margin-left:0;margin-top:-4.3pt;width:559.3pt;height:378.9pt;z-index:251662336;mso-position-horizontal-relative:page;mso-position-vertical-relative:text" coordorigin=",-86" coordsize="11186,7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">
                <v:rect id="Rectangle 100" o:spid="_x0000_s1089" style="position:absolute;top:-87;width:11186;height:7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" fillcolor="#e5f7f9" stroked="f"/>
                <v:shape id="Text Box 99" o:spid="_x0000_s1090" type="#_x0000_t202" style="position:absolute;top:-87;width:11186;height:7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" filled="f" stroked="f">
                  <v:textbox inset="0,0,0,0">
                    <w:txbxContent>
                      <w:p w:rsidR="0064536F" w:rsidRDefault="001A0786">
                        <w:pPr>
                          <w:spacing w:before="198"/>
                          <w:ind w:left="1162"/>
                          <w:jc w:val="both"/>
                          <w:rPr>
                            <w:b/>
                            <w:sz w:val="26"/>
                          </w:rPr>
                        </w:pPr>
                        <w:r>
                          <w:rPr>
                            <w:b/>
                            <w:sz w:val="26"/>
                          </w:rPr>
                          <w:t>In practice: Community brokers - acting together in Harrow</w:t>
                        </w:r>
                      </w:p>
                      <w:p w:rsidR="0064536F" w:rsidRDefault="0064536F">
                        <w:pPr>
                          <w:spacing w:before="10"/>
                          <w:rPr>
                            <w:b/>
                            <w:sz w:val="32"/>
                          </w:rPr>
                        </w:pPr>
                      </w:p>
                      <w:p w:rsidR="0064536F" w:rsidRDefault="001A0786">
                        <w:pPr>
                          <w:spacing w:line="304" w:lineRule="auto"/>
                          <w:ind w:left="1162" w:right="1058"/>
                          <w:jc w:val="both"/>
                        </w:pPr>
                        <w:r>
                          <w:t>Concerned</w:t>
                        </w:r>
                        <w:r>
                          <w:rPr>
                            <w:spacing w:val="-20"/>
                          </w:rPr>
                          <w:t xml:space="preserve"> </w:t>
                        </w:r>
                        <w:r>
                          <w:t>residents</w:t>
                        </w:r>
                        <w:r>
                          <w:rPr>
                            <w:spacing w:val="-20"/>
                          </w:rPr>
                          <w:t xml:space="preserve"> </w:t>
                        </w:r>
                        <w:r>
                          <w:t>in</w:t>
                        </w:r>
                        <w:r>
                          <w:rPr>
                            <w:spacing w:val="-20"/>
                          </w:rPr>
                          <w:t xml:space="preserve"> </w:t>
                        </w:r>
                        <w:r>
                          <w:t>Brooke</w:t>
                        </w:r>
                        <w:r>
                          <w:rPr>
                            <w:spacing w:val="-20"/>
                          </w:rPr>
                          <w:t xml:space="preserve"> </w:t>
                        </w:r>
                        <w:r>
                          <w:t>Avenue,</w:t>
                        </w:r>
                        <w:r>
                          <w:rPr>
                            <w:spacing w:val="-20"/>
                          </w:rPr>
                          <w:t xml:space="preserve"> </w:t>
                        </w:r>
                        <w:r>
                          <w:t>South</w:t>
                        </w:r>
                        <w:r>
                          <w:rPr>
                            <w:spacing w:val="-20"/>
                          </w:rPr>
                          <w:t xml:space="preserve"> </w:t>
                        </w:r>
                        <w:r>
                          <w:t>Harrow</w:t>
                        </w:r>
                        <w:r>
                          <w:rPr>
                            <w:spacing w:val="-20"/>
                          </w:rPr>
                          <w:t xml:space="preserve"> </w:t>
                        </w:r>
                        <w:r>
                          <w:t>contacted</w:t>
                        </w:r>
                        <w:r>
                          <w:rPr>
                            <w:spacing w:val="-20"/>
                          </w:rPr>
                          <w:t xml:space="preserve"> </w:t>
                        </w:r>
                        <w:r>
                          <w:t>Harrow</w:t>
                        </w:r>
                        <w:r>
                          <w:rPr>
                            <w:spacing w:val="-20"/>
                          </w:rPr>
                          <w:t xml:space="preserve"> </w:t>
                        </w:r>
                        <w:r>
                          <w:t>Council</w:t>
                        </w:r>
                        <w:r>
                          <w:rPr>
                            <w:spacing w:val="-20"/>
                          </w:rPr>
                          <w:t xml:space="preserve"> </w:t>
                        </w:r>
                        <w:r>
                          <w:t>when</w:t>
                        </w:r>
                        <w:r>
                          <w:rPr>
                            <w:spacing w:val="-20"/>
                          </w:rPr>
                          <w:t xml:space="preserve"> </w:t>
                        </w:r>
                        <w:r>
                          <w:rPr>
                            <w:spacing w:val="-4"/>
                          </w:rPr>
                          <w:t xml:space="preserve">groups </w:t>
                        </w:r>
                        <w:r>
                          <w:t>of</w:t>
                        </w:r>
                        <w:r>
                          <w:rPr>
                            <w:spacing w:val="-13"/>
                          </w:rPr>
                          <w:t xml:space="preserve"> </w:t>
                        </w:r>
                        <w:r>
                          <w:t>men</w:t>
                        </w:r>
                        <w:r>
                          <w:rPr>
                            <w:spacing w:val="-13"/>
                          </w:rPr>
                          <w:t xml:space="preserve"> </w:t>
                        </w:r>
                        <w:r>
                          <w:t>began</w:t>
                        </w:r>
                        <w:r>
                          <w:rPr>
                            <w:spacing w:val="-13"/>
                          </w:rPr>
                          <w:t xml:space="preserve"> </w:t>
                        </w:r>
                        <w:r>
                          <w:t>to</w:t>
                        </w:r>
                        <w:r>
                          <w:rPr>
                            <w:spacing w:val="-13"/>
                          </w:rPr>
                          <w:t xml:space="preserve"> </w:t>
                        </w:r>
                        <w:r>
                          <w:t>gather</w:t>
                        </w:r>
                        <w:r>
                          <w:rPr>
                            <w:spacing w:val="-12"/>
                          </w:rPr>
                          <w:t xml:space="preserve"> </w:t>
                        </w:r>
                        <w:r>
                          <w:t>at</w:t>
                        </w:r>
                        <w:r>
                          <w:rPr>
                            <w:spacing w:val="-13"/>
                          </w:rPr>
                          <w:t xml:space="preserve"> </w:t>
                        </w:r>
                        <w:r>
                          <w:t>the</w:t>
                        </w:r>
                        <w:r>
                          <w:rPr>
                            <w:spacing w:val="-13"/>
                          </w:rPr>
                          <w:t xml:space="preserve"> </w:t>
                        </w:r>
                        <w:r>
                          <w:t>end</w:t>
                        </w:r>
                        <w:r>
                          <w:rPr>
                            <w:spacing w:val="-13"/>
                          </w:rPr>
                          <w:t xml:space="preserve"> </w:t>
                        </w:r>
                        <w:r>
                          <w:t>of</w:t>
                        </w:r>
                        <w:r>
                          <w:rPr>
                            <w:spacing w:val="-13"/>
                          </w:rPr>
                          <w:t xml:space="preserve"> </w:t>
                        </w:r>
                        <w:r>
                          <w:t>the</w:t>
                        </w:r>
                        <w:r>
                          <w:rPr>
                            <w:spacing w:val="-12"/>
                          </w:rPr>
                          <w:t xml:space="preserve"> </w:t>
                        </w:r>
                        <w:r>
                          <w:t>street</w:t>
                        </w:r>
                        <w:r>
                          <w:rPr>
                            <w:spacing w:val="-13"/>
                          </w:rPr>
                          <w:t xml:space="preserve"> </w:t>
                        </w:r>
                        <w:r>
                          <w:t>for</w:t>
                        </w:r>
                        <w:r>
                          <w:rPr>
                            <w:spacing w:val="-13"/>
                          </w:rPr>
                          <w:t xml:space="preserve"> </w:t>
                        </w:r>
                        <w:r>
                          <w:t>several</w:t>
                        </w:r>
                        <w:r>
                          <w:rPr>
                            <w:spacing w:val="-13"/>
                          </w:rPr>
                          <w:t xml:space="preserve"> </w:t>
                        </w:r>
                        <w:r>
                          <w:t>hours</w:t>
                        </w:r>
                        <w:r>
                          <w:rPr>
                            <w:spacing w:val="-12"/>
                          </w:rPr>
                          <w:t xml:space="preserve"> </w:t>
                        </w:r>
                        <w:r>
                          <w:t>a</w:t>
                        </w:r>
                        <w:r>
                          <w:rPr>
                            <w:spacing w:val="-13"/>
                          </w:rPr>
                          <w:t xml:space="preserve"> </w:t>
                        </w:r>
                        <w:r>
                          <w:rPr>
                            <w:spacing w:val="-6"/>
                          </w:rPr>
                          <w:t>day.</w:t>
                        </w:r>
                        <w:r>
                          <w:rPr>
                            <w:spacing w:val="-13"/>
                          </w:rPr>
                          <w:t xml:space="preserve"> </w:t>
                        </w:r>
                        <w:r>
                          <w:t>Some</w:t>
                        </w:r>
                        <w:r>
                          <w:rPr>
                            <w:spacing w:val="-13"/>
                          </w:rPr>
                          <w:t xml:space="preserve"> </w:t>
                        </w:r>
                        <w:r>
                          <w:t>residents</w:t>
                        </w:r>
                        <w:r>
                          <w:rPr>
                            <w:spacing w:val="-13"/>
                          </w:rPr>
                          <w:t xml:space="preserve"> </w:t>
                        </w:r>
                        <w:r>
                          <w:t>did</w:t>
                        </w:r>
                        <w:r>
                          <w:rPr>
                            <w:spacing w:val="-12"/>
                          </w:rPr>
                          <w:t xml:space="preserve"> </w:t>
                        </w:r>
                        <w:r>
                          <w:t>not understand</w:t>
                        </w:r>
                        <w:r>
                          <w:rPr>
                            <w:spacing w:val="-12"/>
                          </w:rPr>
                          <w:t xml:space="preserve"> </w:t>
                        </w:r>
                        <w:r>
                          <w:t>why</w:t>
                        </w:r>
                        <w:r>
                          <w:rPr>
                            <w:spacing w:val="-11"/>
                          </w:rPr>
                          <w:t xml:space="preserve"> </w:t>
                        </w:r>
                        <w:r>
                          <w:t>the</w:t>
                        </w:r>
                        <w:r>
                          <w:rPr>
                            <w:spacing w:val="-11"/>
                          </w:rPr>
                          <w:t xml:space="preserve"> </w:t>
                        </w:r>
                        <w:r>
                          <w:t>groups</w:t>
                        </w:r>
                        <w:r>
                          <w:rPr>
                            <w:spacing w:val="-12"/>
                          </w:rPr>
                          <w:t xml:space="preserve"> </w:t>
                        </w:r>
                        <w:r>
                          <w:t>were</w:t>
                        </w:r>
                        <w:r>
                          <w:rPr>
                            <w:spacing w:val="-11"/>
                          </w:rPr>
                          <w:t xml:space="preserve"> </w:t>
                        </w:r>
                        <w:r>
                          <w:t>constantly</w:t>
                        </w:r>
                        <w:r>
                          <w:rPr>
                            <w:spacing w:val="-12"/>
                          </w:rPr>
                          <w:t xml:space="preserve"> </w:t>
                        </w:r>
                        <w:r>
                          <w:t>there,</w:t>
                        </w:r>
                        <w:r>
                          <w:rPr>
                            <w:spacing w:val="-11"/>
                          </w:rPr>
                          <w:t xml:space="preserve"> </w:t>
                        </w:r>
                        <w:r>
                          <w:t>and</w:t>
                        </w:r>
                        <w:r>
                          <w:rPr>
                            <w:spacing w:val="-11"/>
                          </w:rPr>
                          <w:t xml:space="preserve"> </w:t>
                        </w:r>
                        <w:r>
                          <w:t>found</w:t>
                        </w:r>
                        <w:r>
                          <w:rPr>
                            <w:spacing w:val="-12"/>
                          </w:rPr>
                          <w:t xml:space="preserve"> </w:t>
                        </w:r>
                        <w:r>
                          <w:t>their</w:t>
                        </w:r>
                        <w:r>
                          <w:rPr>
                            <w:spacing w:val="-11"/>
                          </w:rPr>
                          <w:t xml:space="preserve"> </w:t>
                        </w:r>
                        <w:r>
                          <w:t>presence</w:t>
                        </w:r>
                        <w:r>
                          <w:rPr>
                            <w:spacing w:val="-11"/>
                          </w:rPr>
                          <w:t xml:space="preserve"> </w:t>
                        </w:r>
                        <w:r>
                          <w:t>threatening.</w:t>
                        </w:r>
                      </w:p>
                      <w:p w:rsidR="0064536F" w:rsidRDefault="0064536F">
                        <w:pPr>
                          <w:spacing w:before="6"/>
                          <w:rPr>
                            <w:sz w:val="27"/>
                          </w:rPr>
                        </w:pPr>
                      </w:p>
                      <w:p w:rsidR="0064536F" w:rsidRDefault="001A0786">
                        <w:pPr>
                          <w:spacing w:before="1" w:line="304" w:lineRule="auto"/>
                          <w:ind w:left="1162" w:right="655"/>
                        </w:pPr>
                        <w:r>
                          <w:t>Local</w:t>
                        </w:r>
                        <w:r>
                          <w:rPr>
                            <w:spacing w:val="-17"/>
                          </w:rPr>
                          <w:t xml:space="preserve"> </w:t>
                        </w:r>
                        <w:r>
                          <w:t>police</w:t>
                        </w:r>
                        <w:r>
                          <w:rPr>
                            <w:spacing w:val="-17"/>
                          </w:rPr>
                          <w:t xml:space="preserve"> </w:t>
                        </w:r>
                        <w:r>
                          <w:t>started</w:t>
                        </w:r>
                        <w:r>
                          <w:rPr>
                            <w:spacing w:val="-17"/>
                          </w:rPr>
                          <w:t xml:space="preserve"> </w:t>
                        </w:r>
                        <w:r>
                          <w:t>to</w:t>
                        </w:r>
                        <w:r>
                          <w:rPr>
                            <w:spacing w:val="-17"/>
                          </w:rPr>
                          <w:t xml:space="preserve"> </w:t>
                        </w:r>
                        <w:r>
                          <w:t>monitor</w:t>
                        </w:r>
                        <w:r>
                          <w:rPr>
                            <w:spacing w:val="-17"/>
                          </w:rPr>
                          <w:t xml:space="preserve"> </w:t>
                        </w:r>
                        <w:r>
                          <w:t>activity</w:t>
                        </w:r>
                        <w:r>
                          <w:rPr>
                            <w:spacing w:val="-17"/>
                          </w:rPr>
                          <w:t xml:space="preserve"> </w:t>
                        </w:r>
                        <w:r>
                          <w:t>in</w:t>
                        </w:r>
                        <w:r>
                          <w:rPr>
                            <w:spacing w:val="-16"/>
                          </w:rPr>
                          <w:t xml:space="preserve"> </w:t>
                        </w:r>
                        <w:r>
                          <w:t>the</w:t>
                        </w:r>
                        <w:r>
                          <w:rPr>
                            <w:spacing w:val="-17"/>
                          </w:rPr>
                          <w:t xml:space="preserve"> </w:t>
                        </w:r>
                        <w:r>
                          <w:t>area,</w:t>
                        </w:r>
                        <w:r>
                          <w:rPr>
                            <w:spacing w:val="-17"/>
                          </w:rPr>
                          <w:t xml:space="preserve"> </w:t>
                        </w:r>
                        <w:r>
                          <w:t>and</w:t>
                        </w:r>
                        <w:r>
                          <w:rPr>
                            <w:spacing w:val="-17"/>
                          </w:rPr>
                          <w:t xml:space="preserve"> </w:t>
                        </w:r>
                        <w:r>
                          <w:t>soon</w:t>
                        </w:r>
                        <w:r>
                          <w:rPr>
                            <w:spacing w:val="-17"/>
                          </w:rPr>
                          <w:t xml:space="preserve"> </w:t>
                        </w:r>
                        <w:r>
                          <w:t>established</w:t>
                        </w:r>
                        <w:r>
                          <w:rPr>
                            <w:spacing w:val="-17"/>
                          </w:rPr>
                          <w:t xml:space="preserve"> </w:t>
                        </w:r>
                        <w:r>
                          <w:t>that</w:t>
                        </w:r>
                        <w:r>
                          <w:rPr>
                            <w:spacing w:val="-17"/>
                          </w:rPr>
                          <w:t xml:space="preserve"> </w:t>
                        </w:r>
                        <w:r>
                          <w:t>men</w:t>
                        </w:r>
                        <w:r>
                          <w:rPr>
                            <w:spacing w:val="-16"/>
                          </w:rPr>
                          <w:t xml:space="preserve"> </w:t>
                        </w:r>
                        <w:r>
                          <w:t>were</w:t>
                        </w:r>
                        <w:r>
                          <w:rPr>
                            <w:spacing w:val="-17"/>
                          </w:rPr>
                          <w:t xml:space="preserve"> </w:t>
                        </w:r>
                        <w:r>
                          <w:t>gathering</w:t>
                        </w:r>
                        <w:r>
                          <w:rPr>
                            <w:spacing w:val="-17"/>
                          </w:rPr>
                          <w:t xml:space="preserve"> </w:t>
                        </w:r>
                        <w:r>
                          <w:rPr>
                            <w:spacing w:val="-9"/>
                          </w:rPr>
                          <w:t xml:space="preserve">in </w:t>
                        </w:r>
                        <w:r>
                          <w:t>numbers</w:t>
                        </w:r>
                        <w:r>
                          <w:rPr>
                            <w:spacing w:val="-12"/>
                          </w:rPr>
                          <w:t xml:space="preserve"> </w:t>
                        </w:r>
                        <w:r>
                          <w:t>to</w:t>
                        </w:r>
                        <w:r>
                          <w:rPr>
                            <w:spacing w:val="-12"/>
                          </w:rPr>
                          <w:t xml:space="preserve"> </w:t>
                        </w:r>
                        <w:r>
                          <w:t>visit</w:t>
                        </w:r>
                        <w:r>
                          <w:rPr>
                            <w:spacing w:val="-11"/>
                          </w:rPr>
                          <w:t xml:space="preserve"> </w:t>
                        </w:r>
                        <w:r>
                          <w:t>a</w:t>
                        </w:r>
                        <w:r>
                          <w:rPr>
                            <w:spacing w:val="-12"/>
                          </w:rPr>
                          <w:t xml:space="preserve"> </w:t>
                        </w:r>
                        <w:r>
                          <w:t>nearby</w:t>
                        </w:r>
                        <w:r>
                          <w:rPr>
                            <w:spacing w:val="-11"/>
                          </w:rPr>
                          <w:t xml:space="preserve"> </w:t>
                        </w:r>
                        <w:r>
                          <w:t>shop</w:t>
                        </w:r>
                        <w:r>
                          <w:rPr>
                            <w:spacing w:val="-12"/>
                          </w:rPr>
                          <w:t xml:space="preserve"> </w:t>
                        </w:r>
                        <w:r>
                          <w:t>to</w:t>
                        </w:r>
                        <w:r>
                          <w:rPr>
                            <w:spacing w:val="-11"/>
                          </w:rPr>
                          <w:t xml:space="preserve"> </w:t>
                        </w:r>
                        <w:r>
                          <w:t>purchase</w:t>
                        </w:r>
                        <w:r>
                          <w:rPr>
                            <w:spacing w:val="-12"/>
                          </w:rPr>
                          <w:t xml:space="preserve"> </w:t>
                        </w:r>
                        <w:r>
                          <w:t>and</w:t>
                        </w:r>
                        <w:r>
                          <w:rPr>
                            <w:spacing w:val="-11"/>
                          </w:rPr>
                          <w:t xml:space="preserve"> </w:t>
                        </w:r>
                        <w:r>
                          <w:t>chew</w:t>
                        </w:r>
                        <w:r>
                          <w:rPr>
                            <w:spacing w:val="-12"/>
                          </w:rPr>
                          <w:t xml:space="preserve"> </w:t>
                        </w:r>
                        <w:r>
                          <w:t>Khat,</w:t>
                        </w:r>
                        <w:r>
                          <w:rPr>
                            <w:spacing w:val="-11"/>
                          </w:rPr>
                          <w:t xml:space="preserve"> </w:t>
                        </w:r>
                        <w:r>
                          <w:t>a</w:t>
                        </w:r>
                        <w:r>
                          <w:rPr>
                            <w:spacing w:val="-12"/>
                          </w:rPr>
                          <w:t xml:space="preserve"> </w:t>
                        </w:r>
                        <w:r>
                          <w:t>legal</w:t>
                        </w:r>
                        <w:r>
                          <w:rPr>
                            <w:spacing w:val="-12"/>
                          </w:rPr>
                          <w:t xml:space="preserve"> </w:t>
                        </w:r>
                        <w:r>
                          <w:t>substance</w:t>
                        </w:r>
                        <w:r>
                          <w:rPr>
                            <w:spacing w:val="-11"/>
                          </w:rPr>
                          <w:t xml:space="preserve"> </w:t>
                        </w:r>
                        <w:r>
                          <w:t>that</w:t>
                        </w:r>
                        <w:r>
                          <w:rPr>
                            <w:spacing w:val="-12"/>
                          </w:rPr>
                          <w:t xml:space="preserve"> </w:t>
                        </w:r>
                        <w:r>
                          <w:t>can</w:t>
                        </w:r>
                        <w:r>
                          <w:rPr>
                            <w:spacing w:val="-11"/>
                          </w:rPr>
                          <w:t xml:space="preserve"> </w:t>
                        </w:r>
                        <w:r>
                          <w:t>produce</w:t>
                        </w:r>
                        <w:r>
                          <w:rPr>
                            <w:spacing w:val="-12"/>
                          </w:rPr>
                          <w:t xml:space="preserve"> </w:t>
                        </w:r>
                        <w:r>
                          <w:t>a temporary</w:t>
                        </w:r>
                        <w:r>
                          <w:rPr>
                            <w:spacing w:val="-8"/>
                          </w:rPr>
                          <w:t xml:space="preserve"> </w:t>
                        </w:r>
                        <w:r>
                          <w:t>‘high’.</w:t>
                        </w:r>
                        <w:r>
                          <w:rPr>
                            <w:spacing w:val="-8"/>
                          </w:rPr>
                          <w:t xml:space="preserve"> </w:t>
                        </w:r>
                        <w:r>
                          <w:t>This</w:t>
                        </w:r>
                        <w:r>
                          <w:rPr>
                            <w:spacing w:val="-7"/>
                          </w:rPr>
                          <w:t xml:space="preserve"> </w:t>
                        </w:r>
                        <w:r>
                          <w:t>is</w:t>
                        </w:r>
                        <w:r>
                          <w:rPr>
                            <w:spacing w:val="-8"/>
                          </w:rPr>
                          <w:t xml:space="preserve"> </w:t>
                        </w:r>
                        <w:r>
                          <w:t>a</w:t>
                        </w:r>
                        <w:r>
                          <w:rPr>
                            <w:spacing w:val="-8"/>
                          </w:rPr>
                          <w:t xml:space="preserve"> </w:t>
                        </w:r>
                        <w:r>
                          <w:t>social</w:t>
                        </w:r>
                        <w:r>
                          <w:rPr>
                            <w:spacing w:val="-7"/>
                          </w:rPr>
                          <w:t xml:space="preserve"> </w:t>
                        </w:r>
                        <w:r>
                          <w:t>pastime</w:t>
                        </w:r>
                        <w:r>
                          <w:rPr>
                            <w:spacing w:val="-8"/>
                          </w:rPr>
                          <w:t xml:space="preserve"> </w:t>
                        </w:r>
                        <w:r>
                          <w:t>in</w:t>
                        </w:r>
                        <w:r>
                          <w:rPr>
                            <w:spacing w:val="-8"/>
                          </w:rPr>
                          <w:t xml:space="preserve"> </w:t>
                        </w:r>
                        <w:r>
                          <w:t>Somalia,</w:t>
                        </w:r>
                        <w:r>
                          <w:rPr>
                            <w:spacing w:val="-7"/>
                          </w:rPr>
                          <w:t xml:space="preserve"> </w:t>
                        </w:r>
                        <w:r>
                          <w:t>akin</w:t>
                        </w:r>
                        <w:r>
                          <w:rPr>
                            <w:spacing w:val="-8"/>
                          </w:rPr>
                          <w:t xml:space="preserve"> </w:t>
                        </w:r>
                        <w:r>
                          <w:t>to</w:t>
                        </w:r>
                        <w:r>
                          <w:rPr>
                            <w:spacing w:val="-8"/>
                          </w:rPr>
                          <w:t xml:space="preserve"> </w:t>
                        </w:r>
                        <w:r>
                          <w:t>drinking</w:t>
                        </w:r>
                        <w:r>
                          <w:rPr>
                            <w:spacing w:val="-7"/>
                          </w:rPr>
                          <w:t xml:space="preserve"> </w:t>
                        </w:r>
                        <w:r>
                          <w:t>alcohol</w:t>
                        </w:r>
                        <w:r>
                          <w:rPr>
                            <w:spacing w:val="-8"/>
                          </w:rPr>
                          <w:t xml:space="preserve"> </w:t>
                        </w:r>
                        <w:r>
                          <w:t>in</w:t>
                        </w:r>
                        <w:r>
                          <w:rPr>
                            <w:spacing w:val="-7"/>
                          </w:rPr>
                          <w:t xml:space="preserve"> </w:t>
                        </w:r>
                        <w:r>
                          <w:t>the</w:t>
                        </w:r>
                        <w:r>
                          <w:rPr>
                            <w:spacing w:val="-8"/>
                          </w:rPr>
                          <w:t xml:space="preserve"> </w:t>
                        </w:r>
                        <w:r>
                          <w:t>UK.</w:t>
                        </w:r>
                      </w:p>
                      <w:p w:rsidR="0064536F" w:rsidRDefault="0064536F">
                        <w:pPr>
                          <w:spacing w:before="5"/>
                          <w:rPr>
                            <w:sz w:val="27"/>
                          </w:rPr>
                        </w:pPr>
                      </w:p>
                      <w:p w:rsidR="0064536F" w:rsidRDefault="001A0786">
                        <w:pPr>
                          <w:spacing w:line="304" w:lineRule="auto"/>
                          <w:ind w:left="1162" w:right="738"/>
                        </w:pPr>
                        <w:r>
                          <w:t>At</w:t>
                        </w:r>
                        <w:r>
                          <w:rPr>
                            <w:spacing w:val="-15"/>
                          </w:rPr>
                          <w:t xml:space="preserve"> </w:t>
                        </w:r>
                        <w:r>
                          <w:t>first</w:t>
                        </w:r>
                        <w:r>
                          <w:rPr>
                            <w:spacing w:val="-14"/>
                          </w:rPr>
                          <w:t xml:space="preserve"> </w:t>
                        </w:r>
                        <w:r>
                          <w:t>owners</w:t>
                        </w:r>
                        <w:r>
                          <w:rPr>
                            <w:spacing w:val="-14"/>
                          </w:rPr>
                          <w:t xml:space="preserve"> </w:t>
                        </w:r>
                        <w:r>
                          <w:t>of</w:t>
                        </w:r>
                        <w:r>
                          <w:rPr>
                            <w:spacing w:val="-14"/>
                          </w:rPr>
                          <w:t xml:space="preserve"> </w:t>
                        </w:r>
                        <w:r>
                          <w:t>the</w:t>
                        </w:r>
                        <w:r>
                          <w:rPr>
                            <w:spacing w:val="-14"/>
                          </w:rPr>
                          <w:t xml:space="preserve"> </w:t>
                        </w:r>
                        <w:r>
                          <w:t>building</w:t>
                        </w:r>
                        <w:r>
                          <w:rPr>
                            <w:spacing w:val="-14"/>
                          </w:rPr>
                          <w:t xml:space="preserve"> </w:t>
                        </w:r>
                        <w:r>
                          <w:t>denied</w:t>
                        </w:r>
                        <w:r>
                          <w:rPr>
                            <w:spacing w:val="-14"/>
                          </w:rPr>
                          <w:t xml:space="preserve"> </w:t>
                        </w:r>
                        <w:r>
                          <w:t>the</w:t>
                        </w:r>
                        <w:r>
                          <w:rPr>
                            <w:spacing w:val="-15"/>
                          </w:rPr>
                          <w:t xml:space="preserve"> </w:t>
                        </w:r>
                        <w:r>
                          <w:t>activity</w:t>
                        </w:r>
                        <w:r>
                          <w:rPr>
                            <w:spacing w:val="-14"/>
                          </w:rPr>
                          <w:t xml:space="preserve"> </w:t>
                        </w:r>
                        <w:r>
                          <w:t>was</w:t>
                        </w:r>
                        <w:r>
                          <w:rPr>
                            <w:spacing w:val="-14"/>
                          </w:rPr>
                          <w:t xml:space="preserve"> </w:t>
                        </w:r>
                        <w:r>
                          <w:t>going</w:t>
                        </w:r>
                        <w:r>
                          <w:rPr>
                            <w:spacing w:val="-14"/>
                          </w:rPr>
                          <w:t xml:space="preserve"> </w:t>
                        </w:r>
                        <w:r>
                          <w:t>on,</w:t>
                        </w:r>
                        <w:r>
                          <w:rPr>
                            <w:spacing w:val="-14"/>
                          </w:rPr>
                          <w:t xml:space="preserve"> </w:t>
                        </w:r>
                        <w:r>
                          <w:t>and</w:t>
                        </w:r>
                        <w:r>
                          <w:rPr>
                            <w:spacing w:val="-14"/>
                          </w:rPr>
                          <w:t xml:space="preserve"> </w:t>
                        </w:r>
                        <w:r>
                          <w:t>progress</w:t>
                        </w:r>
                        <w:r>
                          <w:rPr>
                            <w:spacing w:val="-14"/>
                          </w:rPr>
                          <w:t xml:space="preserve"> </w:t>
                        </w:r>
                        <w:r>
                          <w:t>was</w:t>
                        </w:r>
                        <w:r>
                          <w:rPr>
                            <w:spacing w:val="-14"/>
                          </w:rPr>
                          <w:t xml:space="preserve"> </w:t>
                        </w:r>
                        <w:r>
                          <w:t>only</w:t>
                        </w:r>
                        <w:r>
                          <w:rPr>
                            <w:spacing w:val="-15"/>
                          </w:rPr>
                          <w:t xml:space="preserve"> </w:t>
                        </w:r>
                        <w:r>
                          <w:t>made</w:t>
                        </w:r>
                        <w:r>
                          <w:rPr>
                            <w:spacing w:val="-14"/>
                          </w:rPr>
                          <w:t xml:space="preserve"> </w:t>
                        </w:r>
                        <w:r>
                          <w:rPr>
                            <w:spacing w:val="-5"/>
                          </w:rPr>
                          <w:t xml:space="preserve">when </w:t>
                        </w:r>
                        <w:r>
                          <w:t>representatives</w:t>
                        </w:r>
                        <w:r>
                          <w:rPr>
                            <w:spacing w:val="-33"/>
                          </w:rPr>
                          <w:t xml:space="preserve"> </w:t>
                        </w:r>
                        <w:r>
                          <w:t>from</w:t>
                        </w:r>
                        <w:r>
                          <w:rPr>
                            <w:spacing w:val="-32"/>
                          </w:rPr>
                          <w:t xml:space="preserve"> </w:t>
                        </w:r>
                        <w:r>
                          <w:t>the</w:t>
                        </w:r>
                        <w:r>
                          <w:rPr>
                            <w:spacing w:val="-32"/>
                          </w:rPr>
                          <w:t xml:space="preserve"> </w:t>
                        </w:r>
                        <w:r>
                          <w:t>local</w:t>
                        </w:r>
                        <w:r>
                          <w:rPr>
                            <w:spacing w:val="-32"/>
                          </w:rPr>
                          <w:t xml:space="preserve"> </w:t>
                        </w:r>
                        <w:r>
                          <w:t>Harrow</w:t>
                        </w:r>
                        <w:r>
                          <w:rPr>
                            <w:spacing w:val="-33"/>
                          </w:rPr>
                          <w:t xml:space="preserve"> </w:t>
                        </w:r>
                        <w:r>
                          <w:t>Association</w:t>
                        </w:r>
                        <w:r>
                          <w:rPr>
                            <w:spacing w:val="-32"/>
                          </w:rPr>
                          <w:t xml:space="preserve"> </w:t>
                        </w:r>
                        <w:r>
                          <w:t>of</w:t>
                        </w:r>
                        <w:r>
                          <w:rPr>
                            <w:spacing w:val="-32"/>
                          </w:rPr>
                          <w:t xml:space="preserve"> </w:t>
                        </w:r>
                        <w:r>
                          <w:t>Somali</w:t>
                        </w:r>
                        <w:r>
                          <w:rPr>
                            <w:spacing w:val="-32"/>
                          </w:rPr>
                          <w:t xml:space="preserve"> </w:t>
                        </w:r>
                        <w:r>
                          <w:t>Volunteer</w:t>
                        </w:r>
                        <w:r>
                          <w:rPr>
                            <w:spacing w:val="-32"/>
                          </w:rPr>
                          <w:t xml:space="preserve"> </w:t>
                        </w:r>
                        <w:r>
                          <w:t>Organisations</w:t>
                        </w:r>
                        <w:r>
                          <w:rPr>
                            <w:spacing w:val="-33"/>
                          </w:rPr>
                          <w:t xml:space="preserve"> </w:t>
                        </w:r>
                        <w:r>
                          <w:t>(HASVO)</w:t>
                        </w:r>
                        <w:r>
                          <w:rPr>
                            <w:spacing w:val="-32"/>
                          </w:rPr>
                          <w:t xml:space="preserve"> </w:t>
                        </w:r>
                        <w:r>
                          <w:t>got involved, offering to act as</w:t>
                        </w:r>
                        <w:r>
                          <w:rPr>
                            <w:spacing w:val="-6"/>
                          </w:rPr>
                          <w:t xml:space="preserve"> </w:t>
                        </w:r>
                        <w:r>
                          <w:t>mediators.</w:t>
                        </w:r>
                      </w:p>
                      <w:p w:rsidR="0064536F" w:rsidRDefault="0064536F">
                        <w:pPr>
                          <w:spacing w:before="6"/>
                          <w:rPr>
                            <w:sz w:val="27"/>
                          </w:rPr>
                        </w:pPr>
                      </w:p>
                      <w:p w:rsidR="0064536F" w:rsidRDefault="001A0786">
                        <w:pPr>
                          <w:spacing w:line="304" w:lineRule="auto"/>
                          <w:ind w:left="1162" w:right="614"/>
                        </w:pPr>
                        <w:r>
                          <w:t>Harrow Council and police set up a meeting f</w:t>
                        </w:r>
                        <w:r>
                          <w:t>or Brook Avenue residents, Somali community representatives</w:t>
                        </w:r>
                        <w:r>
                          <w:rPr>
                            <w:spacing w:val="-18"/>
                          </w:rPr>
                          <w:t xml:space="preserve"> </w:t>
                        </w:r>
                        <w:r>
                          <w:t>and</w:t>
                        </w:r>
                        <w:r>
                          <w:rPr>
                            <w:spacing w:val="-18"/>
                          </w:rPr>
                          <w:t xml:space="preserve"> </w:t>
                        </w:r>
                        <w:r>
                          <w:t>local</w:t>
                        </w:r>
                        <w:r>
                          <w:rPr>
                            <w:spacing w:val="-18"/>
                          </w:rPr>
                          <w:t xml:space="preserve"> </w:t>
                        </w:r>
                        <w:r>
                          <w:t>traders.</w:t>
                        </w:r>
                        <w:r>
                          <w:rPr>
                            <w:spacing w:val="-17"/>
                          </w:rPr>
                          <w:t xml:space="preserve"> </w:t>
                        </w:r>
                        <w:r>
                          <w:t>HASVO</w:t>
                        </w:r>
                        <w:r>
                          <w:rPr>
                            <w:spacing w:val="-18"/>
                          </w:rPr>
                          <w:t xml:space="preserve"> </w:t>
                        </w:r>
                        <w:r>
                          <w:t>was</w:t>
                        </w:r>
                        <w:r>
                          <w:rPr>
                            <w:spacing w:val="-18"/>
                          </w:rPr>
                          <w:t xml:space="preserve"> </w:t>
                        </w:r>
                        <w:r>
                          <w:t>able</w:t>
                        </w:r>
                        <w:r>
                          <w:rPr>
                            <w:spacing w:val="-18"/>
                          </w:rPr>
                          <w:t xml:space="preserve"> </w:t>
                        </w:r>
                        <w:r>
                          <w:t>to</w:t>
                        </w:r>
                        <w:r>
                          <w:rPr>
                            <w:spacing w:val="-17"/>
                          </w:rPr>
                          <w:t xml:space="preserve"> </w:t>
                        </w:r>
                        <w:r>
                          <w:t>reassure</w:t>
                        </w:r>
                        <w:r>
                          <w:rPr>
                            <w:spacing w:val="-18"/>
                          </w:rPr>
                          <w:t xml:space="preserve"> </w:t>
                        </w:r>
                        <w:r>
                          <w:t>the</w:t>
                        </w:r>
                        <w:r>
                          <w:rPr>
                            <w:spacing w:val="-18"/>
                          </w:rPr>
                          <w:t xml:space="preserve"> </w:t>
                        </w:r>
                        <w:r>
                          <w:t>owners</w:t>
                        </w:r>
                        <w:r>
                          <w:rPr>
                            <w:spacing w:val="-18"/>
                          </w:rPr>
                          <w:t xml:space="preserve"> </w:t>
                        </w:r>
                        <w:r>
                          <w:t>of</w:t>
                        </w:r>
                        <w:r>
                          <w:rPr>
                            <w:spacing w:val="-17"/>
                          </w:rPr>
                          <w:t xml:space="preserve"> </w:t>
                        </w:r>
                        <w:r>
                          <w:t>the</w:t>
                        </w:r>
                        <w:r>
                          <w:rPr>
                            <w:spacing w:val="-18"/>
                          </w:rPr>
                          <w:t xml:space="preserve"> </w:t>
                        </w:r>
                        <w:r>
                          <w:t>building</w:t>
                        </w:r>
                        <w:r>
                          <w:rPr>
                            <w:spacing w:val="-18"/>
                          </w:rPr>
                          <w:t xml:space="preserve"> </w:t>
                        </w:r>
                        <w:r>
                          <w:t>that</w:t>
                        </w:r>
                        <w:r>
                          <w:rPr>
                            <w:spacing w:val="-18"/>
                          </w:rPr>
                          <w:t xml:space="preserve"> </w:t>
                        </w:r>
                        <w:r>
                          <w:t>the council</w:t>
                        </w:r>
                        <w:r>
                          <w:rPr>
                            <w:spacing w:val="-14"/>
                          </w:rPr>
                          <w:t xml:space="preserve"> </w:t>
                        </w:r>
                        <w:r>
                          <w:t>and</w:t>
                        </w:r>
                        <w:r>
                          <w:rPr>
                            <w:spacing w:val="-13"/>
                          </w:rPr>
                          <w:t xml:space="preserve"> </w:t>
                        </w:r>
                        <w:r>
                          <w:t>police</w:t>
                        </w:r>
                        <w:r>
                          <w:rPr>
                            <w:spacing w:val="-13"/>
                          </w:rPr>
                          <w:t xml:space="preserve"> </w:t>
                        </w:r>
                        <w:r>
                          <w:t>were</w:t>
                        </w:r>
                        <w:r>
                          <w:rPr>
                            <w:spacing w:val="-14"/>
                          </w:rPr>
                          <w:t xml:space="preserve"> </w:t>
                        </w:r>
                        <w:r>
                          <w:t>coming</w:t>
                        </w:r>
                        <w:r>
                          <w:rPr>
                            <w:spacing w:val="-13"/>
                          </w:rPr>
                          <w:t xml:space="preserve"> </w:t>
                        </w:r>
                        <w:r>
                          <w:t>to</w:t>
                        </w:r>
                        <w:r>
                          <w:rPr>
                            <w:spacing w:val="-13"/>
                          </w:rPr>
                          <w:t xml:space="preserve"> </w:t>
                        </w:r>
                        <w:r>
                          <w:t>talk</w:t>
                        </w:r>
                        <w:r>
                          <w:rPr>
                            <w:spacing w:val="-14"/>
                          </w:rPr>
                          <w:t xml:space="preserve"> </w:t>
                        </w:r>
                        <w:r>
                          <w:t>to</w:t>
                        </w:r>
                        <w:r>
                          <w:rPr>
                            <w:spacing w:val="-13"/>
                          </w:rPr>
                          <w:t xml:space="preserve"> </w:t>
                        </w:r>
                        <w:r>
                          <w:t>them,</w:t>
                        </w:r>
                        <w:r>
                          <w:rPr>
                            <w:spacing w:val="-13"/>
                          </w:rPr>
                          <w:t xml:space="preserve"> </w:t>
                        </w:r>
                        <w:r>
                          <w:t>but</w:t>
                        </w:r>
                        <w:r>
                          <w:rPr>
                            <w:spacing w:val="-13"/>
                          </w:rPr>
                          <w:t xml:space="preserve"> </w:t>
                        </w:r>
                        <w:r>
                          <w:t>were</w:t>
                        </w:r>
                        <w:r>
                          <w:rPr>
                            <w:spacing w:val="-14"/>
                          </w:rPr>
                          <w:t xml:space="preserve"> </w:t>
                        </w:r>
                        <w:r>
                          <w:t>not</w:t>
                        </w:r>
                        <w:r>
                          <w:rPr>
                            <w:spacing w:val="-13"/>
                          </w:rPr>
                          <w:t xml:space="preserve"> </w:t>
                        </w:r>
                        <w:r>
                          <w:t>looking</w:t>
                        </w:r>
                        <w:r>
                          <w:rPr>
                            <w:spacing w:val="-13"/>
                          </w:rPr>
                          <w:t xml:space="preserve"> </w:t>
                        </w:r>
                        <w:r>
                          <w:t>to</w:t>
                        </w:r>
                        <w:r>
                          <w:rPr>
                            <w:spacing w:val="-14"/>
                          </w:rPr>
                          <w:t xml:space="preserve"> </w:t>
                        </w:r>
                        <w:r>
                          <w:t>threaten</w:t>
                        </w:r>
                        <w:r>
                          <w:rPr>
                            <w:spacing w:val="-13"/>
                          </w:rPr>
                          <w:t xml:space="preserve"> </w:t>
                        </w:r>
                        <w:r>
                          <w:t>or</w:t>
                        </w:r>
                        <w:r>
                          <w:rPr>
                            <w:spacing w:val="-13"/>
                          </w:rPr>
                          <w:t xml:space="preserve"> </w:t>
                        </w:r>
                        <w:r>
                          <w:t>alienate</w:t>
                        </w:r>
                        <w:r>
                          <w:rPr>
                            <w:spacing w:val="-13"/>
                          </w:rPr>
                          <w:t xml:space="preserve"> </w:t>
                        </w:r>
                        <w:r>
                          <w:rPr>
                            <w:spacing w:val="-3"/>
                          </w:rPr>
                          <w:t>anyone.</w:t>
                        </w:r>
                      </w:p>
                      <w:p w:rsidR="0064536F" w:rsidRDefault="0064536F">
                        <w:pPr>
                          <w:spacing w:before="6"/>
                          <w:rPr>
                            <w:sz w:val="27"/>
                          </w:rPr>
                        </w:pPr>
                      </w:p>
                      <w:p w:rsidR="0064536F" w:rsidRDefault="001A0786">
                        <w:pPr>
                          <w:spacing w:line="304" w:lineRule="auto"/>
                          <w:ind w:left="1162" w:right="1630"/>
                        </w:pPr>
                        <w:r>
                          <w:t>Feedback</w:t>
                        </w:r>
                        <w:r>
                          <w:rPr>
                            <w:spacing w:val="-17"/>
                          </w:rPr>
                          <w:t xml:space="preserve"> </w:t>
                        </w:r>
                        <w:r>
                          <w:t>from</w:t>
                        </w:r>
                        <w:r>
                          <w:rPr>
                            <w:spacing w:val="-17"/>
                          </w:rPr>
                          <w:t xml:space="preserve"> </w:t>
                        </w:r>
                        <w:r>
                          <w:t>the</w:t>
                        </w:r>
                        <w:r>
                          <w:rPr>
                            <w:spacing w:val="-17"/>
                          </w:rPr>
                          <w:t xml:space="preserve"> </w:t>
                        </w:r>
                        <w:r>
                          <w:t>meeting</w:t>
                        </w:r>
                        <w:r>
                          <w:rPr>
                            <w:spacing w:val="-16"/>
                          </w:rPr>
                          <w:t xml:space="preserve"> </w:t>
                        </w:r>
                        <w:r>
                          <w:t>was</w:t>
                        </w:r>
                        <w:r>
                          <w:rPr>
                            <w:spacing w:val="-17"/>
                          </w:rPr>
                          <w:t xml:space="preserve"> </w:t>
                        </w:r>
                        <w:r>
                          <w:t>that</w:t>
                        </w:r>
                        <w:r>
                          <w:rPr>
                            <w:spacing w:val="-17"/>
                          </w:rPr>
                          <w:t xml:space="preserve"> </w:t>
                        </w:r>
                        <w:r>
                          <w:t>matters</w:t>
                        </w:r>
                        <w:r>
                          <w:rPr>
                            <w:spacing w:val="-16"/>
                          </w:rPr>
                          <w:t xml:space="preserve"> </w:t>
                        </w:r>
                        <w:r>
                          <w:t>had</w:t>
                        </w:r>
                        <w:r>
                          <w:rPr>
                            <w:spacing w:val="-17"/>
                          </w:rPr>
                          <w:t xml:space="preserve"> </w:t>
                        </w:r>
                        <w:r>
                          <w:t>improved</w:t>
                        </w:r>
                        <w:r>
                          <w:rPr>
                            <w:spacing w:val="-17"/>
                          </w:rPr>
                          <w:t xml:space="preserve"> </w:t>
                        </w:r>
                        <w:r>
                          <w:t>significantly</w:t>
                        </w:r>
                        <w:r>
                          <w:rPr>
                            <w:spacing w:val="-16"/>
                          </w:rPr>
                          <w:t xml:space="preserve"> </w:t>
                        </w:r>
                        <w:r>
                          <w:t>and</w:t>
                        </w:r>
                        <w:r>
                          <w:rPr>
                            <w:spacing w:val="-17"/>
                          </w:rPr>
                          <w:t xml:space="preserve"> </w:t>
                        </w:r>
                        <w:r>
                          <w:t>that</w:t>
                        </w:r>
                        <w:r>
                          <w:rPr>
                            <w:spacing w:val="-17"/>
                          </w:rPr>
                          <w:t xml:space="preserve"> </w:t>
                        </w:r>
                        <w:r>
                          <w:t>a</w:t>
                        </w:r>
                        <w:r>
                          <w:rPr>
                            <w:spacing w:val="-16"/>
                          </w:rPr>
                          <w:t xml:space="preserve"> </w:t>
                        </w:r>
                        <w:r>
                          <w:rPr>
                            <w:spacing w:val="-3"/>
                          </w:rPr>
                          <w:t xml:space="preserve">better </w:t>
                        </w:r>
                        <w:r>
                          <w:t>understanding</w:t>
                        </w:r>
                        <w:r>
                          <w:rPr>
                            <w:spacing w:val="-6"/>
                          </w:rPr>
                          <w:t xml:space="preserve"> </w:t>
                        </w:r>
                        <w:r>
                          <w:t>of</w:t>
                        </w:r>
                        <w:r>
                          <w:rPr>
                            <w:spacing w:val="-6"/>
                          </w:rPr>
                          <w:t xml:space="preserve"> </w:t>
                        </w:r>
                        <w:r>
                          <w:t>each</w:t>
                        </w:r>
                        <w:r>
                          <w:rPr>
                            <w:spacing w:val="-5"/>
                          </w:rPr>
                          <w:t xml:space="preserve"> </w:t>
                        </w:r>
                        <w:r>
                          <w:t>other</w:t>
                        </w:r>
                        <w:r>
                          <w:rPr>
                            <w:spacing w:val="-6"/>
                          </w:rPr>
                          <w:t xml:space="preserve"> </w:t>
                        </w:r>
                        <w:r>
                          <w:t>is</w:t>
                        </w:r>
                        <w:r>
                          <w:rPr>
                            <w:spacing w:val="-6"/>
                          </w:rPr>
                          <w:t xml:space="preserve"> </w:t>
                        </w:r>
                        <w:r>
                          <w:t>beginning</w:t>
                        </w:r>
                        <w:r>
                          <w:rPr>
                            <w:spacing w:val="-5"/>
                          </w:rPr>
                          <w:t xml:space="preserve"> </w:t>
                        </w:r>
                        <w:r>
                          <w:t>to</w:t>
                        </w:r>
                        <w:r>
                          <w:rPr>
                            <w:spacing w:val="-6"/>
                          </w:rPr>
                          <w:t xml:space="preserve"> </w:t>
                        </w:r>
                        <w:r>
                          <w:t>result</w:t>
                        </w:r>
                        <w:r>
                          <w:rPr>
                            <w:spacing w:val="-5"/>
                          </w:rPr>
                          <w:t xml:space="preserve"> </w:t>
                        </w:r>
                        <w:r>
                          <w:t>in</w:t>
                        </w:r>
                        <w:r>
                          <w:rPr>
                            <w:spacing w:val="-6"/>
                          </w:rPr>
                          <w:t xml:space="preserve"> </w:t>
                        </w:r>
                        <w:r>
                          <w:t>greater</w:t>
                        </w:r>
                        <w:r>
                          <w:rPr>
                            <w:spacing w:val="-6"/>
                          </w:rPr>
                          <w:t xml:space="preserve"> </w:t>
                        </w:r>
                        <w:r>
                          <w:t>tolerance.</w:t>
                        </w:r>
                      </w:p>
                      <w:p w:rsidR="0064536F" w:rsidRDefault="0064536F">
                        <w:pPr>
                          <w:spacing w:before="7"/>
                          <w:rPr>
                            <w:sz w:val="27"/>
                          </w:rPr>
                        </w:pPr>
                      </w:p>
                      <w:p w:rsidR="0064536F" w:rsidRDefault="001A0786">
                        <w:pPr>
                          <w:ind w:left="1162"/>
                        </w:pPr>
                        <w:hyperlink r:id="rId35">
                          <w:r>
                            <w:rPr>
                              <w:w w:val="105"/>
                            </w:rPr>
                            <w:t>www.rota.org.uk/pages/publications/briefings.htm</w:t>
                          </w:r>
                        </w:hyperlink>
                      </w:p>
                    </w:txbxContent>
                  </v:textbox>
                </v:shape>
                <w10:wrap anchorx="page"/>
              </v:group>
            </w:pict>
          </mc:Fallback>
        </mc:AlternateContent>
      </w:r>
      <w:r>
        <w:t>In practice: Building contact with young people in Waltham Forest - Defendin’ Da Hood</w:t>
      </w:r>
    </w:p>
    <w:p w:rsidR="0064536F" w:rsidRDefault="0064536F">
      <w:pPr>
        <w:pStyle w:val="BodyText"/>
        <w:spacing w:before="6"/>
        <w:rPr>
          <w:b/>
          <w:sz w:val="30"/>
        </w:rPr>
      </w:pPr>
    </w:p>
    <w:p w:rsidR="0064536F" w:rsidRDefault="001A0786">
      <w:pPr>
        <w:pStyle w:val="BodyText"/>
        <w:spacing w:before="1" w:line="297" w:lineRule="auto"/>
        <w:ind w:left="13152" w:right="1143"/>
      </w:pPr>
      <w:r>
        <w:t>Defendin’</w:t>
      </w:r>
      <w:r>
        <w:rPr>
          <w:spacing w:val="-13"/>
        </w:rPr>
        <w:t xml:space="preserve"> </w:t>
      </w:r>
      <w:r>
        <w:t>Da</w:t>
      </w:r>
      <w:r>
        <w:rPr>
          <w:spacing w:val="-13"/>
        </w:rPr>
        <w:t xml:space="preserve"> </w:t>
      </w:r>
      <w:r>
        <w:t>Hood</w:t>
      </w:r>
      <w:r>
        <w:rPr>
          <w:spacing w:val="-13"/>
        </w:rPr>
        <w:t xml:space="preserve"> </w:t>
      </w:r>
      <w:r>
        <w:t>was</w:t>
      </w:r>
      <w:r>
        <w:rPr>
          <w:spacing w:val="-13"/>
        </w:rPr>
        <w:t xml:space="preserve"> </w:t>
      </w:r>
      <w:r>
        <w:t>set</w:t>
      </w:r>
      <w:r>
        <w:rPr>
          <w:spacing w:val="-13"/>
        </w:rPr>
        <w:t xml:space="preserve"> </w:t>
      </w:r>
      <w:r>
        <w:t>up</w:t>
      </w:r>
      <w:r>
        <w:rPr>
          <w:spacing w:val="-13"/>
        </w:rPr>
        <w:t xml:space="preserve"> </w:t>
      </w:r>
      <w:r>
        <w:t>to</w:t>
      </w:r>
      <w:r>
        <w:rPr>
          <w:spacing w:val="-12"/>
        </w:rPr>
        <w:t xml:space="preserve"> </w:t>
      </w:r>
      <w:r>
        <w:t>help</w:t>
      </w:r>
      <w:r>
        <w:rPr>
          <w:spacing w:val="-13"/>
        </w:rPr>
        <w:t xml:space="preserve"> </w:t>
      </w:r>
      <w:r>
        <w:t>the</w:t>
      </w:r>
      <w:r>
        <w:rPr>
          <w:spacing w:val="-13"/>
        </w:rPr>
        <w:t xml:space="preserve"> </w:t>
      </w:r>
      <w:r>
        <w:t>Counc</w:t>
      </w:r>
      <w:r>
        <w:t>il</w:t>
      </w:r>
      <w:r>
        <w:rPr>
          <w:spacing w:val="-13"/>
        </w:rPr>
        <w:t xml:space="preserve"> </w:t>
      </w:r>
      <w:r>
        <w:t>and</w:t>
      </w:r>
      <w:r>
        <w:rPr>
          <w:spacing w:val="-13"/>
        </w:rPr>
        <w:t xml:space="preserve"> </w:t>
      </w:r>
      <w:r>
        <w:t>its</w:t>
      </w:r>
      <w:r>
        <w:rPr>
          <w:spacing w:val="-13"/>
        </w:rPr>
        <w:t xml:space="preserve"> </w:t>
      </w:r>
      <w:r>
        <w:t>partners</w:t>
      </w:r>
      <w:r>
        <w:rPr>
          <w:spacing w:val="-13"/>
        </w:rPr>
        <w:t xml:space="preserve"> </w:t>
      </w:r>
      <w:r>
        <w:t>to</w:t>
      </w:r>
      <w:r>
        <w:rPr>
          <w:spacing w:val="-12"/>
        </w:rPr>
        <w:t xml:space="preserve"> </w:t>
      </w:r>
      <w:r>
        <w:t>engage</w:t>
      </w:r>
      <w:r>
        <w:rPr>
          <w:spacing w:val="-13"/>
        </w:rPr>
        <w:t xml:space="preserve"> </w:t>
      </w:r>
      <w:r>
        <w:t>with</w:t>
      </w:r>
      <w:r>
        <w:rPr>
          <w:spacing w:val="-13"/>
        </w:rPr>
        <w:t xml:space="preserve"> </w:t>
      </w:r>
      <w:r>
        <w:t>disaffected</w:t>
      </w:r>
      <w:r>
        <w:rPr>
          <w:spacing w:val="-13"/>
        </w:rPr>
        <w:t xml:space="preserve"> </w:t>
      </w:r>
      <w:r>
        <w:rPr>
          <w:spacing w:val="-4"/>
        </w:rPr>
        <w:t xml:space="preserve">young </w:t>
      </w:r>
      <w:r>
        <w:t>people in a way that meant genuine involvement for them. It also meant the Council had to show young</w:t>
      </w:r>
      <w:r>
        <w:rPr>
          <w:spacing w:val="-10"/>
        </w:rPr>
        <w:t xml:space="preserve"> </w:t>
      </w:r>
      <w:r>
        <w:t>people</w:t>
      </w:r>
      <w:r>
        <w:rPr>
          <w:spacing w:val="-10"/>
        </w:rPr>
        <w:t xml:space="preserve"> </w:t>
      </w:r>
      <w:r>
        <w:t>that</w:t>
      </w:r>
      <w:r>
        <w:rPr>
          <w:spacing w:val="-10"/>
        </w:rPr>
        <w:t xml:space="preserve"> </w:t>
      </w:r>
      <w:r>
        <w:t>they</w:t>
      </w:r>
      <w:r>
        <w:rPr>
          <w:spacing w:val="-10"/>
        </w:rPr>
        <w:t xml:space="preserve"> </w:t>
      </w:r>
      <w:r>
        <w:t>were</w:t>
      </w:r>
      <w:r>
        <w:rPr>
          <w:spacing w:val="-9"/>
        </w:rPr>
        <w:t xml:space="preserve"> </w:t>
      </w:r>
      <w:r>
        <w:t>really</w:t>
      </w:r>
      <w:r>
        <w:rPr>
          <w:spacing w:val="-10"/>
        </w:rPr>
        <w:t xml:space="preserve"> </w:t>
      </w:r>
      <w:r>
        <w:t>listening</w:t>
      </w:r>
      <w:r>
        <w:rPr>
          <w:spacing w:val="-10"/>
        </w:rPr>
        <w:t xml:space="preserve"> </w:t>
      </w:r>
      <w:r>
        <w:t>to</w:t>
      </w:r>
      <w:r>
        <w:rPr>
          <w:spacing w:val="-10"/>
        </w:rPr>
        <w:t xml:space="preserve"> </w:t>
      </w:r>
      <w:r>
        <w:t>them</w:t>
      </w:r>
      <w:r>
        <w:rPr>
          <w:spacing w:val="-9"/>
        </w:rPr>
        <w:t xml:space="preserve"> </w:t>
      </w:r>
      <w:r>
        <w:t>and</w:t>
      </w:r>
      <w:r>
        <w:rPr>
          <w:spacing w:val="-10"/>
        </w:rPr>
        <w:t xml:space="preserve"> </w:t>
      </w:r>
      <w:r>
        <w:t>that</w:t>
      </w:r>
      <w:r>
        <w:rPr>
          <w:spacing w:val="-10"/>
        </w:rPr>
        <w:t xml:space="preserve"> </w:t>
      </w:r>
      <w:r>
        <w:t>their</w:t>
      </w:r>
      <w:r>
        <w:rPr>
          <w:spacing w:val="-10"/>
        </w:rPr>
        <w:t xml:space="preserve"> </w:t>
      </w:r>
      <w:r>
        <w:t>views</w:t>
      </w:r>
      <w:r>
        <w:rPr>
          <w:spacing w:val="-10"/>
        </w:rPr>
        <w:t xml:space="preserve"> </w:t>
      </w:r>
      <w:r>
        <w:t>made</w:t>
      </w:r>
      <w:r>
        <w:rPr>
          <w:spacing w:val="-9"/>
        </w:rPr>
        <w:t xml:space="preserve"> </w:t>
      </w:r>
      <w:r>
        <w:t>a</w:t>
      </w:r>
      <w:r>
        <w:rPr>
          <w:spacing w:val="-10"/>
        </w:rPr>
        <w:t xml:space="preserve"> </w:t>
      </w:r>
      <w:r>
        <w:t>difference.</w:t>
      </w:r>
    </w:p>
    <w:p w:rsidR="0064536F" w:rsidRDefault="001A0786">
      <w:pPr>
        <w:pStyle w:val="BodyText"/>
        <w:spacing w:line="297" w:lineRule="auto"/>
        <w:ind w:left="13152" w:right="1143"/>
      </w:pPr>
      <w:r>
        <w:t>Six</w:t>
      </w:r>
      <w:r>
        <w:rPr>
          <w:spacing w:val="-20"/>
        </w:rPr>
        <w:t xml:space="preserve"> </w:t>
      </w:r>
      <w:r>
        <w:t>events</w:t>
      </w:r>
      <w:r>
        <w:rPr>
          <w:spacing w:val="-19"/>
        </w:rPr>
        <w:t xml:space="preserve"> </w:t>
      </w:r>
      <w:r>
        <w:t>have</w:t>
      </w:r>
      <w:r>
        <w:rPr>
          <w:spacing w:val="-20"/>
        </w:rPr>
        <w:t xml:space="preserve"> </w:t>
      </w:r>
      <w:r>
        <w:t>been</w:t>
      </w:r>
      <w:r>
        <w:rPr>
          <w:spacing w:val="-19"/>
        </w:rPr>
        <w:t xml:space="preserve"> </w:t>
      </w:r>
      <w:r>
        <w:t>held</w:t>
      </w:r>
      <w:r>
        <w:rPr>
          <w:spacing w:val="-20"/>
        </w:rPr>
        <w:t xml:space="preserve"> </w:t>
      </w:r>
      <w:r>
        <w:t>so</w:t>
      </w:r>
      <w:r>
        <w:rPr>
          <w:spacing w:val="-19"/>
        </w:rPr>
        <w:t xml:space="preserve"> </w:t>
      </w:r>
      <w:r>
        <w:rPr>
          <w:spacing w:val="-6"/>
        </w:rPr>
        <w:t>far,</w:t>
      </w:r>
      <w:r>
        <w:rPr>
          <w:spacing w:val="-19"/>
        </w:rPr>
        <w:t xml:space="preserve"> </w:t>
      </w:r>
      <w:r>
        <w:t>with</w:t>
      </w:r>
      <w:r>
        <w:rPr>
          <w:spacing w:val="-20"/>
        </w:rPr>
        <w:t xml:space="preserve"> </w:t>
      </w:r>
      <w:r>
        <w:t>young</w:t>
      </w:r>
      <w:r>
        <w:rPr>
          <w:spacing w:val="-19"/>
        </w:rPr>
        <w:t xml:space="preserve"> </w:t>
      </w:r>
      <w:r>
        <w:t>people</w:t>
      </w:r>
      <w:r>
        <w:rPr>
          <w:spacing w:val="-20"/>
        </w:rPr>
        <w:t xml:space="preserve"> </w:t>
      </w:r>
      <w:r>
        <w:t>enjoying</w:t>
      </w:r>
      <w:r>
        <w:rPr>
          <w:spacing w:val="-19"/>
        </w:rPr>
        <w:t xml:space="preserve"> </w:t>
      </w:r>
      <w:r>
        <w:t>entertainment</w:t>
      </w:r>
      <w:r>
        <w:rPr>
          <w:spacing w:val="-19"/>
        </w:rPr>
        <w:t xml:space="preserve"> </w:t>
      </w:r>
      <w:r>
        <w:t>and</w:t>
      </w:r>
      <w:r>
        <w:rPr>
          <w:spacing w:val="-20"/>
        </w:rPr>
        <w:t xml:space="preserve"> </w:t>
      </w:r>
      <w:r>
        <w:t>music,</w:t>
      </w:r>
      <w:r>
        <w:rPr>
          <w:spacing w:val="-19"/>
        </w:rPr>
        <w:t xml:space="preserve"> </w:t>
      </w:r>
      <w:r>
        <w:t>but</w:t>
      </w:r>
      <w:r>
        <w:rPr>
          <w:spacing w:val="-20"/>
        </w:rPr>
        <w:t xml:space="preserve"> </w:t>
      </w:r>
      <w:r>
        <w:rPr>
          <w:spacing w:val="-3"/>
        </w:rPr>
        <w:t xml:space="preserve">always </w:t>
      </w:r>
      <w:r>
        <w:t>having</w:t>
      </w:r>
      <w:r>
        <w:rPr>
          <w:spacing w:val="-11"/>
        </w:rPr>
        <w:t xml:space="preserve"> </w:t>
      </w:r>
      <w:r>
        <w:t>to</w:t>
      </w:r>
      <w:r>
        <w:rPr>
          <w:spacing w:val="-10"/>
        </w:rPr>
        <w:t xml:space="preserve"> </w:t>
      </w:r>
      <w:r>
        <w:t>discuss</w:t>
      </w:r>
      <w:r>
        <w:rPr>
          <w:spacing w:val="-11"/>
        </w:rPr>
        <w:t xml:space="preserve"> </w:t>
      </w:r>
      <w:r>
        <w:t>a</w:t>
      </w:r>
      <w:r>
        <w:rPr>
          <w:spacing w:val="-10"/>
        </w:rPr>
        <w:t xml:space="preserve"> </w:t>
      </w:r>
      <w:r>
        <w:t>serious</w:t>
      </w:r>
      <w:r>
        <w:rPr>
          <w:spacing w:val="-11"/>
        </w:rPr>
        <w:t xml:space="preserve"> </w:t>
      </w:r>
      <w:r>
        <w:t>topic</w:t>
      </w:r>
      <w:r>
        <w:rPr>
          <w:spacing w:val="-10"/>
        </w:rPr>
        <w:t xml:space="preserve"> </w:t>
      </w:r>
      <w:r>
        <w:t>first</w:t>
      </w:r>
      <w:r>
        <w:rPr>
          <w:spacing w:val="-11"/>
        </w:rPr>
        <w:t xml:space="preserve"> </w:t>
      </w:r>
      <w:r>
        <w:t>-</w:t>
      </w:r>
      <w:r>
        <w:rPr>
          <w:spacing w:val="-10"/>
        </w:rPr>
        <w:t xml:space="preserve"> </w:t>
      </w:r>
      <w:r>
        <w:t>with</w:t>
      </w:r>
      <w:r>
        <w:rPr>
          <w:spacing w:val="-11"/>
        </w:rPr>
        <w:t xml:space="preserve"> </w:t>
      </w:r>
      <w:r>
        <w:t>the</w:t>
      </w:r>
      <w:r>
        <w:rPr>
          <w:spacing w:val="-10"/>
        </w:rPr>
        <w:t xml:space="preserve"> </w:t>
      </w:r>
      <w:r>
        <w:t>Council</w:t>
      </w:r>
      <w:r>
        <w:rPr>
          <w:spacing w:val="-11"/>
        </w:rPr>
        <w:t xml:space="preserve"> </w:t>
      </w:r>
      <w:r>
        <w:t>and</w:t>
      </w:r>
      <w:r>
        <w:rPr>
          <w:spacing w:val="-10"/>
        </w:rPr>
        <w:t xml:space="preserve"> </w:t>
      </w:r>
      <w:r>
        <w:t>its</w:t>
      </w:r>
      <w:r>
        <w:rPr>
          <w:spacing w:val="-11"/>
        </w:rPr>
        <w:t xml:space="preserve"> </w:t>
      </w:r>
      <w:r>
        <w:t>partners</w:t>
      </w:r>
      <w:r>
        <w:rPr>
          <w:spacing w:val="-10"/>
        </w:rPr>
        <w:t xml:space="preserve"> </w:t>
      </w:r>
      <w:r>
        <w:t>committed</w:t>
      </w:r>
      <w:r>
        <w:rPr>
          <w:spacing w:val="-11"/>
        </w:rPr>
        <w:t xml:space="preserve"> </w:t>
      </w:r>
      <w:r>
        <w:t>to</w:t>
      </w:r>
      <w:r>
        <w:rPr>
          <w:spacing w:val="-10"/>
        </w:rPr>
        <w:t xml:space="preserve"> </w:t>
      </w:r>
      <w:r>
        <w:t>listening</w:t>
      </w:r>
      <w:r>
        <w:rPr>
          <w:spacing w:val="-11"/>
        </w:rPr>
        <w:t xml:space="preserve"> </w:t>
      </w:r>
      <w:r>
        <w:t>to what they</w:t>
      </w:r>
      <w:r>
        <w:rPr>
          <w:spacing w:val="-1"/>
        </w:rPr>
        <w:t xml:space="preserve"> </w:t>
      </w:r>
      <w:r>
        <w:rPr>
          <w:spacing w:val="-6"/>
        </w:rPr>
        <w:t>say.</w:t>
      </w:r>
    </w:p>
    <w:p w:rsidR="0064536F" w:rsidRDefault="0064536F">
      <w:pPr>
        <w:pStyle w:val="BodyText"/>
        <w:spacing w:before="4"/>
        <w:rPr>
          <w:sz w:val="27"/>
        </w:rPr>
      </w:pPr>
    </w:p>
    <w:p w:rsidR="0064536F" w:rsidRDefault="001A0786">
      <w:pPr>
        <w:pStyle w:val="BodyText"/>
        <w:spacing w:before="1" w:line="297" w:lineRule="auto"/>
        <w:ind w:left="13152" w:right="1143"/>
      </w:pPr>
      <w:r>
        <w:t>Following</w:t>
      </w:r>
      <w:r>
        <w:rPr>
          <w:spacing w:val="-16"/>
        </w:rPr>
        <w:t xml:space="preserve"> </w:t>
      </w:r>
      <w:r>
        <w:t>the</w:t>
      </w:r>
      <w:r>
        <w:rPr>
          <w:spacing w:val="-16"/>
        </w:rPr>
        <w:t xml:space="preserve"> </w:t>
      </w:r>
      <w:r>
        <w:t>July</w:t>
      </w:r>
      <w:r>
        <w:rPr>
          <w:spacing w:val="-15"/>
        </w:rPr>
        <w:t xml:space="preserve"> </w:t>
      </w:r>
      <w:r>
        <w:t>7</w:t>
      </w:r>
      <w:r>
        <w:rPr>
          <w:spacing w:val="-16"/>
        </w:rPr>
        <w:t xml:space="preserve"> </w:t>
      </w:r>
      <w:r>
        <w:t>bombings</w:t>
      </w:r>
      <w:r>
        <w:rPr>
          <w:spacing w:val="-15"/>
        </w:rPr>
        <w:t xml:space="preserve"> </w:t>
      </w:r>
      <w:r>
        <w:t>in</w:t>
      </w:r>
      <w:r>
        <w:rPr>
          <w:spacing w:val="-16"/>
        </w:rPr>
        <w:t xml:space="preserve"> </w:t>
      </w:r>
      <w:r>
        <w:t>London,</w:t>
      </w:r>
      <w:r>
        <w:rPr>
          <w:spacing w:val="-15"/>
        </w:rPr>
        <w:t xml:space="preserve"> </w:t>
      </w:r>
      <w:r>
        <w:t>the</w:t>
      </w:r>
      <w:r>
        <w:rPr>
          <w:spacing w:val="-16"/>
        </w:rPr>
        <w:t xml:space="preserve"> </w:t>
      </w:r>
      <w:r>
        <w:t>Council</w:t>
      </w:r>
      <w:r>
        <w:rPr>
          <w:spacing w:val="-15"/>
        </w:rPr>
        <w:t xml:space="preserve"> </w:t>
      </w:r>
      <w:r>
        <w:t>was</w:t>
      </w:r>
      <w:r>
        <w:rPr>
          <w:spacing w:val="-16"/>
        </w:rPr>
        <w:t xml:space="preserve"> </w:t>
      </w:r>
      <w:r>
        <w:t>asked</w:t>
      </w:r>
      <w:r>
        <w:rPr>
          <w:spacing w:val="-16"/>
        </w:rPr>
        <w:t xml:space="preserve"> </w:t>
      </w:r>
      <w:r>
        <w:t>by</w:t>
      </w:r>
      <w:r>
        <w:rPr>
          <w:spacing w:val="-15"/>
        </w:rPr>
        <w:t xml:space="preserve"> </w:t>
      </w:r>
      <w:r>
        <w:t>community</w:t>
      </w:r>
      <w:r>
        <w:rPr>
          <w:spacing w:val="-16"/>
        </w:rPr>
        <w:t xml:space="preserve"> </w:t>
      </w:r>
      <w:r>
        <w:t>leaders</w:t>
      </w:r>
      <w:r>
        <w:rPr>
          <w:spacing w:val="-15"/>
        </w:rPr>
        <w:t xml:space="preserve"> </w:t>
      </w:r>
      <w:r>
        <w:t>to</w:t>
      </w:r>
      <w:r>
        <w:rPr>
          <w:spacing w:val="-16"/>
        </w:rPr>
        <w:t xml:space="preserve"> </w:t>
      </w:r>
      <w:r>
        <w:rPr>
          <w:spacing w:val="-3"/>
        </w:rPr>
        <w:t xml:space="preserve">organise </w:t>
      </w:r>
      <w:r>
        <w:t>an</w:t>
      </w:r>
      <w:r>
        <w:rPr>
          <w:spacing w:val="-11"/>
        </w:rPr>
        <w:t xml:space="preserve"> </w:t>
      </w:r>
      <w:r>
        <w:t>event</w:t>
      </w:r>
      <w:r>
        <w:rPr>
          <w:spacing w:val="-10"/>
        </w:rPr>
        <w:t xml:space="preserve"> </w:t>
      </w:r>
      <w:r>
        <w:t>to</w:t>
      </w:r>
      <w:r>
        <w:rPr>
          <w:spacing w:val="-11"/>
        </w:rPr>
        <w:t xml:space="preserve"> </w:t>
      </w:r>
      <w:r>
        <w:t>enable</w:t>
      </w:r>
      <w:r>
        <w:rPr>
          <w:spacing w:val="-10"/>
        </w:rPr>
        <w:t xml:space="preserve"> </w:t>
      </w:r>
      <w:r>
        <w:t>young</w:t>
      </w:r>
      <w:r>
        <w:rPr>
          <w:spacing w:val="-10"/>
        </w:rPr>
        <w:t xml:space="preserve"> </w:t>
      </w:r>
      <w:r>
        <w:t>Asian</w:t>
      </w:r>
      <w:r>
        <w:rPr>
          <w:spacing w:val="-11"/>
        </w:rPr>
        <w:t xml:space="preserve"> </w:t>
      </w:r>
      <w:r>
        <w:t>people</w:t>
      </w:r>
      <w:r>
        <w:rPr>
          <w:spacing w:val="-10"/>
        </w:rPr>
        <w:t xml:space="preserve"> </w:t>
      </w:r>
      <w:r>
        <w:t>to</w:t>
      </w:r>
      <w:r>
        <w:rPr>
          <w:spacing w:val="-11"/>
        </w:rPr>
        <w:t xml:space="preserve"> </w:t>
      </w:r>
      <w:r>
        <w:t>build</w:t>
      </w:r>
      <w:r>
        <w:rPr>
          <w:spacing w:val="-10"/>
        </w:rPr>
        <w:t xml:space="preserve"> </w:t>
      </w:r>
      <w:r>
        <w:t>better</w:t>
      </w:r>
      <w:r>
        <w:rPr>
          <w:spacing w:val="-10"/>
        </w:rPr>
        <w:t xml:space="preserve"> </w:t>
      </w:r>
      <w:r>
        <w:t>communications</w:t>
      </w:r>
      <w:r>
        <w:rPr>
          <w:spacing w:val="-11"/>
        </w:rPr>
        <w:t xml:space="preserve"> </w:t>
      </w:r>
      <w:r>
        <w:t>links</w:t>
      </w:r>
      <w:r>
        <w:rPr>
          <w:spacing w:val="-10"/>
        </w:rPr>
        <w:t xml:space="preserve"> </w:t>
      </w:r>
      <w:r>
        <w:t>with</w:t>
      </w:r>
      <w:r>
        <w:rPr>
          <w:spacing w:val="-10"/>
        </w:rPr>
        <w:t xml:space="preserve"> </w:t>
      </w:r>
      <w:r>
        <w:t>their</w:t>
      </w:r>
      <w:r>
        <w:rPr>
          <w:spacing w:val="-11"/>
        </w:rPr>
        <w:t xml:space="preserve"> </w:t>
      </w:r>
      <w:r>
        <w:t>elders.</w:t>
      </w:r>
    </w:p>
    <w:p w:rsidR="0064536F" w:rsidRDefault="001A0786">
      <w:pPr>
        <w:pStyle w:val="BodyText"/>
        <w:spacing w:line="297" w:lineRule="auto"/>
        <w:ind w:left="13152" w:right="1143"/>
      </w:pPr>
      <w:r>
        <w:t>Other</w:t>
      </w:r>
      <w:r>
        <w:rPr>
          <w:spacing w:val="-19"/>
        </w:rPr>
        <w:t xml:space="preserve"> </w:t>
      </w:r>
      <w:r>
        <w:t>topics</w:t>
      </w:r>
      <w:r>
        <w:rPr>
          <w:spacing w:val="-19"/>
        </w:rPr>
        <w:t xml:space="preserve"> </w:t>
      </w:r>
      <w:r>
        <w:t>have</w:t>
      </w:r>
      <w:r>
        <w:rPr>
          <w:spacing w:val="-19"/>
        </w:rPr>
        <w:t xml:space="preserve"> </w:t>
      </w:r>
      <w:r>
        <w:t>included</w:t>
      </w:r>
      <w:r>
        <w:rPr>
          <w:spacing w:val="-19"/>
        </w:rPr>
        <w:t xml:space="preserve"> </w:t>
      </w:r>
      <w:r>
        <w:t>teenage</w:t>
      </w:r>
      <w:r>
        <w:rPr>
          <w:spacing w:val="-19"/>
        </w:rPr>
        <w:t xml:space="preserve"> </w:t>
      </w:r>
      <w:r>
        <w:rPr>
          <w:spacing w:val="-3"/>
        </w:rPr>
        <w:t>pregnancy,</w:t>
      </w:r>
      <w:r>
        <w:rPr>
          <w:spacing w:val="-19"/>
        </w:rPr>
        <w:t xml:space="preserve"> </w:t>
      </w:r>
      <w:r>
        <w:t>gun</w:t>
      </w:r>
      <w:r>
        <w:rPr>
          <w:spacing w:val="-19"/>
        </w:rPr>
        <w:t xml:space="preserve"> </w:t>
      </w:r>
      <w:r>
        <w:t>crime,</w:t>
      </w:r>
      <w:r>
        <w:rPr>
          <w:spacing w:val="-19"/>
        </w:rPr>
        <w:t xml:space="preserve"> </w:t>
      </w:r>
      <w:r>
        <w:t>a</w:t>
      </w:r>
      <w:r>
        <w:rPr>
          <w:spacing w:val="-19"/>
        </w:rPr>
        <w:t xml:space="preserve"> </w:t>
      </w:r>
      <w:r>
        <w:t>missing</w:t>
      </w:r>
      <w:r>
        <w:rPr>
          <w:spacing w:val="-19"/>
        </w:rPr>
        <w:t xml:space="preserve"> </w:t>
      </w:r>
      <w:r>
        <w:t>teenager</w:t>
      </w:r>
      <w:r>
        <w:rPr>
          <w:spacing w:val="-19"/>
        </w:rPr>
        <w:t xml:space="preserve"> </w:t>
      </w:r>
      <w:r>
        <w:t>appeal,</w:t>
      </w:r>
      <w:r>
        <w:rPr>
          <w:spacing w:val="-19"/>
        </w:rPr>
        <w:t xml:space="preserve"> </w:t>
      </w:r>
      <w:r>
        <w:t>Christmas celeb</w:t>
      </w:r>
      <w:r>
        <w:t>rations</w:t>
      </w:r>
      <w:r>
        <w:rPr>
          <w:spacing w:val="-17"/>
        </w:rPr>
        <w:t xml:space="preserve"> </w:t>
      </w:r>
      <w:r>
        <w:t>and</w:t>
      </w:r>
      <w:r>
        <w:rPr>
          <w:spacing w:val="-16"/>
        </w:rPr>
        <w:t xml:space="preserve"> </w:t>
      </w:r>
      <w:r>
        <w:t>community</w:t>
      </w:r>
      <w:r>
        <w:rPr>
          <w:spacing w:val="-17"/>
        </w:rPr>
        <w:t xml:space="preserve"> </w:t>
      </w:r>
      <w:r>
        <w:t>tolerance,</w:t>
      </w:r>
      <w:r>
        <w:rPr>
          <w:spacing w:val="-16"/>
        </w:rPr>
        <w:t xml:space="preserve"> </w:t>
      </w:r>
      <w:r>
        <w:t>There</w:t>
      </w:r>
      <w:r>
        <w:rPr>
          <w:spacing w:val="-17"/>
        </w:rPr>
        <w:t xml:space="preserve"> </w:t>
      </w:r>
      <w:r>
        <w:t>is</w:t>
      </w:r>
      <w:r>
        <w:rPr>
          <w:spacing w:val="-16"/>
        </w:rPr>
        <w:t xml:space="preserve"> </w:t>
      </w:r>
      <w:r>
        <w:t>now</w:t>
      </w:r>
      <w:r>
        <w:rPr>
          <w:spacing w:val="-17"/>
        </w:rPr>
        <w:t xml:space="preserve"> </w:t>
      </w:r>
      <w:r>
        <w:t>a</w:t>
      </w:r>
      <w:r>
        <w:rPr>
          <w:spacing w:val="-16"/>
        </w:rPr>
        <w:t xml:space="preserve"> </w:t>
      </w:r>
      <w:r>
        <w:t>large</w:t>
      </w:r>
      <w:r>
        <w:rPr>
          <w:spacing w:val="-17"/>
        </w:rPr>
        <w:t xml:space="preserve"> </w:t>
      </w:r>
      <w:r>
        <w:t>database</w:t>
      </w:r>
      <w:r>
        <w:rPr>
          <w:spacing w:val="-16"/>
        </w:rPr>
        <w:t xml:space="preserve"> </w:t>
      </w:r>
      <w:r>
        <w:t>of</w:t>
      </w:r>
      <w:r>
        <w:rPr>
          <w:spacing w:val="-17"/>
        </w:rPr>
        <w:t xml:space="preserve"> </w:t>
      </w:r>
      <w:r>
        <w:t>young</w:t>
      </w:r>
      <w:r>
        <w:rPr>
          <w:spacing w:val="-16"/>
        </w:rPr>
        <w:t xml:space="preserve"> </w:t>
      </w:r>
      <w:r>
        <w:t>people</w:t>
      </w:r>
      <w:r>
        <w:rPr>
          <w:spacing w:val="-17"/>
        </w:rPr>
        <w:t xml:space="preserve"> </w:t>
      </w:r>
      <w:r>
        <w:t>who</w:t>
      </w:r>
      <w:r>
        <w:rPr>
          <w:spacing w:val="-16"/>
        </w:rPr>
        <w:t xml:space="preserve"> </w:t>
      </w:r>
      <w:r>
        <w:t>have signed</w:t>
      </w:r>
      <w:r>
        <w:rPr>
          <w:spacing w:val="-17"/>
        </w:rPr>
        <w:t xml:space="preserve"> </w:t>
      </w:r>
      <w:r>
        <w:t>up</w:t>
      </w:r>
      <w:r>
        <w:rPr>
          <w:spacing w:val="-16"/>
        </w:rPr>
        <w:t xml:space="preserve"> </w:t>
      </w:r>
      <w:r>
        <w:t>to</w:t>
      </w:r>
      <w:r>
        <w:rPr>
          <w:spacing w:val="-16"/>
        </w:rPr>
        <w:t xml:space="preserve"> </w:t>
      </w:r>
      <w:r>
        <w:t>a</w:t>
      </w:r>
      <w:r>
        <w:rPr>
          <w:spacing w:val="-16"/>
        </w:rPr>
        <w:t xml:space="preserve"> </w:t>
      </w:r>
      <w:r>
        <w:t>text</w:t>
      </w:r>
      <w:r>
        <w:rPr>
          <w:spacing w:val="-16"/>
        </w:rPr>
        <w:t xml:space="preserve"> </w:t>
      </w:r>
      <w:r>
        <w:t>service,</w:t>
      </w:r>
      <w:r>
        <w:rPr>
          <w:spacing w:val="-16"/>
        </w:rPr>
        <w:t xml:space="preserve"> </w:t>
      </w:r>
      <w:r>
        <w:t>where</w:t>
      </w:r>
      <w:r>
        <w:rPr>
          <w:spacing w:val="-16"/>
        </w:rPr>
        <w:t xml:space="preserve"> </w:t>
      </w:r>
      <w:r>
        <w:t>the</w:t>
      </w:r>
      <w:r>
        <w:rPr>
          <w:spacing w:val="-16"/>
        </w:rPr>
        <w:t xml:space="preserve"> </w:t>
      </w:r>
      <w:r>
        <w:t>Council</w:t>
      </w:r>
      <w:r>
        <w:rPr>
          <w:spacing w:val="-16"/>
        </w:rPr>
        <w:t xml:space="preserve"> </w:t>
      </w:r>
      <w:r>
        <w:t>sends</w:t>
      </w:r>
      <w:r>
        <w:rPr>
          <w:spacing w:val="-16"/>
        </w:rPr>
        <w:t xml:space="preserve"> </w:t>
      </w:r>
      <w:r>
        <w:t>information</w:t>
      </w:r>
      <w:r>
        <w:rPr>
          <w:spacing w:val="-16"/>
        </w:rPr>
        <w:t xml:space="preserve"> </w:t>
      </w:r>
      <w:r>
        <w:t>and</w:t>
      </w:r>
      <w:r>
        <w:rPr>
          <w:spacing w:val="-16"/>
        </w:rPr>
        <w:t xml:space="preserve"> </w:t>
      </w:r>
      <w:r>
        <w:t>alerts</w:t>
      </w:r>
      <w:r>
        <w:rPr>
          <w:spacing w:val="-16"/>
        </w:rPr>
        <w:t xml:space="preserve"> </w:t>
      </w:r>
      <w:r>
        <w:t>about</w:t>
      </w:r>
      <w:r>
        <w:rPr>
          <w:spacing w:val="-16"/>
        </w:rPr>
        <w:t xml:space="preserve"> </w:t>
      </w:r>
      <w:r>
        <w:t>events</w:t>
      </w:r>
      <w:r>
        <w:rPr>
          <w:spacing w:val="-16"/>
        </w:rPr>
        <w:t xml:space="preserve"> </w:t>
      </w:r>
      <w:r>
        <w:t>and</w:t>
      </w:r>
      <w:r>
        <w:rPr>
          <w:spacing w:val="-17"/>
        </w:rPr>
        <w:t xml:space="preserve"> </w:t>
      </w:r>
      <w:r>
        <w:rPr>
          <w:spacing w:val="-4"/>
        </w:rPr>
        <w:t xml:space="preserve">other </w:t>
      </w:r>
      <w:r>
        <w:t>issues.</w:t>
      </w:r>
    </w:p>
    <w:p w:rsidR="0064536F" w:rsidRDefault="0064536F">
      <w:pPr>
        <w:pStyle w:val="BodyText"/>
        <w:spacing w:before="5"/>
        <w:rPr>
          <w:sz w:val="27"/>
        </w:rPr>
      </w:pPr>
    </w:p>
    <w:p w:rsidR="0064536F" w:rsidRDefault="001A0786">
      <w:pPr>
        <w:pStyle w:val="BodyText"/>
        <w:spacing w:line="297" w:lineRule="auto"/>
        <w:ind w:left="13152" w:right="1143"/>
      </w:pPr>
      <w:r>
        <w:t>Defendin’</w:t>
      </w:r>
      <w:r>
        <w:rPr>
          <w:spacing w:val="-15"/>
        </w:rPr>
        <w:t xml:space="preserve"> </w:t>
      </w:r>
      <w:r>
        <w:t>Da</w:t>
      </w:r>
      <w:r>
        <w:rPr>
          <w:spacing w:val="-15"/>
        </w:rPr>
        <w:t xml:space="preserve"> </w:t>
      </w:r>
      <w:r>
        <w:t>Hood</w:t>
      </w:r>
      <w:r>
        <w:rPr>
          <w:spacing w:val="-15"/>
        </w:rPr>
        <w:t xml:space="preserve"> </w:t>
      </w:r>
      <w:r>
        <w:t>has</w:t>
      </w:r>
      <w:r>
        <w:rPr>
          <w:spacing w:val="-14"/>
        </w:rPr>
        <w:t xml:space="preserve"> </w:t>
      </w:r>
      <w:r>
        <w:t>also</w:t>
      </w:r>
      <w:r>
        <w:rPr>
          <w:spacing w:val="-15"/>
        </w:rPr>
        <w:t xml:space="preserve"> </w:t>
      </w:r>
      <w:r>
        <w:t>resulted</w:t>
      </w:r>
      <w:r>
        <w:rPr>
          <w:spacing w:val="-15"/>
        </w:rPr>
        <w:t xml:space="preserve"> </w:t>
      </w:r>
      <w:r>
        <w:t>in</w:t>
      </w:r>
      <w:r>
        <w:rPr>
          <w:spacing w:val="-14"/>
        </w:rPr>
        <w:t xml:space="preserve"> </w:t>
      </w:r>
      <w:r>
        <w:t>the</w:t>
      </w:r>
      <w:r>
        <w:rPr>
          <w:spacing w:val="-15"/>
        </w:rPr>
        <w:t xml:space="preserve"> </w:t>
      </w:r>
      <w:r>
        <w:t>development</w:t>
      </w:r>
      <w:r>
        <w:rPr>
          <w:spacing w:val="-15"/>
        </w:rPr>
        <w:t xml:space="preserve"> </w:t>
      </w:r>
      <w:r>
        <w:t>of</w:t>
      </w:r>
      <w:r>
        <w:rPr>
          <w:spacing w:val="-14"/>
        </w:rPr>
        <w:t xml:space="preserve"> </w:t>
      </w:r>
      <w:r>
        <w:t>a</w:t>
      </w:r>
      <w:r>
        <w:rPr>
          <w:spacing w:val="-15"/>
        </w:rPr>
        <w:t xml:space="preserve"> </w:t>
      </w:r>
      <w:r>
        <w:t>radio</w:t>
      </w:r>
      <w:r>
        <w:rPr>
          <w:spacing w:val="-15"/>
        </w:rPr>
        <w:t xml:space="preserve"> </w:t>
      </w:r>
      <w:r>
        <w:t>station,</w:t>
      </w:r>
      <w:r>
        <w:rPr>
          <w:spacing w:val="-15"/>
        </w:rPr>
        <w:t xml:space="preserve"> </w:t>
      </w:r>
      <w:r>
        <w:t>and</w:t>
      </w:r>
      <w:r>
        <w:rPr>
          <w:spacing w:val="-14"/>
        </w:rPr>
        <w:t xml:space="preserve"> </w:t>
      </w:r>
      <w:r>
        <w:t>a</w:t>
      </w:r>
      <w:r>
        <w:rPr>
          <w:spacing w:val="-15"/>
        </w:rPr>
        <w:t xml:space="preserve"> </w:t>
      </w:r>
      <w:r>
        <w:t>group</w:t>
      </w:r>
      <w:r>
        <w:rPr>
          <w:spacing w:val="-15"/>
        </w:rPr>
        <w:t xml:space="preserve"> </w:t>
      </w:r>
      <w:r>
        <w:t>of</w:t>
      </w:r>
      <w:r>
        <w:rPr>
          <w:spacing w:val="-14"/>
        </w:rPr>
        <w:t xml:space="preserve"> </w:t>
      </w:r>
      <w:r>
        <w:rPr>
          <w:spacing w:val="-4"/>
        </w:rPr>
        <w:t xml:space="preserve">young </w:t>
      </w:r>
      <w:r>
        <w:t>people</w:t>
      </w:r>
      <w:r>
        <w:rPr>
          <w:spacing w:val="-7"/>
        </w:rPr>
        <w:t xml:space="preserve"> </w:t>
      </w:r>
      <w:r>
        <w:t>have</w:t>
      </w:r>
      <w:r>
        <w:rPr>
          <w:spacing w:val="-6"/>
        </w:rPr>
        <w:t xml:space="preserve"> </w:t>
      </w:r>
      <w:r>
        <w:t>been</w:t>
      </w:r>
      <w:r>
        <w:rPr>
          <w:spacing w:val="-6"/>
        </w:rPr>
        <w:t xml:space="preserve"> </w:t>
      </w:r>
      <w:r>
        <w:t>trained</w:t>
      </w:r>
      <w:r>
        <w:rPr>
          <w:spacing w:val="-6"/>
        </w:rPr>
        <w:t xml:space="preserve"> </w:t>
      </w:r>
      <w:r>
        <w:t>to</w:t>
      </w:r>
      <w:r>
        <w:rPr>
          <w:spacing w:val="-6"/>
        </w:rPr>
        <w:t xml:space="preserve"> </w:t>
      </w:r>
      <w:r>
        <w:t>become</w:t>
      </w:r>
      <w:r>
        <w:rPr>
          <w:spacing w:val="-6"/>
        </w:rPr>
        <w:t xml:space="preserve"> </w:t>
      </w:r>
      <w:r>
        <w:t>a</w:t>
      </w:r>
      <w:r>
        <w:rPr>
          <w:spacing w:val="-7"/>
        </w:rPr>
        <w:t xml:space="preserve"> </w:t>
      </w:r>
      <w:r>
        <w:t>young</w:t>
      </w:r>
      <w:r>
        <w:rPr>
          <w:spacing w:val="-6"/>
        </w:rPr>
        <w:t xml:space="preserve"> </w:t>
      </w:r>
      <w:r>
        <w:rPr>
          <w:spacing w:val="-4"/>
        </w:rPr>
        <w:t>people’s</w:t>
      </w:r>
      <w:r>
        <w:rPr>
          <w:spacing w:val="-6"/>
        </w:rPr>
        <w:t xml:space="preserve"> </w:t>
      </w:r>
      <w:r>
        <w:t>independent</w:t>
      </w:r>
      <w:r>
        <w:rPr>
          <w:spacing w:val="-6"/>
        </w:rPr>
        <w:t xml:space="preserve"> </w:t>
      </w:r>
      <w:r>
        <w:t>advisory</w:t>
      </w:r>
      <w:r>
        <w:rPr>
          <w:spacing w:val="-6"/>
        </w:rPr>
        <w:t xml:space="preserve"> </w:t>
      </w:r>
      <w:r>
        <w:t>group.</w:t>
      </w:r>
    </w:p>
    <w:p w:rsidR="0064536F" w:rsidRDefault="001A0786">
      <w:pPr>
        <w:pStyle w:val="BodyText"/>
        <w:spacing w:line="297" w:lineRule="auto"/>
        <w:ind w:left="13152" w:right="1254"/>
      </w:pPr>
      <w:r>
        <w:t>The</w:t>
      </w:r>
      <w:r>
        <w:rPr>
          <w:spacing w:val="-14"/>
        </w:rPr>
        <w:t xml:space="preserve"> </w:t>
      </w:r>
      <w:r>
        <w:t>most</w:t>
      </w:r>
      <w:r>
        <w:rPr>
          <w:spacing w:val="-13"/>
        </w:rPr>
        <w:t xml:space="preserve"> </w:t>
      </w:r>
      <w:r>
        <w:t>dramatic</w:t>
      </w:r>
      <w:r>
        <w:rPr>
          <w:spacing w:val="-14"/>
        </w:rPr>
        <w:t xml:space="preserve"> </w:t>
      </w:r>
      <w:r>
        <w:t>outcome</w:t>
      </w:r>
      <w:r>
        <w:rPr>
          <w:spacing w:val="-13"/>
        </w:rPr>
        <w:t xml:space="preserve"> </w:t>
      </w:r>
      <w:r>
        <w:t>was</w:t>
      </w:r>
      <w:r>
        <w:rPr>
          <w:spacing w:val="-14"/>
        </w:rPr>
        <w:t xml:space="preserve"> </w:t>
      </w:r>
      <w:r>
        <w:t>a</w:t>
      </w:r>
      <w:r>
        <w:rPr>
          <w:spacing w:val="-13"/>
        </w:rPr>
        <w:t xml:space="preserve"> </w:t>
      </w:r>
      <w:r>
        <w:t>40%</w:t>
      </w:r>
      <w:r>
        <w:rPr>
          <w:spacing w:val="-13"/>
        </w:rPr>
        <w:t xml:space="preserve"> </w:t>
      </w:r>
      <w:r>
        <w:t>reduction</w:t>
      </w:r>
      <w:r>
        <w:rPr>
          <w:spacing w:val="-14"/>
        </w:rPr>
        <w:t xml:space="preserve"> </w:t>
      </w:r>
      <w:r>
        <w:t>in</w:t>
      </w:r>
      <w:r>
        <w:rPr>
          <w:spacing w:val="-13"/>
        </w:rPr>
        <w:t xml:space="preserve"> </w:t>
      </w:r>
      <w:r>
        <w:t>violent</w:t>
      </w:r>
      <w:r>
        <w:rPr>
          <w:spacing w:val="-14"/>
        </w:rPr>
        <w:t xml:space="preserve"> </w:t>
      </w:r>
      <w:r>
        <w:t>crime</w:t>
      </w:r>
      <w:r>
        <w:rPr>
          <w:spacing w:val="-13"/>
        </w:rPr>
        <w:t xml:space="preserve"> </w:t>
      </w:r>
      <w:r>
        <w:t>around</w:t>
      </w:r>
      <w:r>
        <w:rPr>
          <w:spacing w:val="-14"/>
        </w:rPr>
        <w:t xml:space="preserve"> </w:t>
      </w:r>
      <w:r>
        <w:t>the</w:t>
      </w:r>
      <w:r>
        <w:rPr>
          <w:spacing w:val="-13"/>
        </w:rPr>
        <w:t xml:space="preserve"> </w:t>
      </w:r>
      <w:r>
        <w:t>time</w:t>
      </w:r>
      <w:r>
        <w:rPr>
          <w:spacing w:val="-13"/>
        </w:rPr>
        <w:t xml:space="preserve"> </w:t>
      </w:r>
      <w:r>
        <w:t>of</w:t>
      </w:r>
      <w:r>
        <w:rPr>
          <w:spacing w:val="-14"/>
        </w:rPr>
        <w:t xml:space="preserve"> </w:t>
      </w:r>
      <w:r>
        <w:t>the</w:t>
      </w:r>
      <w:r>
        <w:rPr>
          <w:spacing w:val="-13"/>
        </w:rPr>
        <w:t xml:space="preserve"> </w:t>
      </w:r>
      <w:r>
        <w:t>first</w:t>
      </w:r>
      <w:r>
        <w:rPr>
          <w:spacing w:val="-14"/>
        </w:rPr>
        <w:t xml:space="preserve"> </w:t>
      </w:r>
      <w:r>
        <w:rPr>
          <w:spacing w:val="-3"/>
        </w:rPr>
        <w:t xml:space="preserve">event. </w:t>
      </w:r>
      <w:r>
        <w:t>We</w:t>
      </w:r>
      <w:r>
        <w:rPr>
          <w:spacing w:val="-23"/>
        </w:rPr>
        <w:t xml:space="preserve"> </w:t>
      </w:r>
      <w:r>
        <w:t>are</w:t>
      </w:r>
      <w:r>
        <w:rPr>
          <w:spacing w:val="-22"/>
        </w:rPr>
        <w:t xml:space="preserve"> </w:t>
      </w:r>
      <w:r>
        <w:t>supporting</w:t>
      </w:r>
      <w:r>
        <w:rPr>
          <w:spacing w:val="-22"/>
        </w:rPr>
        <w:t xml:space="preserve"> </w:t>
      </w:r>
      <w:r>
        <w:t>a</w:t>
      </w:r>
      <w:r>
        <w:rPr>
          <w:spacing w:val="-23"/>
        </w:rPr>
        <w:t xml:space="preserve"> </w:t>
      </w:r>
      <w:r>
        <w:t>group</w:t>
      </w:r>
      <w:r>
        <w:rPr>
          <w:spacing w:val="-22"/>
        </w:rPr>
        <w:t xml:space="preserve"> </w:t>
      </w:r>
      <w:r>
        <w:t>called</w:t>
      </w:r>
      <w:r>
        <w:rPr>
          <w:spacing w:val="-22"/>
        </w:rPr>
        <w:t xml:space="preserve"> </w:t>
      </w:r>
      <w:r>
        <w:t>Parents</w:t>
      </w:r>
      <w:r>
        <w:rPr>
          <w:spacing w:val="-23"/>
        </w:rPr>
        <w:t xml:space="preserve"> </w:t>
      </w:r>
      <w:r>
        <w:t>Against</w:t>
      </w:r>
      <w:r>
        <w:rPr>
          <w:spacing w:val="-22"/>
        </w:rPr>
        <w:t xml:space="preserve"> </w:t>
      </w:r>
      <w:r>
        <w:t>Violence</w:t>
      </w:r>
      <w:r>
        <w:rPr>
          <w:spacing w:val="-22"/>
        </w:rPr>
        <w:t xml:space="preserve"> </w:t>
      </w:r>
      <w:r>
        <w:t>and,</w:t>
      </w:r>
      <w:r>
        <w:rPr>
          <w:spacing w:val="-23"/>
        </w:rPr>
        <w:t xml:space="preserve"> </w:t>
      </w:r>
      <w:r>
        <w:t>perhaps</w:t>
      </w:r>
      <w:r>
        <w:rPr>
          <w:spacing w:val="-22"/>
        </w:rPr>
        <w:t xml:space="preserve"> </w:t>
      </w:r>
      <w:r>
        <w:t>most</w:t>
      </w:r>
      <w:r>
        <w:rPr>
          <w:spacing w:val="-22"/>
        </w:rPr>
        <w:t xml:space="preserve"> </w:t>
      </w:r>
      <w:r>
        <w:t>importantly,</w:t>
      </w:r>
      <w:r>
        <w:rPr>
          <w:spacing w:val="-23"/>
        </w:rPr>
        <w:t xml:space="preserve"> </w:t>
      </w:r>
      <w:r>
        <w:t>we</w:t>
      </w:r>
      <w:r>
        <w:rPr>
          <w:spacing w:val="-22"/>
        </w:rPr>
        <w:t xml:space="preserve"> </w:t>
      </w:r>
      <w:r>
        <w:rPr>
          <w:spacing w:val="-4"/>
        </w:rPr>
        <w:t xml:space="preserve">have </w:t>
      </w:r>
      <w:r>
        <w:t>a</w:t>
      </w:r>
      <w:r>
        <w:rPr>
          <w:spacing w:val="-13"/>
        </w:rPr>
        <w:t xml:space="preserve"> </w:t>
      </w:r>
      <w:r>
        <w:t>database</w:t>
      </w:r>
      <w:r>
        <w:rPr>
          <w:spacing w:val="-12"/>
        </w:rPr>
        <w:t xml:space="preserve"> </w:t>
      </w:r>
      <w:r>
        <w:t>of</w:t>
      </w:r>
      <w:r>
        <w:rPr>
          <w:spacing w:val="-12"/>
        </w:rPr>
        <w:t xml:space="preserve"> </w:t>
      </w:r>
      <w:r>
        <w:t>950</w:t>
      </w:r>
      <w:r>
        <w:rPr>
          <w:spacing w:val="-13"/>
        </w:rPr>
        <w:t xml:space="preserve"> </w:t>
      </w:r>
      <w:r>
        <w:t>young</w:t>
      </w:r>
      <w:r>
        <w:rPr>
          <w:spacing w:val="-12"/>
        </w:rPr>
        <w:t xml:space="preserve"> </w:t>
      </w:r>
      <w:r>
        <w:t>people</w:t>
      </w:r>
      <w:r>
        <w:rPr>
          <w:spacing w:val="-12"/>
        </w:rPr>
        <w:t xml:space="preserve"> </w:t>
      </w:r>
      <w:r>
        <w:t>previously</w:t>
      </w:r>
      <w:r>
        <w:rPr>
          <w:spacing w:val="-13"/>
        </w:rPr>
        <w:t xml:space="preserve"> </w:t>
      </w:r>
      <w:r>
        <w:t>involved</w:t>
      </w:r>
      <w:r>
        <w:rPr>
          <w:spacing w:val="-12"/>
        </w:rPr>
        <w:t xml:space="preserve"> </w:t>
      </w:r>
      <w:r>
        <w:t>in</w:t>
      </w:r>
      <w:r>
        <w:rPr>
          <w:spacing w:val="-12"/>
        </w:rPr>
        <w:t xml:space="preserve"> </w:t>
      </w:r>
      <w:r>
        <w:t>or</w:t>
      </w:r>
      <w:r>
        <w:rPr>
          <w:spacing w:val="-13"/>
        </w:rPr>
        <w:t xml:space="preserve"> </w:t>
      </w:r>
      <w:r>
        <w:t>on</w:t>
      </w:r>
      <w:r>
        <w:rPr>
          <w:spacing w:val="-12"/>
        </w:rPr>
        <w:t xml:space="preserve"> </w:t>
      </w:r>
      <w:r>
        <w:t>the</w:t>
      </w:r>
      <w:r>
        <w:rPr>
          <w:spacing w:val="-12"/>
        </w:rPr>
        <w:t xml:space="preserve"> </w:t>
      </w:r>
      <w:r>
        <w:t>edge</w:t>
      </w:r>
      <w:r>
        <w:rPr>
          <w:spacing w:val="-13"/>
        </w:rPr>
        <w:t xml:space="preserve"> </w:t>
      </w:r>
      <w:r>
        <w:t>of</w:t>
      </w:r>
      <w:r>
        <w:rPr>
          <w:spacing w:val="-12"/>
        </w:rPr>
        <w:t xml:space="preserve"> </w:t>
      </w:r>
      <w:r>
        <w:t>gang</w:t>
      </w:r>
      <w:r>
        <w:rPr>
          <w:spacing w:val="-12"/>
        </w:rPr>
        <w:t xml:space="preserve"> </w:t>
      </w:r>
      <w:r>
        <w:t>culture</w:t>
      </w:r>
      <w:r>
        <w:rPr>
          <w:spacing w:val="-12"/>
        </w:rPr>
        <w:t xml:space="preserve"> </w:t>
      </w:r>
      <w:r>
        <w:t>who</w:t>
      </w:r>
      <w:r>
        <w:rPr>
          <w:spacing w:val="-13"/>
        </w:rPr>
        <w:t xml:space="preserve"> </w:t>
      </w:r>
      <w:r>
        <w:t>want</w:t>
      </w:r>
      <w:r>
        <w:rPr>
          <w:spacing w:val="-12"/>
        </w:rPr>
        <w:t xml:space="preserve"> </w:t>
      </w:r>
      <w:r>
        <w:t>to improve their life</w:t>
      </w:r>
      <w:r>
        <w:rPr>
          <w:spacing w:val="-3"/>
        </w:rPr>
        <w:t xml:space="preserve"> </w:t>
      </w:r>
      <w:r>
        <w:t>chances.</w:t>
      </w:r>
    </w:p>
    <w:p w:rsidR="0064536F" w:rsidRDefault="0064536F">
      <w:pPr>
        <w:pStyle w:val="BodyText"/>
        <w:spacing w:before="5"/>
        <w:rPr>
          <w:sz w:val="27"/>
        </w:rPr>
      </w:pPr>
    </w:p>
    <w:p w:rsidR="0064536F" w:rsidRDefault="001A0786">
      <w:pPr>
        <w:pStyle w:val="BodyText"/>
        <w:spacing w:line="297" w:lineRule="auto"/>
        <w:ind w:left="13152" w:right="1143"/>
      </w:pPr>
      <w:r>
        <w:rPr>
          <w:noProof/>
        </w:rPr>
        <mc:AlternateContent>
          <mc:Choice Requires="wpg">
            <w:drawing>
              <wp:anchor distT="0" distB="0" distL="114300" distR="114300" simplePos="0" relativeHeight="251661312" behindDoc="0" locked="0" layoutInCell="1" allowOverlap="1">
                <wp:simplePos x="0" y="0"/>
                <wp:positionH relativeFrom="page">
                  <wp:posOffset>0</wp:posOffset>
                </wp:positionH>
                <wp:positionV relativeFrom="paragraph">
                  <wp:posOffset>50800</wp:posOffset>
                </wp:positionV>
                <wp:extent cx="7103110" cy="3660140"/>
                <wp:effectExtent l="0" t="0" r="0" b="0"/>
                <wp:wrapNone/>
                <wp:docPr id="193" name="Group 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3660140"/>
                          <a:chOff x="0" y="80"/>
                          <a:chExt cx="11186" cy="5764"/>
                        </a:xfrm>
                      </wpg:grpSpPr>
                      <wps:wsp>
                        <wps:cNvPr id="194" name="Rectangle 97"/>
                        <wps:cNvSpPr>
                          <a:spLocks noChangeArrowheads="1"/>
                        </wps:cNvSpPr>
                        <wps:spPr bwMode="auto">
                          <a:xfrm>
                            <a:off x="0" y="80"/>
                            <a:ext cx="11186" cy="5764"/>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 name="Text Box 96"/>
                        <wps:cNvSpPr txBox="1">
                          <a:spLocks noChangeArrowheads="1"/>
                        </wps:cNvSpPr>
                        <wps:spPr bwMode="auto">
                          <a:xfrm>
                            <a:off x="0" y="80"/>
                            <a:ext cx="11186" cy="57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spacing w:before="3"/>
                                <w:rPr>
                                  <w:sz w:val="29"/>
                                </w:rPr>
                              </w:pPr>
                            </w:p>
                            <w:p w:rsidR="0064536F" w:rsidRDefault="001A0786">
                              <w:pPr>
                                <w:ind w:left="1162"/>
                                <w:rPr>
                                  <w:b/>
                                  <w:sz w:val="26"/>
                                </w:rPr>
                              </w:pPr>
                              <w:r>
                                <w:rPr>
                                  <w:b/>
                                  <w:sz w:val="26"/>
                                </w:rPr>
                                <w:t>In practice: Action research - the Building Bridges Project (BBP)</w:t>
                              </w:r>
                            </w:p>
                            <w:p w:rsidR="0064536F" w:rsidRDefault="0064536F">
                              <w:pPr>
                                <w:spacing w:before="10"/>
                                <w:rPr>
                                  <w:b/>
                                  <w:sz w:val="32"/>
                                </w:rPr>
                              </w:pPr>
                            </w:p>
                            <w:p w:rsidR="0064536F" w:rsidRDefault="001A0786">
                              <w:pPr>
                                <w:spacing w:before="1" w:line="304" w:lineRule="auto"/>
                                <w:ind w:left="1162" w:right="670"/>
                              </w:pPr>
                              <w:r>
                                <w:t>BBP</w:t>
                              </w:r>
                              <w:r>
                                <w:rPr>
                                  <w:spacing w:val="-16"/>
                                </w:rPr>
                                <w:t xml:space="preserve"> </w:t>
                              </w:r>
                              <w:r>
                                <w:t>is</w:t>
                              </w:r>
                              <w:r>
                                <w:rPr>
                                  <w:spacing w:val="-15"/>
                                </w:rPr>
                                <w:t xml:space="preserve"> </w:t>
                              </w:r>
                              <w:r>
                                <w:t>carried</w:t>
                              </w:r>
                              <w:r>
                                <w:rPr>
                                  <w:spacing w:val="-16"/>
                                </w:rPr>
                                <w:t xml:space="preserve"> </w:t>
                              </w:r>
                              <w:r>
                                <w:t>out</w:t>
                              </w:r>
                              <w:r>
                                <w:rPr>
                                  <w:spacing w:val="-15"/>
                                </w:rPr>
                                <w:t xml:space="preserve"> </w:t>
                              </w:r>
                              <w:r>
                                <w:t>by</w:t>
                              </w:r>
                              <w:r>
                                <w:rPr>
                                  <w:spacing w:val="-16"/>
                                </w:rPr>
                                <w:t xml:space="preserve"> </w:t>
                              </w:r>
                              <w:r>
                                <w:t>16-25</w:t>
                              </w:r>
                              <w:r>
                                <w:rPr>
                                  <w:spacing w:val="-15"/>
                                </w:rPr>
                                <w:t xml:space="preserve"> </w:t>
                              </w:r>
                              <w:r>
                                <w:t>year</w:t>
                              </w:r>
                              <w:r>
                                <w:rPr>
                                  <w:spacing w:val="-16"/>
                                </w:rPr>
                                <w:t xml:space="preserve"> </w:t>
                              </w:r>
                              <w:r>
                                <w:t>olds,</w:t>
                              </w:r>
                              <w:r>
                                <w:rPr>
                                  <w:spacing w:val="-15"/>
                                </w:rPr>
                                <w:t xml:space="preserve"> </w:t>
                              </w:r>
                              <w:r>
                                <w:t>and</w:t>
                              </w:r>
                              <w:r>
                                <w:rPr>
                                  <w:spacing w:val="-16"/>
                                </w:rPr>
                                <w:t xml:space="preserve"> </w:t>
                              </w:r>
                              <w:r>
                                <w:t>is</w:t>
                              </w:r>
                              <w:r>
                                <w:rPr>
                                  <w:spacing w:val="-15"/>
                                </w:rPr>
                                <w:t xml:space="preserve"> </w:t>
                              </w:r>
                              <w:r>
                                <w:t>hosted</w:t>
                              </w:r>
                              <w:r>
                                <w:rPr>
                                  <w:spacing w:val="-16"/>
                                </w:rPr>
                                <w:t xml:space="preserve"> </w:t>
                              </w:r>
                              <w:r>
                                <w:t>and</w:t>
                              </w:r>
                              <w:r>
                                <w:rPr>
                                  <w:spacing w:val="-15"/>
                                </w:rPr>
                                <w:t xml:space="preserve"> </w:t>
                              </w:r>
                              <w:r>
                                <w:t>managed</w:t>
                              </w:r>
                              <w:r>
                                <w:rPr>
                                  <w:spacing w:val="-15"/>
                                </w:rPr>
                                <w:t xml:space="preserve"> </w:t>
                              </w:r>
                              <w:r>
                                <w:t>by</w:t>
                              </w:r>
                              <w:r>
                                <w:rPr>
                                  <w:spacing w:val="-16"/>
                                </w:rPr>
                                <w:t xml:space="preserve"> </w:t>
                              </w:r>
                              <w:r>
                                <w:t>Race</w:t>
                              </w:r>
                              <w:r>
                                <w:rPr>
                                  <w:spacing w:val="-15"/>
                                </w:rPr>
                                <w:t xml:space="preserve"> </w:t>
                              </w:r>
                              <w:r>
                                <w:t>on</w:t>
                              </w:r>
                              <w:r>
                                <w:rPr>
                                  <w:spacing w:val="-16"/>
                                </w:rPr>
                                <w:t xml:space="preserve"> </w:t>
                              </w:r>
                              <w:r>
                                <w:t>the</w:t>
                              </w:r>
                              <w:r>
                                <w:rPr>
                                  <w:spacing w:val="-15"/>
                                </w:rPr>
                                <w:t xml:space="preserve"> </w:t>
                              </w:r>
                              <w:r>
                                <w:t>Agenda</w:t>
                              </w:r>
                              <w:r>
                                <w:rPr>
                                  <w:spacing w:val="-16"/>
                                </w:rPr>
                                <w:t xml:space="preserve"> </w:t>
                              </w:r>
                              <w:r>
                                <w:rPr>
                                  <w:spacing w:val="-6"/>
                                </w:rPr>
                                <w:t xml:space="preserve">(ROTA) </w:t>
                              </w:r>
                              <w:r>
                                <w:t>and</w:t>
                              </w:r>
                              <w:r>
                                <w:rPr>
                                  <w:spacing w:val="-14"/>
                                </w:rPr>
                                <w:t xml:space="preserve"> </w:t>
                              </w:r>
                              <w:r>
                                <w:t>two</w:t>
                              </w:r>
                              <w:r>
                                <w:rPr>
                                  <w:spacing w:val="-13"/>
                                </w:rPr>
                                <w:t xml:space="preserve"> </w:t>
                              </w:r>
                              <w:r>
                                <w:t>other</w:t>
                              </w:r>
                              <w:r>
                                <w:rPr>
                                  <w:spacing w:val="-13"/>
                                </w:rPr>
                                <w:t xml:space="preserve"> </w:t>
                              </w:r>
                              <w:r>
                                <w:t>Voluntary</w:t>
                              </w:r>
                              <w:r>
                                <w:rPr>
                                  <w:spacing w:val="-13"/>
                                </w:rPr>
                                <w:t xml:space="preserve"> </w:t>
                              </w:r>
                              <w:r>
                                <w:t>and</w:t>
                              </w:r>
                              <w:r>
                                <w:rPr>
                                  <w:spacing w:val="-13"/>
                                </w:rPr>
                                <w:t xml:space="preserve"> </w:t>
                              </w:r>
                              <w:r>
                                <w:t>Community</w:t>
                              </w:r>
                              <w:r>
                                <w:rPr>
                                  <w:spacing w:val="-13"/>
                                </w:rPr>
                                <w:t xml:space="preserve"> </w:t>
                              </w:r>
                              <w:r>
                                <w:t>Sector</w:t>
                              </w:r>
                              <w:r>
                                <w:rPr>
                                  <w:spacing w:val="-13"/>
                                </w:rPr>
                                <w:t xml:space="preserve"> </w:t>
                              </w:r>
                              <w:r>
                                <w:t>organisations.</w:t>
                              </w:r>
                              <w:r>
                                <w:rPr>
                                  <w:spacing w:val="-13"/>
                                </w:rPr>
                                <w:t xml:space="preserve"> </w:t>
                              </w:r>
                              <w:r>
                                <w:t>BBP</w:t>
                              </w:r>
                              <w:r>
                                <w:rPr>
                                  <w:spacing w:val="-13"/>
                                </w:rPr>
                                <w:t xml:space="preserve"> </w:t>
                              </w:r>
                              <w:r>
                                <w:t>mentors</w:t>
                              </w:r>
                              <w:r>
                                <w:rPr>
                                  <w:spacing w:val="-13"/>
                                </w:rPr>
                                <w:t xml:space="preserve"> </w:t>
                              </w:r>
                              <w:r>
                                <w:t>and</w:t>
                              </w:r>
                              <w:r>
                                <w:rPr>
                                  <w:spacing w:val="-13"/>
                                </w:rPr>
                                <w:t xml:space="preserve"> </w:t>
                              </w:r>
                              <w:r>
                                <w:t>trains</w:t>
                              </w:r>
                              <w:r>
                                <w:rPr>
                                  <w:spacing w:val="-13"/>
                                </w:rPr>
                                <w:t xml:space="preserve"> </w:t>
                              </w:r>
                              <w:r>
                                <w:t>a</w:t>
                              </w:r>
                              <w:r>
                                <w:rPr>
                                  <w:spacing w:val="-13"/>
                                </w:rPr>
                                <w:t xml:space="preserve"> </w:t>
                              </w:r>
                              <w:r>
                                <w:t>group</w:t>
                              </w:r>
                            </w:p>
                            <w:p w:rsidR="0064536F" w:rsidRDefault="001A0786">
                              <w:pPr>
                                <w:spacing w:line="304" w:lineRule="auto"/>
                                <w:ind w:left="1162" w:right="710"/>
                              </w:pPr>
                              <w:r>
                                <w:t>of young BME and White British people (16-25 years old) to conduct fieldwork with young BME and</w:t>
                              </w:r>
                              <w:r>
                                <w:rPr>
                                  <w:spacing w:val="-18"/>
                                </w:rPr>
                                <w:t xml:space="preserve"> </w:t>
                              </w:r>
                              <w:r>
                                <w:t>White</w:t>
                              </w:r>
                              <w:r>
                                <w:rPr>
                                  <w:spacing w:val="-18"/>
                                </w:rPr>
                                <w:t xml:space="preserve"> </w:t>
                              </w:r>
                              <w:r>
                                <w:t>British</w:t>
                              </w:r>
                              <w:r>
                                <w:rPr>
                                  <w:spacing w:val="-18"/>
                                </w:rPr>
                                <w:t xml:space="preserve"> </w:t>
                              </w:r>
                              <w:r>
                                <w:t>Londoners</w:t>
                              </w:r>
                              <w:r>
                                <w:rPr>
                                  <w:spacing w:val="-18"/>
                                </w:rPr>
                                <w:t xml:space="preserve"> </w:t>
                              </w:r>
                              <w:r>
                                <w:t>who</w:t>
                              </w:r>
                              <w:r>
                                <w:rPr>
                                  <w:spacing w:val="-18"/>
                                </w:rPr>
                                <w:t xml:space="preserve"> </w:t>
                              </w:r>
                              <w:r>
                                <w:t>live</w:t>
                              </w:r>
                              <w:r>
                                <w:rPr>
                                  <w:spacing w:val="-18"/>
                                </w:rPr>
                                <w:t xml:space="preserve"> </w:t>
                              </w:r>
                              <w:r>
                                <w:t>in</w:t>
                              </w:r>
                              <w:r>
                                <w:rPr>
                                  <w:spacing w:val="-18"/>
                                </w:rPr>
                                <w:t xml:space="preserve"> </w:t>
                              </w:r>
                              <w:r>
                                <w:t>deprived</w:t>
                              </w:r>
                              <w:r>
                                <w:rPr>
                                  <w:spacing w:val="-17"/>
                                </w:rPr>
                                <w:t xml:space="preserve"> </w:t>
                              </w:r>
                              <w:r>
                                <w:t>London</w:t>
                              </w:r>
                              <w:r>
                                <w:rPr>
                                  <w:spacing w:val="-18"/>
                                </w:rPr>
                                <w:t xml:space="preserve"> </w:t>
                              </w:r>
                              <w:r>
                                <w:t>areas</w:t>
                              </w:r>
                              <w:r>
                                <w:rPr>
                                  <w:spacing w:val="-18"/>
                                </w:rPr>
                                <w:t xml:space="preserve"> </w:t>
                              </w:r>
                              <w:r>
                                <w:t>high</w:t>
                              </w:r>
                              <w:r>
                                <w:rPr>
                                  <w:spacing w:val="-18"/>
                                </w:rPr>
                                <w:t xml:space="preserve"> </w:t>
                              </w:r>
                              <w:r>
                                <w:t>in</w:t>
                              </w:r>
                              <w:r>
                                <w:rPr>
                                  <w:spacing w:val="-18"/>
                                </w:rPr>
                                <w:t xml:space="preserve"> </w:t>
                              </w:r>
                              <w:r>
                                <w:t>gun/knife</w:t>
                              </w:r>
                              <w:r>
                                <w:rPr>
                                  <w:spacing w:val="-18"/>
                                </w:rPr>
                                <w:t xml:space="preserve"> </w:t>
                              </w:r>
                              <w:r>
                                <w:t>crime.</w:t>
                              </w:r>
                              <w:r>
                                <w:rPr>
                                  <w:spacing w:val="-18"/>
                                </w:rPr>
                                <w:t xml:space="preserve"> </w:t>
                              </w:r>
                              <w:r>
                                <w:t>BBP</w:t>
                              </w:r>
                              <w:r>
                                <w:rPr>
                                  <w:spacing w:val="-18"/>
                                </w:rPr>
                                <w:t xml:space="preserve"> </w:t>
                              </w:r>
                              <w:r>
                                <w:t>aims to</w:t>
                              </w:r>
                              <w:r>
                                <w:rPr>
                                  <w:spacing w:val="-18"/>
                                </w:rPr>
                                <w:t xml:space="preserve"> </w:t>
                              </w:r>
                              <w:r>
                                <w:t>raise</w:t>
                              </w:r>
                              <w:r>
                                <w:rPr>
                                  <w:spacing w:val="-18"/>
                                </w:rPr>
                                <w:t xml:space="preserve"> </w:t>
                              </w:r>
                              <w:r>
                                <w:t>the</w:t>
                              </w:r>
                              <w:r>
                                <w:rPr>
                                  <w:spacing w:val="-18"/>
                                </w:rPr>
                                <w:t xml:space="preserve"> </w:t>
                              </w:r>
                              <w:r>
                                <w:rPr>
                                  <w:spacing w:val="-5"/>
                                </w:rPr>
                                <w:t>group’s</w:t>
                              </w:r>
                              <w:r>
                                <w:rPr>
                                  <w:spacing w:val="-17"/>
                                </w:rPr>
                                <w:t xml:space="preserve"> </w:t>
                              </w:r>
                              <w:r>
                                <w:t>awareness</w:t>
                              </w:r>
                              <w:r>
                                <w:rPr>
                                  <w:spacing w:val="-18"/>
                                </w:rPr>
                                <w:t xml:space="preserve"> </w:t>
                              </w:r>
                              <w:r>
                                <w:t>of</w:t>
                              </w:r>
                              <w:r>
                                <w:rPr>
                                  <w:spacing w:val="-18"/>
                                </w:rPr>
                                <w:t xml:space="preserve"> </w:t>
                              </w:r>
                              <w:r>
                                <w:t>ethics</w:t>
                              </w:r>
                              <w:r>
                                <w:rPr>
                                  <w:spacing w:val="-17"/>
                                </w:rPr>
                                <w:t xml:space="preserve"> </w:t>
                              </w:r>
                              <w:r>
                                <w:t>and</w:t>
                              </w:r>
                              <w:r>
                                <w:rPr>
                                  <w:spacing w:val="-18"/>
                                </w:rPr>
                                <w:t xml:space="preserve"> </w:t>
                              </w:r>
                              <w:r>
                                <w:t>human</w:t>
                              </w:r>
                              <w:r>
                                <w:rPr>
                                  <w:spacing w:val="-18"/>
                                </w:rPr>
                                <w:t xml:space="preserve"> </w:t>
                              </w:r>
                              <w:r>
                                <w:t>rights</w:t>
                              </w:r>
                              <w:r>
                                <w:rPr>
                                  <w:spacing w:val="-17"/>
                                </w:rPr>
                                <w:t xml:space="preserve"> </w:t>
                              </w:r>
                              <w:r>
                                <w:t>(i.e.</w:t>
                              </w:r>
                              <w:r>
                                <w:rPr>
                                  <w:spacing w:val="-18"/>
                                </w:rPr>
                                <w:t xml:space="preserve"> </w:t>
                              </w:r>
                              <w:r>
                                <w:t>respect,</w:t>
                              </w:r>
                              <w:r>
                                <w:rPr>
                                  <w:spacing w:val="-18"/>
                                </w:rPr>
                                <w:t xml:space="preserve"> </w:t>
                              </w:r>
                              <w:r>
                                <w:rPr>
                                  <w:spacing w:val="-3"/>
                                </w:rPr>
                                <w:t>dignity,</w:t>
                              </w:r>
                              <w:r>
                                <w:rPr>
                                  <w:spacing w:val="-17"/>
                                </w:rPr>
                                <w:t xml:space="preserve"> </w:t>
                              </w:r>
                              <w:r>
                                <w:t>fairness,</w:t>
                              </w:r>
                              <w:r>
                                <w:rPr>
                                  <w:spacing w:val="-18"/>
                                </w:rPr>
                                <w:t xml:space="preserve"> </w:t>
                              </w:r>
                              <w:r>
                                <w:t>equality) and</w:t>
                              </w:r>
                              <w:r>
                                <w:rPr>
                                  <w:spacing w:val="-20"/>
                                </w:rPr>
                                <w:t xml:space="preserve"> </w:t>
                              </w:r>
                              <w:r>
                                <w:t>engage</w:t>
                              </w:r>
                              <w:r>
                                <w:rPr>
                                  <w:spacing w:val="-20"/>
                                </w:rPr>
                                <w:t xml:space="preserve"> </w:t>
                              </w:r>
                              <w:r>
                                <w:t>its</w:t>
                              </w:r>
                              <w:r>
                                <w:rPr>
                                  <w:spacing w:val="-20"/>
                                </w:rPr>
                                <w:t xml:space="preserve"> </w:t>
                              </w:r>
                              <w:r>
                                <w:t>members</w:t>
                              </w:r>
                              <w:r>
                                <w:rPr>
                                  <w:spacing w:val="-20"/>
                                </w:rPr>
                                <w:t xml:space="preserve"> </w:t>
                              </w:r>
                              <w:r>
                                <w:t>in</w:t>
                              </w:r>
                              <w:r>
                                <w:rPr>
                                  <w:spacing w:val="-20"/>
                                </w:rPr>
                                <w:t xml:space="preserve"> </w:t>
                              </w:r>
                              <w:r>
                                <w:t>research,</w:t>
                              </w:r>
                              <w:r>
                                <w:rPr>
                                  <w:spacing w:val="-20"/>
                                </w:rPr>
                                <w:t xml:space="preserve"> </w:t>
                              </w:r>
                              <w:r>
                                <w:t>diverting</w:t>
                              </w:r>
                              <w:r>
                                <w:rPr>
                                  <w:spacing w:val="-20"/>
                                </w:rPr>
                                <w:t xml:space="preserve"> </w:t>
                              </w:r>
                              <w:r>
                                <w:t>them</w:t>
                              </w:r>
                              <w:r>
                                <w:rPr>
                                  <w:spacing w:val="-20"/>
                                </w:rPr>
                                <w:t xml:space="preserve"> </w:t>
                              </w:r>
                              <w:r>
                                <w:t>from</w:t>
                              </w:r>
                              <w:r>
                                <w:rPr>
                                  <w:spacing w:val="-20"/>
                                </w:rPr>
                                <w:t xml:space="preserve"> </w:t>
                              </w:r>
                              <w:r>
                                <w:t>harmful</w:t>
                              </w:r>
                              <w:r>
                                <w:rPr>
                                  <w:spacing w:val="-20"/>
                                </w:rPr>
                                <w:t xml:space="preserve"> </w:t>
                              </w:r>
                              <w:r>
                                <w:t>activities.</w:t>
                              </w:r>
                              <w:r>
                                <w:rPr>
                                  <w:spacing w:val="-20"/>
                                </w:rPr>
                                <w:t xml:space="preserve"> </w:t>
                              </w:r>
                              <w:r>
                                <w:t>BBP</w:t>
                              </w:r>
                              <w:r>
                                <w:rPr>
                                  <w:spacing w:val="-20"/>
                                </w:rPr>
                                <w:t xml:space="preserve"> </w:t>
                              </w:r>
                              <w:r>
                                <w:t>also</w:t>
                              </w:r>
                              <w:r>
                                <w:rPr>
                                  <w:spacing w:val="-20"/>
                                </w:rPr>
                                <w:t xml:space="preserve"> </w:t>
                              </w:r>
                              <w:r>
                                <w:t>gives</w:t>
                              </w:r>
                              <w:r>
                                <w:rPr>
                                  <w:spacing w:val="-20"/>
                                </w:rPr>
                                <w:t xml:space="preserve"> </w:t>
                              </w:r>
                              <w:r>
                                <w:t>both</w:t>
                              </w:r>
                              <w:r>
                                <w:rPr>
                                  <w:spacing w:val="-20"/>
                                </w:rPr>
                                <w:t xml:space="preserve"> </w:t>
                              </w:r>
                              <w:r>
                                <w:rPr>
                                  <w:spacing w:val="-9"/>
                                </w:rPr>
                                <w:t xml:space="preserve">of </w:t>
                              </w:r>
                              <w:r>
                                <w:t>these</w:t>
                              </w:r>
                              <w:r>
                                <w:rPr>
                                  <w:spacing w:val="-16"/>
                                </w:rPr>
                                <w:t xml:space="preserve"> </w:t>
                              </w:r>
                              <w:r>
                                <w:t>two</w:t>
                              </w:r>
                              <w:r>
                                <w:rPr>
                                  <w:spacing w:val="-16"/>
                                </w:rPr>
                                <w:t xml:space="preserve"> </w:t>
                              </w:r>
                              <w:r>
                                <w:t>young</w:t>
                              </w:r>
                              <w:r>
                                <w:rPr>
                                  <w:spacing w:val="-15"/>
                                </w:rPr>
                                <w:t xml:space="preserve"> </w:t>
                              </w:r>
                              <w:r>
                                <w:t>groups</w:t>
                              </w:r>
                              <w:r>
                                <w:rPr>
                                  <w:spacing w:val="-16"/>
                                </w:rPr>
                                <w:t xml:space="preserve"> </w:t>
                              </w:r>
                              <w:r>
                                <w:t>a</w:t>
                              </w:r>
                              <w:r>
                                <w:rPr>
                                  <w:spacing w:val="-15"/>
                                </w:rPr>
                                <w:t xml:space="preserve"> </w:t>
                              </w:r>
                              <w:r>
                                <w:t>voice</w:t>
                              </w:r>
                              <w:r>
                                <w:rPr>
                                  <w:spacing w:val="-16"/>
                                </w:rPr>
                                <w:t xml:space="preserve"> </w:t>
                              </w:r>
                              <w:r>
                                <w:t>in</w:t>
                              </w:r>
                              <w:r>
                                <w:rPr>
                                  <w:spacing w:val="-16"/>
                                </w:rPr>
                                <w:t xml:space="preserve"> </w:t>
                              </w:r>
                              <w:r>
                                <w:t>the</w:t>
                              </w:r>
                              <w:r>
                                <w:rPr>
                                  <w:spacing w:val="-15"/>
                                </w:rPr>
                                <w:t xml:space="preserve"> </w:t>
                              </w:r>
                              <w:r>
                                <w:t>policymaking</w:t>
                              </w:r>
                              <w:r>
                                <w:rPr>
                                  <w:spacing w:val="-16"/>
                                </w:rPr>
                                <w:t xml:space="preserve"> </w:t>
                              </w:r>
                              <w:r>
                                <w:t>of</w:t>
                              </w:r>
                              <w:r>
                                <w:rPr>
                                  <w:spacing w:val="-15"/>
                                </w:rPr>
                                <w:t xml:space="preserve"> </w:t>
                              </w:r>
                              <w:r>
                                <w:t>an</w:t>
                              </w:r>
                              <w:r>
                                <w:rPr>
                                  <w:spacing w:val="-16"/>
                                </w:rPr>
                                <w:t xml:space="preserve"> </w:t>
                              </w:r>
                              <w:r>
                                <w:t>issue</w:t>
                              </w:r>
                              <w:r>
                                <w:rPr>
                                  <w:spacing w:val="-15"/>
                                </w:rPr>
                                <w:t xml:space="preserve"> </w:t>
                              </w:r>
                              <w:r>
                                <w:t>that</w:t>
                              </w:r>
                              <w:r>
                                <w:rPr>
                                  <w:spacing w:val="-16"/>
                                </w:rPr>
                                <w:t xml:space="preserve"> </w:t>
                              </w:r>
                              <w:r>
                                <w:t>involves</w:t>
                              </w:r>
                              <w:r>
                                <w:rPr>
                                  <w:spacing w:val="-16"/>
                                </w:rPr>
                                <w:t xml:space="preserve"> </w:t>
                              </w:r>
                              <w:r>
                                <w:t>them</w:t>
                              </w:r>
                              <w:r>
                                <w:rPr>
                                  <w:spacing w:val="-15"/>
                                </w:rPr>
                                <w:t xml:space="preserve"> </w:t>
                              </w:r>
                              <w:r>
                                <w:t>and</w:t>
                              </w:r>
                              <w:r>
                                <w:rPr>
                                  <w:spacing w:val="-16"/>
                                </w:rPr>
                                <w:t xml:space="preserve"> </w:t>
                              </w:r>
                              <w:r>
                                <w:t>their</w:t>
                              </w:r>
                              <w:r>
                                <w:rPr>
                                  <w:spacing w:val="-15"/>
                                </w:rPr>
                                <w:t xml:space="preserve"> </w:t>
                              </w:r>
                              <w:r>
                                <w:t>lives.</w:t>
                              </w:r>
                            </w:p>
                            <w:p w:rsidR="0064536F" w:rsidRDefault="001A0786">
                              <w:pPr>
                                <w:spacing w:line="247" w:lineRule="exact"/>
                                <w:ind w:left="1162"/>
                              </w:pPr>
                              <w:r>
                                <w:t xml:space="preserve">While doing so, the </w:t>
                              </w:r>
                              <w:r>
                                <w:t>young people involved: (a) conduct fieldwork with qualitative methodologies</w:t>
                              </w:r>
                            </w:p>
                            <w:p w:rsidR="0064536F" w:rsidRDefault="001A0786">
                              <w:pPr>
                                <w:spacing w:before="64" w:line="304" w:lineRule="auto"/>
                                <w:ind w:left="1162" w:right="802"/>
                              </w:pPr>
                              <w:r>
                                <w:t>(b)</w:t>
                              </w:r>
                              <w:r>
                                <w:rPr>
                                  <w:spacing w:val="-22"/>
                                </w:rPr>
                                <w:t xml:space="preserve"> </w:t>
                              </w:r>
                              <w:r>
                                <w:t>receive</w:t>
                              </w:r>
                              <w:r>
                                <w:rPr>
                                  <w:spacing w:val="-21"/>
                                </w:rPr>
                                <w:t xml:space="preserve"> </w:t>
                              </w:r>
                              <w:r>
                                <w:t>human</w:t>
                              </w:r>
                              <w:r>
                                <w:rPr>
                                  <w:spacing w:val="-22"/>
                                </w:rPr>
                                <w:t xml:space="preserve"> </w:t>
                              </w:r>
                              <w:r>
                                <w:t>rights</w:t>
                              </w:r>
                              <w:r>
                                <w:rPr>
                                  <w:spacing w:val="-21"/>
                                </w:rPr>
                                <w:t xml:space="preserve"> </w:t>
                              </w:r>
                              <w:r>
                                <w:t>training</w:t>
                              </w:r>
                              <w:r>
                                <w:rPr>
                                  <w:spacing w:val="-21"/>
                                </w:rPr>
                                <w:t xml:space="preserve"> </w:t>
                              </w:r>
                              <w:r>
                                <w:t>(c)</w:t>
                              </w:r>
                              <w:r>
                                <w:rPr>
                                  <w:spacing w:val="-22"/>
                                </w:rPr>
                                <w:t xml:space="preserve"> </w:t>
                              </w:r>
                              <w:r>
                                <w:t>receive</w:t>
                              </w:r>
                              <w:r>
                                <w:rPr>
                                  <w:spacing w:val="-21"/>
                                </w:rPr>
                                <w:t xml:space="preserve"> </w:t>
                              </w:r>
                              <w:r>
                                <w:t>ethical</w:t>
                              </w:r>
                              <w:r>
                                <w:rPr>
                                  <w:spacing w:val="-21"/>
                                </w:rPr>
                                <w:t xml:space="preserve"> </w:t>
                              </w:r>
                              <w:r>
                                <w:t>fitness</w:t>
                              </w:r>
                              <w:r>
                                <w:rPr>
                                  <w:spacing w:val="-22"/>
                                </w:rPr>
                                <w:t xml:space="preserve"> </w:t>
                              </w:r>
                              <w:r>
                                <w:t>training</w:t>
                              </w:r>
                              <w:r>
                                <w:rPr>
                                  <w:spacing w:val="-21"/>
                                </w:rPr>
                                <w:t xml:space="preserve"> </w:t>
                              </w:r>
                              <w:r>
                                <w:t>(d)</w:t>
                              </w:r>
                              <w:r>
                                <w:rPr>
                                  <w:spacing w:val="-21"/>
                                </w:rPr>
                                <w:t xml:space="preserve"> </w:t>
                              </w:r>
                              <w:r>
                                <w:t>learn</w:t>
                              </w:r>
                              <w:r>
                                <w:rPr>
                                  <w:spacing w:val="-22"/>
                                </w:rPr>
                                <w:t xml:space="preserve"> </w:t>
                              </w:r>
                              <w:r>
                                <w:t>how</w:t>
                              </w:r>
                              <w:r>
                                <w:rPr>
                                  <w:spacing w:val="-21"/>
                                </w:rPr>
                                <w:t xml:space="preserve"> </w:t>
                              </w:r>
                              <w:r>
                                <w:t>to</w:t>
                              </w:r>
                              <w:r>
                                <w:rPr>
                                  <w:spacing w:val="-21"/>
                                </w:rPr>
                                <w:t xml:space="preserve"> </w:t>
                              </w:r>
                              <w:r>
                                <w:t>develop</w:t>
                              </w:r>
                              <w:r>
                                <w:rPr>
                                  <w:spacing w:val="-22"/>
                                </w:rPr>
                                <w:t xml:space="preserve"> </w:t>
                              </w:r>
                              <w:r>
                                <w:t>their thoughts</w:t>
                              </w:r>
                              <w:r>
                                <w:rPr>
                                  <w:spacing w:val="-16"/>
                                </w:rPr>
                                <w:t xml:space="preserve"> </w:t>
                              </w:r>
                              <w:r>
                                <w:t>in</w:t>
                              </w:r>
                              <w:r>
                                <w:rPr>
                                  <w:spacing w:val="-16"/>
                                </w:rPr>
                                <w:t xml:space="preserve"> </w:t>
                              </w:r>
                              <w:r>
                                <w:t>a</w:t>
                              </w:r>
                              <w:r>
                                <w:rPr>
                                  <w:spacing w:val="-16"/>
                                </w:rPr>
                                <w:t xml:space="preserve"> </w:t>
                              </w:r>
                              <w:r>
                                <w:t>written</w:t>
                              </w:r>
                              <w:r>
                                <w:rPr>
                                  <w:spacing w:val="-16"/>
                                </w:rPr>
                                <w:t xml:space="preserve"> </w:t>
                              </w:r>
                              <w:r>
                                <w:t>format</w:t>
                              </w:r>
                              <w:r>
                                <w:rPr>
                                  <w:spacing w:val="-16"/>
                                </w:rPr>
                                <w:t xml:space="preserve"> </w:t>
                              </w:r>
                              <w:r>
                                <w:t>(final</w:t>
                              </w:r>
                              <w:r>
                                <w:rPr>
                                  <w:spacing w:val="-16"/>
                                </w:rPr>
                                <w:t xml:space="preserve"> </w:t>
                              </w:r>
                              <w:r>
                                <w:t>report)</w:t>
                              </w:r>
                              <w:r>
                                <w:rPr>
                                  <w:spacing w:val="-16"/>
                                </w:rPr>
                                <w:t xml:space="preserve"> </w:t>
                              </w:r>
                              <w:r>
                                <w:t>(e)</w:t>
                              </w:r>
                              <w:r>
                                <w:rPr>
                                  <w:spacing w:val="-16"/>
                                </w:rPr>
                                <w:t xml:space="preserve"> </w:t>
                              </w:r>
                              <w:r>
                                <w:t>present</w:t>
                              </w:r>
                              <w:r>
                                <w:rPr>
                                  <w:spacing w:val="-16"/>
                                </w:rPr>
                                <w:t xml:space="preserve"> </w:t>
                              </w:r>
                              <w:r>
                                <w:t>their</w:t>
                              </w:r>
                              <w:r>
                                <w:rPr>
                                  <w:spacing w:val="-16"/>
                                </w:rPr>
                                <w:t xml:space="preserve"> </w:t>
                              </w:r>
                              <w:r>
                                <w:t>work</w:t>
                              </w:r>
                              <w:r>
                                <w:rPr>
                                  <w:spacing w:val="-16"/>
                                </w:rPr>
                                <w:t xml:space="preserve"> </w:t>
                              </w:r>
                              <w:r>
                                <w:t>to</w:t>
                              </w:r>
                              <w:r>
                                <w:rPr>
                                  <w:spacing w:val="-16"/>
                                </w:rPr>
                                <w:t xml:space="preserve"> </w:t>
                              </w:r>
                              <w:r>
                                <w:t>an</w:t>
                              </w:r>
                              <w:r>
                                <w:rPr>
                                  <w:spacing w:val="-16"/>
                                </w:rPr>
                                <w:t xml:space="preserve"> </w:t>
                              </w:r>
                              <w:r>
                                <w:t>audience</w:t>
                              </w:r>
                              <w:r>
                                <w:rPr>
                                  <w:spacing w:val="-16"/>
                                </w:rPr>
                                <w:t xml:space="preserve"> </w:t>
                              </w:r>
                              <w:r>
                                <w:t>and</w:t>
                              </w:r>
                              <w:r>
                                <w:rPr>
                                  <w:spacing w:val="-16"/>
                                </w:rPr>
                                <w:t xml:space="preserve"> </w:t>
                              </w:r>
                              <w:r>
                                <w:t>(f)</w:t>
                              </w:r>
                              <w:r>
                                <w:rPr>
                                  <w:spacing w:val="-16"/>
                                </w:rPr>
                                <w:t xml:space="preserve"> </w:t>
                              </w:r>
                              <w:r>
                                <w:t>produce</w:t>
                              </w:r>
                              <w:r>
                                <w:rPr>
                                  <w:spacing w:val="-16"/>
                                </w:rPr>
                                <w:t xml:space="preserve"> </w:t>
                              </w:r>
                              <w:r>
                                <w:t>a short</w:t>
                              </w:r>
                              <w:r>
                                <w:rPr>
                                  <w:spacing w:val="-22"/>
                                </w:rPr>
                                <w:t xml:space="preserve"> </w:t>
                              </w:r>
                              <w:r>
                                <w:t>film</w:t>
                              </w:r>
                              <w:r>
                                <w:rPr>
                                  <w:spacing w:val="-21"/>
                                </w:rPr>
                                <w:t xml:space="preserve"> </w:t>
                              </w:r>
                              <w:r>
                                <w:t>recording</w:t>
                              </w:r>
                              <w:r>
                                <w:rPr>
                                  <w:spacing w:val="-21"/>
                                </w:rPr>
                                <w:t xml:space="preserve"> </w:t>
                              </w:r>
                              <w:r>
                                <w:t>their</w:t>
                              </w:r>
                              <w:r>
                                <w:rPr>
                                  <w:spacing w:val="-21"/>
                                </w:rPr>
                                <w:t xml:space="preserve"> </w:t>
                              </w:r>
                              <w:r>
                                <w:t>findings.</w:t>
                              </w:r>
                              <w:r>
                                <w:rPr>
                                  <w:spacing w:val="-22"/>
                                </w:rPr>
                                <w:t xml:space="preserve"> </w:t>
                              </w:r>
                              <w:r>
                                <w:t>Ultimately,</w:t>
                              </w:r>
                              <w:r>
                                <w:rPr>
                                  <w:spacing w:val="-21"/>
                                </w:rPr>
                                <w:t xml:space="preserve"> </w:t>
                              </w:r>
                              <w:r>
                                <w:t>BBP</w:t>
                              </w:r>
                              <w:r>
                                <w:rPr>
                                  <w:spacing w:val="-21"/>
                                </w:rPr>
                                <w:t xml:space="preserve"> </w:t>
                              </w:r>
                              <w:r>
                                <w:t>helps</w:t>
                              </w:r>
                              <w:r>
                                <w:rPr>
                                  <w:spacing w:val="-21"/>
                                </w:rPr>
                                <w:t xml:space="preserve"> </w:t>
                              </w:r>
                              <w:r>
                                <w:t>all</w:t>
                              </w:r>
                              <w:r>
                                <w:rPr>
                                  <w:spacing w:val="-21"/>
                                </w:rPr>
                                <w:t xml:space="preserve"> </w:t>
                              </w:r>
                              <w:r>
                                <w:t>young</w:t>
                              </w:r>
                              <w:r>
                                <w:rPr>
                                  <w:spacing w:val="-22"/>
                                </w:rPr>
                                <w:t xml:space="preserve"> </w:t>
                              </w:r>
                              <w:r>
                                <w:t>participants</w:t>
                              </w:r>
                              <w:r>
                                <w:rPr>
                                  <w:spacing w:val="-21"/>
                                </w:rPr>
                                <w:t xml:space="preserve"> </w:t>
                              </w:r>
                              <w:r>
                                <w:t>to</w:t>
                              </w:r>
                              <w:r>
                                <w:rPr>
                                  <w:spacing w:val="-21"/>
                                </w:rPr>
                                <w:t xml:space="preserve"> </w:t>
                              </w:r>
                              <w:r>
                                <w:t>see</w:t>
                              </w:r>
                              <w:r>
                                <w:rPr>
                                  <w:spacing w:val="-21"/>
                                </w:rPr>
                                <w:t xml:space="preserve"> </w:t>
                              </w:r>
                              <w:r>
                                <w:t>things</w:t>
                              </w:r>
                              <w:r>
                                <w:rPr>
                                  <w:spacing w:val="-21"/>
                                </w:rPr>
                                <w:t xml:space="preserve"> </w:t>
                              </w:r>
                              <w:r>
                                <w:t>from</w:t>
                              </w:r>
                              <w:r>
                                <w:rPr>
                                  <w:spacing w:val="-22"/>
                                </w:rPr>
                                <w:t xml:space="preserve"> </w:t>
                              </w:r>
                              <w:r>
                                <w:rPr>
                                  <w:spacing w:val="-17"/>
                                </w:rPr>
                                <w:t xml:space="preserve">a </w:t>
                              </w:r>
                              <w:r>
                                <w:t xml:space="preserve">new perspective, promoting </w:t>
                              </w:r>
                              <w:r>
                                <w:rPr>
                                  <w:spacing w:val="-3"/>
                                </w:rPr>
                                <w:t xml:space="preserve">diversity, </w:t>
                              </w:r>
                              <w:r>
                                <w:t>respect and community</w:t>
                              </w:r>
                              <w:r>
                                <w:rPr>
                                  <w:spacing w:val="-20"/>
                                </w:rPr>
                                <w:t xml:space="preserve"> </w:t>
                              </w:r>
                              <w:r>
                                <w:t>cohesion.</w:t>
                              </w:r>
                            </w:p>
                            <w:p w:rsidR="0064536F" w:rsidRDefault="0064536F">
                              <w:pPr>
                                <w:spacing w:before="5"/>
                                <w:rPr>
                                  <w:sz w:val="27"/>
                                </w:rPr>
                              </w:pPr>
                            </w:p>
                            <w:p w:rsidR="0064536F" w:rsidRDefault="001A0786">
                              <w:pPr>
                                <w:ind w:left="1162"/>
                              </w:pPr>
                              <w:hyperlink r:id="rId36">
                                <w:r>
                                  <w:rPr>
                                    <w:w w:val="105"/>
                                  </w:rPr>
                                  <w:t>www.rota.org.uk/downloads/ROTA%20-%20LVSC%20response%20to%20COIC%20(final).pdf</w:t>
                                </w:r>
                              </w:hyperlink>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95" o:spid="_x0000_s1091" style="position:absolute;left:0;text-align:left;margin-left:0;margin-top:4pt;width:559.3pt;height:288.2pt;z-index:251661312;mso-position-horizontal-relative:page;mso-position-vertical-relative:text" coordorigin=",80" coordsize="11186,5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">
                <v:rect id="Rectangle 97" o:spid="_x0000_s1092" style="position:absolute;top:80;width:11186;height:5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" fillcolor="#e5f7f9" stroked="f"/>
                <v:shape id="Text Box 96" o:spid="_x0000_s1093" type="#_x0000_t202" style="position:absolute;top:80;width:11186;height:5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" filled="f" stroked="f">
                  <v:textbox inset="0,0,0,0">
                    <w:txbxContent>
                      <w:p w:rsidR="0064536F" w:rsidRDefault="0064536F">
                        <w:pPr>
                          <w:spacing w:before="3"/>
                          <w:rPr>
                            <w:sz w:val="29"/>
                          </w:rPr>
                        </w:pPr>
                      </w:p>
                      <w:p w:rsidR="0064536F" w:rsidRDefault="001A0786">
                        <w:pPr>
                          <w:ind w:left="1162"/>
                          <w:rPr>
                            <w:b/>
                            <w:sz w:val="26"/>
                          </w:rPr>
                        </w:pPr>
                        <w:r>
                          <w:rPr>
                            <w:b/>
                            <w:sz w:val="26"/>
                          </w:rPr>
                          <w:t>In practice: Action research - the Building Bridges Project (BBP)</w:t>
                        </w:r>
                      </w:p>
                      <w:p w:rsidR="0064536F" w:rsidRDefault="0064536F">
                        <w:pPr>
                          <w:spacing w:before="10"/>
                          <w:rPr>
                            <w:b/>
                            <w:sz w:val="32"/>
                          </w:rPr>
                        </w:pPr>
                      </w:p>
                      <w:p w:rsidR="0064536F" w:rsidRDefault="001A0786">
                        <w:pPr>
                          <w:spacing w:before="1" w:line="304" w:lineRule="auto"/>
                          <w:ind w:left="1162" w:right="670"/>
                        </w:pPr>
                        <w:r>
                          <w:t>BBP</w:t>
                        </w:r>
                        <w:r>
                          <w:rPr>
                            <w:spacing w:val="-16"/>
                          </w:rPr>
                          <w:t xml:space="preserve"> </w:t>
                        </w:r>
                        <w:r>
                          <w:t>is</w:t>
                        </w:r>
                        <w:r>
                          <w:rPr>
                            <w:spacing w:val="-15"/>
                          </w:rPr>
                          <w:t xml:space="preserve"> </w:t>
                        </w:r>
                        <w:r>
                          <w:t>carried</w:t>
                        </w:r>
                        <w:r>
                          <w:rPr>
                            <w:spacing w:val="-16"/>
                          </w:rPr>
                          <w:t xml:space="preserve"> </w:t>
                        </w:r>
                        <w:r>
                          <w:t>out</w:t>
                        </w:r>
                        <w:r>
                          <w:rPr>
                            <w:spacing w:val="-15"/>
                          </w:rPr>
                          <w:t xml:space="preserve"> </w:t>
                        </w:r>
                        <w:r>
                          <w:t>by</w:t>
                        </w:r>
                        <w:r>
                          <w:rPr>
                            <w:spacing w:val="-16"/>
                          </w:rPr>
                          <w:t xml:space="preserve"> </w:t>
                        </w:r>
                        <w:r>
                          <w:t>16-25</w:t>
                        </w:r>
                        <w:r>
                          <w:rPr>
                            <w:spacing w:val="-15"/>
                          </w:rPr>
                          <w:t xml:space="preserve"> </w:t>
                        </w:r>
                        <w:r>
                          <w:t>year</w:t>
                        </w:r>
                        <w:r>
                          <w:rPr>
                            <w:spacing w:val="-16"/>
                          </w:rPr>
                          <w:t xml:space="preserve"> </w:t>
                        </w:r>
                        <w:r>
                          <w:t>olds,</w:t>
                        </w:r>
                        <w:r>
                          <w:rPr>
                            <w:spacing w:val="-15"/>
                          </w:rPr>
                          <w:t xml:space="preserve"> </w:t>
                        </w:r>
                        <w:r>
                          <w:t>and</w:t>
                        </w:r>
                        <w:r>
                          <w:rPr>
                            <w:spacing w:val="-16"/>
                          </w:rPr>
                          <w:t xml:space="preserve"> </w:t>
                        </w:r>
                        <w:r>
                          <w:t>is</w:t>
                        </w:r>
                        <w:r>
                          <w:rPr>
                            <w:spacing w:val="-15"/>
                          </w:rPr>
                          <w:t xml:space="preserve"> </w:t>
                        </w:r>
                        <w:r>
                          <w:t>hosted</w:t>
                        </w:r>
                        <w:r>
                          <w:rPr>
                            <w:spacing w:val="-16"/>
                          </w:rPr>
                          <w:t xml:space="preserve"> </w:t>
                        </w:r>
                        <w:r>
                          <w:t>and</w:t>
                        </w:r>
                        <w:r>
                          <w:rPr>
                            <w:spacing w:val="-15"/>
                          </w:rPr>
                          <w:t xml:space="preserve"> </w:t>
                        </w:r>
                        <w:r>
                          <w:t>managed</w:t>
                        </w:r>
                        <w:r>
                          <w:rPr>
                            <w:spacing w:val="-15"/>
                          </w:rPr>
                          <w:t xml:space="preserve"> </w:t>
                        </w:r>
                        <w:r>
                          <w:t>by</w:t>
                        </w:r>
                        <w:r>
                          <w:rPr>
                            <w:spacing w:val="-16"/>
                          </w:rPr>
                          <w:t xml:space="preserve"> </w:t>
                        </w:r>
                        <w:r>
                          <w:t>Race</w:t>
                        </w:r>
                        <w:r>
                          <w:rPr>
                            <w:spacing w:val="-15"/>
                          </w:rPr>
                          <w:t xml:space="preserve"> </w:t>
                        </w:r>
                        <w:r>
                          <w:t>on</w:t>
                        </w:r>
                        <w:r>
                          <w:rPr>
                            <w:spacing w:val="-16"/>
                          </w:rPr>
                          <w:t xml:space="preserve"> </w:t>
                        </w:r>
                        <w:r>
                          <w:t>the</w:t>
                        </w:r>
                        <w:r>
                          <w:rPr>
                            <w:spacing w:val="-15"/>
                          </w:rPr>
                          <w:t xml:space="preserve"> </w:t>
                        </w:r>
                        <w:r>
                          <w:t>Agenda</w:t>
                        </w:r>
                        <w:r>
                          <w:rPr>
                            <w:spacing w:val="-16"/>
                          </w:rPr>
                          <w:t xml:space="preserve"> </w:t>
                        </w:r>
                        <w:r>
                          <w:rPr>
                            <w:spacing w:val="-6"/>
                          </w:rPr>
                          <w:t xml:space="preserve">(ROTA) </w:t>
                        </w:r>
                        <w:r>
                          <w:t>and</w:t>
                        </w:r>
                        <w:r>
                          <w:rPr>
                            <w:spacing w:val="-14"/>
                          </w:rPr>
                          <w:t xml:space="preserve"> </w:t>
                        </w:r>
                        <w:r>
                          <w:t>two</w:t>
                        </w:r>
                        <w:r>
                          <w:rPr>
                            <w:spacing w:val="-13"/>
                          </w:rPr>
                          <w:t xml:space="preserve"> </w:t>
                        </w:r>
                        <w:r>
                          <w:t>other</w:t>
                        </w:r>
                        <w:r>
                          <w:rPr>
                            <w:spacing w:val="-13"/>
                          </w:rPr>
                          <w:t xml:space="preserve"> </w:t>
                        </w:r>
                        <w:r>
                          <w:t>Voluntary</w:t>
                        </w:r>
                        <w:r>
                          <w:rPr>
                            <w:spacing w:val="-13"/>
                          </w:rPr>
                          <w:t xml:space="preserve"> </w:t>
                        </w:r>
                        <w:r>
                          <w:t>and</w:t>
                        </w:r>
                        <w:r>
                          <w:rPr>
                            <w:spacing w:val="-13"/>
                          </w:rPr>
                          <w:t xml:space="preserve"> </w:t>
                        </w:r>
                        <w:r>
                          <w:t>Community</w:t>
                        </w:r>
                        <w:r>
                          <w:rPr>
                            <w:spacing w:val="-13"/>
                          </w:rPr>
                          <w:t xml:space="preserve"> </w:t>
                        </w:r>
                        <w:r>
                          <w:t>Sector</w:t>
                        </w:r>
                        <w:r>
                          <w:rPr>
                            <w:spacing w:val="-13"/>
                          </w:rPr>
                          <w:t xml:space="preserve"> </w:t>
                        </w:r>
                        <w:r>
                          <w:t>organisations.</w:t>
                        </w:r>
                        <w:r>
                          <w:rPr>
                            <w:spacing w:val="-13"/>
                          </w:rPr>
                          <w:t xml:space="preserve"> </w:t>
                        </w:r>
                        <w:r>
                          <w:t>BBP</w:t>
                        </w:r>
                        <w:r>
                          <w:rPr>
                            <w:spacing w:val="-13"/>
                          </w:rPr>
                          <w:t xml:space="preserve"> </w:t>
                        </w:r>
                        <w:r>
                          <w:t>mentors</w:t>
                        </w:r>
                        <w:r>
                          <w:rPr>
                            <w:spacing w:val="-13"/>
                          </w:rPr>
                          <w:t xml:space="preserve"> </w:t>
                        </w:r>
                        <w:r>
                          <w:t>and</w:t>
                        </w:r>
                        <w:r>
                          <w:rPr>
                            <w:spacing w:val="-13"/>
                          </w:rPr>
                          <w:t xml:space="preserve"> </w:t>
                        </w:r>
                        <w:r>
                          <w:t>trains</w:t>
                        </w:r>
                        <w:r>
                          <w:rPr>
                            <w:spacing w:val="-13"/>
                          </w:rPr>
                          <w:t xml:space="preserve"> </w:t>
                        </w:r>
                        <w:r>
                          <w:t>a</w:t>
                        </w:r>
                        <w:r>
                          <w:rPr>
                            <w:spacing w:val="-13"/>
                          </w:rPr>
                          <w:t xml:space="preserve"> </w:t>
                        </w:r>
                        <w:r>
                          <w:t>group</w:t>
                        </w:r>
                      </w:p>
                      <w:p w:rsidR="0064536F" w:rsidRDefault="001A0786">
                        <w:pPr>
                          <w:spacing w:line="304" w:lineRule="auto"/>
                          <w:ind w:left="1162" w:right="710"/>
                        </w:pPr>
                        <w:r>
                          <w:t>of young BME and White British people (16-25 years old) to conduct fieldwork with young BME and</w:t>
                        </w:r>
                        <w:r>
                          <w:rPr>
                            <w:spacing w:val="-18"/>
                          </w:rPr>
                          <w:t xml:space="preserve"> </w:t>
                        </w:r>
                        <w:r>
                          <w:t>White</w:t>
                        </w:r>
                        <w:r>
                          <w:rPr>
                            <w:spacing w:val="-18"/>
                          </w:rPr>
                          <w:t xml:space="preserve"> </w:t>
                        </w:r>
                        <w:r>
                          <w:t>British</w:t>
                        </w:r>
                        <w:r>
                          <w:rPr>
                            <w:spacing w:val="-18"/>
                          </w:rPr>
                          <w:t xml:space="preserve"> </w:t>
                        </w:r>
                        <w:r>
                          <w:t>Londoners</w:t>
                        </w:r>
                        <w:r>
                          <w:rPr>
                            <w:spacing w:val="-18"/>
                          </w:rPr>
                          <w:t xml:space="preserve"> </w:t>
                        </w:r>
                        <w:r>
                          <w:t>who</w:t>
                        </w:r>
                        <w:r>
                          <w:rPr>
                            <w:spacing w:val="-18"/>
                          </w:rPr>
                          <w:t xml:space="preserve"> </w:t>
                        </w:r>
                        <w:r>
                          <w:t>live</w:t>
                        </w:r>
                        <w:r>
                          <w:rPr>
                            <w:spacing w:val="-18"/>
                          </w:rPr>
                          <w:t xml:space="preserve"> </w:t>
                        </w:r>
                        <w:r>
                          <w:t>in</w:t>
                        </w:r>
                        <w:r>
                          <w:rPr>
                            <w:spacing w:val="-18"/>
                          </w:rPr>
                          <w:t xml:space="preserve"> </w:t>
                        </w:r>
                        <w:r>
                          <w:t>deprived</w:t>
                        </w:r>
                        <w:r>
                          <w:rPr>
                            <w:spacing w:val="-17"/>
                          </w:rPr>
                          <w:t xml:space="preserve"> </w:t>
                        </w:r>
                        <w:r>
                          <w:t>London</w:t>
                        </w:r>
                        <w:r>
                          <w:rPr>
                            <w:spacing w:val="-18"/>
                          </w:rPr>
                          <w:t xml:space="preserve"> </w:t>
                        </w:r>
                        <w:r>
                          <w:t>areas</w:t>
                        </w:r>
                        <w:r>
                          <w:rPr>
                            <w:spacing w:val="-18"/>
                          </w:rPr>
                          <w:t xml:space="preserve"> </w:t>
                        </w:r>
                        <w:r>
                          <w:t>high</w:t>
                        </w:r>
                        <w:r>
                          <w:rPr>
                            <w:spacing w:val="-18"/>
                          </w:rPr>
                          <w:t xml:space="preserve"> </w:t>
                        </w:r>
                        <w:r>
                          <w:t>in</w:t>
                        </w:r>
                        <w:r>
                          <w:rPr>
                            <w:spacing w:val="-18"/>
                          </w:rPr>
                          <w:t xml:space="preserve"> </w:t>
                        </w:r>
                        <w:r>
                          <w:t>gun/knife</w:t>
                        </w:r>
                        <w:r>
                          <w:rPr>
                            <w:spacing w:val="-18"/>
                          </w:rPr>
                          <w:t xml:space="preserve"> </w:t>
                        </w:r>
                        <w:r>
                          <w:t>crime.</w:t>
                        </w:r>
                        <w:r>
                          <w:rPr>
                            <w:spacing w:val="-18"/>
                          </w:rPr>
                          <w:t xml:space="preserve"> </w:t>
                        </w:r>
                        <w:r>
                          <w:t>BBP</w:t>
                        </w:r>
                        <w:r>
                          <w:rPr>
                            <w:spacing w:val="-18"/>
                          </w:rPr>
                          <w:t xml:space="preserve"> </w:t>
                        </w:r>
                        <w:r>
                          <w:t>aims to</w:t>
                        </w:r>
                        <w:r>
                          <w:rPr>
                            <w:spacing w:val="-18"/>
                          </w:rPr>
                          <w:t xml:space="preserve"> </w:t>
                        </w:r>
                        <w:r>
                          <w:t>raise</w:t>
                        </w:r>
                        <w:r>
                          <w:rPr>
                            <w:spacing w:val="-18"/>
                          </w:rPr>
                          <w:t xml:space="preserve"> </w:t>
                        </w:r>
                        <w:r>
                          <w:t>the</w:t>
                        </w:r>
                        <w:r>
                          <w:rPr>
                            <w:spacing w:val="-18"/>
                          </w:rPr>
                          <w:t xml:space="preserve"> </w:t>
                        </w:r>
                        <w:r>
                          <w:rPr>
                            <w:spacing w:val="-5"/>
                          </w:rPr>
                          <w:t>group’s</w:t>
                        </w:r>
                        <w:r>
                          <w:rPr>
                            <w:spacing w:val="-17"/>
                          </w:rPr>
                          <w:t xml:space="preserve"> </w:t>
                        </w:r>
                        <w:r>
                          <w:t>awareness</w:t>
                        </w:r>
                        <w:r>
                          <w:rPr>
                            <w:spacing w:val="-18"/>
                          </w:rPr>
                          <w:t xml:space="preserve"> </w:t>
                        </w:r>
                        <w:r>
                          <w:t>of</w:t>
                        </w:r>
                        <w:r>
                          <w:rPr>
                            <w:spacing w:val="-18"/>
                          </w:rPr>
                          <w:t xml:space="preserve"> </w:t>
                        </w:r>
                        <w:r>
                          <w:t>ethics</w:t>
                        </w:r>
                        <w:r>
                          <w:rPr>
                            <w:spacing w:val="-17"/>
                          </w:rPr>
                          <w:t xml:space="preserve"> </w:t>
                        </w:r>
                        <w:r>
                          <w:t>and</w:t>
                        </w:r>
                        <w:r>
                          <w:rPr>
                            <w:spacing w:val="-18"/>
                          </w:rPr>
                          <w:t xml:space="preserve"> </w:t>
                        </w:r>
                        <w:r>
                          <w:t>human</w:t>
                        </w:r>
                        <w:r>
                          <w:rPr>
                            <w:spacing w:val="-18"/>
                          </w:rPr>
                          <w:t xml:space="preserve"> </w:t>
                        </w:r>
                        <w:r>
                          <w:t>rights</w:t>
                        </w:r>
                        <w:r>
                          <w:rPr>
                            <w:spacing w:val="-17"/>
                          </w:rPr>
                          <w:t xml:space="preserve"> </w:t>
                        </w:r>
                        <w:r>
                          <w:t>(i.e.</w:t>
                        </w:r>
                        <w:r>
                          <w:rPr>
                            <w:spacing w:val="-18"/>
                          </w:rPr>
                          <w:t xml:space="preserve"> </w:t>
                        </w:r>
                        <w:r>
                          <w:t>respect,</w:t>
                        </w:r>
                        <w:r>
                          <w:rPr>
                            <w:spacing w:val="-18"/>
                          </w:rPr>
                          <w:t xml:space="preserve"> </w:t>
                        </w:r>
                        <w:r>
                          <w:rPr>
                            <w:spacing w:val="-3"/>
                          </w:rPr>
                          <w:t>dignity,</w:t>
                        </w:r>
                        <w:r>
                          <w:rPr>
                            <w:spacing w:val="-17"/>
                          </w:rPr>
                          <w:t xml:space="preserve"> </w:t>
                        </w:r>
                        <w:r>
                          <w:t>fairness,</w:t>
                        </w:r>
                        <w:r>
                          <w:rPr>
                            <w:spacing w:val="-18"/>
                          </w:rPr>
                          <w:t xml:space="preserve"> </w:t>
                        </w:r>
                        <w:r>
                          <w:t>equality) and</w:t>
                        </w:r>
                        <w:r>
                          <w:rPr>
                            <w:spacing w:val="-20"/>
                          </w:rPr>
                          <w:t xml:space="preserve"> </w:t>
                        </w:r>
                        <w:r>
                          <w:t>engage</w:t>
                        </w:r>
                        <w:r>
                          <w:rPr>
                            <w:spacing w:val="-20"/>
                          </w:rPr>
                          <w:t xml:space="preserve"> </w:t>
                        </w:r>
                        <w:r>
                          <w:t>its</w:t>
                        </w:r>
                        <w:r>
                          <w:rPr>
                            <w:spacing w:val="-20"/>
                          </w:rPr>
                          <w:t xml:space="preserve"> </w:t>
                        </w:r>
                        <w:r>
                          <w:t>members</w:t>
                        </w:r>
                        <w:r>
                          <w:rPr>
                            <w:spacing w:val="-20"/>
                          </w:rPr>
                          <w:t xml:space="preserve"> </w:t>
                        </w:r>
                        <w:r>
                          <w:t>in</w:t>
                        </w:r>
                        <w:r>
                          <w:rPr>
                            <w:spacing w:val="-20"/>
                          </w:rPr>
                          <w:t xml:space="preserve"> </w:t>
                        </w:r>
                        <w:r>
                          <w:t>research,</w:t>
                        </w:r>
                        <w:r>
                          <w:rPr>
                            <w:spacing w:val="-20"/>
                          </w:rPr>
                          <w:t xml:space="preserve"> </w:t>
                        </w:r>
                        <w:r>
                          <w:t>diverting</w:t>
                        </w:r>
                        <w:r>
                          <w:rPr>
                            <w:spacing w:val="-20"/>
                          </w:rPr>
                          <w:t xml:space="preserve"> </w:t>
                        </w:r>
                        <w:r>
                          <w:t>them</w:t>
                        </w:r>
                        <w:r>
                          <w:rPr>
                            <w:spacing w:val="-20"/>
                          </w:rPr>
                          <w:t xml:space="preserve"> </w:t>
                        </w:r>
                        <w:r>
                          <w:t>from</w:t>
                        </w:r>
                        <w:r>
                          <w:rPr>
                            <w:spacing w:val="-20"/>
                          </w:rPr>
                          <w:t xml:space="preserve"> </w:t>
                        </w:r>
                        <w:r>
                          <w:t>harmful</w:t>
                        </w:r>
                        <w:r>
                          <w:rPr>
                            <w:spacing w:val="-20"/>
                          </w:rPr>
                          <w:t xml:space="preserve"> </w:t>
                        </w:r>
                        <w:r>
                          <w:t>activities.</w:t>
                        </w:r>
                        <w:r>
                          <w:rPr>
                            <w:spacing w:val="-20"/>
                          </w:rPr>
                          <w:t xml:space="preserve"> </w:t>
                        </w:r>
                        <w:r>
                          <w:t>BBP</w:t>
                        </w:r>
                        <w:r>
                          <w:rPr>
                            <w:spacing w:val="-20"/>
                          </w:rPr>
                          <w:t xml:space="preserve"> </w:t>
                        </w:r>
                        <w:r>
                          <w:t>also</w:t>
                        </w:r>
                        <w:r>
                          <w:rPr>
                            <w:spacing w:val="-20"/>
                          </w:rPr>
                          <w:t xml:space="preserve"> </w:t>
                        </w:r>
                        <w:r>
                          <w:t>gives</w:t>
                        </w:r>
                        <w:r>
                          <w:rPr>
                            <w:spacing w:val="-20"/>
                          </w:rPr>
                          <w:t xml:space="preserve"> </w:t>
                        </w:r>
                        <w:r>
                          <w:t>both</w:t>
                        </w:r>
                        <w:r>
                          <w:rPr>
                            <w:spacing w:val="-20"/>
                          </w:rPr>
                          <w:t xml:space="preserve"> </w:t>
                        </w:r>
                        <w:r>
                          <w:rPr>
                            <w:spacing w:val="-9"/>
                          </w:rPr>
                          <w:t xml:space="preserve">of </w:t>
                        </w:r>
                        <w:r>
                          <w:t>these</w:t>
                        </w:r>
                        <w:r>
                          <w:rPr>
                            <w:spacing w:val="-16"/>
                          </w:rPr>
                          <w:t xml:space="preserve"> </w:t>
                        </w:r>
                        <w:r>
                          <w:t>two</w:t>
                        </w:r>
                        <w:r>
                          <w:rPr>
                            <w:spacing w:val="-16"/>
                          </w:rPr>
                          <w:t xml:space="preserve"> </w:t>
                        </w:r>
                        <w:r>
                          <w:t>young</w:t>
                        </w:r>
                        <w:r>
                          <w:rPr>
                            <w:spacing w:val="-15"/>
                          </w:rPr>
                          <w:t xml:space="preserve"> </w:t>
                        </w:r>
                        <w:r>
                          <w:t>groups</w:t>
                        </w:r>
                        <w:r>
                          <w:rPr>
                            <w:spacing w:val="-16"/>
                          </w:rPr>
                          <w:t xml:space="preserve"> </w:t>
                        </w:r>
                        <w:r>
                          <w:t>a</w:t>
                        </w:r>
                        <w:r>
                          <w:rPr>
                            <w:spacing w:val="-15"/>
                          </w:rPr>
                          <w:t xml:space="preserve"> </w:t>
                        </w:r>
                        <w:r>
                          <w:t>voice</w:t>
                        </w:r>
                        <w:r>
                          <w:rPr>
                            <w:spacing w:val="-16"/>
                          </w:rPr>
                          <w:t xml:space="preserve"> </w:t>
                        </w:r>
                        <w:r>
                          <w:t>in</w:t>
                        </w:r>
                        <w:r>
                          <w:rPr>
                            <w:spacing w:val="-16"/>
                          </w:rPr>
                          <w:t xml:space="preserve"> </w:t>
                        </w:r>
                        <w:r>
                          <w:t>the</w:t>
                        </w:r>
                        <w:r>
                          <w:rPr>
                            <w:spacing w:val="-15"/>
                          </w:rPr>
                          <w:t xml:space="preserve"> </w:t>
                        </w:r>
                        <w:r>
                          <w:t>policymaking</w:t>
                        </w:r>
                        <w:r>
                          <w:rPr>
                            <w:spacing w:val="-16"/>
                          </w:rPr>
                          <w:t xml:space="preserve"> </w:t>
                        </w:r>
                        <w:r>
                          <w:t>of</w:t>
                        </w:r>
                        <w:r>
                          <w:rPr>
                            <w:spacing w:val="-15"/>
                          </w:rPr>
                          <w:t xml:space="preserve"> </w:t>
                        </w:r>
                        <w:r>
                          <w:t>an</w:t>
                        </w:r>
                        <w:r>
                          <w:rPr>
                            <w:spacing w:val="-16"/>
                          </w:rPr>
                          <w:t xml:space="preserve"> </w:t>
                        </w:r>
                        <w:r>
                          <w:t>issue</w:t>
                        </w:r>
                        <w:r>
                          <w:rPr>
                            <w:spacing w:val="-15"/>
                          </w:rPr>
                          <w:t xml:space="preserve"> </w:t>
                        </w:r>
                        <w:r>
                          <w:t>that</w:t>
                        </w:r>
                        <w:r>
                          <w:rPr>
                            <w:spacing w:val="-16"/>
                          </w:rPr>
                          <w:t xml:space="preserve"> </w:t>
                        </w:r>
                        <w:r>
                          <w:t>involves</w:t>
                        </w:r>
                        <w:r>
                          <w:rPr>
                            <w:spacing w:val="-16"/>
                          </w:rPr>
                          <w:t xml:space="preserve"> </w:t>
                        </w:r>
                        <w:r>
                          <w:t>them</w:t>
                        </w:r>
                        <w:r>
                          <w:rPr>
                            <w:spacing w:val="-15"/>
                          </w:rPr>
                          <w:t xml:space="preserve"> </w:t>
                        </w:r>
                        <w:r>
                          <w:t>and</w:t>
                        </w:r>
                        <w:r>
                          <w:rPr>
                            <w:spacing w:val="-16"/>
                          </w:rPr>
                          <w:t xml:space="preserve"> </w:t>
                        </w:r>
                        <w:r>
                          <w:t>their</w:t>
                        </w:r>
                        <w:r>
                          <w:rPr>
                            <w:spacing w:val="-15"/>
                          </w:rPr>
                          <w:t xml:space="preserve"> </w:t>
                        </w:r>
                        <w:r>
                          <w:t>lives.</w:t>
                        </w:r>
                      </w:p>
                      <w:p w:rsidR="0064536F" w:rsidRDefault="001A0786">
                        <w:pPr>
                          <w:spacing w:line="247" w:lineRule="exact"/>
                          <w:ind w:left="1162"/>
                        </w:pPr>
                        <w:r>
                          <w:t xml:space="preserve">While doing so, the </w:t>
                        </w:r>
                        <w:r>
                          <w:t>young people involved: (a) conduct fieldwork with qualitative methodologies</w:t>
                        </w:r>
                      </w:p>
                      <w:p w:rsidR="0064536F" w:rsidRDefault="001A0786">
                        <w:pPr>
                          <w:spacing w:before="64" w:line="304" w:lineRule="auto"/>
                          <w:ind w:left="1162" w:right="802"/>
                        </w:pPr>
                        <w:r>
                          <w:t>(b)</w:t>
                        </w:r>
                        <w:r>
                          <w:rPr>
                            <w:spacing w:val="-22"/>
                          </w:rPr>
                          <w:t xml:space="preserve"> </w:t>
                        </w:r>
                        <w:r>
                          <w:t>receive</w:t>
                        </w:r>
                        <w:r>
                          <w:rPr>
                            <w:spacing w:val="-21"/>
                          </w:rPr>
                          <w:t xml:space="preserve"> </w:t>
                        </w:r>
                        <w:r>
                          <w:t>human</w:t>
                        </w:r>
                        <w:r>
                          <w:rPr>
                            <w:spacing w:val="-22"/>
                          </w:rPr>
                          <w:t xml:space="preserve"> </w:t>
                        </w:r>
                        <w:r>
                          <w:t>rights</w:t>
                        </w:r>
                        <w:r>
                          <w:rPr>
                            <w:spacing w:val="-21"/>
                          </w:rPr>
                          <w:t xml:space="preserve"> </w:t>
                        </w:r>
                        <w:r>
                          <w:t>training</w:t>
                        </w:r>
                        <w:r>
                          <w:rPr>
                            <w:spacing w:val="-21"/>
                          </w:rPr>
                          <w:t xml:space="preserve"> </w:t>
                        </w:r>
                        <w:r>
                          <w:t>(c)</w:t>
                        </w:r>
                        <w:r>
                          <w:rPr>
                            <w:spacing w:val="-22"/>
                          </w:rPr>
                          <w:t xml:space="preserve"> </w:t>
                        </w:r>
                        <w:r>
                          <w:t>receive</w:t>
                        </w:r>
                        <w:r>
                          <w:rPr>
                            <w:spacing w:val="-21"/>
                          </w:rPr>
                          <w:t xml:space="preserve"> </w:t>
                        </w:r>
                        <w:r>
                          <w:t>ethical</w:t>
                        </w:r>
                        <w:r>
                          <w:rPr>
                            <w:spacing w:val="-21"/>
                          </w:rPr>
                          <w:t xml:space="preserve"> </w:t>
                        </w:r>
                        <w:r>
                          <w:t>fitness</w:t>
                        </w:r>
                        <w:r>
                          <w:rPr>
                            <w:spacing w:val="-22"/>
                          </w:rPr>
                          <w:t xml:space="preserve"> </w:t>
                        </w:r>
                        <w:r>
                          <w:t>training</w:t>
                        </w:r>
                        <w:r>
                          <w:rPr>
                            <w:spacing w:val="-21"/>
                          </w:rPr>
                          <w:t xml:space="preserve"> </w:t>
                        </w:r>
                        <w:r>
                          <w:t>(d)</w:t>
                        </w:r>
                        <w:r>
                          <w:rPr>
                            <w:spacing w:val="-21"/>
                          </w:rPr>
                          <w:t xml:space="preserve"> </w:t>
                        </w:r>
                        <w:r>
                          <w:t>learn</w:t>
                        </w:r>
                        <w:r>
                          <w:rPr>
                            <w:spacing w:val="-22"/>
                          </w:rPr>
                          <w:t xml:space="preserve"> </w:t>
                        </w:r>
                        <w:r>
                          <w:t>how</w:t>
                        </w:r>
                        <w:r>
                          <w:rPr>
                            <w:spacing w:val="-21"/>
                          </w:rPr>
                          <w:t xml:space="preserve"> </w:t>
                        </w:r>
                        <w:r>
                          <w:t>to</w:t>
                        </w:r>
                        <w:r>
                          <w:rPr>
                            <w:spacing w:val="-21"/>
                          </w:rPr>
                          <w:t xml:space="preserve"> </w:t>
                        </w:r>
                        <w:r>
                          <w:t>develop</w:t>
                        </w:r>
                        <w:r>
                          <w:rPr>
                            <w:spacing w:val="-22"/>
                          </w:rPr>
                          <w:t xml:space="preserve"> </w:t>
                        </w:r>
                        <w:r>
                          <w:t>their thoughts</w:t>
                        </w:r>
                        <w:r>
                          <w:rPr>
                            <w:spacing w:val="-16"/>
                          </w:rPr>
                          <w:t xml:space="preserve"> </w:t>
                        </w:r>
                        <w:r>
                          <w:t>in</w:t>
                        </w:r>
                        <w:r>
                          <w:rPr>
                            <w:spacing w:val="-16"/>
                          </w:rPr>
                          <w:t xml:space="preserve"> </w:t>
                        </w:r>
                        <w:r>
                          <w:t>a</w:t>
                        </w:r>
                        <w:r>
                          <w:rPr>
                            <w:spacing w:val="-16"/>
                          </w:rPr>
                          <w:t xml:space="preserve"> </w:t>
                        </w:r>
                        <w:r>
                          <w:t>written</w:t>
                        </w:r>
                        <w:r>
                          <w:rPr>
                            <w:spacing w:val="-16"/>
                          </w:rPr>
                          <w:t xml:space="preserve"> </w:t>
                        </w:r>
                        <w:r>
                          <w:t>format</w:t>
                        </w:r>
                        <w:r>
                          <w:rPr>
                            <w:spacing w:val="-16"/>
                          </w:rPr>
                          <w:t xml:space="preserve"> </w:t>
                        </w:r>
                        <w:r>
                          <w:t>(final</w:t>
                        </w:r>
                        <w:r>
                          <w:rPr>
                            <w:spacing w:val="-16"/>
                          </w:rPr>
                          <w:t xml:space="preserve"> </w:t>
                        </w:r>
                        <w:r>
                          <w:t>report)</w:t>
                        </w:r>
                        <w:r>
                          <w:rPr>
                            <w:spacing w:val="-16"/>
                          </w:rPr>
                          <w:t xml:space="preserve"> </w:t>
                        </w:r>
                        <w:r>
                          <w:t>(e)</w:t>
                        </w:r>
                        <w:r>
                          <w:rPr>
                            <w:spacing w:val="-16"/>
                          </w:rPr>
                          <w:t xml:space="preserve"> </w:t>
                        </w:r>
                        <w:r>
                          <w:t>present</w:t>
                        </w:r>
                        <w:r>
                          <w:rPr>
                            <w:spacing w:val="-16"/>
                          </w:rPr>
                          <w:t xml:space="preserve"> </w:t>
                        </w:r>
                        <w:r>
                          <w:t>their</w:t>
                        </w:r>
                        <w:r>
                          <w:rPr>
                            <w:spacing w:val="-16"/>
                          </w:rPr>
                          <w:t xml:space="preserve"> </w:t>
                        </w:r>
                        <w:r>
                          <w:t>work</w:t>
                        </w:r>
                        <w:r>
                          <w:rPr>
                            <w:spacing w:val="-16"/>
                          </w:rPr>
                          <w:t xml:space="preserve"> </w:t>
                        </w:r>
                        <w:r>
                          <w:t>to</w:t>
                        </w:r>
                        <w:r>
                          <w:rPr>
                            <w:spacing w:val="-16"/>
                          </w:rPr>
                          <w:t xml:space="preserve"> </w:t>
                        </w:r>
                        <w:r>
                          <w:t>an</w:t>
                        </w:r>
                        <w:r>
                          <w:rPr>
                            <w:spacing w:val="-16"/>
                          </w:rPr>
                          <w:t xml:space="preserve"> </w:t>
                        </w:r>
                        <w:r>
                          <w:t>audience</w:t>
                        </w:r>
                        <w:r>
                          <w:rPr>
                            <w:spacing w:val="-16"/>
                          </w:rPr>
                          <w:t xml:space="preserve"> </w:t>
                        </w:r>
                        <w:r>
                          <w:t>and</w:t>
                        </w:r>
                        <w:r>
                          <w:rPr>
                            <w:spacing w:val="-16"/>
                          </w:rPr>
                          <w:t xml:space="preserve"> </w:t>
                        </w:r>
                        <w:r>
                          <w:t>(f)</w:t>
                        </w:r>
                        <w:r>
                          <w:rPr>
                            <w:spacing w:val="-16"/>
                          </w:rPr>
                          <w:t xml:space="preserve"> </w:t>
                        </w:r>
                        <w:r>
                          <w:t>produce</w:t>
                        </w:r>
                        <w:r>
                          <w:rPr>
                            <w:spacing w:val="-16"/>
                          </w:rPr>
                          <w:t xml:space="preserve"> </w:t>
                        </w:r>
                        <w:r>
                          <w:t>a short</w:t>
                        </w:r>
                        <w:r>
                          <w:rPr>
                            <w:spacing w:val="-22"/>
                          </w:rPr>
                          <w:t xml:space="preserve"> </w:t>
                        </w:r>
                        <w:r>
                          <w:t>film</w:t>
                        </w:r>
                        <w:r>
                          <w:rPr>
                            <w:spacing w:val="-21"/>
                          </w:rPr>
                          <w:t xml:space="preserve"> </w:t>
                        </w:r>
                        <w:r>
                          <w:t>recording</w:t>
                        </w:r>
                        <w:r>
                          <w:rPr>
                            <w:spacing w:val="-21"/>
                          </w:rPr>
                          <w:t xml:space="preserve"> </w:t>
                        </w:r>
                        <w:r>
                          <w:t>their</w:t>
                        </w:r>
                        <w:r>
                          <w:rPr>
                            <w:spacing w:val="-21"/>
                          </w:rPr>
                          <w:t xml:space="preserve"> </w:t>
                        </w:r>
                        <w:r>
                          <w:t>findings.</w:t>
                        </w:r>
                        <w:r>
                          <w:rPr>
                            <w:spacing w:val="-22"/>
                          </w:rPr>
                          <w:t xml:space="preserve"> </w:t>
                        </w:r>
                        <w:r>
                          <w:t>Ultimately,</w:t>
                        </w:r>
                        <w:r>
                          <w:rPr>
                            <w:spacing w:val="-21"/>
                          </w:rPr>
                          <w:t xml:space="preserve"> </w:t>
                        </w:r>
                        <w:r>
                          <w:t>BBP</w:t>
                        </w:r>
                        <w:r>
                          <w:rPr>
                            <w:spacing w:val="-21"/>
                          </w:rPr>
                          <w:t xml:space="preserve"> </w:t>
                        </w:r>
                        <w:r>
                          <w:t>helps</w:t>
                        </w:r>
                        <w:r>
                          <w:rPr>
                            <w:spacing w:val="-21"/>
                          </w:rPr>
                          <w:t xml:space="preserve"> </w:t>
                        </w:r>
                        <w:r>
                          <w:t>all</w:t>
                        </w:r>
                        <w:r>
                          <w:rPr>
                            <w:spacing w:val="-21"/>
                          </w:rPr>
                          <w:t xml:space="preserve"> </w:t>
                        </w:r>
                        <w:r>
                          <w:t>young</w:t>
                        </w:r>
                        <w:r>
                          <w:rPr>
                            <w:spacing w:val="-22"/>
                          </w:rPr>
                          <w:t xml:space="preserve"> </w:t>
                        </w:r>
                        <w:r>
                          <w:t>participants</w:t>
                        </w:r>
                        <w:r>
                          <w:rPr>
                            <w:spacing w:val="-21"/>
                          </w:rPr>
                          <w:t xml:space="preserve"> </w:t>
                        </w:r>
                        <w:r>
                          <w:t>to</w:t>
                        </w:r>
                        <w:r>
                          <w:rPr>
                            <w:spacing w:val="-21"/>
                          </w:rPr>
                          <w:t xml:space="preserve"> </w:t>
                        </w:r>
                        <w:r>
                          <w:t>see</w:t>
                        </w:r>
                        <w:r>
                          <w:rPr>
                            <w:spacing w:val="-21"/>
                          </w:rPr>
                          <w:t xml:space="preserve"> </w:t>
                        </w:r>
                        <w:r>
                          <w:t>things</w:t>
                        </w:r>
                        <w:r>
                          <w:rPr>
                            <w:spacing w:val="-21"/>
                          </w:rPr>
                          <w:t xml:space="preserve"> </w:t>
                        </w:r>
                        <w:r>
                          <w:t>from</w:t>
                        </w:r>
                        <w:r>
                          <w:rPr>
                            <w:spacing w:val="-22"/>
                          </w:rPr>
                          <w:t xml:space="preserve"> </w:t>
                        </w:r>
                        <w:r>
                          <w:rPr>
                            <w:spacing w:val="-17"/>
                          </w:rPr>
                          <w:t xml:space="preserve">a </w:t>
                        </w:r>
                        <w:r>
                          <w:t xml:space="preserve">new perspective, promoting </w:t>
                        </w:r>
                        <w:r>
                          <w:rPr>
                            <w:spacing w:val="-3"/>
                          </w:rPr>
                          <w:t xml:space="preserve">diversity, </w:t>
                        </w:r>
                        <w:r>
                          <w:t>respect and community</w:t>
                        </w:r>
                        <w:r>
                          <w:rPr>
                            <w:spacing w:val="-20"/>
                          </w:rPr>
                          <w:t xml:space="preserve"> </w:t>
                        </w:r>
                        <w:r>
                          <w:t>cohesion.</w:t>
                        </w:r>
                      </w:p>
                      <w:p w:rsidR="0064536F" w:rsidRDefault="0064536F">
                        <w:pPr>
                          <w:spacing w:before="5"/>
                          <w:rPr>
                            <w:sz w:val="27"/>
                          </w:rPr>
                        </w:pPr>
                      </w:p>
                      <w:p w:rsidR="0064536F" w:rsidRDefault="001A0786">
                        <w:pPr>
                          <w:ind w:left="1162"/>
                        </w:pPr>
                        <w:hyperlink r:id="rId37">
                          <w:r>
                            <w:rPr>
                              <w:w w:val="105"/>
                            </w:rPr>
                            <w:t>www.rota.org.uk/downloads/ROTA%20-%20LVSC%20response%20to%20COIC%20(final).pdf</w:t>
                          </w:r>
                        </w:hyperlink>
                      </w:p>
                    </w:txbxContent>
                  </v:textbox>
                </v:shape>
                <w10:wrap anchorx="page"/>
              </v:group>
            </w:pict>
          </mc:Fallback>
        </mc:AlternateContent>
      </w:r>
      <w:r>
        <w:t>The</w:t>
      </w:r>
      <w:r>
        <w:rPr>
          <w:spacing w:val="-16"/>
        </w:rPr>
        <w:t xml:space="preserve"> </w:t>
      </w:r>
      <w:r>
        <w:t>programme</w:t>
      </w:r>
      <w:r>
        <w:rPr>
          <w:spacing w:val="-16"/>
        </w:rPr>
        <w:t xml:space="preserve"> </w:t>
      </w:r>
      <w:r>
        <w:t>is</w:t>
      </w:r>
      <w:r>
        <w:rPr>
          <w:spacing w:val="-16"/>
        </w:rPr>
        <w:t xml:space="preserve"> </w:t>
      </w:r>
      <w:r>
        <w:t>now</w:t>
      </w:r>
      <w:r>
        <w:rPr>
          <w:spacing w:val="-16"/>
        </w:rPr>
        <w:t xml:space="preserve"> </w:t>
      </w:r>
      <w:r>
        <w:t>a</w:t>
      </w:r>
      <w:r>
        <w:rPr>
          <w:spacing w:val="-16"/>
        </w:rPr>
        <w:t xml:space="preserve"> </w:t>
      </w:r>
      <w:r>
        <w:t>prominent</w:t>
      </w:r>
      <w:r>
        <w:rPr>
          <w:spacing w:val="-16"/>
        </w:rPr>
        <w:t xml:space="preserve"> </w:t>
      </w:r>
      <w:r>
        <w:t>mechanism</w:t>
      </w:r>
      <w:r>
        <w:rPr>
          <w:spacing w:val="-16"/>
        </w:rPr>
        <w:t xml:space="preserve"> </w:t>
      </w:r>
      <w:r>
        <w:t>for</w:t>
      </w:r>
      <w:r>
        <w:rPr>
          <w:spacing w:val="-16"/>
        </w:rPr>
        <w:t xml:space="preserve"> </w:t>
      </w:r>
      <w:r>
        <w:t>engaging</w:t>
      </w:r>
      <w:r>
        <w:rPr>
          <w:spacing w:val="-16"/>
        </w:rPr>
        <w:t xml:space="preserve"> </w:t>
      </w:r>
      <w:r>
        <w:t>in</w:t>
      </w:r>
      <w:r>
        <w:rPr>
          <w:spacing w:val="-16"/>
        </w:rPr>
        <w:t xml:space="preserve"> </w:t>
      </w:r>
      <w:r>
        <w:t>a</w:t>
      </w:r>
      <w:r>
        <w:rPr>
          <w:spacing w:val="-16"/>
        </w:rPr>
        <w:t xml:space="preserve"> </w:t>
      </w:r>
      <w:r>
        <w:t>two-way</w:t>
      </w:r>
      <w:r>
        <w:rPr>
          <w:spacing w:val="-16"/>
        </w:rPr>
        <w:t xml:space="preserve"> </w:t>
      </w:r>
      <w:r>
        <w:t>comm</w:t>
      </w:r>
      <w:r>
        <w:t>unication</w:t>
      </w:r>
      <w:r>
        <w:rPr>
          <w:spacing w:val="-16"/>
        </w:rPr>
        <w:t xml:space="preserve"> </w:t>
      </w:r>
      <w:r>
        <w:rPr>
          <w:spacing w:val="-4"/>
        </w:rPr>
        <w:t xml:space="preserve">process </w:t>
      </w:r>
      <w:r>
        <w:t>with</w:t>
      </w:r>
      <w:r>
        <w:rPr>
          <w:spacing w:val="-5"/>
        </w:rPr>
        <w:t xml:space="preserve"> </w:t>
      </w:r>
      <w:r>
        <w:t>young</w:t>
      </w:r>
      <w:r>
        <w:rPr>
          <w:spacing w:val="-5"/>
        </w:rPr>
        <w:t xml:space="preserve"> </w:t>
      </w:r>
      <w:r>
        <w:t>people</w:t>
      </w:r>
      <w:r>
        <w:rPr>
          <w:spacing w:val="-4"/>
        </w:rPr>
        <w:t xml:space="preserve"> </w:t>
      </w:r>
      <w:r>
        <w:t>who</w:t>
      </w:r>
      <w:r>
        <w:rPr>
          <w:spacing w:val="-5"/>
        </w:rPr>
        <w:t xml:space="preserve"> </w:t>
      </w:r>
      <w:r>
        <w:t>would</w:t>
      </w:r>
      <w:r>
        <w:rPr>
          <w:spacing w:val="-4"/>
        </w:rPr>
        <w:t xml:space="preserve"> </w:t>
      </w:r>
      <w:r>
        <w:t>previously</w:t>
      </w:r>
      <w:r>
        <w:rPr>
          <w:spacing w:val="-5"/>
        </w:rPr>
        <w:t xml:space="preserve"> </w:t>
      </w:r>
      <w:r>
        <w:t>have</w:t>
      </w:r>
      <w:r>
        <w:rPr>
          <w:spacing w:val="-4"/>
        </w:rPr>
        <w:t xml:space="preserve"> </w:t>
      </w:r>
      <w:r>
        <w:t>been</w:t>
      </w:r>
      <w:r>
        <w:rPr>
          <w:spacing w:val="-5"/>
        </w:rPr>
        <w:t xml:space="preserve"> </w:t>
      </w:r>
      <w:r>
        <w:t>described</w:t>
      </w:r>
      <w:r>
        <w:rPr>
          <w:spacing w:val="-4"/>
        </w:rPr>
        <w:t xml:space="preserve"> </w:t>
      </w:r>
      <w:r>
        <w:t>as</w:t>
      </w:r>
      <w:r>
        <w:rPr>
          <w:spacing w:val="-5"/>
        </w:rPr>
        <w:t xml:space="preserve"> </w:t>
      </w:r>
      <w:r>
        <w:t>‘hard</w:t>
      </w:r>
      <w:r>
        <w:rPr>
          <w:spacing w:val="-4"/>
        </w:rPr>
        <w:t xml:space="preserve"> </w:t>
      </w:r>
      <w:r>
        <w:t>to</w:t>
      </w:r>
      <w:r>
        <w:rPr>
          <w:spacing w:val="-5"/>
        </w:rPr>
        <w:t xml:space="preserve"> </w:t>
      </w:r>
      <w:r>
        <w:t>reach’.</w:t>
      </w:r>
    </w:p>
    <w:p w:rsidR="0064536F" w:rsidRDefault="001A0786">
      <w:pPr>
        <w:pStyle w:val="BodyText"/>
        <w:spacing w:before="1" w:line="297" w:lineRule="auto"/>
        <w:ind w:left="13152" w:right="1143"/>
      </w:pPr>
      <w:r>
        <w:t>Through the programme, young people have begun to experience having a positive impact upon issues</w:t>
      </w:r>
      <w:r>
        <w:rPr>
          <w:spacing w:val="-16"/>
        </w:rPr>
        <w:t xml:space="preserve"> </w:t>
      </w:r>
      <w:r>
        <w:t>of</w:t>
      </w:r>
      <w:r>
        <w:rPr>
          <w:spacing w:val="-15"/>
        </w:rPr>
        <w:t xml:space="preserve"> </w:t>
      </w:r>
      <w:r>
        <w:t>direct</w:t>
      </w:r>
      <w:r>
        <w:rPr>
          <w:spacing w:val="-15"/>
        </w:rPr>
        <w:t xml:space="preserve"> </w:t>
      </w:r>
      <w:r>
        <w:t>concern</w:t>
      </w:r>
      <w:r>
        <w:rPr>
          <w:spacing w:val="-15"/>
        </w:rPr>
        <w:t xml:space="preserve"> </w:t>
      </w:r>
      <w:r>
        <w:t>to</w:t>
      </w:r>
      <w:r>
        <w:rPr>
          <w:spacing w:val="-16"/>
        </w:rPr>
        <w:t xml:space="preserve"> </w:t>
      </w:r>
      <w:r>
        <w:t>them</w:t>
      </w:r>
      <w:r>
        <w:rPr>
          <w:spacing w:val="-15"/>
        </w:rPr>
        <w:t xml:space="preserve"> </w:t>
      </w:r>
      <w:r>
        <w:t>and</w:t>
      </w:r>
      <w:r>
        <w:rPr>
          <w:spacing w:val="-15"/>
        </w:rPr>
        <w:t xml:space="preserve"> </w:t>
      </w:r>
      <w:r>
        <w:t>are</w:t>
      </w:r>
      <w:r>
        <w:rPr>
          <w:spacing w:val="-15"/>
        </w:rPr>
        <w:t xml:space="preserve"> </w:t>
      </w:r>
      <w:r>
        <w:t>seen</w:t>
      </w:r>
      <w:r>
        <w:rPr>
          <w:spacing w:val="-16"/>
        </w:rPr>
        <w:t xml:space="preserve"> </w:t>
      </w:r>
      <w:r>
        <w:t>as</w:t>
      </w:r>
      <w:r>
        <w:rPr>
          <w:spacing w:val="-15"/>
        </w:rPr>
        <w:t xml:space="preserve"> </w:t>
      </w:r>
      <w:r>
        <w:t>our</w:t>
      </w:r>
      <w:r>
        <w:rPr>
          <w:spacing w:val="-15"/>
        </w:rPr>
        <w:t xml:space="preserve"> </w:t>
      </w:r>
      <w:r>
        <w:t>partners</w:t>
      </w:r>
      <w:r>
        <w:rPr>
          <w:spacing w:val="-15"/>
        </w:rPr>
        <w:t xml:space="preserve"> </w:t>
      </w:r>
      <w:r>
        <w:t>in</w:t>
      </w:r>
      <w:r>
        <w:rPr>
          <w:spacing w:val="-16"/>
        </w:rPr>
        <w:t xml:space="preserve"> </w:t>
      </w:r>
      <w:r>
        <w:t>seeking</w:t>
      </w:r>
      <w:r>
        <w:rPr>
          <w:spacing w:val="-15"/>
        </w:rPr>
        <w:t xml:space="preserve"> </w:t>
      </w:r>
      <w:r>
        <w:t>solutions</w:t>
      </w:r>
      <w:r>
        <w:rPr>
          <w:spacing w:val="-15"/>
        </w:rPr>
        <w:t xml:space="preserve"> </w:t>
      </w:r>
      <w:r>
        <w:t>to</w:t>
      </w:r>
      <w:r>
        <w:rPr>
          <w:spacing w:val="-15"/>
        </w:rPr>
        <w:t xml:space="preserve"> </w:t>
      </w:r>
      <w:r>
        <w:t>the</w:t>
      </w:r>
      <w:r>
        <w:rPr>
          <w:spacing w:val="-16"/>
        </w:rPr>
        <w:t xml:space="preserve"> </w:t>
      </w:r>
      <w:r>
        <w:t>issues</w:t>
      </w:r>
      <w:r>
        <w:rPr>
          <w:spacing w:val="-15"/>
        </w:rPr>
        <w:t xml:space="preserve"> </w:t>
      </w:r>
      <w:r>
        <w:rPr>
          <w:spacing w:val="-4"/>
        </w:rPr>
        <w:t xml:space="preserve">that </w:t>
      </w:r>
      <w:r>
        <w:t>affect their</w:t>
      </w:r>
      <w:r>
        <w:rPr>
          <w:spacing w:val="-2"/>
        </w:rPr>
        <w:t xml:space="preserve"> </w:t>
      </w:r>
      <w:r>
        <w:t>lives.</w:t>
      </w:r>
    </w:p>
    <w:p w:rsidR="0064536F" w:rsidRDefault="0064536F">
      <w:pPr>
        <w:pStyle w:val="BodyText"/>
        <w:spacing w:before="4"/>
        <w:rPr>
          <w:sz w:val="27"/>
        </w:rPr>
      </w:pPr>
    </w:p>
    <w:p w:rsidR="0064536F" w:rsidRDefault="001A0786">
      <w:pPr>
        <w:pStyle w:val="BodyText"/>
        <w:spacing w:line="297" w:lineRule="auto"/>
        <w:ind w:left="13152" w:right="1567"/>
      </w:pPr>
      <w:r>
        <w:t>Putting Respect Back Onto the Streets - A hard hitting play written and performed by young people</w:t>
      </w:r>
      <w:r>
        <w:rPr>
          <w:spacing w:val="-18"/>
        </w:rPr>
        <w:t xml:space="preserve"> </w:t>
      </w:r>
      <w:r>
        <w:t>highlighting</w:t>
      </w:r>
      <w:r>
        <w:rPr>
          <w:spacing w:val="-18"/>
        </w:rPr>
        <w:t xml:space="preserve"> </w:t>
      </w:r>
      <w:r>
        <w:t>examines</w:t>
      </w:r>
      <w:r>
        <w:rPr>
          <w:spacing w:val="-17"/>
        </w:rPr>
        <w:t xml:space="preserve"> </w:t>
      </w:r>
      <w:r>
        <w:t>gun</w:t>
      </w:r>
      <w:r>
        <w:rPr>
          <w:spacing w:val="-18"/>
        </w:rPr>
        <w:t xml:space="preserve"> </w:t>
      </w:r>
      <w:r>
        <w:t>crime</w:t>
      </w:r>
      <w:r>
        <w:rPr>
          <w:spacing w:val="-18"/>
        </w:rPr>
        <w:t xml:space="preserve"> </w:t>
      </w:r>
      <w:r>
        <w:t>and</w:t>
      </w:r>
      <w:r>
        <w:rPr>
          <w:spacing w:val="-17"/>
        </w:rPr>
        <w:t xml:space="preserve"> </w:t>
      </w:r>
      <w:r>
        <w:t>social</w:t>
      </w:r>
      <w:r>
        <w:rPr>
          <w:spacing w:val="-18"/>
        </w:rPr>
        <w:t xml:space="preserve"> </w:t>
      </w:r>
      <w:r>
        <w:t>exclusion.</w:t>
      </w:r>
      <w:r>
        <w:rPr>
          <w:spacing w:val="-18"/>
        </w:rPr>
        <w:t xml:space="preserve"> </w:t>
      </w:r>
      <w:r>
        <w:t>It</w:t>
      </w:r>
      <w:r>
        <w:rPr>
          <w:spacing w:val="-17"/>
        </w:rPr>
        <w:t xml:space="preserve"> </w:t>
      </w:r>
      <w:r>
        <w:t>follows</w:t>
      </w:r>
      <w:r>
        <w:rPr>
          <w:spacing w:val="-18"/>
        </w:rPr>
        <w:t xml:space="preserve"> </w:t>
      </w:r>
      <w:r>
        <w:t>the</w:t>
      </w:r>
      <w:r>
        <w:rPr>
          <w:spacing w:val="-17"/>
        </w:rPr>
        <w:t xml:space="preserve"> </w:t>
      </w:r>
      <w:r>
        <w:t>stories</w:t>
      </w:r>
      <w:r>
        <w:rPr>
          <w:spacing w:val="-18"/>
        </w:rPr>
        <w:t xml:space="preserve"> </w:t>
      </w:r>
      <w:r>
        <w:t>of</w:t>
      </w:r>
      <w:r>
        <w:rPr>
          <w:spacing w:val="-18"/>
        </w:rPr>
        <w:t xml:space="preserve"> </w:t>
      </w:r>
      <w:r>
        <w:t>a</w:t>
      </w:r>
      <w:r>
        <w:rPr>
          <w:spacing w:val="-17"/>
        </w:rPr>
        <w:t xml:space="preserve"> </w:t>
      </w:r>
      <w:r>
        <w:t>number</w:t>
      </w:r>
      <w:r>
        <w:t xml:space="preserve"> of</w:t>
      </w:r>
      <w:r>
        <w:rPr>
          <w:spacing w:val="-12"/>
        </w:rPr>
        <w:t xml:space="preserve"> </w:t>
      </w:r>
      <w:r>
        <w:t>young</w:t>
      </w:r>
      <w:r>
        <w:rPr>
          <w:spacing w:val="-12"/>
        </w:rPr>
        <w:t xml:space="preserve"> </w:t>
      </w:r>
      <w:r>
        <w:t>people</w:t>
      </w:r>
      <w:r>
        <w:rPr>
          <w:spacing w:val="-12"/>
        </w:rPr>
        <w:t xml:space="preserve"> </w:t>
      </w:r>
      <w:r>
        <w:t>to</w:t>
      </w:r>
      <w:r>
        <w:rPr>
          <w:spacing w:val="-12"/>
        </w:rPr>
        <w:t xml:space="preserve"> </w:t>
      </w:r>
      <w:r>
        <w:t>give</w:t>
      </w:r>
      <w:r>
        <w:rPr>
          <w:spacing w:val="-12"/>
        </w:rPr>
        <w:t xml:space="preserve"> </w:t>
      </w:r>
      <w:r>
        <w:t>the</w:t>
      </w:r>
      <w:r>
        <w:rPr>
          <w:spacing w:val="-11"/>
        </w:rPr>
        <w:t xml:space="preserve"> </w:t>
      </w:r>
      <w:r>
        <w:t>audience</w:t>
      </w:r>
      <w:r>
        <w:rPr>
          <w:spacing w:val="-12"/>
        </w:rPr>
        <w:t xml:space="preserve"> </w:t>
      </w:r>
      <w:r>
        <w:t>a</w:t>
      </w:r>
      <w:r>
        <w:rPr>
          <w:spacing w:val="-12"/>
        </w:rPr>
        <w:t xml:space="preserve"> </w:t>
      </w:r>
      <w:r>
        <w:t>perspective</w:t>
      </w:r>
      <w:r>
        <w:rPr>
          <w:spacing w:val="-12"/>
        </w:rPr>
        <w:t xml:space="preserve"> </w:t>
      </w:r>
      <w:r>
        <w:t>on</w:t>
      </w:r>
      <w:r>
        <w:rPr>
          <w:spacing w:val="-12"/>
        </w:rPr>
        <w:t xml:space="preserve"> </w:t>
      </w:r>
      <w:r>
        <w:t>how</w:t>
      </w:r>
      <w:r>
        <w:rPr>
          <w:spacing w:val="-12"/>
        </w:rPr>
        <w:t xml:space="preserve"> </w:t>
      </w:r>
      <w:r>
        <w:t>a</w:t>
      </w:r>
      <w:r>
        <w:rPr>
          <w:spacing w:val="-11"/>
        </w:rPr>
        <w:t xml:space="preserve"> </w:t>
      </w:r>
      <w:r>
        <w:t>young</w:t>
      </w:r>
      <w:r>
        <w:rPr>
          <w:spacing w:val="-12"/>
        </w:rPr>
        <w:t xml:space="preserve"> </w:t>
      </w:r>
      <w:r>
        <w:t>person</w:t>
      </w:r>
      <w:r>
        <w:rPr>
          <w:spacing w:val="-12"/>
        </w:rPr>
        <w:t xml:space="preserve"> </w:t>
      </w:r>
      <w:r>
        <w:t>can</w:t>
      </w:r>
      <w:r>
        <w:rPr>
          <w:spacing w:val="-12"/>
        </w:rPr>
        <w:t xml:space="preserve"> </w:t>
      </w:r>
      <w:r>
        <w:t>become</w:t>
      </w:r>
      <w:r>
        <w:rPr>
          <w:spacing w:val="-12"/>
        </w:rPr>
        <w:t xml:space="preserve"> </w:t>
      </w:r>
      <w:r>
        <w:t>both</w:t>
      </w:r>
      <w:r>
        <w:rPr>
          <w:spacing w:val="-11"/>
        </w:rPr>
        <w:t xml:space="preserve"> </w:t>
      </w:r>
      <w:r>
        <w:rPr>
          <w:spacing w:val="-17"/>
        </w:rPr>
        <w:t>a</w:t>
      </w:r>
    </w:p>
    <w:p w:rsidR="0064536F" w:rsidRDefault="001A0786">
      <w:pPr>
        <w:pStyle w:val="BodyText"/>
        <w:spacing w:before="1" w:line="297" w:lineRule="auto"/>
        <w:ind w:left="13152" w:right="1143"/>
      </w:pPr>
      <w:r>
        <w:t>perpetrator</w:t>
      </w:r>
      <w:r>
        <w:rPr>
          <w:spacing w:val="-12"/>
        </w:rPr>
        <w:t xml:space="preserve"> </w:t>
      </w:r>
      <w:r>
        <w:t>and</w:t>
      </w:r>
      <w:r>
        <w:rPr>
          <w:spacing w:val="-11"/>
        </w:rPr>
        <w:t xml:space="preserve"> </w:t>
      </w:r>
      <w:r>
        <w:t>victim</w:t>
      </w:r>
      <w:r>
        <w:rPr>
          <w:spacing w:val="-11"/>
        </w:rPr>
        <w:t xml:space="preserve"> </w:t>
      </w:r>
      <w:r>
        <w:t>of</w:t>
      </w:r>
      <w:r>
        <w:rPr>
          <w:spacing w:val="-11"/>
        </w:rPr>
        <w:t xml:space="preserve"> </w:t>
      </w:r>
      <w:r>
        <w:t>crime.</w:t>
      </w:r>
      <w:r>
        <w:rPr>
          <w:spacing w:val="-11"/>
        </w:rPr>
        <w:t xml:space="preserve"> </w:t>
      </w:r>
      <w:r>
        <w:t>14</w:t>
      </w:r>
      <w:r>
        <w:rPr>
          <w:spacing w:val="-11"/>
        </w:rPr>
        <w:t xml:space="preserve"> </w:t>
      </w:r>
      <w:r>
        <w:t>young</w:t>
      </w:r>
      <w:r>
        <w:rPr>
          <w:spacing w:val="-11"/>
        </w:rPr>
        <w:t xml:space="preserve"> </w:t>
      </w:r>
      <w:r>
        <w:t>people</w:t>
      </w:r>
      <w:r>
        <w:rPr>
          <w:spacing w:val="-11"/>
        </w:rPr>
        <w:t xml:space="preserve"> </w:t>
      </w:r>
      <w:r>
        <w:t>wrote,</w:t>
      </w:r>
      <w:r>
        <w:rPr>
          <w:spacing w:val="-11"/>
        </w:rPr>
        <w:t xml:space="preserve"> </w:t>
      </w:r>
      <w:r>
        <w:t>directed</w:t>
      </w:r>
      <w:r>
        <w:rPr>
          <w:spacing w:val="-11"/>
        </w:rPr>
        <w:t xml:space="preserve"> </w:t>
      </w:r>
      <w:r>
        <w:t>and</w:t>
      </w:r>
      <w:r>
        <w:rPr>
          <w:spacing w:val="-11"/>
        </w:rPr>
        <w:t xml:space="preserve"> </w:t>
      </w:r>
      <w:r>
        <w:t>act</w:t>
      </w:r>
      <w:r>
        <w:rPr>
          <w:spacing w:val="-11"/>
        </w:rPr>
        <w:t xml:space="preserve"> </w:t>
      </w:r>
      <w:r>
        <w:t>in</w:t>
      </w:r>
      <w:r>
        <w:rPr>
          <w:spacing w:val="-11"/>
        </w:rPr>
        <w:t xml:space="preserve"> </w:t>
      </w:r>
      <w:r>
        <w:t>the</w:t>
      </w:r>
      <w:r>
        <w:rPr>
          <w:spacing w:val="-11"/>
        </w:rPr>
        <w:t xml:space="preserve"> </w:t>
      </w:r>
      <w:r>
        <w:rPr>
          <w:spacing w:val="-5"/>
        </w:rPr>
        <w:t>play.</w:t>
      </w:r>
      <w:r>
        <w:rPr>
          <w:spacing w:val="-11"/>
        </w:rPr>
        <w:t xml:space="preserve"> </w:t>
      </w:r>
      <w:r>
        <w:t>It</w:t>
      </w:r>
      <w:r>
        <w:rPr>
          <w:spacing w:val="-11"/>
        </w:rPr>
        <w:t xml:space="preserve"> </w:t>
      </w:r>
      <w:r>
        <w:t>is</w:t>
      </w:r>
      <w:r>
        <w:rPr>
          <w:spacing w:val="-11"/>
        </w:rPr>
        <w:t xml:space="preserve"> </w:t>
      </w:r>
      <w:r>
        <w:t>the</w:t>
      </w:r>
      <w:r>
        <w:rPr>
          <w:spacing w:val="-11"/>
        </w:rPr>
        <w:t xml:space="preserve"> </w:t>
      </w:r>
      <w:r>
        <w:rPr>
          <w:spacing w:val="-3"/>
        </w:rPr>
        <w:t xml:space="preserve">second </w:t>
      </w:r>
      <w:r>
        <w:t xml:space="preserve">play that the award winning Defending Da Hood project has produced. They first examined the issues surrounding teenage pregnancy as part of the joint Council and NHS </w:t>
      </w:r>
      <w:r>
        <w:rPr>
          <w:spacing w:val="-5"/>
        </w:rPr>
        <w:t xml:space="preserve">“Let’s </w:t>
      </w:r>
      <w:r>
        <w:rPr>
          <w:spacing w:val="-7"/>
        </w:rPr>
        <w:t xml:space="preserve">Talk </w:t>
      </w:r>
      <w:r>
        <w:t>About Sex campaign.</w:t>
      </w:r>
    </w:p>
    <w:p w:rsidR="0064536F" w:rsidRDefault="0064536F">
      <w:pPr>
        <w:pStyle w:val="BodyText"/>
        <w:spacing w:before="4"/>
        <w:rPr>
          <w:sz w:val="27"/>
        </w:rPr>
      </w:pPr>
    </w:p>
    <w:p w:rsidR="0064536F" w:rsidRDefault="001A0786">
      <w:pPr>
        <w:pStyle w:val="BodyText"/>
        <w:spacing w:line="300" w:lineRule="auto"/>
        <w:ind w:left="13152" w:right="1206"/>
      </w:pPr>
      <w:r>
        <w:t>Waltham</w:t>
      </w:r>
      <w:r>
        <w:rPr>
          <w:spacing w:val="-23"/>
        </w:rPr>
        <w:t xml:space="preserve"> </w:t>
      </w:r>
      <w:r>
        <w:t>Forest</w:t>
      </w:r>
      <w:r>
        <w:rPr>
          <w:spacing w:val="-22"/>
        </w:rPr>
        <w:t xml:space="preserve"> </w:t>
      </w:r>
      <w:r>
        <w:t>Cabinet</w:t>
      </w:r>
      <w:r>
        <w:rPr>
          <w:spacing w:val="-23"/>
        </w:rPr>
        <w:t xml:space="preserve"> </w:t>
      </w:r>
      <w:r>
        <w:t>Member</w:t>
      </w:r>
      <w:r>
        <w:rPr>
          <w:spacing w:val="-22"/>
        </w:rPr>
        <w:t xml:space="preserve"> </w:t>
      </w:r>
      <w:r>
        <w:t>for</w:t>
      </w:r>
      <w:r>
        <w:rPr>
          <w:spacing w:val="-23"/>
        </w:rPr>
        <w:t xml:space="preserve"> </w:t>
      </w:r>
      <w:r>
        <w:t>Community</w:t>
      </w:r>
      <w:r>
        <w:rPr>
          <w:spacing w:val="-22"/>
        </w:rPr>
        <w:t xml:space="preserve"> </w:t>
      </w:r>
      <w:r>
        <w:rPr>
          <w:spacing w:val="-3"/>
        </w:rPr>
        <w:t>Safety,</w:t>
      </w:r>
      <w:r>
        <w:rPr>
          <w:spacing w:val="-23"/>
        </w:rPr>
        <w:t xml:space="preserve"> </w:t>
      </w:r>
      <w:r>
        <w:t>Cllr</w:t>
      </w:r>
      <w:r>
        <w:rPr>
          <w:spacing w:val="-22"/>
        </w:rPr>
        <w:t xml:space="preserve"> </w:t>
      </w:r>
      <w:r>
        <w:t>Afzal</w:t>
      </w:r>
      <w:r>
        <w:rPr>
          <w:spacing w:val="-23"/>
        </w:rPr>
        <w:t xml:space="preserve"> </w:t>
      </w:r>
      <w:r>
        <w:t>Akram,</w:t>
      </w:r>
      <w:r>
        <w:rPr>
          <w:spacing w:val="-22"/>
        </w:rPr>
        <w:t xml:space="preserve"> </w:t>
      </w:r>
      <w:r>
        <w:t>said:</w:t>
      </w:r>
      <w:r>
        <w:rPr>
          <w:spacing w:val="-23"/>
        </w:rPr>
        <w:t xml:space="preserve"> </w:t>
      </w:r>
      <w:r>
        <w:t>“This</w:t>
      </w:r>
      <w:r>
        <w:rPr>
          <w:spacing w:val="-22"/>
        </w:rPr>
        <w:t xml:space="preserve"> </w:t>
      </w:r>
      <w:r>
        <w:t>play</w:t>
      </w:r>
      <w:r>
        <w:rPr>
          <w:spacing w:val="-23"/>
        </w:rPr>
        <w:t xml:space="preserve"> </w:t>
      </w:r>
      <w:r>
        <w:t>is</w:t>
      </w:r>
      <w:r>
        <w:rPr>
          <w:spacing w:val="-22"/>
        </w:rPr>
        <w:t xml:space="preserve"> </w:t>
      </w:r>
      <w:r>
        <w:t>just</w:t>
      </w:r>
      <w:r>
        <w:rPr>
          <w:spacing w:val="-23"/>
        </w:rPr>
        <w:t xml:space="preserve"> </w:t>
      </w:r>
      <w:r>
        <w:t>one of the ways that we are helping young people to understand that there are serious consequences attached</w:t>
      </w:r>
      <w:r>
        <w:rPr>
          <w:spacing w:val="-16"/>
        </w:rPr>
        <w:t xml:space="preserve"> </w:t>
      </w:r>
      <w:r>
        <w:t>to</w:t>
      </w:r>
      <w:r>
        <w:rPr>
          <w:spacing w:val="-15"/>
        </w:rPr>
        <w:t xml:space="preserve"> </w:t>
      </w:r>
      <w:r>
        <w:t>breaking</w:t>
      </w:r>
      <w:r>
        <w:rPr>
          <w:spacing w:val="-16"/>
        </w:rPr>
        <w:t xml:space="preserve"> </w:t>
      </w:r>
      <w:r>
        <w:t>the</w:t>
      </w:r>
      <w:r>
        <w:rPr>
          <w:spacing w:val="-15"/>
        </w:rPr>
        <w:t xml:space="preserve"> </w:t>
      </w:r>
      <w:r>
        <w:rPr>
          <w:spacing w:val="-4"/>
        </w:rPr>
        <w:t>law,</w:t>
      </w:r>
      <w:r>
        <w:rPr>
          <w:spacing w:val="-16"/>
        </w:rPr>
        <w:t xml:space="preserve"> </w:t>
      </w:r>
      <w:r>
        <w:t>both</w:t>
      </w:r>
      <w:r>
        <w:rPr>
          <w:spacing w:val="-15"/>
        </w:rPr>
        <w:t xml:space="preserve"> </w:t>
      </w:r>
      <w:r>
        <w:t>for</w:t>
      </w:r>
      <w:r>
        <w:rPr>
          <w:spacing w:val="-16"/>
        </w:rPr>
        <w:t xml:space="preserve"> </w:t>
      </w:r>
      <w:r>
        <w:t>themselves</w:t>
      </w:r>
      <w:r>
        <w:rPr>
          <w:spacing w:val="-15"/>
        </w:rPr>
        <w:t xml:space="preserve"> </w:t>
      </w:r>
      <w:r>
        <w:t>and</w:t>
      </w:r>
      <w:r>
        <w:rPr>
          <w:spacing w:val="-16"/>
        </w:rPr>
        <w:t xml:space="preserve"> </w:t>
      </w:r>
      <w:r>
        <w:t>their</w:t>
      </w:r>
      <w:r>
        <w:rPr>
          <w:spacing w:val="-15"/>
        </w:rPr>
        <w:t xml:space="preserve"> </w:t>
      </w:r>
      <w:r>
        <w:t>families.</w:t>
      </w:r>
      <w:r>
        <w:rPr>
          <w:spacing w:val="-16"/>
        </w:rPr>
        <w:t xml:space="preserve"> </w:t>
      </w:r>
      <w:r>
        <w:t>We</w:t>
      </w:r>
      <w:r>
        <w:rPr>
          <w:spacing w:val="-15"/>
        </w:rPr>
        <w:t xml:space="preserve"> </w:t>
      </w:r>
      <w:r>
        <w:t>will</w:t>
      </w:r>
      <w:r>
        <w:rPr>
          <w:spacing w:val="-16"/>
        </w:rPr>
        <w:t xml:space="preserve"> </w:t>
      </w:r>
      <w:r>
        <w:t>continue</w:t>
      </w:r>
      <w:r>
        <w:rPr>
          <w:spacing w:val="-15"/>
        </w:rPr>
        <w:t xml:space="preserve"> </w:t>
      </w:r>
      <w:r>
        <w:t>to</w:t>
      </w:r>
      <w:r>
        <w:rPr>
          <w:spacing w:val="-16"/>
        </w:rPr>
        <w:t xml:space="preserve"> </w:t>
      </w:r>
      <w:r>
        <w:t>look</w:t>
      </w:r>
      <w:r>
        <w:rPr>
          <w:spacing w:val="-15"/>
        </w:rPr>
        <w:t xml:space="preserve"> </w:t>
      </w:r>
      <w:r>
        <w:t>for</w:t>
      </w:r>
      <w:r>
        <w:rPr>
          <w:spacing w:val="-16"/>
        </w:rPr>
        <w:t xml:space="preserve"> </w:t>
      </w:r>
      <w:r>
        <w:rPr>
          <w:spacing w:val="-6"/>
        </w:rPr>
        <w:t xml:space="preserve">new </w:t>
      </w:r>
      <w:r>
        <w:t>and innovative ways of communicating with our young people to ensure they have all the support and guidance they need to make informed life</w:t>
      </w:r>
      <w:r>
        <w:rPr>
          <w:spacing w:val="-15"/>
        </w:rPr>
        <w:t xml:space="preserve"> </w:t>
      </w:r>
      <w:r>
        <w:t>choices.”</w:t>
      </w:r>
    </w:p>
    <w:p w:rsidR="0064536F" w:rsidRDefault="0064536F">
      <w:pPr>
        <w:spacing w:line="300" w:lineRule="auto"/>
        <w:sectPr w:rsidR="0064536F">
          <w:footerReference w:type="default" r:id="rId38"/>
          <w:pgSz w:w="23820" w:h="16840" w:orient="landscape"/>
          <w:pgMar w:top="1060" w:right="0" w:bottom="1040" w:left="0" w:header="0" w:footer="855" w:gutter="0"/>
          <w:cols w:space="720"/>
        </w:sectPr>
      </w:pPr>
    </w:p>
    <w:p w:rsidR="0064536F" w:rsidRDefault="001A0786">
      <w:pPr>
        <w:spacing w:before="105"/>
        <w:ind w:left="13152"/>
        <w:rPr>
          <w:b/>
          <w:sz w:val="28"/>
        </w:rPr>
      </w:pPr>
      <w:r>
        <w:rPr>
          <w:noProof/>
        </w:rPr>
        <w:lastRenderedPageBreak/>
        <mc:AlternateContent>
          <mc:Choice Requires="wpg">
            <w:drawing>
              <wp:anchor distT="0" distB="0" distL="114300" distR="114300" simplePos="0" relativeHeight="251664384" behindDoc="0" locked="0" layoutInCell="1" allowOverlap="1">
                <wp:simplePos x="0" y="0"/>
                <wp:positionH relativeFrom="page">
                  <wp:posOffset>0</wp:posOffset>
                </wp:positionH>
                <wp:positionV relativeFrom="paragraph">
                  <wp:posOffset>168275</wp:posOffset>
                </wp:positionV>
                <wp:extent cx="7103110" cy="4152265"/>
                <wp:effectExtent l="0" t="0" r="0" b="0"/>
                <wp:wrapNone/>
                <wp:docPr id="190"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4152265"/>
                          <a:chOff x="0" y="265"/>
                          <a:chExt cx="11186" cy="6539"/>
                        </a:xfrm>
                      </wpg:grpSpPr>
                      <wps:wsp>
                        <wps:cNvPr id="191" name="Rectangle 94"/>
                        <wps:cNvSpPr>
                          <a:spLocks noChangeArrowheads="1"/>
                        </wps:cNvSpPr>
                        <wps:spPr bwMode="auto">
                          <a:xfrm>
                            <a:off x="0" y="264"/>
                            <a:ext cx="11186" cy="6539"/>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 name="Text Box 93"/>
                        <wps:cNvSpPr txBox="1">
                          <a:spLocks noChangeArrowheads="1"/>
                        </wps:cNvSpPr>
                        <wps:spPr bwMode="auto">
                          <a:xfrm>
                            <a:off x="0" y="264"/>
                            <a:ext cx="11186" cy="65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spacing w:before="10"/>
                                <w:rPr>
                                  <w:sz w:val="26"/>
                                </w:rPr>
                              </w:pPr>
                            </w:p>
                            <w:p w:rsidR="0064536F" w:rsidRDefault="001A0786">
                              <w:pPr>
                                <w:ind w:left="1162"/>
                                <w:rPr>
                                  <w:b/>
                                  <w:sz w:val="26"/>
                                </w:rPr>
                              </w:pPr>
                              <w:r>
                                <w:rPr>
                                  <w:b/>
                                  <w:sz w:val="26"/>
                                </w:rPr>
                                <w:t>In practice: collaboration in Southwark – faith in the neighbourhood</w:t>
                              </w:r>
                            </w:p>
                            <w:p w:rsidR="0064536F" w:rsidRDefault="0064536F">
                              <w:pPr>
                                <w:spacing w:before="10"/>
                                <w:rPr>
                                  <w:b/>
                                  <w:sz w:val="32"/>
                                </w:rPr>
                              </w:pPr>
                            </w:p>
                            <w:p w:rsidR="0064536F" w:rsidRDefault="001A0786">
                              <w:pPr>
                                <w:spacing w:line="304" w:lineRule="auto"/>
                                <w:ind w:left="1162" w:right="557"/>
                              </w:pPr>
                              <w:r>
                                <w:t>The Southwark faith in the neighbourhood Co-ordinator says: “I realised that whilst Safer Neighbourhoods</w:t>
                              </w:r>
                              <w:r>
                                <w:rPr>
                                  <w:spacing w:val="-19"/>
                                </w:rPr>
                                <w:t xml:space="preserve"> </w:t>
                              </w:r>
                              <w:r>
                                <w:t>teams</w:t>
                              </w:r>
                              <w:r>
                                <w:rPr>
                                  <w:spacing w:val="-19"/>
                                </w:rPr>
                                <w:t xml:space="preserve"> </w:t>
                              </w:r>
                              <w:r>
                                <w:t>were</w:t>
                              </w:r>
                              <w:r>
                                <w:rPr>
                                  <w:spacing w:val="-19"/>
                                </w:rPr>
                                <w:t xml:space="preserve"> </w:t>
                              </w:r>
                              <w:r>
                                <w:t>making</w:t>
                              </w:r>
                              <w:r>
                                <w:rPr>
                                  <w:spacing w:val="-19"/>
                                </w:rPr>
                                <w:t xml:space="preserve"> </w:t>
                              </w:r>
                              <w:r>
                                <w:t>an</w:t>
                              </w:r>
                              <w:r>
                                <w:rPr>
                                  <w:spacing w:val="-18"/>
                                </w:rPr>
                                <w:t xml:space="preserve"> </w:t>
                              </w:r>
                              <w:r>
                                <w:t>effort</w:t>
                              </w:r>
                              <w:r>
                                <w:rPr>
                                  <w:spacing w:val="-19"/>
                                </w:rPr>
                                <w:t xml:space="preserve"> </w:t>
                              </w:r>
                              <w:r>
                                <w:t>to</w:t>
                              </w:r>
                              <w:r>
                                <w:rPr>
                                  <w:spacing w:val="-19"/>
                                </w:rPr>
                                <w:t xml:space="preserve"> </w:t>
                              </w:r>
                              <w:r>
                                <w:t>speak</w:t>
                              </w:r>
                              <w:r>
                                <w:rPr>
                                  <w:spacing w:val="-19"/>
                                </w:rPr>
                                <w:t xml:space="preserve"> </w:t>
                              </w:r>
                              <w:r>
                                <w:t>to</w:t>
                              </w:r>
                              <w:r>
                                <w:rPr>
                                  <w:spacing w:val="-19"/>
                                </w:rPr>
                                <w:t xml:space="preserve"> </w:t>
                              </w:r>
                              <w:r>
                                <w:t>particular</w:t>
                              </w:r>
                              <w:r>
                                <w:rPr>
                                  <w:spacing w:val="-18"/>
                                </w:rPr>
                                <w:t xml:space="preserve"> </w:t>
                              </w:r>
                              <w:r>
                                <w:t>organisations</w:t>
                              </w:r>
                              <w:r>
                                <w:rPr>
                                  <w:spacing w:val="-19"/>
                                </w:rPr>
                                <w:t xml:space="preserve"> </w:t>
                              </w:r>
                              <w:r>
                                <w:t>and</w:t>
                              </w:r>
                              <w:r>
                                <w:rPr>
                                  <w:spacing w:val="-19"/>
                                </w:rPr>
                                <w:t xml:space="preserve"> </w:t>
                              </w:r>
                              <w:r>
                                <w:t>groups</w:t>
                              </w:r>
                              <w:r>
                                <w:rPr>
                                  <w:spacing w:val="-19"/>
                                </w:rPr>
                                <w:t xml:space="preserve"> </w:t>
                              </w:r>
                              <w:r>
                                <w:rPr>
                                  <w:spacing w:val="-3"/>
                                </w:rPr>
                                <w:t xml:space="preserve">within </w:t>
                              </w:r>
                              <w:r>
                                <w:t>their</w:t>
                              </w:r>
                              <w:r>
                                <w:rPr>
                                  <w:spacing w:val="-16"/>
                                </w:rPr>
                                <w:t xml:space="preserve"> </w:t>
                              </w:r>
                              <w:r>
                                <w:t>ward,</w:t>
                              </w:r>
                              <w:r>
                                <w:rPr>
                                  <w:spacing w:val="-15"/>
                                </w:rPr>
                                <w:t xml:space="preserve"> </w:t>
                              </w:r>
                              <w:r>
                                <w:t>contact</w:t>
                              </w:r>
                              <w:r>
                                <w:rPr>
                                  <w:spacing w:val="-16"/>
                                </w:rPr>
                                <w:t xml:space="preserve"> </w:t>
                              </w:r>
                              <w:r>
                                <w:t>with</w:t>
                              </w:r>
                              <w:r>
                                <w:rPr>
                                  <w:spacing w:val="-15"/>
                                </w:rPr>
                                <w:t xml:space="preserve"> </w:t>
                              </w:r>
                              <w:r>
                                <w:t>religious</w:t>
                              </w:r>
                              <w:r>
                                <w:rPr>
                                  <w:spacing w:val="-15"/>
                                </w:rPr>
                                <w:t xml:space="preserve"> </w:t>
                              </w:r>
                              <w:r>
                                <w:t>groups</w:t>
                              </w:r>
                              <w:r>
                                <w:rPr>
                                  <w:spacing w:val="-16"/>
                                </w:rPr>
                                <w:t xml:space="preserve"> </w:t>
                              </w:r>
                              <w:r>
                                <w:t>was</w:t>
                              </w:r>
                              <w:r>
                                <w:rPr>
                                  <w:spacing w:val="-15"/>
                                </w:rPr>
                                <w:t xml:space="preserve"> </w:t>
                              </w:r>
                              <w:r>
                                <w:t>much</w:t>
                              </w:r>
                              <w:r>
                                <w:rPr>
                                  <w:spacing w:val="-15"/>
                                </w:rPr>
                                <w:t xml:space="preserve"> </w:t>
                              </w:r>
                              <w:r>
                                <w:t>less</w:t>
                              </w:r>
                              <w:r>
                                <w:rPr>
                                  <w:spacing w:val="-16"/>
                                </w:rPr>
                                <w:t xml:space="preserve"> </w:t>
                              </w:r>
                              <w:r>
                                <w:rPr>
                                  <w:spacing w:val="-4"/>
                                </w:rPr>
                                <w:t>regular.</w:t>
                              </w:r>
                              <w:r>
                                <w:rPr>
                                  <w:spacing w:val="-15"/>
                                </w:rPr>
                                <w:t xml:space="preserve"> </w:t>
                              </w:r>
                              <w:r>
                                <w:t>I</w:t>
                              </w:r>
                              <w:r>
                                <w:rPr>
                                  <w:spacing w:val="-16"/>
                                </w:rPr>
                                <w:t xml:space="preserve"> </w:t>
                              </w:r>
                              <w:r>
                                <w:t>devised</w:t>
                              </w:r>
                              <w:r>
                                <w:rPr>
                                  <w:spacing w:val="-15"/>
                                </w:rPr>
                                <w:t xml:space="preserve"> </w:t>
                              </w:r>
                              <w:r>
                                <w:t>a</w:t>
                              </w:r>
                              <w:r>
                                <w:rPr>
                                  <w:spacing w:val="-15"/>
                                </w:rPr>
                                <w:t xml:space="preserve"> </w:t>
                              </w:r>
                              <w:r>
                                <w:t>scheme</w:t>
                              </w:r>
                              <w:r>
                                <w:rPr>
                                  <w:spacing w:val="-16"/>
                                </w:rPr>
                                <w:t xml:space="preserve"> </w:t>
                              </w:r>
                              <w:r>
                                <w:t>which</w:t>
                              </w:r>
                              <w:r>
                                <w:rPr>
                                  <w:spacing w:val="-15"/>
                                </w:rPr>
                                <w:t xml:space="preserve"> </w:t>
                              </w:r>
                              <w:r>
                                <w:rPr>
                                  <w:spacing w:val="-3"/>
                                </w:rPr>
                                <w:t xml:space="preserve">promotes </w:t>
                              </w:r>
                              <w:r>
                                <w:t>communication</w:t>
                              </w:r>
                              <w:r>
                                <w:rPr>
                                  <w:spacing w:val="-7"/>
                                </w:rPr>
                                <w:t xml:space="preserve"> </w:t>
                              </w:r>
                              <w:r>
                                <w:t>between</w:t>
                              </w:r>
                              <w:r>
                                <w:rPr>
                                  <w:spacing w:val="-7"/>
                                </w:rPr>
                                <w:t xml:space="preserve"> </w:t>
                              </w:r>
                              <w:r>
                                <w:t>all</w:t>
                              </w:r>
                              <w:r>
                                <w:rPr>
                                  <w:spacing w:val="-7"/>
                                </w:rPr>
                                <w:t xml:space="preserve"> </w:t>
                              </w:r>
                              <w:r>
                                <w:t>faith</w:t>
                              </w:r>
                              <w:r>
                                <w:rPr>
                                  <w:spacing w:val="-6"/>
                                </w:rPr>
                                <w:t xml:space="preserve"> </w:t>
                              </w:r>
                              <w:r>
                                <w:t>groups</w:t>
                              </w:r>
                              <w:r>
                                <w:rPr>
                                  <w:spacing w:val="-7"/>
                                </w:rPr>
                                <w:t xml:space="preserve"> </w:t>
                              </w:r>
                              <w:r>
                                <w:t>and</w:t>
                              </w:r>
                              <w:r>
                                <w:rPr>
                                  <w:spacing w:val="-7"/>
                                </w:rPr>
                                <w:t xml:space="preserve"> </w:t>
                              </w:r>
                              <w:r>
                                <w:t>their</w:t>
                              </w:r>
                              <w:r>
                                <w:rPr>
                                  <w:spacing w:val="-6"/>
                                </w:rPr>
                                <w:t xml:space="preserve"> </w:t>
                              </w:r>
                              <w:r>
                                <w:t>local</w:t>
                              </w:r>
                              <w:r>
                                <w:rPr>
                                  <w:spacing w:val="-7"/>
                                </w:rPr>
                                <w:t xml:space="preserve"> </w:t>
                              </w:r>
                              <w:r>
                                <w:t>police.</w:t>
                              </w:r>
                              <w:r>
                                <w:rPr>
                                  <w:spacing w:val="-7"/>
                                </w:rPr>
                                <w:t xml:space="preserve"> </w:t>
                              </w:r>
                              <w:r>
                                <w:t>The</w:t>
                              </w:r>
                              <w:r>
                                <w:rPr>
                                  <w:spacing w:val="-7"/>
                                </w:rPr>
                                <w:t xml:space="preserve"> </w:t>
                              </w:r>
                              <w:r>
                                <w:t>scheme</w:t>
                              </w:r>
                              <w:r>
                                <w:rPr>
                                  <w:spacing w:val="-6"/>
                                </w:rPr>
                                <w:t xml:space="preserve"> </w:t>
                              </w:r>
                              <w:r>
                                <w:t>includes:</w:t>
                              </w:r>
                            </w:p>
                            <w:p w:rsidR="0064536F" w:rsidRDefault="0064536F">
                              <w:pPr>
                                <w:spacing w:before="5"/>
                                <w:rPr>
                                  <w:sz w:val="27"/>
                                </w:rPr>
                              </w:pPr>
                            </w:p>
                            <w:p w:rsidR="0064536F" w:rsidRDefault="001A0786">
                              <w:pPr>
                                <w:numPr>
                                  <w:ilvl w:val="0"/>
                                  <w:numId w:val="18"/>
                                </w:numPr>
                                <w:tabs>
                                  <w:tab w:val="left" w:pos="1523"/>
                                </w:tabs>
                                <w:ind w:hanging="361"/>
                              </w:pPr>
                              <w:r>
                                <w:t>Face-to-face</w:t>
                              </w:r>
                              <w:r>
                                <w:rPr>
                                  <w:spacing w:val="-10"/>
                                </w:rPr>
                                <w:t xml:space="preserve"> </w:t>
                              </w:r>
                              <w:r>
                                <w:t>communication</w:t>
                              </w:r>
                              <w:r>
                                <w:rPr>
                                  <w:spacing w:val="-10"/>
                                </w:rPr>
                                <w:t xml:space="preserve"> </w:t>
                              </w:r>
                              <w:r>
                                <w:t>between</w:t>
                              </w:r>
                              <w:r>
                                <w:rPr>
                                  <w:spacing w:val="-10"/>
                                </w:rPr>
                                <w:t xml:space="preserve"> </w:t>
                              </w:r>
                              <w:r>
                                <w:t>all</w:t>
                              </w:r>
                              <w:r>
                                <w:rPr>
                                  <w:spacing w:val="-9"/>
                                </w:rPr>
                                <w:t xml:space="preserve"> </w:t>
                              </w:r>
                              <w:r>
                                <w:t>local</w:t>
                              </w:r>
                              <w:r>
                                <w:rPr>
                                  <w:spacing w:val="-10"/>
                                </w:rPr>
                                <w:t xml:space="preserve"> </w:t>
                              </w:r>
                              <w:r>
                                <w:t>faith</w:t>
                              </w:r>
                              <w:r>
                                <w:rPr>
                                  <w:spacing w:val="-10"/>
                                </w:rPr>
                                <w:t xml:space="preserve"> </w:t>
                              </w:r>
                              <w:r>
                                <w:t>groups</w:t>
                              </w:r>
                              <w:r>
                                <w:rPr>
                                  <w:spacing w:val="-9"/>
                                </w:rPr>
                                <w:t xml:space="preserve"> </w:t>
                              </w:r>
                              <w:r>
                                <w:t>and</w:t>
                              </w:r>
                              <w:r>
                                <w:rPr>
                                  <w:spacing w:val="-10"/>
                                </w:rPr>
                                <w:t xml:space="preserve"> </w:t>
                              </w:r>
                              <w:r>
                                <w:t>Safer</w:t>
                              </w:r>
                              <w:r>
                                <w:rPr>
                                  <w:spacing w:val="-10"/>
                                </w:rPr>
                                <w:t xml:space="preserve"> </w:t>
                              </w:r>
                              <w:r>
                                <w:t>Neighbourhood</w:t>
                              </w:r>
                              <w:r>
                                <w:rPr>
                                  <w:spacing w:val="-9"/>
                                </w:rPr>
                                <w:t xml:space="preserve"> </w:t>
                              </w:r>
                              <w:r>
                                <w:rPr>
                                  <w:spacing w:val="-5"/>
                                </w:rPr>
                                <w:t>Teams</w:t>
                              </w:r>
                            </w:p>
                            <w:p w:rsidR="0064536F" w:rsidRDefault="001A0786">
                              <w:pPr>
                                <w:numPr>
                                  <w:ilvl w:val="0"/>
                                  <w:numId w:val="18"/>
                                </w:numPr>
                                <w:tabs>
                                  <w:tab w:val="left" w:pos="1523"/>
                                </w:tabs>
                                <w:spacing w:before="67" w:line="304" w:lineRule="auto"/>
                                <w:ind w:right="1307"/>
                              </w:pPr>
                              <w:r>
                                <w:t>Prayer</w:t>
                              </w:r>
                              <w:r>
                                <w:rPr>
                                  <w:spacing w:val="-24"/>
                                </w:rPr>
                                <w:t xml:space="preserve"> </w:t>
                              </w:r>
                              <w:r>
                                <w:t>points</w:t>
                              </w:r>
                              <w:r>
                                <w:rPr>
                                  <w:spacing w:val="-23"/>
                                </w:rPr>
                                <w:t xml:space="preserve"> </w:t>
                              </w:r>
                              <w:r>
                                <w:t>for</w:t>
                              </w:r>
                              <w:r>
                                <w:rPr>
                                  <w:spacing w:val="-24"/>
                                </w:rPr>
                                <w:t xml:space="preserve"> </w:t>
                              </w:r>
                              <w:r>
                                <w:t>Christian</w:t>
                              </w:r>
                              <w:r>
                                <w:rPr>
                                  <w:spacing w:val="-23"/>
                                </w:rPr>
                                <w:t xml:space="preserve"> </w:t>
                              </w:r>
                              <w:r>
                                <w:t>communities</w:t>
                              </w:r>
                              <w:r>
                                <w:rPr>
                                  <w:spacing w:val="-24"/>
                                </w:rPr>
                                <w:t xml:space="preserve"> </w:t>
                              </w:r>
                              <w:r>
                                <w:t>and</w:t>
                              </w:r>
                              <w:r>
                                <w:rPr>
                                  <w:spacing w:val="-23"/>
                                </w:rPr>
                                <w:t xml:space="preserve"> </w:t>
                              </w:r>
                              <w:r>
                                <w:t>other</w:t>
                              </w:r>
                              <w:r>
                                <w:rPr>
                                  <w:spacing w:val="-24"/>
                                </w:rPr>
                                <w:t xml:space="preserve"> </w:t>
                              </w:r>
                              <w:r>
                                <w:t>relevant</w:t>
                              </w:r>
                              <w:r>
                                <w:rPr>
                                  <w:spacing w:val="-23"/>
                                </w:rPr>
                                <w:t xml:space="preserve"> </w:t>
                              </w:r>
                              <w:r>
                                <w:t>means</w:t>
                              </w:r>
                              <w:r>
                                <w:rPr>
                                  <w:spacing w:val="-23"/>
                                </w:rPr>
                                <w:t xml:space="preserve"> </w:t>
                              </w:r>
                              <w:r>
                                <w:t>of</w:t>
                              </w:r>
                              <w:r>
                                <w:rPr>
                                  <w:spacing w:val="-24"/>
                                </w:rPr>
                                <w:t xml:space="preserve"> </w:t>
                              </w:r>
                              <w:r>
                                <w:t>engaging</w:t>
                              </w:r>
                              <w:r>
                                <w:rPr>
                                  <w:spacing w:val="-23"/>
                                </w:rPr>
                                <w:t xml:space="preserve"> </w:t>
                              </w:r>
                              <w:r>
                                <w:t>other</w:t>
                              </w:r>
                              <w:r>
                                <w:rPr>
                                  <w:spacing w:val="-24"/>
                                </w:rPr>
                                <w:t xml:space="preserve"> </w:t>
                              </w:r>
                              <w:r>
                                <w:rPr>
                                  <w:spacing w:val="-4"/>
                                </w:rPr>
                                <w:t xml:space="preserve">faith </w:t>
                              </w:r>
                              <w:r>
                                <w:t>traditions</w:t>
                              </w:r>
                            </w:p>
                            <w:p w:rsidR="0064536F" w:rsidRDefault="001A0786">
                              <w:pPr>
                                <w:numPr>
                                  <w:ilvl w:val="0"/>
                                  <w:numId w:val="18"/>
                                </w:numPr>
                                <w:tabs>
                                  <w:tab w:val="left" w:pos="1523"/>
                                </w:tabs>
                                <w:spacing w:line="251" w:lineRule="exact"/>
                                <w:ind w:hanging="361"/>
                              </w:pPr>
                              <w:r>
                                <w:t>Community events, a</w:t>
                              </w:r>
                              <w:r>
                                <w:rPr>
                                  <w:spacing w:val="-3"/>
                                </w:rPr>
                                <w:t xml:space="preserve"> </w:t>
                              </w:r>
                              <w:r>
                                <w:t>newsletter</w:t>
                              </w:r>
                            </w:p>
                            <w:p w:rsidR="0064536F" w:rsidRDefault="001A0786">
                              <w:pPr>
                                <w:numPr>
                                  <w:ilvl w:val="0"/>
                                  <w:numId w:val="18"/>
                                </w:numPr>
                                <w:tabs>
                                  <w:tab w:val="left" w:pos="1523"/>
                                </w:tabs>
                                <w:spacing w:before="67"/>
                                <w:ind w:hanging="361"/>
                              </w:pPr>
                              <w:r>
                                <w:rPr>
                                  <w:spacing w:val="-3"/>
                                </w:rPr>
                                <w:t xml:space="preserve">Training </w:t>
                              </w:r>
                              <w:r>
                                <w:t>for police officers</w:t>
                              </w:r>
                            </w:p>
                            <w:p w:rsidR="0064536F" w:rsidRDefault="001A0786">
                              <w:pPr>
                                <w:numPr>
                                  <w:ilvl w:val="0"/>
                                  <w:numId w:val="18"/>
                                </w:numPr>
                                <w:tabs>
                                  <w:tab w:val="left" w:pos="1523"/>
                                </w:tabs>
                                <w:spacing w:before="67"/>
                                <w:ind w:hanging="361"/>
                              </w:pPr>
                              <w:r>
                                <w:t>Information disseminated on general community and safety</w:t>
                              </w:r>
                              <w:r>
                                <w:rPr>
                                  <w:spacing w:val="-25"/>
                                </w:rPr>
                                <w:t xml:space="preserve"> </w:t>
                              </w:r>
                              <w:r>
                                <w:t>issues.</w:t>
                              </w:r>
                            </w:p>
                            <w:p w:rsidR="0064536F" w:rsidRDefault="0064536F">
                              <w:pPr>
                                <w:spacing w:before="8"/>
                                <w:rPr>
                                  <w:sz w:val="33"/>
                                </w:rPr>
                              </w:pPr>
                            </w:p>
                            <w:p w:rsidR="0064536F" w:rsidRDefault="001A0786">
                              <w:pPr>
                                <w:spacing w:line="304" w:lineRule="auto"/>
                                <w:ind w:left="1162" w:right="533"/>
                              </w:pPr>
                              <w:r>
                                <w:t>Participants</w:t>
                              </w:r>
                              <w:r>
                                <w:rPr>
                                  <w:spacing w:val="-19"/>
                                </w:rPr>
                                <w:t xml:space="preserve"> </w:t>
                              </w:r>
                              <w:r>
                                <w:t>say</w:t>
                              </w:r>
                              <w:r>
                                <w:rPr>
                                  <w:spacing w:val="-18"/>
                                </w:rPr>
                                <w:t xml:space="preserve"> </w:t>
                              </w:r>
                              <w:r>
                                <w:t>“Community</w:t>
                              </w:r>
                              <w:r>
                                <w:rPr>
                                  <w:spacing w:val="-18"/>
                                </w:rPr>
                                <w:t xml:space="preserve"> </w:t>
                              </w:r>
                              <w:r>
                                <w:t>members</w:t>
                              </w:r>
                              <w:r>
                                <w:rPr>
                                  <w:spacing w:val="-18"/>
                                </w:rPr>
                                <w:t xml:space="preserve"> </w:t>
                              </w:r>
                              <w:r>
                                <w:t>now</w:t>
                              </w:r>
                              <w:r>
                                <w:rPr>
                                  <w:spacing w:val="-19"/>
                                </w:rPr>
                                <w:t xml:space="preserve"> </w:t>
                              </w:r>
                              <w:r>
                                <w:t>enjoy</w:t>
                              </w:r>
                              <w:r>
                                <w:rPr>
                                  <w:spacing w:val="-18"/>
                                </w:rPr>
                                <w:t xml:space="preserve"> </w:t>
                              </w:r>
                              <w:r>
                                <w:t>a</w:t>
                              </w:r>
                              <w:r>
                                <w:rPr>
                                  <w:spacing w:val="-18"/>
                                </w:rPr>
                                <w:t xml:space="preserve"> </w:t>
                              </w:r>
                              <w:r>
                                <w:t>more</w:t>
                              </w:r>
                              <w:r>
                                <w:rPr>
                                  <w:spacing w:val="-18"/>
                                </w:rPr>
                                <w:t xml:space="preserve"> </w:t>
                              </w:r>
                              <w:r>
                                <w:t>relaxed</w:t>
                              </w:r>
                              <w:r>
                                <w:rPr>
                                  <w:spacing w:val="-18"/>
                                </w:rPr>
                                <w:t xml:space="preserve"> </w:t>
                              </w:r>
                              <w:r>
                                <w:t>feeling</w:t>
                              </w:r>
                              <w:r>
                                <w:rPr>
                                  <w:spacing w:val="-19"/>
                                </w:rPr>
                                <w:t xml:space="preserve"> </w:t>
                              </w:r>
                              <w:r>
                                <w:t>of</w:t>
                              </w:r>
                              <w:r>
                                <w:rPr>
                                  <w:spacing w:val="-18"/>
                                </w:rPr>
                                <w:t xml:space="preserve"> </w:t>
                              </w:r>
                              <w:r>
                                <w:t>confidence</w:t>
                              </w:r>
                              <w:r>
                                <w:rPr>
                                  <w:spacing w:val="-18"/>
                                </w:rPr>
                                <w:t xml:space="preserve"> </w:t>
                              </w:r>
                              <w:r>
                                <w:t>and</w:t>
                              </w:r>
                              <w:r>
                                <w:rPr>
                                  <w:spacing w:val="-18"/>
                                </w:rPr>
                                <w:t xml:space="preserve"> </w:t>
                              </w:r>
                              <w:r>
                                <w:t>a</w:t>
                              </w:r>
                              <w:r>
                                <w:rPr>
                                  <w:spacing w:val="-18"/>
                                </w:rPr>
                                <w:t xml:space="preserve"> </w:t>
                              </w:r>
                              <w:r>
                                <w:t>better understanding</w:t>
                              </w:r>
                              <w:r>
                                <w:rPr>
                                  <w:spacing w:val="-18"/>
                                </w:rPr>
                                <w:t xml:space="preserve"> </w:t>
                              </w:r>
                              <w:r>
                                <w:t>of</w:t>
                              </w:r>
                              <w:r>
                                <w:rPr>
                                  <w:spacing w:val="-18"/>
                                </w:rPr>
                                <w:t xml:space="preserve"> </w:t>
                              </w:r>
                              <w:r>
                                <w:t>how</w:t>
                              </w:r>
                              <w:r>
                                <w:rPr>
                                  <w:spacing w:val="-18"/>
                                </w:rPr>
                                <w:t xml:space="preserve"> </w:t>
                              </w:r>
                              <w:r>
                                <w:t>police</w:t>
                              </w:r>
                              <w:r>
                                <w:rPr>
                                  <w:spacing w:val="-17"/>
                                </w:rPr>
                                <w:t xml:space="preserve"> </w:t>
                              </w:r>
                              <w:r>
                                <w:t>work.</w:t>
                              </w:r>
                              <w:r>
                                <w:rPr>
                                  <w:spacing w:val="-18"/>
                                </w:rPr>
                                <w:t xml:space="preserve"> </w:t>
                              </w:r>
                              <w:r>
                                <w:t>The</w:t>
                              </w:r>
                              <w:r>
                                <w:rPr>
                                  <w:spacing w:val="-18"/>
                                </w:rPr>
                                <w:t xml:space="preserve"> </w:t>
                              </w:r>
                              <w:r>
                                <w:t>Community</w:t>
                              </w:r>
                              <w:r>
                                <w:rPr>
                                  <w:spacing w:val="-17"/>
                                </w:rPr>
                                <w:t xml:space="preserve"> </w:t>
                              </w:r>
                              <w:r>
                                <w:t>Police</w:t>
                              </w:r>
                              <w:r>
                                <w:rPr>
                                  <w:spacing w:val="-18"/>
                                </w:rPr>
                                <w:t xml:space="preserve"> </w:t>
                              </w:r>
                              <w:r>
                                <w:t>and</w:t>
                              </w:r>
                              <w:r>
                                <w:rPr>
                                  <w:spacing w:val="-18"/>
                                </w:rPr>
                                <w:t xml:space="preserve"> </w:t>
                              </w:r>
                              <w:r>
                                <w:t>Neighbourhood</w:t>
                              </w:r>
                              <w:r>
                                <w:rPr>
                                  <w:spacing w:val="-18"/>
                                </w:rPr>
                                <w:t xml:space="preserve"> </w:t>
                              </w:r>
                              <w:r>
                                <w:t>scheme</w:t>
                              </w:r>
                              <w:r>
                                <w:rPr>
                                  <w:spacing w:val="-17"/>
                                </w:rPr>
                                <w:t xml:space="preserve"> </w:t>
                              </w:r>
                              <w:r>
                                <w:t>is</w:t>
                              </w:r>
                              <w:r>
                                <w:rPr>
                                  <w:spacing w:val="-18"/>
                                </w:rPr>
                                <w:t xml:space="preserve"> </w:t>
                              </w:r>
                              <w:r>
                                <w:t>very</w:t>
                              </w:r>
                              <w:r>
                                <w:rPr>
                                  <w:spacing w:val="-18"/>
                                </w:rPr>
                                <w:t xml:space="preserve"> </w:t>
                              </w:r>
                              <w:r>
                                <w:rPr>
                                  <w:spacing w:val="-5"/>
                                </w:rPr>
                                <w:t xml:space="preserve">much </w:t>
                              </w:r>
                              <w:r>
                                <w:t>appreciated. It is now much easier to co-operate and</w:t>
                              </w:r>
                              <w:r>
                                <w:rPr>
                                  <w:spacing w:val="-18"/>
                                </w:rPr>
                                <w:t xml:space="preserve"> </w:t>
                              </w:r>
                              <w:r>
                                <w:t>participate.”</w:t>
                              </w:r>
                            </w:p>
                            <w:p w:rsidR="0064536F" w:rsidRDefault="001A0786">
                              <w:pPr>
                                <w:spacing w:line="249" w:lineRule="exact"/>
                                <w:ind w:left="1162"/>
                              </w:pPr>
                              <w:r>
                                <w:t>Bankim Gossai MBE Maha Lakshmi Vidya Bhavan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92" o:spid="_x0000_s1094" style="position:absolute;left:0;text-align:left;margin-left:0;margin-top:13.25pt;width:559.3pt;height:326.95pt;z-index:251664384;mso-position-horizontal-relative:page;mso-position-vertical-relative:text" coordorigin=",265" coordsize="11186,6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">
                <v:rect id="Rectangle 94" o:spid="_x0000_s1095" style="position:absolute;top:264;width:11186;height:6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" fillcolor="#e5f7f9" stroked="f"/>
                <v:shape id="Text Box 93" o:spid="_x0000_s1096" type="#_x0000_t202" style="position:absolute;top:264;width:11186;height:6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" filled="f" stroked="f">
                  <v:textbox inset="0,0,0,0">
                    <w:txbxContent>
                      <w:p w:rsidR="0064536F" w:rsidRDefault="0064536F">
                        <w:pPr>
                          <w:spacing w:before="10"/>
                          <w:rPr>
                            <w:sz w:val="26"/>
                          </w:rPr>
                        </w:pPr>
                      </w:p>
                      <w:p w:rsidR="0064536F" w:rsidRDefault="001A0786">
                        <w:pPr>
                          <w:ind w:left="1162"/>
                          <w:rPr>
                            <w:b/>
                            <w:sz w:val="26"/>
                          </w:rPr>
                        </w:pPr>
                        <w:r>
                          <w:rPr>
                            <w:b/>
                            <w:sz w:val="26"/>
                          </w:rPr>
                          <w:t>In practice: collaboration in Southwark – faith in the neighbourhood</w:t>
                        </w:r>
                      </w:p>
                      <w:p w:rsidR="0064536F" w:rsidRDefault="0064536F">
                        <w:pPr>
                          <w:spacing w:before="10"/>
                          <w:rPr>
                            <w:b/>
                            <w:sz w:val="32"/>
                          </w:rPr>
                        </w:pPr>
                      </w:p>
                      <w:p w:rsidR="0064536F" w:rsidRDefault="001A0786">
                        <w:pPr>
                          <w:spacing w:line="304" w:lineRule="auto"/>
                          <w:ind w:left="1162" w:right="557"/>
                        </w:pPr>
                        <w:r>
                          <w:t>The Southwark faith in the neighbourhood Co-ordinator says: “I realised that whilst Safer Neighbourhoods</w:t>
                        </w:r>
                        <w:r>
                          <w:rPr>
                            <w:spacing w:val="-19"/>
                          </w:rPr>
                          <w:t xml:space="preserve"> </w:t>
                        </w:r>
                        <w:r>
                          <w:t>teams</w:t>
                        </w:r>
                        <w:r>
                          <w:rPr>
                            <w:spacing w:val="-19"/>
                          </w:rPr>
                          <w:t xml:space="preserve"> </w:t>
                        </w:r>
                        <w:r>
                          <w:t>were</w:t>
                        </w:r>
                        <w:r>
                          <w:rPr>
                            <w:spacing w:val="-19"/>
                          </w:rPr>
                          <w:t xml:space="preserve"> </w:t>
                        </w:r>
                        <w:r>
                          <w:t>making</w:t>
                        </w:r>
                        <w:r>
                          <w:rPr>
                            <w:spacing w:val="-19"/>
                          </w:rPr>
                          <w:t xml:space="preserve"> </w:t>
                        </w:r>
                        <w:r>
                          <w:t>an</w:t>
                        </w:r>
                        <w:r>
                          <w:rPr>
                            <w:spacing w:val="-18"/>
                          </w:rPr>
                          <w:t xml:space="preserve"> </w:t>
                        </w:r>
                        <w:r>
                          <w:t>effort</w:t>
                        </w:r>
                        <w:r>
                          <w:rPr>
                            <w:spacing w:val="-19"/>
                          </w:rPr>
                          <w:t xml:space="preserve"> </w:t>
                        </w:r>
                        <w:r>
                          <w:t>to</w:t>
                        </w:r>
                        <w:r>
                          <w:rPr>
                            <w:spacing w:val="-19"/>
                          </w:rPr>
                          <w:t xml:space="preserve"> </w:t>
                        </w:r>
                        <w:r>
                          <w:t>speak</w:t>
                        </w:r>
                        <w:r>
                          <w:rPr>
                            <w:spacing w:val="-19"/>
                          </w:rPr>
                          <w:t xml:space="preserve"> </w:t>
                        </w:r>
                        <w:r>
                          <w:t>to</w:t>
                        </w:r>
                        <w:r>
                          <w:rPr>
                            <w:spacing w:val="-19"/>
                          </w:rPr>
                          <w:t xml:space="preserve"> </w:t>
                        </w:r>
                        <w:r>
                          <w:t>particular</w:t>
                        </w:r>
                        <w:r>
                          <w:rPr>
                            <w:spacing w:val="-18"/>
                          </w:rPr>
                          <w:t xml:space="preserve"> </w:t>
                        </w:r>
                        <w:r>
                          <w:t>organisations</w:t>
                        </w:r>
                        <w:r>
                          <w:rPr>
                            <w:spacing w:val="-19"/>
                          </w:rPr>
                          <w:t xml:space="preserve"> </w:t>
                        </w:r>
                        <w:r>
                          <w:t>and</w:t>
                        </w:r>
                        <w:r>
                          <w:rPr>
                            <w:spacing w:val="-19"/>
                          </w:rPr>
                          <w:t xml:space="preserve"> </w:t>
                        </w:r>
                        <w:r>
                          <w:t>groups</w:t>
                        </w:r>
                        <w:r>
                          <w:rPr>
                            <w:spacing w:val="-19"/>
                          </w:rPr>
                          <w:t xml:space="preserve"> </w:t>
                        </w:r>
                        <w:r>
                          <w:rPr>
                            <w:spacing w:val="-3"/>
                          </w:rPr>
                          <w:t xml:space="preserve">within </w:t>
                        </w:r>
                        <w:r>
                          <w:t>their</w:t>
                        </w:r>
                        <w:r>
                          <w:rPr>
                            <w:spacing w:val="-16"/>
                          </w:rPr>
                          <w:t xml:space="preserve"> </w:t>
                        </w:r>
                        <w:r>
                          <w:t>ward,</w:t>
                        </w:r>
                        <w:r>
                          <w:rPr>
                            <w:spacing w:val="-15"/>
                          </w:rPr>
                          <w:t xml:space="preserve"> </w:t>
                        </w:r>
                        <w:r>
                          <w:t>contact</w:t>
                        </w:r>
                        <w:r>
                          <w:rPr>
                            <w:spacing w:val="-16"/>
                          </w:rPr>
                          <w:t xml:space="preserve"> </w:t>
                        </w:r>
                        <w:r>
                          <w:t>with</w:t>
                        </w:r>
                        <w:r>
                          <w:rPr>
                            <w:spacing w:val="-15"/>
                          </w:rPr>
                          <w:t xml:space="preserve"> </w:t>
                        </w:r>
                        <w:r>
                          <w:t>religious</w:t>
                        </w:r>
                        <w:r>
                          <w:rPr>
                            <w:spacing w:val="-15"/>
                          </w:rPr>
                          <w:t xml:space="preserve"> </w:t>
                        </w:r>
                        <w:r>
                          <w:t>groups</w:t>
                        </w:r>
                        <w:r>
                          <w:rPr>
                            <w:spacing w:val="-16"/>
                          </w:rPr>
                          <w:t xml:space="preserve"> </w:t>
                        </w:r>
                        <w:r>
                          <w:t>was</w:t>
                        </w:r>
                        <w:r>
                          <w:rPr>
                            <w:spacing w:val="-15"/>
                          </w:rPr>
                          <w:t xml:space="preserve"> </w:t>
                        </w:r>
                        <w:r>
                          <w:t>much</w:t>
                        </w:r>
                        <w:r>
                          <w:rPr>
                            <w:spacing w:val="-15"/>
                          </w:rPr>
                          <w:t xml:space="preserve"> </w:t>
                        </w:r>
                        <w:r>
                          <w:t>less</w:t>
                        </w:r>
                        <w:r>
                          <w:rPr>
                            <w:spacing w:val="-16"/>
                          </w:rPr>
                          <w:t xml:space="preserve"> </w:t>
                        </w:r>
                        <w:r>
                          <w:rPr>
                            <w:spacing w:val="-4"/>
                          </w:rPr>
                          <w:t>regular.</w:t>
                        </w:r>
                        <w:r>
                          <w:rPr>
                            <w:spacing w:val="-15"/>
                          </w:rPr>
                          <w:t xml:space="preserve"> </w:t>
                        </w:r>
                        <w:r>
                          <w:t>I</w:t>
                        </w:r>
                        <w:r>
                          <w:rPr>
                            <w:spacing w:val="-16"/>
                          </w:rPr>
                          <w:t xml:space="preserve"> </w:t>
                        </w:r>
                        <w:r>
                          <w:t>devised</w:t>
                        </w:r>
                        <w:r>
                          <w:rPr>
                            <w:spacing w:val="-15"/>
                          </w:rPr>
                          <w:t xml:space="preserve"> </w:t>
                        </w:r>
                        <w:r>
                          <w:t>a</w:t>
                        </w:r>
                        <w:r>
                          <w:rPr>
                            <w:spacing w:val="-15"/>
                          </w:rPr>
                          <w:t xml:space="preserve"> </w:t>
                        </w:r>
                        <w:r>
                          <w:t>scheme</w:t>
                        </w:r>
                        <w:r>
                          <w:rPr>
                            <w:spacing w:val="-16"/>
                          </w:rPr>
                          <w:t xml:space="preserve"> </w:t>
                        </w:r>
                        <w:r>
                          <w:t>which</w:t>
                        </w:r>
                        <w:r>
                          <w:rPr>
                            <w:spacing w:val="-15"/>
                          </w:rPr>
                          <w:t xml:space="preserve"> </w:t>
                        </w:r>
                        <w:r>
                          <w:rPr>
                            <w:spacing w:val="-3"/>
                          </w:rPr>
                          <w:t xml:space="preserve">promotes </w:t>
                        </w:r>
                        <w:r>
                          <w:t>communication</w:t>
                        </w:r>
                        <w:r>
                          <w:rPr>
                            <w:spacing w:val="-7"/>
                          </w:rPr>
                          <w:t xml:space="preserve"> </w:t>
                        </w:r>
                        <w:r>
                          <w:t>between</w:t>
                        </w:r>
                        <w:r>
                          <w:rPr>
                            <w:spacing w:val="-7"/>
                          </w:rPr>
                          <w:t xml:space="preserve"> </w:t>
                        </w:r>
                        <w:r>
                          <w:t>all</w:t>
                        </w:r>
                        <w:r>
                          <w:rPr>
                            <w:spacing w:val="-7"/>
                          </w:rPr>
                          <w:t xml:space="preserve"> </w:t>
                        </w:r>
                        <w:r>
                          <w:t>faith</w:t>
                        </w:r>
                        <w:r>
                          <w:rPr>
                            <w:spacing w:val="-6"/>
                          </w:rPr>
                          <w:t xml:space="preserve"> </w:t>
                        </w:r>
                        <w:r>
                          <w:t>groups</w:t>
                        </w:r>
                        <w:r>
                          <w:rPr>
                            <w:spacing w:val="-7"/>
                          </w:rPr>
                          <w:t xml:space="preserve"> </w:t>
                        </w:r>
                        <w:r>
                          <w:t>and</w:t>
                        </w:r>
                        <w:r>
                          <w:rPr>
                            <w:spacing w:val="-7"/>
                          </w:rPr>
                          <w:t xml:space="preserve"> </w:t>
                        </w:r>
                        <w:r>
                          <w:t>their</w:t>
                        </w:r>
                        <w:r>
                          <w:rPr>
                            <w:spacing w:val="-6"/>
                          </w:rPr>
                          <w:t xml:space="preserve"> </w:t>
                        </w:r>
                        <w:r>
                          <w:t>local</w:t>
                        </w:r>
                        <w:r>
                          <w:rPr>
                            <w:spacing w:val="-7"/>
                          </w:rPr>
                          <w:t xml:space="preserve"> </w:t>
                        </w:r>
                        <w:r>
                          <w:t>police.</w:t>
                        </w:r>
                        <w:r>
                          <w:rPr>
                            <w:spacing w:val="-7"/>
                          </w:rPr>
                          <w:t xml:space="preserve"> </w:t>
                        </w:r>
                        <w:r>
                          <w:t>The</w:t>
                        </w:r>
                        <w:r>
                          <w:rPr>
                            <w:spacing w:val="-7"/>
                          </w:rPr>
                          <w:t xml:space="preserve"> </w:t>
                        </w:r>
                        <w:r>
                          <w:t>scheme</w:t>
                        </w:r>
                        <w:r>
                          <w:rPr>
                            <w:spacing w:val="-6"/>
                          </w:rPr>
                          <w:t xml:space="preserve"> </w:t>
                        </w:r>
                        <w:r>
                          <w:t>includes:</w:t>
                        </w:r>
                      </w:p>
                      <w:p w:rsidR="0064536F" w:rsidRDefault="0064536F">
                        <w:pPr>
                          <w:spacing w:before="5"/>
                          <w:rPr>
                            <w:sz w:val="27"/>
                          </w:rPr>
                        </w:pPr>
                      </w:p>
                      <w:p w:rsidR="0064536F" w:rsidRDefault="001A0786">
                        <w:pPr>
                          <w:numPr>
                            <w:ilvl w:val="0"/>
                            <w:numId w:val="18"/>
                          </w:numPr>
                          <w:tabs>
                            <w:tab w:val="left" w:pos="1523"/>
                          </w:tabs>
                          <w:ind w:hanging="361"/>
                        </w:pPr>
                        <w:r>
                          <w:t>Face-to-face</w:t>
                        </w:r>
                        <w:r>
                          <w:rPr>
                            <w:spacing w:val="-10"/>
                          </w:rPr>
                          <w:t xml:space="preserve"> </w:t>
                        </w:r>
                        <w:r>
                          <w:t>communication</w:t>
                        </w:r>
                        <w:r>
                          <w:rPr>
                            <w:spacing w:val="-10"/>
                          </w:rPr>
                          <w:t xml:space="preserve"> </w:t>
                        </w:r>
                        <w:r>
                          <w:t>between</w:t>
                        </w:r>
                        <w:r>
                          <w:rPr>
                            <w:spacing w:val="-10"/>
                          </w:rPr>
                          <w:t xml:space="preserve"> </w:t>
                        </w:r>
                        <w:r>
                          <w:t>all</w:t>
                        </w:r>
                        <w:r>
                          <w:rPr>
                            <w:spacing w:val="-9"/>
                          </w:rPr>
                          <w:t xml:space="preserve"> </w:t>
                        </w:r>
                        <w:r>
                          <w:t>local</w:t>
                        </w:r>
                        <w:r>
                          <w:rPr>
                            <w:spacing w:val="-10"/>
                          </w:rPr>
                          <w:t xml:space="preserve"> </w:t>
                        </w:r>
                        <w:r>
                          <w:t>faith</w:t>
                        </w:r>
                        <w:r>
                          <w:rPr>
                            <w:spacing w:val="-10"/>
                          </w:rPr>
                          <w:t xml:space="preserve"> </w:t>
                        </w:r>
                        <w:r>
                          <w:t>groups</w:t>
                        </w:r>
                        <w:r>
                          <w:rPr>
                            <w:spacing w:val="-9"/>
                          </w:rPr>
                          <w:t xml:space="preserve"> </w:t>
                        </w:r>
                        <w:r>
                          <w:t>and</w:t>
                        </w:r>
                        <w:r>
                          <w:rPr>
                            <w:spacing w:val="-10"/>
                          </w:rPr>
                          <w:t xml:space="preserve"> </w:t>
                        </w:r>
                        <w:r>
                          <w:t>Safer</w:t>
                        </w:r>
                        <w:r>
                          <w:rPr>
                            <w:spacing w:val="-10"/>
                          </w:rPr>
                          <w:t xml:space="preserve"> </w:t>
                        </w:r>
                        <w:r>
                          <w:t>Neighbourhood</w:t>
                        </w:r>
                        <w:r>
                          <w:rPr>
                            <w:spacing w:val="-9"/>
                          </w:rPr>
                          <w:t xml:space="preserve"> </w:t>
                        </w:r>
                        <w:r>
                          <w:rPr>
                            <w:spacing w:val="-5"/>
                          </w:rPr>
                          <w:t>Teams</w:t>
                        </w:r>
                      </w:p>
                      <w:p w:rsidR="0064536F" w:rsidRDefault="001A0786">
                        <w:pPr>
                          <w:numPr>
                            <w:ilvl w:val="0"/>
                            <w:numId w:val="18"/>
                          </w:numPr>
                          <w:tabs>
                            <w:tab w:val="left" w:pos="1523"/>
                          </w:tabs>
                          <w:spacing w:before="67" w:line="304" w:lineRule="auto"/>
                          <w:ind w:right="1307"/>
                        </w:pPr>
                        <w:r>
                          <w:t>Prayer</w:t>
                        </w:r>
                        <w:r>
                          <w:rPr>
                            <w:spacing w:val="-24"/>
                          </w:rPr>
                          <w:t xml:space="preserve"> </w:t>
                        </w:r>
                        <w:r>
                          <w:t>points</w:t>
                        </w:r>
                        <w:r>
                          <w:rPr>
                            <w:spacing w:val="-23"/>
                          </w:rPr>
                          <w:t xml:space="preserve"> </w:t>
                        </w:r>
                        <w:r>
                          <w:t>for</w:t>
                        </w:r>
                        <w:r>
                          <w:rPr>
                            <w:spacing w:val="-24"/>
                          </w:rPr>
                          <w:t xml:space="preserve"> </w:t>
                        </w:r>
                        <w:r>
                          <w:t>Christian</w:t>
                        </w:r>
                        <w:r>
                          <w:rPr>
                            <w:spacing w:val="-23"/>
                          </w:rPr>
                          <w:t xml:space="preserve"> </w:t>
                        </w:r>
                        <w:r>
                          <w:t>communities</w:t>
                        </w:r>
                        <w:r>
                          <w:rPr>
                            <w:spacing w:val="-24"/>
                          </w:rPr>
                          <w:t xml:space="preserve"> </w:t>
                        </w:r>
                        <w:r>
                          <w:t>and</w:t>
                        </w:r>
                        <w:r>
                          <w:rPr>
                            <w:spacing w:val="-23"/>
                          </w:rPr>
                          <w:t xml:space="preserve"> </w:t>
                        </w:r>
                        <w:r>
                          <w:t>other</w:t>
                        </w:r>
                        <w:r>
                          <w:rPr>
                            <w:spacing w:val="-24"/>
                          </w:rPr>
                          <w:t xml:space="preserve"> </w:t>
                        </w:r>
                        <w:r>
                          <w:t>relevant</w:t>
                        </w:r>
                        <w:r>
                          <w:rPr>
                            <w:spacing w:val="-23"/>
                          </w:rPr>
                          <w:t xml:space="preserve"> </w:t>
                        </w:r>
                        <w:r>
                          <w:t>means</w:t>
                        </w:r>
                        <w:r>
                          <w:rPr>
                            <w:spacing w:val="-23"/>
                          </w:rPr>
                          <w:t xml:space="preserve"> </w:t>
                        </w:r>
                        <w:r>
                          <w:t>of</w:t>
                        </w:r>
                        <w:r>
                          <w:rPr>
                            <w:spacing w:val="-24"/>
                          </w:rPr>
                          <w:t xml:space="preserve"> </w:t>
                        </w:r>
                        <w:r>
                          <w:t>engaging</w:t>
                        </w:r>
                        <w:r>
                          <w:rPr>
                            <w:spacing w:val="-23"/>
                          </w:rPr>
                          <w:t xml:space="preserve"> </w:t>
                        </w:r>
                        <w:r>
                          <w:t>other</w:t>
                        </w:r>
                        <w:r>
                          <w:rPr>
                            <w:spacing w:val="-24"/>
                          </w:rPr>
                          <w:t xml:space="preserve"> </w:t>
                        </w:r>
                        <w:r>
                          <w:rPr>
                            <w:spacing w:val="-4"/>
                          </w:rPr>
                          <w:t xml:space="preserve">faith </w:t>
                        </w:r>
                        <w:r>
                          <w:t>traditions</w:t>
                        </w:r>
                      </w:p>
                      <w:p w:rsidR="0064536F" w:rsidRDefault="001A0786">
                        <w:pPr>
                          <w:numPr>
                            <w:ilvl w:val="0"/>
                            <w:numId w:val="18"/>
                          </w:numPr>
                          <w:tabs>
                            <w:tab w:val="left" w:pos="1523"/>
                          </w:tabs>
                          <w:spacing w:line="251" w:lineRule="exact"/>
                          <w:ind w:hanging="361"/>
                        </w:pPr>
                        <w:r>
                          <w:t>Community events, a</w:t>
                        </w:r>
                        <w:r>
                          <w:rPr>
                            <w:spacing w:val="-3"/>
                          </w:rPr>
                          <w:t xml:space="preserve"> </w:t>
                        </w:r>
                        <w:r>
                          <w:t>newsletter</w:t>
                        </w:r>
                      </w:p>
                      <w:p w:rsidR="0064536F" w:rsidRDefault="001A0786">
                        <w:pPr>
                          <w:numPr>
                            <w:ilvl w:val="0"/>
                            <w:numId w:val="18"/>
                          </w:numPr>
                          <w:tabs>
                            <w:tab w:val="left" w:pos="1523"/>
                          </w:tabs>
                          <w:spacing w:before="67"/>
                          <w:ind w:hanging="361"/>
                        </w:pPr>
                        <w:r>
                          <w:rPr>
                            <w:spacing w:val="-3"/>
                          </w:rPr>
                          <w:t xml:space="preserve">Training </w:t>
                        </w:r>
                        <w:r>
                          <w:t>for police officers</w:t>
                        </w:r>
                      </w:p>
                      <w:p w:rsidR="0064536F" w:rsidRDefault="001A0786">
                        <w:pPr>
                          <w:numPr>
                            <w:ilvl w:val="0"/>
                            <w:numId w:val="18"/>
                          </w:numPr>
                          <w:tabs>
                            <w:tab w:val="left" w:pos="1523"/>
                          </w:tabs>
                          <w:spacing w:before="67"/>
                          <w:ind w:hanging="361"/>
                        </w:pPr>
                        <w:r>
                          <w:t>Information disseminated on general community and safety</w:t>
                        </w:r>
                        <w:r>
                          <w:rPr>
                            <w:spacing w:val="-25"/>
                          </w:rPr>
                          <w:t xml:space="preserve"> </w:t>
                        </w:r>
                        <w:r>
                          <w:t>issues.</w:t>
                        </w:r>
                      </w:p>
                      <w:p w:rsidR="0064536F" w:rsidRDefault="0064536F">
                        <w:pPr>
                          <w:spacing w:before="8"/>
                          <w:rPr>
                            <w:sz w:val="33"/>
                          </w:rPr>
                        </w:pPr>
                      </w:p>
                      <w:p w:rsidR="0064536F" w:rsidRDefault="001A0786">
                        <w:pPr>
                          <w:spacing w:line="304" w:lineRule="auto"/>
                          <w:ind w:left="1162" w:right="533"/>
                        </w:pPr>
                        <w:r>
                          <w:t>Participants</w:t>
                        </w:r>
                        <w:r>
                          <w:rPr>
                            <w:spacing w:val="-19"/>
                          </w:rPr>
                          <w:t xml:space="preserve"> </w:t>
                        </w:r>
                        <w:r>
                          <w:t>say</w:t>
                        </w:r>
                        <w:r>
                          <w:rPr>
                            <w:spacing w:val="-18"/>
                          </w:rPr>
                          <w:t xml:space="preserve"> </w:t>
                        </w:r>
                        <w:r>
                          <w:t>“Community</w:t>
                        </w:r>
                        <w:r>
                          <w:rPr>
                            <w:spacing w:val="-18"/>
                          </w:rPr>
                          <w:t xml:space="preserve"> </w:t>
                        </w:r>
                        <w:r>
                          <w:t>members</w:t>
                        </w:r>
                        <w:r>
                          <w:rPr>
                            <w:spacing w:val="-18"/>
                          </w:rPr>
                          <w:t xml:space="preserve"> </w:t>
                        </w:r>
                        <w:r>
                          <w:t>now</w:t>
                        </w:r>
                        <w:r>
                          <w:rPr>
                            <w:spacing w:val="-19"/>
                          </w:rPr>
                          <w:t xml:space="preserve"> </w:t>
                        </w:r>
                        <w:r>
                          <w:t>enjoy</w:t>
                        </w:r>
                        <w:r>
                          <w:rPr>
                            <w:spacing w:val="-18"/>
                          </w:rPr>
                          <w:t xml:space="preserve"> </w:t>
                        </w:r>
                        <w:r>
                          <w:t>a</w:t>
                        </w:r>
                        <w:r>
                          <w:rPr>
                            <w:spacing w:val="-18"/>
                          </w:rPr>
                          <w:t xml:space="preserve"> </w:t>
                        </w:r>
                        <w:r>
                          <w:t>more</w:t>
                        </w:r>
                        <w:r>
                          <w:rPr>
                            <w:spacing w:val="-18"/>
                          </w:rPr>
                          <w:t xml:space="preserve"> </w:t>
                        </w:r>
                        <w:r>
                          <w:t>relaxed</w:t>
                        </w:r>
                        <w:r>
                          <w:rPr>
                            <w:spacing w:val="-18"/>
                          </w:rPr>
                          <w:t xml:space="preserve"> </w:t>
                        </w:r>
                        <w:r>
                          <w:t>feeling</w:t>
                        </w:r>
                        <w:r>
                          <w:rPr>
                            <w:spacing w:val="-19"/>
                          </w:rPr>
                          <w:t xml:space="preserve"> </w:t>
                        </w:r>
                        <w:r>
                          <w:t>of</w:t>
                        </w:r>
                        <w:r>
                          <w:rPr>
                            <w:spacing w:val="-18"/>
                          </w:rPr>
                          <w:t xml:space="preserve"> </w:t>
                        </w:r>
                        <w:r>
                          <w:t>confidence</w:t>
                        </w:r>
                        <w:r>
                          <w:rPr>
                            <w:spacing w:val="-18"/>
                          </w:rPr>
                          <w:t xml:space="preserve"> </w:t>
                        </w:r>
                        <w:r>
                          <w:t>and</w:t>
                        </w:r>
                        <w:r>
                          <w:rPr>
                            <w:spacing w:val="-18"/>
                          </w:rPr>
                          <w:t xml:space="preserve"> </w:t>
                        </w:r>
                        <w:r>
                          <w:t>a</w:t>
                        </w:r>
                        <w:r>
                          <w:rPr>
                            <w:spacing w:val="-18"/>
                          </w:rPr>
                          <w:t xml:space="preserve"> </w:t>
                        </w:r>
                        <w:r>
                          <w:t>better understanding</w:t>
                        </w:r>
                        <w:r>
                          <w:rPr>
                            <w:spacing w:val="-18"/>
                          </w:rPr>
                          <w:t xml:space="preserve"> </w:t>
                        </w:r>
                        <w:r>
                          <w:t>of</w:t>
                        </w:r>
                        <w:r>
                          <w:rPr>
                            <w:spacing w:val="-18"/>
                          </w:rPr>
                          <w:t xml:space="preserve"> </w:t>
                        </w:r>
                        <w:r>
                          <w:t>how</w:t>
                        </w:r>
                        <w:r>
                          <w:rPr>
                            <w:spacing w:val="-18"/>
                          </w:rPr>
                          <w:t xml:space="preserve"> </w:t>
                        </w:r>
                        <w:r>
                          <w:t>police</w:t>
                        </w:r>
                        <w:r>
                          <w:rPr>
                            <w:spacing w:val="-17"/>
                          </w:rPr>
                          <w:t xml:space="preserve"> </w:t>
                        </w:r>
                        <w:r>
                          <w:t>work.</w:t>
                        </w:r>
                        <w:r>
                          <w:rPr>
                            <w:spacing w:val="-18"/>
                          </w:rPr>
                          <w:t xml:space="preserve"> </w:t>
                        </w:r>
                        <w:r>
                          <w:t>The</w:t>
                        </w:r>
                        <w:r>
                          <w:rPr>
                            <w:spacing w:val="-18"/>
                          </w:rPr>
                          <w:t xml:space="preserve"> </w:t>
                        </w:r>
                        <w:r>
                          <w:t>Community</w:t>
                        </w:r>
                        <w:r>
                          <w:rPr>
                            <w:spacing w:val="-17"/>
                          </w:rPr>
                          <w:t xml:space="preserve"> </w:t>
                        </w:r>
                        <w:r>
                          <w:t>Police</w:t>
                        </w:r>
                        <w:r>
                          <w:rPr>
                            <w:spacing w:val="-18"/>
                          </w:rPr>
                          <w:t xml:space="preserve"> </w:t>
                        </w:r>
                        <w:r>
                          <w:t>and</w:t>
                        </w:r>
                        <w:r>
                          <w:rPr>
                            <w:spacing w:val="-18"/>
                          </w:rPr>
                          <w:t xml:space="preserve"> </w:t>
                        </w:r>
                        <w:r>
                          <w:t>Neighbourhood</w:t>
                        </w:r>
                        <w:r>
                          <w:rPr>
                            <w:spacing w:val="-18"/>
                          </w:rPr>
                          <w:t xml:space="preserve"> </w:t>
                        </w:r>
                        <w:r>
                          <w:t>scheme</w:t>
                        </w:r>
                        <w:r>
                          <w:rPr>
                            <w:spacing w:val="-17"/>
                          </w:rPr>
                          <w:t xml:space="preserve"> </w:t>
                        </w:r>
                        <w:r>
                          <w:t>is</w:t>
                        </w:r>
                        <w:r>
                          <w:rPr>
                            <w:spacing w:val="-18"/>
                          </w:rPr>
                          <w:t xml:space="preserve"> </w:t>
                        </w:r>
                        <w:r>
                          <w:t>very</w:t>
                        </w:r>
                        <w:r>
                          <w:rPr>
                            <w:spacing w:val="-18"/>
                          </w:rPr>
                          <w:t xml:space="preserve"> </w:t>
                        </w:r>
                        <w:r>
                          <w:rPr>
                            <w:spacing w:val="-5"/>
                          </w:rPr>
                          <w:t xml:space="preserve">much </w:t>
                        </w:r>
                        <w:r>
                          <w:t>appreciated. It is now much easier to co-operate and</w:t>
                        </w:r>
                        <w:r>
                          <w:rPr>
                            <w:spacing w:val="-18"/>
                          </w:rPr>
                          <w:t xml:space="preserve"> </w:t>
                        </w:r>
                        <w:r>
                          <w:t>participate.”</w:t>
                        </w:r>
                      </w:p>
                      <w:p w:rsidR="0064536F" w:rsidRDefault="001A0786">
                        <w:pPr>
                          <w:spacing w:line="249" w:lineRule="exact"/>
                          <w:ind w:left="1162"/>
                        </w:pPr>
                        <w:r>
                          <w:t>Bankim Gossai MBE Maha Lakshmi Vidya Bhavan</w:t>
                        </w:r>
                      </w:p>
                    </w:txbxContent>
                  </v:textbox>
                </v:shape>
                <w10:wrap anchorx="page"/>
              </v:group>
            </w:pict>
          </mc:Fallback>
        </mc:AlternateContent>
      </w:r>
      <w:r>
        <w:rPr>
          <w:b/>
          <w:w w:val="105"/>
          <w:sz w:val="28"/>
        </w:rPr>
        <w:t xml:space="preserve">Tool two: </w:t>
      </w:r>
      <w:r>
        <w:rPr>
          <w:b/>
          <w:color w:val="00ABC1"/>
          <w:w w:val="105"/>
          <w:sz w:val="28"/>
        </w:rPr>
        <w:t>Capturing and pooling what we know</w:t>
      </w:r>
    </w:p>
    <w:p w:rsidR="0064536F" w:rsidRDefault="001A0786">
      <w:pPr>
        <w:pStyle w:val="BodyText"/>
        <w:spacing w:before="5"/>
        <w:rPr>
          <w:b/>
          <w:sz w:val="10"/>
        </w:rPr>
      </w:pPr>
      <w:r>
        <w:rPr>
          <w:noProof/>
        </w:rPr>
        <mc:AlternateContent>
          <mc:Choice Requires="wpg">
            <w:drawing>
              <wp:anchor distT="0" distB="0" distL="0" distR="0" simplePos="0" relativeHeight="251663360" behindDoc="1" locked="0" layoutInCell="1" allowOverlap="1">
                <wp:simplePos x="0" y="0"/>
                <wp:positionH relativeFrom="page">
                  <wp:posOffset>8154035</wp:posOffset>
                </wp:positionH>
                <wp:positionV relativeFrom="paragraph">
                  <wp:posOffset>100965</wp:posOffset>
                </wp:positionV>
                <wp:extent cx="6426200" cy="1422400"/>
                <wp:effectExtent l="0" t="0" r="0" b="0"/>
                <wp:wrapTopAndBottom/>
                <wp:docPr id="187" name="Group 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1422400"/>
                          <a:chOff x="12841" y="159"/>
                          <a:chExt cx="10120" cy="2240"/>
                        </a:xfrm>
                      </wpg:grpSpPr>
                      <wps:wsp>
                        <wps:cNvPr id="188" name="Freeform 91"/>
                        <wps:cNvSpPr>
                          <a:spLocks/>
                        </wps:cNvSpPr>
                        <wps:spPr bwMode="auto">
                          <a:xfrm>
                            <a:off x="12840" y="159"/>
                            <a:ext cx="10120" cy="2240"/>
                          </a:xfrm>
                          <a:custGeom>
                            <a:avLst/>
                            <a:gdLst>
                              <a:gd name="T0" fmla="+- 0 22721 12841"/>
                              <a:gd name="T1" fmla="*/ T0 w 10120"/>
                              <a:gd name="T2" fmla="+- 0 159 159"/>
                              <a:gd name="T3" fmla="*/ 159 h 2240"/>
                              <a:gd name="T4" fmla="+- 0 13081 12841"/>
                              <a:gd name="T5" fmla="*/ T4 w 10120"/>
                              <a:gd name="T6" fmla="+- 0 159 159"/>
                              <a:gd name="T7" fmla="*/ 159 h 2240"/>
                              <a:gd name="T8" fmla="+- 0 12942 12841"/>
                              <a:gd name="T9" fmla="*/ T8 w 10120"/>
                              <a:gd name="T10" fmla="+- 0 163 159"/>
                              <a:gd name="T11" fmla="*/ 163 h 2240"/>
                              <a:gd name="T12" fmla="+- 0 12871 12841"/>
                              <a:gd name="T13" fmla="*/ T12 w 10120"/>
                              <a:gd name="T14" fmla="+- 0 189 159"/>
                              <a:gd name="T15" fmla="*/ 189 h 2240"/>
                              <a:gd name="T16" fmla="+- 0 12845 12841"/>
                              <a:gd name="T17" fmla="*/ T16 w 10120"/>
                              <a:gd name="T18" fmla="+- 0 261 159"/>
                              <a:gd name="T19" fmla="*/ 261 h 2240"/>
                              <a:gd name="T20" fmla="+- 0 12841 12841"/>
                              <a:gd name="T21" fmla="*/ T20 w 10120"/>
                              <a:gd name="T22" fmla="+- 0 399 159"/>
                              <a:gd name="T23" fmla="*/ 399 h 2240"/>
                              <a:gd name="T24" fmla="+- 0 12841 12841"/>
                              <a:gd name="T25" fmla="*/ T24 w 10120"/>
                              <a:gd name="T26" fmla="+- 0 2159 159"/>
                              <a:gd name="T27" fmla="*/ 2159 h 2240"/>
                              <a:gd name="T28" fmla="+- 0 12845 12841"/>
                              <a:gd name="T29" fmla="*/ T28 w 10120"/>
                              <a:gd name="T30" fmla="+- 0 2297 159"/>
                              <a:gd name="T31" fmla="*/ 2297 h 2240"/>
                              <a:gd name="T32" fmla="+- 0 12871 12841"/>
                              <a:gd name="T33" fmla="*/ T32 w 10120"/>
                              <a:gd name="T34" fmla="+- 0 2369 159"/>
                              <a:gd name="T35" fmla="*/ 2369 h 2240"/>
                              <a:gd name="T36" fmla="+- 0 12942 12841"/>
                              <a:gd name="T37" fmla="*/ T36 w 10120"/>
                              <a:gd name="T38" fmla="+- 0 2395 159"/>
                              <a:gd name="T39" fmla="*/ 2395 h 2240"/>
                              <a:gd name="T40" fmla="+- 0 13081 12841"/>
                              <a:gd name="T41" fmla="*/ T40 w 10120"/>
                              <a:gd name="T42" fmla="+- 0 2399 159"/>
                              <a:gd name="T43" fmla="*/ 2399 h 2240"/>
                              <a:gd name="T44" fmla="+- 0 22721 12841"/>
                              <a:gd name="T45" fmla="*/ T44 w 10120"/>
                              <a:gd name="T46" fmla="+- 0 2399 159"/>
                              <a:gd name="T47" fmla="*/ 2399 h 2240"/>
                              <a:gd name="T48" fmla="+- 0 22859 12841"/>
                              <a:gd name="T49" fmla="*/ T48 w 10120"/>
                              <a:gd name="T50" fmla="+- 0 2395 159"/>
                              <a:gd name="T51" fmla="*/ 2395 h 2240"/>
                              <a:gd name="T52" fmla="+- 0 22931 12841"/>
                              <a:gd name="T53" fmla="*/ T52 w 10120"/>
                              <a:gd name="T54" fmla="+- 0 2369 159"/>
                              <a:gd name="T55" fmla="*/ 2369 h 2240"/>
                              <a:gd name="T56" fmla="+- 0 22957 12841"/>
                              <a:gd name="T57" fmla="*/ T56 w 10120"/>
                              <a:gd name="T58" fmla="+- 0 2297 159"/>
                              <a:gd name="T59" fmla="*/ 2297 h 2240"/>
                              <a:gd name="T60" fmla="+- 0 22961 12841"/>
                              <a:gd name="T61" fmla="*/ T60 w 10120"/>
                              <a:gd name="T62" fmla="+- 0 2159 159"/>
                              <a:gd name="T63" fmla="*/ 2159 h 2240"/>
                              <a:gd name="T64" fmla="+- 0 22961 12841"/>
                              <a:gd name="T65" fmla="*/ T64 w 10120"/>
                              <a:gd name="T66" fmla="+- 0 399 159"/>
                              <a:gd name="T67" fmla="*/ 399 h 2240"/>
                              <a:gd name="T68" fmla="+- 0 22957 12841"/>
                              <a:gd name="T69" fmla="*/ T68 w 10120"/>
                              <a:gd name="T70" fmla="+- 0 261 159"/>
                              <a:gd name="T71" fmla="*/ 261 h 2240"/>
                              <a:gd name="T72" fmla="+- 0 22931 12841"/>
                              <a:gd name="T73" fmla="*/ T72 w 10120"/>
                              <a:gd name="T74" fmla="+- 0 189 159"/>
                              <a:gd name="T75" fmla="*/ 189 h 2240"/>
                              <a:gd name="T76" fmla="+- 0 22859 12841"/>
                              <a:gd name="T77" fmla="*/ T76 w 10120"/>
                              <a:gd name="T78" fmla="+- 0 163 159"/>
                              <a:gd name="T79" fmla="*/ 163 h 2240"/>
                              <a:gd name="T80" fmla="+- 0 22721 12841"/>
                              <a:gd name="T81" fmla="*/ T80 w 10120"/>
                              <a:gd name="T82" fmla="+- 0 159 159"/>
                              <a:gd name="T83" fmla="*/ 159 h 22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2240">
                                <a:moveTo>
                                  <a:pt x="9880" y="0"/>
                                </a:moveTo>
                                <a:lnTo>
                                  <a:pt x="240" y="0"/>
                                </a:lnTo>
                                <a:lnTo>
                                  <a:pt x="101" y="4"/>
                                </a:lnTo>
                                <a:lnTo>
                                  <a:pt x="30" y="30"/>
                                </a:lnTo>
                                <a:lnTo>
                                  <a:pt x="4" y="102"/>
                                </a:lnTo>
                                <a:lnTo>
                                  <a:pt x="0" y="240"/>
                                </a:lnTo>
                                <a:lnTo>
                                  <a:pt x="0" y="2000"/>
                                </a:lnTo>
                                <a:lnTo>
                                  <a:pt x="4" y="2138"/>
                                </a:lnTo>
                                <a:lnTo>
                                  <a:pt x="30" y="2210"/>
                                </a:lnTo>
                                <a:lnTo>
                                  <a:pt x="101" y="2236"/>
                                </a:lnTo>
                                <a:lnTo>
                                  <a:pt x="240" y="2240"/>
                                </a:lnTo>
                                <a:lnTo>
                                  <a:pt x="9880" y="2240"/>
                                </a:lnTo>
                                <a:lnTo>
                                  <a:pt x="10018" y="2236"/>
                                </a:lnTo>
                                <a:lnTo>
                                  <a:pt x="10090" y="2210"/>
                                </a:lnTo>
                                <a:lnTo>
                                  <a:pt x="10116" y="2138"/>
                                </a:lnTo>
                                <a:lnTo>
                                  <a:pt x="10120" y="2000"/>
                                </a:lnTo>
                                <a:lnTo>
                                  <a:pt x="10120" y="240"/>
                                </a:lnTo>
                                <a:lnTo>
                                  <a:pt x="10116" y="102"/>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9" name="Text Box 90"/>
                        <wps:cNvSpPr txBox="1">
                          <a:spLocks noChangeArrowheads="1"/>
                        </wps:cNvSpPr>
                        <wps:spPr bwMode="auto">
                          <a:xfrm>
                            <a:off x="12840" y="159"/>
                            <a:ext cx="10120" cy="2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line="304" w:lineRule="auto"/>
                                <w:ind w:left="311" w:right="412"/>
                              </w:pPr>
                              <w:r>
                                <w:t>In</w:t>
                              </w:r>
                              <w:r>
                                <w:rPr>
                                  <w:spacing w:val="-15"/>
                                </w:rPr>
                                <w:t xml:space="preserve"> </w:t>
                              </w:r>
                              <w:r>
                                <w:t>this</w:t>
                              </w:r>
                              <w:r>
                                <w:rPr>
                                  <w:spacing w:val="-14"/>
                                </w:rPr>
                                <w:t xml:space="preserve"> </w:t>
                              </w:r>
                              <w:r>
                                <w:t>section</w:t>
                              </w:r>
                              <w:r>
                                <w:rPr>
                                  <w:spacing w:val="-15"/>
                                </w:rPr>
                                <w:t xml:space="preserve"> </w:t>
                              </w:r>
                              <w:r>
                                <w:t>we</w:t>
                              </w:r>
                              <w:r>
                                <w:rPr>
                                  <w:spacing w:val="-14"/>
                                </w:rPr>
                                <w:t xml:space="preserve"> </w:t>
                              </w:r>
                              <w:r>
                                <w:t>look</w:t>
                              </w:r>
                              <w:r>
                                <w:rPr>
                                  <w:spacing w:val="-14"/>
                                </w:rPr>
                                <w:t xml:space="preserve"> </w:t>
                              </w:r>
                              <w:r>
                                <w:t>at</w:t>
                              </w:r>
                              <w:r>
                                <w:rPr>
                                  <w:spacing w:val="-15"/>
                                </w:rPr>
                                <w:t xml:space="preserve"> </w:t>
                              </w:r>
                              <w:r>
                                <w:t>ways</w:t>
                              </w:r>
                              <w:r>
                                <w:rPr>
                                  <w:spacing w:val="-14"/>
                                </w:rPr>
                                <w:t xml:space="preserve"> </w:t>
                              </w:r>
                              <w:r>
                                <w:t>of</w:t>
                              </w:r>
                              <w:r>
                                <w:rPr>
                                  <w:spacing w:val="-14"/>
                                </w:rPr>
                                <w:t xml:space="preserve"> </w:t>
                              </w:r>
                              <w:r>
                                <w:t>capturing</w:t>
                              </w:r>
                              <w:r>
                                <w:rPr>
                                  <w:spacing w:val="-15"/>
                                </w:rPr>
                                <w:t xml:space="preserve"> </w:t>
                              </w:r>
                              <w:r>
                                <w:t>informal</w:t>
                              </w:r>
                              <w:r>
                                <w:rPr>
                                  <w:spacing w:val="-14"/>
                                </w:rPr>
                                <w:t xml:space="preserve"> </w:t>
                              </w:r>
                              <w:r>
                                <w:t>information</w:t>
                              </w:r>
                              <w:r>
                                <w:rPr>
                                  <w:spacing w:val="-14"/>
                                </w:rPr>
                                <w:t xml:space="preserve"> </w:t>
                              </w:r>
                              <w:r>
                                <w:t>and</w:t>
                              </w:r>
                              <w:r>
                                <w:rPr>
                                  <w:spacing w:val="-15"/>
                                </w:rPr>
                                <w:t xml:space="preserve"> </w:t>
                              </w:r>
                              <w:r>
                                <w:t>pool</w:t>
                              </w:r>
                              <w:r>
                                <w:rPr>
                                  <w:spacing w:val="-14"/>
                                </w:rPr>
                                <w:t xml:space="preserve"> </w:t>
                              </w:r>
                              <w:r>
                                <w:t>it,</w:t>
                              </w:r>
                              <w:r>
                                <w:rPr>
                                  <w:spacing w:val="-14"/>
                                </w:rPr>
                                <w:t xml:space="preserve"> </w:t>
                              </w:r>
                              <w:r>
                                <w:t>then</w:t>
                              </w:r>
                              <w:r>
                                <w:rPr>
                                  <w:spacing w:val="-15"/>
                                </w:rPr>
                                <w:t xml:space="preserve"> </w:t>
                              </w:r>
                              <w:r>
                                <w:t>devise</w:t>
                              </w:r>
                              <w:r>
                                <w:rPr>
                                  <w:spacing w:val="-14"/>
                                </w:rPr>
                                <w:t xml:space="preserve"> </w:t>
                              </w:r>
                              <w:r>
                                <w:t>methods</w:t>
                              </w:r>
                              <w:r>
                                <w:rPr>
                                  <w:spacing w:val="-14"/>
                                </w:rPr>
                                <w:t xml:space="preserve"> </w:t>
                              </w:r>
                              <w:r>
                                <w:rPr>
                                  <w:spacing w:val="-8"/>
                                </w:rPr>
                                <w:t xml:space="preserve">of </w:t>
                              </w:r>
                              <w:r>
                                <w:t>analysing it in order to take appropriate action. It</w:t>
                              </w:r>
                              <w:r>
                                <w:rPr>
                                  <w:spacing w:val="-22"/>
                                </w:rPr>
                                <w:t xml:space="preserve"> </w:t>
                              </w:r>
                              <w:r>
                                <w:t>includes:</w:t>
                              </w:r>
                            </w:p>
                            <w:p w:rsidR="0064536F" w:rsidRDefault="0064536F">
                              <w:pPr>
                                <w:spacing w:before="4"/>
                                <w:rPr>
                                  <w:sz w:val="26"/>
                                </w:rPr>
                              </w:pPr>
                            </w:p>
                            <w:p w:rsidR="0064536F" w:rsidRDefault="001A0786">
                              <w:pPr>
                                <w:numPr>
                                  <w:ilvl w:val="0"/>
                                  <w:numId w:val="19"/>
                                </w:numPr>
                                <w:tabs>
                                  <w:tab w:val="left" w:pos="671"/>
                                  <w:tab w:val="left" w:pos="672"/>
                                </w:tabs>
                                <w:spacing w:before="1"/>
                                <w:ind w:hanging="361"/>
                              </w:pPr>
                              <w:r>
                                <w:t>Introduction</w:t>
                              </w:r>
                            </w:p>
                            <w:p w:rsidR="0064536F" w:rsidRDefault="001A0786">
                              <w:pPr>
                                <w:numPr>
                                  <w:ilvl w:val="0"/>
                                  <w:numId w:val="19"/>
                                </w:numPr>
                                <w:tabs>
                                  <w:tab w:val="left" w:pos="671"/>
                                  <w:tab w:val="left" w:pos="672"/>
                                </w:tabs>
                                <w:spacing w:before="53"/>
                                <w:ind w:hanging="361"/>
                              </w:pPr>
                              <w:r>
                                <w:t>Some techniques for capturing and pooling</w:t>
                              </w:r>
                              <w:r>
                                <w:rPr>
                                  <w:spacing w:val="-11"/>
                                </w:rPr>
                                <w:t xml:space="preserve"> </w:t>
                              </w:r>
                              <w:r>
                                <w:t>information</w:t>
                              </w:r>
                            </w:p>
                            <w:p w:rsidR="0064536F" w:rsidRDefault="001A0786">
                              <w:pPr>
                                <w:numPr>
                                  <w:ilvl w:val="0"/>
                                  <w:numId w:val="19"/>
                                </w:numPr>
                                <w:tabs>
                                  <w:tab w:val="left" w:pos="671"/>
                                  <w:tab w:val="left" w:pos="672"/>
                                </w:tabs>
                                <w:spacing w:before="53"/>
                                <w:ind w:hanging="361"/>
                              </w:pPr>
                              <w:r>
                                <w:t>Some ‘in practice’</w:t>
                              </w:r>
                              <w:r>
                                <w:rPr>
                                  <w:spacing w:val="-2"/>
                                </w:rPr>
                                <w:t xml:space="preserve"> </w:t>
                              </w:r>
                              <w:r>
                                <w:t>examples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9" o:spid="_x0000_s1097" style="position:absolute;margin-left:642.05pt;margin-top:7.95pt;width:506pt;height:112pt;z-index:-251653120;mso-wrap-distance-left:0;mso-wrap-distance-right:0;mso-position-horizontal-relative:page;mso-position-vertical-relative:text" coordorigin="12841,159" coordsize="10120,2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">
                <v:shape id="Freeform 91" o:spid="_x0000_s1098" style="position:absolute;left:12840;top:159;width:10120;height:2240;visibility:visible;mso-wrap-style:square;v-text-anchor:top" coordsize="10120,2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" path="m9880,l240,,101,4,30,30,4,102,,240,,2000r4,138l30,2210r71,26l240,2240r9640,l10018,2236r72,-26l10116,2138r4,-138l10120,240r-4,-138l10090,30,10018,4,9880,xe" fillcolor="#cceef3" stroked="f">
                  <v:path arrowok="t" o:connecttype="custom" o:connectlocs="9880,159;240,159;101,163;30,189;4,261;0,399;0,2159;4,2297;30,2369;101,2395;240,2399;9880,2399;10018,2395;10090,2369;10116,2297;10120,2159;10120,399;10116,261;10090,189;10018,163;9880,159" o:connectangles="0,0,0,0,0,0,0,0,0,0,0,0,0,0,0,0,0,0,0,0,0"/>
                </v:shape>
                <v:shape id="Text Box 90" o:spid="_x0000_s1099" type="#_x0000_t202" style="position:absolute;left:12840;top:159;width:10120;height:2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" filled="f" stroked="f">
                  <v:textbox inset="0,0,0,0">
                    <w:txbxContent>
                      <w:p w:rsidR="0064536F" w:rsidRDefault="001A0786">
                        <w:pPr>
                          <w:spacing w:before="215" w:line="304" w:lineRule="auto"/>
                          <w:ind w:left="311" w:right="412"/>
                        </w:pPr>
                        <w:r>
                          <w:t>In</w:t>
                        </w:r>
                        <w:r>
                          <w:rPr>
                            <w:spacing w:val="-15"/>
                          </w:rPr>
                          <w:t xml:space="preserve"> </w:t>
                        </w:r>
                        <w:r>
                          <w:t>this</w:t>
                        </w:r>
                        <w:r>
                          <w:rPr>
                            <w:spacing w:val="-14"/>
                          </w:rPr>
                          <w:t xml:space="preserve"> </w:t>
                        </w:r>
                        <w:r>
                          <w:t>section</w:t>
                        </w:r>
                        <w:r>
                          <w:rPr>
                            <w:spacing w:val="-15"/>
                          </w:rPr>
                          <w:t xml:space="preserve"> </w:t>
                        </w:r>
                        <w:r>
                          <w:t>we</w:t>
                        </w:r>
                        <w:r>
                          <w:rPr>
                            <w:spacing w:val="-14"/>
                          </w:rPr>
                          <w:t xml:space="preserve"> </w:t>
                        </w:r>
                        <w:r>
                          <w:t>look</w:t>
                        </w:r>
                        <w:r>
                          <w:rPr>
                            <w:spacing w:val="-14"/>
                          </w:rPr>
                          <w:t xml:space="preserve"> </w:t>
                        </w:r>
                        <w:r>
                          <w:t>at</w:t>
                        </w:r>
                        <w:r>
                          <w:rPr>
                            <w:spacing w:val="-15"/>
                          </w:rPr>
                          <w:t xml:space="preserve"> </w:t>
                        </w:r>
                        <w:r>
                          <w:t>ways</w:t>
                        </w:r>
                        <w:r>
                          <w:rPr>
                            <w:spacing w:val="-14"/>
                          </w:rPr>
                          <w:t xml:space="preserve"> </w:t>
                        </w:r>
                        <w:r>
                          <w:t>of</w:t>
                        </w:r>
                        <w:r>
                          <w:rPr>
                            <w:spacing w:val="-14"/>
                          </w:rPr>
                          <w:t xml:space="preserve"> </w:t>
                        </w:r>
                        <w:r>
                          <w:t>capturing</w:t>
                        </w:r>
                        <w:r>
                          <w:rPr>
                            <w:spacing w:val="-15"/>
                          </w:rPr>
                          <w:t xml:space="preserve"> </w:t>
                        </w:r>
                        <w:r>
                          <w:t>informal</w:t>
                        </w:r>
                        <w:r>
                          <w:rPr>
                            <w:spacing w:val="-14"/>
                          </w:rPr>
                          <w:t xml:space="preserve"> </w:t>
                        </w:r>
                        <w:r>
                          <w:t>information</w:t>
                        </w:r>
                        <w:r>
                          <w:rPr>
                            <w:spacing w:val="-14"/>
                          </w:rPr>
                          <w:t xml:space="preserve"> </w:t>
                        </w:r>
                        <w:r>
                          <w:t>and</w:t>
                        </w:r>
                        <w:r>
                          <w:rPr>
                            <w:spacing w:val="-15"/>
                          </w:rPr>
                          <w:t xml:space="preserve"> </w:t>
                        </w:r>
                        <w:r>
                          <w:t>pool</w:t>
                        </w:r>
                        <w:r>
                          <w:rPr>
                            <w:spacing w:val="-14"/>
                          </w:rPr>
                          <w:t xml:space="preserve"> </w:t>
                        </w:r>
                        <w:r>
                          <w:t>it,</w:t>
                        </w:r>
                        <w:r>
                          <w:rPr>
                            <w:spacing w:val="-14"/>
                          </w:rPr>
                          <w:t xml:space="preserve"> </w:t>
                        </w:r>
                        <w:r>
                          <w:t>then</w:t>
                        </w:r>
                        <w:r>
                          <w:rPr>
                            <w:spacing w:val="-15"/>
                          </w:rPr>
                          <w:t xml:space="preserve"> </w:t>
                        </w:r>
                        <w:r>
                          <w:t>devise</w:t>
                        </w:r>
                        <w:r>
                          <w:rPr>
                            <w:spacing w:val="-14"/>
                          </w:rPr>
                          <w:t xml:space="preserve"> </w:t>
                        </w:r>
                        <w:r>
                          <w:t>methods</w:t>
                        </w:r>
                        <w:r>
                          <w:rPr>
                            <w:spacing w:val="-14"/>
                          </w:rPr>
                          <w:t xml:space="preserve"> </w:t>
                        </w:r>
                        <w:r>
                          <w:rPr>
                            <w:spacing w:val="-8"/>
                          </w:rPr>
                          <w:t xml:space="preserve">of </w:t>
                        </w:r>
                        <w:r>
                          <w:t>analysing it in order to take appropriate action. It</w:t>
                        </w:r>
                        <w:r>
                          <w:rPr>
                            <w:spacing w:val="-22"/>
                          </w:rPr>
                          <w:t xml:space="preserve"> </w:t>
                        </w:r>
                        <w:r>
                          <w:t>includes:</w:t>
                        </w:r>
                      </w:p>
                      <w:p w:rsidR="0064536F" w:rsidRDefault="0064536F">
                        <w:pPr>
                          <w:spacing w:before="4"/>
                          <w:rPr>
                            <w:sz w:val="26"/>
                          </w:rPr>
                        </w:pPr>
                      </w:p>
                      <w:p w:rsidR="0064536F" w:rsidRDefault="001A0786">
                        <w:pPr>
                          <w:numPr>
                            <w:ilvl w:val="0"/>
                            <w:numId w:val="19"/>
                          </w:numPr>
                          <w:tabs>
                            <w:tab w:val="left" w:pos="671"/>
                            <w:tab w:val="left" w:pos="672"/>
                          </w:tabs>
                          <w:spacing w:before="1"/>
                          <w:ind w:hanging="361"/>
                        </w:pPr>
                        <w:r>
                          <w:t>Introduction</w:t>
                        </w:r>
                      </w:p>
                      <w:p w:rsidR="0064536F" w:rsidRDefault="001A0786">
                        <w:pPr>
                          <w:numPr>
                            <w:ilvl w:val="0"/>
                            <w:numId w:val="19"/>
                          </w:numPr>
                          <w:tabs>
                            <w:tab w:val="left" w:pos="671"/>
                            <w:tab w:val="left" w:pos="672"/>
                          </w:tabs>
                          <w:spacing w:before="53"/>
                          <w:ind w:hanging="361"/>
                        </w:pPr>
                        <w:r>
                          <w:t>Some techniques for capturing and pooling</w:t>
                        </w:r>
                        <w:r>
                          <w:rPr>
                            <w:spacing w:val="-11"/>
                          </w:rPr>
                          <w:t xml:space="preserve"> </w:t>
                        </w:r>
                        <w:r>
                          <w:t>information</w:t>
                        </w:r>
                      </w:p>
                      <w:p w:rsidR="0064536F" w:rsidRDefault="001A0786">
                        <w:pPr>
                          <w:numPr>
                            <w:ilvl w:val="0"/>
                            <w:numId w:val="19"/>
                          </w:numPr>
                          <w:tabs>
                            <w:tab w:val="left" w:pos="671"/>
                            <w:tab w:val="left" w:pos="672"/>
                          </w:tabs>
                          <w:spacing w:before="53"/>
                          <w:ind w:hanging="361"/>
                        </w:pPr>
                        <w:r>
                          <w:t>Some ‘in practice’</w:t>
                        </w:r>
                        <w:r>
                          <w:rPr>
                            <w:spacing w:val="-2"/>
                          </w:rPr>
                          <w:t xml:space="preserve"> </w:t>
                        </w:r>
                        <w:r>
                          <w:t>examples</w:t>
                        </w:r>
                      </w:p>
                    </w:txbxContent>
                  </v:textbox>
                </v:shape>
                <w10:wrap type="topAndBottom" anchorx="page"/>
              </v:group>
            </w:pict>
          </mc:Fallback>
        </mc:AlternateContent>
      </w:r>
    </w:p>
    <w:p w:rsidR="0064536F" w:rsidRDefault="001A0786">
      <w:pPr>
        <w:spacing w:before="130"/>
        <w:ind w:left="13152"/>
        <w:rPr>
          <w:b/>
          <w:sz w:val="28"/>
        </w:rPr>
      </w:pPr>
      <w:r>
        <w:rPr>
          <w:b/>
          <w:color w:val="00ABC1"/>
          <w:sz w:val="28"/>
        </w:rPr>
        <w:t>Introduction</w:t>
      </w:r>
    </w:p>
    <w:p w:rsidR="0064536F" w:rsidRDefault="0064536F">
      <w:pPr>
        <w:pStyle w:val="BodyText"/>
        <w:spacing w:before="6"/>
        <w:rPr>
          <w:b/>
          <w:sz w:val="32"/>
        </w:rPr>
      </w:pPr>
    </w:p>
    <w:p w:rsidR="0064536F" w:rsidRDefault="001A0786">
      <w:pPr>
        <w:pStyle w:val="BodyText"/>
        <w:spacing w:line="304" w:lineRule="auto"/>
        <w:ind w:left="13152" w:right="1143"/>
      </w:pPr>
      <w:r>
        <w:t>In</w:t>
      </w:r>
      <w:r>
        <w:rPr>
          <w:spacing w:val="-16"/>
        </w:rPr>
        <w:t xml:space="preserve"> </w:t>
      </w:r>
      <w:r>
        <w:t>any</w:t>
      </w:r>
      <w:r>
        <w:rPr>
          <w:spacing w:val="-16"/>
        </w:rPr>
        <w:t xml:space="preserve"> </w:t>
      </w:r>
      <w:r>
        <w:t>locality</w:t>
      </w:r>
      <w:r>
        <w:rPr>
          <w:spacing w:val="-15"/>
        </w:rPr>
        <w:t xml:space="preserve"> </w:t>
      </w:r>
      <w:r>
        <w:t>the</w:t>
      </w:r>
      <w:r>
        <w:rPr>
          <w:spacing w:val="-16"/>
        </w:rPr>
        <w:t xml:space="preserve"> </w:t>
      </w:r>
      <w:r>
        <w:t>list</w:t>
      </w:r>
      <w:r>
        <w:rPr>
          <w:spacing w:val="-15"/>
        </w:rPr>
        <w:t xml:space="preserve"> </w:t>
      </w:r>
      <w:r>
        <w:t>of</w:t>
      </w:r>
      <w:r>
        <w:rPr>
          <w:spacing w:val="-16"/>
        </w:rPr>
        <w:t xml:space="preserve"> </w:t>
      </w:r>
      <w:r>
        <w:t>people</w:t>
      </w:r>
      <w:r>
        <w:rPr>
          <w:spacing w:val="-16"/>
        </w:rPr>
        <w:t xml:space="preserve"> </w:t>
      </w:r>
      <w:r>
        <w:t>with</w:t>
      </w:r>
      <w:r>
        <w:rPr>
          <w:spacing w:val="-15"/>
        </w:rPr>
        <w:t xml:space="preserve"> </w:t>
      </w:r>
      <w:r>
        <w:t>tension</w:t>
      </w:r>
      <w:r>
        <w:rPr>
          <w:spacing w:val="-16"/>
        </w:rPr>
        <w:t xml:space="preserve"> </w:t>
      </w:r>
      <w:r>
        <w:t>relevant</w:t>
      </w:r>
      <w:r>
        <w:rPr>
          <w:spacing w:val="-15"/>
        </w:rPr>
        <w:t xml:space="preserve"> </w:t>
      </w:r>
      <w:r>
        <w:t>inform</w:t>
      </w:r>
      <w:r>
        <w:t>ation</w:t>
      </w:r>
      <w:r>
        <w:rPr>
          <w:spacing w:val="-16"/>
        </w:rPr>
        <w:t xml:space="preserve"> </w:t>
      </w:r>
      <w:r>
        <w:t>is</w:t>
      </w:r>
      <w:r>
        <w:rPr>
          <w:spacing w:val="-15"/>
        </w:rPr>
        <w:t xml:space="preserve"> </w:t>
      </w:r>
      <w:r>
        <w:t>vast.</w:t>
      </w:r>
      <w:r>
        <w:rPr>
          <w:spacing w:val="-16"/>
        </w:rPr>
        <w:t xml:space="preserve"> </w:t>
      </w:r>
      <w:r>
        <w:t>Any</w:t>
      </w:r>
      <w:r>
        <w:rPr>
          <w:spacing w:val="-16"/>
        </w:rPr>
        <w:t xml:space="preserve"> </w:t>
      </w:r>
      <w:r>
        <w:t>worker</w:t>
      </w:r>
      <w:r>
        <w:rPr>
          <w:spacing w:val="-15"/>
        </w:rPr>
        <w:t xml:space="preserve"> </w:t>
      </w:r>
      <w:r>
        <w:t>with</w:t>
      </w:r>
      <w:r>
        <w:rPr>
          <w:spacing w:val="-16"/>
        </w:rPr>
        <w:t xml:space="preserve"> </w:t>
      </w:r>
      <w:r>
        <w:t>face-to- face</w:t>
      </w:r>
      <w:r>
        <w:rPr>
          <w:spacing w:val="-11"/>
        </w:rPr>
        <w:t xml:space="preserve"> </w:t>
      </w:r>
      <w:r>
        <w:t>contact</w:t>
      </w:r>
      <w:r>
        <w:rPr>
          <w:spacing w:val="-10"/>
        </w:rPr>
        <w:t xml:space="preserve"> </w:t>
      </w:r>
      <w:r>
        <w:t>with</w:t>
      </w:r>
      <w:r>
        <w:rPr>
          <w:spacing w:val="-11"/>
        </w:rPr>
        <w:t xml:space="preserve"> </w:t>
      </w:r>
      <w:r>
        <w:t>the</w:t>
      </w:r>
      <w:r>
        <w:rPr>
          <w:spacing w:val="-10"/>
        </w:rPr>
        <w:t xml:space="preserve"> </w:t>
      </w:r>
      <w:r>
        <w:t>public</w:t>
      </w:r>
      <w:r>
        <w:rPr>
          <w:spacing w:val="-11"/>
        </w:rPr>
        <w:t xml:space="preserve"> </w:t>
      </w:r>
      <w:r>
        <w:t>is</w:t>
      </w:r>
      <w:r>
        <w:rPr>
          <w:spacing w:val="-10"/>
        </w:rPr>
        <w:t xml:space="preserve"> </w:t>
      </w:r>
      <w:r>
        <w:t>likely</w:t>
      </w:r>
      <w:r>
        <w:rPr>
          <w:spacing w:val="-11"/>
        </w:rPr>
        <w:t xml:space="preserve"> </w:t>
      </w:r>
      <w:r>
        <w:t>to</w:t>
      </w:r>
      <w:r>
        <w:rPr>
          <w:spacing w:val="-10"/>
        </w:rPr>
        <w:t xml:space="preserve"> </w:t>
      </w:r>
      <w:r>
        <w:t>hear</w:t>
      </w:r>
      <w:r>
        <w:rPr>
          <w:spacing w:val="-11"/>
        </w:rPr>
        <w:t xml:space="preserve"> </w:t>
      </w:r>
      <w:r>
        <w:t>or</w:t>
      </w:r>
      <w:r>
        <w:rPr>
          <w:spacing w:val="-10"/>
        </w:rPr>
        <w:t xml:space="preserve"> </w:t>
      </w:r>
      <w:r>
        <w:t>be</w:t>
      </w:r>
      <w:r>
        <w:rPr>
          <w:spacing w:val="-11"/>
        </w:rPr>
        <w:t xml:space="preserve"> </w:t>
      </w:r>
      <w:r>
        <w:t>told</w:t>
      </w:r>
      <w:r>
        <w:rPr>
          <w:spacing w:val="-10"/>
        </w:rPr>
        <w:t xml:space="preserve"> </w:t>
      </w:r>
      <w:r>
        <w:t>things</w:t>
      </w:r>
      <w:r>
        <w:rPr>
          <w:spacing w:val="-11"/>
        </w:rPr>
        <w:t xml:space="preserve"> </w:t>
      </w:r>
      <w:r>
        <w:t>during</w:t>
      </w:r>
      <w:r>
        <w:rPr>
          <w:spacing w:val="-10"/>
        </w:rPr>
        <w:t xml:space="preserve"> </w:t>
      </w:r>
      <w:r>
        <w:t>the</w:t>
      </w:r>
      <w:r>
        <w:rPr>
          <w:spacing w:val="-11"/>
        </w:rPr>
        <w:t xml:space="preserve"> </w:t>
      </w:r>
      <w:r>
        <w:t>course</w:t>
      </w:r>
      <w:r>
        <w:rPr>
          <w:spacing w:val="-10"/>
        </w:rPr>
        <w:t xml:space="preserve"> </w:t>
      </w:r>
      <w:r>
        <w:t>of</w:t>
      </w:r>
      <w:r>
        <w:rPr>
          <w:spacing w:val="-11"/>
        </w:rPr>
        <w:t xml:space="preserve"> </w:t>
      </w:r>
      <w:r>
        <w:t>their</w:t>
      </w:r>
      <w:r>
        <w:rPr>
          <w:spacing w:val="-10"/>
        </w:rPr>
        <w:t xml:space="preserve"> </w:t>
      </w:r>
      <w:r>
        <w:t>daily</w:t>
      </w:r>
      <w:r>
        <w:rPr>
          <w:spacing w:val="-11"/>
        </w:rPr>
        <w:t xml:space="preserve"> </w:t>
      </w:r>
      <w:r>
        <w:t>work which</w:t>
      </w:r>
      <w:r>
        <w:rPr>
          <w:spacing w:val="-17"/>
        </w:rPr>
        <w:t xml:space="preserve"> </w:t>
      </w:r>
      <w:r>
        <w:t>may</w:t>
      </w:r>
      <w:r>
        <w:rPr>
          <w:spacing w:val="-16"/>
        </w:rPr>
        <w:t xml:space="preserve"> </w:t>
      </w:r>
      <w:r>
        <w:t>contribute</w:t>
      </w:r>
      <w:r>
        <w:rPr>
          <w:spacing w:val="-16"/>
        </w:rPr>
        <w:t xml:space="preserve"> </w:t>
      </w:r>
      <w:r>
        <w:t>to</w:t>
      </w:r>
      <w:r>
        <w:rPr>
          <w:spacing w:val="-16"/>
        </w:rPr>
        <w:t xml:space="preserve"> </w:t>
      </w:r>
      <w:r>
        <w:t>a</w:t>
      </w:r>
      <w:r>
        <w:rPr>
          <w:spacing w:val="-16"/>
        </w:rPr>
        <w:t xml:space="preserve"> </w:t>
      </w:r>
      <w:r>
        <w:t>better</w:t>
      </w:r>
      <w:r>
        <w:rPr>
          <w:spacing w:val="-16"/>
        </w:rPr>
        <w:t xml:space="preserve"> </w:t>
      </w:r>
      <w:r>
        <w:t>‘real-time’</w:t>
      </w:r>
      <w:r>
        <w:rPr>
          <w:spacing w:val="-17"/>
        </w:rPr>
        <w:t xml:space="preserve"> </w:t>
      </w:r>
      <w:r>
        <w:t>picture</w:t>
      </w:r>
      <w:r>
        <w:rPr>
          <w:spacing w:val="-16"/>
        </w:rPr>
        <w:t xml:space="preserve"> </w:t>
      </w:r>
      <w:r>
        <w:t>of</w:t>
      </w:r>
      <w:r>
        <w:rPr>
          <w:spacing w:val="-16"/>
        </w:rPr>
        <w:t xml:space="preserve"> </w:t>
      </w:r>
      <w:r>
        <w:t>the</w:t>
      </w:r>
      <w:r>
        <w:rPr>
          <w:spacing w:val="-16"/>
        </w:rPr>
        <w:t xml:space="preserve"> </w:t>
      </w:r>
      <w:r>
        <w:t>way</w:t>
      </w:r>
      <w:r>
        <w:rPr>
          <w:spacing w:val="-16"/>
        </w:rPr>
        <w:t xml:space="preserve"> </w:t>
      </w:r>
      <w:r>
        <w:t>people</w:t>
      </w:r>
      <w:r>
        <w:rPr>
          <w:spacing w:val="-16"/>
        </w:rPr>
        <w:t xml:space="preserve"> </w:t>
      </w:r>
      <w:r>
        <w:t>are</w:t>
      </w:r>
      <w:r>
        <w:rPr>
          <w:spacing w:val="-17"/>
        </w:rPr>
        <w:t xml:space="preserve"> </w:t>
      </w:r>
      <w:r>
        <w:t>feeling.</w:t>
      </w:r>
      <w:r>
        <w:rPr>
          <w:spacing w:val="-16"/>
        </w:rPr>
        <w:t xml:space="preserve"> </w:t>
      </w:r>
      <w:r>
        <w:t>Local</w:t>
      </w:r>
      <w:r>
        <w:rPr>
          <w:spacing w:val="-16"/>
        </w:rPr>
        <w:t xml:space="preserve"> </w:t>
      </w:r>
      <w:r>
        <w:t>councillors also have information from their surgeries and daily</w:t>
      </w:r>
      <w:r>
        <w:rPr>
          <w:spacing w:val="-25"/>
        </w:rPr>
        <w:t xml:space="preserve"> </w:t>
      </w:r>
      <w:r>
        <w:t>contacts.</w:t>
      </w:r>
    </w:p>
    <w:p w:rsidR="0064536F" w:rsidRDefault="0064536F">
      <w:pPr>
        <w:pStyle w:val="BodyText"/>
        <w:spacing w:before="5"/>
        <w:rPr>
          <w:sz w:val="27"/>
        </w:rPr>
      </w:pPr>
    </w:p>
    <w:p w:rsidR="0064536F" w:rsidRDefault="001A0786">
      <w:pPr>
        <w:pStyle w:val="BodyText"/>
        <w:spacing w:line="304" w:lineRule="auto"/>
        <w:ind w:left="13152" w:right="1229"/>
      </w:pPr>
      <w:r>
        <w:t>Each</w:t>
      </w:r>
      <w:r>
        <w:rPr>
          <w:spacing w:val="-11"/>
        </w:rPr>
        <w:t xml:space="preserve"> </w:t>
      </w:r>
      <w:r>
        <w:t>locality</w:t>
      </w:r>
      <w:r>
        <w:rPr>
          <w:spacing w:val="-10"/>
        </w:rPr>
        <w:t xml:space="preserve"> </w:t>
      </w:r>
      <w:r>
        <w:t>might</w:t>
      </w:r>
      <w:r>
        <w:rPr>
          <w:spacing w:val="-10"/>
        </w:rPr>
        <w:t xml:space="preserve"> </w:t>
      </w:r>
      <w:r>
        <w:t>start</w:t>
      </w:r>
      <w:r>
        <w:rPr>
          <w:spacing w:val="-10"/>
        </w:rPr>
        <w:t xml:space="preserve"> </w:t>
      </w:r>
      <w:r>
        <w:t>capturing</w:t>
      </w:r>
      <w:r>
        <w:rPr>
          <w:spacing w:val="-10"/>
        </w:rPr>
        <w:t xml:space="preserve"> </w:t>
      </w:r>
      <w:r>
        <w:t>and</w:t>
      </w:r>
      <w:r>
        <w:rPr>
          <w:spacing w:val="-10"/>
        </w:rPr>
        <w:t xml:space="preserve"> </w:t>
      </w:r>
      <w:r>
        <w:t>pooling</w:t>
      </w:r>
      <w:r>
        <w:rPr>
          <w:spacing w:val="-10"/>
        </w:rPr>
        <w:t xml:space="preserve"> </w:t>
      </w:r>
      <w:r>
        <w:t>what</w:t>
      </w:r>
      <w:r>
        <w:rPr>
          <w:spacing w:val="-10"/>
        </w:rPr>
        <w:t xml:space="preserve"> </w:t>
      </w:r>
      <w:r>
        <w:t>they</w:t>
      </w:r>
      <w:r>
        <w:rPr>
          <w:spacing w:val="-10"/>
        </w:rPr>
        <w:t xml:space="preserve"> </w:t>
      </w:r>
      <w:r>
        <w:t>know</w:t>
      </w:r>
      <w:r>
        <w:rPr>
          <w:spacing w:val="-10"/>
        </w:rPr>
        <w:t xml:space="preserve"> </w:t>
      </w:r>
      <w:r>
        <w:t>by</w:t>
      </w:r>
      <w:r>
        <w:rPr>
          <w:spacing w:val="-10"/>
        </w:rPr>
        <w:t xml:space="preserve"> </w:t>
      </w:r>
      <w:r>
        <w:t>thinking</w:t>
      </w:r>
      <w:r>
        <w:rPr>
          <w:spacing w:val="-10"/>
        </w:rPr>
        <w:t xml:space="preserve"> </w:t>
      </w:r>
      <w:r>
        <w:t>about</w:t>
      </w:r>
      <w:r>
        <w:rPr>
          <w:spacing w:val="-10"/>
        </w:rPr>
        <w:t xml:space="preserve"> </w:t>
      </w:r>
      <w:r>
        <w:t>who</w:t>
      </w:r>
      <w:r>
        <w:rPr>
          <w:spacing w:val="-10"/>
        </w:rPr>
        <w:t xml:space="preserve"> </w:t>
      </w:r>
      <w:r>
        <w:t>it</w:t>
      </w:r>
      <w:r>
        <w:rPr>
          <w:spacing w:val="-10"/>
        </w:rPr>
        <w:t xml:space="preserve"> </w:t>
      </w:r>
      <w:r>
        <w:t>is</w:t>
      </w:r>
      <w:r>
        <w:rPr>
          <w:spacing w:val="-10"/>
        </w:rPr>
        <w:t xml:space="preserve"> </w:t>
      </w:r>
      <w:r>
        <w:t>that residents</w:t>
      </w:r>
      <w:r>
        <w:rPr>
          <w:spacing w:val="-19"/>
        </w:rPr>
        <w:t xml:space="preserve"> </w:t>
      </w:r>
      <w:r>
        <w:t>tell</w:t>
      </w:r>
      <w:r>
        <w:rPr>
          <w:spacing w:val="-18"/>
        </w:rPr>
        <w:t xml:space="preserve"> </w:t>
      </w:r>
      <w:r>
        <w:t>when</w:t>
      </w:r>
      <w:r>
        <w:rPr>
          <w:spacing w:val="-18"/>
        </w:rPr>
        <w:t xml:space="preserve"> </w:t>
      </w:r>
      <w:r>
        <w:t>there</w:t>
      </w:r>
      <w:r>
        <w:rPr>
          <w:spacing w:val="-18"/>
        </w:rPr>
        <w:t xml:space="preserve"> </w:t>
      </w:r>
      <w:r>
        <w:t>are</w:t>
      </w:r>
      <w:r>
        <w:rPr>
          <w:spacing w:val="-19"/>
        </w:rPr>
        <w:t xml:space="preserve"> </w:t>
      </w:r>
      <w:r>
        <w:t>issues</w:t>
      </w:r>
      <w:r>
        <w:rPr>
          <w:spacing w:val="-18"/>
        </w:rPr>
        <w:t xml:space="preserve"> </w:t>
      </w:r>
      <w:r>
        <w:t>that</w:t>
      </w:r>
      <w:r>
        <w:rPr>
          <w:spacing w:val="-18"/>
        </w:rPr>
        <w:t xml:space="preserve"> </w:t>
      </w:r>
      <w:r>
        <w:t>may</w:t>
      </w:r>
      <w:r>
        <w:rPr>
          <w:spacing w:val="-18"/>
        </w:rPr>
        <w:t xml:space="preserve"> </w:t>
      </w:r>
      <w:r>
        <w:t>move</w:t>
      </w:r>
      <w:r>
        <w:rPr>
          <w:spacing w:val="-19"/>
        </w:rPr>
        <w:t xml:space="preserve"> </w:t>
      </w:r>
      <w:r>
        <w:t>from</w:t>
      </w:r>
      <w:r>
        <w:rPr>
          <w:spacing w:val="-18"/>
        </w:rPr>
        <w:t xml:space="preserve"> </w:t>
      </w:r>
      <w:r>
        <w:t>concern</w:t>
      </w:r>
      <w:r>
        <w:rPr>
          <w:spacing w:val="-18"/>
        </w:rPr>
        <w:t xml:space="preserve"> </w:t>
      </w:r>
      <w:r>
        <w:t>to</w:t>
      </w:r>
      <w:r>
        <w:rPr>
          <w:spacing w:val="-18"/>
        </w:rPr>
        <w:t xml:space="preserve"> </w:t>
      </w:r>
      <w:r>
        <w:t>conflict.</w:t>
      </w:r>
      <w:r>
        <w:rPr>
          <w:spacing w:val="-18"/>
        </w:rPr>
        <w:t xml:space="preserve"> </w:t>
      </w:r>
      <w:r>
        <w:t>Personnel</w:t>
      </w:r>
      <w:r>
        <w:rPr>
          <w:spacing w:val="-19"/>
        </w:rPr>
        <w:t xml:space="preserve"> </w:t>
      </w:r>
      <w:r>
        <w:t>who</w:t>
      </w:r>
      <w:r>
        <w:rPr>
          <w:spacing w:val="-18"/>
        </w:rPr>
        <w:t xml:space="preserve"> </w:t>
      </w:r>
      <w:r>
        <w:rPr>
          <w:spacing w:val="-6"/>
        </w:rPr>
        <w:t xml:space="preserve">may </w:t>
      </w:r>
      <w:r>
        <w:t>hold</w:t>
      </w:r>
      <w:r>
        <w:rPr>
          <w:spacing w:val="-7"/>
        </w:rPr>
        <w:t xml:space="preserve"> </w:t>
      </w:r>
      <w:r>
        <w:t>information</w:t>
      </w:r>
      <w:r>
        <w:rPr>
          <w:spacing w:val="-7"/>
        </w:rPr>
        <w:t xml:space="preserve"> </w:t>
      </w:r>
      <w:r>
        <w:t>in</w:t>
      </w:r>
      <w:r>
        <w:rPr>
          <w:spacing w:val="-7"/>
        </w:rPr>
        <w:t xml:space="preserve"> </w:t>
      </w:r>
      <w:r>
        <w:t>isolation</w:t>
      </w:r>
      <w:r>
        <w:rPr>
          <w:spacing w:val="-7"/>
        </w:rPr>
        <w:t xml:space="preserve"> </w:t>
      </w:r>
      <w:r>
        <w:t>that</w:t>
      </w:r>
      <w:r>
        <w:rPr>
          <w:spacing w:val="-7"/>
        </w:rPr>
        <w:t xml:space="preserve"> </w:t>
      </w:r>
      <w:r>
        <w:t>might</w:t>
      </w:r>
      <w:r>
        <w:rPr>
          <w:spacing w:val="-7"/>
        </w:rPr>
        <w:t xml:space="preserve"> </w:t>
      </w:r>
      <w:r>
        <w:t>contribute</w:t>
      </w:r>
      <w:r>
        <w:rPr>
          <w:spacing w:val="-7"/>
        </w:rPr>
        <w:t xml:space="preserve"> </w:t>
      </w:r>
      <w:r>
        <w:t>to</w:t>
      </w:r>
      <w:r>
        <w:rPr>
          <w:spacing w:val="-7"/>
        </w:rPr>
        <w:t xml:space="preserve"> </w:t>
      </w:r>
      <w:r>
        <w:t>building</w:t>
      </w:r>
      <w:r>
        <w:rPr>
          <w:spacing w:val="-7"/>
        </w:rPr>
        <w:t xml:space="preserve"> </w:t>
      </w:r>
      <w:r>
        <w:t>a</w:t>
      </w:r>
      <w:r>
        <w:rPr>
          <w:spacing w:val="-7"/>
        </w:rPr>
        <w:t xml:space="preserve"> </w:t>
      </w:r>
      <w:r>
        <w:t>bigger</w:t>
      </w:r>
      <w:r>
        <w:rPr>
          <w:spacing w:val="-7"/>
        </w:rPr>
        <w:t xml:space="preserve"> </w:t>
      </w:r>
      <w:r>
        <w:t>picture</w:t>
      </w:r>
      <w:r>
        <w:rPr>
          <w:spacing w:val="-7"/>
        </w:rPr>
        <w:t xml:space="preserve"> </w:t>
      </w:r>
      <w:r>
        <w:t>include:</w:t>
      </w:r>
    </w:p>
    <w:p w:rsidR="0064536F" w:rsidRDefault="0064536F">
      <w:pPr>
        <w:pStyle w:val="BodyText"/>
        <w:spacing w:before="3"/>
        <w:rPr>
          <w:sz w:val="18"/>
        </w:rPr>
      </w:pPr>
    </w:p>
    <w:p w:rsidR="0064536F" w:rsidRDefault="001A0786">
      <w:pPr>
        <w:pStyle w:val="ListParagraph"/>
        <w:numPr>
          <w:ilvl w:val="1"/>
          <w:numId w:val="20"/>
        </w:numPr>
        <w:tabs>
          <w:tab w:val="left" w:pos="13512"/>
          <w:tab w:val="left" w:pos="13513"/>
        </w:tabs>
        <w:spacing w:before="93"/>
        <w:ind w:hanging="361"/>
      </w:pPr>
      <w:r>
        <w:rPr>
          <w:spacing w:val="-4"/>
        </w:rPr>
        <w:t>Ward</w:t>
      </w:r>
      <w:r>
        <w:rPr>
          <w:spacing w:val="-1"/>
        </w:rPr>
        <w:t xml:space="preserve"> </w:t>
      </w:r>
      <w:r>
        <w:t>councillors</w:t>
      </w:r>
    </w:p>
    <w:p w:rsidR="0064536F" w:rsidRDefault="001A0786">
      <w:pPr>
        <w:pStyle w:val="ListParagraph"/>
        <w:numPr>
          <w:ilvl w:val="1"/>
          <w:numId w:val="20"/>
        </w:numPr>
        <w:tabs>
          <w:tab w:val="left" w:pos="13512"/>
          <w:tab w:val="left" w:pos="13513"/>
        </w:tabs>
        <w:spacing w:before="53"/>
        <w:ind w:hanging="361"/>
      </w:pPr>
      <w:r>
        <w:rPr>
          <w:spacing w:val="-5"/>
        </w:rPr>
        <w:t>Youth</w:t>
      </w:r>
      <w:r>
        <w:rPr>
          <w:spacing w:val="-1"/>
        </w:rPr>
        <w:t xml:space="preserve"> </w:t>
      </w:r>
      <w:r>
        <w:t>workers</w:t>
      </w:r>
    </w:p>
    <w:p w:rsidR="0064536F" w:rsidRDefault="001A0786">
      <w:pPr>
        <w:pStyle w:val="ListParagraph"/>
        <w:numPr>
          <w:ilvl w:val="1"/>
          <w:numId w:val="20"/>
        </w:numPr>
        <w:tabs>
          <w:tab w:val="left" w:pos="13512"/>
          <w:tab w:val="left" w:pos="13513"/>
        </w:tabs>
        <w:spacing w:before="53"/>
        <w:ind w:hanging="361"/>
      </w:pPr>
      <w:r>
        <w:t>Head teachers and school staff including police liaison</w:t>
      </w:r>
      <w:r>
        <w:rPr>
          <w:spacing w:val="-20"/>
        </w:rPr>
        <w:t xml:space="preserve"> </w:t>
      </w:r>
      <w:r>
        <w:t>officers</w:t>
      </w:r>
    </w:p>
    <w:p w:rsidR="0064536F" w:rsidRDefault="001A0786">
      <w:pPr>
        <w:pStyle w:val="ListParagraph"/>
        <w:numPr>
          <w:ilvl w:val="1"/>
          <w:numId w:val="20"/>
        </w:numPr>
        <w:tabs>
          <w:tab w:val="left" w:pos="13512"/>
          <w:tab w:val="left" w:pos="13513"/>
        </w:tabs>
        <w:spacing w:before="54"/>
        <w:ind w:hanging="361"/>
      </w:pPr>
      <w:r>
        <w:t>Caretakers, cleaners and other ‘street’</w:t>
      </w:r>
      <w:r>
        <w:rPr>
          <w:spacing w:val="-6"/>
        </w:rPr>
        <w:t xml:space="preserve"> </w:t>
      </w:r>
      <w:r>
        <w:t>staff</w:t>
      </w:r>
    </w:p>
    <w:p w:rsidR="0064536F" w:rsidRDefault="001A0786">
      <w:pPr>
        <w:pStyle w:val="ListParagraph"/>
        <w:numPr>
          <w:ilvl w:val="1"/>
          <w:numId w:val="20"/>
        </w:numPr>
        <w:tabs>
          <w:tab w:val="left" w:pos="13512"/>
          <w:tab w:val="left" w:pos="13513"/>
        </w:tabs>
        <w:spacing w:before="53"/>
        <w:ind w:hanging="361"/>
      </w:pPr>
      <w:r>
        <w:t>Housing officers and resident involvement</w:t>
      </w:r>
      <w:r>
        <w:rPr>
          <w:spacing w:val="-9"/>
        </w:rPr>
        <w:t xml:space="preserve"> </w:t>
      </w:r>
      <w:r>
        <w:t>teams</w:t>
      </w:r>
    </w:p>
    <w:p w:rsidR="0064536F" w:rsidRDefault="001A0786">
      <w:pPr>
        <w:pStyle w:val="ListParagraph"/>
        <w:numPr>
          <w:ilvl w:val="1"/>
          <w:numId w:val="20"/>
        </w:numPr>
        <w:tabs>
          <w:tab w:val="left" w:pos="13512"/>
          <w:tab w:val="left" w:pos="13513"/>
        </w:tabs>
        <w:spacing w:before="54"/>
        <w:ind w:hanging="361"/>
      </w:pPr>
      <w:r>
        <w:t>Community development and neighbourhood</w:t>
      </w:r>
      <w:r>
        <w:rPr>
          <w:spacing w:val="-5"/>
        </w:rPr>
        <w:t xml:space="preserve"> </w:t>
      </w:r>
      <w:r>
        <w:t>staff</w:t>
      </w:r>
    </w:p>
    <w:p w:rsidR="0064536F" w:rsidRDefault="001A0786">
      <w:pPr>
        <w:pStyle w:val="ListParagraph"/>
        <w:numPr>
          <w:ilvl w:val="1"/>
          <w:numId w:val="20"/>
        </w:numPr>
        <w:tabs>
          <w:tab w:val="left" w:pos="13512"/>
          <w:tab w:val="left" w:pos="13513"/>
        </w:tabs>
        <w:spacing w:before="53"/>
        <w:ind w:hanging="361"/>
      </w:pPr>
      <w:r>
        <w:t>Community Support Officers and beat</w:t>
      </w:r>
      <w:r>
        <w:rPr>
          <w:spacing w:val="-6"/>
        </w:rPr>
        <w:t xml:space="preserve"> </w:t>
      </w:r>
      <w:r>
        <w:t>officers</w:t>
      </w:r>
    </w:p>
    <w:p w:rsidR="0064536F" w:rsidRDefault="001A0786">
      <w:pPr>
        <w:pStyle w:val="ListParagraph"/>
        <w:numPr>
          <w:ilvl w:val="1"/>
          <w:numId w:val="20"/>
        </w:numPr>
        <w:tabs>
          <w:tab w:val="left" w:pos="13512"/>
          <w:tab w:val="left" w:pos="13513"/>
        </w:tabs>
        <w:spacing w:before="53" w:line="300" w:lineRule="auto"/>
        <w:ind w:right="1198"/>
      </w:pPr>
      <w:r>
        <w:t>Volunt</w:t>
      </w:r>
      <w:r>
        <w:t>ary</w:t>
      </w:r>
      <w:r>
        <w:rPr>
          <w:spacing w:val="-31"/>
        </w:rPr>
        <w:t xml:space="preserve"> </w:t>
      </w:r>
      <w:r>
        <w:t>Organisations</w:t>
      </w:r>
      <w:r>
        <w:rPr>
          <w:spacing w:val="-30"/>
        </w:rPr>
        <w:t xml:space="preserve"> </w:t>
      </w:r>
      <w:r>
        <w:t>–</w:t>
      </w:r>
      <w:r>
        <w:rPr>
          <w:spacing w:val="-31"/>
        </w:rPr>
        <w:t xml:space="preserve"> </w:t>
      </w:r>
      <w:r>
        <w:t>Citizens’</w:t>
      </w:r>
      <w:r>
        <w:rPr>
          <w:spacing w:val="-30"/>
        </w:rPr>
        <w:t xml:space="preserve"> </w:t>
      </w:r>
      <w:r>
        <w:t>Advice</w:t>
      </w:r>
      <w:r>
        <w:rPr>
          <w:spacing w:val="-31"/>
        </w:rPr>
        <w:t xml:space="preserve"> </w:t>
      </w:r>
      <w:r>
        <w:t>Bureau,</w:t>
      </w:r>
      <w:r>
        <w:rPr>
          <w:spacing w:val="-30"/>
        </w:rPr>
        <w:t xml:space="preserve"> </w:t>
      </w:r>
      <w:r>
        <w:t>Neighbourhood</w:t>
      </w:r>
      <w:r>
        <w:rPr>
          <w:spacing w:val="-31"/>
        </w:rPr>
        <w:t xml:space="preserve"> </w:t>
      </w:r>
      <w:r>
        <w:t>Watch,</w:t>
      </w:r>
      <w:r>
        <w:rPr>
          <w:spacing w:val="-30"/>
        </w:rPr>
        <w:t xml:space="preserve"> </w:t>
      </w:r>
      <w:r>
        <w:t>Victim</w:t>
      </w:r>
      <w:r>
        <w:rPr>
          <w:spacing w:val="-30"/>
        </w:rPr>
        <w:t xml:space="preserve"> </w:t>
      </w:r>
      <w:r>
        <w:t>Support,</w:t>
      </w:r>
      <w:r>
        <w:rPr>
          <w:spacing w:val="-31"/>
        </w:rPr>
        <w:t xml:space="preserve"> </w:t>
      </w:r>
      <w:r>
        <w:rPr>
          <w:spacing w:val="-4"/>
        </w:rPr>
        <w:t xml:space="preserve">Race </w:t>
      </w:r>
      <w:r>
        <w:t>Equality</w:t>
      </w:r>
      <w:r>
        <w:rPr>
          <w:spacing w:val="-1"/>
        </w:rPr>
        <w:t xml:space="preserve"> </w:t>
      </w:r>
      <w:r>
        <w:t>Council</w:t>
      </w:r>
    </w:p>
    <w:p w:rsidR="0064536F" w:rsidRDefault="001A0786">
      <w:pPr>
        <w:pStyle w:val="ListParagraph"/>
        <w:numPr>
          <w:ilvl w:val="1"/>
          <w:numId w:val="20"/>
        </w:numPr>
        <w:tabs>
          <w:tab w:val="left" w:pos="13512"/>
          <w:tab w:val="left" w:pos="13513"/>
        </w:tabs>
        <w:spacing w:line="258" w:lineRule="exact"/>
        <w:ind w:hanging="361"/>
      </w:pPr>
      <w:r>
        <w:t>Street leaders, community</w:t>
      </w:r>
      <w:r>
        <w:rPr>
          <w:spacing w:val="-3"/>
        </w:rPr>
        <w:t xml:space="preserve"> </w:t>
      </w:r>
      <w:r>
        <w:t>wardens</w:t>
      </w:r>
    </w:p>
    <w:p w:rsidR="0064536F" w:rsidRDefault="001A0786">
      <w:pPr>
        <w:pStyle w:val="ListParagraph"/>
        <w:numPr>
          <w:ilvl w:val="1"/>
          <w:numId w:val="20"/>
        </w:numPr>
        <w:tabs>
          <w:tab w:val="left" w:pos="13512"/>
          <w:tab w:val="left" w:pos="13513"/>
        </w:tabs>
        <w:spacing w:before="54"/>
        <w:ind w:hanging="361"/>
      </w:pPr>
      <w:r>
        <w:t>Faith</w:t>
      </w:r>
      <w:r>
        <w:rPr>
          <w:spacing w:val="-1"/>
        </w:rPr>
        <w:t xml:space="preserve"> </w:t>
      </w:r>
      <w:r>
        <w:t>leaders</w:t>
      </w:r>
    </w:p>
    <w:p w:rsidR="0064536F" w:rsidRDefault="0064536F">
      <w:pPr>
        <w:pStyle w:val="BodyText"/>
        <w:spacing w:before="4"/>
        <w:rPr>
          <w:sz w:val="24"/>
        </w:rPr>
      </w:pPr>
    </w:p>
    <w:p w:rsidR="0064536F" w:rsidRDefault="001A0786">
      <w:pPr>
        <w:pStyle w:val="BodyText"/>
        <w:spacing w:before="107" w:line="304" w:lineRule="auto"/>
        <w:ind w:left="13152" w:right="1143"/>
      </w:pPr>
      <w:r>
        <w:rPr>
          <w:spacing w:val="-3"/>
        </w:rPr>
        <w:t>Techniques</w:t>
      </w:r>
      <w:r>
        <w:rPr>
          <w:spacing w:val="-22"/>
        </w:rPr>
        <w:t xml:space="preserve"> </w:t>
      </w:r>
      <w:r>
        <w:t>vary</w:t>
      </w:r>
      <w:r>
        <w:rPr>
          <w:spacing w:val="-21"/>
        </w:rPr>
        <w:t xml:space="preserve"> </w:t>
      </w:r>
      <w:r>
        <w:t>from</w:t>
      </w:r>
      <w:r>
        <w:rPr>
          <w:spacing w:val="-21"/>
        </w:rPr>
        <w:t xml:space="preserve"> </w:t>
      </w:r>
      <w:r>
        <w:t>relatively</w:t>
      </w:r>
      <w:r>
        <w:rPr>
          <w:spacing w:val="-22"/>
        </w:rPr>
        <w:t xml:space="preserve"> </w:t>
      </w:r>
      <w:r>
        <w:t>simple</w:t>
      </w:r>
      <w:r>
        <w:rPr>
          <w:spacing w:val="-21"/>
        </w:rPr>
        <w:t xml:space="preserve"> </w:t>
      </w:r>
      <w:r>
        <w:t>means</w:t>
      </w:r>
      <w:r>
        <w:rPr>
          <w:spacing w:val="-21"/>
        </w:rPr>
        <w:t xml:space="preserve"> </w:t>
      </w:r>
      <w:r>
        <w:t>of</w:t>
      </w:r>
      <w:r>
        <w:rPr>
          <w:spacing w:val="-22"/>
        </w:rPr>
        <w:t xml:space="preserve"> </w:t>
      </w:r>
      <w:r>
        <w:t>collecting</w:t>
      </w:r>
      <w:r>
        <w:rPr>
          <w:spacing w:val="-21"/>
        </w:rPr>
        <w:t xml:space="preserve"> </w:t>
      </w:r>
      <w:r>
        <w:t>information</w:t>
      </w:r>
      <w:r>
        <w:rPr>
          <w:spacing w:val="-21"/>
        </w:rPr>
        <w:t xml:space="preserve"> </w:t>
      </w:r>
      <w:r>
        <w:t>on</w:t>
      </w:r>
      <w:r>
        <w:rPr>
          <w:spacing w:val="-22"/>
        </w:rPr>
        <w:t xml:space="preserve"> </w:t>
      </w:r>
      <w:r>
        <w:t>a</w:t>
      </w:r>
      <w:r>
        <w:rPr>
          <w:spacing w:val="-21"/>
        </w:rPr>
        <w:t xml:space="preserve"> </w:t>
      </w:r>
      <w:r>
        <w:t>personal</w:t>
      </w:r>
      <w:r>
        <w:rPr>
          <w:spacing w:val="-21"/>
        </w:rPr>
        <w:t xml:space="preserve"> </w:t>
      </w:r>
      <w:r>
        <w:t>basis</w:t>
      </w:r>
      <w:r>
        <w:rPr>
          <w:spacing w:val="-22"/>
        </w:rPr>
        <w:t xml:space="preserve"> </w:t>
      </w:r>
      <w:r>
        <w:t>to</w:t>
      </w:r>
      <w:r>
        <w:rPr>
          <w:spacing w:val="-21"/>
        </w:rPr>
        <w:t xml:space="preserve"> </w:t>
      </w:r>
      <w:r>
        <w:t>more sophisticated</w:t>
      </w:r>
      <w:r>
        <w:rPr>
          <w:spacing w:val="-19"/>
        </w:rPr>
        <w:t xml:space="preserve"> </w:t>
      </w:r>
      <w:r>
        <w:t>technology</w:t>
      </w:r>
      <w:r>
        <w:rPr>
          <w:spacing w:val="-18"/>
        </w:rPr>
        <w:t xml:space="preserve"> </w:t>
      </w:r>
      <w:r>
        <w:t>based</w:t>
      </w:r>
      <w:r>
        <w:rPr>
          <w:spacing w:val="-19"/>
        </w:rPr>
        <w:t xml:space="preserve"> </w:t>
      </w:r>
      <w:r>
        <w:t>methods.</w:t>
      </w:r>
      <w:r>
        <w:rPr>
          <w:spacing w:val="-18"/>
        </w:rPr>
        <w:t xml:space="preserve"> </w:t>
      </w:r>
      <w:r>
        <w:t>Areas</w:t>
      </w:r>
      <w:r>
        <w:rPr>
          <w:spacing w:val="-19"/>
        </w:rPr>
        <w:t xml:space="preserve"> </w:t>
      </w:r>
      <w:r>
        <w:t>will</w:t>
      </w:r>
      <w:r>
        <w:rPr>
          <w:spacing w:val="-18"/>
        </w:rPr>
        <w:t xml:space="preserve"> </w:t>
      </w:r>
      <w:r>
        <w:t>need</w:t>
      </w:r>
      <w:r>
        <w:rPr>
          <w:spacing w:val="-19"/>
        </w:rPr>
        <w:t xml:space="preserve"> </w:t>
      </w:r>
      <w:r>
        <w:t>to</w:t>
      </w:r>
      <w:r>
        <w:rPr>
          <w:spacing w:val="-18"/>
        </w:rPr>
        <w:t xml:space="preserve"> </w:t>
      </w:r>
      <w:r>
        <w:t>consider</w:t>
      </w:r>
      <w:r>
        <w:rPr>
          <w:spacing w:val="-19"/>
        </w:rPr>
        <w:t xml:space="preserve"> </w:t>
      </w:r>
      <w:r>
        <w:t>the</w:t>
      </w:r>
      <w:r>
        <w:rPr>
          <w:spacing w:val="-18"/>
        </w:rPr>
        <w:t xml:space="preserve"> </w:t>
      </w:r>
      <w:r>
        <w:t>level</w:t>
      </w:r>
      <w:r>
        <w:rPr>
          <w:spacing w:val="-19"/>
        </w:rPr>
        <w:t xml:space="preserve"> </w:t>
      </w:r>
      <w:r>
        <w:t>of</w:t>
      </w:r>
      <w:r>
        <w:rPr>
          <w:spacing w:val="-18"/>
        </w:rPr>
        <w:t xml:space="preserve"> </w:t>
      </w:r>
      <w:r>
        <w:t>investment</w:t>
      </w:r>
      <w:r>
        <w:rPr>
          <w:spacing w:val="-19"/>
        </w:rPr>
        <w:t xml:space="preserve"> </w:t>
      </w:r>
      <w:r>
        <w:t>that</w:t>
      </w:r>
      <w:r>
        <w:rPr>
          <w:spacing w:val="-18"/>
        </w:rPr>
        <w:t xml:space="preserve"> </w:t>
      </w:r>
      <w:r>
        <w:rPr>
          <w:spacing w:val="-9"/>
        </w:rPr>
        <w:t xml:space="preserve">is </w:t>
      </w:r>
      <w:r>
        <w:t>proportionate to the level of tension in their</w:t>
      </w:r>
      <w:r>
        <w:rPr>
          <w:spacing w:val="-16"/>
        </w:rPr>
        <w:t xml:space="preserve"> </w:t>
      </w:r>
      <w:r>
        <w:rPr>
          <w:spacing w:val="-3"/>
        </w:rPr>
        <w:t>locality.</w:t>
      </w:r>
    </w:p>
    <w:p w:rsidR="0064536F" w:rsidRDefault="0064536F">
      <w:pPr>
        <w:pStyle w:val="BodyText"/>
        <w:spacing w:before="5"/>
      </w:pPr>
    </w:p>
    <w:p w:rsidR="0064536F" w:rsidRDefault="001A0786">
      <w:pPr>
        <w:ind w:left="13152"/>
        <w:rPr>
          <w:b/>
          <w:sz w:val="28"/>
        </w:rPr>
      </w:pPr>
      <w:r>
        <w:rPr>
          <w:b/>
          <w:color w:val="00ABC1"/>
          <w:sz w:val="28"/>
        </w:rPr>
        <w:t>Some techniques</w:t>
      </w:r>
    </w:p>
    <w:p w:rsidR="0064536F" w:rsidRDefault="0064536F">
      <w:pPr>
        <w:pStyle w:val="BodyText"/>
        <w:spacing w:before="6"/>
        <w:rPr>
          <w:b/>
          <w:sz w:val="32"/>
        </w:rPr>
      </w:pPr>
    </w:p>
    <w:p w:rsidR="0064536F" w:rsidRDefault="001A0786">
      <w:pPr>
        <w:pStyle w:val="BodyText"/>
        <w:spacing w:before="1" w:line="304" w:lineRule="auto"/>
        <w:ind w:left="13152" w:right="1262"/>
      </w:pPr>
      <w:r>
        <w:t>A</w:t>
      </w:r>
      <w:r>
        <w:rPr>
          <w:spacing w:val="-12"/>
        </w:rPr>
        <w:t xml:space="preserve"> </w:t>
      </w:r>
      <w:r>
        <w:t>single</w:t>
      </w:r>
      <w:r>
        <w:rPr>
          <w:spacing w:val="-11"/>
        </w:rPr>
        <w:t xml:space="preserve"> </w:t>
      </w:r>
      <w:r>
        <w:t>email</w:t>
      </w:r>
      <w:r>
        <w:rPr>
          <w:spacing w:val="-12"/>
        </w:rPr>
        <w:t xml:space="preserve"> </w:t>
      </w:r>
      <w:r>
        <w:t>address</w:t>
      </w:r>
      <w:r>
        <w:rPr>
          <w:spacing w:val="-11"/>
        </w:rPr>
        <w:t xml:space="preserve"> </w:t>
      </w:r>
      <w:r>
        <w:t>–</w:t>
      </w:r>
      <w:r>
        <w:rPr>
          <w:spacing w:val="-11"/>
        </w:rPr>
        <w:t xml:space="preserve"> </w:t>
      </w:r>
      <w:r>
        <w:t>Some</w:t>
      </w:r>
      <w:r>
        <w:rPr>
          <w:spacing w:val="-12"/>
        </w:rPr>
        <w:t xml:space="preserve"> </w:t>
      </w:r>
      <w:r>
        <w:t>areas</w:t>
      </w:r>
      <w:r>
        <w:rPr>
          <w:spacing w:val="-11"/>
        </w:rPr>
        <w:t xml:space="preserve"> </w:t>
      </w:r>
      <w:r>
        <w:t>have</w:t>
      </w:r>
      <w:r>
        <w:rPr>
          <w:spacing w:val="-11"/>
        </w:rPr>
        <w:t xml:space="preserve"> </w:t>
      </w:r>
      <w:r>
        <w:t>set</w:t>
      </w:r>
      <w:r>
        <w:rPr>
          <w:spacing w:val="-12"/>
        </w:rPr>
        <w:t xml:space="preserve"> </w:t>
      </w:r>
      <w:r>
        <w:t>up</w:t>
      </w:r>
      <w:r>
        <w:rPr>
          <w:spacing w:val="-11"/>
        </w:rPr>
        <w:t xml:space="preserve"> </w:t>
      </w:r>
      <w:r>
        <w:t>one</w:t>
      </w:r>
      <w:r>
        <w:rPr>
          <w:spacing w:val="-12"/>
        </w:rPr>
        <w:t xml:space="preserve"> </w:t>
      </w:r>
      <w:r>
        <w:t>central</w:t>
      </w:r>
      <w:r>
        <w:rPr>
          <w:spacing w:val="-11"/>
        </w:rPr>
        <w:t xml:space="preserve"> </w:t>
      </w:r>
      <w:r>
        <w:t>email</w:t>
      </w:r>
      <w:r>
        <w:rPr>
          <w:spacing w:val="-11"/>
        </w:rPr>
        <w:t xml:space="preserve"> </w:t>
      </w:r>
      <w:r>
        <w:t>address</w:t>
      </w:r>
      <w:r>
        <w:rPr>
          <w:spacing w:val="-12"/>
        </w:rPr>
        <w:t xml:space="preserve"> </w:t>
      </w:r>
      <w:r>
        <w:t>where</w:t>
      </w:r>
      <w:r>
        <w:rPr>
          <w:spacing w:val="-11"/>
        </w:rPr>
        <w:t xml:space="preserve"> </w:t>
      </w:r>
      <w:r>
        <w:t>frontline</w:t>
      </w:r>
      <w:r>
        <w:rPr>
          <w:spacing w:val="-11"/>
        </w:rPr>
        <w:t xml:space="preserve"> </w:t>
      </w:r>
      <w:r>
        <w:t>staff, particularly</w:t>
      </w:r>
      <w:r>
        <w:rPr>
          <w:spacing w:val="-22"/>
        </w:rPr>
        <w:t xml:space="preserve"> </w:t>
      </w:r>
      <w:r>
        <w:t>estate-based</w:t>
      </w:r>
      <w:r>
        <w:rPr>
          <w:spacing w:val="-21"/>
        </w:rPr>
        <w:t xml:space="preserve"> </w:t>
      </w:r>
      <w:r>
        <w:t>workers,</w:t>
      </w:r>
      <w:r>
        <w:rPr>
          <w:spacing w:val="-22"/>
        </w:rPr>
        <w:t xml:space="preserve"> </w:t>
      </w:r>
      <w:r>
        <w:t>can</w:t>
      </w:r>
      <w:r>
        <w:rPr>
          <w:spacing w:val="-21"/>
        </w:rPr>
        <w:t xml:space="preserve"> </w:t>
      </w:r>
      <w:r>
        <w:t>send</w:t>
      </w:r>
      <w:r>
        <w:rPr>
          <w:spacing w:val="-21"/>
        </w:rPr>
        <w:t xml:space="preserve"> </w:t>
      </w:r>
      <w:r>
        <w:t>in</w:t>
      </w:r>
      <w:r>
        <w:rPr>
          <w:spacing w:val="-22"/>
        </w:rPr>
        <w:t xml:space="preserve"> </w:t>
      </w:r>
      <w:r>
        <w:t>information</w:t>
      </w:r>
      <w:r>
        <w:rPr>
          <w:spacing w:val="-21"/>
        </w:rPr>
        <w:t xml:space="preserve"> </w:t>
      </w:r>
      <w:r>
        <w:t>they</w:t>
      </w:r>
      <w:r>
        <w:rPr>
          <w:spacing w:val="-22"/>
        </w:rPr>
        <w:t xml:space="preserve"> </w:t>
      </w:r>
      <w:r>
        <w:t>glean</w:t>
      </w:r>
      <w:r>
        <w:rPr>
          <w:spacing w:val="-21"/>
        </w:rPr>
        <w:t xml:space="preserve"> </w:t>
      </w:r>
      <w:r>
        <w:t>in</w:t>
      </w:r>
      <w:r>
        <w:rPr>
          <w:spacing w:val="-21"/>
        </w:rPr>
        <w:t xml:space="preserve"> </w:t>
      </w:r>
      <w:r>
        <w:t>the</w:t>
      </w:r>
      <w:r>
        <w:rPr>
          <w:spacing w:val="-22"/>
        </w:rPr>
        <w:t xml:space="preserve"> </w:t>
      </w:r>
      <w:r>
        <w:t>course</w:t>
      </w:r>
      <w:r>
        <w:rPr>
          <w:spacing w:val="-21"/>
        </w:rPr>
        <w:t xml:space="preserve"> </w:t>
      </w:r>
      <w:r>
        <w:t>of</w:t>
      </w:r>
      <w:r>
        <w:rPr>
          <w:spacing w:val="-22"/>
        </w:rPr>
        <w:t xml:space="preserve"> </w:t>
      </w:r>
      <w:r>
        <w:t>their</w:t>
      </w:r>
      <w:r>
        <w:rPr>
          <w:spacing w:val="-21"/>
        </w:rPr>
        <w:t xml:space="preserve"> </w:t>
      </w:r>
      <w:r>
        <w:rPr>
          <w:spacing w:val="-3"/>
        </w:rPr>
        <w:t xml:space="preserve">everyday </w:t>
      </w:r>
      <w:r>
        <w:t>work. The information may help in building a picture of community tensions without using extra resources.</w:t>
      </w:r>
    </w:p>
    <w:p w:rsidR="0064536F" w:rsidRDefault="0064536F">
      <w:pPr>
        <w:pStyle w:val="BodyText"/>
        <w:spacing w:before="4"/>
        <w:rPr>
          <w:sz w:val="27"/>
        </w:rPr>
      </w:pPr>
    </w:p>
    <w:p w:rsidR="0064536F" w:rsidRDefault="001A0786">
      <w:pPr>
        <w:pStyle w:val="BodyText"/>
        <w:spacing w:line="304" w:lineRule="auto"/>
        <w:ind w:left="13152" w:right="1229"/>
      </w:pPr>
      <w:r>
        <w:t>It</w:t>
      </w:r>
      <w:r>
        <w:rPr>
          <w:spacing w:val="-14"/>
        </w:rPr>
        <w:t xml:space="preserve"> </w:t>
      </w:r>
      <w:r>
        <w:t>can</w:t>
      </w:r>
      <w:r>
        <w:rPr>
          <w:spacing w:val="-14"/>
        </w:rPr>
        <w:t xml:space="preserve"> </w:t>
      </w:r>
      <w:r>
        <w:t>be</w:t>
      </w:r>
      <w:r>
        <w:rPr>
          <w:spacing w:val="-14"/>
        </w:rPr>
        <w:t xml:space="preserve"> </w:t>
      </w:r>
      <w:r>
        <w:t>hard</w:t>
      </w:r>
      <w:r>
        <w:rPr>
          <w:spacing w:val="-13"/>
        </w:rPr>
        <w:t xml:space="preserve"> </w:t>
      </w:r>
      <w:r>
        <w:t>for</w:t>
      </w:r>
      <w:r>
        <w:rPr>
          <w:spacing w:val="-14"/>
        </w:rPr>
        <w:t xml:space="preserve"> </w:t>
      </w:r>
      <w:r>
        <w:t>staff</w:t>
      </w:r>
      <w:r>
        <w:rPr>
          <w:spacing w:val="-14"/>
        </w:rPr>
        <w:t xml:space="preserve"> </w:t>
      </w:r>
      <w:r>
        <w:t>to</w:t>
      </w:r>
      <w:r>
        <w:rPr>
          <w:spacing w:val="-13"/>
        </w:rPr>
        <w:t xml:space="preserve"> </w:t>
      </w:r>
      <w:r>
        <w:t>see</w:t>
      </w:r>
      <w:r>
        <w:rPr>
          <w:spacing w:val="-14"/>
        </w:rPr>
        <w:t xml:space="preserve"> </w:t>
      </w:r>
      <w:r>
        <w:t>how</w:t>
      </w:r>
      <w:r>
        <w:rPr>
          <w:spacing w:val="-14"/>
        </w:rPr>
        <w:t xml:space="preserve"> </w:t>
      </w:r>
      <w:r>
        <w:t>important</w:t>
      </w:r>
      <w:r>
        <w:rPr>
          <w:spacing w:val="-13"/>
        </w:rPr>
        <w:t xml:space="preserve"> </w:t>
      </w:r>
      <w:r>
        <w:t>seemingly</w:t>
      </w:r>
      <w:r>
        <w:rPr>
          <w:spacing w:val="-14"/>
        </w:rPr>
        <w:t xml:space="preserve"> </w:t>
      </w:r>
      <w:r>
        <w:t>trivial/‘common</w:t>
      </w:r>
      <w:r>
        <w:rPr>
          <w:spacing w:val="-14"/>
        </w:rPr>
        <w:t xml:space="preserve"> </w:t>
      </w:r>
      <w:r>
        <w:t>knowledge’</w:t>
      </w:r>
      <w:r>
        <w:rPr>
          <w:spacing w:val="-14"/>
        </w:rPr>
        <w:t xml:space="preserve"> </w:t>
      </w:r>
      <w:r>
        <w:t>information could</w:t>
      </w:r>
      <w:r>
        <w:rPr>
          <w:spacing w:val="-19"/>
        </w:rPr>
        <w:t xml:space="preserve"> </w:t>
      </w:r>
      <w:r>
        <w:t>be</w:t>
      </w:r>
      <w:r>
        <w:rPr>
          <w:spacing w:val="-19"/>
        </w:rPr>
        <w:t xml:space="preserve"> </w:t>
      </w:r>
      <w:r>
        <w:t>in</w:t>
      </w:r>
      <w:r>
        <w:rPr>
          <w:spacing w:val="-18"/>
        </w:rPr>
        <w:t xml:space="preserve"> </w:t>
      </w:r>
      <w:r>
        <w:t>preventing</w:t>
      </w:r>
      <w:r>
        <w:rPr>
          <w:spacing w:val="-19"/>
        </w:rPr>
        <w:t xml:space="preserve"> </w:t>
      </w:r>
      <w:r>
        <w:t>an</w:t>
      </w:r>
      <w:r>
        <w:rPr>
          <w:spacing w:val="-18"/>
        </w:rPr>
        <w:t xml:space="preserve"> </w:t>
      </w:r>
      <w:r>
        <w:t>escalation</w:t>
      </w:r>
      <w:r>
        <w:rPr>
          <w:spacing w:val="-19"/>
        </w:rPr>
        <w:t xml:space="preserve"> </w:t>
      </w:r>
      <w:r>
        <w:t>of</w:t>
      </w:r>
      <w:r>
        <w:rPr>
          <w:spacing w:val="-18"/>
        </w:rPr>
        <w:t xml:space="preserve"> </w:t>
      </w:r>
      <w:r>
        <w:t>tension</w:t>
      </w:r>
      <w:r>
        <w:rPr>
          <w:spacing w:val="-19"/>
        </w:rPr>
        <w:t xml:space="preserve"> </w:t>
      </w:r>
      <w:r>
        <w:t>into</w:t>
      </w:r>
      <w:r>
        <w:rPr>
          <w:spacing w:val="-18"/>
        </w:rPr>
        <w:t xml:space="preserve"> </w:t>
      </w:r>
      <w:r>
        <w:t>c</w:t>
      </w:r>
      <w:r>
        <w:t>onflict.</w:t>
      </w:r>
      <w:r>
        <w:rPr>
          <w:spacing w:val="-19"/>
        </w:rPr>
        <w:t xml:space="preserve"> </w:t>
      </w:r>
      <w:r>
        <w:t>So,</w:t>
      </w:r>
      <w:r>
        <w:rPr>
          <w:spacing w:val="-19"/>
        </w:rPr>
        <w:t xml:space="preserve"> </w:t>
      </w:r>
      <w:r>
        <w:t>the</w:t>
      </w:r>
      <w:r>
        <w:rPr>
          <w:spacing w:val="-18"/>
        </w:rPr>
        <w:t xml:space="preserve"> </w:t>
      </w:r>
      <w:r>
        <w:t>system</w:t>
      </w:r>
      <w:r>
        <w:rPr>
          <w:spacing w:val="-19"/>
        </w:rPr>
        <w:t xml:space="preserve"> </w:t>
      </w:r>
      <w:r>
        <w:t>requires</w:t>
      </w:r>
      <w:r>
        <w:rPr>
          <w:spacing w:val="-18"/>
        </w:rPr>
        <w:t xml:space="preserve"> </w:t>
      </w:r>
      <w:r>
        <w:t>training</w:t>
      </w:r>
      <w:r>
        <w:rPr>
          <w:spacing w:val="-19"/>
        </w:rPr>
        <w:t xml:space="preserve"> </w:t>
      </w:r>
      <w:r>
        <w:rPr>
          <w:spacing w:val="-6"/>
        </w:rPr>
        <w:t xml:space="preserve">and </w:t>
      </w:r>
      <w:r>
        <w:t>support to become common</w:t>
      </w:r>
      <w:r>
        <w:rPr>
          <w:spacing w:val="-1"/>
        </w:rPr>
        <w:t xml:space="preserve"> </w:t>
      </w:r>
      <w:r>
        <w:t>practice.</w:t>
      </w:r>
    </w:p>
    <w:p w:rsidR="0064536F" w:rsidRDefault="0064536F">
      <w:pPr>
        <w:spacing w:line="304" w:lineRule="auto"/>
        <w:sectPr w:rsidR="0064536F">
          <w:footerReference w:type="default" r:id="rId39"/>
          <w:pgSz w:w="23820" w:h="16840" w:orient="landscape"/>
          <w:pgMar w:top="1040" w:right="0" w:bottom="880" w:left="0" w:header="0" w:footer="685" w:gutter="0"/>
          <w:cols w:space="720"/>
        </w:sectPr>
      </w:pPr>
    </w:p>
    <w:p w:rsidR="0064536F" w:rsidRDefault="001A0786">
      <w:pPr>
        <w:pStyle w:val="BodyText"/>
        <w:spacing w:before="91" w:line="304" w:lineRule="auto"/>
        <w:ind w:left="1162" w:right="-8"/>
      </w:pPr>
      <w:r>
        <w:lastRenderedPageBreak/>
        <w:t xml:space="preserve">Debrief after every engagement - task staff to ask set questions or have standing agenda </w:t>
      </w:r>
      <w:r>
        <w:rPr>
          <w:spacing w:val="-4"/>
        </w:rPr>
        <w:t xml:space="preserve">items </w:t>
      </w:r>
      <w:r>
        <w:t>about community tensions to use in community encounters.</w:t>
      </w:r>
    </w:p>
    <w:p w:rsidR="0064536F" w:rsidRDefault="0064536F">
      <w:pPr>
        <w:pStyle w:val="BodyText"/>
        <w:spacing w:before="5"/>
        <w:rPr>
          <w:sz w:val="26"/>
        </w:rPr>
      </w:pPr>
    </w:p>
    <w:p w:rsidR="0064536F" w:rsidRDefault="001A0786">
      <w:pPr>
        <w:pStyle w:val="ListParagraph"/>
        <w:numPr>
          <w:ilvl w:val="0"/>
          <w:numId w:val="20"/>
        </w:numPr>
        <w:tabs>
          <w:tab w:val="left" w:pos="1522"/>
          <w:tab w:val="left" w:pos="1523"/>
        </w:tabs>
        <w:ind w:hanging="361"/>
      </w:pPr>
      <w:r>
        <w:t>How are people feeling? Or how are people feeling</w:t>
      </w:r>
      <w:r>
        <w:rPr>
          <w:spacing w:val="-29"/>
        </w:rPr>
        <w:t xml:space="preserve"> </w:t>
      </w:r>
      <w:r>
        <w:t>about…?</w:t>
      </w:r>
    </w:p>
    <w:p w:rsidR="0064536F" w:rsidRDefault="001A0786">
      <w:pPr>
        <w:pStyle w:val="Heading5"/>
        <w:spacing w:before="94"/>
      </w:pPr>
      <w:r>
        <w:rPr>
          <w:b w:val="0"/>
        </w:rPr>
        <w:br w:type="column"/>
      </w:r>
      <w:r>
        <w:t>Technology-based solutions</w:t>
      </w:r>
    </w:p>
    <w:p w:rsidR="0064536F" w:rsidRDefault="0064536F">
      <w:pPr>
        <w:pStyle w:val="BodyText"/>
        <w:spacing w:before="5"/>
        <w:rPr>
          <w:b/>
          <w:sz w:val="32"/>
        </w:rPr>
      </w:pPr>
    </w:p>
    <w:p w:rsidR="0064536F" w:rsidRDefault="001A0786">
      <w:pPr>
        <w:pStyle w:val="Heading5"/>
        <w:numPr>
          <w:ilvl w:val="0"/>
          <w:numId w:val="17"/>
        </w:numPr>
        <w:tabs>
          <w:tab w:val="left" w:pos="1522"/>
          <w:tab w:val="left" w:pos="1523"/>
        </w:tabs>
        <w:ind w:hanging="361"/>
      </w:pPr>
      <w:r>
        <w:rPr>
          <w:spacing w:val="-3"/>
        </w:rPr>
        <w:t xml:space="preserve">Turning </w:t>
      </w:r>
      <w:r>
        <w:t>informal conversations and meeting notes into</w:t>
      </w:r>
      <w:r>
        <w:rPr>
          <w:spacing w:val="-1"/>
        </w:rPr>
        <w:t xml:space="preserve"> </w:t>
      </w:r>
      <w:r>
        <w:t>intelligence</w:t>
      </w:r>
    </w:p>
    <w:p w:rsidR="0064536F" w:rsidRDefault="0064536F">
      <w:pPr>
        <w:sectPr w:rsidR="0064536F">
          <w:footerReference w:type="default" r:id="rId40"/>
          <w:pgSz w:w="23820" w:h="16840" w:orient="landscape"/>
          <w:pgMar w:top="1060" w:right="0" w:bottom="1040" w:left="0" w:header="0" w:footer="855" w:gutter="0"/>
          <w:cols w:num="2" w:space="720" w:equalWidth="0">
            <w:col w:w="10400" w:space="1591"/>
            <w:col w:w="11829"/>
          </w:cols>
        </w:sectPr>
      </w:pPr>
    </w:p>
    <w:p w:rsidR="0064536F" w:rsidRDefault="001A0786">
      <w:pPr>
        <w:pStyle w:val="ListParagraph"/>
        <w:numPr>
          <w:ilvl w:val="0"/>
          <w:numId w:val="16"/>
        </w:numPr>
        <w:tabs>
          <w:tab w:val="left" w:pos="1522"/>
          <w:tab w:val="left" w:pos="1523"/>
        </w:tabs>
        <w:spacing w:before="53"/>
        <w:ind w:hanging="361"/>
      </w:pPr>
      <w:r>
        <w:t>What are people concerned about at the</w:t>
      </w:r>
      <w:r>
        <w:rPr>
          <w:spacing w:val="-9"/>
        </w:rPr>
        <w:t xml:space="preserve"> </w:t>
      </w:r>
      <w:r>
        <w:t>moment?</w:t>
      </w:r>
    </w:p>
    <w:p w:rsidR="0064536F" w:rsidRDefault="001A0786">
      <w:pPr>
        <w:pStyle w:val="ListParagraph"/>
        <w:numPr>
          <w:ilvl w:val="0"/>
          <w:numId w:val="16"/>
        </w:numPr>
        <w:tabs>
          <w:tab w:val="left" w:pos="1522"/>
          <w:tab w:val="left" w:pos="1523"/>
        </w:tabs>
        <w:spacing w:before="54"/>
        <w:ind w:hanging="361"/>
      </w:pPr>
      <w:r>
        <w:t>How are relations between… and</w:t>
      </w:r>
      <w:r>
        <w:rPr>
          <w:spacing w:val="-6"/>
        </w:rPr>
        <w:t xml:space="preserve"> </w:t>
      </w:r>
      <w:r>
        <w:t>…?</w:t>
      </w:r>
    </w:p>
    <w:p w:rsidR="0064536F" w:rsidRDefault="0064536F">
      <w:pPr>
        <w:pStyle w:val="BodyText"/>
        <w:spacing w:before="7"/>
        <w:rPr>
          <w:sz w:val="33"/>
        </w:rPr>
      </w:pPr>
    </w:p>
    <w:p w:rsidR="0064536F" w:rsidRDefault="001A0786">
      <w:pPr>
        <w:pStyle w:val="BodyText"/>
        <w:ind w:left="1162"/>
      </w:pPr>
      <w:r>
        <w:t>Encourage staff to reflect on discussions and to ‘deconstruct convers</w:t>
      </w:r>
      <w:r>
        <w:t>ations’ for useful information.</w:t>
      </w:r>
    </w:p>
    <w:p w:rsidR="0064536F" w:rsidRDefault="0064536F">
      <w:pPr>
        <w:pStyle w:val="BodyText"/>
        <w:spacing w:before="7"/>
        <w:rPr>
          <w:sz w:val="33"/>
        </w:rPr>
      </w:pPr>
    </w:p>
    <w:p w:rsidR="0064536F" w:rsidRDefault="001A0786">
      <w:pPr>
        <w:pStyle w:val="BodyText"/>
        <w:spacing w:before="1" w:line="304" w:lineRule="auto"/>
        <w:ind w:left="1162" w:right="545"/>
      </w:pPr>
      <w:r>
        <w:t>Staff asking about community concerns will then need to report what they have been told to the</w:t>
      </w:r>
      <w:r>
        <w:rPr>
          <w:spacing w:val="-19"/>
        </w:rPr>
        <w:t xml:space="preserve"> </w:t>
      </w:r>
      <w:r>
        <w:t>nominated</w:t>
      </w:r>
      <w:r>
        <w:rPr>
          <w:spacing w:val="-19"/>
        </w:rPr>
        <w:t xml:space="preserve"> </w:t>
      </w:r>
      <w:r>
        <w:t>community</w:t>
      </w:r>
      <w:r>
        <w:rPr>
          <w:spacing w:val="-19"/>
        </w:rPr>
        <w:t xml:space="preserve"> </w:t>
      </w:r>
      <w:r>
        <w:t>tensions</w:t>
      </w:r>
      <w:r>
        <w:rPr>
          <w:spacing w:val="-19"/>
        </w:rPr>
        <w:t xml:space="preserve"> </w:t>
      </w:r>
      <w:r>
        <w:t>lead</w:t>
      </w:r>
      <w:r>
        <w:rPr>
          <w:spacing w:val="-19"/>
        </w:rPr>
        <w:t xml:space="preserve"> </w:t>
      </w:r>
      <w:r>
        <w:rPr>
          <w:spacing w:val="-3"/>
        </w:rPr>
        <w:t>officer.</w:t>
      </w:r>
      <w:r>
        <w:rPr>
          <w:spacing w:val="-19"/>
        </w:rPr>
        <w:t xml:space="preserve"> </w:t>
      </w:r>
      <w:r>
        <w:t>The</w:t>
      </w:r>
      <w:r>
        <w:rPr>
          <w:spacing w:val="-19"/>
        </w:rPr>
        <w:t xml:space="preserve"> </w:t>
      </w:r>
      <w:r>
        <w:t>lead</w:t>
      </w:r>
      <w:r>
        <w:rPr>
          <w:spacing w:val="-19"/>
        </w:rPr>
        <w:t xml:space="preserve"> </w:t>
      </w:r>
      <w:r>
        <w:t>officer</w:t>
      </w:r>
      <w:r>
        <w:rPr>
          <w:spacing w:val="-19"/>
        </w:rPr>
        <w:t xml:space="preserve"> </w:t>
      </w:r>
      <w:r>
        <w:t>will</w:t>
      </w:r>
      <w:r>
        <w:rPr>
          <w:spacing w:val="-19"/>
        </w:rPr>
        <w:t xml:space="preserve"> </w:t>
      </w:r>
      <w:r>
        <w:t>need</w:t>
      </w:r>
      <w:r>
        <w:rPr>
          <w:spacing w:val="-19"/>
        </w:rPr>
        <w:t xml:space="preserve"> </w:t>
      </w:r>
      <w:r>
        <w:t>to</w:t>
      </w:r>
      <w:r>
        <w:rPr>
          <w:spacing w:val="-19"/>
        </w:rPr>
        <w:t xml:space="preserve"> </w:t>
      </w:r>
      <w:r>
        <w:t>understand</w:t>
      </w:r>
      <w:r>
        <w:rPr>
          <w:spacing w:val="-19"/>
        </w:rPr>
        <w:t xml:space="preserve"> </w:t>
      </w:r>
      <w:r>
        <w:t>the</w:t>
      </w:r>
      <w:r>
        <w:rPr>
          <w:spacing w:val="-19"/>
        </w:rPr>
        <w:t xml:space="preserve"> </w:t>
      </w:r>
      <w:r>
        <w:rPr>
          <w:spacing w:val="-6"/>
        </w:rPr>
        <w:t>key</w:t>
      </w:r>
    </w:p>
    <w:p w:rsidR="0064536F" w:rsidRDefault="001A0786">
      <w:pPr>
        <w:pStyle w:val="BodyText"/>
        <w:spacing w:line="304" w:lineRule="auto"/>
        <w:ind w:left="1162" w:right="423"/>
      </w:pPr>
      <w:r>
        <w:t>messages</w:t>
      </w:r>
      <w:r>
        <w:rPr>
          <w:spacing w:val="-17"/>
        </w:rPr>
        <w:t xml:space="preserve"> </w:t>
      </w:r>
      <w:r>
        <w:t>coming</w:t>
      </w:r>
      <w:r>
        <w:rPr>
          <w:spacing w:val="-16"/>
        </w:rPr>
        <w:t xml:space="preserve"> </w:t>
      </w:r>
      <w:r>
        <w:t>from</w:t>
      </w:r>
      <w:r>
        <w:rPr>
          <w:spacing w:val="-16"/>
        </w:rPr>
        <w:t xml:space="preserve"> </w:t>
      </w:r>
      <w:r>
        <w:t>residents</w:t>
      </w:r>
      <w:r>
        <w:rPr>
          <w:spacing w:val="-16"/>
        </w:rPr>
        <w:t xml:space="preserve"> </w:t>
      </w:r>
      <w:r>
        <w:t>in</w:t>
      </w:r>
      <w:r>
        <w:rPr>
          <w:spacing w:val="-16"/>
        </w:rPr>
        <w:t xml:space="preserve"> </w:t>
      </w:r>
      <w:r>
        <w:t>order</w:t>
      </w:r>
      <w:r>
        <w:rPr>
          <w:spacing w:val="-16"/>
        </w:rPr>
        <w:t xml:space="preserve"> </w:t>
      </w:r>
      <w:r>
        <w:t>to</w:t>
      </w:r>
      <w:r>
        <w:rPr>
          <w:spacing w:val="-16"/>
        </w:rPr>
        <w:t xml:space="preserve"> </w:t>
      </w:r>
      <w:r>
        <w:t>pass</w:t>
      </w:r>
      <w:r>
        <w:rPr>
          <w:spacing w:val="-17"/>
        </w:rPr>
        <w:t xml:space="preserve"> </w:t>
      </w:r>
      <w:r>
        <w:t>them</w:t>
      </w:r>
      <w:r>
        <w:rPr>
          <w:spacing w:val="-16"/>
        </w:rPr>
        <w:t xml:space="preserve"> </w:t>
      </w:r>
      <w:r>
        <w:t>on</w:t>
      </w:r>
      <w:r>
        <w:rPr>
          <w:spacing w:val="-16"/>
        </w:rPr>
        <w:t xml:space="preserve"> </w:t>
      </w:r>
      <w:r>
        <w:t>through</w:t>
      </w:r>
      <w:r>
        <w:rPr>
          <w:spacing w:val="-16"/>
        </w:rPr>
        <w:t xml:space="preserve"> </w:t>
      </w:r>
      <w:r>
        <w:t>the</w:t>
      </w:r>
      <w:r>
        <w:rPr>
          <w:spacing w:val="-16"/>
        </w:rPr>
        <w:t xml:space="preserve"> </w:t>
      </w:r>
      <w:r>
        <w:t>appropriate</w:t>
      </w:r>
      <w:r>
        <w:rPr>
          <w:spacing w:val="-16"/>
        </w:rPr>
        <w:t xml:space="preserve"> </w:t>
      </w:r>
      <w:r>
        <w:t>channel</w:t>
      </w:r>
      <w:r>
        <w:rPr>
          <w:spacing w:val="-16"/>
        </w:rPr>
        <w:t xml:space="preserve"> </w:t>
      </w:r>
      <w:r>
        <w:t>for</w:t>
      </w:r>
      <w:r>
        <w:rPr>
          <w:spacing w:val="-16"/>
        </w:rPr>
        <w:t xml:space="preserve"> </w:t>
      </w:r>
      <w:r>
        <w:rPr>
          <w:spacing w:val="-17"/>
        </w:rPr>
        <w:t xml:space="preserve">a </w:t>
      </w:r>
      <w:r>
        <w:t>response to</w:t>
      </w:r>
      <w:r>
        <w:rPr>
          <w:spacing w:val="-1"/>
        </w:rPr>
        <w:t xml:space="preserve"> </w:t>
      </w:r>
      <w:r>
        <w:t>made.</w:t>
      </w:r>
    </w:p>
    <w:p w:rsidR="0064536F" w:rsidRDefault="001A0786">
      <w:pPr>
        <w:pStyle w:val="BodyText"/>
        <w:spacing w:line="304" w:lineRule="auto"/>
        <w:ind w:left="1162" w:right="106"/>
      </w:pPr>
      <w:r>
        <w:t>The</w:t>
      </w:r>
      <w:r>
        <w:rPr>
          <w:spacing w:val="-12"/>
        </w:rPr>
        <w:t xml:space="preserve"> </w:t>
      </w:r>
      <w:r>
        <w:t>lead</w:t>
      </w:r>
      <w:r>
        <w:rPr>
          <w:spacing w:val="-11"/>
        </w:rPr>
        <w:t xml:space="preserve"> </w:t>
      </w:r>
      <w:r>
        <w:t>officer</w:t>
      </w:r>
      <w:r>
        <w:rPr>
          <w:spacing w:val="-12"/>
        </w:rPr>
        <w:t xml:space="preserve"> </w:t>
      </w:r>
      <w:r>
        <w:t>may</w:t>
      </w:r>
      <w:r>
        <w:rPr>
          <w:spacing w:val="-11"/>
        </w:rPr>
        <w:t xml:space="preserve"> </w:t>
      </w:r>
      <w:r>
        <w:t>find</w:t>
      </w:r>
      <w:r>
        <w:rPr>
          <w:spacing w:val="-12"/>
        </w:rPr>
        <w:t xml:space="preserve"> </w:t>
      </w:r>
      <w:r>
        <w:t>it</w:t>
      </w:r>
      <w:r>
        <w:rPr>
          <w:spacing w:val="-11"/>
        </w:rPr>
        <w:t xml:space="preserve"> </w:t>
      </w:r>
      <w:r>
        <w:t>useful</w:t>
      </w:r>
      <w:r>
        <w:rPr>
          <w:spacing w:val="-11"/>
        </w:rPr>
        <w:t xml:space="preserve"> </w:t>
      </w:r>
      <w:r>
        <w:t>to</w:t>
      </w:r>
      <w:r>
        <w:rPr>
          <w:spacing w:val="-12"/>
        </w:rPr>
        <w:t xml:space="preserve"> </w:t>
      </w:r>
      <w:r>
        <w:t>conduct</w:t>
      </w:r>
      <w:r>
        <w:rPr>
          <w:spacing w:val="-11"/>
        </w:rPr>
        <w:t xml:space="preserve"> </w:t>
      </w:r>
      <w:r>
        <w:t>a</w:t>
      </w:r>
      <w:r>
        <w:rPr>
          <w:spacing w:val="-12"/>
        </w:rPr>
        <w:t xml:space="preserve"> </w:t>
      </w:r>
      <w:r>
        <w:t>‘Friday</w:t>
      </w:r>
      <w:r>
        <w:rPr>
          <w:spacing w:val="-11"/>
        </w:rPr>
        <w:t xml:space="preserve"> </w:t>
      </w:r>
      <w:r>
        <w:t>ring</w:t>
      </w:r>
      <w:r>
        <w:rPr>
          <w:spacing w:val="-12"/>
        </w:rPr>
        <w:t xml:space="preserve"> </w:t>
      </w:r>
      <w:r>
        <w:t>around’</w:t>
      </w:r>
      <w:r>
        <w:rPr>
          <w:spacing w:val="-11"/>
        </w:rPr>
        <w:t xml:space="preserve"> </w:t>
      </w:r>
      <w:r>
        <w:t>each</w:t>
      </w:r>
      <w:r>
        <w:rPr>
          <w:spacing w:val="-11"/>
        </w:rPr>
        <w:t xml:space="preserve"> </w:t>
      </w:r>
      <w:r>
        <w:t>week</w:t>
      </w:r>
      <w:r>
        <w:rPr>
          <w:spacing w:val="-12"/>
        </w:rPr>
        <w:t xml:space="preserve"> </w:t>
      </w:r>
      <w:r>
        <w:t>to</w:t>
      </w:r>
      <w:r>
        <w:rPr>
          <w:spacing w:val="-11"/>
        </w:rPr>
        <w:t xml:space="preserve"> </w:t>
      </w:r>
      <w:r>
        <w:t>ask</w:t>
      </w:r>
      <w:r>
        <w:rPr>
          <w:spacing w:val="-12"/>
        </w:rPr>
        <w:t xml:space="preserve"> </w:t>
      </w:r>
      <w:r>
        <w:t>key</w:t>
      </w:r>
      <w:r>
        <w:rPr>
          <w:spacing w:val="-11"/>
        </w:rPr>
        <w:t xml:space="preserve"> </w:t>
      </w:r>
      <w:r>
        <w:t>contacts for</w:t>
      </w:r>
      <w:r>
        <w:rPr>
          <w:spacing w:val="-18"/>
        </w:rPr>
        <w:t xml:space="preserve"> </w:t>
      </w:r>
      <w:r>
        <w:t>a</w:t>
      </w:r>
      <w:r>
        <w:rPr>
          <w:spacing w:val="-17"/>
        </w:rPr>
        <w:t xml:space="preserve"> </w:t>
      </w:r>
      <w:r>
        <w:t>‘tensions</w:t>
      </w:r>
      <w:r>
        <w:rPr>
          <w:spacing w:val="-18"/>
        </w:rPr>
        <w:t xml:space="preserve"> </w:t>
      </w:r>
      <w:r>
        <w:t>update’</w:t>
      </w:r>
      <w:r>
        <w:rPr>
          <w:spacing w:val="-17"/>
        </w:rPr>
        <w:t xml:space="preserve"> </w:t>
      </w:r>
      <w:r>
        <w:t>and</w:t>
      </w:r>
      <w:r>
        <w:rPr>
          <w:spacing w:val="-18"/>
        </w:rPr>
        <w:t xml:space="preserve"> </w:t>
      </w:r>
      <w:r>
        <w:t>pass</w:t>
      </w:r>
      <w:r>
        <w:rPr>
          <w:spacing w:val="-17"/>
        </w:rPr>
        <w:t xml:space="preserve"> </w:t>
      </w:r>
      <w:r>
        <w:t>on</w:t>
      </w:r>
      <w:r>
        <w:rPr>
          <w:spacing w:val="-18"/>
        </w:rPr>
        <w:t xml:space="preserve"> </w:t>
      </w:r>
      <w:r>
        <w:t>the</w:t>
      </w:r>
      <w:r>
        <w:rPr>
          <w:spacing w:val="-17"/>
        </w:rPr>
        <w:t xml:space="preserve"> </w:t>
      </w:r>
      <w:r>
        <w:t>information</w:t>
      </w:r>
      <w:r>
        <w:rPr>
          <w:spacing w:val="-17"/>
        </w:rPr>
        <w:t xml:space="preserve"> </w:t>
      </w:r>
      <w:r>
        <w:t>for</w:t>
      </w:r>
      <w:r>
        <w:rPr>
          <w:spacing w:val="-18"/>
        </w:rPr>
        <w:t xml:space="preserve"> </w:t>
      </w:r>
      <w:r>
        <w:t>action</w:t>
      </w:r>
      <w:r>
        <w:rPr>
          <w:spacing w:val="-17"/>
        </w:rPr>
        <w:t xml:space="preserve"> </w:t>
      </w:r>
      <w:r>
        <w:t>by</w:t>
      </w:r>
      <w:r>
        <w:rPr>
          <w:spacing w:val="-18"/>
        </w:rPr>
        <w:t xml:space="preserve"> </w:t>
      </w:r>
      <w:r>
        <w:t>relevant</w:t>
      </w:r>
      <w:r>
        <w:rPr>
          <w:spacing w:val="-17"/>
        </w:rPr>
        <w:t xml:space="preserve"> </w:t>
      </w:r>
      <w:r>
        <w:t>players</w:t>
      </w:r>
      <w:r>
        <w:rPr>
          <w:spacing w:val="-18"/>
        </w:rPr>
        <w:t xml:space="preserve"> </w:t>
      </w:r>
      <w:r>
        <w:t>as</w:t>
      </w:r>
      <w:r>
        <w:rPr>
          <w:spacing w:val="-17"/>
        </w:rPr>
        <w:t xml:space="preserve"> </w:t>
      </w:r>
      <w:r>
        <w:t>well</w:t>
      </w:r>
      <w:r>
        <w:rPr>
          <w:spacing w:val="-17"/>
        </w:rPr>
        <w:t xml:space="preserve"> </w:t>
      </w:r>
      <w:r>
        <w:t>as</w:t>
      </w:r>
      <w:r>
        <w:rPr>
          <w:spacing w:val="-18"/>
        </w:rPr>
        <w:t xml:space="preserve"> </w:t>
      </w:r>
      <w:r>
        <w:t>collating this for the tensions monitoring</w:t>
      </w:r>
      <w:r>
        <w:rPr>
          <w:spacing w:val="-6"/>
        </w:rPr>
        <w:t xml:space="preserve"> </w:t>
      </w:r>
      <w:r>
        <w:t>system.</w:t>
      </w:r>
    </w:p>
    <w:p w:rsidR="0064536F" w:rsidRDefault="0064536F">
      <w:pPr>
        <w:pStyle w:val="BodyText"/>
        <w:spacing w:before="1"/>
        <w:rPr>
          <w:sz w:val="27"/>
        </w:rPr>
      </w:pPr>
    </w:p>
    <w:p w:rsidR="0064536F" w:rsidRDefault="001A0786">
      <w:pPr>
        <w:pStyle w:val="BodyText"/>
        <w:spacing w:line="304" w:lineRule="auto"/>
        <w:ind w:left="1162" w:right="32"/>
      </w:pPr>
      <w:r>
        <w:t>Use</w:t>
      </w:r>
      <w:r>
        <w:rPr>
          <w:spacing w:val="-5"/>
        </w:rPr>
        <w:t xml:space="preserve"> </w:t>
      </w:r>
      <w:r>
        <w:t>the</w:t>
      </w:r>
      <w:r>
        <w:rPr>
          <w:spacing w:val="-4"/>
        </w:rPr>
        <w:t xml:space="preserve"> </w:t>
      </w:r>
      <w:r>
        <w:t>joint</w:t>
      </w:r>
      <w:r>
        <w:rPr>
          <w:spacing w:val="-5"/>
        </w:rPr>
        <w:t xml:space="preserve"> </w:t>
      </w:r>
      <w:r>
        <w:t>tasking</w:t>
      </w:r>
      <w:r>
        <w:rPr>
          <w:spacing w:val="-4"/>
        </w:rPr>
        <w:t xml:space="preserve"> </w:t>
      </w:r>
      <w:r>
        <w:t>arrangements</w:t>
      </w:r>
      <w:r>
        <w:rPr>
          <w:spacing w:val="-5"/>
        </w:rPr>
        <w:t xml:space="preserve"> </w:t>
      </w:r>
      <w:r>
        <w:t>-</w:t>
      </w:r>
      <w:r>
        <w:rPr>
          <w:spacing w:val="-4"/>
        </w:rPr>
        <w:t xml:space="preserve"> </w:t>
      </w:r>
      <w:r>
        <w:t>Many</w:t>
      </w:r>
      <w:r>
        <w:rPr>
          <w:spacing w:val="-4"/>
        </w:rPr>
        <w:t xml:space="preserve"> </w:t>
      </w:r>
      <w:r>
        <w:t>areas</w:t>
      </w:r>
      <w:r>
        <w:rPr>
          <w:spacing w:val="-5"/>
        </w:rPr>
        <w:t xml:space="preserve"> </w:t>
      </w:r>
      <w:r>
        <w:t>are</w:t>
      </w:r>
      <w:r>
        <w:rPr>
          <w:spacing w:val="-4"/>
        </w:rPr>
        <w:t xml:space="preserve"> </w:t>
      </w:r>
      <w:r>
        <w:t>reducing</w:t>
      </w:r>
      <w:r>
        <w:rPr>
          <w:spacing w:val="-5"/>
        </w:rPr>
        <w:t xml:space="preserve"> </w:t>
      </w:r>
      <w:r>
        <w:t>crime</w:t>
      </w:r>
      <w:r>
        <w:rPr>
          <w:spacing w:val="-4"/>
        </w:rPr>
        <w:t xml:space="preserve"> </w:t>
      </w:r>
      <w:r>
        <w:t>by</w:t>
      </w:r>
      <w:r>
        <w:rPr>
          <w:spacing w:val="-5"/>
        </w:rPr>
        <w:t xml:space="preserve"> </w:t>
      </w:r>
      <w:r>
        <w:t>pooling</w:t>
      </w:r>
      <w:r>
        <w:rPr>
          <w:spacing w:val="-4"/>
        </w:rPr>
        <w:t xml:space="preserve"> </w:t>
      </w:r>
      <w:r>
        <w:t>data</w:t>
      </w:r>
      <w:r>
        <w:rPr>
          <w:spacing w:val="-4"/>
        </w:rPr>
        <w:t xml:space="preserve"> </w:t>
      </w:r>
      <w:r>
        <w:t>and</w:t>
      </w:r>
      <w:r>
        <w:rPr>
          <w:spacing w:val="-5"/>
        </w:rPr>
        <w:t xml:space="preserve"> </w:t>
      </w:r>
      <w:r>
        <w:t>(human) resources so that wardens, police, licensing, street care and community</w:t>
      </w:r>
      <w:r>
        <w:t xml:space="preserve"> safety staff are tasked at the same time to tackle priority issues and respond to community concerns. These groups could enhance their existing role in relation to community tensions by putting the question “How are communities</w:t>
      </w:r>
      <w:r>
        <w:rPr>
          <w:spacing w:val="-16"/>
        </w:rPr>
        <w:t xml:space="preserve"> </w:t>
      </w:r>
      <w:r>
        <w:t>feeling?”</w:t>
      </w:r>
      <w:r>
        <w:rPr>
          <w:spacing w:val="-16"/>
        </w:rPr>
        <w:t xml:space="preserve"> </w:t>
      </w:r>
      <w:r>
        <w:t>at</w:t>
      </w:r>
      <w:r>
        <w:rPr>
          <w:spacing w:val="-16"/>
        </w:rPr>
        <w:t xml:space="preserve"> </w:t>
      </w:r>
      <w:r>
        <w:t>the</w:t>
      </w:r>
      <w:r>
        <w:rPr>
          <w:spacing w:val="-16"/>
        </w:rPr>
        <w:t xml:space="preserve"> </w:t>
      </w:r>
      <w:r>
        <w:t>beginning</w:t>
      </w:r>
      <w:r>
        <w:rPr>
          <w:spacing w:val="-16"/>
        </w:rPr>
        <w:t xml:space="preserve"> </w:t>
      </w:r>
      <w:r>
        <w:t>of</w:t>
      </w:r>
      <w:r>
        <w:rPr>
          <w:spacing w:val="-16"/>
        </w:rPr>
        <w:t xml:space="preserve"> </w:t>
      </w:r>
      <w:r>
        <w:t>their</w:t>
      </w:r>
      <w:r>
        <w:rPr>
          <w:spacing w:val="-16"/>
        </w:rPr>
        <w:t xml:space="preserve"> </w:t>
      </w:r>
      <w:r>
        <w:t>meetings.</w:t>
      </w:r>
      <w:r>
        <w:rPr>
          <w:spacing w:val="-16"/>
        </w:rPr>
        <w:t xml:space="preserve"> </w:t>
      </w:r>
      <w:r>
        <w:t>In</w:t>
      </w:r>
      <w:r>
        <w:rPr>
          <w:spacing w:val="-16"/>
        </w:rPr>
        <w:t xml:space="preserve"> </w:t>
      </w:r>
      <w:r>
        <w:t>any</w:t>
      </w:r>
      <w:r>
        <w:rPr>
          <w:spacing w:val="-16"/>
        </w:rPr>
        <w:t xml:space="preserve"> </w:t>
      </w:r>
      <w:r>
        <w:t>event,</w:t>
      </w:r>
      <w:r>
        <w:rPr>
          <w:spacing w:val="-16"/>
        </w:rPr>
        <w:t xml:space="preserve"> </w:t>
      </w:r>
      <w:r>
        <w:t>this</w:t>
      </w:r>
      <w:r>
        <w:rPr>
          <w:spacing w:val="-16"/>
        </w:rPr>
        <w:t xml:space="preserve"> </w:t>
      </w:r>
      <w:r>
        <w:t>may</w:t>
      </w:r>
      <w:r>
        <w:rPr>
          <w:spacing w:val="-16"/>
        </w:rPr>
        <w:t xml:space="preserve"> </w:t>
      </w:r>
      <w:r>
        <w:t>impact</w:t>
      </w:r>
      <w:r>
        <w:rPr>
          <w:spacing w:val="-16"/>
        </w:rPr>
        <w:t xml:space="preserve"> </w:t>
      </w:r>
      <w:r>
        <w:t>on</w:t>
      </w:r>
      <w:r>
        <w:rPr>
          <w:spacing w:val="-16"/>
        </w:rPr>
        <w:t xml:space="preserve"> </w:t>
      </w:r>
      <w:r>
        <w:t>how</w:t>
      </w:r>
      <w:r>
        <w:rPr>
          <w:spacing w:val="-16"/>
        </w:rPr>
        <w:t xml:space="preserve"> </w:t>
      </w:r>
      <w:r>
        <w:t>they respond</w:t>
      </w:r>
      <w:r>
        <w:rPr>
          <w:spacing w:val="-21"/>
        </w:rPr>
        <w:t xml:space="preserve"> </w:t>
      </w:r>
      <w:r>
        <w:t>to</w:t>
      </w:r>
      <w:r>
        <w:rPr>
          <w:spacing w:val="-21"/>
        </w:rPr>
        <w:t xml:space="preserve"> </w:t>
      </w:r>
      <w:r>
        <w:t>other</w:t>
      </w:r>
      <w:r>
        <w:rPr>
          <w:spacing w:val="-21"/>
        </w:rPr>
        <w:t xml:space="preserve"> </w:t>
      </w:r>
      <w:r>
        <w:t>hot</w:t>
      </w:r>
      <w:r>
        <w:rPr>
          <w:spacing w:val="-21"/>
        </w:rPr>
        <w:t xml:space="preserve"> </w:t>
      </w:r>
      <w:r>
        <w:t>spots</w:t>
      </w:r>
      <w:r>
        <w:rPr>
          <w:spacing w:val="-21"/>
        </w:rPr>
        <w:t xml:space="preserve"> </w:t>
      </w:r>
      <w:r>
        <w:t>or</w:t>
      </w:r>
      <w:r>
        <w:rPr>
          <w:spacing w:val="-21"/>
        </w:rPr>
        <w:t xml:space="preserve"> </w:t>
      </w:r>
      <w:r>
        <w:t>problems</w:t>
      </w:r>
      <w:r>
        <w:rPr>
          <w:spacing w:val="-21"/>
        </w:rPr>
        <w:t xml:space="preserve"> </w:t>
      </w:r>
      <w:r>
        <w:t>identified</w:t>
      </w:r>
      <w:r>
        <w:rPr>
          <w:spacing w:val="-20"/>
        </w:rPr>
        <w:t xml:space="preserve"> </w:t>
      </w:r>
      <w:r>
        <w:t>through</w:t>
      </w:r>
      <w:r>
        <w:rPr>
          <w:spacing w:val="-21"/>
        </w:rPr>
        <w:t xml:space="preserve"> </w:t>
      </w:r>
      <w:r>
        <w:t>the</w:t>
      </w:r>
      <w:r>
        <w:rPr>
          <w:spacing w:val="-21"/>
        </w:rPr>
        <w:t xml:space="preserve"> </w:t>
      </w:r>
      <w:r>
        <w:t>National</w:t>
      </w:r>
      <w:r>
        <w:rPr>
          <w:spacing w:val="-21"/>
        </w:rPr>
        <w:t xml:space="preserve"> </w:t>
      </w:r>
      <w:r>
        <w:t>Intelligence</w:t>
      </w:r>
      <w:r>
        <w:rPr>
          <w:spacing w:val="-21"/>
        </w:rPr>
        <w:t xml:space="preserve"> </w:t>
      </w:r>
      <w:r>
        <w:t>Model</w:t>
      </w:r>
      <w:r>
        <w:rPr>
          <w:spacing w:val="-21"/>
        </w:rPr>
        <w:t xml:space="preserve"> </w:t>
      </w:r>
      <w:r>
        <w:t>information and</w:t>
      </w:r>
      <w:r>
        <w:rPr>
          <w:spacing w:val="-18"/>
        </w:rPr>
        <w:t xml:space="preserve"> </w:t>
      </w:r>
      <w:r>
        <w:t>influence</w:t>
      </w:r>
      <w:r>
        <w:rPr>
          <w:spacing w:val="-18"/>
        </w:rPr>
        <w:t xml:space="preserve"> </w:t>
      </w:r>
      <w:r>
        <w:t>the</w:t>
      </w:r>
      <w:r>
        <w:rPr>
          <w:spacing w:val="-18"/>
        </w:rPr>
        <w:t xml:space="preserve"> </w:t>
      </w:r>
      <w:r>
        <w:t>responses</w:t>
      </w:r>
      <w:r>
        <w:rPr>
          <w:spacing w:val="-17"/>
        </w:rPr>
        <w:t xml:space="preserve"> </w:t>
      </w:r>
      <w:r>
        <w:t>that</w:t>
      </w:r>
      <w:r>
        <w:rPr>
          <w:spacing w:val="-18"/>
        </w:rPr>
        <w:t xml:space="preserve"> </w:t>
      </w:r>
      <w:r>
        <w:t>are</w:t>
      </w:r>
      <w:r>
        <w:rPr>
          <w:spacing w:val="-18"/>
        </w:rPr>
        <w:t xml:space="preserve"> </w:t>
      </w:r>
      <w:r>
        <w:t>identified.</w:t>
      </w:r>
      <w:r>
        <w:rPr>
          <w:spacing w:val="-17"/>
        </w:rPr>
        <w:t xml:space="preserve"> </w:t>
      </w:r>
      <w:r>
        <w:t>Another</w:t>
      </w:r>
      <w:r>
        <w:rPr>
          <w:spacing w:val="-18"/>
        </w:rPr>
        <w:t xml:space="preserve"> </w:t>
      </w:r>
      <w:r>
        <w:t>enhancement</w:t>
      </w:r>
      <w:r>
        <w:rPr>
          <w:spacing w:val="-18"/>
        </w:rPr>
        <w:t xml:space="preserve"> </w:t>
      </w:r>
      <w:r>
        <w:t>to</w:t>
      </w:r>
      <w:r>
        <w:rPr>
          <w:spacing w:val="-18"/>
        </w:rPr>
        <w:t xml:space="preserve"> </w:t>
      </w:r>
      <w:r>
        <w:t>this</w:t>
      </w:r>
      <w:r>
        <w:rPr>
          <w:spacing w:val="-17"/>
        </w:rPr>
        <w:t xml:space="preserve"> </w:t>
      </w:r>
      <w:r>
        <w:t>approach</w:t>
      </w:r>
      <w:r>
        <w:rPr>
          <w:spacing w:val="-18"/>
        </w:rPr>
        <w:t xml:space="preserve"> </w:t>
      </w:r>
      <w:r>
        <w:t>could</w:t>
      </w:r>
      <w:r>
        <w:rPr>
          <w:spacing w:val="-18"/>
        </w:rPr>
        <w:t xml:space="preserve"> </w:t>
      </w:r>
      <w:r>
        <w:t>b</w:t>
      </w:r>
      <w:r>
        <w:t>e</w:t>
      </w:r>
      <w:r>
        <w:rPr>
          <w:spacing w:val="-18"/>
        </w:rPr>
        <w:t xml:space="preserve"> </w:t>
      </w:r>
      <w:r>
        <w:t>the closer</w:t>
      </w:r>
      <w:r>
        <w:rPr>
          <w:spacing w:val="-6"/>
        </w:rPr>
        <w:t xml:space="preserve"> </w:t>
      </w:r>
      <w:r>
        <w:t>involvement</w:t>
      </w:r>
      <w:r>
        <w:rPr>
          <w:spacing w:val="-6"/>
        </w:rPr>
        <w:t xml:space="preserve"> </w:t>
      </w:r>
      <w:r>
        <w:t>of</w:t>
      </w:r>
      <w:r>
        <w:rPr>
          <w:spacing w:val="-5"/>
        </w:rPr>
        <w:t xml:space="preserve"> </w:t>
      </w:r>
      <w:r>
        <w:t>community</w:t>
      </w:r>
      <w:r>
        <w:rPr>
          <w:spacing w:val="-6"/>
        </w:rPr>
        <w:t xml:space="preserve"> </w:t>
      </w:r>
      <w:r>
        <w:t>development</w:t>
      </w:r>
      <w:r>
        <w:rPr>
          <w:spacing w:val="-6"/>
        </w:rPr>
        <w:t xml:space="preserve"> </w:t>
      </w:r>
      <w:r>
        <w:t>practitioners</w:t>
      </w:r>
      <w:r>
        <w:rPr>
          <w:spacing w:val="-5"/>
        </w:rPr>
        <w:t xml:space="preserve"> </w:t>
      </w:r>
      <w:r>
        <w:t>in</w:t>
      </w:r>
      <w:r>
        <w:rPr>
          <w:spacing w:val="-6"/>
        </w:rPr>
        <w:t xml:space="preserve"> </w:t>
      </w:r>
      <w:r>
        <w:t>the</w:t>
      </w:r>
      <w:r>
        <w:rPr>
          <w:spacing w:val="-6"/>
        </w:rPr>
        <w:t xml:space="preserve"> </w:t>
      </w:r>
      <w:r>
        <w:t>tasking</w:t>
      </w:r>
      <w:r>
        <w:rPr>
          <w:spacing w:val="-5"/>
        </w:rPr>
        <w:t xml:space="preserve"> </w:t>
      </w:r>
      <w:r>
        <w:t>groups.</w:t>
      </w:r>
    </w:p>
    <w:p w:rsidR="0064536F" w:rsidRDefault="0064536F">
      <w:pPr>
        <w:pStyle w:val="BodyText"/>
        <w:spacing w:before="11"/>
        <w:rPr>
          <w:sz w:val="26"/>
        </w:rPr>
      </w:pPr>
    </w:p>
    <w:p w:rsidR="0064536F" w:rsidRDefault="001A0786">
      <w:pPr>
        <w:pStyle w:val="BodyText"/>
        <w:spacing w:line="304" w:lineRule="auto"/>
        <w:ind w:left="1162" w:right="114"/>
      </w:pPr>
      <w:r>
        <w:t xml:space="preserve">Non-police reporting schemes – staff at non-police (or ‘third party’) sites for reporting hate crime, including bullying and domestic violence, are important sources of information. These initially followed a recommendation of the Stephen Lawrence Inquiry </w:t>
      </w:r>
      <w:r>
        <w:t>to encourage the reporting of racist incidents and crimes, the ability to report at locations other than police stations and the ability to report 24 hours a day. Information collected through this system is a vital contributor to tensions monitoring.</w:t>
      </w:r>
    </w:p>
    <w:p w:rsidR="0064536F" w:rsidRDefault="0064536F">
      <w:pPr>
        <w:pStyle w:val="BodyText"/>
        <w:spacing w:before="2"/>
        <w:rPr>
          <w:sz w:val="27"/>
        </w:rPr>
      </w:pPr>
    </w:p>
    <w:p w:rsidR="0064536F" w:rsidRDefault="001A0786">
      <w:pPr>
        <w:pStyle w:val="BodyText"/>
        <w:spacing w:line="304" w:lineRule="auto"/>
        <w:ind w:left="1162"/>
      </w:pPr>
      <w:r>
        <w:t>Reg</w:t>
      </w:r>
      <w:r>
        <w:t xml:space="preserve">ional multi-agency monitoring and networking groups – there are a number of such </w:t>
      </w:r>
      <w:r>
        <w:rPr>
          <w:spacing w:val="-4"/>
        </w:rPr>
        <w:t xml:space="preserve">groups </w:t>
      </w:r>
      <w:r>
        <w:t>which</w:t>
      </w:r>
      <w:r>
        <w:rPr>
          <w:spacing w:val="-16"/>
        </w:rPr>
        <w:t xml:space="preserve"> </w:t>
      </w:r>
      <w:r>
        <w:t>have</w:t>
      </w:r>
      <w:r>
        <w:rPr>
          <w:spacing w:val="-15"/>
        </w:rPr>
        <w:t xml:space="preserve"> </w:t>
      </w:r>
      <w:r>
        <w:t>been</w:t>
      </w:r>
      <w:r>
        <w:rPr>
          <w:spacing w:val="-16"/>
        </w:rPr>
        <w:t xml:space="preserve"> </w:t>
      </w:r>
      <w:r>
        <w:t>set</w:t>
      </w:r>
      <w:r>
        <w:rPr>
          <w:spacing w:val="-15"/>
        </w:rPr>
        <w:t xml:space="preserve"> </w:t>
      </w:r>
      <w:r>
        <w:t>up</w:t>
      </w:r>
      <w:r>
        <w:rPr>
          <w:spacing w:val="-15"/>
        </w:rPr>
        <w:t xml:space="preserve"> </w:t>
      </w:r>
      <w:r>
        <w:t>to</w:t>
      </w:r>
      <w:r>
        <w:rPr>
          <w:spacing w:val="-16"/>
        </w:rPr>
        <w:t xml:space="preserve"> </w:t>
      </w:r>
      <w:r>
        <w:t>monitor</w:t>
      </w:r>
      <w:r>
        <w:rPr>
          <w:spacing w:val="-15"/>
        </w:rPr>
        <w:t xml:space="preserve"> </w:t>
      </w:r>
      <w:r>
        <w:t>activity</w:t>
      </w:r>
      <w:r>
        <w:rPr>
          <w:spacing w:val="-16"/>
        </w:rPr>
        <w:t xml:space="preserve"> </w:t>
      </w:r>
      <w:r>
        <w:t>that</w:t>
      </w:r>
      <w:r>
        <w:rPr>
          <w:spacing w:val="-15"/>
        </w:rPr>
        <w:t xml:space="preserve"> </w:t>
      </w:r>
      <w:r>
        <w:t>may</w:t>
      </w:r>
      <w:r>
        <w:rPr>
          <w:spacing w:val="-15"/>
        </w:rPr>
        <w:t xml:space="preserve"> </w:t>
      </w:r>
      <w:r>
        <w:t>increase</w:t>
      </w:r>
      <w:r>
        <w:rPr>
          <w:spacing w:val="-16"/>
        </w:rPr>
        <w:t xml:space="preserve"> </w:t>
      </w:r>
      <w:r>
        <w:t>tensions,</w:t>
      </w:r>
      <w:r>
        <w:rPr>
          <w:spacing w:val="-15"/>
        </w:rPr>
        <w:t xml:space="preserve"> </w:t>
      </w:r>
      <w:r>
        <w:t>for</w:t>
      </w:r>
      <w:r>
        <w:rPr>
          <w:spacing w:val="-15"/>
        </w:rPr>
        <w:t xml:space="preserve"> </w:t>
      </w:r>
      <w:r>
        <w:t>example,</w:t>
      </w:r>
      <w:r>
        <w:rPr>
          <w:spacing w:val="-16"/>
        </w:rPr>
        <w:t xml:space="preserve"> </w:t>
      </w:r>
      <w:r>
        <w:t>racist</w:t>
      </w:r>
      <w:r>
        <w:rPr>
          <w:spacing w:val="-15"/>
        </w:rPr>
        <w:t xml:space="preserve"> </w:t>
      </w:r>
      <w:r>
        <w:t>groups. One such group in the Midlands defines its role</w:t>
      </w:r>
      <w:r>
        <w:rPr>
          <w:spacing w:val="-18"/>
        </w:rPr>
        <w:t xml:space="preserve"> </w:t>
      </w:r>
      <w:r>
        <w:t>as:</w:t>
      </w:r>
    </w:p>
    <w:p w:rsidR="0064536F" w:rsidRDefault="001A0786">
      <w:pPr>
        <w:pStyle w:val="ListParagraph"/>
        <w:numPr>
          <w:ilvl w:val="0"/>
          <w:numId w:val="16"/>
        </w:numPr>
        <w:tabs>
          <w:tab w:val="left" w:pos="1522"/>
          <w:tab w:val="left" w:pos="1523"/>
        </w:tabs>
        <w:spacing w:line="249" w:lineRule="exact"/>
        <w:ind w:hanging="361"/>
      </w:pPr>
      <w:r>
        <w:rPr>
          <w:spacing w:val="-13"/>
        </w:rPr>
        <w:t xml:space="preserve">To </w:t>
      </w:r>
      <w:r>
        <w:t>share informat</w:t>
      </w:r>
      <w:r>
        <w:t>ion and agree action on combating racist</w:t>
      </w:r>
      <w:r>
        <w:rPr>
          <w:spacing w:val="23"/>
        </w:rPr>
        <w:t xml:space="preserve"> </w:t>
      </w:r>
      <w:r>
        <w:t>groups</w:t>
      </w:r>
    </w:p>
    <w:p w:rsidR="0064536F" w:rsidRDefault="001A0786">
      <w:pPr>
        <w:pStyle w:val="ListParagraph"/>
        <w:numPr>
          <w:ilvl w:val="0"/>
          <w:numId w:val="16"/>
        </w:numPr>
        <w:tabs>
          <w:tab w:val="left" w:pos="1522"/>
          <w:tab w:val="left" w:pos="1523"/>
        </w:tabs>
        <w:spacing w:before="54"/>
        <w:ind w:hanging="361"/>
      </w:pPr>
      <w:r>
        <w:rPr>
          <w:spacing w:val="-13"/>
        </w:rPr>
        <w:t xml:space="preserve">To </w:t>
      </w:r>
      <w:r>
        <w:t>gather and share robust intelligence on community</w:t>
      </w:r>
      <w:r>
        <w:rPr>
          <w:spacing w:val="9"/>
        </w:rPr>
        <w:t xml:space="preserve"> </w:t>
      </w:r>
      <w:r>
        <w:t>tensions</w:t>
      </w:r>
    </w:p>
    <w:p w:rsidR="0064536F" w:rsidRDefault="001A0786">
      <w:pPr>
        <w:pStyle w:val="ListParagraph"/>
        <w:numPr>
          <w:ilvl w:val="0"/>
          <w:numId w:val="16"/>
        </w:numPr>
        <w:tabs>
          <w:tab w:val="left" w:pos="1522"/>
          <w:tab w:val="left" w:pos="1523"/>
        </w:tabs>
        <w:spacing w:before="53"/>
        <w:ind w:hanging="361"/>
      </w:pPr>
      <w:r>
        <w:rPr>
          <w:spacing w:val="-13"/>
          <w:w w:val="105"/>
        </w:rPr>
        <w:t xml:space="preserve">To </w:t>
      </w:r>
      <w:r>
        <w:rPr>
          <w:w w:val="105"/>
        </w:rPr>
        <w:t>respond quickly to rising</w:t>
      </w:r>
      <w:r>
        <w:rPr>
          <w:spacing w:val="-2"/>
          <w:w w:val="105"/>
        </w:rPr>
        <w:t xml:space="preserve"> </w:t>
      </w:r>
      <w:r>
        <w:rPr>
          <w:w w:val="105"/>
        </w:rPr>
        <w:t>tensions</w:t>
      </w:r>
    </w:p>
    <w:p w:rsidR="0064536F" w:rsidRDefault="001A0786">
      <w:pPr>
        <w:pStyle w:val="ListParagraph"/>
        <w:numPr>
          <w:ilvl w:val="0"/>
          <w:numId w:val="16"/>
        </w:numPr>
        <w:tabs>
          <w:tab w:val="left" w:pos="1522"/>
          <w:tab w:val="left" w:pos="1523"/>
        </w:tabs>
        <w:spacing w:before="54"/>
        <w:ind w:hanging="361"/>
      </w:pPr>
      <w:r>
        <w:rPr>
          <w:spacing w:val="-13"/>
        </w:rPr>
        <w:t xml:space="preserve">To </w:t>
      </w:r>
      <w:r>
        <w:t>get agreement for a joint party statement in the run up to</w:t>
      </w:r>
      <w:r>
        <w:rPr>
          <w:spacing w:val="1"/>
        </w:rPr>
        <w:t xml:space="preserve"> </w:t>
      </w:r>
      <w:r>
        <w:t>elections</w:t>
      </w:r>
    </w:p>
    <w:p w:rsidR="0064536F" w:rsidRDefault="001A0786">
      <w:pPr>
        <w:pStyle w:val="ListParagraph"/>
        <w:numPr>
          <w:ilvl w:val="0"/>
          <w:numId w:val="16"/>
        </w:numPr>
        <w:tabs>
          <w:tab w:val="left" w:pos="1522"/>
          <w:tab w:val="left" w:pos="1523"/>
        </w:tabs>
        <w:spacing w:before="53"/>
        <w:ind w:hanging="361"/>
      </w:pPr>
      <w:r>
        <w:rPr>
          <w:spacing w:val="-13"/>
        </w:rPr>
        <w:t xml:space="preserve">To </w:t>
      </w:r>
      <w:r>
        <w:t>work effectively with the</w:t>
      </w:r>
      <w:r>
        <w:rPr>
          <w:spacing w:val="10"/>
        </w:rPr>
        <w:t xml:space="preserve"> </w:t>
      </w:r>
      <w:r>
        <w:t>media</w:t>
      </w:r>
    </w:p>
    <w:p w:rsidR="0064536F" w:rsidRDefault="001A0786">
      <w:pPr>
        <w:pStyle w:val="ListParagraph"/>
        <w:numPr>
          <w:ilvl w:val="0"/>
          <w:numId w:val="16"/>
        </w:numPr>
        <w:tabs>
          <w:tab w:val="left" w:pos="1522"/>
          <w:tab w:val="left" w:pos="1523"/>
        </w:tabs>
        <w:spacing w:before="53"/>
        <w:ind w:left="1523"/>
      </w:pPr>
      <w:r>
        <w:rPr>
          <w:spacing w:val="-13"/>
        </w:rPr>
        <w:t xml:space="preserve">To </w:t>
      </w:r>
      <w:r>
        <w:t>be a catalyst for joined up action at regional and sub-regional</w:t>
      </w:r>
      <w:r>
        <w:rPr>
          <w:spacing w:val="-13"/>
        </w:rPr>
        <w:t xml:space="preserve"> </w:t>
      </w:r>
      <w:r>
        <w:t>levels</w:t>
      </w:r>
    </w:p>
    <w:p w:rsidR="0064536F" w:rsidRDefault="001A0786">
      <w:pPr>
        <w:pStyle w:val="BodyText"/>
        <w:spacing w:before="70" w:line="304" w:lineRule="auto"/>
        <w:ind w:left="1162" w:right="1930"/>
      </w:pPr>
      <w:r>
        <w:br w:type="column"/>
      </w:r>
      <w:r>
        <w:t>If</w:t>
      </w:r>
      <w:r>
        <w:rPr>
          <w:spacing w:val="-17"/>
        </w:rPr>
        <w:t xml:space="preserve"> </w:t>
      </w:r>
      <w:r>
        <w:t>captured</w:t>
      </w:r>
      <w:r>
        <w:rPr>
          <w:spacing w:val="-17"/>
        </w:rPr>
        <w:t xml:space="preserve"> </w:t>
      </w:r>
      <w:r>
        <w:t>by</w:t>
      </w:r>
      <w:r>
        <w:rPr>
          <w:spacing w:val="-17"/>
        </w:rPr>
        <w:t xml:space="preserve"> </w:t>
      </w:r>
      <w:r>
        <w:t>minutes</w:t>
      </w:r>
      <w:r>
        <w:rPr>
          <w:spacing w:val="-16"/>
        </w:rPr>
        <w:t xml:space="preserve"> </w:t>
      </w:r>
      <w:r>
        <w:t>which</w:t>
      </w:r>
      <w:r>
        <w:rPr>
          <w:spacing w:val="-17"/>
        </w:rPr>
        <w:t xml:space="preserve"> </w:t>
      </w:r>
      <w:r>
        <w:t>are</w:t>
      </w:r>
      <w:r>
        <w:rPr>
          <w:spacing w:val="-17"/>
        </w:rPr>
        <w:t xml:space="preserve"> </w:t>
      </w:r>
      <w:r>
        <w:t>sent</w:t>
      </w:r>
      <w:r>
        <w:rPr>
          <w:spacing w:val="-17"/>
        </w:rPr>
        <w:t xml:space="preserve"> </w:t>
      </w:r>
      <w:r>
        <w:t>to</w:t>
      </w:r>
      <w:r>
        <w:rPr>
          <w:spacing w:val="-16"/>
        </w:rPr>
        <w:t xml:space="preserve"> </w:t>
      </w:r>
      <w:r>
        <w:t>an</w:t>
      </w:r>
      <w:r>
        <w:rPr>
          <w:spacing w:val="-17"/>
        </w:rPr>
        <w:t xml:space="preserve"> </w:t>
      </w:r>
      <w:r>
        <w:t>agreed</w:t>
      </w:r>
      <w:r>
        <w:rPr>
          <w:spacing w:val="-17"/>
        </w:rPr>
        <w:t xml:space="preserve"> </w:t>
      </w:r>
      <w:r>
        <w:t>folder</w:t>
      </w:r>
      <w:r>
        <w:rPr>
          <w:spacing w:val="-16"/>
        </w:rPr>
        <w:t xml:space="preserve"> </w:t>
      </w:r>
      <w:r>
        <w:t>in</w:t>
      </w:r>
      <w:r>
        <w:rPr>
          <w:spacing w:val="-17"/>
        </w:rPr>
        <w:t xml:space="preserve"> </w:t>
      </w:r>
      <w:r>
        <w:t>an</w:t>
      </w:r>
      <w:r>
        <w:rPr>
          <w:spacing w:val="-17"/>
        </w:rPr>
        <w:t xml:space="preserve"> </w:t>
      </w:r>
      <w:r>
        <w:t>organisation’s</w:t>
      </w:r>
      <w:r>
        <w:rPr>
          <w:spacing w:val="-17"/>
        </w:rPr>
        <w:t xml:space="preserve"> </w:t>
      </w:r>
      <w:r>
        <w:t>IT</w:t>
      </w:r>
      <w:r>
        <w:rPr>
          <w:spacing w:val="-16"/>
        </w:rPr>
        <w:t xml:space="preserve"> </w:t>
      </w:r>
      <w:r>
        <w:t>network,</w:t>
      </w:r>
      <w:r>
        <w:rPr>
          <w:spacing w:val="-17"/>
        </w:rPr>
        <w:t xml:space="preserve"> </w:t>
      </w:r>
      <w:r>
        <w:t>or if</w:t>
      </w:r>
      <w:r>
        <w:rPr>
          <w:spacing w:val="-16"/>
        </w:rPr>
        <w:t xml:space="preserve"> </w:t>
      </w:r>
      <w:r>
        <w:t>written</w:t>
      </w:r>
      <w:r>
        <w:rPr>
          <w:spacing w:val="-15"/>
        </w:rPr>
        <w:t xml:space="preserve"> </w:t>
      </w:r>
      <w:r>
        <w:t>as</w:t>
      </w:r>
      <w:r>
        <w:rPr>
          <w:spacing w:val="-16"/>
        </w:rPr>
        <w:t xml:space="preserve"> </w:t>
      </w:r>
      <w:r>
        <w:t>notes</w:t>
      </w:r>
      <w:r>
        <w:rPr>
          <w:spacing w:val="-15"/>
        </w:rPr>
        <w:t xml:space="preserve"> </w:t>
      </w:r>
      <w:r>
        <w:t>into</w:t>
      </w:r>
      <w:r>
        <w:rPr>
          <w:spacing w:val="-16"/>
        </w:rPr>
        <w:t xml:space="preserve"> </w:t>
      </w:r>
      <w:r>
        <w:t>the</w:t>
      </w:r>
      <w:r>
        <w:rPr>
          <w:spacing w:val="-15"/>
        </w:rPr>
        <w:t xml:space="preserve"> </w:t>
      </w:r>
      <w:r>
        <w:t>agreed</w:t>
      </w:r>
      <w:r>
        <w:rPr>
          <w:spacing w:val="-15"/>
        </w:rPr>
        <w:t xml:space="preserve"> </w:t>
      </w:r>
      <w:r>
        <w:rPr>
          <w:spacing w:val="-3"/>
        </w:rPr>
        <w:t>folder,</w:t>
      </w:r>
      <w:r>
        <w:rPr>
          <w:spacing w:val="-16"/>
        </w:rPr>
        <w:t xml:space="preserve"> </w:t>
      </w:r>
      <w:r>
        <w:t>the</w:t>
      </w:r>
      <w:r>
        <w:rPr>
          <w:spacing w:val="-15"/>
        </w:rPr>
        <w:t xml:space="preserve"> </w:t>
      </w:r>
      <w:r>
        <w:t>information</w:t>
      </w:r>
      <w:r>
        <w:rPr>
          <w:spacing w:val="-16"/>
        </w:rPr>
        <w:t xml:space="preserve"> </w:t>
      </w:r>
      <w:r>
        <w:t>can</w:t>
      </w:r>
      <w:r>
        <w:rPr>
          <w:spacing w:val="-15"/>
        </w:rPr>
        <w:t xml:space="preserve"> </w:t>
      </w:r>
      <w:r>
        <w:t>be</w:t>
      </w:r>
      <w:r>
        <w:rPr>
          <w:spacing w:val="-15"/>
        </w:rPr>
        <w:t xml:space="preserve"> </w:t>
      </w:r>
      <w:r>
        <w:t>scanned</w:t>
      </w:r>
      <w:r>
        <w:rPr>
          <w:spacing w:val="-16"/>
        </w:rPr>
        <w:t xml:space="preserve"> </w:t>
      </w:r>
      <w:r>
        <w:t>by</w:t>
      </w:r>
      <w:r>
        <w:rPr>
          <w:spacing w:val="-15"/>
        </w:rPr>
        <w:t xml:space="preserve"> </w:t>
      </w:r>
      <w:r>
        <w:t>pointing</w:t>
      </w:r>
      <w:r>
        <w:rPr>
          <w:spacing w:val="-16"/>
        </w:rPr>
        <w:t xml:space="preserve"> </w:t>
      </w:r>
      <w:r>
        <w:rPr>
          <w:spacing w:val="-3"/>
        </w:rPr>
        <w:t>Google</w:t>
      </w:r>
    </w:p>
    <w:p w:rsidR="0064536F" w:rsidRDefault="001A0786">
      <w:pPr>
        <w:pStyle w:val="BodyText"/>
        <w:spacing w:line="304" w:lineRule="auto"/>
        <w:ind w:left="1162" w:right="1364"/>
      </w:pPr>
      <w:r>
        <w:t>(an</w:t>
      </w:r>
      <w:r>
        <w:rPr>
          <w:spacing w:val="-21"/>
        </w:rPr>
        <w:t xml:space="preserve"> </w:t>
      </w:r>
      <w:r>
        <w:t>internal</w:t>
      </w:r>
      <w:r>
        <w:rPr>
          <w:spacing w:val="-20"/>
        </w:rPr>
        <w:t xml:space="preserve"> </w:t>
      </w:r>
      <w:r>
        <w:t>search</w:t>
      </w:r>
      <w:r>
        <w:rPr>
          <w:spacing w:val="-20"/>
        </w:rPr>
        <w:t xml:space="preserve"> </w:t>
      </w:r>
      <w:r>
        <w:t>mechanism)</w:t>
      </w:r>
      <w:r>
        <w:rPr>
          <w:spacing w:val="-20"/>
        </w:rPr>
        <w:t xml:space="preserve"> </w:t>
      </w:r>
      <w:r>
        <w:t>at</w:t>
      </w:r>
      <w:r>
        <w:rPr>
          <w:spacing w:val="-21"/>
        </w:rPr>
        <w:t xml:space="preserve"> </w:t>
      </w:r>
      <w:r>
        <w:t>the</w:t>
      </w:r>
      <w:r>
        <w:rPr>
          <w:spacing w:val="-20"/>
        </w:rPr>
        <w:t xml:space="preserve"> </w:t>
      </w:r>
      <w:r>
        <w:t>resulting</w:t>
      </w:r>
      <w:r>
        <w:rPr>
          <w:spacing w:val="-20"/>
        </w:rPr>
        <w:t xml:space="preserve"> </w:t>
      </w:r>
      <w:r>
        <w:t>collection</w:t>
      </w:r>
      <w:r>
        <w:rPr>
          <w:spacing w:val="-20"/>
        </w:rPr>
        <w:t xml:space="preserve"> </w:t>
      </w:r>
      <w:r>
        <w:t>for</w:t>
      </w:r>
      <w:r>
        <w:rPr>
          <w:spacing w:val="-20"/>
        </w:rPr>
        <w:t xml:space="preserve"> </w:t>
      </w:r>
      <w:r>
        <w:t>internal</w:t>
      </w:r>
      <w:r>
        <w:rPr>
          <w:spacing w:val="-21"/>
        </w:rPr>
        <w:t xml:space="preserve"> </w:t>
      </w:r>
      <w:r>
        <w:t>staff</w:t>
      </w:r>
      <w:r>
        <w:rPr>
          <w:spacing w:val="-20"/>
        </w:rPr>
        <w:t xml:space="preserve"> </w:t>
      </w:r>
      <w:r>
        <w:t>use</w:t>
      </w:r>
      <w:r>
        <w:rPr>
          <w:spacing w:val="-20"/>
        </w:rPr>
        <w:t xml:space="preserve"> </w:t>
      </w:r>
      <w:r>
        <w:rPr>
          <w:spacing w:val="-5"/>
        </w:rPr>
        <w:t>only.</w:t>
      </w:r>
      <w:r>
        <w:rPr>
          <w:spacing w:val="-20"/>
        </w:rPr>
        <w:t xml:space="preserve"> </w:t>
      </w:r>
      <w:r>
        <w:t>Knowledge Management</w:t>
      </w:r>
      <w:r>
        <w:rPr>
          <w:spacing w:val="-19"/>
        </w:rPr>
        <w:t xml:space="preserve"> </w:t>
      </w:r>
      <w:r>
        <w:t>staff</w:t>
      </w:r>
      <w:r>
        <w:rPr>
          <w:spacing w:val="-18"/>
        </w:rPr>
        <w:t xml:space="preserve"> </w:t>
      </w:r>
      <w:r>
        <w:t>say</w:t>
      </w:r>
      <w:r>
        <w:rPr>
          <w:spacing w:val="-18"/>
        </w:rPr>
        <w:t xml:space="preserve"> </w:t>
      </w:r>
      <w:r>
        <w:t>that</w:t>
      </w:r>
      <w:r>
        <w:rPr>
          <w:spacing w:val="-19"/>
        </w:rPr>
        <w:t xml:space="preserve"> </w:t>
      </w:r>
      <w:r>
        <w:t>users</w:t>
      </w:r>
      <w:r>
        <w:rPr>
          <w:spacing w:val="-18"/>
        </w:rPr>
        <w:t xml:space="preserve"> </w:t>
      </w:r>
      <w:r>
        <w:t>of</w:t>
      </w:r>
      <w:r>
        <w:rPr>
          <w:spacing w:val="-18"/>
        </w:rPr>
        <w:t xml:space="preserve"> </w:t>
      </w:r>
      <w:r>
        <w:t>a</w:t>
      </w:r>
      <w:r>
        <w:rPr>
          <w:spacing w:val="-18"/>
        </w:rPr>
        <w:t xml:space="preserve"> </w:t>
      </w:r>
      <w:r>
        <w:t>system</w:t>
      </w:r>
      <w:r>
        <w:rPr>
          <w:spacing w:val="-19"/>
        </w:rPr>
        <w:t xml:space="preserve"> </w:t>
      </w:r>
      <w:r>
        <w:t>can</w:t>
      </w:r>
      <w:r>
        <w:rPr>
          <w:spacing w:val="-18"/>
        </w:rPr>
        <w:t xml:space="preserve"> </w:t>
      </w:r>
      <w:r>
        <w:t>have</w:t>
      </w:r>
      <w:r>
        <w:rPr>
          <w:spacing w:val="-18"/>
        </w:rPr>
        <w:t xml:space="preserve"> </w:t>
      </w:r>
      <w:r>
        <w:t>areas</w:t>
      </w:r>
      <w:r>
        <w:rPr>
          <w:spacing w:val="-19"/>
        </w:rPr>
        <w:t xml:space="preserve"> </w:t>
      </w:r>
      <w:r>
        <w:t>that</w:t>
      </w:r>
      <w:r>
        <w:rPr>
          <w:spacing w:val="-18"/>
        </w:rPr>
        <w:t xml:space="preserve"> </w:t>
      </w:r>
      <w:r>
        <w:t>are</w:t>
      </w:r>
      <w:r>
        <w:rPr>
          <w:spacing w:val="-18"/>
        </w:rPr>
        <w:t xml:space="preserve"> </w:t>
      </w:r>
      <w:r>
        <w:t>identified</w:t>
      </w:r>
      <w:r>
        <w:rPr>
          <w:spacing w:val="-18"/>
        </w:rPr>
        <w:t xml:space="preserve"> </w:t>
      </w:r>
      <w:r>
        <w:t>by</w:t>
      </w:r>
      <w:r>
        <w:rPr>
          <w:spacing w:val="-19"/>
        </w:rPr>
        <w:t xml:space="preserve"> </w:t>
      </w:r>
      <w:r>
        <w:t>business</w:t>
      </w:r>
      <w:r>
        <w:rPr>
          <w:spacing w:val="-18"/>
        </w:rPr>
        <w:t xml:space="preserve"> </w:t>
      </w:r>
      <w:r>
        <w:t>say ‘Community</w:t>
      </w:r>
      <w:r>
        <w:rPr>
          <w:spacing w:val="-16"/>
        </w:rPr>
        <w:t xml:space="preserve"> </w:t>
      </w:r>
      <w:r>
        <w:rPr>
          <w:spacing w:val="-4"/>
        </w:rPr>
        <w:t>Tension’</w:t>
      </w:r>
      <w:r>
        <w:rPr>
          <w:spacing w:val="-15"/>
        </w:rPr>
        <w:t xml:space="preserve"> </w:t>
      </w:r>
      <w:r>
        <w:t>and</w:t>
      </w:r>
      <w:r>
        <w:rPr>
          <w:spacing w:val="-16"/>
        </w:rPr>
        <w:t xml:space="preserve"> </w:t>
      </w:r>
      <w:r>
        <w:t>are</w:t>
      </w:r>
      <w:r>
        <w:rPr>
          <w:spacing w:val="-15"/>
        </w:rPr>
        <w:t xml:space="preserve"> </w:t>
      </w:r>
      <w:r>
        <w:t>available</w:t>
      </w:r>
      <w:r>
        <w:rPr>
          <w:spacing w:val="-15"/>
        </w:rPr>
        <w:t xml:space="preserve"> </w:t>
      </w:r>
      <w:r>
        <w:t>to</w:t>
      </w:r>
      <w:r>
        <w:rPr>
          <w:spacing w:val="-16"/>
        </w:rPr>
        <w:t xml:space="preserve"> </w:t>
      </w:r>
      <w:r>
        <w:t>users</w:t>
      </w:r>
      <w:r>
        <w:rPr>
          <w:spacing w:val="-15"/>
        </w:rPr>
        <w:t xml:space="preserve"> </w:t>
      </w:r>
      <w:r>
        <w:t>via</w:t>
      </w:r>
      <w:r>
        <w:rPr>
          <w:spacing w:val="-15"/>
        </w:rPr>
        <w:t xml:space="preserve"> </w:t>
      </w:r>
      <w:r>
        <w:t>the</w:t>
      </w:r>
      <w:r>
        <w:rPr>
          <w:spacing w:val="-16"/>
        </w:rPr>
        <w:t xml:space="preserve"> </w:t>
      </w:r>
      <w:r>
        <w:t>Google</w:t>
      </w:r>
      <w:r>
        <w:rPr>
          <w:spacing w:val="-15"/>
        </w:rPr>
        <w:t xml:space="preserve"> </w:t>
      </w:r>
      <w:r>
        <w:t>search</w:t>
      </w:r>
      <w:r>
        <w:rPr>
          <w:spacing w:val="-15"/>
        </w:rPr>
        <w:t xml:space="preserve"> </w:t>
      </w:r>
      <w:r>
        <w:t>interface.</w:t>
      </w:r>
      <w:r>
        <w:rPr>
          <w:spacing w:val="-16"/>
        </w:rPr>
        <w:t xml:space="preserve"> </w:t>
      </w:r>
      <w:r>
        <w:t>Then</w:t>
      </w:r>
      <w:r>
        <w:rPr>
          <w:spacing w:val="-15"/>
        </w:rPr>
        <w:t xml:space="preserve"> </w:t>
      </w:r>
      <w:r>
        <w:t>decisions are needed about sharing this information with external</w:t>
      </w:r>
      <w:r>
        <w:rPr>
          <w:spacing w:val="-28"/>
        </w:rPr>
        <w:t xml:space="preserve"> </w:t>
      </w:r>
      <w:r>
        <w:t>partners.</w:t>
      </w:r>
    </w:p>
    <w:p w:rsidR="0064536F" w:rsidRDefault="0064536F">
      <w:pPr>
        <w:pStyle w:val="BodyText"/>
        <w:spacing w:before="2"/>
        <w:rPr>
          <w:sz w:val="27"/>
        </w:rPr>
      </w:pPr>
    </w:p>
    <w:p w:rsidR="0064536F" w:rsidRDefault="001A0786">
      <w:pPr>
        <w:pStyle w:val="BodyText"/>
        <w:spacing w:line="304" w:lineRule="auto"/>
        <w:ind w:left="1162" w:right="1364"/>
      </w:pPr>
      <w:r>
        <w:t>A</w:t>
      </w:r>
      <w:r>
        <w:rPr>
          <w:spacing w:val="-16"/>
        </w:rPr>
        <w:t xml:space="preserve"> </w:t>
      </w:r>
      <w:r>
        <w:t>prerequisite</w:t>
      </w:r>
      <w:r>
        <w:rPr>
          <w:spacing w:val="-16"/>
        </w:rPr>
        <w:t xml:space="preserve"> </w:t>
      </w:r>
      <w:r>
        <w:t>of</w:t>
      </w:r>
      <w:r>
        <w:rPr>
          <w:spacing w:val="-16"/>
        </w:rPr>
        <w:t xml:space="preserve"> </w:t>
      </w:r>
      <w:r>
        <w:t>this</w:t>
      </w:r>
      <w:r>
        <w:rPr>
          <w:spacing w:val="-15"/>
        </w:rPr>
        <w:t xml:space="preserve"> </w:t>
      </w:r>
      <w:r>
        <w:t>method</w:t>
      </w:r>
      <w:r>
        <w:rPr>
          <w:spacing w:val="-16"/>
        </w:rPr>
        <w:t xml:space="preserve"> </w:t>
      </w:r>
      <w:r>
        <w:t>of</w:t>
      </w:r>
      <w:r>
        <w:rPr>
          <w:spacing w:val="-16"/>
        </w:rPr>
        <w:t xml:space="preserve"> </w:t>
      </w:r>
      <w:r>
        <w:t>capturing</w:t>
      </w:r>
      <w:r>
        <w:rPr>
          <w:spacing w:val="-16"/>
        </w:rPr>
        <w:t xml:space="preserve"> </w:t>
      </w:r>
      <w:r>
        <w:t>what</w:t>
      </w:r>
      <w:r>
        <w:rPr>
          <w:spacing w:val="-15"/>
        </w:rPr>
        <w:t xml:space="preserve"> </w:t>
      </w:r>
      <w:r>
        <w:t>we</w:t>
      </w:r>
      <w:r>
        <w:rPr>
          <w:spacing w:val="-16"/>
        </w:rPr>
        <w:t xml:space="preserve"> </w:t>
      </w:r>
      <w:r>
        <w:t>know</w:t>
      </w:r>
      <w:r>
        <w:rPr>
          <w:spacing w:val="-16"/>
        </w:rPr>
        <w:t xml:space="preserve"> </w:t>
      </w:r>
      <w:r>
        <w:t>is</w:t>
      </w:r>
      <w:r>
        <w:rPr>
          <w:spacing w:val="-15"/>
        </w:rPr>
        <w:t xml:space="preserve"> </w:t>
      </w:r>
      <w:r>
        <w:t>an</w:t>
      </w:r>
      <w:r>
        <w:rPr>
          <w:spacing w:val="-16"/>
        </w:rPr>
        <w:t xml:space="preserve"> </w:t>
      </w:r>
      <w:r>
        <w:t>agreed</w:t>
      </w:r>
      <w:r>
        <w:rPr>
          <w:spacing w:val="-16"/>
        </w:rPr>
        <w:t xml:space="preserve"> </w:t>
      </w:r>
      <w:r>
        <w:t>classification</w:t>
      </w:r>
      <w:r>
        <w:rPr>
          <w:spacing w:val="-16"/>
        </w:rPr>
        <w:t xml:space="preserve"> </w:t>
      </w:r>
      <w:r>
        <w:t>scheme</w:t>
      </w:r>
      <w:r>
        <w:rPr>
          <w:spacing w:val="-15"/>
        </w:rPr>
        <w:t xml:space="preserve"> </w:t>
      </w:r>
      <w:r>
        <w:t>as</w:t>
      </w:r>
      <w:r>
        <w:rPr>
          <w:spacing w:val="-16"/>
        </w:rPr>
        <w:t xml:space="preserve"> </w:t>
      </w:r>
      <w:r>
        <w:rPr>
          <w:spacing w:val="-17"/>
        </w:rPr>
        <w:t xml:space="preserve">a </w:t>
      </w:r>
      <w:r>
        <w:t>template for folder structures (as well as established</w:t>
      </w:r>
      <w:r>
        <w:rPr>
          <w:spacing w:val="-29"/>
        </w:rPr>
        <w:t xml:space="preserve"> </w:t>
      </w:r>
      <w:r>
        <w:t>folders).</w:t>
      </w:r>
    </w:p>
    <w:p w:rsidR="0064536F" w:rsidRDefault="0064536F">
      <w:pPr>
        <w:pStyle w:val="BodyText"/>
        <w:spacing w:before="7"/>
        <w:rPr>
          <w:sz w:val="27"/>
        </w:rPr>
      </w:pPr>
    </w:p>
    <w:p w:rsidR="0064536F" w:rsidRDefault="001A0786">
      <w:pPr>
        <w:pStyle w:val="BodyText"/>
        <w:spacing w:line="304" w:lineRule="auto"/>
        <w:ind w:left="1162" w:right="1274"/>
      </w:pPr>
      <w:r>
        <w:t>This</w:t>
      </w:r>
      <w:r>
        <w:rPr>
          <w:spacing w:val="-12"/>
        </w:rPr>
        <w:t xml:space="preserve"> </w:t>
      </w:r>
      <w:r>
        <w:t>method</w:t>
      </w:r>
      <w:r>
        <w:rPr>
          <w:spacing w:val="-12"/>
        </w:rPr>
        <w:t xml:space="preserve"> </w:t>
      </w:r>
      <w:r>
        <w:t>of</w:t>
      </w:r>
      <w:r>
        <w:rPr>
          <w:spacing w:val="-12"/>
        </w:rPr>
        <w:t xml:space="preserve"> </w:t>
      </w:r>
      <w:r>
        <w:t>copying</w:t>
      </w:r>
      <w:r>
        <w:rPr>
          <w:spacing w:val="-12"/>
        </w:rPr>
        <w:t xml:space="preserve"> </w:t>
      </w:r>
      <w:r>
        <w:t>existing</w:t>
      </w:r>
      <w:r>
        <w:rPr>
          <w:spacing w:val="-12"/>
        </w:rPr>
        <w:t xml:space="preserve"> </w:t>
      </w:r>
      <w:r>
        <w:t>minutes</w:t>
      </w:r>
      <w:r>
        <w:rPr>
          <w:spacing w:val="-12"/>
        </w:rPr>
        <w:t xml:space="preserve"> </w:t>
      </w:r>
      <w:r>
        <w:t>or</w:t>
      </w:r>
      <w:r>
        <w:rPr>
          <w:spacing w:val="-12"/>
        </w:rPr>
        <w:t xml:space="preserve"> </w:t>
      </w:r>
      <w:r>
        <w:t>writing</w:t>
      </w:r>
      <w:r>
        <w:rPr>
          <w:spacing w:val="-12"/>
        </w:rPr>
        <w:t xml:space="preserve"> </w:t>
      </w:r>
      <w:r>
        <w:t>notes</w:t>
      </w:r>
      <w:r>
        <w:rPr>
          <w:spacing w:val="-12"/>
        </w:rPr>
        <w:t xml:space="preserve"> </w:t>
      </w:r>
      <w:r>
        <w:t>to</w:t>
      </w:r>
      <w:r>
        <w:rPr>
          <w:spacing w:val="-12"/>
        </w:rPr>
        <w:t xml:space="preserve"> </w:t>
      </w:r>
      <w:r>
        <w:t>a</w:t>
      </w:r>
      <w:r>
        <w:rPr>
          <w:spacing w:val="-12"/>
        </w:rPr>
        <w:t xml:space="preserve"> </w:t>
      </w:r>
      <w:r>
        <w:t>central</w:t>
      </w:r>
      <w:r>
        <w:rPr>
          <w:spacing w:val="-12"/>
        </w:rPr>
        <w:t xml:space="preserve"> </w:t>
      </w:r>
      <w:r>
        <w:t>point</w:t>
      </w:r>
      <w:r>
        <w:rPr>
          <w:spacing w:val="-12"/>
        </w:rPr>
        <w:t xml:space="preserve"> </w:t>
      </w:r>
      <w:r>
        <w:t>may</w:t>
      </w:r>
      <w:r>
        <w:rPr>
          <w:spacing w:val="-12"/>
        </w:rPr>
        <w:t xml:space="preserve"> </w:t>
      </w:r>
      <w:r>
        <w:t>not</w:t>
      </w:r>
      <w:r>
        <w:rPr>
          <w:spacing w:val="-12"/>
        </w:rPr>
        <w:t xml:space="preserve"> </w:t>
      </w:r>
      <w:r>
        <w:t>be</w:t>
      </w:r>
      <w:r>
        <w:rPr>
          <w:spacing w:val="-11"/>
        </w:rPr>
        <w:t xml:space="preserve"> </w:t>
      </w:r>
      <w:r>
        <w:t>too</w:t>
      </w:r>
      <w:r>
        <w:rPr>
          <w:spacing w:val="-12"/>
        </w:rPr>
        <w:t xml:space="preserve"> </w:t>
      </w:r>
      <w:r>
        <w:rPr>
          <w:spacing w:val="-4"/>
        </w:rPr>
        <w:t xml:space="preserve">onerous </w:t>
      </w:r>
      <w:r>
        <w:t>on staff but training and support are required, as well as stage-by-stage consultation in o</w:t>
      </w:r>
      <w:r>
        <w:t>rder to assist with this new practice becoming second nature to already busy</w:t>
      </w:r>
      <w:r>
        <w:rPr>
          <w:spacing w:val="-44"/>
        </w:rPr>
        <w:t xml:space="preserve"> </w:t>
      </w:r>
      <w:r>
        <w:t>staff.</w:t>
      </w:r>
    </w:p>
    <w:p w:rsidR="0064536F" w:rsidRDefault="0064536F">
      <w:pPr>
        <w:pStyle w:val="BodyText"/>
        <w:spacing w:before="3"/>
        <w:rPr>
          <w:sz w:val="26"/>
        </w:rPr>
      </w:pPr>
    </w:p>
    <w:p w:rsidR="0064536F" w:rsidRDefault="001A0786">
      <w:pPr>
        <w:pStyle w:val="Heading5"/>
        <w:numPr>
          <w:ilvl w:val="0"/>
          <w:numId w:val="15"/>
        </w:numPr>
        <w:tabs>
          <w:tab w:val="left" w:pos="1522"/>
          <w:tab w:val="left" w:pos="1523"/>
        </w:tabs>
        <w:spacing w:before="1"/>
        <w:ind w:hanging="361"/>
      </w:pPr>
      <w:r>
        <w:t>Concept mapping software - analysing tensions</w:t>
      </w:r>
      <w:r>
        <w:rPr>
          <w:spacing w:val="1"/>
        </w:rPr>
        <w:t xml:space="preserve"> </w:t>
      </w:r>
      <w:r>
        <w:t>data</w:t>
      </w:r>
    </w:p>
    <w:p w:rsidR="0064536F" w:rsidRDefault="0064536F">
      <w:pPr>
        <w:pStyle w:val="BodyText"/>
        <w:spacing w:before="7"/>
        <w:rPr>
          <w:b/>
          <w:sz w:val="33"/>
        </w:rPr>
      </w:pPr>
    </w:p>
    <w:p w:rsidR="0064536F" w:rsidRDefault="001A0786">
      <w:pPr>
        <w:pStyle w:val="BodyText"/>
        <w:spacing w:line="304" w:lineRule="auto"/>
        <w:ind w:left="1162" w:right="1278"/>
      </w:pPr>
      <w:r>
        <w:t>There</w:t>
      </w:r>
      <w:r>
        <w:rPr>
          <w:spacing w:val="-22"/>
        </w:rPr>
        <w:t xml:space="preserve"> </w:t>
      </w:r>
      <w:r>
        <w:t>may</w:t>
      </w:r>
      <w:r>
        <w:rPr>
          <w:spacing w:val="-22"/>
        </w:rPr>
        <w:t xml:space="preserve"> </w:t>
      </w:r>
      <w:r>
        <w:t>be</w:t>
      </w:r>
      <w:r>
        <w:rPr>
          <w:spacing w:val="-22"/>
        </w:rPr>
        <w:t xml:space="preserve"> </w:t>
      </w:r>
      <w:r>
        <w:t>an</w:t>
      </w:r>
      <w:r>
        <w:rPr>
          <w:spacing w:val="-22"/>
        </w:rPr>
        <w:t xml:space="preserve"> </w:t>
      </w:r>
      <w:r>
        <w:t>alternative</w:t>
      </w:r>
      <w:r>
        <w:rPr>
          <w:spacing w:val="-21"/>
        </w:rPr>
        <w:t xml:space="preserve"> </w:t>
      </w:r>
      <w:r>
        <w:t>non-human</w:t>
      </w:r>
      <w:r>
        <w:rPr>
          <w:spacing w:val="-22"/>
        </w:rPr>
        <w:t xml:space="preserve"> </w:t>
      </w:r>
      <w:r>
        <w:t>means</w:t>
      </w:r>
      <w:r>
        <w:rPr>
          <w:spacing w:val="-22"/>
        </w:rPr>
        <w:t xml:space="preserve"> </w:t>
      </w:r>
      <w:r>
        <w:t>of</w:t>
      </w:r>
      <w:r>
        <w:rPr>
          <w:spacing w:val="-22"/>
        </w:rPr>
        <w:t xml:space="preserve"> </w:t>
      </w:r>
      <w:r>
        <w:t>analysing</w:t>
      </w:r>
      <w:r>
        <w:rPr>
          <w:spacing w:val="-22"/>
        </w:rPr>
        <w:t xml:space="preserve"> </w:t>
      </w:r>
      <w:r>
        <w:t>community</w:t>
      </w:r>
      <w:r>
        <w:rPr>
          <w:spacing w:val="-21"/>
        </w:rPr>
        <w:t xml:space="preserve"> </w:t>
      </w:r>
      <w:r>
        <w:t>tension</w:t>
      </w:r>
      <w:r>
        <w:rPr>
          <w:spacing w:val="-22"/>
        </w:rPr>
        <w:t xml:space="preserve"> </w:t>
      </w:r>
      <w:r>
        <w:t>data</w:t>
      </w:r>
      <w:r>
        <w:rPr>
          <w:spacing w:val="-22"/>
        </w:rPr>
        <w:t xml:space="preserve"> </w:t>
      </w:r>
      <w:r>
        <w:t>using</w:t>
      </w:r>
      <w:r>
        <w:rPr>
          <w:spacing w:val="-22"/>
        </w:rPr>
        <w:t xml:space="preserve"> </w:t>
      </w:r>
      <w:r>
        <w:rPr>
          <w:spacing w:val="-3"/>
        </w:rPr>
        <w:t xml:space="preserve">concept </w:t>
      </w:r>
      <w:r>
        <w:t>mapping software. One US-based software supplier of this is Autonomy</w:t>
      </w:r>
      <w:r>
        <w:rPr>
          <w:spacing w:val="-35"/>
        </w:rPr>
        <w:t xml:space="preserve"> </w:t>
      </w:r>
      <w:r>
        <w:t>-</w:t>
      </w:r>
    </w:p>
    <w:p w:rsidR="0064536F" w:rsidRDefault="001A0786">
      <w:pPr>
        <w:pStyle w:val="BodyText"/>
        <w:spacing w:line="251" w:lineRule="exact"/>
        <w:ind w:left="1162"/>
      </w:pPr>
      <w:hyperlink r:id="rId41">
        <w:r>
          <w:t xml:space="preserve">www.autonomy.com. </w:t>
        </w:r>
      </w:hyperlink>
      <w:r>
        <w:t>There will be other suppliers to explore.</w:t>
      </w:r>
    </w:p>
    <w:p w:rsidR="0064536F" w:rsidRDefault="0064536F">
      <w:pPr>
        <w:pStyle w:val="BodyText"/>
        <w:spacing w:before="7"/>
        <w:rPr>
          <w:sz w:val="33"/>
        </w:rPr>
      </w:pPr>
    </w:p>
    <w:p w:rsidR="0064536F" w:rsidRDefault="001A0786">
      <w:pPr>
        <w:pStyle w:val="BodyText"/>
        <w:spacing w:before="1" w:line="304" w:lineRule="auto"/>
        <w:ind w:left="1162" w:right="1364"/>
      </w:pPr>
      <w:r>
        <w:t>London</w:t>
      </w:r>
      <w:r>
        <w:rPr>
          <w:spacing w:val="-21"/>
        </w:rPr>
        <w:t xml:space="preserve"> </w:t>
      </w:r>
      <w:r>
        <w:t>based</w:t>
      </w:r>
      <w:r>
        <w:rPr>
          <w:spacing w:val="-20"/>
        </w:rPr>
        <w:t xml:space="preserve"> </w:t>
      </w:r>
      <w:r>
        <w:t>knowledge</w:t>
      </w:r>
      <w:r>
        <w:rPr>
          <w:spacing w:val="-20"/>
        </w:rPr>
        <w:t xml:space="preserve"> </w:t>
      </w:r>
      <w:r>
        <w:t>management</w:t>
      </w:r>
      <w:r>
        <w:rPr>
          <w:spacing w:val="-20"/>
        </w:rPr>
        <w:t xml:space="preserve"> </w:t>
      </w:r>
      <w:r>
        <w:t>staff</w:t>
      </w:r>
      <w:r>
        <w:rPr>
          <w:spacing w:val="-20"/>
        </w:rPr>
        <w:t xml:space="preserve"> </w:t>
      </w:r>
      <w:r>
        <w:t>are</w:t>
      </w:r>
      <w:r>
        <w:rPr>
          <w:spacing w:val="-20"/>
        </w:rPr>
        <w:t xml:space="preserve"> </w:t>
      </w:r>
      <w:r>
        <w:t>already</w:t>
      </w:r>
      <w:r>
        <w:rPr>
          <w:spacing w:val="-20"/>
        </w:rPr>
        <w:t xml:space="preserve"> </w:t>
      </w:r>
      <w:r>
        <w:t>planning</w:t>
      </w:r>
      <w:r>
        <w:rPr>
          <w:spacing w:val="-20"/>
        </w:rPr>
        <w:t xml:space="preserve"> </w:t>
      </w:r>
      <w:r>
        <w:t>the</w:t>
      </w:r>
      <w:r>
        <w:rPr>
          <w:spacing w:val="-20"/>
        </w:rPr>
        <w:t xml:space="preserve"> </w:t>
      </w:r>
      <w:r>
        <w:t>link</w:t>
      </w:r>
      <w:r>
        <w:rPr>
          <w:spacing w:val="-20"/>
        </w:rPr>
        <w:t xml:space="preserve"> </w:t>
      </w:r>
      <w:r>
        <w:t>between</w:t>
      </w:r>
      <w:r>
        <w:rPr>
          <w:spacing w:val="-20"/>
        </w:rPr>
        <w:t xml:space="preserve"> </w:t>
      </w:r>
      <w:r>
        <w:t>in</w:t>
      </w:r>
      <w:r>
        <w:t>formal information,</w:t>
      </w:r>
      <w:r>
        <w:rPr>
          <w:spacing w:val="-19"/>
        </w:rPr>
        <w:t xml:space="preserve"> </w:t>
      </w:r>
      <w:r>
        <w:t>analysis</w:t>
      </w:r>
      <w:r>
        <w:rPr>
          <w:spacing w:val="-19"/>
        </w:rPr>
        <w:t xml:space="preserve"> </w:t>
      </w:r>
      <w:r>
        <w:t>and</w:t>
      </w:r>
      <w:r>
        <w:rPr>
          <w:spacing w:val="-19"/>
        </w:rPr>
        <w:t xml:space="preserve"> </w:t>
      </w:r>
      <w:r>
        <w:t>action</w:t>
      </w:r>
      <w:r>
        <w:rPr>
          <w:spacing w:val="-19"/>
        </w:rPr>
        <w:t xml:space="preserve"> </w:t>
      </w:r>
      <w:r>
        <w:t>and</w:t>
      </w:r>
      <w:r>
        <w:rPr>
          <w:spacing w:val="-19"/>
        </w:rPr>
        <w:t xml:space="preserve"> </w:t>
      </w:r>
      <w:r>
        <w:t>could</w:t>
      </w:r>
      <w:r>
        <w:rPr>
          <w:spacing w:val="-19"/>
        </w:rPr>
        <w:t xml:space="preserve"> </w:t>
      </w:r>
      <w:r>
        <w:t>pilot</w:t>
      </w:r>
      <w:r>
        <w:rPr>
          <w:spacing w:val="-18"/>
        </w:rPr>
        <w:t xml:space="preserve"> </w:t>
      </w:r>
      <w:r>
        <w:t>the</w:t>
      </w:r>
      <w:r>
        <w:rPr>
          <w:spacing w:val="-19"/>
        </w:rPr>
        <w:t xml:space="preserve"> </w:t>
      </w:r>
      <w:r>
        <w:t>community</w:t>
      </w:r>
      <w:r>
        <w:rPr>
          <w:spacing w:val="-19"/>
        </w:rPr>
        <w:t xml:space="preserve"> </w:t>
      </w:r>
      <w:r>
        <w:t>tension</w:t>
      </w:r>
      <w:r>
        <w:rPr>
          <w:spacing w:val="-19"/>
        </w:rPr>
        <w:t xml:space="preserve"> </w:t>
      </w:r>
      <w:r>
        <w:t>technology,</w:t>
      </w:r>
      <w:r>
        <w:rPr>
          <w:spacing w:val="-19"/>
        </w:rPr>
        <w:t xml:space="preserve"> </w:t>
      </w:r>
      <w:r>
        <w:t>subject</w:t>
      </w:r>
      <w:r>
        <w:rPr>
          <w:spacing w:val="-19"/>
        </w:rPr>
        <w:t xml:space="preserve"> </w:t>
      </w:r>
      <w:r>
        <w:rPr>
          <w:spacing w:val="-9"/>
        </w:rPr>
        <w:t xml:space="preserve">to </w:t>
      </w:r>
      <w:r>
        <w:t>resources.</w:t>
      </w:r>
    </w:p>
    <w:p w:rsidR="0064536F" w:rsidRDefault="0064536F">
      <w:pPr>
        <w:pStyle w:val="BodyText"/>
        <w:spacing w:before="5"/>
        <w:rPr>
          <w:sz w:val="27"/>
        </w:rPr>
      </w:pPr>
    </w:p>
    <w:p w:rsidR="0064536F" w:rsidRDefault="001A0786">
      <w:pPr>
        <w:pStyle w:val="BodyText"/>
        <w:spacing w:line="304" w:lineRule="auto"/>
        <w:ind w:left="1162" w:right="1426"/>
      </w:pPr>
      <w:r>
        <w:t>The</w:t>
      </w:r>
      <w:r>
        <w:rPr>
          <w:spacing w:val="-24"/>
        </w:rPr>
        <w:t xml:space="preserve"> </w:t>
      </w:r>
      <w:r>
        <w:t>technology</w:t>
      </w:r>
      <w:r>
        <w:rPr>
          <w:spacing w:val="-23"/>
        </w:rPr>
        <w:t xml:space="preserve"> </w:t>
      </w:r>
      <w:r>
        <w:t>minimises</w:t>
      </w:r>
      <w:r>
        <w:rPr>
          <w:spacing w:val="-23"/>
        </w:rPr>
        <w:t xml:space="preserve"> </w:t>
      </w:r>
      <w:r>
        <w:t>the</w:t>
      </w:r>
      <w:r>
        <w:rPr>
          <w:spacing w:val="-23"/>
        </w:rPr>
        <w:t xml:space="preserve"> </w:t>
      </w:r>
      <w:r>
        <w:t>need</w:t>
      </w:r>
      <w:r>
        <w:rPr>
          <w:spacing w:val="-23"/>
        </w:rPr>
        <w:t xml:space="preserve"> </w:t>
      </w:r>
      <w:r>
        <w:t>to</w:t>
      </w:r>
      <w:r>
        <w:rPr>
          <w:spacing w:val="-23"/>
        </w:rPr>
        <w:t xml:space="preserve"> </w:t>
      </w:r>
      <w:r>
        <w:t>have</w:t>
      </w:r>
      <w:r>
        <w:rPr>
          <w:spacing w:val="-24"/>
        </w:rPr>
        <w:t xml:space="preserve"> </w:t>
      </w:r>
      <w:r>
        <w:t>employees</w:t>
      </w:r>
      <w:r>
        <w:rPr>
          <w:spacing w:val="-23"/>
        </w:rPr>
        <w:t xml:space="preserve"> </w:t>
      </w:r>
      <w:r>
        <w:t>and</w:t>
      </w:r>
      <w:r>
        <w:rPr>
          <w:spacing w:val="-23"/>
        </w:rPr>
        <w:t xml:space="preserve"> </w:t>
      </w:r>
      <w:r>
        <w:t>partners</w:t>
      </w:r>
      <w:r>
        <w:rPr>
          <w:spacing w:val="-23"/>
        </w:rPr>
        <w:t xml:space="preserve"> </w:t>
      </w:r>
      <w:r>
        <w:t>manually</w:t>
      </w:r>
      <w:r>
        <w:rPr>
          <w:spacing w:val="-23"/>
        </w:rPr>
        <w:t xml:space="preserve"> </w:t>
      </w:r>
      <w:r>
        <w:t>categorise,</w:t>
      </w:r>
      <w:r>
        <w:rPr>
          <w:spacing w:val="-23"/>
        </w:rPr>
        <w:t xml:space="preserve"> </w:t>
      </w:r>
      <w:r>
        <w:t>tag</w:t>
      </w:r>
      <w:r>
        <w:rPr>
          <w:spacing w:val="-24"/>
        </w:rPr>
        <w:t xml:space="preserve"> </w:t>
      </w:r>
      <w:r>
        <w:rPr>
          <w:spacing w:val="-6"/>
        </w:rPr>
        <w:t xml:space="preserve">and </w:t>
      </w:r>
      <w:r>
        <w:t>insert hypertext links between related content. For example, as new information is created by a local</w:t>
      </w:r>
      <w:r>
        <w:rPr>
          <w:spacing w:val="-20"/>
        </w:rPr>
        <w:t xml:space="preserve"> </w:t>
      </w:r>
      <w:r>
        <w:t>government,</w:t>
      </w:r>
      <w:r>
        <w:rPr>
          <w:spacing w:val="-20"/>
        </w:rPr>
        <w:t xml:space="preserve"> </w:t>
      </w:r>
      <w:r>
        <w:t>the</w:t>
      </w:r>
      <w:r>
        <w:rPr>
          <w:spacing w:val="-20"/>
        </w:rPr>
        <w:t xml:space="preserve"> </w:t>
      </w:r>
      <w:r>
        <w:t>software</w:t>
      </w:r>
      <w:r>
        <w:rPr>
          <w:spacing w:val="-20"/>
        </w:rPr>
        <w:t xml:space="preserve"> </w:t>
      </w:r>
      <w:r>
        <w:t>analyses</w:t>
      </w:r>
      <w:r>
        <w:rPr>
          <w:spacing w:val="-19"/>
        </w:rPr>
        <w:t xml:space="preserve"> </w:t>
      </w:r>
      <w:r>
        <w:t>the</w:t>
      </w:r>
      <w:r>
        <w:rPr>
          <w:spacing w:val="-20"/>
        </w:rPr>
        <w:t xml:space="preserve"> </w:t>
      </w:r>
      <w:r>
        <w:t>main</w:t>
      </w:r>
      <w:r>
        <w:rPr>
          <w:spacing w:val="-20"/>
        </w:rPr>
        <w:t xml:space="preserve"> </w:t>
      </w:r>
      <w:r>
        <w:t>concepts</w:t>
      </w:r>
      <w:r>
        <w:rPr>
          <w:spacing w:val="-20"/>
        </w:rPr>
        <w:t xml:space="preserve"> </w:t>
      </w:r>
      <w:r>
        <w:t>and</w:t>
      </w:r>
      <w:r>
        <w:rPr>
          <w:spacing w:val="-19"/>
        </w:rPr>
        <w:t xml:space="preserve"> </w:t>
      </w:r>
      <w:r>
        <w:t>then</w:t>
      </w:r>
      <w:r>
        <w:rPr>
          <w:spacing w:val="-20"/>
        </w:rPr>
        <w:t xml:space="preserve"> </w:t>
      </w:r>
      <w:r>
        <w:t>automatically</w:t>
      </w:r>
      <w:r>
        <w:rPr>
          <w:spacing w:val="-20"/>
        </w:rPr>
        <w:t xml:space="preserve"> </w:t>
      </w:r>
      <w:r>
        <w:t>categorises</w:t>
      </w:r>
      <w:r>
        <w:rPr>
          <w:spacing w:val="-20"/>
        </w:rPr>
        <w:t xml:space="preserve"> </w:t>
      </w:r>
      <w:r>
        <w:t>it and</w:t>
      </w:r>
      <w:r>
        <w:rPr>
          <w:spacing w:val="-15"/>
        </w:rPr>
        <w:t xml:space="preserve"> </w:t>
      </w:r>
      <w:r>
        <w:t>inserts</w:t>
      </w:r>
      <w:r>
        <w:rPr>
          <w:spacing w:val="-15"/>
        </w:rPr>
        <w:t xml:space="preserve"> </w:t>
      </w:r>
      <w:r>
        <w:t>links</w:t>
      </w:r>
      <w:r>
        <w:rPr>
          <w:spacing w:val="-14"/>
        </w:rPr>
        <w:t xml:space="preserve"> </w:t>
      </w:r>
      <w:r>
        <w:t>to</w:t>
      </w:r>
      <w:r>
        <w:rPr>
          <w:spacing w:val="-15"/>
        </w:rPr>
        <w:t xml:space="preserve"> </w:t>
      </w:r>
      <w:r>
        <w:t>related</w:t>
      </w:r>
      <w:r>
        <w:rPr>
          <w:spacing w:val="-14"/>
        </w:rPr>
        <w:t xml:space="preserve"> </w:t>
      </w:r>
      <w:r>
        <w:t>content</w:t>
      </w:r>
      <w:r>
        <w:rPr>
          <w:spacing w:val="-15"/>
        </w:rPr>
        <w:t xml:space="preserve"> </w:t>
      </w:r>
      <w:r>
        <w:t>in</w:t>
      </w:r>
      <w:r>
        <w:rPr>
          <w:spacing w:val="-14"/>
        </w:rPr>
        <w:t xml:space="preserve"> </w:t>
      </w:r>
      <w:r>
        <w:t>real-time.</w:t>
      </w:r>
      <w:r>
        <w:rPr>
          <w:spacing w:val="-15"/>
        </w:rPr>
        <w:t xml:space="preserve"> </w:t>
      </w:r>
      <w:r>
        <w:t>At</w:t>
      </w:r>
      <w:r>
        <w:rPr>
          <w:spacing w:val="-15"/>
        </w:rPr>
        <w:t xml:space="preserve"> </w:t>
      </w:r>
      <w:r>
        <w:t>the</w:t>
      </w:r>
      <w:r>
        <w:rPr>
          <w:spacing w:val="-14"/>
        </w:rPr>
        <w:t xml:space="preserve"> </w:t>
      </w:r>
      <w:r>
        <w:t>heart</w:t>
      </w:r>
      <w:r>
        <w:rPr>
          <w:spacing w:val="-15"/>
        </w:rPr>
        <w:t xml:space="preserve"> </w:t>
      </w:r>
      <w:r>
        <w:t>of</w:t>
      </w:r>
      <w:r>
        <w:rPr>
          <w:spacing w:val="-14"/>
        </w:rPr>
        <w:t xml:space="preserve"> </w:t>
      </w:r>
      <w:r>
        <w:rPr>
          <w:spacing w:val="-3"/>
        </w:rPr>
        <w:t>Autonomy’s</w:t>
      </w:r>
      <w:r>
        <w:rPr>
          <w:spacing w:val="-15"/>
        </w:rPr>
        <w:t xml:space="preserve"> </w:t>
      </w:r>
      <w:r>
        <w:t>software</w:t>
      </w:r>
      <w:r>
        <w:rPr>
          <w:spacing w:val="-14"/>
        </w:rPr>
        <w:t xml:space="preserve"> </w:t>
      </w:r>
      <w:r>
        <w:t>is</w:t>
      </w:r>
      <w:r>
        <w:rPr>
          <w:spacing w:val="-15"/>
        </w:rPr>
        <w:t xml:space="preserve"> </w:t>
      </w:r>
      <w:r>
        <w:t>its</w:t>
      </w:r>
      <w:r>
        <w:rPr>
          <w:spacing w:val="-14"/>
        </w:rPr>
        <w:t xml:space="preserve"> </w:t>
      </w:r>
      <w:r>
        <w:t>ability</w:t>
      </w:r>
      <w:r>
        <w:rPr>
          <w:spacing w:val="-15"/>
        </w:rPr>
        <w:t xml:space="preserve"> </w:t>
      </w:r>
      <w:r>
        <w:t>to analyse</w:t>
      </w:r>
      <w:r>
        <w:rPr>
          <w:spacing w:val="-16"/>
        </w:rPr>
        <w:t xml:space="preserve"> </w:t>
      </w:r>
      <w:r>
        <w:t>text</w:t>
      </w:r>
      <w:r>
        <w:rPr>
          <w:spacing w:val="-16"/>
        </w:rPr>
        <w:t xml:space="preserve"> </w:t>
      </w:r>
      <w:r>
        <w:t>and</w:t>
      </w:r>
      <w:r>
        <w:rPr>
          <w:spacing w:val="-16"/>
        </w:rPr>
        <w:t xml:space="preserve"> </w:t>
      </w:r>
      <w:r>
        <w:t>voice</w:t>
      </w:r>
      <w:r>
        <w:rPr>
          <w:spacing w:val="-16"/>
        </w:rPr>
        <w:t xml:space="preserve"> </w:t>
      </w:r>
      <w:r>
        <w:t>(in</w:t>
      </w:r>
      <w:r>
        <w:rPr>
          <w:spacing w:val="-16"/>
        </w:rPr>
        <w:t xml:space="preserve"> </w:t>
      </w:r>
      <w:r>
        <w:t>any</w:t>
      </w:r>
      <w:r>
        <w:rPr>
          <w:spacing w:val="-16"/>
        </w:rPr>
        <w:t xml:space="preserve"> </w:t>
      </w:r>
      <w:r>
        <w:t>language)</w:t>
      </w:r>
      <w:r>
        <w:rPr>
          <w:spacing w:val="-16"/>
        </w:rPr>
        <w:t xml:space="preserve"> </w:t>
      </w:r>
      <w:r>
        <w:t>and</w:t>
      </w:r>
      <w:r>
        <w:rPr>
          <w:spacing w:val="-16"/>
        </w:rPr>
        <w:t xml:space="preserve"> </w:t>
      </w:r>
      <w:r>
        <w:t>identify</w:t>
      </w:r>
      <w:r>
        <w:rPr>
          <w:spacing w:val="-16"/>
        </w:rPr>
        <w:t xml:space="preserve"> </w:t>
      </w:r>
      <w:r>
        <w:t>and</w:t>
      </w:r>
      <w:r>
        <w:rPr>
          <w:spacing w:val="-16"/>
        </w:rPr>
        <w:t xml:space="preserve"> </w:t>
      </w:r>
      <w:r>
        <w:t>rank</w:t>
      </w:r>
      <w:r>
        <w:rPr>
          <w:spacing w:val="-16"/>
        </w:rPr>
        <w:t xml:space="preserve"> </w:t>
      </w:r>
      <w:r>
        <w:t>the</w:t>
      </w:r>
      <w:r>
        <w:rPr>
          <w:spacing w:val="-16"/>
        </w:rPr>
        <w:t xml:space="preserve"> </w:t>
      </w:r>
      <w:r>
        <w:t>main</w:t>
      </w:r>
      <w:r>
        <w:rPr>
          <w:spacing w:val="-16"/>
        </w:rPr>
        <w:t xml:space="preserve"> </w:t>
      </w:r>
      <w:r>
        <w:t>concepts</w:t>
      </w:r>
      <w:r>
        <w:rPr>
          <w:spacing w:val="-16"/>
        </w:rPr>
        <w:t xml:space="preserve"> </w:t>
      </w:r>
      <w:r>
        <w:t>within</w:t>
      </w:r>
      <w:r>
        <w:rPr>
          <w:spacing w:val="-16"/>
        </w:rPr>
        <w:t xml:space="preserve"> </w:t>
      </w:r>
      <w:r>
        <w:t>it.</w:t>
      </w:r>
      <w:r>
        <w:rPr>
          <w:spacing w:val="-16"/>
        </w:rPr>
        <w:t xml:space="preserve"> </w:t>
      </w:r>
      <w:r>
        <w:t>It</w:t>
      </w:r>
      <w:r>
        <w:rPr>
          <w:spacing w:val="-16"/>
        </w:rPr>
        <w:t xml:space="preserve"> </w:t>
      </w:r>
      <w:r>
        <w:t>can then</w:t>
      </w:r>
      <w:r>
        <w:rPr>
          <w:spacing w:val="-6"/>
        </w:rPr>
        <w:t xml:space="preserve"> </w:t>
      </w:r>
      <w:r>
        <w:t>automatically</w:t>
      </w:r>
      <w:r>
        <w:rPr>
          <w:spacing w:val="-6"/>
        </w:rPr>
        <w:t xml:space="preserve"> </w:t>
      </w:r>
      <w:r>
        <w:t>categorise,</w:t>
      </w:r>
      <w:r>
        <w:rPr>
          <w:spacing w:val="-6"/>
        </w:rPr>
        <w:t xml:space="preserve"> </w:t>
      </w:r>
      <w:r>
        <w:t>link,</w:t>
      </w:r>
      <w:r>
        <w:rPr>
          <w:spacing w:val="-6"/>
        </w:rPr>
        <w:t xml:space="preserve"> </w:t>
      </w:r>
      <w:r>
        <w:t>personalise</w:t>
      </w:r>
      <w:r>
        <w:rPr>
          <w:spacing w:val="-6"/>
        </w:rPr>
        <w:t xml:space="preserve"> </w:t>
      </w:r>
      <w:r>
        <w:t>and</w:t>
      </w:r>
      <w:r>
        <w:rPr>
          <w:spacing w:val="-6"/>
        </w:rPr>
        <w:t xml:space="preserve"> </w:t>
      </w:r>
      <w:r>
        <w:t>deliver</w:t>
      </w:r>
      <w:r>
        <w:rPr>
          <w:spacing w:val="-6"/>
        </w:rPr>
        <w:t xml:space="preserve"> </w:t>
      </w:r>
      <w:r>
        <w:t>that</w:t>
      </w:r>
      <w:r>
        <w:rPr>
          <w:spacing w:val="-6"/>
        </w:rPr>
        <w:t xml:space="preserve"> </w:t>
      </w:r>
      <w:r>
        <w:t>information.</w:t>
      </w:r>
    </w:p>
    <w:p w:rsidR="0064536F" w:rsidRDefault="0064536F">
      <w:pPr>
        <w:pStyle w:val="BodyText"/>
        <w:rPr>
          <w:sz w:val="26"/>
        </w:rPr>
      </w:pPr>
    </w:p>
    <w:p w:rsidR="0064536F" w:rsidRDefault="001A0786">
      <w:pPr>
        <w:pStyle w:val="Heading5"/>
        <w:numPr>
          <w:ilvl w:val="0"/>
          <w:numId w:val="15"/>
        </w:numPr>
        <w:tabs>
          <w:tab w:val="left" w:pos="1522"/>
          <w:tab w:val="left" w:pos="1523"/>
        </w:tabs>
        <w:spacing w:before="1"/>
        <w:ind w:hanging="361"/>
      </w:pPr>
      <w:r>
        <w:t>Using wireless</w:t>
      </w:r>
      <w:r>
        <w:rPr>
          <w:spacing w:val="-1"/>
        </w:rPr>
        <w:t xml:space="preserve"> </w:t>
      </w:r>
      <w:r>
        <w:t>CCTV</w:t>
      </w:r>
    </w:p>
    <w:p w:rsidR="0064536F" w:rsidRDefault="0064536F">
      <w:pPr>
        <w:pStyle w:val="BodyText"/>
        <w:spacing w:before="7"/>
        <w:rPr>
          <w:b/>
          <w:sz w:val="33"/>
        </w:rPr>
      </w:pPr>
    </w:p>
    <w:p w:rsidR="0064536F" w:rsidRDefault="001A0786">
      <w:pPr>
        <w:pStyle w:val="BodyText"/>
        <w:spacing w:line="304" w:lineRule="auto"/>
        <w:ind w:left="1162" w:right="1403"/>
      </w:pPr>
      <w:r>
        <w:t>Local</w:t>
      </w:r>
      <w:r>
        <w:rPr>
          <w:spacing w:val="-26"/>
        </w:rPr>
        <w:t xml:space="preserve"> </w:t>
      </w:r>
      <w:r>
        <w:t>problem</w:t>
      </w:r>
      <w:r>
        <w:rPr>
          <w:spacing w:val="-25"/>
        </w:rPr>
        <w:t xml:space="preserve"> </w:t>
      </w:r>
      <w:r>
        <w:t>solving</w:t>
      </w:r>
      <w:r>
        <w:rPr>
          <w:spacing w:val="-26"/>
        </w:rPr>
        <w:t xml:space="preserve"> </w:t>
      </w:r>
      <w:r>
        <w:t>partnerships</w:t>
      </w:r>
      <w:r>
        <w:rPr>
          <w:spacing w:val="-25"/>
        </w:rPr>
        <w:t xml:space="preserve"> </w:t>
      </w:r>
      <w:r>
        <w:t>have</w:t>
      </w:r>
      <w:r>
        <w:rPr>
          <w:spacing w:val="-25"/>
        </w:rPr>
        <w:t xml:space="preserve"> </w:t>
      </w:r>
      <w:r>
        <w:t>found</w:t>
      </w:r>
      <w:r>
        <w:rPr>
          <w:spacing w:val="-26"/>
        </w:rPr>
        <w:t xml:space="preserve"> </w:t>
      </w:r>
      <w:r>
        <w:t>wireless</w:t>
      </w:r>
      <w:r>
        <w:rPr>
          <w:spacing w:val="-25"/>
        </w:rPr>
        <w:t xml:space="preserve"> </w:t>
      </w:r>
      <w:r>
        <w:t>CCTV</w:t>
      </w:r>
      <w:r>
        <w:rPr>
          <w:spacing w:val="-25"/>
        </w:rPr>
        <w:t xml:space="preserve"> </w:t>
      </w:r>
      <w:r>
        <w:t>easy</w:t>
      </w:r>
      <w:r>
        <w:rPr>
          <w:spacing w:val="-26"/>
        </w:rPr>
        <w:t xml:space="preserve"> </w:t>
      </w:r>
      <w:r>
        <w:t>to</w:t>
      </w:r>
      <w:r>
        <w:rPr>
          <w:spacing w:val="-25"/>
        </w:rPr>
        <w:t xml:space="preserve"> </w:t>
      </w:r>
      <w:r>
        <w:t>use</w:t>
      </w:r>
      <w:r>
        <w:rPr>
          <w:spacing w:val="-25"/>
        </w:rPr>
        <w:t xml:space="preserve"> </w:t>
      </w:r>
      <w:r>
        <w:t>and</w:t>
      </w:r>
      <w:r>
        <w:rPr>
          <w:spacing w:val="-26"/>
        </w:rPr>
        <w:t xml:space="preserve"> </w:t>
      </w:r>
      <w:r>
        <w:t>helpful</w:t>
      </w:r>
      <w:r>
        <w:rPr>
          <w:spacing w:val="-25"/>
        </w:rPr>
        <w:t xml:space="preserve"> </w:t>
      </w:r>
      <w:r>
        <w:t>in</w:t>
      </w:r>
      <w:r>
        <w:rPr>
          <w:spacing w:val="-26"/>
        </w:rPr>
        <w:t xml:space="preserve"> </w:t>
      </w:r>
      <w:r>
        <w:t>gathering information and responding to</w:t>
      </w:r>
      <w:r>
        <w:rPr>
          <w:spacing w:val="-5"/>
        </w:rPr>
        <w:t xml:space="preserve"> </w:t>
      </w:r>
      <w:r>
        <w:t>incidents.</w:t>
      </w:r>
    </w:p>
    <w:p w:rsidR="0064536F" w:rsidRDefault="0064536F">
      <w:pPr>
        <w:spacing w:line="304" w:lineRule="auto"/>
        <w:sectPr w:rsidR="0064536F">
          <w:type w:val="continuous"/>
          <w:pgSz w:w="23820" w:h="16840" w:orient="landscape"/>
          <w:pgMar w:top="0" w:right="0" w:bottom="280" w:left="0" w:header="720" w:footer="720" w:gutter="0"/>
          <w:cols w:num="2" w:space="720" w:equalWidth="0">
            <w:col w:w="10689" w:space="1302"/>
            <w:col w:w="11829"/>
          </w:cols>
        </w:sectPr>
      </w:pPr>
    </w:p>
    <w:p w:rsidR="0064536F" w:rsidRDefault="001A0786">
      <w:pPr>
        <w:spacing w:before="105"/>
        <w:ind w:left="1162"/>
        <w:rPr>
          <w:b/>
          <w:sz w:val="28"/>
        </w:rPr>
      </w:pPr>
      <w:r>
        <w:rPr>
          <w:noProof/>
        </w:rPr>
        <w:lastRenderedPageBreak/>
        <mc:AlternateContent>
          <mc:Choice Requires="wpg">
            <w:drawing>
              <wp:anchor distT="0" distB="0" distL="114300" distR="114300" simplePos="0" relativeHeight="251666432" behindDoc="0" locked="0" layoutInCell="1" allowOverlap="1">
                <wp:simplePos x="0" y="0"/>
                <wp:positionH relativeFrom="page">
                  <wp:posOffset>0</wp:posOffset>
                </wp:positionH>
                <wp:positionV relativeFrom="paragraph">
                  <wp:posOffset>396240</wp:posOffset>
                </wp:positionV>
                <wp:extent cx="7103110" cy="2837180"/>
                <wp:effectExtent l="0" t="0" r="0" b="0"/>
                <wp:wrapNone/>
                <wp:docPr id="184"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2837180"/>
                          <a:chOff x="0" y="624"/>
                          <a:chExt cx="11186" cy="4468"/>
                        </a:xfrm>
                      </wpg:grpSpPr>
                      <wps:wsp>
                        <wps:cNvPr id="185" name="Rectangle 88"/>
                        <wps:cNvSpPr>
                          <a:spLocks noChangeArrowheads="1"/>
                        </wps:cNvSpPr>
                        <wps:spPr bwMode="auto">
                          <a:xfrm>
                            <a:off x="0" y="623"/>
                            <a:ext cx="11186" cy="4468"/>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 name="Text Box 87"/>
                        <wps:cNvSpPr txBox="1">
                          <a:spLocks noChangeArrowheads="1"/>
                        </wps:cNvSpPr>
                        <wps:spPr bwMode="auto">
                          <a:xfrm>
                            <a:off x="0" y="623"/>
                            <a:ext cx="11186" cy="44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40"/>
                                <w:ind w:left="1162"/>
                                <w:rPr>
                                  <w:b/>
                                  <w:sz w:val="26"/>
                                </w:rPr>
                              </w:pPr>
                              <w:r>
                                <w:rPr>
                                  <w:b/>
                                  <w:sz w:val="26"/>
                                </w:rPr>
                                <w:t>In practice: non-police reporting scheme - Waltham Forest</w:t>
                              </w:r>
                            </w:p>
                            <w:p w:rsidR="0064536F" w:rsidRDefault="0064536F">
                              <w:pPr>
                                <w:spacing w:before="10"/>
                                <w:rPr>
                                  <w:b/>
                                  <w:sz w:val="32"/>
                                </w:rPr>
                              </w:pPr>
                            </w:p>
                            <w:p w:rsidR="0064536F" w:rsidRDefault="001A0786">
                              <w:pPr>
                                <w:spacing w:line="304" w:lineRule="auto"/>
                                <w:ind w:left="1162" w:right="655"/>
                              </w:pPr>
                              <w:r>
                                <w:rPr>
                                  <w:spacing w:val="-3"/>
                                </w:rPr>
                                <w:t>Launched</w:t>
                              </w:r>
                              <w:r>
                                <w:rPr>
                                  <w:spacing w:val="-18"/>
                                </w:rPr>
                                <w:t xml:space="preserve"> </w:t>
                              </w:r>
                              <w:r>
                                <w:t>in</w:t>
                              </w:r>
                              <w:r>
                                <w:rPr>
                                  <w:spacing w:val="-17"/>
                                </w:rPr>
                                <w:t xml:space="preserve"> </w:t>
                              </w:r>
                              <w:r>
                                <w:rPr>
                                  <w:spacing w:val="-4"/>
                                </w:rPr>
                                <w:t>March</w:t>
                              </w:r>
                              <w:r>
                                <w:rPr>
                                  <w:spacing w:val="-17"/>
                                </w:rPr>
                                <w:t xml:space="preserve"> </w:t>
                              </w:r>
                              <w:r>
                                <w:rPr>
                                  <w:spacing w:val="-3"/>
                                </w:rPr>
                                <w:t>2000</w:t>
                              </w:r>
                              <w:r>
                                <w:rPr>
                                  <w:spacing w:val="-17"/>
                                </w:rPr>
                                <w:t xml:space="preserve"> </w:t>
                              </w:r>
                              <w:r>
                                <w:rPr>
                                  <w:spacing w:val="-3"/>
                                </w:rPr>
                                <w:t>initially</w:t>
                              </w:r>
                              <w:r>
                                <w:rPr>
                                  <w:spacing w:val="-17"/>
                                </w:rPr>
                                <w:t xml:space="preserve"> </w:t>
                              </w:r>
                              <w:r>
                                <w:rPr>
                                  <w:spacing w:val="-3"/>
                                </w:rPr>
                                <w:t>with</w:t>
                              </w:r>
                              <w:r>
                                <w:rPr>
                                  <w:spacing w:val="-17"/>
                                </w:rPr>
                                <w:t xml:space="preserve"> </w:t>
                              </w:r>
                              <w:r>
                                <w:t>6</w:t>
                              </w:r>
                              <w:r>
                                <w:rPr>
                                  <w:spacing w:val="-17"/>
                                </w:rPr>
                                <w:t xml:space="preserve"> </w:t>
                              </w:r>
                              <w:r>
                                <w:rPr>
                                  <w:spacing w:val="-3"/>
                                </w:rPr>
                                <w:t>pilot</w:t>
                              </w:r>
                              <w:r>
                                <w:rPr>
                                  <w:spacing w:val="-17"/>
                                </w:rPr>
                                <w:t xml:space="preserve"> </w:t>
                              </w:r>
                              <w:r>
                                <w:rPr>
                                  <w:spacing w:val="-3"/>
                                </w:rPr>
                                <w:t>sites,</w:t>
                              </w:r>
                              <w:r>
                                <w:rPr>
                                  <w:spacing w:val="-17"/>
                                </w:rPr>
                                <w:t xml:space="preserve"> </w:t>
                              </w:r>
                              <w:r>
                                <w:t>the</w:t>
                              </w:r>
                              <w:r>
                                <w:rPr>
                                  <w:spacing w:val="-17"/>
                                </w:rPr>
                                <w:t xml:space="preserve"> </w:t>
                              </w:r>
                              <w:r>
                                <w:rPr>
                                  <w:spacing w:val="-4"/>
                                </w:rPr>
                                <w:t>Waltham</w:t>
                              </w:r>
                              <w:r>
                                <w:rPr>
                                  <w:spacing w:val="-17"/>
                                </w:rPr>
                                <w:t xml:space="preserve"> </w:t>
                              </w:r>
                              <w:r>
                                <w:rPr>
                                  <w:spacing w:val="-4"/>
                                </w:rPr>
                                <w:t>Forest</w:t>
                              </w:r>
                              <w:r>
                                <w:rPr>
                                  <w:spacing w:val="-17"/>
                                </w:rPr>
                                <w:t xml:space="preserve"> </w:t>
                              </w:r>
                              <w:r>
                                <w:rPr>
                                  <w:spacing w:val="-3"/>
                                </w:rPr>
                                <w:t>scheme</w:t>
                              </w:r>
                              <w:r>
                                <w:rPr>
                                  <w:spacing w:val="-17"/>
                                </w:rPr>
                                <w:t xml:space="preserve"> </w:t>
                              </w:r>
                              <w:r>
                                <w:t>now</w:t>
                              </w:r>
                              <w:r>
                                <w:rPr>
                                  <w:spacing w:val="-17"/>
                                </w:rPr>
                                <w:t xml:space="preserve"> </w:t>
                              </w:r>
                              <w:r>
                                <w:t>has</w:t>
                              </w:r>
                              <w:r>
                                <w:rPr>
                                  <w:spacing w:val="-17"/>
                                </w:rPr>
                                <w:t xml:space="preserve"> </w:t>
                              </w:r>
                              <w:r>
                                <w:t>20</w:t>
                              </w:r>
                              <w:r>
                                <w:rPr>
                                  <w:spacing w:val="-17"/>
                                </w:rPr>
                                <w:t xml:space="preserve"> </w:t>
                              </w:r>
                              <w:r>
                                <w:rPr>
                                  <w:spacing w:val="-4"/>
                                </w:rPr>
                                <w:t xml:space="preserve">centres </w:t>
                              </w:r>
                              <w:r>
                                <w:rPr>
                                  <w:spacing w:val="-3"/>
                                </w:rPr>
                                <w:t>which</w:t>
                              </w:r>
                              <w:r>
                                <w:rPr>
                                  <w:spacing w:val="-18"/>
                                </w:rPr>
                                <w:t xml:space="preserve"> </w:t>
                              </w:r>
                              <w:r>
                                <w:rPr>
                                  <w:spacing w:val="-3"/>
                                </w:rPr>
                                <w:t>have</w:t>
                              </w:r>
                              <w:r>
                                <w:rPr>
                                  <w:spacing w:val="-17"/>
                                </w:rPr>
                                <w:t xml:space="preserve"> </w:t>
                              </w:r>
                              <w:r>
                                <w:rPr>
                                  <w:spacing w:val="-3"/>
                                </w:rPr>
                                <w:t>been</w:t>
                              </w:r>
                              <w:r>
                                <w:rPr>
                                  <w:spacing w:val="-17"/>
                                </w:rPr>
                                <w:t xml:space="preserve"> </w:t>
                              </w:r>
                              <w:r>
                                <w:rPr>
                                  <w:spacing w:val="-3"/>
                                </w:rPr>
                                <w:t>assessed</w:t>
                              </w:r>
                              <w:r>
                                <w:rPr>
                                  <w:spacing w:val="-18"/>
                                </w:rPr>
                                <w:t xml:space="preserve"> </w:t>
                              </w:r>
                              <w:r>
                                <w:t>for</w:t>
                              </w:r>
                              <w:r>
                                <w:rPr>
                                  <w:spacing w:val="-17"/>
                                </w:rPr>
                                <w:t xml:space="preserve"> </w:t>
                              </w:r>
                              <w:r>
                                <w:rPr>
                                  <w:spacing w:val="-3"/>
                                </w:rPr>
                                <w:t>their</w:t>
                              </w:r>
                              <w:r>
                                <w:rPr>
                                  <w:spacing w:val="-17"/>
                                </w:rPr>
                                <w:t xml:space="preserve"> </w:t>
                              </w:r>
                              <w:r>
                                <w:rPr>
                                  <w:spacing w:val="-4"/>
                                </w:rPr>
                                <w:t>appropriateness</w:t>
                              </w:r>
                              <w:r>
                                <w:rPr>
                                  <w:spacing w:val="-17"/>
                                </w:rPr>
                                <w:t xml:space="preserve"> </w:t>
                              </w:r>
                              <w:r>
                                <w:t>for</w:t>
                              </w:r>
                              <w:r>
                                <w:rPr>
                                  <w:spacing w:val="-18"/>
                                </w:rPr>
                                <w:t xml:space="preserve"> </w:t>
                              </w:r>
                              <w:r>
                                <w:rPr>
                                  <w:spacing w:val="-3"/>
                                </w:rPr>
                                <w:t>someone</w:t>
                              </w:r>
                              <w:r>
                                <w:rPr>
                                  <w:spacing w:val="-17"/>
                                </w:rPr>
                                <w:t xml:space="preserve"> </w:t>
                              </w:r>
                              <w:r>
                                <w:rPr>
                                  <w:spacing w:val="-3"/>
                                </w:rPr>
                                <w:t>wanting</w:t>
                              </w:r>
                              <w:r>
                                <w:rPr>
                                  <w:spacing w:val="-17"/>
                                </w:rPr>
                                <w:t xml:space="preserve"> </w:t>
                              </w:r>
                              <w:r>
                                <w:t>to</w:t>
                              </w:r>
                              <w:r>
                                <w:rPr>
                                  <w:spacing w:val="-18"/>
                                </w:rPr>
                                <w:t xml:space="preserve"> </w:t>
                              </w:r>
                              <w:r>
                                <w:rPr>
                                  <w:spacing w:val="-4"/>
                                </w:rPr>
                                <w:t>report</w:t>
                              </w:r>
                              <w:r>
                                <w:rPr>
                                  <w:spacing w:val="-17"/>
                                </w:rPr>
                                <w:t xml:space="preserve"> </w:t>
                              </w:r>
                              <w:r>
                                <w:t>a</w:t>
                              </w:r>
                              <w:r>
                                <w:rPr>
                                  <w:spacing w:val="-17"/>
                                </w:rPr>
                                <w:t xml:space="preserve"> </w:t>
                              </w:r>
                              <w:r>
                                <w:rPr>
                                  <w:spacing w:val="-3"/>
                                </w:rPr>
                                <w:t>hate</w:t>
                              </w:r>
                              <w:r>
                                <w:rPr>
                                  <w:spacing w:val="-18"/>
                                </w:rPr>
                                <w:t xml:space="preserve"> </w:t>
                              </w:r>
                              <w:r>
                                <w:rPr>
                                  <w:spacing w:val="-3"/>
                                </w:rPr>
                                <w:t>incident/ c</w:t>
                              </w:r>
                              <w:r>
                                <w:rPr>
                                  <w:spacing w:val="-3"/>
                                </w:rPr>
                                <w:t>rime.</w:t>
                              </w:r>
                              <w:r>
                                <w:rPr>
                                  <w:spacing w:val="-22"/>
                                </w:rPr>
                                <w:t xml:space="preserve"> </w:t>
                              </w:r>
                              <w:r>
                                <w:t>The</w:t>
                              </w:r>
                              <w:r>
                                <w:rPr>
                                  <w:spacing w:val="-22"/>
                                </w:rPr>
                                <w:t xml:space="preserve"> </w:t>
                              </w:r>
                              <w:r>
                                <w:rPr>
                                  <w:spacing w:val="-3"/>
                                </w:rPr>
                                <w:t>non-police</w:t>
                              </w:r>
                              <w:r>
                                <w:rPr>
                                  <w:spacing w:val="-22"/>
                                </w:rPr>
                                <w:t xml:space="preserve"> </w:t>
                              </w:r>
                              <w:r>
                                <w:rPr>
                                  <w:spacing w:val="-4"/>
                                </w:rPr>
                                <w:t>reporting</w:t>
                              </w:r>
                              <w:r>
                                <w:rPr>
                                  <w:spacing w:val="-22"/>
                                </w:rPr>
                                <w:t xml:space="preserve"> </w:t>
                              </w:r>
                              <w:r>
                                <w:rPr>
                                  <w:spacing w:val="-4"/>
                                </w:rPr>
                                <w:t>centres</w:t>
                              </w:r>
                              <w:r>
                                <w:rPr>
                                  <w:spacing w:val="-22"/>
                                </w:rPr>
                                <w:t xml:space="preserve"> </w:t>
                              </w:r>
                              <w:r>
                                <w:rPr>
                                  <w:spacing w:val="-4"/>
                                </w:rPr>
                                <w:t>currently</w:t>
                              </w:r>
                              <w:r>
                                <w:rPr>
                                  <w:spacing w:val="-22"/>
                                </w:rPr>
                                <w:t xml:space="preserve"> </w:t>
                              </w:r>
                              <w:r>
                                <w:rPr>
                                  <w:spacing w:val="-3"/>
                                </w:rPr>
                                <w:t>include:</w:t>
                              </w:r>
                              <w:r>
                                <w:rPr>
                                  <w:spacing w:val="-22"/>
                                </w:rPr>
                                <w:t xml:space="preserve"> </w:t>
                              </w:r>
                              <w:r>
                                <w:rPr>
                                  <w:spacing w:val="-3"/>
                                </w:rPr>
                                <w:t>places</w:t>
                              </w:r>
                              <w:r>
                                <w:rPr>
                                  <w:spacing w:val="-22"/>
                                </w:rPr>
                                <w:t xml:space="preserve"> </w:t>
                              </w:r>
                              <w:r>
                                <w:t>of</w:t>
                              </w:r>
                              <w:r>
                                <w:rPr>
                                  <w:spacing w:val="-22"/>
                                </w:rPr>
                                <w:t xml:space="preserve"> </w:t>
                              </w:r>
                              <w:r>
                                <w:rPr>
                                  <w:spacing w:val="-3"/>
                                </w:rPr>
                                <w:t>worship,</w:t>
                              </w:r>
                              <w:r>
                                <w:rPr>
                                  <w:spacing w:val="-22"/>
                                </w:rPr>
                                <w:t xml:space="preserve"> </w:t>
                              </w:r>
                              <w:r>
                                <w:rPr>
                                  <w:spacing w:val="-3"/>
                                </w:rPr>
                                <w:t>young</w:t>
                              </w:r>
                              <w:r>
                                <w:rPr>
                                  <w:spacing w:val="-22"/>
                                </w:rPr>
                                <w:t xml:space="preserve"> </w:t>
                              </w:r>
                              <w:r>
                                <w:rPr>
                                  <w:spacing w:val="-6"/>
                                </w:rPr>
                                <w:t>people’s</w:t>
                              </w:r>
                              <w:r>
                                <w:rPr>
                                  <w:spacing w:val="-22"/>
                                </w:rPr>
                                <w:t xml:space="preserve"> </w:t>
                              </w:r>
                              <w:r>
                                <w:rPr>
                                  <w:spacing w:val="-3"/>
                                </w:rPr>
                                <w:t>services, advice</w:t>
                              </w:r>
                              <w:r>
                                <w:rPr>
                                  <w:spacing w:val="-25"/>
                                </w:rPr>
                                <w:t xml:space="preserve"> </w:t>
                              </w:r>
                              <w:r>
                                <w:rPr>
                                  <w:spacing w:val="-4"/>
                                </w:rPr>
                                <w:t>centres,</w:t>
                              </w:r>
                              <w:r>
                                <w:rPr>
                                  <w:spacing w:val="-25"/>
                                </w:rPr>
                                <w:t xml:space="preserve"> </w:t>
                              </w:r>
                              <w:r>
                                <w:rPr>
                                  <w:spacing w:val="-3"/>
                                </w:rPr>
                                <w:t>gender</w:t>
                              </w:r>
                              <w:r>
                                <w:rPr>
                                  <w:spacing w:val="-24"/>
                                </w:rPr>
                                <w:t xml:space="preserve"> </w:t>
                              </w:r>
                              <w:r>
                                <w:rPr>
                                  <w:spacing w:val="-3"/>
                                </w:rPr>
                                <w:t>based</w:t>
                              </w:r>
                              <w:r>
                                <w:rPr>
                                  <w:spacing w:val="-25"/>
                                </w:rPr>
                                <w:t xml:space="preserve"> </w:t>
                              </w:r>
                              <w:r>
                                <w:t>and</w:t>
                              </w:r>
                              <w:r>
                                <w:rPr>
                                  <w:spacing w:val="-24"/>
                                </w:rPr>
                                <w:t xml:space="preserve"> </w:t>
                              </w:r>
                              <w:r>
                                <w:rPr>
                                  <w:spacing w:val="-3"/>
                                </w:rPr>
                                <w:t>sexual</w:t>
                              </w:r>
                              <w:r>
                                <w:rPr>
                                  <w:spacing w:val="-25"/>
                                </w:rPr>
                                <w:t xml:space="preserve"> </w:t>
                              </w:r>
                              <w:r>
                                <w:rPr>
                                  <w:spacing w:val="-3"/>
                                </w:rPr>
                                <w:t>orientation</w:t>
                              </w:r>
                              <w:r>
                                <w:rPr>
                                  <w:spacing w:val="-25"/>
                                </w:rPr>
                                <w:t xml:space="preserve"> </w:t>
                              </w:r>
                              <w:r>
                                <w:rPr>
                                  <w:spacing w:val="-3"/>
                                </w:rPr>
                                <w:t>organisations,</w:t>
                              </w:r>
                              <w:r>
                                <w:rPr>
                                  <w:spacing w:val="-24"/>
                                </w:rPr>
                                <w:t xml:space="preserve"> </w:t>
                              </w:r>
                              <w:r>
                                <w:rPr>
                                  <w:spacing w:val="-3"/>
                                </w:rPr>
                                <w:t>educational</w:t>
                              </w:r>
                              <w:r>
                                <w:rPr>
                                  <w:spacing w:val="-25"/>
                                </w:rPr>
                                <w:t xml:space="preserve"> </w:t>
                              </w:r>
                              <w:r>
                                <w:rPr>
                                  <w:spacing w:val="-3"/>
                                </w:rPr>
                                <w:t>establishments</w:t>
                              </w:r>
                              <w:r>
                                <w:rPr>
                                  <w:spacing w:val="-24"/>
                                </w:rPr>
                                <w:t xml:space="preserve"> </w:t>
                              </w:r>
                              <w:r>
                                <w:rPr>
                                  <w:spacing w:val="-3"/>
                                </w:rPr>
                                <w:t xml:space="preserve">and </w:t>
                              </w:r>
                              <w:r>
                                <w:rPr>
                                  <w:spacing w:val="-4"/>
                                </w:rPr>
                                <w:t>registered</w:t>
                              </w:r>
                              <w:r>
                                <w:rPr>
                                  <w:spacing w:val="-11"/>
                                </w:rPr>
                                <w:t xml:space="preserve"> </w:t>
                              </w:r>
                              <w:r>
                                <w:rPr>
                                  <w:spacing w:val="-3"/>
                                </w:rPr>
                                <w:t>social</w:t>
                              </w:r>
                              <w:r>
                                <w:rPr>
                                  <w:spacing w:val="-10"/>
                                </w:rPr>
                                <w:t xml:space="preserve"> </w:t>
                              </w:r>
                              <w:r>
                                <w:rPr>
                                  <w:spacing w:val="-4"/>
                                </w:rPr>
                                <w:t>landlords.</w:t>
                              </w:r>
                              <w:r>
                                <w:rPr>
                                  <w:spacing w:val="-10"/>
                                </w:rPr>
                                <w:t xml:space="preserve"> </w:t>
                              </w:r>
                              <w:r>
                                <w:t>A</w:t>
                              </w:r>
                              <w:r>
                                <w:rPr>
                                  <w:spacing w:val="-11"/>
                                </w:rPr>
                                <w:t xml:space="preserve"> </w:t>
                              </w:r>
                              <w:r>
                                <w:rPr>
                                  <w:spacing w:val="-4"/>
                                </w:rPr>
                                <w:t>directory</w:t>
                              </w:r>
                              <w:r>
                                <w:rPr>
                                  <w:spacing w:val="-10"/>
                                </w:rPr>
                                <w:t xml:space="preserve"> </w:t>
                              </w:r>
                              <w:r>
                                <w:t>of</w:t>
                              </w:r>
                              <w:r>
                                <w:rPr>
                                  <w:spacing w:val="-10"/>
                                </w:rPr>
                                <w:t xml:space="preserve"> </w:t>
                              </w:r>
                              <w:r>
                                <w:rPr>
                                  <w:spacing w:val="-3"/>
                                </w:rPr>
                                <w:t>these</w:t>
                              </w:r>
                              <w:r>
                                <w:rPr>
                                  <w:spacing w:val="-10"/>
                                </w:rPr>
                                <w:t xml:space="preserve"> </w:t>
                              </w:r>
                              <w:r>
                                <w:rPr>
                                  <w:spacing w:val="-3"/>
                                </w:rPr>
                                <w:t>organisations</w:t>
                              </w:r>
                              <w:r>
                                <w:rPr>
                                  <w:spacing w:val="-11"/>
                                </w:rPr>
                                <w:t xml:space="preserve"> </w:t>
                              </w:r>
                              <w:r>
                                <w:t>has</w:t>
                              </w:r>
                              <w:r>
                                <w:rPr>
                                  <w:spacing w:val="-10"/>
                                </w:rPr>
                                <w:t xml:space="preserve"> </w:t>
                              </w:r>
                              <w:r>
                                <w:rPr>
                                  <w:spacing w:val="-3"/>
                                </w:rPr>
                                <w:t>been</w:t>
                              </w:r>
                              <w:r>
                                <w:rPr>
                                  <w:spacing w:val="-10"/>
                                </w:rPr>
                                <w:t xml:space="preserve"> </w:t>
                              </w:r>
                              <w:r>
                                <w:rPr>
                                  <w:spacing w:val="-3"/>
                                </w:rPr>
                                <w:t>published.</w:t>
                              </w:r>
                            </w:p>
                            <w:p w:rsidR="0064536F" w:rsidRDefault="0064536F">
                              <w:pPr>
                                <w:spacing w:before="3"/>
                                <w:rPr>
                                  <w:sz w:val="27"/>
                                </w:rPr>
                              </w:pPr>
                            </w:p>
                            <w:p w:rsidR="0064536F" w:rsidRDefault="001A0786">
                              <w:pPr>
                                <w:spacing w:before="1" w:line="304" w:lineRule="auto"/>
                                <w:ind w:left="1162" w:right="546"/>
                              </w:pPr>
                              <w:r>
                                <w:t>As</w:t>
                              </w:r>
                              <w:r>
                                <w:rPr>
                                  <w:spacing w:val="-14"/>
                                </w:rPr>
                                <w:t xml:space="preserve"> </w:t>
                              </w:r>
                              <w:r>
                                <w:t>well</w:t>
                              </w:r>
                              <w:r>
                                <w:rPr>
                                  <w:spacing w:val="-14"/>
                                </w:rPr>
                                <w:t xml:space="preserve"> </w:t>
                              </w:r>
                              <w:r>
                                <w:t>as</w:t>
                              </w:r>
                              <w:r>
                                <w:rPr>
                                  <w:spacing w:val="-14"/>
                                </w:rPr>
                                <w:t xml:space="preserve"> </w:t>
                              </w:r>
                              <w:r>
                                <w:t>encouraging</w:t>
                              </w:r>
                              <w:r>
                                <w:rPr>
                                  <w:spacing w:val="-13"/>
                                </w:rPr>
                                <w:t xml:space="preserve"> </w:t>
                              </w:r>
                              <w:r>
                                <w:t>people</w:t>
                              </w:r>
                              <w:r>
                                <w:rPr>
                                  <w:spacing w:val="-14"/>
                                </w:rPr>
                                <w:t xml:space="preserve"> </w:t>
                              </w:r>
                              <w:r>
                                <w:t>to</w:t>
                              </w:r>
                              <w:r>
                                <w:rPr>
                                  <w:spacing w:val="-14"/>
                                </w:rPr>
                                <w:t xml:space="preserve"> </w:t>
                              </w:r>
                              <w:r>
                                <w:t>come</w:t>
                              </w:r>
                              <w:r>
                                <w:rPr>
                                  <w:spacing w:val="-14"/>
                                </w:rPr>
                                <w:t xml:space="preserve"> </w:t>
                              </w:r>
                              <w:r>
                                <w:t>forward</w:t>
                              </w:r>
                              <w:r>
                                <w:rPr>
                                  <w:spacing w:val="-13"/>
                                </w:rPr>
                                <w:t xml:space="preserve"> </w:t>
                              </w:r>
                              <w:r>
                                <w:t>so</w:t>
                              </w:r>
                              <w:r>
                                <w:rPr>
                                  <w:spacing w:val="-14"/>
                                </w:rPr>
                                <w:t xml:space="preserve"> </w:t>
                              </w:r>
                              <w:r>
                                <w:t>that</w:t>
                              </w:r>
                              <w:r>
                                <w:rPr>
                                  <w:spacing w:val="-14"/>
                                </w:rPr>
                                <w:t xml:space="preserve"> </w:t>
                              </w:r>
                              <w:r>
                                <w:t>victims</w:t>
                              </w:r>
                              <w:r>
                                <w:rPr>
                                  <w:spacing w:val="-14"/>
                                </w:rPr>
                                <w:t xml:space="preserve"> </w:t>
                              </w:r>
                              <w:r>
                                <w:t>can</w:t>
                              </w:r>
                              <w:r>
                                <w:rPr>
                                  <w:spacing w:val="-13"/>
                                </w:rPr>
                                <w:t xml:space="preserve"> </w:t>
                              </w:r>
                              <w:r>
                                <w:t>be</w:t>
                              </w:r>
                              <w:r>
                                <w:rPr>
                                  <w:spacing w:val="-14"/>
                                </w:rPr>
                                <w:t xml:space="preserve"> </w:t>
                              </w:r>
                              <w:r>
                                <w:t>supported,</w:t>
                              </w:r>
                              <w:r>
                                <w:rPr>
                                  <w:spacing w:val="-14"/>
                                </w:rPr>
                                <w:t xml:space="preserve"> </w:t>
                              </w:r>
                              <w:r>
                                <w:t>a</w:t>
                              </w:r>
                              <w:r>
                                <w:rPr>
                                  <w:spacing w:val="-14"/>
                                </w:rPr>
                                <w:t xml:space="preserve"> </w:t>
                              </w:r>
                              <w:r>
                                <w:t>key</w:t>
                              </w:r>
                              <w:r>
                                <w:rPr>
                                  <w:spacing w:val="-13"/>
                                </w:rPr>
                                <w:t xml:space="preserve"> </w:t>
                              </w:r>
                              <w:r>
                                <w:t>rationale</w:t>
                              </w:r>
                              <w:r>
                                <w:rPr>
                                  <w:spacing w:val="-14"/>
                                </w:rPr>
                                <w:t xml:space="preserve"> </w:t>
                              </w:r>
                              <w:r>
                                <w:rPr>
                                  <w:spacing w:val="-6"/>
                                </w:rPr>
                                <w:t xml:space="preserve">for </w:t>
                              </w:r>
                              <w:r>
                                <w:t>Waltham</w:t>
                              </w:r>
                              <w:r>
                                <w:rPr>
                                  <w:spacing w:val="-17"/>
                                </w:rPr>
                                <w:t xml:space="preserve"> </w:t>
                              </w:r>
                              <w:r>
                                <w:t>Forest</w:t>
                              </w:r>
                              <w:r>
                                <w:rPr>
                                  <w:spacing w:val="-16"/>
                                </w:rPr>
                                <w:t xml:space="preserve"> </w:t>
                              </w:r>
                              <w:r>
                                <w:t>‘is</w:t>
                              </w:r>
                              <w:r>
                                <w:rPr>
                                  <w:spacing w:val="-17"/>
                                </w:rPr>
                                <w:t xml:space="preserve"> </w:t>
                              </w:r>
                              <w:r>
                                <w:t>that</w:t>
                              </w:r>
                              <w:r>
                                <w:rPr>
                                  <w:spacing w:val="-16"/>
                                </w:rPr>
                                <w:t xml:space="preserve"> </w:t>
                              </w:r>
                              <w:r>
                                <w:t>recording</w:t>
                              </w:r>
                              <w:r>
                                <w:rPr>
                                  <w:spacing w:val="-17"/>
                                </w:rPr>
                                <w:t xml:space="preserve"> </w:t>
                              </w:r>
                              <w:r>
                                <w:t>all</w:t>
                              </w:r>
                              <w:r>
                                <w:rPr>
                                  <w:spacing w:val="-16"/>
                                </w:rPr>
                                <w:t xml:space="preserve"> </w:t>
                              </w:r>
                              <w:r>
                                <w:t>such</w:t>
                              </w:r>
                              <w:r>
                                <w:rPr>
                                  <w:spacing w:val="-17"/>
                                </w:rPr>
                                <w:t xml:space="preserve"> </w:t>
                              </w:r>
                              <w:r>
                                <w:t>incidents</w:t>
                              </w:r>
                              <w:r>
                                <w:rPr>
                                  <w:spacing w:val="-16"/>
                                </w:rPr>
                                <w:t xml:space="preserve"> </w:t>
                              </w:r>
                              <w:r>
                                <w:t>allows</w:t>
                              </w:r>
                              <w:r>
                                <w:rPr>
                                  <w:spacing w:val="-17"/>
                                </w:rPr>
                                <w:t xml:space="preserve"> </w:t>
                              </w:r>
                              <w:r>
                                <w:t>the</w:t>
                              </w:r>
                              <w:r>
                                <w:rPr>
                                  <w:spacing w:val="-17"/>
                                </w:rPr>
                                <w:t xml:space="preserve"> </w:t>
                              </w:r>
                              <w:r>
                                <w:t>police</w:t>
                              </w:r>
                              <w:r>
                                <w:rPr>
                                  <w:spacing w:val="-16"/>
                                </w:rPr>
                                <w:t xml:space="preserve"> </w:t>
                              </w:r>
                              <w:r>
                                <w:t>and</w:t>
                              </w:r>
                              <w:r>
                                <w:rPr>
                                  <w:spacing w:val="-17"/>
                                </w:rPr>
                                <w:t xml:space="preserve"> </w:t>
                              </w:r>
                              <w:r>
                                <w:t>other</w:t>
                              </w:r>
                              <w:r>
                                <w:rPr>
                                  <w:spacing w:val="-16"/>
                                </w:rPr>
                                <w:t xml:space="preserve"> </w:t>
                              </w:r>
                              <w:r>
                                <w:t>agencies</w:t>
                              </w:r>
                              <w:r>
                                <w:rPr>
                                  <w:spacing w:val="-17"/>
                                </w:rPr>
                                <w:t xml:space="preserve"> </w:t>
                              </w:r>
                              <w:r>
                                <w:t>to</w:t>
                              </w:r>
                              <w:r>
                                <w:rPr>
                                  <w:spacing w:val="-16"/>
                                </w:rPr>
                                <w:t xml:space="preserve"> </w:t>
                              </w:r>
                              <w:r>
                                <w:t>identify tension indicators early on which can be used to prevent further incidents of crime or can provide useful</w:t>
                              </w:r>
                              <w:r>
                                <w:rPr>
                                  <w:spacing w:val="-21"/>
                                </w:rPr>
                                <w:t xml:space="preserve"> </w:t>
                              </w:r>
                              <w:r>
                                <w:t>information</w:t>
                              </w:r>
                              <w:r>
                                <w:rPr>
                                  <w:spacing w:val="-20"/>
                                </w:rPr>
                                <w:t xml:space="preserve"> </w:t>
                              </w:r>
                              <w:r>
                                <w:t>if</w:t>
                              </w:r>
                              <w:r>
                                <w:rPr>
                                  <w:spacing w:val="-20"/>
                                </w:rPr>
                                <w:t xml:space="preserve"> </w:t>
                              </w:r>
                              <w:r>
                                <w:t>the</w:t>
                              </w:r>
                              <w:r>
                                <w:rPr>
                                  <w:spacing w:val="-20"/>
                                </w:rPr>
                                <w:t xml:space="preserve"> </w:t>
                              </w:r>
                              <w:r>
                                <w:t>incidents</w:t>
                              </w:r>
                              <w:r>
                                <w:rPr>
                                  <w:spacing w:val="-20"/>
                                </w:rPr>
                                <w:t xml:space="preserve"> </w:t>
                              </w:r>
                              <w:r>
                                <w:t>later</w:t>
                              </w:r>
                              <w:r>
                                <w:rPr>
                                  <w:spacing w:val="-20"/>
                                </w:rPr>
                                <w:t xml:space="preserve"> </w:t>
                              </w:r>
                              <w:r>
                                <w:t>escalate</w:t>
                              </w:r>
                              <w:r>
                                <w:rPr>
                                  <w:spacing w:val="-20"/>
                                </w:rPr>
                                <w:t xml:space="preserve"> </w:t>
                              </w:r>
                              <w:r>
                                <w:t>to</w:t>
                              </w:r>
                              <w:r>
                                <w:rPr>
                                  <w:spacing w:val="-20"/>
                                </w:rPr>
                                <w:t xml:space="preserve"> </w:t>
                              </w:r>
                              <w:r>
                                <w:t>the</w:t>
                              </w:r>
                              <w:r>
                                <w:rPr>
                                  <w:spacing w:val="-21"/>
                                </w:rPr>
                                <w:t xml:space="preserve"> </w:t>
                              </w:r>
                              <w:r>
                                <w:t>level</w:t>
                              </w:r>
                              <w:r>
                                <w:rPr>
                                  <w:spacing w:val="-20"/>
                                </w:rPr>
                                <w:t xml:space="preserve"> </w:t>
                              </w:r>
                              <w:r>
                                <w:t>of</w:t>
                              </w:r>
                              <w:r>
                                <w:rPr>
                                  <w:spacing w:val="-20"/>
                                </w:rPr>
                                <w:t xml:space="preserve"> </w:t>
                              </w:r>
                              <w:r>
                                <w:t>crime.</w:t>
                              </w:r>
                              <w:r>
                                <w:rPr>
                                  <w:spacing w:val="-20"/>
                                </w:rPr>
                                <w:t xml:space="preserve"> </w:t>
                              </w:r>
                              <w:r>
                                <w:t>The</w:t>
                              </w:r>
                              <w:r>
                                <w:rPr>
                                  <w:spacing w:val="-20"/>
                                </w:rPr>
                                <w:t xml:space="preserve"> </w:t>
                              </w:r>
                              <w:r>
                                <w:t>aim</w:t>
                              </w:r>
                              <w:r>
                                <w:rPr>
                                  <w:spacing w:val="-20"/>
                                </w:rPr>
                                <w:t xml:space="preserve"> </w:t>
                              </w:r>
                              <w:r>
                                <w:t>is</w:t>
                              </w:r>
                              <w:r>
                                <w:rPr>
                                  <w:spacing w:val="-20"/>
                                </w:rPr>
                                <w:t xml:space="preserve"> </w:t>
                              </w:r>
                              <w:r>
                                <w:t>to</w:t>
                              </w:r>
                              <w:r>
                                <w:rPr>
                                  <w:spacing w:val="-20"/>
                                </w:rPr>
                                <w:t xml:space="preserve"> </w:t>
                              </w:r>
                              <w:r>
                                <w:t>identify</w:t>
                              </w:r>
                              <w:r>
                                <w:rPr>
                                  <w:spacing w:val="-21"/>
                                </w:rPr>
                                <w:t xml:space="preserve"> </w:t>
                              </w:r>
                              <w:r>
                                <w:t>underlying trends and build up a picture of hate-mo</w:t>
                              </w:r>
                              <w:r>
                                <w:t>tivated incidents/crimes in the</w:t>
                              </w:r>
                              <w:r>
                                <w:rPr>
                                  <w:spacing w:val="-40"/>
                                </w:rPr>
                                <w:t xml:space="preserve"> </w:t>
                              </w:r>
                              <w:r>
                                <w:t>borough’.</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6" o:spid="_x0000_s1100" style="position:absolute;left:0;text-align:left;margin-left:0;margin-top:31.2pt;width:559.3pt;height:223.4pt;z-index:251666432;mso-position-horizontal-relative:page;mso-position-vertical-relative:text" coordorigin=",624" coordsize="11186,4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">
                <v:rect id="Rectangle 88" o:spid="_x0000_s1101" style="position:absolute;top:623;width:11186;height:4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" fillcolor="#e5f7f9" stroked="f"/>
                <v:shape id="Text Box 87" o:spid="_x0000_s1102" type="#_x0000_t202" style="position:absolute;top:623;width:11186;height:4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" filled="f" stroked="f">
                  <v:textbox inset="0,0,0,0">
                    <w:txbxContent>
                      <w:p w:rsidR="0064536F" w:rsidRDefault="001A0786">
                        <w:pPr>
                          <w:spacing w:before="140"/>
                          <w:ind w:left="1162"/>
                          <w:rPr>
                            <w:b/>
                            <w:sz w:val="26"/>
                          </w:rPr>
                        </w:pPr>
                        <w:r>
                          <w:rPr>
                            <w:b/>
                            <w:sz w:val="26"/>
                          </w:rPr>
                          <w:t>In practice: non-police reporting scheme - Waltham Forest</w:t>
                        </w:r>
                      </w:p>
                      <w:p w:rsidR="0064536F" w:rsidRDefault="0064536F">
                        <w:pPr>
                          <w:spacing w:before="10"/>
                          <w:rPr>
                            <w:b/>
                            <w:sz w:val="32"/>
                          </w:rPr>
                        </w:pPr>
                      </w:p>
                      <w:p w:rsidR="0064536F" w:rsidRDefault="001A0786">
                        <w:pPr>
                          <w:spacing w:line="304" w:lineRule="auto"/>
                          <w:ind w:left="1162" w:right="655"/>
                        </w:pPr>
                        <w:r>
                          <w:rPr>
                            <w:spacing w:val="-3"/>
                          </w:rPr>
                          <w:t>Launched</w:t>
                        </w:r>
                        <w:r>
                          <w:rPr>
                            <w:spacing w:val="-18"/>
                          </w:rPr>
                          <w:t xml:space="preserve"> </w:t>
                        </w:r>
                        <w:r>
                          <w:t>in</w:t>
                        </w:r>
                        <w:r>
                          <w:rPr>
                            <w:spacing w:val="-17"/>
                          </w:rPr>
                          <w:t xml:space="preserve"> </w:t>
                        </w:r>
                        <w:r>
                          <w:rPr>
                            <w:spacing w:val="-4"/>
                          </w:rPr>
                          <w:t>March</w:t>
                        </w:r>
                        <w:r>
                          <w:rPr>
                            <w:spacing w:val="-17"/>
                          </w:rPr>
                          <w:t xml:space="preserve"> </w:t>
                        </w:r>
                        <w:r>
                          <w:rPr>
                            <w:spacing w:val="-3"/>
                          </w:rPr>
                          <w:t>2000</w:t>
                        </w:r>
                        <w:r>
                          <w:rPr>
                            <w:spacing w:val="-17"/>
                          </w:rPr>
                          <w:t xml:space="preserve"> </w:t>
                        </w:r>
                        <w:r>
                          <w:rPr>
                            <w:spacing w:val="-3"/>
                          </w:rPr>
                          <w:t>initially</w:t>
                        </w:r>
                        <w:r>
                          <w:rPr>
                            <w:spacing w:val="-17"/>
                          </w:rPr>
                          <w:t xml:space="preserve"> </w:t>
                        </w:r>
                        <w:r>
                          <w:rPr>
                            <w:spacing w:val="-3"/>
                          </w:rPr>
                          <w:t>with</w:t>
                        </w:r>
                        <w:r>
                          <w:rPr>
                            <w:spacing w:val="-17"/>
                          </w:rPr>
                          <w:t xml:space="preserve"> </w:t>
                        </w:r>
                        <w:r>
                          <w:t>6</w:t>
                        </w:r>
                        <w:r>
                          <w:rPr>
                            <w:spacing w:val="-17"/>
                          </w:rPr>
                          <w:t xml:space="preserve"> </w:t>
                        </w:r>
                        <w:r>
                          <w:rPr>
                            <w:spacing w:val="-3"/>
                          </w:rPr>
                          <w:t>pilot</w:t>
                        </w:r>
                        <w:r>
                          <w:rPr>
                            <w:spacing w:val="-17"/>
                          </w:rPr>
                          <w:t xml:space="preserve"> </w:t>
                        </w:r>
                        <w:r>
                          <w:rPr>
                            <w:spacing w:val="-3"/>
                          </w:rPr>
                          <w:t>sites,</w:t>
                        </w:r>
                        <w:r>
                          <w:rPr>
                            <w:spacing w:val="-17"/>
                          </w:rPr>
                          <w:t xml:space="preserve"> </w:t>
                        </w:r>
                        <w:r>
                          <w:t>the</w:t>
                        </w:r>
                        <w:r>
                          <w:rPr>
                            <w:spacing w:val="-17"/>
                          </w:rPr>
                          <w:t xml:space="preserve"> </w:t>
                        </w:r>
                        <w:r>
                          <w:rPr>
                            <w:spacing w:val="-4"/>
                          </w:rPr>
                          <w:t>Waltham</w:t>
                        </w:r>
                        <w:r>
                          <w:rPr>
                            <w:spacing w:val="-17"/>
                          </w:rPr>
                          <w:t xml:space="preserve"> </w:t>
                        </w:r>
                        <w:r>
                          <w:rPr>
                            <w:spacing w:val="-4"/>
                          </w:rPr>
                          <w:t>Forest</w:t>
                        </w:r>
                        <w:r>
                          <w:rPr>
                            <w:spacing w:val="-17"/>
                          </w:rPr>
                          <w:t xml:space="preserve"> </w:t>
                        </w:r>
                        <w:r>
                          <w:rPr>
                            <w:spacing w:val="-3"/>
                          </w:rPr>
                          <w:t>scheme</w:t>
                        </w:r>
                        <w:r>
                          <w:rPr>
                            <w:spacing w:val="-17"/>
                          </w:rPr>
                          <w:t xml:space="preserve"> </w:t>
                        </w:r>
                        <w:r>
                          <w:t>now</w:t>
                        </w:r>
                        <w:r>
                          <w:rPr>
                            <w:spacing w:val="-17"/>
                          </w:rPr>
                          <w:t xml:space="preserve"> </w:t>
                        </w:r>
                        <w:r>
                          <w:t>has</w:t>
                        </w:r>
                        <w:r>
                          <w:rPr>
                            <w:spacing w:val="-17"/>
                          </w:rPr>
                          <w:t xml:space="preserve"> </w:t>
                        </w:r>
                        <w:r>
                          <w:t>20</w:t>
                        </w:r>
                        <w:r>
                          <w:rPr>
                            <w:spacing w:val="-17"/>
                          </w:rPr>
                          <w:t xml:space="preserve"> </w:t>
                        </w:r>
                        <w:r>
                          <w:rPr>
                            <w:spacing w:val="-4"/>
                          </w:rPr>
                          <w:t xml:space="preserve">centres </w:t>
                        </w:r>
                        <w:r>
                          <w:rPr>
                            <w:spacing w:val="-3"/>
                          </w:rPr>
                          <w:t>which</w:t>
                        </w:r>
                        <w:r>
                          <w:rPr>
                            <w:spacing w:val="-18"/>
                          </w:rPr>
                          <w:t xml:space="preserve"> </w:t>
                        </w:r>
                        <w:r>
                          <w:rPr>
                            <w:spacing w:val="-3"/>
                          </w:rPr>
                          <w:t>have</w:t>
                        </w:r>
                        <w:r>
                          <w:rPr>
                            <w:spacing w:val="-17"/>
                          </w:rPr>
                          <w:t xml:space="preserve"> </w:t>
                        </w:r>
                        <w:r>
                          <w:rPr>
                            <w:spacing w:val="-3"/>
                          </w:rPr>
                          <w:t>been</w:t>
                        </w:r>
                        <w:r>
                          <w:rPr>
                            <w:spacing w:val="-17"/>
                          </w:rPr>
                          <w:t xml:space="preserve"> </w:t>
                        </w:r>
                        <w:r>
                          <w:rPr>
                            <w:spacing w:val="-3"/>
                          </w:rPr>
                          <w:t>assessed</w:t>
                        </w:r>
                        <w:r>
                          <w:rPr>
                            <w:spacing w:val="-18"/>
                          </w:rPr>
                          <w:t xml:space="preserve"> </w:t>
                        </w:r>
                        <w:r>
                          <w:t>for</w:t>
                        </w:r>
                        <w:r>
                          <w:rPr>
                            <w:spacing w:val="-17"/>
                          </w:rPr>
                          <w:t xml:space="preserve"> </w:t>
                        </w:r>
                        <w:r>
                          <w:rPr>
                            <w:spacing w:val="-3"/>
                          </w:rPr>
                          <w:t>their</w:t>
                        </w:r>
                        <w:r>
                          <w:rPr>
                            <w:spacing w:val="-17"/>
                          </w:rPr>
                          <w:t xml:space="preserve"> </w:t>
                        </w:r>
                        <w:r>
                          <w:rPr>
                            <w:spacing w:val="-4"/>
                          </w:rPr>
                          <w:t>appropriateness</w:t>
                        </w:r>
                        <w:r>
                          <w:rPr>
                            <w:spacing w:val="-17"/>
                          </w:rPr>
                          <w:t xml:space="preserve"> </w:t>
                        </w:r>
                        <w:r>
                          <w:t>for</w:t>
                        </w:r>
                        <w:r>
                          <w:rPr>
                            <w:spacing w:val="-18"/>
                          </w:rPr>
                          <w:t xml:space="preserve"> </w:t>
                        </w:r>
                        <w:r>
                          <w:rPr>
                            <w:spacing w:val="-3"/>
                          </w:rPr>
                          <w:t>someone</w:t>
                        </w:r>
                        <w:r>
                          <w:rPr>
                            <w:spacing w:val="-17"/>
                          </w:rPr>
                          <w:t xml:space="preserve"> </w:t>
                        </w:r>
                        <w:r>
                          <w:rPr>
                            <w:spacing w:val="-3"/>
                          </w:rPr>
                          <w:t>wanting</w:t>
                        </w:r>
                        <w:r>
                          <w:rPr>
                            <w:spacing w:val="-17"/>
                          </w:rPr>
                          <w:t xml:space="preserve"> </w:t>
                        </w:r>
                        <w:r>
                          <w:t>to</w:t>
                        </w:r>
                        <w:r>
                          <w:rPr>
                            <w:spacing w:val="-18"/>
                          </w:rPr>
                          <w:t xml:space="preserve"> </w:t>
                        </w:r>
                        <w:r>
                          <w:rPr>
                            <w:spacing w:val="-4"/>
                          </w:rPr>
                          <w:t>report</w:t>
                        </w:r>
                        <w:r>
                          <w:rPr>
                            <w:spacing w:val="-17"/>
                          </w:rPr>
                          <w:t xml:space="preserve"> </w:t>
                        </w:r>
                        <w:r>
                          <w:t>a</w:t>
                        </w:r>
                        <w:r>
                          <w:rPr>
                            <w:spacing w:val="-17"/>
                          </w:rPr>
                          <w:t xml:space="preserve"> </w:t>
                        </w:r>
                        <w:r>
                          <w:rPr>
                            <w:spacing w:val="-3"/>
                          </w:rPr>
                          <w:t>hate</w:t>
                        </w:r>
                        <w:r>
                          <w:rPr>
                            <w:spacing w:val="-18"/>
                          </w:rPr>
                          <w:t xml:space="preserve"> </w:t>
                        </w:r>
                        <w:r>
                          <w:rPr>
                            <w:spacing w:val="-3"/>
                          </w:rPr>
                          <w:t>incident/ c</w:t>
                        </w:r>
                        <w:r>
                          <w:rPr>
                            <w:spacing w:val="-3"/>
                          </w:rPr>
                          <w:t>rime.</w:t>
                        </w:r>
                        <w:r>
                          <w:rPr>
                            <w:spacing w:val="-22"/>
                          </w:rPr>
                          <w:t xml:space="preserve"> </w:t>
                        </w:r>
                        <w:r>
                          <w:t>The</w:t>
                        </w:r>
                        <w:r>
                          <w:rPr>
                            <w:spacing w:val="-22"/>
                          </w:rPr>
                          <w:t xml:space="preserve"> </w:t>
                        </w:r>
                        <w:r>
                          <w:rPr>
                            <w:spacing w:val="-3"/>
                          </w:rPr>
                          <w:t>non-police</w:t>
                        </w:r>
                        <w:r>
                          <w:rPr>
                            <w:spacing w:val="-22"/>
                          </w:rPr>
                          <w:t xml:space="preserve"> </w:t>
                        </w:r>
                        <w:r>
                          <w:rPr>
                            <w:spacing w:val="-4"/>
                          </w:rPr>
                          <w:t>reporting</w:t>
                        </w:r>
                        <w:r>
                          <w:rPr>
                            <w:spacing w:val="-22"/>
                          </w:rPr>
                          <w:t xml:space="preserve"> </w:t>
                        </w:r>
                        <w:r>
                          <w:rPr>
                            <w:spacing w:val="-4"/>
                          </w:rPr>
                          <w:t>centres</w:t>
                        </w:r>
                        <w:r>
                          <w:rPr>
                            <w:spacing w:val="-22"/>
                          </w:rPr>
                          <w:t xml:space="preserve"> </w:t>
                        </w:r>
                        <w:r>
                          <w:rPr>
                            <w:spacing w:val="-4"/>
                          </w:rPr>
                          <w:t>currently</w:t>
                        </w:r>
                        <w:r>
                          <w:rPr>
                            <w:spacing w:val="-22"/>
                          </w:rPr>
                          <w:t xml:space="preserve"> </w:t>
                        </w:r>
                        <w:r>
                          <w:rPr>
                            <w:spacing w:val="-3"/>
                          </w:rPr>
                          <w:t>include:</w:t>
                        </w:r>
                        <w:r>
                          <w:rPr>
                            <w:spacing w:val="-22"/>
                          </w:rPr>
                          <w:t xml:space="preserve"> </w:t>
                        </w:r>
                        <w:r>
                          <w:rPr>
                            <w:spacing w:val="-3"/>
                          </w:rPr>
                          <w:t>places</w:t>
                        </w:r>
                        <w:r>
                          <w:rPr>
                            <w:spacing w:val="-22"/>
                          </w:rPr>
                          <w:t xml:space="preserve"> </w:t>
                        </w:r>
                        <w:r>
                          <w:t>of</w:t>
                        </w:r>
                        <w:r>
                          <w:rPr>
                            <w:spacing w:val="-22"/>
                          </w:rPr>
                          <w:t xml:space="preserve"> </w:t>
                        </w:r>
                        <w:r>
                          <w:rPr>
                            <w:spacing w:val="-3"/>
                          </w:rPr>
                          <w:t>worship,</w:t>
                        </w:r>
                        <w:r>
                          <w:rPr>
                            <w:spacing w:val="-22"/>
                          </w:rPr>
                          <w:t xml:space="preserve"> </w:t>
                        </w:r>
                        <w:r>
                          <w:rPr>
                            <w:spacing w:val="-3"/>
                          </w:rPr>
                          <w:t>young</w:t>
                        </w:r>
                        <w:r>
                          <w:rPr>
                            <w:spacing w:val="-22"/>
                          </w:rPr>
                          <w:t xml:space="preserve"> </w:t>
                        </w:r>
                        <w:r>
                          <w:rPr>
                            <w:spacing w:val="-6"/>
                          </w:rPr>
                          <w:t>people’s</w:t>
                        </w:r>
                        <w:r>
                          <w:rPr>
                            <w:spacing w:val="-22"/>
                          </w:rPr>
                          <w:t xml:space="preserve"> </w:t>
                        </w:r>
                        <w:r>
                          <w:rPr>
                            <w:spacing w:val="-3"/>
                          </w:rPr>
                          <w:t>services, advice</w:t>
                        </w:r>
                        <w:r>
                          <w:rPr>
                            <w:spacing w:val="-25"/>
                          </w:rPr>
                          <w:t xml:space="preserve"> </w:t>
                        </w:r>
                        <w:r>
                          <w:rPr>
                            <w:spacing w:val="-4"/>
                          </w:rPr>
                          <w:t>centres,</w:t>
                        </w:r>
                        <w:r>
                          <w:rPr>
                            <w:spacing w:val="-25"/>
                          </w:rPr>
                          <w:t xml:space="preserve"> </w:t>
                        </w:r>
                        <w:r>
                          <w:rPr>
                            <w:spacing w:val="-3"/>
                          </w:rPr>
                          <w:t>gender</w:t>
                        </w:r>
                        <w:r>
                          <w:rPr>
                            <w:spacing w:val="-24"/>
                          </w:rPr>
                          <w:t xml:space="preserve"> </w:t>
                        </w:r>
                        <w:r>
                          <w:rPr>
                            <w:spacing w:val="-3"/>
                          </w:rPr>
                          <w:t>based</w:t>
                        </w:r>
                        <w:r>
                          <w:rPr>
                            <w:spacing w:val="-25"/>
                          </w:rPr>
                          <w:t xml:space="preserve"> </w:t>
                        </w:r>
                        <w:r>
                          <w:t>and</w:t>
                        </w:r>
                        <w:r>
                          <w:rPr>
                            <w:spacing w:val="-24"/>
                          </w:rPr>
                          <w:t xml:space="preserve"> </w:t>
                        </w:r>
                        <w:r>
                          <w:rPr>
                            <w:spacing w:val="-3"/>
                          </w:rPr>
                          <w:t>sexual</w:t>
                        </w:r>
                        <w:r>
                          <w:rPr>
                            <w:spacing w:val="-25"/>
                          </w:rPr>
                          <w:t xml:space="preserve"> </w:t>
                        </w:r>
                        <w:r>
                          <w:rPr>
                            <w:spacing w:val="-3"/>
                          </w:rPr>
                          <w:t>orientation</w:t>
                        </w:r>
                        <w:r>
                          <w:rPr>
                            <w:spacing w:val="-25"/>
                          </w:rPr>
                          <w:t xml:space="preserve"> </w:t>
                        </w:r>
                        <w:r>
                          <w:rPr>
                            <w:spacing w:val="-3"/>
                          </w:rPr>
                          <w:t>organisations,</w:t>
                        </w:r>
                        <w:r>
                          <w:rPr>
                            <w:spacing w:val="-24"/>
                          </w:rPr>
                          <w:t xml:space="preserve"> </w:t>
                        </w:r>
                        <w:r>
                          <w:rPr>
                            <w:spacing w:val="-3"/>
                          </w:rPr>
                          <w:t>educational</w:t>
                        </w:r>
                        <w:r>
                          <w:rPr>
                            <w:spacing w:val="-25"/>
                          </w:rPr>
                          <w:t xml:space="preserve"> </w:t>
                        </w:r>
                        <w:r>
                          <w:rPr>
                            <w:spacing w:val="-3"/>
                          </w:rPr>
                          <w:t>establishments</w:t>
                        </w:r>
                        <w:r>
                          <w:rPr>
                            <w:spacing w:val="-24"/>
                          </w:rPr>
                          <w:t xml:space="preserve"> </w:t>
                        </w:r>
                        <w:r>
                          <w:rPr>
                            <w:spacing w:val="-3"/>
                          </w:rPr>
                          <w:t xml:space="preserve">and </w:t>
                        </w:r>
                        <w:r>
                          <w:rPr>
                            <w:spacing w:val="-4"/>
                          </w:rPr>
                          <w:t>registered</w:t>
                        </w:r>
                        <w:r>
                          <w:rPr>
                            <w:spacing w:val="-11"/>
                          </w:rPr>
                          <w:t xml:space="preserve"> </w:t>
                        </w:r>
                        <w:r>
                          <w:rPr>
                            <w:spacing w:val="-3"/>
                          </w:rPr>
                          <w:t>social</w:t>
                        </w:r>
                        <w:r>
                          <w:rPr>
                            <w:spacing w:val="-10"/>
                          </w:rPr>
                          <w:t xml:space="preserve"> </w:t>
                        </w:r>
                        <w:r>
                          <w:rPr>
                            <w:spacing w:val="-4"/>
                          </w:rPr>
                          <w:t>landlords.</w:t>
                        </w:r>
                        <w:r>
                          <w:rPr>
                            <w:spacing w:val="-10"/>
                          </w:rPr>
                          <w:t xml:space="preserve"> </w:t>
                        </w:r>
                        <w:r>
                          <w:t>A</w:t>
                        </w:r>
                        <w:r>
                          <w:rPr>
                            <w:spacing w:val="-11"/>
                          </w:rPr>
                          <w:t xml:space="preserve"> </w:t>
                        </w:r>
                        <w:r>
                          <w:rPr>
                            <w:spacing w:val="-4"/>
                          </w:rPr>
                          <w:t>directory</w:t>
                        </w:r>
                        <w:r>
                          <w:rPr>
                            <w:spacing w:val="-10"/>
                          </w:rPr>
                          <w:t xml:space="preserve"> </w:t>
                        </w:r>
                        <w:r>
                          <w:t>of</w:t>
                        </w:r>
                        <w:r>
                          <w:rPr>
                            <w:spacing w:val="-10"/>
                          </w:rPr>
                          <w:t xml:space="preserve"> </w:t>
                        </w:r>
                        <w:r>
                          <w:rPr>
                            <w:spacing w:val="-3"/>
                          </w:rPr>
                          <w:t>these</w:t>
                        </w:r>
                        <w:r>
                          <w:rPr>
                            <w:spacing w:val="-10"/>
                          </w:rPr>
                          <w:t xml:space="preserve"> </w:t>
                        </w:r>
                        <w:r>
                          <w:rPr>
                            <w:spacing w:val="-3"/>
                          </w:rPr>
                          <w:t>organisations</w:t>
                        </w:r>
                        <w:r>
                          <w:rPr>
                            <w:spacing w:val="-11"/>
                          </w:rPr>
                          <w:t xml:space="preserve"> </w:t>
                        </w:r>
                        <w:r>
                          <w:t>has</w:t>
                        </w:r>
                        <w:r>
                          <w:rPr>
                            <w:spacing w:val="-10"/>
                          </w:rPr>
                          <w:t xml:space="preserve"> </w:t>
                        </w:r>
                        <w:r>
                          <w:rPr>
                            <w:spacing w:val="-3"/>
                          </w:rPr>
                          <w:t>been</w:t>
                        </w:r>
                        <w:r>
                          <w:rPr>
                            <w:spacing w:val="-10"/>
                          </w:rPr>
                          <w:t xml:space="preserve"> </w:t>
                        </w:r>
                        <w:r>
                          <w:rPr>
                            <w:spacing w:val="-3"/>
                          </w:rPr>
                          <w:t>published.</w:t>
                        </w:r>
                      </w:p>
                      <w:p w:rsidR="0064536F" w:rsidRDefault="0064536F">
                        <w:pPr>
                          <w:spacing w:before="3"/>
                          <w:rPr>
                            <w:sz w:val="27"/>
                          </w:rPr>
                        </w:pPr>
                      </w:p>
                      <w:p w:rsidR="0064536F" w:rsidRDefault="001A0786">
                        <w:pPr>
                          <w:spacing w:before="1" w:line="304" w:lineRule="auto"/>
                          <w:ind w:left="1162" w:right="546"/>
                        </w:pPr>
                        <w:r>
                          <w:t>As</w:t>
                        </w:r>
                        <w:r>
                          <w:rPr>
                            <w:spacing w:val="-14"/>
                          </w:rPr>
                          <w:t xml:space="preserve"> </w:t>
                        </w:r>
                        <w:r>
                          <w:t>well</w:t>
                        </w:r>
                        <w:r>
                          <w:rPr>
                            <w:spacing w:val="-14"/>
                          </w:rPr>
                          <w:t xml:space="preserve"> </w:t>
                        </w:r>
                        <w:r>
                          <w:t>as</w:t>
                        </w:r>
                        <w:r>
                          <w:rPr>
                            <w:spacing w:val="-14"/>
                          </w:rPr>
                          <w:t xml:space="preserve"> </w:t>
                        </w:r>
                        <w:r>
                          <w:t>encouraging</w:t>
                        </w:r>
                        <w:r>
                          <w:rPr>
                            <w:spacing w:val="-13"/>
                          </w:rPr>
                          <w:t xml:space="preserve"> </w:t>
                        </w:r>
                        <w:r>
                          <w:t>people</w:t>
                        </w:r>
                        <w:r>
                          <w:rPr>
                            <w:spacing w:val="-14"/>
                          </w:rPr>
                          <w:t xml:space="preserve"> </w:t>
                        </w:r>
                        <w:r>
                          <w:t>to</w:t>
                        </w:r>
                        <w:r>
                          <w:rPr>
                            <w:spacing w:val="-14"/>
                          </w:rPr>
                          <w:t xml:space="preserve"> </w:t>
                        </w:r>
                        <w:r>
                          <w:t>come</w:t>
                        </w:r>
                        <w:r>
                          <w:rPr>
                            <w:spacing w:val="-14"/>
                          </w:rPr>
                          <w:t xml:space="preserve"> </w:t>
                        </w:r>
                        <w:r>
                          <w:t>forward</w:t>
                        </w:r>
                        <w:r>
                          <w:rPr>
                            <w:spacing w:val="-13"/>
                          </w:rPr>
                          <w:t xml:space="preserve"> </w:t>
                        </w:r>
                        <w:r>
                          <w:t>so</w:t>
                        </w:r>
                        <w:r>
                          <w:rPr>
                            <w:spacing w:val="-14"/>
                          </w:rPr>
                          <w:t xml:space="preserve"> </w:t>
                        </w:r>
                        <w:r>
                          <w:t>that</w:t>
                        </w:r>
                        <w:r>
                          <w:rPr>
                            <w:spacing w:val="-14"/>
                          </w:rPr>
                          <w:t xml:space="preserve"> </w:t>
                        </w:r>
                        <w:r>
                          <w:t>victims</w:t>
                        </w:r>
                        <w:r>
                          <w:rPr>
                            <w:spacing w:val="-14"/>
                          </w:rPr>
                          <w:t xml:space="preserve"> </w:t>
                        </w:r>
                        <w:r>
                          <w:t>can</w:t>
                        </w:r>
                        <w:r>
                          <w:rPr>
                            <w:spacing w:val="-13"/>
                          </w:rPr>
                          <w:t xml:space="preserve"> </w:t>
                        </w:r>
                        <w:r>
                          <w:t>be</w:t>
                        </w:r>
                        <w:r>
                          <w:rPr>
                            <w:spacing w:val="-14"/>
                          </w:rPr>
                          <w:t xml:space="preserve"> </w:t>
                        </w:r>
                        <w:r>
                          <w:t>supported,</w:t>
                        </w:r>
                        <w:r>
                          <w:rPr>
                            <w:spacing w:val="-14"/>
                          </w:rPr>
                          <w:t xml:space="preserve"> </w:t>
                        </w:r>
                        <w:r>
                          <w:t>a</w:t>
                        </w:r>
                        <w:r>
                          <w:rPr>
                            <w:spacing w:val="-14"/>
                          </w:rPr>
                          <w:t xml:space="preserve"> </w:t>
                        </w:r>
                        <w:r>
                          <w:t>key</w:t>
                        </w:r>
                        <w:r>
                          <w:rPr>
                            <w:spacing w:val="-13"/>
                          </w:rPr>
                          <w:t xml:space="preserve"> </w:t>
                        </w:r>
                        <w:r>
                          <w:t>rationale</w:t>
                        </w:r>
                        <w:r>
                          <w:rPr>
                            <w:spacing w:val="-14"/>
                          </w:rPr>
                          <w:t xml:space="preserve"> </w:t>
                        </w:r>
                        <w:r>
                          <w:rPr>
                            <w:spacing w:val="-6"/>
                          </w:rPr>
                          <w:t xml:space="preserve">for </w:t>
                        </w:r>
                        <w:r>
                          <w:t>Waltham</w:t>
                        </w:r>
                        <w:r>
                          <w:rPr>
                            <w:spacing w:val="-17"/>
                          </w:rPr>
                          <w:t xml:space="preserve"> </w:t>
                        </w:r>
                        <w:r>
                          <w:t>Forest</w:t>
                        </w:r>
                        <w:r>
                          <w:rPr>
                            <w:spacing w:val="-16"/>
                          </w:rPr>
                          <w:t xml:space="preserve"> </w:t>
                        </w:r>
                        <w:r>
                          <w:t>‘is</w:t>
                        </w:r>
                        <w:r>
                          <w:rPr>
                            <w:spacing w:val="-17"/>
                          </w:rPr>
                          <w:t xml:space="preserve"> </w:t>
                        </w:r>
                        <w:r>
                          <w:t>that</w:t>
                        </w:r>
                        <w:r>
                          <w:rPr>
                            <w:spacing w:val="-16"/>
                          </w:rPr>
                          <w:t xml:space="preserve"> </w:t>
                        </w:r>
                        <w:r>
                          <w:t>recording</w:t>
                        </w:r>
                        <w:r>
                          <w:rPr>
                            <w:spacing w:val="-17"/>
                          </w:rPr>
                          <w:t xml:space="preserve"> </w:t>
                        </w:r>
                        <w:r>
                          <w:t>all</w:t>
                        </w:r>
                        <w:r>
                          <w:rPr>
                            <w:spacing w:val="-16"/>
                          </w:rPr>
                          <w:t xml:space="preserve"> </w:t>
                        </w:r>
                        <w:r>
                          <w:t>such</w:t>
                        </w:r>
                        <w:r>
                          <w:rPr>
                            <w:spacing w:val="-17"/>
                          </w:rPr>
                          <w:t xml:space="preserve"> </w:t>
                        </w:r>
                        <w:r>
                          <w:t>incidents</w:t>
                        </w:r>
                        <w:r>
                          <w:rPr>
                            <w:spacing w:val="-16"/>
                          </w:rPr>
                          <w:t xml:space="preserve"> </w:t>
                        </w:r>
                        <w:r>
                          <w:t>allows</w:t>
                        </w:r>
                        <w:r>
                          <w:rPr>
                            <w:spacing w:val="-17"/>
                          </w:rPr>
                          <w:t xml:space="preserve"> </w:t>
                        </w:r>
                        <w:r>
                          <w:t>the</w:t>
                        </w:r>
                        <w:r>
                          <w:rPr>
                            <w:spacing w:val="-17"/>
                          </w:rPr>
                          <w:t xml:space="preserve"> </w:t>
                        </w:r>
                        <w:r>
                          <w:t>police</w:t>
                        </w:r>
                        <w:r>
                          <w:rPr>
                            <w:spacing w:val="-16"/>
                          </w:rPr>
                          <w:t xml:space="preserve"> </w:t>
                        </w:r>
                        <w:r>
                          <w:t>and</w:t>
                        </w:r>
                        <w:r>
                          <w:rPr>
                            <w:spacing w:val="-17"/>
                          </w:rPr>
                          <w:t xml:space="preserve"> </w:t>
                        </w:r>
                        <w:r>
                          <w:t>other</w:t>
                        </w:r>
                        <w:r>
                          <w:rPr>
                            <w:spacing w:val="-16"/>
                          </w:rPr>
                          <w:t xml:space="preserve"> </w:t>
                        </w:r>
                        <w:r>
                          <w:t>agencies</w:t>
                        </w:r>
                        <w:r>
                          <w:rPr>
                            <w:spacing w:val="-17"/>
                          </w:rPr>
                          <w:t xml:space="preserve"> </w:t>
                        </w:r>
                        <w:r>
                          <w:t>to</w:t>
                        </w:r>
                        <w:r>
                          <w:rPr>
                            <w:spacing w:val="-16"/>
                          </w:rPr>
                          <w:t xml:space="preserve"> </w:t>
                        </w:r>
                        <w:r>
                          <w:t>identify tension indicators early on which can be used to prevent further incidents of crime or can provide useful</w:t>
                        </w:r>
                        <w:r>
                          <w:rPr>
                            <w:spacing w:val="-21"/>
                          </w:rPr>
                          <w:t xml:space="preserve"> </w:t>
                        </w:r>
                        <w:r>
                          <w:t>information</w:t>
                        </w:r>
                        <w:r>
                          <w:rPr>
                            <w:spacing w:val="-20"/>
                          </w:rPr>
                          <w:t xml:space="preserve"> </w:t>
                        </w:r>
                        <w:r>
                          <w:t>if</w:t>
                        </w:r>
                        <w:r>
                          <w:rPr>
                            <w:spacing w:val="-20"/>
                          </w:rPr>
                          <w:t xml:space="preserve"> </w:t>
                        </w:r>
                        <w:r>
                          <w:t>the</w:t>
                        </w:r>
                        <w:r>
                          <w:rPr>
                            <w:spacing w:val="-20"/>
                          </w:rPr>
                          <w:t xml:space="preserve"> </w:t>
                        </w:r>
                        <w:r>
                          <w:t>incidents</w:t>
                        </w:r>
                        <w:r>
                          <w:rPr>
                            <w:spacing w:val="-20"/>
                          </w:rPr>
                          <w:t xml:space="preserve"> </w:t>
                        </w:r>
                        <w:r>
                          <w:t>later</w:t>
                        </w:r>
                        <w:r>
                          <w:rPr>
                            <w:spacing w:val="-20"/>
                          </w:rPr>
                          <w:t xml:space="preserve"> </w:t>
                        </w:r>
                        <w:r>
                          <w:t>escalate</w:t>
                        </w:r>
                        <w:r>
                          <w:rPr>
                            <w:spacing w:val="-20"/>
                          </w:rPr>
                          <w:t xml:space="preserve"> </w:t>
                        </w:r>
                        <w:r>
                          <w:t>to</w:t>
                        </w:r>
                        <w:r>
                          <w:rPr>
                            <w:spacing w:val="-20"/>
                          </w:rPr>
                          <w:t xml:space="preserve"> </w:t>
                        </w:r>
                        <w:r>
                          <w:t>the</w:t>
                        </w:r>
                        <w:r>
                          <w:rPr>
                            <w:spacing w:val="-21"/>
                          </w:rPr>
                          <w:t xml:space="preserve"> </w:t>
                        </w:r>
                        <w:r>
                          <w:t>level</w:t>
                        </w:r>
                        <w:r>
                          <w:rPr>
                            <w:spacing w:val="-20"/>
                          </w:rPr>
                          <w:t xml:space="preserve"> </w:t>
                        </w:r>
                        <w:r>
                          <w:t>of</w:t>
                        </w:r>
                        <w:r>
                          <w:rPr>
                            <w:spacing w:val="-20"/>
                          </w:rPr>
                          <w:t xml:space="preserve"> </w:t>
                        </w:r>
                        <w:r>
                          <w:t>crime.</w:t>
                        </w:r>
                        <w:r>
                          <w:rPr>
                            <w:spacing w:val="-20"/>
                          </w:rPr>
                          <w:t xml:space="preserve"> </w:t>
                        </w:r>
                        <w:r>
                          <w:t>The</w:t>
                        </w:r>
                        <w:r>
                          <w:rPr>
                            <w:spacing w:val="-20"/>
                          </w:rPr>
                          <w:t xml:space="preserve"> </w:t>
                        </w:r>
                        <w:r>
                          <w:t>aim</w:t>
                        </w:r>
                        <w:r>
                          <w:rPr>
                            <w:spacing w:val="-20"/>
                          </w:rPr>
                          <w:t xml:space="preserve"> </w:t>
                        </w:r>
                        <w:r>
                          <w:t>is</w:t>
                        </w:r>
                        <w:r>
                          <w:rPr>
                            <w:spacing w:val="-20"/>
                          </w:rPr>
                          <w:t xml:space="preserve"> </w:t>
                        </w:r>
                        <w:r>
                          <w:t>to</w:t>
                        </w:r>
                        <w:r>
                          <w:rPr>
                            <w:spacing w:val="-20"/>
                          </w:rPr>
                          <w:t xml:space="preserve"> </w:t>
                        </w:r>
                        <w:r>
                          <w:t>identify</w:t>
                        </w:r>
                        <w:r>
                          <w:rPr>
                            <w:spacing w:val="-21"/>
                          </w:rPr>
                          <w:t xml:space="preserve"> </w:t>
                        </w:r>
                        <w:r>
                          <w:t>underlying trends and build up a picture of hate-mo</w:t>
                        </w:r>
                        <w:r>
                          <w:t>tivated incidents/crimes in the</w:t>
                        </w:r>
                        <w:r>
                          <w:rPr>
                            <w:spacing w:val="-40"/>
                          </w:rPr>
                          <w:t xml:space="preserve"> </w:t>
                        </w:r>
                        <w:r>
                          <w:t>borough’.</w:t>
                        </w:r>
                      </w:p>
                    </w:txbxContent>
                  </v:textbox>
                </v:shape>
                <w10:wrap anchorx="page"/>
              </v:group>
            </w:pict>
          </mc:Fallback>
        </mc:AlternateContent>
      </w:r>
      <w:r>
        <w:rPr>
          <w:b/>
          <w:color w:val="00ABC1"/>
          <w:w w:val="105"/>
          <w:sz w:val="28"/>
        </w:rPr>
        <w:t>In practice</w:t>
      </w:r>
    </w:p>
    <w:p w:rsidR="0064536F" w:rsidRDefault="001A0786">
      <w:pPr>
        <w:pStyle w:val="BodyText"/>
        <w:rPr>
          <w:b/>
          <w:sz w:val="30"/>
        </w:rPr>
      </w:pPr>
      <w:r>
        <w:br w:type="column"/>
      </w:r>
    </w:p>
    <w:p w:rsidR="0064536F" w:rsidRDefault="0064536F">
      <w:pPr>
        <w:pStyle w:val="BodyText"/>
        <w:spacing w:before="3"/>
        <w:rPr>
          <w:b/>
          <w:sz w:val="35"/>
        </w:rPr>
      </w:pPr>
    </w:p>
    <w:p w:rsidR="0064536F" w:rsidRDefault="001A0786">
      <w:pPr>
        <w:pStyle w:val="Heading3"/>
        <w:spacing w:line="256" w:lineRule="auto"/>
        <w:ind w:right="1317"/>
      </w:pPr>
      <w:r>
        <w:t>In practice: Regional multi-agency monitoring - Commission for Racial Equality Midlands Office: Safe Communities Initiative on the far right</w:t>
      </w:r>
    </w:p>
    <w:p w:rsidR="0064536F" w:rsidRDefault="0064536F">
      <w:pPr>
        <w:pStyle w:val="BodyText"/>
        <w:spacing w:before="7"/>
        <w:rPr>
          <w:b/>
          <w:sz w:val="27"/>
        </w:rPr>
      </w:pPr>
    </w:p>
    <w:p w:rsidR="0064536F" w:rsidRDefault="001A0786">
      <w:pPr>
        <w:pStyle w:val="BodyText"/>
        <w:spacing w:line="285" w:lineRule="auto"/>
        <w:ind w:left="1162" w:right="1317"/>
      </w:pPr>
      <w:r>
        <w:t>The</w:t>
      </w:r>
      <w:r>
        <w:rPr>
          <w:spacing w:val="-15"/>
        </w:rPr>
        <w:t xml:space="preserve"> </w:t>
      </w:r>
      <w:r>
        <w:t>CRE</w:t>
      </w:r>
      <w:r>
        <w:rPr>
          <w:spacing w:val="-15"/>
        </w:rPr>
        <w:t xml:space="preserve"> </w:t>
      </w:r>
      <w:r>
        <w:t>Midlands</w:t>
      </w:r>
      <w:r>
        <w:rPr>
          <w:spacing w:val="-14"/>
        </w:rPr>
        <w:t xml:space="preserve"> </w:t>
      </w:r>
      <w:r>
        <w:t>Office</w:t>
      </w:r>
      <w:r>
        <w:rPr>
          <w:spacing w:val="-15"/>
        </w:rPr>
        <w:t xml:space="preserve"> </w:t>
      </w:r>
      <w:r>
        <w:t>was</w:t>
      </w:r>
      <w:r>
        <w:rPr>
          <w:spacing w:val="-15"/>
        </w:rPr>
        <w:t xml:space="preserve"> </w:t>
      </w:r>
      <w:r>
        <w:t>concerned</w:t>
      </w:r>
      <w:r>
        <w:rPr>
          <w:spacing w:val="-14"/>
        </w:rPr>
        <w:t xml:space="preserve"> </w:t>
      </w:r>
      <w:r>
        <w:t>about</w:t>
      </w:r>
      <w:r>
        <w:rPr>
          <w:spacing w:val="-15"/>
        </w:rPr>
        <w:t xml:space="preserve"> </w:t>
      </w:r>
      <w:r>
        <w:t>the</w:t>
      </w:r>
      <w:r>
        <w:rPr>
          <w:spacing w:val="-15"/>
        </w:rPr>
        <w:t xml:space="preserve"> </w:t>
      </w:r>
      <w:r>
        <w:t>effect</w:t>
      </w:r>
      <w:r>
        <w:rPr>
          <w:spacing w:val="-14"/>
        </w:rPr>
        <w:t xml:space="preserve"> </w:t>
      </w:r>
      <w:r>
        <w:t>which</w:t>
      </w:r>
      <w:r>
        <w:rPr>
          <w:spacing w:val="-15"/>
        </w:rPr>
        <w:t xml:space="preserve"> </w:t>
      </w:r>
      <w:r>
        <w:t>the</w:t>
      </w:r>
      <w:r>
        <w:rPr>
          <w:spacing w:val="-15"/>
        </w:rPr>
        <w:t xml:space="preserve"> </w:t>
      </w:r>
      <w:r>
        <w:t>racist</w:t>
      </w:r>
      <w:r>
        <w:rPr>
          <w:spacing w:val="-14"/>
        </w:rPr>
        <w:t xml:space="preserve"> </w:t>
      </w:r>
      <w:r>
        <w:t>far</w:t>
      </w:r>
      <w:r>
        <w:rPr>
          <w:spacing w:val="-15"/>
        </w:rPr>
        <w:t xml:space="preserve"> </w:t>
      </w:r>
      <w:r>
        <w:t>right</w:t>
      </w:r>
      <w:r>
        <w:rPr>
          <w:spacing w:val="-15"/>
        </w:rPr>
        <w:t xml:space="preserve"> </w:t>
      </w:r>
      <w:r>
        <w:t>were</w:t>
      </w:r>
      <w:r>
        <w:rPr>
          <w:spacing w:val="-14"/>
        </w:rPr>
        <w:t xml:space="preserve"> </w:t>
      </w:r>
      <w:r>
        <w:t>having</w:t>
      </w:r>
      <w:r>
        <w:rPr>
          <w:spacing w:val="-15"/>
        </w:rPr>
        <w:t xml:space="preserve"> </w:t>
      </w:r>
      <w:r>
        <w:t>on community</w:t>
      </w:r>
      <w:r>
        <w:rPr>
          <w:spacing w:val="-21"/>
        </w:rPr>
        <w:t xml:space="preserve"> </w:t>
      </w:r>
      <w:r>
        <w:t>tensions</w:t>
      </w:r>
      <w:r>
        <w:rPr>
          <w:spacing w:val="-21"/>
        </w:rPr>
        <w:t xml:space="preserve"> </w:t>
      </w:r>
      <w:r>
        <w:t>in</w:t>
      </w:r>
      <w:r>
        <w:rPr>
          <w:spacing w:val="-20"/>
        </w:rPr>
        <w:t xml:space="preserve"> </w:t>
      </w:r>
      <w:r>
        <w:t>the</w:t>
      </w:r>
      <w:r>
        <w:rPr>
          <w:spacing w:val="-21"/>
        </w:rPr>
        <w:t xml:space="preserve"> </w:t>
      </w:r>
      <w:r>
        <w:t>Midlands</w:t>
      </w:r>
      <w:r>
        <w:rPr>
          <w:spacing w:val="-21"/>
        </w:rPr>
        <w:t xml:space="preserve"> </w:t>
      </w:r>
      <w:r>
        <w:t>region.</w:t>
      </w:r>
      <w:r>
        <w:rPr>
          <w:spacing w:val="-20"/>
        </w:rPr>
        <w:t xml:space="preserve"> </w:t>
      </w:r>
      <w:r>
        <w:t>Many</w:t>
      </w:r>
      <w:r>
        <w:rPr>
          <w:spacing w:val="-21"/>
        </w:rPr>
        <w:t xml:space="preserve"> </w:t>
      </w:r>
      <w:r>
        <w:t>areas</w:t>
      </w:r>
      <w:r>
        <w:rPr>
          <w:spacing w:val="-21"/>
        </w:rPr>
        <w:t xml:space="preserve"> </w:t>
      </w:r>
      <w:r>
        <w:t>in</w:t>
      </w:r>
      <w:r>
        <w:rPr>
          <w:spacing w:val="-20"/>
        </w:rPr>
        <w:t xml:space="preserve"> </w:t>
      </w:r>
      <w:r>
        <w:t>the</w:t>
      </w:r>
      <w:r>
        <w:rPr>
          <w:spacing w:val="-21"/>
        </w:rPr>
        <w:t xml:space="preserve"> </w:t>
      </w:r>
      <w:r>
        <w:t>region</w:t>
      </w:r>
      <w:r>
        <w:rPr>
          <w:spacing w:val="-21"/>
        </w:rPr>
        <w:t xml:space="preserve"> </w:t>
      </w:r>
      <w:r>
        <w:t>were</w:t>
      </w:r>
      <w:r>
        <w:rPr>
          <w:spacing w:val="-20"/>
        </w:rPr>
        <w:t xml:space="preserve"> </w:t>
      </w:r>
      <w:r>
        <w:t>electoral</w:t>
      </w:r>
      <w:r>
        <w:rPr>
          <w:spacing w:val="-21"/>
        </w:rPr>
        <w:t xml:space="preserve"> </w:t>
      </w:r>
      <w:r>
        <w:t>targets</w:t>
      </w:r>
      <w:r>
        <w:rPr>
          <w:spacing w:val="-20"/>
        </w:rPr>
        <w:t xml:space="preserve"> </w:t>
      </w:r>
      <w:r>
        <w:t>for</w:t>
      </w:r>
      <w:r>
        <w:rPr>
          <w:spacing w:val="-21"/>
        </w:rPr>
        <w:t xml:space="preserve"> </w:t>
      </w:r>
      <w:r>
        <w:rPr>
          <w:spacing w:val="-3"/>
        </w:rPr>
        <w:t xml:space="preserve">racist </w:t>
      </w:r>
      <w:r>
        <w:t>political</w:t>
      </w:r>
      <w:r>
        <w:rPr>
          <w:spacing w:val="-24"/>
        </w:rPr>
        <w:t xml:space="preserve"> </w:t>
      </w:r>
      <w:r>
        <w:t>parties</w:t>
      </w:r>
      <w:r>
        <w:rPr>
          <w:spacing w:val="-23"/>
        </w:rPr>
        <w:t xml:space="preserve"> </w:t>
      </w:r>
      <w:r>
        <w:t>and</w:t>
      </w:r>
      <w:r>
        <w:rPr>
          <w:spacing w:val="-24"/>
        </w:rPr>
        <w:t xml:space="preserve"> </w:t>
      </w:r>
      <w:r>
        <w:t>leaflets</w:t>
      </w:r>
      <w:r>
        <w:rPr>
          <w:spacing w:val="-23"/>
        </w:rPr>
        <w:t xml:space="preserve"> </w:t>
      </w:r>
      <w:r>
        <w:t>had</w:t>
      </w:r>
      <w:r>
        <w:rPr>
          <w:spacing w:val="-24"/>
        </w:rPr>
        <w:t xml:space="preserve"> </w:t>
      </w:r>
      <w:r>
        <w:t>been</w:t>
      </w:r>
      <w:r>
        <w:rPr>
          <w:spacing w:val="-23"/>
        </w:rPr>
        <w:t xml:space="preserve"> </w:t>
      </w:r>
      <w:r>
        <w:t>circulated</w:t>
      </w:r>
      <w:r>
        <w:rPr>
          <w:spacing w:val="-23"/>
        </w:rPr>
        <w:t xml:space="preserve"> </w:t>
      </w:r>
      <w:r>
        <w:t>exploiting</w:t>
      </w:r>
      <w:r>
        <w:rPr>
          <w:spacing w:val="-24"/>
        </w:rPr>
        <w:t xml:space="preserve"> </w:t>
      </w:r>
      <w:r>
        <w:t>community</w:t>
      </w:r>
      <w:r>
        <w:rPr>
          <w:spacing w:val="-23"/>
        </w:rPr>
        <w:t xml:space="preserve"> </w:t>
      </w:r>
      <w:r>
        <w:t>concerns</w:t>
      </w:r>
      <w:r>
        <w:rPr>
          <w:spacing w:val="-24"/>
        </w:rPr>
        <w:t xml:space="preserve"> </w:t>
      </w:r>
      <w:r>
        <w:t>and</w:t>
      </w:r>
      <w:r>
        <w:rPr>
          <w:spacing w:val="-23"/>
        </w:rPr>
        <w:t xml:space="preserve"> </w:t>
      </w:r>
      <w:r>
        <w:rPr>
          <w:spacing w:val="-3"/>
        </w:rPr>
        <w:t xml:space="preserve">misrepresenting </w:t>
      </w:r>
      <w:r>
        <w:t>facts, particularly about asylum</w:t>
      </w:r>
      <w:r>
        <w:rPr>
          <w:spacing w:val="-6"/>
        </w:rPr>
        <w:t xml:space="preserve"> </w:t>
      </w:r>
      <w:r>
        <w:t>seekers.</w:t>
      </w:r>
    </w:p>
    <w:p w:rsidR="0064536F" w:rsidRDefault="0064536F">
      <w:pPr>
        <w:pStyle w:val="BodyText"/>
        <w:spacing w:before="8"/>
        <w:rPr>
          <w:sz w:val="25"/>
        </w:rPr>
      </w:pPr>
    </w:p>
    <w:p w:rsidR="0064536F" w:rsidRDefault="001A0786">
      <w:pPr>
        <w:pStyle w:val="BodyText"/>
        <w:spacing w:before="1" w:line="285" w:lineRule="auto"/>
        <w:ind w:left="1162" w:right="1454"/>
      </w:pPr>
      <w:r>
        <w:t>CRE</w:t>
      </w:r>
      <w:r>
        <w:rPr>
          <w:spacing w:val="-20"/>
        </w:rPr>
        <w:t xml:space="preserve"> </w:t>
      </w:r>
      <w:r>
        <w:t>Midlands</w:t>
      </w:r>
      <w:r>
        <w:rPr>
          <w:spacing w:val="-19"/>
        </w:rPr>
        <w:t xml:space="preserve"> </w:t>
      </w:r>
      <w:r>
        <w:t>organised</w:t>
      </w:r>
      <w:r>
        <w:rPr>
          <w:spacing w:val="-19"/>
        </w:rPr>
        <w:t xml:space="preserve"> </w:t>
      </w:r>
      <w:r>
        <w:t>a</w:t>
      </w:r>
      <w:r>
        <w:rPr>
          <w:spacing w:val="-19"/>
        </w:rPr>
        <w:t xml:space="preserve"> </w:t>
      </w:r>
      <w:r>
        <w:t>conference</w:t>
      </w:r>
      <w:r>
        <w:rPr>
          <w:spacing w:val="-19"/>
        </w:rPr>
        <w:t xml:space="preserve"> </w:t>
      </w:r>
      <w:r>
        <w:t>in</w:t>
      </w:r>
      <w:r>
        <w:rPr>
          <w:spacing w:val="-19"/>
        </w:rPr>
        <w:t xml:space="preserve"> </w:t>
      </w:r>
      <w:r>
        <w:t>Walsall</w:t>
      </w:r>
      <w:r>
        <w:rPr>
          <w:spacing w:val="-20"/>
        </w:rPr>
        <w:t xml:space="preserve"> </w:t>
      </w:r>
      <w:r>
        <w:t>in</w:t>
      </w:r>
      <w:r>
        <w:rPr>
          <w:spacing w:val="-19"/>
        </w:rPr>
        <w:t xml:space="preserve"> </w:t>
      </w:r>
      <w:r>
        <w:t>March</w:t>
      </w:r>
      <w:r>
        <w:rPr>
          <w:spacing w:val="-19"/>
        </w:rPr>
        <w:t xml:space="preserve"> </w:t>
      </w:r>
      <w:r>
        <w:t>2004:</w:t>
      </w:r>
      <w:r>
        <w:rPr>
          <w:spacing w:val="-19"/>
        </w:rPr>
        <w:t xml:space="preserve"> </w:t>
      </w:r>
      <w:r>
        <w:t>“Combating</w:t>
      </w:r>
      <w:r>
        <w:rPr>
          <w:spacing w:val="-19"/>
        </w:rPr>
        <w:t xml:space="preserve"> </w:t>
      </w:r>
      <w:r>
        <w:t>Racism</w:t>
      </w:r>
      <w:r>
        <w:rPr>
          <w:spacing w:val="-20"/>
        </w:rPr>
        <w:t xml:space="preserve"> </w:t>
      </w:r>
      <w:r>
        <w:t>through</w:t>
      </w:r>
      <w:r>
        <w:rPr>
          <w:spacing w:val="-19"/>
        </w:rPr>
        <w:t xml:space="preserve"> </w:t>
      </w:r>
      <w:r>
        <w:t>the Ballot Box: Meeting the Challenges of the Racist Far Right”. It was attended by 200 people from local</w:t>
      </w:r>
      <w:r>
        <w:rPr>
          <w:spacing w:val="-22"/>
        </w:rPr>
        <w:t xml:space="preserve"> </w:t>
      </w:r>
      <w:r>
        <w:t>organisations,</w:t>
      </w:r>
      <w:r>
        <w:rPr>
          <w:spacing w:val="-21"/>
        </w:rPr>
        <w:t xml:space="preserve"> </w:t>
      </w:r>
      <w:r>
        <w:t>rece</w:t>
      </w:r>
      <w:r>
        <w:t>ived</w:t>
      </w:r>
      <w:r>
        <w:rPr>
          <w:spacing w:val="-21"/>
        </w:rPr>
        <w:t xml:space="preserve"> </w:t>
      </w:r>
      <w:r>
        <w:t>a</w:t>
      </w:r>
      <w:r>
        <w:rPr>
          <w:spacing w:val="-21"/>
        </w:rPr>
        <w:t xml:space="preserve"> </w:t>
      </w:r>
      <w:r>
        <w:t>large</w:t>
      </w:r>
      <w:r>
        <w:rPr>
          <w:spacing w:val="-22"/>
        </w:rPr>
        <w:t xml:space="preserve"> </w:t>
      </w:r>
      <w:r>
        <w:t>amount</w:t>
      </w:r>
      <w:r>
        <w:rPr>
          <w:spacing w:val="-21"/>
        </w:rPr>
        <w:t xml:space="preserve"> </w:t>
      </w:r>
      <w:r>
        <w:t>of</w:t>
      </w:r>
      <w:r>
        <w:rPr>
          <w:spacing w:val="-21"/>
        </w:rPr>
        <w:t xml:space="preserve"> </w:t>
      </w:r>
      <w:r>
        <w:t>positive</w:t>
      </w:r>
      <w:r>
        <w:rPr>
          <w:spacing w:val="-21"/>
        </w:rPr>
        <w:t xml:space="preserve"> </w:t>
      </w:r>
      <w:r>
        <w:t>press</w:t>
      </w:r>
      <w:r>
        <w:rPr>
          <w:spacing w:val="-22"/>
        </w:rPr>
        <w:t xml:space="preserve"> </w:t>
      </w:r>
      <w:r>
        <w:t>coverage</w:t>
      </w:r>
      <w:r>
        <w:rPr>
          <w:spacing w:val="-21"/>
        </w:rPr>
        <w:t xml:space="preserve"> </w:t>
      </w:r>
      <w:r>
        <w:t>and</w:t>
      </w:r>
      <w:r>
        <w:rPr>
          <w:spacing w:val="-21"/>
        </w:rPr>
        <w:t xml:space="preserve"> </w:t>
      </w:r>
      <w:r>
        <w:t>made</w:t>
      </w:r>
      <w:r>
        <w:rPr>
          <w:spacing w:val="-21"/>
        </w:rPr>
        <w:t xml:space="preserve"> </w:t>
      </w:r>
      <w:r>
        <w:t>a</w:t>
      </w:r>
      <w:r>
        <w:rPr>
          <w:spacing w:val="-22"/>
        </w:rPr>
        <w:t xml:space="preserve"> </w:t>
      </w:r>
      <w:r>
        <w:t>big</w:t>
      </w:r>
      <w:r>
        <w:rPr>
          <w:spacing w:val="-21"/>
        </w:rPr>
        <w:t xml:space="preserve"> </w:t>
      </w:r>
      <w:r>
        <w:rPr>
          <w:spacing w:val="-3"/>
        </w:rPr>
        <w:t>impression locally.</w:t>
      </w:r>
      <w:r>
        <w:rPr>
          <w:spacing w:val="-14"/>
        </w:rPr>
        <w:t xml:space="preserve"> </w:t>
      </w:r>
      <w:r>
        <w:t>It</w:t>
      </w:r>
      <w:r>
        <w:rPr>
          <w:spacing w:val="-14"/>
        </w:rPr>
        <w:t xml:space="preserve"> </w:t>
      </w:r>
      <w:r>
        <w:t>was</w:t>
      </w:r>
      <w:r>
        <w:rPr>
          <w:spacing w:val="-14"/>
        </w:rPr>
        <w:t xml:space="preserve"> </w:t>
      </w:r>
      <w:r>
        <w:t>followed</w:t>
      </w:r>
      <w:r>
        <w:rPr>
          <w:spacing w:val="-14"/>
        </w:rPr>
        <w:t xml:space="preserve"> </w:t>
      </w:r>
      <w:r>
        <w:t>up</w:t>
      </w:r>
      <w:r>
        <w:rPr>
          <w:spacing w:val="-14"/>
        </w:rPr>
        <w:t xml:space="preserve"> </w:t>
      </w:r>
      <w:r>
        <w:t>by</w:t>
      </w:r>
      <w:r>
        <w:rPr>
          <w:spacing w:val="-13"/>
        </w:rPr>
        <w:t xml:space="preserve"> </w:t>
      </w:r>
      <w:r>
        <w:t>a</w:t>
      </w:r>
      <w:r>
        <w:rPr>
          <w:spacing w:val="-14"/>
        </w:rPr>
        <w:t xml:space="preserve"> </w:t>
      </w:r>
      <w:r>
        <w:t>conference</w:t>
      </w:r>
      <w:r>
        <w:rPr>
          <w:spacing w:val="-14"/>
        </w:rPr>
        <w:t xml:space="preserve"> </w:t>
      </w:r>
      <w:r>
        <w:t>report</w:t>
      </w:r>
      <w:r>
        <w:rPr>
          <w:spacing w:val="-14"/>
        </w:rPr>
        <w:t xml:space="preserve"> </w:t>
      </w:r>
      <w:r>
        <w:t>concentrating</w:t>
      </w:r>
      <w:r>
        <w:rPr>
          <w:spacing w:val="-14"/>
        </w:rPr>
        <w:t xml:space="preserve"> </w:t>
      </w:r>
      <w:r>
        <w:t>on</w:t>
      </w:r>
      <w:r>
        <w:rPr>
          <w:spacing w:val="-14"/>
        </w:rPr>
        <w:t xml:space="preserve"> </w:t>
      </w:r>
      <w:r>
        <w:t>the</w:t>
      </w:r>
      <w:r>
        <w:rPr>
          <w:spacing w:val="-13"/>
        </w:rPr>
        <w:t xml:space="preserve"> </w:t>
      </w:r>
      <w:r>
        <w:t>practical</w:t>
      </w:r>
      <w:r>
        <w:rPr>
          <w:spacing w:val="-14"/>
        </w:rPr>
        <w:t xml:space="preserve"> </w:t>
      </w:r>
      <w:r>
        <w:t>action</w:t>
      </w:r>
      <w:r>
        <w:rPr>
          <w:spacing w:val="-14"/>
        </w:rPr>
        <w:t xml:space="preserve"> </w:t>
      </w:r>
      <w:r>
        <w:t>which</w:t>
      </w:r>
      <w:r>
        <w:rPr>
          <w:spacing w:val="-14"/>
        </w:rPr>
        <w:t xml:space="preserve"> </w:t>
      </w:r>
      <w:r>
        <w:t>local organisations can take to counter the myths spread by racist</w:t>
      </w:r>
      <w:r>
        <w:rPr>
          <w:spacing w:val="-42"/>
        </w:rPr>
        <w:t xml:space="preserve"> </w:t>
      </w:r>
      <w:r>
        <w:t>organisations.</w:t>
      </w:r>
    </w:p>
    <w:p w:rsidR="0064536F" w:rsidRDefault="0064536F">
      <w:pPr>
        <w:pStyle w:val="BodyText"/>
        <w:spacing w:before="7"/>
        <w:rPr>
          <w:sz w:val="25"/>
        </w:rPr>
      </w:pPr>
    </w:p>
    <w:p w:rsidR="0064536F" w:rsidRDefault="001A0786">
      <w:pPr>
        <w:pStyle w:val="BodyText"/>
        <w:spacing w:line="285" w:lineRule="auto"/>
        <w:ind w:left="1162" w:right="1317"/>
      </w:pPr>
      <w:r>
        <w:t>The</w:t>
      </w:r>
      <w:r>
        <w:rPr>
          <w:spacing w:val="-20"/>
        </w:rPr>
        <w:t xml:space="preserve"> </w:t>
      </w:r>
      <w:r>
        <w:t>conference</w:t>
      </w:r>
      <w:r>
        <w:rPr>
          <w:spacing w:val="-19"/>
        </w:rPr>
        <w:t xml:space="preserve"> </w:t>
      </w:r>
      <w:r>
        <w:t>identified</w:t>
      </w:r>
      <w:r>
        <w:rPr>
          <w:spacing w:val="-19"/>
        </w:rPr>
        <w:t xml:space="preserve"> </w:t>
      </w:r>
      <w:r>
        <w:t>a</w:t>
      </w:r>
      <w:r>
        <w:rPr>
          <w:spacing w:val="-19"/>
        </w:rPr>
        <w:t xml:space="preserve"> </w:t>
      </w:r>
      <w:r>
        <w:t>need</w:t>
      </w:r>
      <w:r>
        <w:rPr>
          <w:spacing w:val="-19"/>
        </w:rPr>
        <w:t xml:space="preserve"> </w:t>
      </w:r>
      <w:r>
        <w:t>to</w:t>
      </w:r>
      <w:r>
        <w:rPr>
          <w:spacing w:val="-19"/>
        </w:rPr>
        <w:t xml:space="preserve"> </w:t>
      </w:r>
      <w:r>
        <w:t>bring</w:t>
      </w:r>
      <w:r>
        <w:rPr>
          <w:spacing w:val="-19"/>
        </w:rPr>
        <w:t xml:space="preserve"> </w:t>
      </w:r>
      <w:r>
        <w:t>local</w:t>
      </w:r>
      <w:r>
        <w:rPr>
          <w:spacing w:val="-19"/>
        </w:rPr>
        <w:t xml:space="preserve"> </w:t>
      </w:r>
      <w:r>
        <w:t>agencies</w:t>
      </w:r>
      <w:r>
        <w:rPr>
          <w:spacing w:val="-19"/>
        </w:rPr>
        <w:t xml:space="preserve"> </w:t>
      </w:r>
      <w:r>
        <w:t>together</w:t>
      </w:r>
      <w:r>
        <w:rPr>
          <w:spacing w:val="-19"/>
        </w:rPr>
        <w:t xml:space="preserve"> </w:t>
      </w:r>
      <w:r>
        <w:t>to</w:t>
      </w:r>
      <w:r>
        <w:rPr>
          <w:spacing w:val="-19"/>
        </w:rPr>
        <w:t xml:space="preserve"> </w:t>
      </w:r>
      <w:r>
        <w:t>look</w:t>
      </w:r>
      <w:r>
        <w:rPr>
          <w:spacing w:val="-19"/>
        </w:rPr>
        <w:t xml:space="preserve"> </w:t>
      </w:r>
      <w:r>
        <w:t>more</w:t>
      </w:r>
      <w:r>
        <w:rPr>
          <w:spacing w:val="-19"/>
        </w:rPr>
        <w:t xml:space="preserve"> </w:t>
      </w:r>
      <w:r>
        <w:t>systematically</w:t>
      </w:r>
      <w:r>
        <w:rPr>
          <w:spacing w:val="-19"/>
        </w:rPr>
        <w:t xml:space="preserve"> </w:t>
      </w:r>
      <w:r>
        <w:t>at organised</w:t>
      </w:r>
      <w:r>
        <w:rPr>
          <w:spacing w:val="-17"/>
        </w:rPr>
        <w:t xml:space="preserve"> </w:t>
      </w:r>
      <w:r>
        <w:t>racist</w:t>
      </w:r>
      <w:r>
        <w:rPr>
          <w:spacing w:val="-17"/>
        </w:rPr>
        <w:t xml:space="preserve"> </w:t>
      </w:r>
      <w:r>
        <w:t>activity</w:t>
      </w:r>
      <w:r>
        <w:rPr>
          <w:spacing w:val="-17"/>
        </w:rPr>
        <w:t xml:space="preserve"> </w:t>
      </w:r>
      <w:r>
        <w:t>and</w:t>
      </w:r>
      <w:r>
        <w:rPr>
          <w:spacing w:val="-16"/>
        </w:rPr>
        <w:t xml:space="preserve"> </w:t>
      </w:r>
      <w:r>
        <w:t>working</w:t>
      </w:r>
      <w:r>
        <w:rPr>
          <w:spacing w:val="-17"/>
        </w:rPr>
        <w:t xml:space="preserve"> </w:t>
      </w:r>
      <w:r>
        <w:t>in</w:t>
      </w:r>
      <w:r>
        <w:rPr>
          <w:spacing w:val="-17"/>
        </w:rPr>
        <w:t xml:space="preserve"> </w:t>
      </w:r>
      <w:r>
        <w:t>partnership</w:t>
      </w:r>
      <w:r>
        <w:rPr>
          <w:spacing w:val="-17"/>
        </w:rPr>
        <w:t xml:space="preserve"> </w:t>
      </w:r>
      <w:r>
        <w:t>to</w:t>
      </w:r>
      <w:r>
        <w:rPr>
          <w:spacing w:val="-16"/>
        </w:rPr>
        <w:t xml:space="preserve"> </w:t>
      </w:r>
      <w:r>
        <w:t>tackle</w:t>
      </w:r>
      <w:r>
        <w:rPr>
          <w:spacing w:val="-17"/>
        </w:rPr>
        <w:t xml:space="preserve"> </w:t>
      </w:r>
      <w:r>
        <w:t>it.</w:t>
      </w:r>
      <w:r>
        <w:rPr>
          <w:spacing w:val="-17"/>
        </w:rPr>
        <w:t xml:space="preserve"> </w:t>
      </w:r>
      <w:r>
        <w:rPr>
          <w:spacing w:val="-13"/>
        </w:rPr>
        <w:t>To</w:t>
      </w:r>
      <w:r>
        <w:rPr>
          <w:spacing w:val="-16"/>
        </w:rPr>
        <w:t xml:space="preserve"> </w:t>
      </w:r>
      <w:r>
        <w:t>fill</w:t>
      </w:r>
      <w:r>
        <w:rPr>
          <w:spacing w:val="-17"/>
        </w:rPr>
        <w:t xml:space="preserve"> </w:t>
      </w:r>
      <w:r>
        <w:t>t</w:t>
      </w:r>
      <w:r>
        <w:t>his</w:t>
      </w:r>
      <w:r>
        <w:rPr>
          <w:spacing w:val="-17"/>
        </w:rPr>
        <w:t xml:space="preserve"> </w:t>
      </w:r>
      <w:r>
        <w:t>gap,</w:t>
      </w:r>
      <w:r>
        <w:rPr>
          <w:spacing w:val="-17"/>
        </w:rPr>
        <w:t xml:space="preserve"> </w:t>
      </w:r>
      <w:r>
        <w:t>the</w:t>
      </w:r>
      <w:r>
        <w:rPr>
          <w:spacing w:val="-16"/>
        </w:rPr>
        <w:t xml:space="preserve"> </w:t>
      </w:r>
      <w:r>
        <w:t>CRE</w:t>
      </w:r>
      <w:r>
        <w:rPr>
          <w:spacing w:val="-17"/>
        </w:rPr>
        <w:t xml:space="preserve"> </w:t>
      </w:r>
      <w:r>
        <w:rPr>
          <w:spacing w:val="-3"/>
        </w:rPr>
        <w:t xml:space="preserve">Midlands </w:t>
      </w:r>
      <w:r>
        <w:t>Office</w:t>
      </w:r>
      <w:r>
        <w:rPr>
          <w:spacing w:val="-13"/>
        </w:rPr>
        <w:t xml:space="preserve"> </w:t>
      </w:r>
      <w:r>
        <w:t>decided</w:t>
      </w:r>
      <w:r>
        <w:rPr>
          <w:spacing w:val="-13"/>
        </w:rPr>
        <w:t xml:space="preserve"> </w:t>
      </w:r>
      <w:r>
        <w:t>to</w:t>
      </w:r>
      <w:r>
        <w:rPr>
          <w:spacing w:val="-12"/>
        </w:rPr>
        <w:t xml:space="preserve"> </w:t>
      </w:r>
      <w:r>
        <w:t>establish</w:t>
      </w:r>
      <w:r>
        <w:rPr>
          <w:spacing w:val="-13"/>
        </w:rPr>
        <w:t xml:space="preserve"> </w:t>
      </w:r>
      <w:r>
        <w:t>the</w:t>
      </w:r>
      <w:r>
        <w:rPr>
          <w:spacing w:val="-12"/>
        </w:rPr>
        <w:t xml:space="preserve"> </w:t>
      </w:r>
      <w:r>
        <w:t>Midlands</w:t>
      </w:r>
      <w:r>
        <w:rPr>
          <w:spacing w:val="-13"/>
        </w:rPr>
        <w:t xml:space="preserve"> </w:t>
      </w:r>
      <w:r>
        <w:t>Monitoring</w:t>
      </w:r>
      <w:r>
        <w:rPr>
          <w:spacing w:val="-12"/>
        </w:rPr>
        <w:t xml:space="preserve"> </w:t>
      </w:r>
      <w:r>
        <w:t>and</w:t>
      </w:r>
      <w:r>
        <w:rPr>
          <w:spacing w:val="-13"/>
        </w:rPr>
        <w:t xml:space="preserve"> </w:t>
      </w:r>
      <w:r>
        <w:t>Networking</w:t>
      </w:r>
      <w:r>
        <w:rPr>
          <w:spacing w:val="-12"/>
        </w:rPr>
        <w:t xml:space="preserve"> </w:t>
      </w:r>
      <w:r>
        <w:t>Group</w:t>
      </w:r>
      <w:r>
        <w:rPr>
          <w:spacing w:val="-13"/>
        </w:rPr>
        <w:t xml:space="preserve"> </w:t>
      </w:r>
      <w:r>
        <w:t>on</w:t>
      </w:r>
      <w:r>
        <w:rPr>
          <w:spacing w:val="-12"/>
        </w:rPr>
        <w:t xml:space="preserve"> </w:t>
      </w:r>
      <w:r>
        <w:t>the</w:t>
      </w:r>
      <w:r>
        <w:rPr>
          <w:spacing w:val="-13"/>
        </w:rPr>
        <w:t xml:space="preserve"> </w:t>
      </w:r>
      <w:r>
        <w:t>Far</w:t>
      </w:r>
      <w:r>
        <w:rPr>
          <w:spacing w:val="-12"/>
        </w:rPr>
        <w:t xml:space="preserve"> </w:t>
      </w:r>
      <w:r>
        <w:t>Right.</w:t>
      </w:r>
    </w:p>
    <w:p w:rsidR="0064536F" w:rsidRDefault="0064536F">
      <w:pPr>
        <w:pStyle w:val="BodyText"/>
        <w:spacing w:before="10"/>
        <w:rPr>
          <w:sz w:val="25"/>
        </w:rPr>
      </w:pPr>
    </w:p>
    <w:p w:rsidR="0064536F" w:rsidRDefault="001A0786">
      <w:pPr>
        <w:pStyle w:val="BodyText"/>
        <w:spacing w:line="285" w:lineRule="auto"/>
        <w:ind w:left="1162" w:right="1353"/>
      </w:pPr>
      <w:r>
        <w:t>The</w:t>
      </w:r>
      <w:r>
        <w:rPr>
          <w:spacing w:val="-18"/>
        </w:rPr>
        <w:t xml:space="preserve"> </w:t>
      </w:r>
      <w:r>
        <w:t>membership</w:t>
      </w:r>
      <w:r>
        <w:rPr>
          <w:spacing w:val="-17"/>
        </w:rPr>
        <w:t xml:space="preserve"> </w:t>
      </w:r>
      <w:r>
        <w:t>list</w:t>
      </w:r>
      <w:r>
        <w:rPr>
          <w:spacing w:val="-18"/>
        </w:rPr>
        <w:t xml:space="preserve"> </w:t>
      </w:r>
      <w:r>
        <w:t>for</w:t>
      </w:r>
      <w:r>
        <w:rPr>
          <w:spacing w:val="-17"/>
        </w:rPr>
        <w:t xml:space="preserve"> </w:t>
      </w:r>
      <w:r>
        <w:t>the</w:t>
      </w:r>
      <w:r>
        <w:rPr>
          <w:spacing w:val="-17"/>
        </w:rPr>
        <w:t xml:space="preserve"> </w:t>
      </w:r>
      <w:r>
        <w:t>group</w:t>
      </w:r>
      <w:r>
        <w:rPr>
          <w:spacing w:val="-18"/>
        </w:rPr>
        <w:t xml:space="preserve"> </w:t>
      </w:r>
      <w:r>
        <w:t>includes:</w:t>
      </w:r>
      <w:r>
        <w:rPr>
          <w:spacing w:val="-17"/>
        </w:rPr>
        <w:t xml:space="preserve"> </w:t>
      </w:r>
      <w:r>
        <w:t>Race</w:t>
      </w:r>
      <w:r>
        <w:rPr>
          <w:spacing w:val="-17"/>
        </w:rPr>
        <w:t xml:space="preserve"> </w:t>
      </w:r>
      <w:r>
        <w:t>Equality</w:t>
      </w:r>
      <w:r>
        <w:rPr>
          <w:spacing w:val="-18"/>
        </w:rPr>
        <w:t xml:space="preserve"> </w:t>
      </w:r>
      <w:r>
        <w:t>West</w:t>
      </w:r>
      <w:r>
        <w:rPr>
          <w:spacing w:val="-17"/>
        </w:rPr>
        <w:t xml:space="preserve"> </w:t>
      </w:r>
      <w:r>
        <w:t>Midlands,</w:t>
      </w:r>
      <w:r>
        <w:rPr>
          <w:spacing w:val="-17"/>
        </w:rPr>
        <w:t xml:space="preserve"> </w:t>
      </w:r>
      <w:r>
        <w:t>West</w:t>
      </w:r>
      <w:r>
        <w:rPr>
          <w:spacing w:val="-18"/>
        </w:rPr>
        <w:t xml:space="preserve"> </w:t>
      </w:r>
      <w:r>
        <w:t>Midlands</w:t>
      </w:r>
      <w:r>
        <w:rPr>
          <w:spacing w:val="-17"/>
        </w:rPr>
        <w:t xml:space="preserve"> </w:t>
      </w:r>
      <w:r>
        <w:t>Police, Regional</w:t>
      </w:r>
      <w:r>
        <w:rPr>
          <w:spacing w:val="-33"/>
        </w:rPr>
        <w:t xml:space="preserve"> </w:t>
      </w:r>
      <w:r>
        <w:t>TUC,</w:t>
      </w:r>
      <w:r>
        <w:rPr>
          <w:spacing w:val="-32"/>
        </w:rPr>
        <w:t xml:space="preserve"> </w:t>
      </w:r>
      <w:r>
        <w:t>Regional</w:t>
      </w:r>
      <w:r>
        <w:rPr>
          <w:spacing w:val="-32"/>
        </w:rPr>
        <w:t xml:space="preserve"> </w:t>
      </w:r>
      <w:r>
        <w:t>Action</w:t>
      </w:r>
      <w:r>
        <w:rPr>
          <w:spacing w:val="-32"/>
        </w:rPr>
        <w:t xml:space="preserve"> </w:t>
      </w:r>
      <w:r>
        <w:t>West</w:t>
      </w:r>
      <w:r>
        <w:rPr>
          <w:spacing w:val="-32"/>
        </w:rPr>
        <w:t xml:space="preserve"> </w:t>
      </w:r>
      <w:r>
        <w:t>Midlands,</w:t>
      </w:r>
      <w:r>
        <w:rPr>
          <w:spacing w:val="-32"/>
        </w:rPr>
        <w:t xml:space="preserve"> </w:t>
      </w:r>
      <w:r>
        <w:t>EMBRACE,</w:t>
      </w:r>
      <w:r>
        <w:rPr>
          <w:spacing w:val="-33"/>
        </w:rPr>
        <w:t xml:space="preserve"> </w:t>
      </w:r>
      <w:r>
        <w:t>Citizens’</w:t>
      </w:r>
      <w:r>
        <w:rPr>
          <w:spacing w:val="-32"/>
        </w:rPr>
        <w:t xml:space="preserve"> </w:t>
      </w:r>
      <w:r>
        <w:t>Advice</w:t>
      </w:r>
      <w:r>
        <w:rPr>
          <w:spacing w:val="-32"/>
        </w:rPr>
        <w:t xml:space="preserve"> </w:t>
      </w:r>
      <w:r>
        <w:t>Bureau,</w:t>
      </w:r>
      <w:r>
        <w:rPr>
          <w:spacing w:val="-32"/>
        </w:rPr>
        <w:t xml:space="preserve"> </w:t>
      </w:r>
      <w:r>
        <w:t>Midlands</w:t>
      </w:r>
      <w:r>
        <w:rPr>
          <w:spacing w:val="-32"/>
        </w:rPr>
        <w:t xml:space="preserve"> </w:t>
      </w:r>
      <w:r>
        <w:rPr>
          <w:spacing w:val="-5"/>
        </w:rPr>
        <w:t xml:space="preserve">Race </w:t>
      </w:r>
      <w:r>
        <w:t>Equality</w:t>
      </w:r>
      <w:r>
        <w:rPr>
          <w:spacing w:val="-26"/>
        </w:rPr>
        <w:t xml:space="preserve"> </w:t>
      </w:r>
      <w:r>
        <w:t>Councils,</w:t>
      </w:r>
      <w:r>
        <w:rPr>
          <w:spacing w:val="-25"/>
        </w:rPr>
        <w:t xml:space="preserve"> </w:t>
      </w:r>
      <w:r>
        <w:t>Crown</w:t>
      </w:r>
      <w:r>
        <w:rPr>
          <w:spacing w:val="-25"/>
        </w:rPr>
        <w:t xml:space="preserve"> </w:t>
      </w:r>
      <w:r>
        <w:t>Prosecution</w:t>
      </w:r>
      <w:r>
        <w:rPr>
          <w:spacing w:val="-25"/>
        </w:rPr>
        <w:t xml:space="preserve"> </w:t>
      </w:r>
      <w:r>
        <w:t>Service,</w:t>
      </w:r>
      <w:r>
        <w:rPr>
          <w:spacing w:val="-25"/>
        </w:rPr>
        <w:t xml:space="preserve"> </w:t>
      </w:r>
      <w:r>
        <w:t>Local</w:t>
      </w:r>
      <w:r>
        <w:rPr>
          <w:spacing w:val="-25"/>
        </w:rPr>
        <w:t xml:space="preserve"> </w:t>
      </w:r>
      <w:r>
        <w:t>Criminal</w:t>
      </w:r>
      <w:r>
        <w:rPr>
          <w:spacing w:val="-25"/>
        </w:rPr>
        <w:t xml:space="preserve"> </w:t>
      </w:r>
      <w:r>
        <w:t>Justice</w:t>
      </w:r>
      <w:r>
        <w:rPr>
          <w:spacing w:val="-25"/>
        </w:rPr>
        <w:t xml:space="preserve"> </w:t>
      </w:r>
      <w:r>
        <w:t>Boards,</w:t>
      </w:r>
      <w:r>
        <w:rPr>
          <w:spacing w:val="-25"/>
        </w:rPr>
        <w:t xml:space="preserve"> </w:t>
      </w:r>
      <w:r>
        <w:t>Government</w:t>
      </w:r>
      <w:r>
        <w:rPr>
          <w:spacing w:val="-25"/>
        </w:rPr>
        <w:t xml:space="preserve"> </w:t>
      </w:r>
      <w:r>
        <w:t>Offices for</w:t>
      </w:r>
      <w:r>
        <w:rPr>
          <w:spacing w:val="-21"/>
        </w:rPr>
        <w:t xml:space="preserve"> </w:t>
      </w:r>
      <w:r>
        <w:t>the</w:t>
      </w:r>
      <w:r>
        <w:rPr>
          <w:spacing w:val="-20"/>
        </w:rPr>
        <w:t xml:space="preserve"> </w:t>
      </w:r>
      <w:r>
        <w:t>Regions,</w:t>
      </w:r>
      <w:r>
        <w:rPr>
          <w:spacing w:val="-21"/>
        </w:rPr>
        <w:t xml:space="preserve"> </w:t>
      </w:r>
      <w:r>
        <w:t>Wolverhampton</w:t>
      </w:r>
      <w:r>
        <w:rPr>
          <w:spacing w:val="-20"/>
        </w:rPr>
        <w:t xml:space="preserve"> </w:t>
      </w:r>
      <w:r>
        <w:t>City-wide</w:t>
      </w:r>
      <w:r>
        <w:rPr>
          <w:spacing w:val="-21"/>
        </w:rPr>
        <w:t xml:space="preserve"> </w:t>
      </w:r>
      <w:r>
        <w:t>Black</w:t>
      </w:r>
      <w:r>
        <w:rPr>
          <w:spacing w:val="-20"/>
        </w:rPr>
        <w:t xml:space="preserve"> </w:t>
      </w:r>
      <w:r>
        <w:t>and</w:t>
      </w:r>
      <w:r>
        <w:rPr>
          <w:spacing w:val="-20"/>
        </w:rPr>
        <w:t xml:space="preserve"> </w:t>
      </w:r>
      <w:r>
        <w:t>Minority</w:t>
      </w:r>
      <w:r>
        <w:rPr>
          <w:spacing w:val="-21"/>
        </w:rPr>
        <w:t xml:space="preserve"> </w:t>
      </w:r>
      <w:r>
        <w:t>Ethnic</w:t>
      </w:r>
      <w:r>
        <w:rPr>
          <w:spacing w:val="-20"/>
        </w:rPr>
        <w:t xml:space="preserve"> </w:t>
      </w:r>
      <w:r>
        <w:t>Community</w:t>
      </w:r>
      <w:r>
        <w:rPr>
          <w:spacing w:val="-21"/>
        </w:rPr>
        <w:t xml:space="preserve"> </w:t>
      </w:r>
      <w:r>
        <w:t>Forum,</w:t>
      </w:r>
      <w:r>
        <w:rPr>
          <w:spacing w:val="-20"/>
        </w:rPr>
        <w:t xml:space="preserve"> </w:t>
      </w:r>
      <w:r>
        <w:t>Regional Development</w:t>
      </w:r>
      <w:r>
        <w:rPr>
          <w:spacing w:val="-24"/>
        </w:rPr>
        <w:t xml:space="preserve"> </w:t>
      </w:r>
      <w:r>
        <w:rPr>
          <w:spacing w:val="-3"/>
        </w:rPr>
        <w:t>Agency,</w:t>
      </w:r>
      <w:r>
        <w:rPr>
          <w:spacing w:val="-24"/>
        </w:rPr>
        <w:t xml:space="preserve"> </w:t>
      </w:r>
      <w:r>
        <w:t>organisations</w:t>
      </w:r>
      <w:r>
        <w:rPr>
          <w:spacing w:val="-23"/>
        </w:rPr>
        <w:t xml:space="preserve"> </w:t>
      </w:r>
      <w:r>
        <w:t>which</w:t>
      </w:r>
      <w:r>
        <w:rPr>
          <w:spacing w:val="-24"/>
        </w:rPr>
        <w:t xml:space="preserve"> </w:t>
      </w:r>
      <w:r>
        <w:t>work</w:t>
      </w:r>
      <w:r>
        <w:rPr>
          <w:spacing w:val="-23"/>
        </w:rPr>
        <w:t xml:space="preserve"> </w:t>
      </w:r>
      <w:r>
        <w:t>with</w:t>
      </w:r>
      <w:r>
        <w:rPr>
          <w:spacing w:val="-24"/>
        </w:rPr>
        <w:t xml:space="preserve"> </w:t>
      </w:r>
      <w:r>
        <w:t>asylum</w:t>
      </w:r>
      <w:r>
        <w:rPr>
          <w:spacing w:val="-23"/>
        </w:rPr>
        <w:t xml:space="preserve"> </w:t>
      </w:r>
      <w:r>
        <w:t>seekers,</w:t>
      </w:r>
      <w:r>
        <w:rPr>
          <w:spacing w:val="-24"/>
        </w:rPr>
        <w:t xml:space="preserve"> </w:t>
      </w:r>
      <w:r>
        <w:t>refugees</w:t>
      </w:r>
      <w:r>
        <w:rPr>
          <w:spacing w:val="-23"/>
        </w:rPr>
        <w:t xml:space="preserve"> </w:t>
      </w:r>
      <w:r>
        <w:t>and</w:t>
      </w:r>
      <w:r>
        <w:rPr>
          <w:spacing w:val="-24"/>
        </w:rPr>
        <w:t xml:space="preserve"> </w:t>
      </w:r>
      <w:r>
        <w:t>other</w:t>
      </w:r>
      <w:r>
        <w:rPr>
          <w:spacing w:val="-23"/>
        </w:rPr>
        <w:t xml:space="preserve"> </w:t>
      </w:r>
      <w:r>
        <w:t>migrants, representatives of faith</w:t>
      </w:r>
      <w:r>
        <w:rPr>
          <w:spacing w:val="-4"/>
        </w:rPr>
        <w:t xml:space="preserve"> </w:t>
      </w:r>
      <w:r>
        <w:t>groups</w:t>
      </w:r>
    </w:p>
    <w:p w:rsidR="0064536F" w:rsidRDefault="0064536F">
      <w:pPr>
        <w:pStyle w:val="BodyText"/>
        <w:spacing w:before="6"/>
        <w:rPr>
          <w:sz w:val="25"/>
        </w:rPr>
      </w:pPr>
    </w:p>
    <w:p w:rsidR="0064536F" w:rsidRDefault="001A0786">
      <w:pPr>
        <w:pStyle w:val="BodyText"/>
        <w:spacing w:line="285" w:lineRule="auto"/>
        <w:ind w:left="1162" w:right="1346"/>
      </w:pPr>
      <w:r>
        <w:t>The</w:t>
      </w:r>
      <w:r>
        <w:rPr>
          <w:spacing w:val="-16"/>
        </w:rPr>
        <w:t xml:space="preserve"> </w:t>
      </w:r>
      <w:r>
        <w:t>group</w:t>
      </w:r>
      <w:r>
        <w:rPr>
          <w:spacing w:val="-15"/>
        </w:rPr>
        <w:t xml:space="preserve"> </w:t>
      </w:r>
      <w:r>
        <w:t>meets</w:t>
      </w:r>
      <w:r>
        <w:rPr>
          <w:spacing w:val="-16"/>
        </w:rPr>
        <w:t xml:space="preserve"> </w:t>
      </w:r>
      <w:r>
        <w:t>every</w:t>
      </w:r>
      <w:r>
        <w:rPr>
          <w:spacing w:val="-15"/>
        </w:rPr>
        <w:t xml:space="preserve"> </w:t>
      </w:r>
      <w:r>
        <w:t>three</w:t>
      </w:r>
      <w:r>
        <w:rPr>
          <w:spacing w:val="-15"/>
        </w:rPr>
        <w:t xml:space="preserve"> </w:t>
      </w:r>
      <w:r>
        <w:t>months</w:t>
      </w:r>
      <w:r>
        <w:rPr>
          <w:spacing w:val="-16"/>
        </w:rPr>
        <w:t xml:space="preserve"> </w:t>
      </w:r>
      <w:r>
        <w:t>and</w:t>
      </w:r>
      <w:r>
        <w:rPr>
          <w:spacing w:val="-15"/>
        </w:rPr>
        <w:t xml:space="preserve"> </w:t>
      </w:r>
      <w:r>
        <w:t>meetings</w:t>
      </w:r>
      <w:r>
        <w:rPr>
          <w:spacing w:val="-15"/>
        </w:rPr>
        <w:t xml:space="preserve"> </w:t>
      </w:r>
      <w:r>
        <w:t>are</w:t>
      </w:r>
      <w:r>
        <w:rPr>
          <w:spacing w:val="-16"/>
        </w:rPr>
        <w:t xml:space="preserve"> </w:t>
      </w:r>
      <w:r>
        <w:t>usually</w:t>
      </w:r>
      <w:r>
        <w:rPr>
          <w:spacing w:val="-15"/>
        </w:rPr>
        <w:t xml:space="preserve"> </w:t>
      </w:r>
      <w:r>
        <w:t>attended</w:t>
      </w:r>
      <w:r>
        <w:rPr>
          <w:spacing w:val="-15"/>
        </w:rPr>
        <w:t xml:space="preserve"> </w:t>
      </w:r>
      <w:r>
        <w:t>by</w:t>
      </w:r>
      <w:r>
        <w:rPr>
          <w:spacing w:val="-16"/>
        </w:rPr>
        <w:t xml:space="preserve"> </w:t>
      </w:r>
      <w:r>
        <w:t>around</w:t>
      </w:r>
      <w:r>
        <w:rPr>
          <w:spacing w:val="-15"/>
        </w:rPr>
        <w:t xml:space="preserve"> </w:t>
      </w:r>
      <w:r>
        <w:t>12-20</w:t>
      </w:r>
      <w:r>
        <w:rPr>
          <w:spacing w:val="-16"/>
        </w:rPr>
        <w:t xml:space="preserve"> </w:t>
      </w:r>
      <w:r>
        <w:t>people. They</w:t>
      </w:r>
      <w:r>
        <w:rPr>
          <w:spacing w:val="-21"/>
        </w:rPr>
        <w:t xml:space="preserve"> </w:t>
      </w:r>
      <w:r>
        <w:t>agreed</w:t>
      </w:r>
      <w:r>
        <w:rPr>
          <w:spacing w:val="-20"/>
        </w:rPr>
        <w:t xml:space="preserve"> </w:t>
      </w:r>
      <w:r>
        <w:t>to</w:t>
      </w:r>
      <w:r>
        <w:rPr>
          <w:spacing w:val="-20"/>
        </w:rPr>
        <w:t xml:space="preserve"> </w:t>
      </w:r>
      <w:r>
        <w:t>widen</w:t>
      </w:r>
      <w:r>
        <w:rPr>
          <w:spacing w:val="-20"/>
        </w:rPr>
        <w:t xml:space="preserve"> </w:t>
      </w:r>
      <w:r>
        <w:t>their</w:t>
      </w:r>
      <w:r>
        <w:rPr>
          <w:spacing w:val="-21"/>
        </w:rPr>
        <w:t xml:space="preserve"> </w:t>
      </w:r>
      <w:r>
        <w:t>original</w:t>
      </w:r>
      <w:r>
        <w:rPr>
          <w:spacing w:val="-20"/>
        </w:rPr>
        <w:t xml:space="preserve"> </w:t>
      </w:r>
      <w:r>
        <w:t>aims</w:t>
      </w:r>
      <w:r>
        <w:rPr>
          <w:spacing w:val="-20"/>
        </w:rPr>
        <w:t xml:space="preserve"> </w:t>
      </w:r>
      <w:r>
        <w:t>to</w:t>
      </w:r>
      <w:r>
        <w:rPr>
          <w:spacing w:val="-20"/>
        </w:rPr>
        <w:t xml:space="preserve"> </w:t>
      </w:r>
      <w:r>
        <w:t>look</w:t>
      </w:r>
      <w:r>
        <w:rPr>
          <w:spacing w:val="-21"/>
        </w:rPr>
        <w:t xml:space="preserve"> </w:t>
      </w:r>
      <w:r>
        <w:t>at</w:t>
      </w:r>
      <w:r>
        <w:rPr>
          <w:spacing w:val="-20"/>
        </w:rPr>
        <w:t xml:space="preserve"> </w:t>
      </w:r>
      <w:r>
        <w:t>general</w:t>
      </w:r>
      <w:r>
        <w:rPr>
          <w:spacing w:val="-20"/>
        </w:rPr>
        <w:t xml:space="preserve"> </w:t>
      </w:r>
      <w:r>
        <w:t>community</w:t>
      </w:r>
      <w:r>
        <w:rPr>
          <w:spacing w:val="-20"/>
        </w:rPr>
        <w:t xml:space="preserve"> </w:t>
      </w:r>
      <w:r>
        <w:t>tensions</w:t>
      </w:r>
      <w:r>
        <w:rPr>
          <w:spacing w:val="-21"/>
        </w:rPr>
        <w:t xml:space="preserve"> </w:t>
      </w:r>
      <w:r>
        <w:t>and</w:t>
      </w:r>
      <w:r>
        <w:rPr>
          <w:spacing w:val="-20"/>
        </w:rPr>
        <w:t xml:space="preserve"> </w:t>
      </w:r>
      <w:r>
        <w:t>religious,</w:t>
      </w:r>
      <w:r>
        <w:rPr>
          <w:spacing w:val="-20"/>
        </w:rPr>
        <w:t xml:space="preserve"> </w:t>
      </w:r>
      <w:r>
        <w:t>as</w:t>
      </w:r>
      <w:r>
        <w:rPr>
          <w:spacing w:val="-20"/>
        </w:rPr>
        <w:t xml:space="preserve"> </w:t>
      </w:r>
      <w:r>
        <w:rPr>
          <w:spacing w:val="-5"/>
        </w:rPr>
        <w:t xml:space="preserve">well </w:t>
      </w:r>
      <w:r>
        <w:t>as racist, extremism. The meetings provide an opportunity for sharing information on community tensions,</w:t>
      </w:r>
      <w:r>
        <w:rPr>
          <w:spacing w:val="-12"/>
        </w:rPr>
        <w:t xml:space="preserve"> </w:t>
      </w:r>
      <w:r>
        <w:t>potential</w:t>
      </w:r>
      <w:r>
        <w:rPr>
          <w:spacing w:val="-12"/>
        </w:rPr>
        <w:t xml:space="preserve"> </w:t>
      </w:r>
      <w:r>
        <w:t>hotspots</w:t>
      </w:r>
      <w:r>
        <w:rPr>
          <w:spacing w:val="-11"/>
        </w:rPr>
        <w:t xml:space="preserve"> </w:t>
      </w:r>
      <w:r>
        <w:t>and</w:t>
      </w:r>
      <w:r>
        <w:rPr>
          <w:spacing w:val="-12"/>
        </w:rPr>
        <w:t xml:space="preserve"> </w:t>
      </w:r>
      <w:r>
        <w:t>good</w:t>
      </w:r>
      <w:r>
        <w:rPr>
          <w:spacing w:val="-12"/>
        </w:rPr>
        <w:t xml:space="preserve"> </w:t>
      </w:r>
      <w:r>
        <w:t>practice</w:t>
      </w:r>
      <w:r>
        <w:rPr>
          <w:spacing w:val="-11"/>
        </w:rPr>
        <w:t xml:space="preserve"> </w:t>
      </w:r>
      <w:r>
        <w:t>in</w:t>
      </w:r>
      <w:r>
        <w:rPr>
          <w:spacing w:val="-12"/>
        </w:rPr>
        <w:t xml:space="preserve"> </w:t>
      </w:r>
      <w:r>
        <w:t>tackling</w:t>
      </w:r>
      <w:r>
        <w:rPr>
          <w:spacing w:val="-11"/>
        </w:rPr>
        <w:t xml:space="preserve"> </w:t>
      </w:r>
      <w:r>
        <w:t>racial</w:t>
      </w:r>
      <w:r>
        <w:rPr>
          <w:spacing w:val="-12"/>
        </w:rPr>
        <w:t xml:space="preserve"> </w:t>
      </w:r>
      <w:r>
        <w:t>hatred.</w:t>
      </w:r>
      <w:r>
        <w:rPr>
          <w:spacing w:val="-12"/>
        </w:rPr>
        <w:t xml:space="preserve"> </w:t>
      </w:r>
      <w:r>
        <w:t>They</w:t>
      </w:r>
      <w:r>
        <w:rPr>
          <w:spacing w:val="-11"/>
        </w:rPr>
        <w:t xml:space="preserve"> </w:t>
      </w:r>
      <w:r>
        <w:t>e</w:t>
      </w:r>
      <w:r>
        <w:t>xchange</w:t>
      </w:r>
      <w:r>
        <w:rPr>
          <w:spacing w:val="-12"/>
        </w:rPr>
        <w:t xml:space="preserve"> </w:t>
      </w:r>
      <w:r>
        <w:t>advice</w:t>
      </w:r>
    </w:p>
    <w:p w:rsidR="0064536F" w:rsidRDefault="001A0786">
      <w:pPr>
        <w:pStyle w:val="BodyText"/>
        <w:spacing w:line="285" w:lineRule="auto"/>
        <w:ind w:left="1162" w:right="1317"/>
      </w:pPr>
      <w:r>
        <w:t>and</w:t>
      </w:r>
      <w:r>
        <w:rPr>
          <w:spacing w:val="-17"/>
        </w:rPr>
        <w:t xml:space="preserve"> </w:t>
      </w:r>
      <w:r>
        <w:t>agree</w:t>
      </w:r>
      <w:r>
        <w:rPr>
          <w:spacing w:val="-16"/>
        </w:rPr>
        <w:t xml:space="preserve"> </w:t>
      </w:r>
      <w:r>
        <w:t>ways</w:t>
      </w:r>
      <w:r>
        <w:rPr>
          <w:spacing w:val="-16"/>
        </w:rPr>
        <w:t xml:space="preserve"> </w:t>
      </w:r>
      <w:r>
        <w:t>to</w:t>
      </w:r>
      <w:r>
        <w:rPr>
          <w:spacing w:val="-16"/>
        </w:rPr>
        <w:t xml:space="preserve"> </w:t>
      </w:r>
      <w:r>
        <w:t>work</w:t>
      </w:r>
      <w:r>
        <w:rPr>
          <w:spacing w:val="-17"/>
        </w:rPr>
        <w:t xml:space="preserve"> </w:t>
      </w:r>
      <w:r>
        <w:t>together</w:t>
      </w:r>
      <w:r>
        <w:rPr>
          <w:spacing w:val="-16"/>
        </w:rPr>
        <w:t xml:space="preserve"> </w:t>
      </w:r>
      <w:r>
        <w:t>to</w:t>
      </w:r>
      <w:r>
        <w:rPr>
          <w:spacing w:val="-16"/>
        </w:rPr>
        <w:t xml:space="preserve"> </w:t>
      </w:r>
      <w:r>
        <w:t>achieve</w:t>
      </w:r>
      <w:r>
        <w:rPr>
          <w:spacing w:val="-16"/>
        </w:rPr>
        <w:t xml:space="preserve"> </w:t>
      </w:r>
      <w:r>
        <w:t>the</w:t>
      </w:r>
      <w:r>
        <w:rPr>
          <w:spacing w:val="-17"/>
        </w:rPr>
        <w:t xml:space="preserve"> </w:t>
      </w:r>
      <w:r>
        <w:t>aims</w:t>
      </w:r>
      <w:r>
        <w:rPr>
          <w:spacing w:val="-16"/>
        </w:rPr>
        <w:t xml:space="preserve"> </w:t>
      </w:r>
      <w:r>
        <w:t>which</w:t>
      </w:r>
      <w:r>
        <w:rPr>
          <w:spacing w:val="-16"/>
        </w:rPr>
        <w:t xml:space="preserve"> </w:t>
      </w:r>
      <w:r>
        <w:t>their</w:t>
      </w:r>
      <w:r>
        <w:rPr>
          <w:spacing w:val="-16"/>
        </w:rPr>
        <w:t xml:space="preserve"> </w:t>
      </w:r>
      <w:r>
        <w:t>organisations</w:t>
      </w:r>
      <w:r>
        <w:rPr>
          <w:spacing w:val="-17"/>
        </w:rPr>
        <w:t xml:space="preserve"> </w:t>
      </w:r>
      <w:r>
        <w:t>have</w:t>
      </w:r>
      <w:r>
        <w:rPr>
          <w:spacing w:val="-16"/>
        </w:rPr>
        <w:t xml:space="preserve"> </w:t>
      </w:r>
      <w:r>
        <w:t>in</w:t>
      </w:r>
      <w:r>
        <w:rPr>
          <w:spacing w:val="-16"/>
        </w:rPr>
        <w:t xml:space="preserve"> </w:t>
      </w:r>
      <w:r>
        <w:rPr>
          <w:spacing w:val="-3"/>
        </w:rPr>
        <w:t xml:space="preserve">common. </w:t>
      </w:r>
      <w:r>
        <w:t>Meetings</w:t>
      </w:r>
      <w:r>
        <w:rPr>
          <w:spacing w:val="-20"/>
        </w:rPr>
        <w:t xml:space="preserve"> </w:t>
      </w:r>
      <w:r>
        <w:t>also</w:t>
      </w:r>
      <w:r>
        <w:rPr>
          <w:spacing w:val="-20"/>
        </w:rPr>
        <w:t xml:space="preserve"> </w:t>
      </w:r>
      <w:r>
        <w:t>provide</w:t>
      </w:r>
      <w:r>
        <w:rPr>
          <w:spacing w:val="-20"/>
        </w:rPr>
        <w:t xml:space="preserve"> </w:t>
      </w:r>
      <w:r>
        <w:t>an</w:t>
      </w:r>
      <w:r>
        <w:rPr>
          <w:spacing w:val="-20"/>
        </w:rPr>
        <w:t xml:space="preserve"> </w:t>
      </w:r>
      <w:r>
        <w:t>opportunity</w:t>
      </w:r>
      <w:r>
        <w:rPr>
          <w:spacing w:val="-19"/>
        </w:rPr>
        <w:t xml:space="preserve"> </w:t>
      </w:r>
      <w:r>
        <w:t>for</w:t>
      </w:r>
      <w:r>
        <w:rPr>
          <w:spacing w:val="-20"/>
        </w:rPr>
        <w:t xml:space="preserve"> </w:t>
      </w:r>
      <w:r>
        <w:t>representatives</w:t>
      </w:r>
      <w:r>
        <w:rPr>
          <w:spacing w:val="-20"/>
        </w:rPr>
        <w:t xml:space="preserve"> </w:t>
      </w:r>
      <w:r>
        <w:t>of</w:t>
      </w:r>
      <w:r>
        <w:rPr>
          <w:spacing w:val="-20"/>
        </w:rPr>
        <w:t xml:space="preserve"> </w:t>
      </w:r>
      <w:r>
        <w:t>different</w:t>
      </w:r>
      <w:r>
        <w:rPr>
          <w:spacing w:val="-20"/>
        </w:rPr>
        <w:t xml:space="preserve"> </w:t>
      </w:r>
      <w:r>
        <w:t>communities</w:t>
      </w:r>
      <w:r>
        <w:rPr>
          <w:spacing w:val="-19"/>
        </w:rPr>
        <w:t xml:space="preserve"> </w:t>
      </w:r>
      <w:r>
        <w:t>to</w:t>
      </w:r>
      <w:r>
        <w:rPr>
          <w:spacing w:val="-20"/>
        </w:rPr>
        <w:t xml:space="preserve"> </w:t>
      </w:r>
      <w:r>
        <w:t>share</w:t>
      </w:r>
      <w:r>
        <w:rPr>
          <w:spacing w:val="-20"/>
        </w:rPr>
        <w:t xml:space="preserve"> </w:t>
      </w:r>
      <w:r>
        <w:t>their views on the effect which racist activity is having on</w:t>
      </w:r>
      <w:r>
        <w:rPr>
          <w:spacing w:val="-25"/>
        </w:rPr>
        <w:t xml:space="preserve"> </w:t>
      </w:r>
      <w:r>
        <w:t>them.</w:t>
      </w:r>
    </w:p>
    <w:p w:rsidR="0064536F" w:rsidRDefault="0064536F">
      <w:pPr>
        <w:pStyle w:val="BodyText"/>
        <w:rPr>
          <w:sz w:val="29"/>
        </w:rPr>
      </w:pPr>
    </w:p>
    <w:p w:rsidR="0064536F" w:rsidRDefault="001A0786">
      <w:pPr>
        <w:pStyle w:val="BodyText"/>
        <w:ind w:left="1162"/>
      </w:pPr>
      <w:r>
        <w:t>Achievements:</w:t>
      </w:r>
    </w:p>
    <w:p w:rsidR="0064536F" w:rsidRDefault="0064536F">
      <w:pPr>
        <w:sectPr w:rsidR="0064536F">
          <w:footerReference w:type="default" r:id="rId42"/>
          <w:pgSz w:w="23820" w:h="16840" w:orient="landscape"/>
          <w:pgMar w:top="560" w:right="0" w:bottom="1040" w:left="0" w:header="0" w:footer="855" w:gutter="0"/>
          <w:cols w:num="2" w:space="720" w:equalWidth="0">
            <w:col w:w="2653" w:space="9224"/>
            <w:col w:w="11943"/>
          </w:cols>
        </w:sectPr>
      </w:pPr>
    </w:p>
    <w:p w:rsidR="0064536F" w:rsidRDefault="001A0786">
      <w:pPr>
        <w:pStyle w:val="ListParagraph"/>
        <w:numPr>
          <w:ilvl w:val="1"/>
          <w:numId w:val="15"/>
        </w:numPr>
        <w:tabs>
          <w:tab w:val="left" w:pos="13399"/>
          <w:tab w:val="left" w:pos="13400"/>
        </w:tabs>
        <w:spacing w:before="54"/>
        <w:ind w:hanging="361"/>
      </w:pPr>
      <w:r>
        <w:rPr>
          <w:noProof/>
        </w:rPr>
        <mc:AlternateContent>
          <mc:Choice Requires="wps">
            <w:drawing>
              <wp:anchor distT="0" distB="0" distL="114300" distR="114300" simplePos="0" relativeHeight="251630592" behindDoc="1" locked="0" layoutInCell="1" allowOverlap="1">
                <wp:simplePos x="0" y="0"/>
                <wp:positionH relativeFrom="page">
                  <wp:posOffset>8017510</wp:posOffset>
                </wp:positionH>
                <wp:positionV relativeFrom="page">
                  <wp:posOffset>763270</wp:posOffset>
                </wp:positionV>
                <wp:extent cx="7103110" cy="9194800"/>
                <wp:effectExtent l="0" t="0" r="0" b="0"/>
                <wp:wrapNone/>
                <wp:docPr id="183"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3110" cy="9194800"/>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22EFBB" id="Rectangle 85" o:spid="_x0000_s1026" style="position:absolute;margin-left:631.3pt;margin-top:60.1pt;width:559.3pt;height:724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" fillcolor="#e5f7f9" stroked="f">
                <w10:wrap anchorx="page" anchory="page"/>
              </v:rect>
            </w:pict>
          </mc:Fallback>
        </mc:AlternateContent>
      </w:r>
      <w:r>
        <w:rPr>
          <w:noProof/>
        </w:rPr>
        <mc:AlternateContent>
          <mc:Choice Requires="wpg">
            <w:drawing>
              <wp:anchor distT="0" distB="0" distL="114300" distR="114300" simplePos="0" relativeHeight="251665408" behindDoc="0" locked="0" layoutInCell="1" allowOverlap="1">
                <wp:simplePos x="0" y="0"/>
                <wp:positionH relativeFrom="page">
                  <wp:posOffset>0</wp:posOffset>
                </wp:positionH>
                <wp:positionV relativeFrom="paragraph">
                  <wp:posOffset>-3609340</wp:posOffset>
                </wp:positionV>
                <wp:extent cx="7103110" cy="3624580"/>
                <wp:effectExtent l="0" t="0" r="0" b="0"/>
                <wp:wrapNone/>
                <wp:docPr id="180" name="Group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3624580"/>
                          <a:chOff x="0" y="-5684"/>
                          <a:chExt cx="11186" cy="5708"/>
                        </a:xfrm>
                      </wpg:grpSpPr>
                      <wps:wsp>
                        <wps:cNvPr id="181" name="Rectangle 84"/>
                        <wps:cNvSpPr>
                          <a:spLocks noChangeArrowheads="1"/>
                        </wps:cNvSpPr>
                        <wps:spPr bwMode="auto">
                          <a:xfrm>
                            <a:off x="0" y="-5684"/>
                            <a:ext cx="11186" cy="5708"/>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 name="Text Box 83"/>
                        <wps:cNvSpPr txBox="1">
                          <a:spLocks noChangeArrowheads="1"/>
                        </wps:cNvSpPr>
                        <wps:spPr bwMode="auto">
                          <a:xfrm>
                            <a:off x="0" y="-5684"/>
                            <a:ext cx="11186" cy="57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45" w:line="256" w:lineRule="auto"/>
                                <w:ind w:left="1162" w:right="738"/>
                                <w:rPr>
                                  <w:b/>
                                  <w:sz w:val="26"/>
                                </w:rPr>
                              </w:pPr>
                              <w:r>
                                <w:rPr>
                                  <w:b/>
                                  <w:sz w:val="26"/>
                                </w:rPr>
                                <w:t>In practice: Using wireless CCTV - Westminster’s Wireless City and reduced crime</w:t>
                              </w:r>
                            </w:p>
                            <w:p w:rsidR="0064536F" w:rsidRDefault="0064536F">
                              <w:pPr>
                                <w:spacing w:before="1"/>
                                <w:rPr>
                                  <w:b/>
                                  <w:sz w:val="31"/>
                                </w:rPr>
                              </w:pPr>
                            </w:p>
                            <w:p w:rsidR="0064536F" w:rsidRDefault="001A0786">
                              <w:pPr>
                                <w:spacing w:before="1" w:line="304" w:lineRule="auto"/>
                                <w:ind w:left="1162" w:right="578"/>
                              </w:pPr>
                              <w:r>
                                <w:t>Westminster</w:t>
                              </w:r>
                              <w:r>
                                <w:rPr>
                                  <w:spacing w:val="-27"/>
                                </w:rPr>
                                <w:t xml:space="preserve"> </w:t>
                              </w:r>
                              <w:r>
                                <w:t>City</w:t>
                              </w:r>
                              <w:r>
                                <w:rPr>
                                  <w:spacing w:val="-26"/>
                                </w:rPr>
                                <w:t xml:space="preserve"> </w:t>
                              </w:r>
                              <w:r>
                                <w:t>Council</w:t>
                              </w:r>
                              <w:r>
                                <w:rPr>
                                  <w:spacing w:val="-26"/>
                                </w:rPr>
                                <w:t xml:space="preserve"> </w:t>
                              </w:r>
                              <w:r>
                                <w:t>and</w:t>
                              </w:r>
                              <w:r>
                                <w:rPr>
                                  <w:spacing w:val="-26"/>
                                </w:rPr>
                                <w:t xml:space="preserve"> </w:t>
                              </w:r>
                              <w:r>
                                <w:t>Vertex,</w:t>
                              </w:r>
                              <w:r>
                                <w:rPr>
                                  <w:spacing w:val="-27"/>
                                </w:rPr>
                                <w:t xml:space="preserve"> </w:t>
                              </w:r>
                              <w:r>
                                <w:t>are</w:t>
                              </w:r>
                              <w:r>
                                <w:rPr>
                                  <w:spacing w:val="-26"/>
                                </w:rPr>
                                <w:t xml:space="preserve"> </w:t>
                              </w:r>
                              <w:r>
                                <w:t>delivering</w:t>
                              </w:r>
                              <w:r>
                                <w:rPr>
                                  <w:spacing w:val="-26"/>
                                </w:rPr>
                                <w:t xml:space="preserve"> </w:t>
                              </w:r>
                              <w:r>
                                <w:t>a</w:t>
                              </w:r>
                              <w:r>
                                <w:rPr>
                                  <w:spacing w:val="-26"/>
                                </w:rPr>
                                <w:t xml:space="preserve"> </w:t>
                              </w:r>
                              <w:r>
                                <w:t>wireless</w:t>
                              </w:r>
                              <w:r>
                                <w:rPr>
                                  <w:spacing w:val="-26"/>
                                </w:rPr>
                                <w:t xml:space="preserve"> </w:t>
                              </w:r>
                              <w:r>
                                <w:t>technology</w:t>
                              </w:r>
                              <w:r>
                                <w:rPr>
                                  <w:spacing w:val="-27"/>
                                </w:rPr>
                                <w:t xml:space="preserve"> </w:t>
                              </w:r>
                              <w:r>
                                <w:t>project</w:t>
                              </w:r>
                              <w:r>
                                <w:rPr>
                                  <w:spacing w:val="-26"/>
                                </w:rPr>
                                <w:t xml:space="preserve"> </w:t>
                              </w:r>
                              <w:r>
                                <w:t>that</w:t>
                              </w:r>
                              <w:r>
                                <w:rPr>
                                  <w:spacing w:val="-26"/>
                                </w:rPr>
                                <w:t xml:space="preserve"> </w:t>
                              </w:r>
                              <w:r>
                                <w:t>transmits</w:t>
                              </w:r>
                              <w:r>
                                <w:rPr>
                                  <w:spacing w:val="-26"/>
                                </w:rPr>
                                <w:t xml:space="preserve"> </w:t>
                              </w:r>
                              <w:r>
                                <w:rPr>
                                  <w:spacing w:val="-4"/>
                                </w:rPr>
                                <w:t xml:space="preserve">data </w:t>
                              </w:r>
                              <w:r>
                                <w:t>over</w:t>
                              </w:r>
                              <w:r>
                                <w:rPr>
                                  <w:spacing w:val="-21"/>
                                </w:rPr>
                                <w:t xml:space="preserve"> </w:t>
                              </w:r>
                              <w:r>
                                <w:t>radio</w:t>
                              </w:r>
                              <w:r>
                                <w:rPr>
                                  <w:spacing w:val="-20"/>
                                </w:rPr>
                                <w:t xml:space="preserve"> </w:t>
                              </w:r>
                              <w:r>
                                <w:t>waves</w:t>
                              </w:r>
                              <w:r>
                                <w:rPr>
                                  <w:spacing w:val="-20"/>
                                </w:rPr>
                                <w:t xml:space="preserve"> </w:t>
                              </w:r>
                              <w:r>
                                <w:t>using</w:t>
                              </w:r>
                              <w:r>
                                <w:rPr>
                                  <w:spacing w:val="-21"/>
                                </w:rPr>
                                <w:t xml:space="preserve"> </w:t>
                              </w:r>
                              <w:r>
                                <w:t>standard</w:t>
                              </w:r>
                              <w:r>
                                <w:rPr>
                                  <w:spacing w:val="-20"/>
                                </w:rPr>
                                <w:t xml:space="preserve"> </w:t>
                              </w:r>
                              <w:r>
                                <w:t>protocols</w:t>
                              </w:r>
                              <w:r>
                                <w:rPr>
                                  <w:spacing w:val="-20"/>
                                </w:rPr>
                                <w:t xml:space="preserve"> </w:t>
                              </w:r>
                              <w:r>
                                <w:t>at</w:t>
                              </w:r>
                              <w:r>
                                <w:rPr>
                                  <w:spacing w:val="-20"/>
                                </w:rPr>
                                <w:t xml:space="preserve"> </w:t>
                              </w:r>
                              <w:r>
                                <w:t>broadband</w:t>
                              </w:r>
                              <w:r>
                                <w:rPr>
                                  <w:spacing w:val="-21"/>
                                </w:rPr>
                                <w:t xml:space="preserve"> </w:t>
                              </w:r>
                              <w:r>
                                <w:t>speeds.</w:t>
                              </w:r>
                              <w:r>
                                <w:rPr>
                                  <w:spacing w:val="-20"/>
                                </w:rPr>
                                <w:t xml:space="preserve"> </w:t>
                              </w:r>
                              <w:r>
                                <w:t>The</w:t>
                              </w:r>
                              <w:r>
                                <w:rPr>
                                  <w:spacing w:val="-20"/>
                                </w:rPr>
                                <w:t xml:space="preserve"> </w:t>
                              </w:r>
                              <w:r>
                                <w:t>system</w:t>
                              </w:r>
                              <w:r>
                                <w:rPr>
                                  <w:spacing w:val="-20"/>
                                </w:rPr>
                                <w:t xml:space="preserve"> </w:t>
                              </w:r>
                              <w:r>
                                <w:t>involves</w:t>
                              </w:r>
                              <w:r>
                                <w:rPr>
                                  <w:spacing w:val="-21"/>
                                </w:rPr>
                                <w:t xml:space="preserve"> </w:t>
                              </w:r>
                              <w:r>
                                <w:t xml:space="preserve">establishing the infrastructure for a Wireless Metropolitan Area Network (WMAN) includes CCTV and noise monitoring devices and is interconnected with the City </w:t>
                              </w:r>
                              <w:r>
                                <w:rPr>
                                  <w:spacing w:val="-3"/>
                                </w:rPr>
                                <w:t xml:space="preserve">Council’s </w:t>
                              </w:r>
                              <w:r>
                                <w:t>corporate network. The network allows web-based remote monitoring and m</w:t>
                              </w:r>
                              <w:r>
                                <w:t>anagement systems, integrated with mobile devices including pan tilt and zone video cameras, laptops and handheld</w:t>
                              </w:r>
                              <w:r>
                                <w:rPr>
                                  <w:spacing w:val="-40"/>
                                </w:rPr>
                                <w:t xml:space="preserve"> </w:t>
                              </w:r>
                              <w:r>
                                <w:t>devices.</w:t>
                              </w:r>
                            </w:p>
                            <w:p w:rsidR="0064536F" w:rsidRDefault="0064536F">
                              <w:pPr>
                                <w:spacing w:before="2"/>
                                <w:rPr>
                                  <w:sz w:val="27"/>
                                </w:rPr>
                              </w:pPr>
                            </w:p>
                            <w:p w:rsidR="0064536F" w:rsidRDefault="001A0786">
                              <w:pPr>
                                <w:spacing w:line="304" w:lineRule="auto"/>
                                <w:ind w:left="1162" w:right="672"/>
                              </w:pPr>
                              <w:r>
                                <w:t>The</w:t>
                              </w:r>
                              <w:r>
                                <w:rPr>
                                  <w:spacing w:val="-22"/>
                                </w:rPr>
                                <w:t xml:space="preserve"> </w:t>
                              </w:r>
                              <w:r>
                                <w:t>pilot</w:t>
                              </w:r>
                              <w:r>
                                <w:rPr>
                                  <w:spacing w:val="-21"/>
                                </w:rPr>
                                <w:t xml:space="preserve"> </w:t>
                              </w:r>
                              <w:r>
                                <w:t>has</w:t>
                              </w:r>
                              <w:r>
                                <w:rPr>
                                  <w:spacing w:val="-21"/>
                                </w:rPr>
                                <w:t xml:space="preserve"> </w:t>
                              </w:r>
                              <w:r>
                                <w:t>centred</w:t>
                              </w:r>
                              <w:r>
                                <w:rPr>
                                  <w:spacing w:val="-21"/>
                                </w:rPr>
                                <w:t xml:space="preserve"> </w:t>
                              </w:r>
                              <w:r>
                                <w:t>around</w:t>
                              </w:r>
                              <w:r>
                                <w:rPr>
                                  <w:spacing w:val="-21"/>
                                </w:rPr>
                                <w:t xml:space="preserve"> </w:t>
                              </w:r>
                              <w:r>
                                <w:t>three</w:t>
                              </w:r>
                              <w:r>
                                <w:rPr>
                                  <w:spacing w:val="-21"/>
                                </w:rPr>
                                <w:t xml:space="preserve"> </w:t>
                              </w:r>
                              <w:r>
                                <w:t>different</w:t>
                              </w:r>
                              <w:r>
                                <w:rPr>
                                  <w:spacing w:val="-21"/>
                                </w:rPr>
                                <w:t xml:space="preserve"> </w:t>
                              </w:r>
                              <w:r>
                                <w:t>areas</w:t>
                              </w:r>
                              <w:r>
                                <w:rPr>
                                  <w:spacing w:val="-21"/>
                                </w:rPr>
                                <w:t xml:space="preserve"> </w:t>
                              </w:r>
                              <w:r>
                                <w:t>of</w:t>
                              </w:r>
                              <w:r>
                                <w:rPr>
                                  <w:spacing w:val="-21"/>
                                </w:rPr>
                                <w:t xml:space="preserve"> </w:t>
                              </w:r>
                              <w:r>
                                <w:t>service</w:t>
                              </w:r>
                              <w:r>
                                <w:rPr>
                                  <w:spacing w:val="-21"/>
                                </w:rPr>
                                <w:t xml:space="preserve"> </w:t>
                              </w:r>
                              <w:r>
                                <w:t>delivery:</w:t>
                              </w:r>
                              <w:r>
                                <w:rPr>
                                  <w:spacing w:val="-21"/>
                                </w:rPr>
                                <w:t xml:space="preserve"> </w:t>
                              </w:r>
                              <w:r>
                                <w:t>the</w:t>
                              </w:r>
                              <w:r>
                                <w:rPr>
                                  <w:spacing w:val="-21"/>
                                </w:rPr>
                                <w:t xml:space="preserve"> </w:t>
                              </w:r>
                              <w:r>
                                <w:t>wider</w:t>
                              </w:r>
                              <w:r>
                                <w:rPr>
                                  <w:spacing w:val="-21"/>
                                </w:rPr>
                                <w:t xml:space="preserve"> </w:t>
                              </w:r>
                              <w:r>
                                <w:t>use</w:t>
                              </w:r>
                              <w:r>
                                <w:rPr>
                                  <w:spacing w:val="-21"/>
                                </w:rPr>
                                <w:t xml:space="preserve"> </w:t>
                              </w:r>
                              <w:r>
                                <w:t>of</w:t>
                              </w:r>
                              <w:r>
                                <w:rPr>
                                  <w:spacing w:val="-21"/>
                                </w:rPr>
                                <w:t xml:space="preserve"> </w:t>
                              </w:r>
                              <w:r>
                                <w:t>CCTV</w:t>
                              </w:r>
                              <w:r>
                                <w:rPr>
                                  <w:spacing w:val="-21"/>
                                </w:rPr>
                                <w:t xml:space="preserve"> </w:t>
                              </w:r>
                              <w:r>
                                <w:t>to</w:t>
                              </w:r>
                              <w:r>
                                <w:rPr>
                                  <w:spacing w:val="-21"/>
                                </w:rPr>
                                <w:t xml:space="preserve"> </w:t>
                              </w:r>
                              <w:r>
                                <w:rPr>
                                  <w:spacing w:val="-5"/>
                                </w:rPr>
                                <w:t xml:space="preserve">help </w:t>
                              </w:r>
                              <w:r>
                                <w:t>in the management of a 24 hour city; the use of a wireless network to support more productive mobile</w:t>
                              </w:r>
                              <w:r>
                                <w:rPr>
                                  <w:spacing w:val="-6"/>
                                </w:rPr>
                                <w:t xml:space="preserve"> </w:t>
                              </w:r>
                              <w:r>
                                <w:t>working</w:t>
                              </w:r>
                              <w:r>
                                <w:rPr>
                                  <w:spacing w:val="-5"/>
                                </w:rPr>
                                <w:t xml:space="preserve"> </w:t>
                              </w:r>
                              <w:r>
                                <w:t>and</w:t>
                              </w:r>
                              <w:r>
                                <w:rPr>
                                  <w:spacing w:val="-6"/>
                                </w:rPr>
                                <w:t xml:space="preserve"> </w:t>
                              </w:r>
                              <w:r>
                                <w:t>various</w:t>
                              </w:r>
                              <w:r>
                                <w:rPr>
                                  <w:spacing w:val="-5"/>
                                </w:rPr>
                                <w:t xml:space="preserve"> </w:t>
                              </w:r>
                              <w:r>
                                <w:t>other</w:t>
                              </w:r>
                              <w:r>
                                <w:rPr>
                                  <w:spacing w:val="-6"/>
                                </w:rPr>
                                <w:t xml:space="preserve"> </w:t>
                              </w:r>
                              <w:r>
                                <w:t>applications</w:t>
                              </w:r>
                              <w:r>
                                <w:rPr>
                                  <w:spacing w:val="-5"/>
                                </w:rPr>
                                <w:t xml:space="preserve"> </w:t>
                              </w:r>
                              <w:r>
                                <w:t>such</w:t>
                              </w:r>
                              <w:r>
                                <w:rPr>
                                  <w:spacing w:val="-5"/>
                                </w:rPr>
                                <w:t xml:space="preserve"> </w:t>
                              </w:r>
                              <w:r>
                                <w:t>as</w:t>
                              </w:r>
                              <w:r>
                                <w:rPr>
                                  <w:spacing w:val="-6"/>
                                </w:rPr>
                                <w:t xml:space="preserve"> </w:t>
                              </w:r>
                              <w:r>
                                <w:t>remote</w:t>
                              </w:r>
                              <w:r>
                                <w:rPr>
                                  <w:spacing w:val="-5"/>
                                </w:rPr>
                                <w:t xml:space="preserve"> </w:t>
                              </w:r>
                              <w:r>
                                <w:t>noise</w:t>
                              </w:r>
                              <w:r>
                                <w:rPr>
                                  <w:spacing w:val="-6"/>
                                </w:rPr>
                                <w:t xml:space="preserve"> </w:t>
                              </w:r>
                              <w:r>
                                <w:t>monitoring.</w:t>
                              </w:r>
                            </w:p>
                            <w:p w:rsidR="0064536F" w:rsidRDefault="0064536F">
                              <w:pPr>
                                <w:spacing w:before="6"/>
                                <w:rPr>
                                  <w:sz w:val="27"/>
                                </w:rPr>
                              </w:pPr>
                            </w:p>
                            <w:p w:rsidR="0064536F" w:rsidRDefault="001A0786">
                              <w:pPr>
                                <w:spacing w:line="304" w:lineRule="auto"/>
                                <w:ind w:left="1162" w:right="1022"/>
                              </w:pPr>
                              <w:r>
                                <w:t>The</w:t>
                              </w:r>
                              <w:r>
                                <w:rPr>
                                  <w:spacing w:val="-17"/>
                                </w:rPr>
                                <w:t xml:space="preserve"> </w:t>
                              </w:r>
                              <w:r>
                                <w:t>impact</w:t>
                              </w:r>
                              <w:r>
                                <w:rPr>
                                  <w:spacing w:val="-16"/>
                                </w:rPr>
                                <w:t xml:space="preserve"> </w:t>
                              </w:r>
                              <w:r>
                                <w:t>on</w:t>
                              </w:r>
                              <w:r>
                                <w:rPr>
                                  <w:spacing w:val="-16"/>
                                </w:rPr>
                                <w:t xml:space="preserve"> </w:t>
                              </w:r>
                              <w:r>
                                <w:t>crime</w:t>
                              </w:r>
                              <w:r>
                                <w:rPr>
                                  <w:spacing w:val="-16"/>
                                </w:rPr>
                                <w:t xml:space="preserve"> </w:t>
                              </w:r>
                              <w:r>
                                <w:t>and</w:t>
                              </w:r>
                              <w:r>
                                <w:rPr>
                                  <w:spacing w:val="-16"/>
                                </w:rPr>
                                <w:t xml:space="preserve"> </w:t>
                              </w:r>
                              <w:r>
                                <w:t>disorder</w:t>
                              </w:r>
                              <w:r>
                                <w:rPr>
                                  <w:spacing w:val="-16"/>
                                </w:rPr>
                                <w:t xml:space="preserve"> </w:t>
                              </w:r>
                              <w:r>
                                <w:t>is</w:t>
                              </w:r>
                              <w:r>
                                <w:rPr>
                                  <w:spacing w:val="-16"/>
                                </w:rPr>
                                <w:t xml:space="preserve"> </w:t>
                              </w:r>
                              <w:r>
                                <w:t>reported</w:t>
                              </w:r>
                              <w:r>
                                <w:rPr>
                                  <w:spacing w:val="-17"/>
                                </w:rPr>
                                <w:t xml:space="preserve"> </w:t>
                              </w:r>
                              <w:r>
                                <w:t>as</w:t>
                              </w:r>
                              <w:r>
                                <w:rPr>
                                  <w:spacing w:val="-16"/>
                                </w:rPr>
                                <w:t xml:space="preserve"> </w:t>
                              </w:r>
                              <w:r>
                                <w:t>positive</w:t>
                              </w:r>
                              <w:r>
                                <w:rPr>
                                  <w:spacing w:val="-16"/>
                                </w:rPr>
                                <w:t xml:space="preserve"> </w:t>
                              </w:r>
                              <w:r>
                                <w:t>and</w:t>
                              </w:r>
                              <w:r>
                                <w:rPr>
                                  <w:spacing w:val="-16"/>
                                </w:rPr>
                                <w:t xml:space="preserve"> </w:t>
                              </w:r>
                              <w:r>
                                <w:t>significant</w:t>
                              </w:r>
                              <w:r>
                                <w:rPr>
                                  <w:spacing w:val="-16"/>
                                </w:rPr>
                                <w:t xml:space="preserve"> </w:t>
                              </w:r>
                              <w:r>
                                <w:t>and</w:t>
                              </w:r>
                              <w:r>
                                <w:rPr>
                                  <w:spacing w:val="-16"/>
                                </w:rPr>
                                <w:t xml:space="preserve"> </w:t>
                              </w:r>
                              <w:r>
                                <w:t>the</w:t>
                              </w:r>
                              <w:r>
                                <w:rPr>
                                  <w:spacing w:val="-16"/>
                                </w:rPr>
                                <w:t xml:space="preserve"> </w:t>
                              </w:r>
                              <w:r>
                                <w:t>c</w:t>
                              </w:r>
                              <w:r>
                                <w:t>ameras</w:t>
                              </w:r>
                              <w:r>
                                <w:rPr>
                                  <w:spacing w:val="-17"/>
                                </w:rPr>
                                <w:t xml:space="preserve"> </w:t>
                              </w:r>
                              <w:r>
                                <w:t>had</w:t>
                              </w:r>
                              <w:r>
                                <w:rPr>
                                  <w:spacing w:val="-16"/>
                                </w:rPr>
                                <w:t xml:space="preserve"> </w:t>
                              </w:r>
                              <w:r>
                                <w:rPr>
                                  <w:spacing w:val="-17"/>
                                </w:rPr>
                                <w:t xml:space="preserve">a </w:t>
                              </w:r>
                              <w:r>
                                <w:t>deterrent effect immediately after</w:t>
                              </w:r>
                              <w:r>
                                <w:rPr>
                                  <w:spacing w:val="-9"/>
                                </w:rPr>
                                <w:t xml:space="preserve"> </w:t>
                              </w:r>
                              <w:r>
                                <w:t>installation.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2" o:spid="_x0000_s1103" style="position:absolute;left:0;text-align:left;margin-left:0;margin-top:-284.2pt;width:559.3pt;height:285.4pt;z-index:251665408;mso-position-horizontal-relative:page;mso-position-vertical-relative:text" coordorigin=",-5684" coordsize="11186,57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">
                <v:rect id="Rectangle 84" o:spid="_x0000_s1104" style="position:absolute;top:-5684;width:11186;height:5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" fillcolor="#e5f7f9" stroked="f"/>
                <v:shape id="_x0000_s1105" type="#_x0000_t202" style="position:absolute;top:-5684;width:11186;height:5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" filled="f" stroked="f">
                  <v:textbox inset="0,0,0,0">
                    <w:txbxContent>
                      <w:p w:rsidR="0064536F" w:rsidRDefault="001A0786">
                        <w:pPr>
                          <w:spacing w:before="245" w:line="256" w:lineRule="auto"/>
                          <w:ind w:left="1162" w:right="738"/>
                          <w:rPr>
                            <w:b/>
                            <w:sz w:val="26"/>
                          </w:rPr>
                        </w:pPr>
                        <w:r>
                          <w:rPr>
                            <w:b/>
                            <w:sz w:val="26"/>
                          </w:rPr>
                          <w:t>In practice: Using wireless CCTV - Westminster’s Wireless City and reduced crime</w:t>
                        </w:r>
                      </w:p>
                      <w:p w:rsidR="0064536F" w:rsidRDefault="0064536F">
                        <w:pPr>
                          <w:spacing w:before="1"/>
                          <w:rPr>
                            <w:b/>
                            <w:sz w:val="31"/>
                          </w:rPr>
                        </w:pPr>
                      </w:p>
                      <w:p w:rsidR="0064536F" w:rsidRDefault="001A0786">
                        <w:pPr>
                          <w:spacing w:before="1" w:line="304" w:lineRule="auto"/>
                          <w:ind w:left="1162" w:right="578"/>
                        </w:pPr>
                        <w:r>
                          <w:t>Westminster</w:t>
                        </w:r>
                        <w:r>
                          <w:rPr>
                            <w:spacing w:val="-27"/>
                          </w:rPr>
                          <w:t xml:space="preserve"> </w:t>
                        </w:r>
                        <w:r>
                          <w:t>City</w:t>
                        </w:r>
                        <w:r>
                          <w:rPr>
                            <w:spacing w:val="-26"/>
                          </w:rPr>
                          <w:t xml:space="preserve"> </w:t>
                        </w:r>
                        <w:r>
                          <w:t>Council</w:t>
                        </w:r>
                        <w:r>
                          <w:rPr>
                            <w:spacing w:val="-26"/>
                          </w:rPr>
                          <w:t xml:space="preserve"> </w:t>
                        </w:r>
                        <w:r>
                          <w:t>and</w:t>
                        </w:r>
                        <w:r>
                          <w:rPr>
                            <w:spacing w:val="-26"/>
                          </w:rPr>
                          <w:t xml:space="preserve"> </w:t>
                        </w:r>
                        <w:r>
                          <w:t>Vertex,</w:t>
                        </w:r>
                        <w:r>
                          <w:rPr>
                            <w:spacing w:val="-27"/>
                          </w:rPr>
                          <w:t xml:space="preserve"> </w:t>
                        </w:r>
                        <w:r>
                          <w:t>are</w:t>
                        </w:r>
                        <w:r>
                          <w:rPr>
                            <w:spacing w:val="-26"/>
                          </w:rPr>
                          <w:t xml:space="preserve"> </w:t>
                        </w:r>
                        <w:r>
                          <w:t>delivering</w:t>
                        </w:r>
                        <w:r>
                          <w:rPr>
                            <w:spacing w:val="-26"/>
                          </w:rPr>
                          <w:t xml:space="preserve"> </w:t>
                        </w:r>
                        <w:r>
                          <w:t>a</w:t>
                        </w:r>
                        <w:r>
                          <w:rPr>
                            <w:spacing w:val="-26"/>
                          </w:rPr>
                          <w:t xml:space="preserve"> </w:t>
                        </w:r>
                        <w:r>
                          <w:t>wireless</w:t>
                        </w:r>
                        <w:r>
                          <w:rPr>
                            <w:spacing w:val="-26"/>
                          </w:rPr>
                          <w:t xml:space="preserve"> </w:t>
                        </w:r>
                        <w:r>
                          <w:t>technology</w:t>
                        </w:r>
                        <w:r>
                          <w:rPr>
                            <w:spacing w:val="-27"/>
                          </w:rPr>
                          <w:t xml:space="preserve"> </w:t>
                        </w:r>
                        <w:r>
                          <w:t>project</w:t>
                        </w:r>
                        <w:r>
                          <w:rPr>
                            <w:spacing w:val="-26"/>
                          </w:rPr>
                          <w:t xml:space="preserve"> </w:t>
                        </w:r>
                        <w:r>
                          <w:t>that</w:t>
                        </w:r>
                        <w:r>
                          <w:rPr>
                            <w:spacing w:val="-26"/>
                          </w:rPr>
                          <w:t xml:space="preserve"> </w:t>
                        </w:r>
                        <w:r>
                          <w:t>transmits</w:t>
                        </w:r>
                        <w:r>
                          <w:rPr>
                            <w:spacing w:val="-26"/>
                          </w:rPr>
                          <w:t xml:space="preserve"> </w:t>
                        </w:r>
                        <w:r>
                          <w:rPr>
                            <w:spacing w:val="-4"/>
                          </w:rPr>
                          <w:t xml:space="preserve">data </w:t>
                        </w:r>
                        <w:r>
                          <w:t>over</w:t>
                        </w:r>
                        <w:r>
                          <w:rPr>
                            <w:spacing w:val="-21"/>
                          </w:rPr>
                          <w:t xml:space="preserve"> </w:t>
                        </w:r>
                        <w:r>
                          <w:t>radio</w:t>
                        </w:r>
                        <w:r>
                          <w:rPr>
                            <w:spacing w:val="-20"/>
                          </w:rPr>
                          <w:t xml:space="preserve"> </w:t>
                        </w:r>
                        <w:r>
                          <w:t>waves</w:t>
                        </w:r>
                        <w:r>
                          <w:rPr>
                            <w:spacing w:val="-20"/>
                          </w:rPr>
                          <w:t xml:space="preserve"> </w:t>
                        </w:r>
                        <w:r>
                          <w:t>using</w:t>
                        </w:r>
                        <w:r>
                          <w:rPr>
                            <w:spacing w:val="-21"/>
                          </w:rPr>
                          <w:t xml:space="preserve"> </w:t>
                        </w:r>
                        <w:r>
                          <w:t>standard</w:t>
                        </w:r>
                        <w:r>
                          <w:rPr>
                            <w:spacing w:val="-20"/>
                          </w:rPr>
                          <w:t xml:space="preserve"> </w:t>
                        </w:r>
                        <w:r>
                          <w:t>protocols</w:t>
                        </w:r>
                        <w:r>
                          <w:rPr>
                            <w:spacing w:val="-20"/>
                          </w:rPr>
                          <w:t xml:space="preserve"> </w:t>
                        </w:r>
                        <w:r>
                          <w:t>at</w:t>
                        </w:r>
                        <w:r>
                          <w:rPr>
                            <w:spacing w:val="-20"/>
                          </w:rPr>
                          <w:t xml:space="preserve"> </w:t>
                        </w:r>
                        <w:r>
                          <w:t>broadband</w:t>
                        </w:r>
                        <w:r>
                          <w:rPr>
                            <w:spacing w:val="-21"/>
                          </w:rPr>
                          <w:t xml:space="preserve"> </w:t>
                        </w:r>
                        <w:r>
                          <w:t>speeds.</w:t>
                        </w:r>
                        <w:r>
                          <w:rPr>
                            <w:spacing w:val="-20"/>
                          </w:rPr>
                          <w:t xml:space="preserve"> </w:t>
                        </w:r>
                        <w:r>
                          <w:t>The</w:t>
                        </w:r>
                        <w:r>
                          <w:rPr>
                            <w:spacing w:val="-20"/>
                          </w:rPr>
                          <w:t xml:space="preserve"> </w:t>
                        </w:r>
                        <w:r>
                          <w:t>system</w:t>
                        </w:r>
                        <w:r>
                          <w:rPr>
                            <w:spacing w:val="-20"/>
                          </w:rPr>
                          <w:t xml:space="preserve"> </w:t>
                        </w:r>
                        <w:r>
                          <w:t>involves</w:t>
                        </w:r>
                        <w:r>
                          <w:rPr>
                            <w:spacing w:val="-21"/>
                          </w:rPr>
                          <w:t xml:space="preserve"> </w:t>
                        </w:r>
                        <w:r>
                          <w:t xml:space="preserve">establishing the infrastructure for a Wireless Metropolitan Area Network (WMAN) includes CCTV and noise monitoring devices and is interconnected with the City </w:t>
                        </w:r>
                        <w:r>
                          <w:rPr>
                            <w:spacing w:val="-3"/>
                          </w:rPr>
                          <w:t xml:space="preserve">Council’s </w:t>
                        </w:r>
                        <w:r>
                          <w:t>corporate network. The network allows web-based remote monitoring and m</w:t>
                        </w:r>
                        <w:r>
                          <w:t>anagement systems, integrated with mobile devices including pan tilt and zone video cameras, laptops and handheld</w:t>
                        </w:r>
                        <w:r>
                          <w:rPr>
                            <w:spacing w:val="-40"/>
                          </w:rPr>
                          <w:t xml:space="preserve"> </w:t>
                        </w:r>
                        <w:r>
                          <w:t>devices.</w:t>
                        </w:r>
                      </w:p>
                      <w:p w:rsidR="0064536F" w:rsidRDefault="0064536F">
                        <w:pPr>
                          <w:spacing w:before="2"/>
                          <w:rPr>
                            <w:sz w:val="27"/>
                          </w:rPr>
                        </w:pPr>
                      </w:p>
                      <w:p w:rsidR="0064536F" w:rsidRDefault="001A0786">
                        <w:pPr>
                          <w:spacing w:line="304" w:lineRule="auto"/>
                          <w:ind w:left="1162" w:right="672"/>
                        </w:pPr>
                        <w:r>
                          <w:t>The</w:t>
                        </w:r>
                        <w:r>
                          <w:rPr>
                            <w:spacing w:val="-22"/>
                          </w:rPr>
                          <w:t xml:space="preserve"> </w:t>
                        </w:r>
                        <w:r>
                          <w:t>pilot</w:t>
                        </w:r>
                        <w:r>
                          <w:rPr>
                            <w:spacing w:val="-21"/>
                          </w:rPr>
                          <w:t xml:space="preserve"> </w:t>
                        </w:r>
                        <w:r>
                          <w:t>has</w:t>
                        </w:r>
                        <w:r>
                          <w:rPr>
                            <w:spacing w:val="-21"/>
                          </w:rPr>
                          <w:t xml:space="preserve"> </w:t>
                        </w:r>
                        <w:r>
                          <w:t>centred</w:t>
                        </w:r>
                        <w:r>
                          <w:rPr>
                            <w:spacing w:val="-21"/>
                          </w:rPr>
                          <w:t xml:space="preserve"> </w:t>
                        </w:r>
                        <w:r>
                          <w:t>around</w:t>
                        </w:r>
                        <w:r>
                          <w:rPr>
                            <w:spacing w:val="-21"/>
                          </w:rPr>
                          <w:t xml:space="preserve"> </w:t>
                        </w:r>
                        <w:r>
                          <w:t>three</w:t>
                        </w:r>
                        <w:r>
                          <w:rPr>
                            <w:spacing w:val="-21"/>
                          </w:rPr>
                          <w:t xml:space="preserve"> </w:t>
                        </w:r>
                        <w:r>
                          <w:t>different</w:t>
                        </w:r>
                        <w:r>
                          <w:rPr>
                            <w:spacing w:val="-21"/>
                          </w:rPr>
                          <w:t xml:space="preserve"> </w:t>
                        </w:r>
                        <w:r>
                          <w:t>areas</w:t>
                        </w:r>
                        <w:r>
                          <w:rPr>
                            <w:spacing w:val="-21"/>
                          </w:rPr>
                          <w:t xml:space="preserve"> </w:t>
                        </w:r>
                        <w:r>
                          <w:t>of</w:t>
                        </w:r>
                        <w:r>
                          <w:rPr>
                            <w:spacing w:val="-21"/>
                          </w:rPr>
                          <w:t xml:space="preserve"> </w:t>
                        </w:r>
                        <w:r>
                          <w:t>service</w:t>
                        </w:r>
                        <w:r>
                          <w:rPr>
                            <w:spacing w:val="-21"/>
                          </w:rPr>
                          <w:t xml:space="preserve"> </w:t>
                        </w:r>
                        <w:r>
                          <w:t>delivery:</w:t>
                        </w:r>
                        <w:r>
                          <w:rPr>
                            <w:spacing w:val="-21"/>
                          </w:rPr>
                          <w:t xml:space="preserve"> </w:t>
                        </w:r>
                        <w:r>
                          <w:t>the</w:t>
                        </w:r>
                        <w:r>
                          <w:rPr>
                            <w:spacing w:val="-21"/>
                          </w:rPr>
                          <w:t xml:space="preserve"> </w:t>
                        </w:r>
                        <w:r>
                          <w:t>wider</w:t>
                        </w:r>
                        <w:r>
                          <w:rPr>
                            <w:spacing w:val="-21"/>
                          </w:rPr>
                          <w:t xml:space="preserve"> </w:t>
                        </w:r>
                        <w:r>
                          <w:t>use</w:t>
                        </w:r>
                        <w:r>
                          <w:rPr>
                            <w:spacing w:val="-21"/>
                          </w:rPr>
                          <w:t xml:space="preserve"> </w:t>
                        </w:r>
                        <w:r>
                          <w:t>of</w:t>
                        </w:r>
                        <w:r>
                          <w:rPr>
                            <w:spacing w:val="-21"/>
                          </w:rPr>
                          <w:t xml:space="preserve"> </w:t>
                        </w:r>
                        <w:r>
                          <w:t>CCTV</w:t>
                        </w:r>
                        <w:r>
                          <w:rPr>
                            <w:spacing w:val="-21"/>
                          </w:rPr>
                          <w:t xml:space="preserve"> </w:t>
                        </w:r>
                        <w:r>
                          <w:t>to</w:t>
                        </w:r>
                        <w:r>
                          <w:rPr>
                            <w:spacing w:val="-21"/>
                          </w:rPr>
                          <w:t xml:space="preserve"> </w:t>
                        </w:r>
                        <w:r>
                          <w:rPr>
                            <w:spacing w:val="-5"/>
                          </w:rPr>
                          <w:t xml:space="preserve">help </w:t>
                        </w:r>
                        <w:r>
                          <w:t>in the management of a 24 hour city; the use of a wireless network to support more productive mobile</w:t>
                        </w:r>
                        <w:r>
                          <w:rPr>
                            <w:spacing w:val="-6"/>
                          </w:rPr>
                          <w:t xml:space="preserve"> </w:t>
                        </w:r>
                        <w:r>
                          <w:t>working</w:t>
                        </w:r>
                        <w:r>
                          <w:rPr>
                            <w:spacing w:val="-5"/>
                          </w:rPr>
                          <w:t xml:space="preserve"> </w:t>
                        </w:r>
                        <w:r>
                          <w:t>and</w:t>
                        </w:r>
                        <w:r>
                          <w:rPr>
                            <w:spacing w:val="-6"/>
                          </w:rPr>
                          <w:t xml:space="preserve"> </w:t>
                        </w:r>
                        <w:r>
                          <w:t>various</w:t>
                        </w:r>
                        <w:r>
                          <w:rPr>
                            <w:spacing w:val="-5"/>
                          </w:rPr>
                          <w:t xml:space="preserve"> </w:t>
                        </w:r>
                        <w:r>
                          <w:t>other</w:t>
                        </w:r>
                        <w:r>
                          <w:rPr>
                            <w:spacing w:val="-6"/>
                          </w:rPr>
                          <w:t xml:space="preserve"> </w:t>
                        </w:r>
                        <w:r>
                          <w:t>applications</w:t>
                        </w:r>
                        <w:r>
                          <w:rPr>
                            <w:spacing w:val="-5"/>
                          </w:rPr>
                          <w:t xml:space="preserve"> </w:t>
                        </w:r>
                        <w:r>
                          <w:t>such</w:t>
                        </w:r>
                        <w:r>
                          <w:rPr>
                            <w:spacing w:val="-5"/>
                          </w:rPr>
                          <w:t xml:space="preserve"> </w:t>
                        </w:r>
                        <w:r>
                          <w:t>as</w:t>
                        </w:r>
                        <w:r>
                          <w:rPr>
                            <w:spacing w:val="-6"/>
                          </w:rPr>
                          <w:t xml:space="preserve"> </w:t>
                        </w:r>
                        <w:r>
                          <w:t>remote</w:t>
                        </w:r>
                        <w:r>
                          <w:rPr>
                            <w:spacing w:val="-5"/>
                          </w:rPr>
                          <w:t xml:space="preserve"> </w:t>
                        </w:r>
                        <w:r>
                          <w:t>noise</w:t>
                        </w:r>
                        <w:r>
                          <w:rPr>
                            <w:spacing w:val="-6"/>
                          </w:rPr>
                          <w:t xml:space="preserve"> </w:t>
                        </w:r>
                        <w:r>
                          <w:t>monitoring.</w:t>
                        </w:r>
                      </w:p>
                      <w:p w:rsidR="0064536F" w:rsidRDefault="0064536F">
                        <w:pPr>
                          <w:spacing w:before="6"/>
                          <w:rPr>
                            <w:sz w:val="27"/>
                          </w:rPr>
                        </w:pPr>
                      </w:p>
                      <w:p w:rsidR="0064536F" w:rsidRDefault="001A0786">
                        <w:pPr>
                          <w:spacing w:line="304" w:lineRule="auto"/>
                          <w:ind w:left="1162" w:right="1022"/>
                        </w:pPr>
                        <w:r>
                          <w:t>The</w:t>
                        </w:r>
                        <w:r>
                          <w:rPr>
                            <w:spacing w:val="-17"/>
                          </w:rPr>
                          <w:t xml:space="preserve"> </w:t>
                        </w:r>
                        <w:r>
                          <w:t>impact</w:t>
                        </w:r>
                        <w:r>
                          <w:rPr>
                            <w:spacing w:val="-16"/>
                          </w:rPr>
                          <w:t xml:space="preserve"> </w:t>
                        </w:r>
                        <w:r>
                          <w:t>on</w:t>
                        </w:r>
                        <w:r>
                          <w:rPr>
                            <w:spacing w:val="-16"/>
                          </w:rPr>
                          <w:t xml:space="preserve"> </w:t>
                        </w:r>
                        <w:r>
                          <w:t>crime</w:t>
                        </w:r>
                        <w:r>
                          <w:rPr>
                            <w:spacing w:val="-16"/>
                          </w:rPr>
                          <w:t xml:space="preserve"> </w:t>
                        </w:r>
                        <w:r>
                          <w:t>and</w:t>
                        </w:r>
                        <w:r>
                          <w:rPr>
                            <w:spacing w:val="-16"/>
                          </w:rPr>
                          <w:t xml:space="preserve"> </w:t>
                        </w:r>
                        <w:r>
                          <w:t>disorder</w:t>
                        </w:r>
                        <w:r>
                          <w:rPr>
                            <w:spacing w:val="-16"/>
                          </w:rPr>
                          <w:t xml:space="preserve"> </w:t>
                        </w:r>
                        <w:r>
                          <w:t>is</w:t>
                        </w:r>
                        <w:r>
                          <w:rPr>
                            <w:spacing w:val="-16"/>
                          </w:rPr>
                          <w:t xml:space="preserve"> </w:t>
                        </w:r>
                        <w:r>
                          <w:t>reported</w:t>
                        </w:r>
                        <w:r>
                          <w:rPr>
                            <w:spacing w:val="-17"/>
                          </w:rPr>
                          <w:t xml:space="preserve"> </w:t>
                        </w:r>
                        <w:r>
                          <w:t>as</w:t>
                        </w:r>
                        <w:r>
                          <w:rPr>
                            <w:spacing w:val="-16"/>
                          </w:rPr>
                          <w:t xml:space="preserve"> </w:t>
                        </w:r>
                        <w:r>
                          <w:t>positive</w:t>
                        </w:r>
                        <w:r>
                          <w:rPr>
                            <w:spacing w:val="-16"/>
                          </w:rPr>
                          <w:t xml:space="preserve"> </w:t>
                        </w:r>
                        <w:r>
                          <w:t>and</w:t>
                        </w:r>
                        <w:r>
                          <w:rPr>
                            <w:spacing w:val="-16"/>
                          </w:rPr>
                          <w:t xml:space="preserve"> </w:t>
                        </w:r>
                        <w:r>
                          <w:t>significant</w:t>
                        </w:r>
                        <w:r>
                          <w:rPr>
                            <w:spacing w:val="-16"/>
                          </w:rPr>
                          <w:t xml:space="preserve"> </w:t>
                        </w:r>
                        <w:r>
                          <w:t>and</w:t>
                        </w:r>
                        <w:r>
                          <w:rPr>
                            <w:spacing w:val="-16"/>
                          </w:rPr>
                          <w:t xml:space="preserve"> </w:t>
                        </w:r>
                        <w:r>
                          <w:t>the</w:t>
                        </w:r>
                        <w:r>
                          <w:rPr>
                            <w:spacing w:val="-16"/>
                          </w:rPr>
                          <w:t xml:space="preserve"> </w:t>
                        </w:r>
                        <w:r>
                          <w:t>c</w:t>
                        </w:r>
                        <w:r>
                          <w:t>ameras</w:t>
                        </w:r>
                        <w:r>
                          <w:rPr>
                            <w:spacing w:val="-17"/>
                          </w:rPr>
                          <w:t xml:space="preserve"> </w:t>
                        </w:r>
                        <w:r>
                          <w:t>had</w:t>
                        </w:r>
                        <w:r>
                          <w:rPr>
                            <w:spacing w:val="-16"/>
                          </w:rPr>
                          <w:t xml:space="preserve"> </w:t>
                        </w:r>
                        <w:r>
                          <w:rPr>
                            <w:spacing w:val="-17"/>
                          </w:rPr>
                          <w:t xml:space="preserve">a </w:t>
                        </w:r>
                        <w:r>
                          <w:t>deterrent effect immediately after</w:t>
                        </w:r>
                        <w:r>
                          <w:rPr>
                            <w:spacing w:val="-9"/>
                          </w:rPr>
                          <w:t xml:space="preserve"> </w:t>
                        </w:r>
                        <w:r>
                          <w:t>installation.</w:t>
                        </w:r>
                      </w:p>
                    </w:txbxContent>
                  </v:textbox>
                </v:shape>
                <w10:wrap anchorx="page"/>
              </v:group>
            </w:pict>
          </mc:Fallback>
        </mc:AlternateContent>
      </w:r>
      <w:r>
        <w:t>Provided robust intelligence on community tensions in the</w:t>
      </w:r>
      <w:r>
        <w:rPr>
          <w:spacing w:val="-21"/>
        </w:rPr>
        <w:t xml:space="preserve"> </w:t>
      </w:r>
      <w:r>
        <w:t>Midlands</w:t>
      </w:r>
    </w:p>
    <w:p w:rsidR="0064536F" w:rsidRDefault="001A0786">
      <w:pPr>
        <w:pStyle w:val="ListParagraph"/>
        <w:numPr>
          <w:ilvl w:val="1"/>
          <w:numId w:val="15"/>
        </w:numPr>
        <w:tabs>
          <w:tab w:val="left" w:pos="13399"/>
          <w:tab w:val="left" w:pos="13400"/>
        </w:tabs>
        <w:spacing w:before="53"/>
        <w:ind w:hanging="361"/>
      </w:pPr>
      <w:r>
        <w:t>Acted</w:t>
      </w:r>
      <w:r>
        <w:rPr>
          <w:spacing w:val="-7"/>
        </w:rPr>
        <w:t xml:space="preserve"> </w:t>
      </w:r>
      <w:r>
        <w:t>as</w:t>
      </w:r>
      <w:r>
        <w:rPr>
          <w:spacing w:val="-7"/>
        </w:rPr>
        <w:t xml:space="preserve"> </w:t>
      </w:r>
      <w:r>
        <w:t>a</w:t>
      </w:r>
      <w:r>
        <w:rPr>
          <w:spacing w:val="-6"/>
        </w:rPr>
        <w:t xml:space="preserve"> </w:t>
      </w:r>
      <w:r>
        <w:t>think</w:t>
      </w:r>
      <w:r>
        <w:rPr>
          <w:spacing w:val="-7"/>
        </w:rPr>
        <w:t xml:space="preserve"> </w:t>
      </w:r>
      <w:r>
        <w:t>tank,</w:t>
      </w:r>
      <w:r>
        <w:rPr>
          <w:spacing w:val="-6"/>
        </w:rPr>
        <w:t xml:space="preserve"> </w:t>
      </w:r>
      <w:r>
        <w:t>advising</w:t>
      </w:r>
      <w:r>
        <w:rPr>
          <w:spacing w:val="-7"/>
        </w:rPr>
        <w:t xml:space="preserve"> </w:t>
      </w:r>
      <w:r>
        <w:t>on</w:t>
      </w:r>
      <w:r>
        <w:rPr>
          <w:spacing w:val="-6"/>
        </w:rPr>
        <w:t xml:space="preserve"> </w:t>
      </w:r>
      <w:r>
        <w:t>the</w:t>
      </w:r>
      <w:r>
        <w:rPr>
          <w:spacing w:val="-7"/>
        </w:rPr>
        <w:t xml:space="preserve"> </w:t>
      </w:r>
      <w:r>
        <w:t>development</w:t>
      </w:r>
      <w:r>
        <w:rPr>
          <w:spacing w:val="-6"/>
        </w:rPr>
        <w:t xml:space="preserve"> </w:t>
      </w:r>
      <w:r>
        <w:t>of</w:t>
      </w:r>
      <w:r>
        <w:rPr>
          <w:spacing w:val="-7"/>
        </w:rPr>
        <w:t xml:space="preserve"> </w:t>
      </w:r>
      <w:r>
        <w:t>Safer</w:t>
      </w:r>
      <w:r>
        <w:rPr>
          <w:spacing w:val="-6"/>
        </w:rPr>
        <w:t xml:space="preserve"> </w:t>
      </w:r>
      <w:r>
        <w:t>Communities</w:t>
      </w:r>
      <w:r>
        <w:rPr>
          <w:spacing w:val="-7"/>
        </w:rPr>
        <w:t xml:space="preserve"> </w:t>
      </w:r>
      <w:r>
        <w:rPr>
          <w:spacing w:val="-3"/>
        </w:rPr>
        <w:t>Initiative’s</w:t>
      </w:r>
      <w:r>
        <w:rPr>
          <w:spacing w:val="-6"/>
        </w:rPr>
        <w:t xml:space="preserve"> </w:t>
      </w:r>
      <w:r>
        <w:t>agenda.</w:t>
      </w:r>
    </w:p>
    <w:p w:rsidR="0064536F" w:rsidRDefault="001A0786">
      <w:pPr>
        <w:pStyle w:val="ListParagraph"/>
        <w:numPr>
          <w:ilvl w:val="1"/>
          <w:numId w:val="15"/>
        </w:numPr>
        <w:tabs>
          <w:tab w:val="left" w:pos="13399"/>
          <w:tab w:val="left" w:pos="13400"/>
        </w:tabs>
        <w:spacing w:before="53" w:line="300" w:lineRule="auto"/>
        <w:ind w:right="2235"/>
      </w:pPr>
      <w:r>
        <w:t>Able</w:t>
      </w:r>
      <w:r>
        <w:rPr>
          <w:spacing w:val="-18"/>
        </w:rPr>
        <w:t xml:space="preserve"> </w:t>
      </w:r>
      <w:r>
        <w:t>to</w:t>
      </w:r>
      <w:r>
        <w:rPr>
          <w:spacing w:val="-18"/>
        </w:rPr>
        <w:t xml:space="preserve"> </w:t>
      </w:r>
      <w:r>
        <w:t>respond</w:t>
      </w:r>
      <w:r>
        <w:rPr>
          <w:spacing w:val="-18"/>
        </w:rPr>
        <w:t xml:space="preserve"> </w:t>
      </w:r>
      <w:r>
        <w:t>quickly</w:t>
      </w:r>
      <w:r>
        <w:rPr>
          <w:spacing w:val="-17"/>
        </w:rPr>
        <w:t xml:space="preserve"> </w:t>
      </w:r>
      <w:r>
        <w:t>to</w:t>
      </w:r>
      <w:r>
        <w:rPr>
          <w:spacing w:val="-18"/>
        </w:rPr>
        <w:t xml:space="preserve"> </w:t>
      </w:r>
      <w:r>
        <w:t>rising</w:t>
      </w:r>
      <w:r>
        <w:rPr>
          <w:spacing w:val="-18"/>
        </w:rPr>
        <w:t xml:space="preserve"> </w:t>
      </w:r>
      <w:r>
        <w:t>tensions</w:t>
      </w:r>
      <w:r>
        <w:rPr>
          <w:spacing w:val="-18"/>
        </w:rPr>
        <w:t xml:space="preserve"> </w:t>
      </w:r>
      <w:r>
        <w:t>in</w:t>
      </w:r>
      <w:r>
        <w:rPr>
          <w:spacing w:val="-17"/>
        </w:rPr>
        <w:t xml:space="preserve"> </w:t>
      </w:r>
      <w:r>
        <w:t>the</w:t>
      </w:r>
      <w:r>
        <w:rPr>
          <w:spacing w:val="-18"/>
        </w:rPr>
        <w:t xml:space="preserve"> </w:t>
      </w:r>
      <w:r>
        <w:t>Midlands</w:t>
      </w:r>
      <w:r>
        <w:rPr>
          <w:spacing w:val="-18"/>
        </w:rPr>
        <w:t xml:space="preserve"> </w:t>
      </w:r>
      <w:r>
        <w:t>region.</w:t>
      </w:r>
      <w:r>
        <w:rPr>
          <w:spacing w:val="-18"/>
        </w:rPr>
        <w:t xml:space="preserve"> </w:t>
      </w:r>
      <w:r>
        <w:t>Following</w:t>
      </w:r>
      <w:r>
        <w:rPr>
          <w:spacing w:val="-17"/>
        </w:rPr>
        <w:t xml:space="preserve"> </w:t>
      </w:r>
      <w:r>
        <w:t>the</w:t>
      </w:r>
      <w:r>
        <w:rPr>
          <w:spacing w:val="-18"/>
        </w:rPr>
        <w:t xml:space="preserve"> </w:t>
      </w:r>
      <w:r>
        <w:rPr>
          <w:spacing w:val="-3"/>
        </w:rPr>
        <w:t xml:space="preserve">London </w:t>
      </w:r>
      <w:r>
        <w:t>bombings on 7 July 2005, the group met promptly to share</w:t>
      </w:r>
      <w:r>
        <w:rPr>
          <w:spacing w:val="-42"/>
        </w:rPr>
        <w:t xml:space="preserve"> </w:t>
      </w:r>
      <w:r>
        <w:t>information</w:t>
      </w:r>
    </w:p>
    <w:p w:rsidR="0064536F" w:rsidRDefault="001A0786">
      <w:pPr>
        <w:pStyle w:val="ListParagraph"/>
        <w:numPr>
          <w:ilvl w:val="1"/>
          <w:numId w:val="15"/>
        </w:numPr>
        <w:tabs>
          <w:tab w:val="left" w:pos="13399"/>
          <w:tab w:val="left" w:pos="13400"/>
        </w:tabs>
        <w:spacing w:line="302" w:lineRule="auto"/>
        <w:ind w:right="1302"/>
      </w:pPr>
      <w:r>
        <w:t>Produced</w:t>
      </w:r>
      <w:r>
        <w:rPr>
          <w:spacing w:val="-14"/>
        </w:rPr>
        <w:t xml:space="preserve"> </w:t>
      </w:r>
      <w:r>
        <w:t>an</w:t>
      </w:r>
      <w:r>
        <w:rPr>
          <w:spacing w:val="-13"/>
        </w:rPr>
        <w:t xml:space="preserve"> </w:t>
      </w:r>
      <w:r>
        <w:t>outline</w:t>
      </w:r>
      <w:r>
        <w:rPr>
          <w:spacing w:val="-14"/>
        </w:rPr>
        <w:t xml:space="preserve"> </w:t>
      </w:r>
      <w:r>
        <w:t>joint</w:t>
      </w:r>
      <w:r>
        <w:rPr>
          <w:spacing w:val="-13"/>
        </w:rPr>
        <w:t xml:space="preserve"> </w:t>
      </w:r>
      <w:r>
        <w:t>party</w:t>
      </w:r>
      <w:r>
        <w:rPr>
          <w:spacing w:val="-13"/>
        </w:rPr>
        <w:t xml:space="preserve"> </w:t>
      </w:r>
      <w:r>
        <w:t>statement</w:t>
      </w:r>
      <w:r>
        <w:rPr>
          <w:spacing w:val="-14"/>
        </w:rPr>
        <w:t xml:space="preserve"> </w:t>
      </w:r>
      <w:r>
        <w:t>for</w:t>
      </w:r>
      <w:r>
        <w:rPr>
          <w:spacing w:val="-13"/>
        </w:rPr>
        <w:t xml:space="preserve"> </w:t>
      </w:r>
      <w:r>
        <w:t>local</w:t>
      </w:r>
      <w:r>
        <w:rPr>
          <w:spacing w:val="-13"/>
        </w:rPr>
        <w:t xml:space="preserve"> </w:t>
      </w:r>
      <w:r>
        <w:t>areas</w:t>
      </w:r>
      <w:r>
        <w:rPr>
          <w:spacing w:val="-14"/>
        </w:rPr>
        <w:t xml:space="preserve"> </w:t>
      </w:r>
      <w:r>
        <w:t>to</w:t>
      </w:r>
      <w:r>
        <w:rPr>
          <w:spacing w:val="-13"/>
        </w:rPr>
        <w:t xml:space="preserve"> </w:t>
      </w:r>
      <w:r>
        <w:t>adopt</w:t>
      </w:r>
      <w:r>
        <w:rPr>
          <w:spacing w:val="-14"/>
        </w:rPr>
        <w:t xml:space="preserve"> </w:t>
      </w:r>
      <w:r>
        <w:t>in</w:t>
      </w:r>
      <w:r>
        <w:rPr>
          <w:spacing w:val="-13"/>
        </w:rPr>
        <w:t xml:space="preserve"> </w:t>
      </w:r>
      <w:r>
        <w:t>the</w:t>
      </w:r>
      <w:r>
        <w:rPr>
          <w:spacing w:val="-13"/>
        </w:rPr>
        <w:t xml:space="preserve"> </w:t>
      </w:r>
      <w:r>
        <w:t>run</w:t>
      </w:r>
      <w:r>
        <w:rPr>
          <w:spacing w:val="-14"/>
        </w:rPr>
        <w:t xml:space="preserve"> </w:t>
      </w:r>
      <w:r>
        <w:t>up</w:t>
      </w:r>
      <w:r>
        <w:rPr>
          <w:spacing w:val="-13"/>
        </w:rPr>
        <w:t xml:space="preserve"> </w:t>
      </w:r>
      <w:r>
        <w:t>to</w:t>
      </w:r>
      <w:r>
        <w:rPr>
          <w:spacing w:val="-13"/>
        </w:rPr>
        <w:t xml:space="preserve"> </w:t>
      </w:r>
      <w:r>
        <w:t>elections.</w:t>
      </w:r>
      <w:r>
        <w:rPr>
          <w:spacing w:val="-14"/>
        </w:rPr>
        <w:t xml:space="preserve"> </w:t>
      </w:r>
      <w:r>
        <w:t>The statement</w:t>
      </w:r>
      <w:r>
        <w:rPr>
          <w:spacing w:val="-15"/>
        </w:rPr>
        <w:t xml:space="preserve"> </w:t>
      </w:r>
      <w:r>
        <w:t>provided</w:t>
      </w:r>
      <w:r>
        <w:rPr>
          <w:spacing w:val="-15"/>
        </w:rPr>
        <w:t xml:space="preserve"> </w:t>
      </w:r>
      <w:r>
        <w:t>an</w:t>
      </w:r>
      <w:r>
        <w:rPr>
          <w:spacing w:val="-15"/>
        </w:rPr>
        <w:t xml:space="preserve"> </w:t>
      </w:r>
      <w:r>
        <w:t>opportunity</w:t>
      </w:r>
      <w:r>
        <w:rPr>
          <w:spacing w:val="-15"/>
        </w:rPr>
        <w:t xml:space="preserve"> </w:t>
      </w:r>
      <w:r>
        <w:t>for</w:t>
      </w:r>
      <w:r>
        <w:rPr>
          <w:spacing w:val="-15"/>
        </w:rPr>
        <w:t xml:space="preserve"> </w:t>
      </w:r>
      <w:r>
        <w:t>local</w:t>
      </w:r>
      <w:r>
        <w:rPr>
          <w:spacing w:val="-15"/>
        </w:rPr>
        <w:t xml:space="preserve"> </w:t>
      </w:r>
      <w:r>
        <w:t>politicians</w:t>
      </w:r>
      <w:r>
        <w:rPr>
          <w:spacing w:val="-15"/>
        </w:rPr>
        <w:t xml:space="preserve"> </w:t>
      </w:r>
      <w:r>
        <w:t>to</w:t>
      </w:r>
      <w:r>
        <w:rPr>
          <w:spacing w:val="-15"/>
        </w:rPr>
        <w:t xml:space="preserve"> </w:t>
      </w:r>
      <w:r>
        <w:t>make</w:t>
      </w:r>
      <w:r>
        <w:rPr>
          <w:spacing w:val="-15"/>
        </w:rPr>
        <w:t xml:space="preserve"> </w:t>
      </w:r>
      <w:r>
        <w:t>a</w:t>
      </w:r>
      <w:r>
        <w:rPr>
          <w:spacing w:val="-15"/>
        </w:rPr>
        <w:t xml:space="preserve"> </w:t>
      </w:r>
      <w:r>
        <w:t>commitment</w:t>
      </w:r>
      <w:r>
        <w:rPr>
          <w:spacing w:val="-15"/>
        </w:rPr>
        <w:t xml:space="preserve"> </w:t>
      </w:r>
      <w:r>
        <w:t>to</w:t>
      </w:r>
      <w:r>
        <w:rPr>
          <w:spacing w:val="-15"/>
        </w:rPr>
        <w:t xml:space="preserve"> </w:t>
      </w:r>
      <w:r>
        <w:t>the</w:t>
      </w:r>
      <w:r>
        <w:rPr>
          <w:spacing w:val="-15"/>
        </w:rPr>
        <w:t xml:space="preserve"> </w:t>
      </w:r>
      <w:r>
        <w:rPr>
          <w:spacing w:val="-2"/>
        </w:rPr>
        <w:t xml:space="preserve">multicultural </w:t>
      </w:r>
      <w:r>
        <w:t>make up of their area and to making sure that their political campaign is conducted fairly and free</w:t>
      </w:r>
      <w:r>
        <w:rPr>
          <w:spacing w:val="-17"/>
        </w:rPr>
        <w:t xml:space="preserve"> </w:t>
      </w:r>
      <w:r>
        <w:t>from</w:t>
      </w:r>
      <w:r>
        <w:rPr>
          <w:spacing w:val="-16"/>
        </w:rPr>
        <w:t xml:space="preserve"> </w:t>
      </w:r>
      <w:r>
        <w:t>racial</w:t>
      </w:r>
      <w:r>
        <w:rPr>
          <w:spacing w:val="-16"/>
        </w:rPr>
        <w:t xml:space="preserve"> </w:t>
      </w:r>
      <w:r>
        <w:t>hatred</w:t>
      </w:r>
      <w:r>
        <w:rPr>
          <w:spacing w:val="-17"/>
        </w:rPr>
        <w:t xml:space="preserve"> </w:t>
      </w:r>
      <w:r>
        <w:t>and</w:t>
      </w:r>
      <w:r>
        <w:rPr>
          <w:spacing w:val="-16"/>
        </w:rPr>
        <w:t xml:space="preserve"> </w:t>
      </w:r>
      <w:r>
        <w:t>prejudice.</w:t>
      </w:r>
      <w:r>
        <w:rPr>
          <w:spacing w:val="-16"/>
        </w:rPr>
        <w:t xml:space="preserve"> </w:t>
      </w:r>
      <w:r>
        <w:t>The</w:t>
      </w:r>
      <w:r>
        <w:rPr>
          <w:spacing w:val="-16"/>
        </w:rPr>
        <w:t xml:space="preserve"> </w:t>
      </w:r>
      <w:r>
        <w:t>statement</w:t>
      </w:r>
      <w:r>
        <w:rPr>
          <w:spacing w:val="-17"/>
        </w:rPr>
        <w:t xml:space="preserve"> </w:t>
      </w:r>
      <w:r>
        <w:t>was</w:t>
      </w:r>
      <w:r>
        <w:rPr>
          <w:spacing w:val="-16"/>
        </w:rPr>
        <w:t xml:space="preserve"> </w:t>
      </w:r>
      <w:r>
        <w:t>adopted</w:t>
      </w:r>
      <w:r>
        <w:rPr>
          <w:spacing w:val="-16"/>
        </w:rPr>
        <w:t xml:space="preserve"> </w:t>
      </w:r>
      <w:r>
        <w:t>by</w:t>
      </w:r>
      <w:r>
        <w:rPr>
          <w:spacing w:val="-16"/>
        </w:rPr>
        <w:t xml:space="preserve"> </w:t>
      </w:r>
      <w:r>
        <w:t>many</w:t>
      </w:r>
      <w:r>
        <w:rPr>
          <w:spacing w:val="-17"/>
        </w:rPr>
        <w:t xml:space="preserve"> </w:t>
      </w:r>
      <w:r>
        <w:t>areas</w:t>
      </w:r>
      <w:r>
        <w:rPr>
          <w:spacing w:val="-16"/>
        </w:rPr>
        <w:t xml:space="preserve"> </w:t>
      </w:r>
      <w:r>
        <w:t>in</w:t>
      </w:r>
      <w:r>
        <w:rPr>
          <w:spacing w:val="-16"/>
        </w:rPr>
        <w:t xml:space="preserve"> </w:t>
      </w:r>
      <w:r>
        <w:t>the</w:t>
      </w:r>
      <w:r>
        <w:rPr>
          <w:spacing w:val="-16"/>
        </w:rPr>
        <w:t xml:space="preserve"> </w:t>
      </w:r>
      <w:r>
        <w:t>region.</w:t>
      </w:r>
    </w:p>
    <w:p w:rsidR="0064536F" w:rsidRDefault="0064536F">
      <w:pPr>
        <w:pStyle w:val="BodyText"/>
        <w:rPr>
          <w:sz w:val="18"/>
        </w:rPr>
      </w:pPr>
    </w:p>
    <w:p w:rsidR="0064536F" w:rsidRDefault="001A0786">
      <w:pPr>
        <w:pStyle w:val="BodyText"/>
        <w:spacing w:before="106" w:line="304" w:lineRule="auto"/>
        <w:ind w:left="13039" w:right="1441"/>
      </w:pPr>
      <w:r>
        <w:t>Lesson:</w:t>
      </w:r>
      <w:r>
        <w:rPr>
          <w:spacing w:val="-27"/>
        </w:rPr>
        <w:t xml:space="preserve"> </w:t>
      </w:r>
      <w:r>
        <w:rPr>
          <w:spacing w:val="-4"/>
        </w:rPr>
        <w:t>Tackling</w:t>
      </w:r>
      <w:r>
        <w:rPr>
          <w:spacing w:val="-27"/>
        </w:rPr>
        <w:t xml:space="preserve"> </w:t>
      </w:r>
      <w:r>
        <w:t>racial</w:t>
      </w:r>
      <w:r>
        <w:rPr>
          <w:spacing w:val="-27"/>
        </w:rPr>
        <w:t xml:space="preserve"> </w:t>
      </w:r>
      <w:r>
        <w:t>hatred</w:t>
      </w:r>
      <w:r>
        <w:rPr>
          <w:spacing w:val="-27"/>
        </w:rPr>
        <w:t xml:space="preserve"> </w:t>
      </w:r>
      <w:r>
        <w:t>can</w:t>
      </w:r>
      <w:r>
        <w:rPr>
          <w:spacing w:val="-27"/>
        </w:rPr>
        <w:t xml:space="preserve"> </w:t>
      </w:r>
      <w:r>
        <w:t>involve</w:t>
      </w:r>
      <w:r>
        <w:rPr>
          <w:spacing w:val="-27"/>
        </w:rPr>
        <w:t xml:space="preserve"> </w:t>
      </w:r>
      <w:r>
        <w:t>challenging</w:t>
      </w:r>
      <w:r>
        <w:rPr>
          <w:spacing w:val="-27"/>
        </w:rPr>
        <w:t xml:space="preserve"> </w:t>
      </w:r>
      <w:r>
        <w:t>political</w:t>
      </w:r>
      <w:r>
        <w:rPr>
          <w:spacing w:val="-27"/>
        </w:rPr>
        <w:t xml:space="preserve"> </w:t>
      </w:r>
      <w:r>
        <w:t>parties,</w:t>
      </w:r>
      <w:r>
        <w:rPr>
          <w:spacing w:val="-27"/>
        </w:rPr>
        <w:t xml:space="preserve"> </w:t>
      </w:r>
      <w:r>
        <w:t>particularly</w:t>
      </w:r>
      <w:r>
        <w:rPr>
          <w:spacing w:val="-27"/>
        </w:rPr>
        <w:t xml:space="preserve"> </w:t>
      </w:r>
      <w:r>
        <w:t>the</w:t>
      </w:r>
      <w:r>
        <w:rPr>
          <w:spacing w:val="-26"/>
        </w:rPr>
        <w:t xml:space="preserve"> </w:t>
      </w:r>
      <w:r>
        <w:t>racist</w:t>
      </w:r>
      <w:r>
        <w:rPr>
          <w:spacing w:val="-27"/>
        </w:rPr>
        <w:t xml:space="preserve"> </w:t>
      </w:r>
      <w:r>
        <w:t>far</w:t>
      </w:r>
      <w:r>
        <w:rPr>
          <w:spacing w:val="-27"/>
        </w:rPr>
        <w:t xml:space="preserve"> </w:t>
      </w:r>
      <w:r>
        <w:rPr>
          <w:spacing w:val="-4"/>
        </w:rPr>
        <w:t xml:space="preserve">right </w:t>
      </w:r>
      <w:r>
        <w:t>but</w:t>
      </w:r>
      <w:r>
        <w:rPr>
          <w:spacing w:val="-18"/>
        </w:rPr>
        <w:t xml:space="preserve"> </w:t>
      </w:r>
      <w:r>
        <w:t>sometimes</w:t>
      </w:r>
      <w:r>
        <w:rPr>
          <w:spacing w:val="-18"/>
        </w:rPr>
        <w:t xml:space="preserve"> </w:t>
      </w:r>
      <w:r>
        <w:t>mainstream</w:t>
      </w:r>
      <w:r>
        <w:rPr>
          <w:spacing w:val="-18"/>
        </w:rPr>
        <w:t xml:space="preserve"> </w:t>
      </w:r>
      <w:r>
        <w:t>parties</w:t>
      </w:r>
      <w:r>
        <w:rPr>
          <w:spacing w:val="-17"/>
        </w:rPr>
        <w:t xml:space="preserve"> </w:t>
      </w:r>
      <w:r>
        <w:t>as</w:t>
      </w:r>
      <w:r>
        <w:rPr>
          <w:spacing w:val="-18"/>
        </w:rPr>
        <w:t xml:space="preserve"> </w:t>
      </w:r>
      <w:r>
        <w:t>well.</w:t>
      </w:r>
      <w:r>
        <w:rPr>
          <w:spacing w:val="-18"/>
        </w:rPr>
        <w:t xml:space="preserve"> </w:t>
      </w:r>
      <w:r>
        <w:t>Make</w:t>
      </w:r>
      <w:r>
        <w:rPr>
          <w:spacing w:val="-17"/>
        </w:rPr>
        <w:t xml:space="preserve"> </w:t>
      </w:r>
      <w:r>
        <w:t>sure</w:t>
      </w:r>
      <w:r>
        <w:rPr>
          <w:spacing w:val="-18"/>
        </w:rPr>
        <w:t xml:space="preserve"> </w:t>
      </w:r>
      <w:r>
        <w:t>you</w:t>
      </w:r>
      <w:r>
        <w:rPr>
          <w:spacing w:val="-18"/>
        </w:rPr>
        <w:t xml:space="preserve"> </w:t>
      </w:r>
      <w:r>
        <w:t>are</w:t>
      </w:r>
      <w:r>
        <w:rPr>
          <w:spacing w:val="-17"/>
        </w:rPr>
        <w:t xml:space="preserve"> </w:t>
      </w:r>
      <w:r>
        <w:t>aware</w:t>
      </w:r>
      <w:r>
        <w:rPr>
          <w:spacing w:val="-18"/>
        </w:rPr>
        <w:t xml:space="preserve"> </w:t>
      </w:r>
      <w:r>
        <w:t>of</w:t>
      </w:r>
      <w:r>
        <w:rPr>
          <w:spacing w:val="-18"/>
        </w:rPr>
        <w:t xml:space="preserve"> </w:t>
      </w:r>
      <w:r>
        <w:t>how</w:t>
      </w:r>
      <w:r>
        <w:rPr>
          <w:spacing w:val="-17"/>
        </w:rPr>
        <w:t xml:space="preserve"> </w:t>
      </w:r>
      <w:r>
        <w:t>far</w:t>
      </w:r>
      <w:r>
        <w:rPr>
          <w:spacing w:val="-18"/>
        </w:rPr>
        <w:t xml:space="preserve"> </w:t>
      </w:r>
      <w:r>
        <w:t>your</w:t>
      </w:r>
      <w:r>
        <w:rPr>
          <w:spacing w:val="-18"/>
        </w:rPr>
        <w:t xml:space="preserve"> </w:t>
      </w:r>
      <w:r>
        <w:t>organisation can go and take legal advice if</w:t>
      </w:r>
      <w:r>
        <w:rPr>
          <w:spacing w:val="-10"/>
        </w:rPr>
        <w:t xml:space="preserve"> </w:t>
      </w:r>
      <w:r>
        <w:rPr>
          <w:spacing w:val="-3"/>
        </w:rPr>
        <w:t>necessary.</w:t>
      </w:r>
    </w:p>
    <w:p w:rsidR="0064536F" w:rsidRDefault="0064536F">
      <w:pPr>
        <w:spacing w:line="304" w:lineRule="auto"/>
        <w:sectPr w:rsidR="0064536F">
          <w:type w:val="continuous"/>
          <w:pgSz w:w="23820" w:h="16840" w:orient="landscape"/>
          <w:pgMar w:top="0" w:right="0" w:bottom="280" w:left="0" w:header="720" w:footer="720" w:gutter="0"/>
          <w:cols w:space="720"/>
        </w:sectPr>
      </w:pPr>
    </w:p>
    <w:p w:rsidR="0064536F" w:rsidRDefault="001A0786">
      <w:pPr>
        <w:spacing w:before="105"/>
        <w:ind w:left="1162"/>
        <w:rPr>
          <w:b/>
          <w:sz w:val="28"/>
        </w:rPr>
      </w:pPr>
      <w:r>
        <w:rPr>
          <w:b/>
          <w:spacing w:val="-8"/>
          <w:sz w:val="28"/>
        </w:rPr>
        <w:lastRenderedPageBreak/>
        <w:t xml:space="preserve">Tool </w:t>
      </w:r>
      <w:r>
        <w:rPr>
          <w:b/>
          <w:sz w:val="28"/>
        </w:rPr>
        <w:t xml:space="preserve">three: </w:t>
      </w:r>
      <w:r>
        <w:rPr>
          <w:b/>
          <w:color w:val="00ABC1"/>
          <w:sz w:val="28"/>
        </w:rPr>
        <w:t>Making the best use of ‘open</w:t>
      </w:r>
      <w:r>
        <w:rPr>
          <w:b/>
          <w:color w:val="00ABC1"/>
          <w:spacing w:val="62"/>
          <w:sz w:val="28"/>
        </w:rPr>
        <w:t xml:space="preserve"> </w:t>
      </w:r>
      <w:r>
        <w:rPr>
          <w:b/>
          <w:color w:val="00ABC1"/>
          <w:sz w:val="28"/>
        </w:rPr>
        <w:t>sources’</w:t>
      </w:r>
    </w:p>
    <w:p w:rsidR="0064536F" w:rsidRDefault="001A0786">
      <w:pPr>
        <w:pStyle w:val="BodyText"/>
        <w:spacing w:before="112"/>
        <w:ind w:left="1162"/>
      </w:pPr>
      <w:r>
        <w:br w:type="column"/>
      </w:r>
      <w:r>
        <w:t>Open sources to be alert to include:</w:t>
      </w:r>
    </w:p>
    <w:p w:rsidR="0064536F" w:rsidRDefault="0064536F">
      <w:pPr>
        <w:sectPr w:rsidR="0064536F">
          <w:footerReference w:type="default" r:id="rId43"/>
          <w:pgSz w:w="23820" w:h="16840" w:orient="landscape"/>
          <w:pgMar w:top="1040" w:right="0" w:bottom="1040" w:left="0" w:header="0" w:footer="855" w:gutter="0"/>
          <w:cols w:num="2" w:space="720" w:equalWidth="0">
            <w:col w:w="7908" w:space="4082"/>
            <w:col w:w="11830"/>
          </w:cols>
        </w:sectPr>
      </w:pPr>
    </w:p>
    <w:p w:rsidR="0064536F" w:rsidRDefault="0064536F">
      <w:pPr>
        <w:pStyle w:val="BodyText"/>
        <w:rPr>
          <w:sz w:val="19"/>
        </w:rPr>
      </w:pPr>
    </w:p>
    <w:p w:rsidR="0064536F" w:rsidRDefault="001A0786">
      <w:pPr>
        <w:pStyle w:val="ListParagraph"/>
        <w:numPr>
          <w:ilvl w:val="2"/>
          <w:numId w:val="15"/>
        </w:numPr>
        <w:tabs>
          <w:tab w:val="left" w:pos="13512"/>
          <w:tab w:val="left" w:pos="13513"/>
        </w:tabs>
        <w:spacing w:before="93" w:line="300" w:lineRule="auto"/>
        <w:ind w:right="1371"/>
      </w:pPr>
      <w:r>
        <w:rPr>
          <w:noProof/>
        </w:rPr>
        <mc:AlternateContent>
          <mc:Choice Requires="wpg">
            <w:drawing>
              <wp:anchor distT="0" distB="0" distL="114300" distR="114300" simplePos="0" relativeHeight="251667456" behindDoc="0" locked="0" layoutInCell="1" allowOverlap="1">
                <wp:simplePos x="0" y="0"/>
                <wp:positionH relativeFrom="page">
                  <wp:posOffset>539750</wp:posOffset>
                </wp:positionH>
                <wp:positionV relativeFrom="paragraph">
                  <wp:posOffset>-38100</wp:posOffset>
                </wp:positionV>
                <wp:extent cx="6426200" cy="2052320"/>
                <wp:effectExtent l="0" t="0" r="0" b="0"/>
                <wp:wrapNone/>
                <wp:docPr id="177"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2052320"/>
                          <a:chOff x="850" y="-60"/>
                          <a:chExt cx="10120" cy="3232"/>
                        </a:xfrm>
                      </wpg:grpSpPr>
                      <wps:wsp>
                        <wps:cNvPr id="178" name="Freeform 81"/>
                        <wps:cNvSpPr>
                          <a:spLocks/>
                        </wps:cNvSpPr>
                        <wps:spPr bwMode="auto">
                          <a:xfrm>
                            <a:off x="850" y="-60"/>
                            <a:ext cx="10120" cy="3232"/>
                          </a:xfrm>
                          <a:custGeom>
                            <a:avLst/>
                            <a:gdLst>
                              <a:gd name="T0" fmla="+- 0 10730 850"/>
                              <a:gd name="T1" fmla="*/ T0 w 10120"/>
                              <a:gd name="T2" fmla="+- 0 -60 -60"/>
                              <a:gd name="T3" fmla="*/ -60 h 3232"/>
                              <a:gd name="T4" fmla="+- 0 1090 850"/>
                              <a:gd name="T5" fmla="*/ T4 w 10120"/>
                              <a:gd name="T6" fmla="+- 0 -60 -60"/>
                              <a:gd name="T7" fmla="*/ -60 h 3232"/>
                              <a:gd name="T8" fmla="+- 0 952 850"/>
                              <a:gd name="T9" fmla="*/ T8 w 10120"/>
                              <a:gd name="T10" fmla="+- 0 -56 -60"/>
                              <a:gd name="T11" fmla="*/ -56 h 3232"/>
                              <a:gd name="T12" fmla="+- 0 880 850"/>
                              <a:gd name="T13" fmla="*/ T12 w 10120"/>
                              <a:gd name="T14" fmla="+- 0 -30 -60"/>
                              <a:gd name="T15" fmla="*/ -30 h 3232"/>
                              <a:gd name="T16" fmla="+- 0 854 850"/>
                              <a:gd name="T17" fmla="*/ T16 w 10120"/>
                              <a:gd name="T18" fmla="+- 0 42 -60"/>
                              <a:gd name="T19" fmla="*/ 42 h 3232"/>
                              <a:gd name="T20" fmla="+- 0 850 850"/>
                              <a:gd name="T21" fmla="*/ T20 w 10120"/>
                              <a:gd name="T22" fmla="+- 0 180 -60"/>
                              <a:gd name="T23" fmla="*/ 180 h 3232"/>
                              <a:gd name="T24" fmla="+- 0 850 850"/>
                              <a:gd name="T25" fmla="*/ T24 w 10120"/>
                              <a:gd name="T26" fmla="+- 0 2932 -60"/>
                              <a:gd name="T27" fmla="*/ 2932 h 3232"/>
                              <a:gd name="T28" fmla="+- 0 854 850"/>
                              <a:gd name="T29" fmla="*/ T28 w 10120"/>
                              <a:gd name="T30" fmla="+- 0 3071 -60"/>
                              <a:gd name="T31" fmla="*/ 3071 h 3232"/>
                              <a:gd name="T32" fmla="+- 0 880 850"/>
                              <a:gd name="T33" fmla="*/ T32 w 10120"/>
                              <a:gd name="T34" fmla="+- 0 3142 -60"/>
                              <a:gd name="T35" fmla="*/ 3142 h 3232"/>
                              <a:gd name="T36" fmla="+- 0 952 850"/>
                              <a:gd name="T37" fmla="*/ T36 w 10120"/>
                              <a:gd name="T38" fmla="+- 0 3168 -60"/>
                              <a:gd name="T39" fmla="*/ 3168 h 3232"/>
                              <a:gd name="T40" fmla="+- 0 1090 850"/>
                              <a:gd name="T41" fmla="*/ T40 w 10120"/>
                              <a:gd name="T42" fmla="+- 0 3172 -60"/>
                              <a:gd name="T43" fmla="*/ 3172 h 3232"/>
                              <a:gd name="T44" fmla="+- 0 10730 850"/>
                              <a:gd name="T45" fmla="*/ T44 w 10120"/>
                              <a:gd name="T46" fmla="+- 0 3172 -60"/>
                              <a:gd name="T47" fmla="*/ 3172 h 3232"/>
                              <a:gd name="T48" fmla="+- 0 10869 850"/>
                              <a:gd name="T49" fmla="*/ T48 w 10120"/>
                              <a:gd name="T50" fmla="+- 0 3168 -60"/>
                              <a:gd name="T51" fmla="*/ 3168 h 3232"/>
                              <a:gd name="T52" fmla="+- 0 10940 850"/>
                              <a:gd name="T53" fmla="*/ T52 w 10120"/>
                              <a:gd name="T54" fmla="+- 0 3142 -60"/>
                              <a:gd name="T55" fmla="*/ 3142 h 3232"/>
                              <a:gd name="T56" fmla="+- 0 10966 850"/>
                              <a:gd name="T57" fmla="*/ T56 w 10120"/>
                              <a:gd name="T58" fmla="+- 0 3071 -60"/>
                              <a:gd name="T59" fmla="*/ 3071 h 3232"/>
                              <a:gd name="T60" fmla="+- 0 10970 850"/>
                              <a:gd name="T61" fmla="*/ T60 w 10120"/>
                              <a:gd name="T62" fmla="+- 0 2932 -60"/>
                              <a:gd name="T63" fmla="*/ 2932 h 3232"/>
                              <a:gd name="T64" fmla="+- 0 10970 850"/>
                              <a:gd name="T65" fmla="*/ T64 w 10120"/>
                              <a:gd name="T66" fmla="+- 0 180 -60"/>
                              <a:gd name="T67" fmla="*/ 180 h 3232"/>
                              <a:gd name="T68" fmla="+- 0 10966 850"/>
                              <a:gd name="T69" fmla="*/ T68 w 10120"/>
                              <a:gd name="T70" fmla="+- 0 42 -60"/>
                              <a:gd name="T71" fmla="*/ 42 h 3232"/>
                              <a:gd name="T72" fmla="+- 0 10940 850"/>
                              <a:gd name="T73" fmla="*/ T72 w 10120"/>
                              <a:gd name="T74" fmla="+- 0 -30 -60"/>
                              <a:gd name="T75" fmla="*/ -30 h 3232"/>
                              <a:gd name="T76" fmla="+- 0 10869 850"/>
                              <a:gd name="T77" fmla="*/ T76 w 10120"/>
                              <a:gd name="T78" fmla="+- 0 -56 -60"/>
                              <a:gd name="T79" fmla="*/ -56 h 3232"/>
                              <a:gd name="T80" fmla="+- 0 10730 850"/>
                              <a:gd name="T81" fmla="*/ T80 w 10120"/>
                              <a:gd name="T82" fmla="+- 0 -60 -60"/>
                              <a:gd name="T83" fmla="*/ -60 h 323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3232">
                                <a:moveTo>
                                  <a:pt x="9880" y="0"/>
                                </a:moveTo>
                                <a:lnTo>
                                  <a:pt x="240" y="0"/>
                                </a:lnTo>
                                <a:lnTo>
                                  <a:pt x="102" y="4"/>
                                </a:lnTo>
                                <a:lnTo>
                                  <a:pt x="30" y="30"/>
                                </a:lnTo>
                                <a:lnTo>
                                  <a:pt x="4" y="102"/>
                                </a:lnTo>
                                <a:lnTo>
                                  <a:pt x="0" y="240"/>
                                </a:lnTo>
                                <a:lnTo>
                                  <a:pt x="0" y="2992"/>
                                </a:lnTo>
                                <a:lnTo>
                                  <a:pt x="4" y="3131"/>
                                </a:lnTo>
                                <a:lnTo>
                                  <a:pt x="30" y="3202"/>
                                </a:lnTo>
                                <a:lnTo>
                                  <a:pt x="102" y="3228"/>
                                </a:lnTo>
                                <a:lnTo>
                                  <a:pt x="240" y="3232"/>
                                </a:lnTo>
                                <a:lnTo>
                                  <a:pt x="9880" y="3232"/>
                                </a:lnTo>
                                <a:lnTo>
                                  <a:pt x="10019" y="3228"/>
                                </a:lnTo>
                                <a:lnTo>
                                  <a:pt x="10090" y="3202"/>
                                </a:lnTo>
                                <a:lnTo>
                                  <a:pt x="10116" y="3131"/>
                                </a:lnTo>
                                <a:lnTo>
                                  <a:pt x="10120" y="2992"/>
                                </a:lnTo>
                                <a:lnTo>
                                  <a:pt x="10120" y="240"/>
                                </a:lnTo>
                                <a:lnTo>
                                  <a:pt x="10116" y="102"/>
                                </a:lnTo>
                                <a:lnTo>
                                  <a:pt x="10090" y="30"/>
                                </a:lnTo>
                                <a:lnTo>
                                  <a:pt x="10019"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9" name="Text Box 80"/>
                        <wps:cNvSpPr txBox="1">
                          <a:spLocks noChangeArrowheads="1"/>
                        </wps:cNvSpPr>
                        <wps:spPr bwMode="auto">
                          <a:xfrm>
                            <a:off x="850" y="-60"/>
                            <a:ext cx="10120" cy="32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15" w:line="304" w:lineRule="auto"/>
                                <w:ind w:left="311" w:right="654"/>
                              </w:pPr>
                              <w:r>
                                <w:t>There</w:t>
                              </w:r>
                              <w:r>
                                <w:rPr>
                                  <w:spacing w:val="-19"/>
                                </w:rPr>
                                <w:t xml:space="preserve"> </w:t>
                              </w:r>
                              <w:r>
                                <w:t>is</w:t>
                              </w:r>
                              <w:r>
                                <w:rPr>
                                  <w:spacing w:val="-19"/>
                                </w:rPr>
                                <w:t xml:space="preserve"> </w:t>
                              </w:r>
                              <w:r>
                                <w:t>a</w:t>
                              </w:r>
                              <w:r>
                                <w:rPr>
                                  <w:spacing w:val="-19"/>
                                </w:rPr>
                                <w:t xml:space="preserve"> </w:t>
                              </w:r>
                              <w:r>
                                <w:t>vast</w:t>
                              </w:r>
                              <w:r>
                                <w:rPr>
                                  <w:spacing w:val="-19"/>
                                </w:rPr>
                                <w:t xml:space="preserve"> </w:t>
                              </w:r>
                              <w:r>
                                <w:t>amount</w:t>
                              </w:r>
                              <w:r>
                                <w:rPr>
                                  <w:spacing w:val="-19"/>
                                </w:rPr>
                                <w:t xml:space="preserve"> </w:t>
                              </w:r>
                              <w:r>
                                <w:t>of</w:t>
                              </w:r>
                              <w:r>
                                <w:rPr>
                                  <w:spacing w:val="-19"/>
                                </w:rPr>
                                <w:t xml:space="preserve"> </w:t>
                              </w:r>
                              <w:r>
                                <w:t>information</w:t>
                              </w:r>
                              <w:r>
                                <w:rPr>
                                  <w:spacing w:val="-19"/>
                                </w:rPr>
                                <w:t xml:space="preserve"> </w:t>
                              </w:r>
                              <w:r>
                                <w:t>in</w:t>
                              </w:r>
                              <w:r>
                                <w:rPr>
                                  <w:spacing w:val="-19"/>
                                </w:rPr>
                                <w:t xml:space="preserve"> </w:t>
                              </w:r>
                              <w:r>
                                <w:t>the</w:t>
                              </w:r>
                              <w:r>
                                <w:rPr>
                                  <w:spacing w:val="-19"/>
                                </w:rPr>
                                <w:t xml:space="preserve"> </w:t>
                              </w:r>
                              <w:r>
                                <w:t>public</w:t>
                              </w:r>
                              <w:r>
                                <w:rPr>
                                  <w:spacing w:val="-19"/>
                                </w:rPr>
                                <w:t xml:space="preserve"> </w:t>
                              </w:r>
                              <w:r>
                                <w:t>domain,</w:t>
                              </w:r>
                              <w:r>
                                <w:rPr>
                                  <w:spacing w:val="-19"/>
                                </w:rPr>
                                <w:t xml:space="preserve"> </w:t>
                              </w:r>
                              <w:r>
                                <w:t>freely</w:t>
                              </w:r>
                              <w:r>
                                <w:rPr>
                                  <w:spacing w:val="-19"/>
                                </w:rPr>
                                <w:t xml:space="preserve"> </w:t>
                              </w:r>
                              <w:r>
                                <w:t>available,</w:t>
                              </w:r>
                              <w:r>
                                <w:rPr>
                                  <w:spacing w:val="-19"/>
                                </w:rPr>
                                <w:t xml:space="preserve"> </w:t>
                              </w:r>
                              <w:r>
                                <w:t>which</w:t>
                              </w:r>
                              <w:r>
                                <w:rPr>
                                  <w:spacing w:val="-19"/>
                                </w:rPr>
                                <w:t xml:space="preserve"> </w:t>
                              </w:r>
                              <w:r>
                                <w:t>can</w:t>
                              </w:r>
                              <w:r>
                                <w:rPr>
                                  <w:spacing w:val="-19"/>
                                </w:rPr>
                                <w:t xml:space="preserve"> </w:t>
                              </w:r>
                              <w:r>
                                <w:t>be</w:t>
                              </w:r>
                              <w:r>
                                <w:rPr>
                                  <w:spacing w:val="-19"/>
                                </w:rPr>
                                <w:t xml:space="preserve"> </w:t>
                              </w:r>
                              <w:r>
                                <w:t>a</w:t>
                              </w:r>
                              <w:r>
                                <w:rPr>
                                  <w:spacing w:val="-19"/>
                                </w:rPr>
                                <w:t xml:space="preserve"> </w:t>
                              </w:r>
                              <w:r>
                                <w:rPr>
                                  <w:spacing w:val="-4"/>
                                </w:rPr>
                                <w:t xml:space="preserve">cause </w:t>
                              </w:r>
                              <w:r>
                                <w:t>or an expression of tension or aggravate matters. This is a brief section, but its importance in understanding and monitoring tension is</w:t>
                              </w:r>
                              <w:r>
                                <w:rPr>
                                  <w:spacing w:val="-10"/>
                                </w:rPr>
                                <w:t xml:space="preserve"> </w:t>
                              </w:r>
                              <w:r>
                                <w:t>significant.</w:t>
                              </w:r>
                            </w:p>
                            <w:p w:rsidR="0064536F" w:rsidRDefault="0064536F">
                              <w:pPr>
                                <w:spacing w:before="5"/>
                                <w:rPr>
                                  <w:sz w:val="27"/>
                                </w:rPr>
                              </w:pPr>
                            </w:p>
                            <w:p w:rsidR="0064536F" w:rsidRDefault="001A0786">
                              <w:pPr>
                                <w:spacing w:before="1"/>
                                <w:ind w:left="311"/>
                              </w:pPr>
                              <w:r>
                                <w:t>It includes</w:t>
                              </w:r>
                            </w:p>
                            <w:p w:rsidR="0064536F" w:rsidRDefault="001A0786">
                              <w:pPr>
                                <w:numPr>
                                  <w:ilvl w:val="0"/>
                                  <w:numId w:val="14"/>
                                </w:numPr>
                                <w:tabs>
                                  <w:tab w:val="left" w:pos="671"/>
                                  <w:tab w:val="left" w:pos="672"/>
                                </w:tabs>
                                <w:spacing w:before="53"/>
                                <w:ind w:hanging="361"/>
                              </w:pPr>
                              <w:r>
                                <w:t>An introduction to o</w:t>
                              </w:r>
                              <w:r>
                                <w:t>pen</w:t>
                              </w:r>
                              <w:r>
                                <w:rPr>
                                  <w:spacing w:val="-3"/>
                                </w:rPr>
                                <w:t xml:space="preserve"> </w:t>
                              </w:r>
                              <w:r>
                                <w:t>sources</w:t>
                              </w:r>
                            </w:p>
                            <w:p w:rsidR="0064536F" w:rsidRDefault="001A0786">
                              <w:pPr>
                                <w:numPr>
                                  <w:ilvl w:val="0"/>
                                  <w:numId w:val="14"/>
                                </w:numPr>
                                <w:tabs>
                                  <w:tab w:val="left" w:pos="671"/>
                                  <w:tab w:val="left" w:pos="672"/>
                                </w:tabs>
                                <w:spacing w:before="53"/>
                                <w:ind w:hanging="361"/>
                              </w:pPr>
                              <w:r>
                                <w:t>The kinds of open sources to</w:t>
                              </w:r>
                              <w:r>
                                <w:rPr>
                                  <w:spacing w:val="-6"/>
                                </w:rPr>
                                <w:t xml:space="preserve"> </w:t>
                              </w:r>
                              <w:r>
                                <w:t>explore</w:t>
                              </w:r>
                            </w:p>
                            <w:p w:rsidR="0064536F" w:rsidRDefault="001A0786">
                              <w:pPr>
                                <w:numPr>
                                  <w:ilvl w:val="0"/>
                                  <w:numId w:val="14"/>
                                </w:numPr>
                                <w:tabs>
                                  <w:tab w:val="left" w:pos="671"/>
                                  <w:tab w:val="left" w:pos="672"/>
                                </w:tabs>
                                <w:spacing w:before="54"/>
                                <w:ind w:hanging="361"/>
                              </w:pPr>
                              <w:r>
                                <w:t>Tips on collecting open source</w:t>
                              </w:r>
                              <w:r>
                                <w:rPr>
                                  <w:spacing w:val="-6"/>
                                </w:rPr>
                                <w:t xml:space="preserve"> </w:t>
                              </w:r>
                              <w:r>
                                <w:t>information</w:t>
                              </w:r>
                            </w:p>
                            <w:p w:rsidR="0064536F" w:rsidRDefault="001A0786">
                              <w:pPr>
                                <w:numPr>
                                  <w:ilvl w:val="0"/>
                                  <w:numId w:val="14"/>
                                </w:numPr>
                                <w:tabs>
                                  <w:tab w:val="left" w:pos="671"/>
                                  <w:tab w:val="left" w:pos="672"/>
                                </w:tabs>
                                <w:spacing w:before="53"/>
                                <w:ind w:hanging="361"/>
                              </w:pPr>
                              <w:r>
                                <w:t>What the information looks like ‘in</w:t>
                              </w:r>
                              <w:r>
                                <w:rPr>
                                  <w:spacing w:val="-7"/>
                                </w:rPr>
                                <w:t xml:space="preserve"> </w:t>
                              </w:r>
                              <w:r>
                                <w:t>practice’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9" o:spid="_x0000_s1106" style="position:absolute;left:0;text-align:left;margin-left:42.5pt;margin-top:-3pt;width:506pt;height:161.6pt;z-index:251667456;mso-position-horizontal-relative:page;mso-position-vertical-relative:text" coordorigin="850,-60" coordsize="10120,3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">
                <v:shape id="Freeform 81" o:spid="_x0000_s1107" style="position:absolute;left:850;top:-60;width:10120;height:3232;visibility:visible;mso-wrap-style:square;v-text-anchor:top" coordsize="10120,3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" path="m9880,l240,,102,4,30,30,4,102,,240,,2992r4,139l30,3202r72,26l240,3232r9640,l10019,3228r71,-26l10116,3131r4,-139l10120,240r-4,-138l10090,30,10019,4,9880,xe" fillcolor="#cceef3" stroked="f">
                  <v:path arrowok="t" o:connecttype="custom" o:connectlocs="9880,-60;240,-60;102,-56;30,-30;4,42;0,180;0,2932;4,3071;30,3142;102,3168;240,3172;9880,3172;10019,3168;10090,3142;10116,3071;10120,2932;10120,180;10116,42;10090,-30;10019,-56;9880,-60" o:connectangles="0,0,0,0,0,0,0,0,0,0,0,0,0,0,0,0,0,0,0,0,0"/>
                </v:shape>
                <v:shape id="_x0000_s1108" type="#_x0000_t202" style="position:absolute;left:850;top:-60;width:10120;height:3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" filled="f" stroked="f">
                  <v:textbox inset="0,0,0,0">
                    <w:txbxContent>
                      <w:p w:rsidR="0064536F" w:rsidRDefault="001A0786">
                        <w:pPr>
                          <w:spacing w:before="215" w:line="304" w:lineRule="auto"/>
                          <w:ind w:left="311" w:right="654"/>
                        </w:pPr>
                        <w:r>
                          <w:t>There</w:t>
                        </w:r>
                        <w:r>
                          <w:rPr>
                            <w:spacing w:val="-19"/>
                          </w:rPr>
                          <w:t xml:space="preserve"> </w:t>
                        </w:r>
                        <w:r>
                          <w:t>is</w:t>
                        </w:r>
                        <w:r>
                          <w:rPr>
                            <w:spacing w:val="-19"/>
                          </w:rPr>
                          <w:t xml:space="preserve"> </w:t>
                        </w:r>
                        <w:r>
                          <w:t>a</w:t>
                        </w:r>
                        <w:r>
                          <w:rPr>
                            <w:spacing w:val="-19"/>
                          </w:rPr>
                          <w:t xml:space="preserve"> </w:t>
                        </w:r>
                        <w:r>
                          <w:t>vast</w:t>
                        </w:r>
                        <w:r>
                          <w:rPr>
                            <w:spacing w:val="-19"/>
                          </w:rPr>
                          <w:t xml:space="preserve"> </w:t>
                        </w:r>
                        <w:r>
                          <w:t>amount</w:t>
                        </w:r>
                        <w:r>
                          <w:rPr>
                            <w:spacing w:val="-19"/>
                          </w:rPr>
                          <w:t xml:space="preserve"> </w:t>
                        </w:r>
                        <w:r>
                          <w:t>of</w:t>
                        </w:r>
                        <w:r>
                          <w:rPr>
                            <w:spacing w:val="-19"/>
                          </w:rPr>
                          <w:t xml:space="preserve"> </w:t>
                        </w:r>
                        <w:r>
                          <w:t>information</w:t>
                        </w:r>
                        <w:r>
                          <w:rPr>
                            <w:spacing w:val="-19"/>
                          </w:rPr>
                          <w:t xml:space="preserve"> </w:t>
                        </w:r>
                        <w:r>
                          <w:t>in</w:t>
                        </w:r>
                        <w:r>
                          <w:rPr>
                            <w:spacing w:val="-19"/>
                          </w:rPr>
                          <w:t xml:space="preserve"> </w:t>
                        </w:r>
                        <w:r>
                          <w:t>the</w:t>
                        </w:r>
                        <w:r>
                          <w:rPr>
                            <w:spacing w:val="-19"/>
                          </w:rPr>
                          <w:t xml:space="preserve"> </w:t>
                        </w:r>
                        <w:r>
                          <w:t>public</w:t>
                        </w:r>
                        <w:r>
                          <w:rPr>
                            <w:spacing w:val="-19"/>
                          </w:rPr>
                          <w:t xml:space="preserve"> </w:t>
                        </w:r>
                        <w:r>
                          <w:t>domain,</w:t>
                        </w:r>
                        <w:r>
                          <w:rPr>
                            <w:spacing w:val="-19"/>
                          </w:rPr>
                          <w:t xml:space="preserve"> </w:t>
                        </w:r>
                        <w:r>
                          <w:t>freely</w:t>
                        </w:r>
                        <w:r>
                          <w:rPr>
                            <w:spacing w:val="-19"/>
                          </w:rPr>
                          <w:t xml:space="preserve"> </w:t>
                        </w:r>
                        <w:r>
                          <w:t>available,</w:t>
                        </w:r>
                        <w:r>
                          <w:rPr>
                            <w:spacing w:val="-19"/>
                          </w:rPr>
                          <w:t xml:space="preserve"> </w:t>
                        </w:r>
                        <w:r>
                          <w:t>which</w:t>
                        </w:r>
                        <w:r>
                          <w:rPr>
                            <w:spacing w:val="-19"/>
                          </w:rPr>
                          <w:t xml:space="preserve"> </w:t>
                        </w:r>
                        <w:r>
                          <w:t>can</w:t>
                        </w:r>
                        <w:r>
                          <w:rPr>
                            <w:spacing w:val="-19"/>
                          </w:rPr>
                          <w:t xml:space="preserve"> </w:t>
                        </w:r>
                        <w:r>
                          <w:t>be</w:t>
                        </w:r>
                        <w:r>
                          <w:rPr>
                            <w:spacing w:val="-19"/>
                          </w:rPr>
                          <w:t xml:space="preserve"> </w:t>
                        </w:r>
                        <w:r>
                          <w:t>a</w:t>
                        </w:r>
                        <w:r>
                          <w:rPr>
                            <w:spacing w:val="-19"/>
                          </w:rPr>
                          <w:t xml:space="preserve"> </w:t>
                        </w:r>
                        <w:r>
                          <w:rPr>
                            <w:spacing w:val="-4"/>
                          </w:rPr>
                          <w:t xml:space="preserve">cause </w:t>
                        </w:r>
                        <w:r>
                          <w:t>or an expression of tension or aggravate matters. This is a brief section, but its importance in understanding and monitoring tension is</w:t>
                        </w:r>
                        <w:r>
                          <w:rPr>
                            <w:spacing w:val="-10"/>
                          </w:rPr>
                          <w:t xml:space="preserve"> </w:t>
                        </w:r>
                        <w:r>
                          <w:t>significant.</w:t>
                        </w:r>
                      </w:p>
                      <w:p w:rsidR="0064536F" w:rsidRDefault="0064536F">
                        <w:pPr>
                          <w:spacing w:before="5"/>
                          <w:rPr>
                            <w:sz w:val="27"/>
                          </w:rPr>
                        </w:pPr>
                      </w:p>
                      <w:p w:rsidR="0064536F" w:rsidRDefault="001A0786">
                        <w:pPr>
                          <w:spacing w:before="1"/>
                          <w:ind w:left="311"/>
                        </w:pPr>
                        <w:r>
                          <w:t>It includes</w:t>
                        </w:r>
                      </w:p>
                      <w:p w:rsidR="0064536F" w:rsidRDefault="001A0786">
                        <w:pPr>
                          <w:numPr>
                            <w:ilvl w:val="0"/>
                            <w:numId w:val="14"/>
                          </w:numPr>
                          <w:tabs>
                            <w:tab w:val="left" w:pos="671"/>
                            <w:tab w:val="left" w:pos="672"/>
                          </w:tabs>
                          <w:spacing w:before="53"/>
                          <w:ind w:hanging="361"/>
                        </w:pPr>
                        <w:r>
                          <w:t>An introduction to o</w:t>
                        </w:r>
                        <w:r>
                          <w:t>pen</w:t>
                        </w:r>
                        <w:r>
                          <w:rPr>
                            <w:spacing w:val="-3"/>
                          </w:rPr>
                          <w:t xml:space="preserve"> </w:t>
                        </w:r>
                        <w:r>
                          <w:t>sources</w:t>
                        </w:r>
                      </w:p>
                      <w:p w:rsidR="0064536F" w:rsidRDefault="001A0786">
                        <w:pPr>
                          <w:numPr>
                            <w:ilvl w:val="0"/>
                            <w:numId w:val="14"/>
                          </w:numPr>
                          <w:tabs>
                            <w:tab w:val="left" w:pos="671"/>
                            <w:tab w:val="left" w:pos="672"/>
                          </w:tabs>
                          <w:spacing w:before="53"/>
                          <w:ind w:hanging="361"/>
                        </w:pPr>
                        <w:r>
                          <w:t>The kinds of open sources to</w:t>
                        </w:r>
                        <w:r>
                          <w:rPr>
                            <w:spacing w:val="-6"/>
                          </w:rPr>
                          <w:t xml:space="preserve"> </w:t>
                        </w:r>
                        <w:r>
                          <w:t>explore</w:t>
                        </w:r>
                      </w:p>
                      <w:p w:rsidR="0064536F" w:rsidRDefault="001A0786">
                        <w:pPr>
                          <w:numPr>
                            <w:ilvl w:val="0"/>
                            <w:numId w:val="14"/>
                          </w:numPr>
                          <w:tabs>
                            <w:tab w:val="left" w:pos="671"/>
                            <w:tab w:val="left" w:pos="672"/>
                          </w:tabs>
                          <w:spacing w:before="54"/>
                          <w:ind w:hanging="361"/>
                        </w:pPr>
                        <w:r>
                          <w:t>Tips on collecting open source</w:t>
                        </w:r>
                        <w:r>
                          <w:rPr>
                            <w:spacing w:val="-6"/>
                          </w:rPr>
                          <w:t xml:space="preserve"> </w:t>
                        </w:r>
                        <w:r>
                          <w:t>information</w:t>
                        </w:r>
                      </w:p>
                      <w:p w:rsidR="0064536F" w:rsidRDefault="001A0786">
                        <w:pPr>
                          <w:numPr>
                            <w:ilvl w:val="0"/>
                            <w:numId w:val="14"/>
                          </w:numPr>
                          <w:tabs>
                            <w:tab w:val="left" w:pos="671"/>
                            <w:tab w:val="left" w:pos="672"/>
                          </w:tabs>
                          <w:spacing w:before="53"/>
                          <w:ind w:hanging="361"/>
                        </w:pPr>
                        <w:r>
                          <w:t>What the information looks like ‘in</w:t>
                        </w:r>
                        <w:r>
                          <w:rPr>
                            <w:spacing w:val="-7"/>
                          </w:rPr>
                          <w:t xml:space="preserve"> </w:t>
                        </w:r>
                        <w:r>
                          <w:t>practice’</w:t>
                        </w:r>
                      </w:p>
                    </w:txbxContent>
                  </v:textbox>
                </v:shape>
                <w10:wrap anchorx="page"/>
              </v:group>
            </w:pict>
          </mc:Fallback>
        </mc:AlternateContent>
      </w:r>
      <w:r>
        <w:t>Local</w:t>
      </w:r>
      <w:r>
        <w:rPr>
          <w:spacing w:val="-21"/>
        </w:rPr>
        <w:t xml:space="preserve"> </w:t>
      </w:r>
      <w:r>
        <w:t>newspapers,</w:t>
      </w:r>
      <w:r>
        <w:rPr>
          <w:spacing w:val="-21"/>
        </w:rPr>
        <w:t xml:space="preserve"> </w:t>
      </w:r>
      <w:r>
        <w:t>including</w:t>
      </w:r>
      <w:r>
        <w:rPr>
          <w:spacing w:val="-21"/>
        </w:rPr>
        <w:t xml:space="preserve"> </w:t>
      </w:r>
      <w:r>
        <w:t>free</w:t>
      </w:r>
      <w:r>
        <w:rPr>
          <w:spacing w:val="-21"/>
        </w:rPr>
        <w:t xml:space="preserve"> </w:t>
      </w:r>
      <w:r>
        <w:t>papers</w:t>
      </w:r>
      <w:r>
        <w:rPr>
          <w:spacing w:val="-20"/>
        </w:rPr>
        <w:t xml:space="preserve"> </w:t>
      </w:r>
      <w:r>
        <w:t>–</w:t>
      </w:r>
      <w:r>
        <w:rPr>
          <w:spacing w:val="-21"/>
        </w:rPr>
        <w:t xml:space="preserve"> </w:t>
      </w:r>
      <w:r>
        <w:t>how</w:t>
      </w:r>
      <w:r>
        <w:rPr>
          <w:spacing w:val="-21"/>
        </w:rPr>
        <w:t xml:space="preserve"> </w:t>
      </w:r>
      <w:r>
        <w:t>particular</w:t>
      </w:r>
      <w:r>
        <w:rPr>
          <w:spacing w:val="-21"/>
        </w:rPr>
        <w:t xml:space="preserve"> </w:t>
      </w:r>
      <w:r>
        <w:t>events</w:t>
      </w:r>
      <w:r>
        <w:rPr>
          <w:spacing w:val="-20"/>
        </w:rPr>
        <w:t xml:space="preserve"> </w:t>
      </w:r>
      <w:r>
        <w:t>are</w:t>
      </w:r>
      <w:r>
        <w:rPr>
          <w:spacing w:val="-21"/>
        </w:rPr>
        <w:t xml:space="preserve"> </w:t>
      </w:r>
      <w:r>
        <w:t>being</w:t>
      </w:r>
      <w:r>
        <w:rPr>
          <w:spacing w:val="-21"/>
        </w:rPr>
        <w:t xml:space="preserve"> </w:t>
      </w:r>
      <w:r>
        <w:t>reported,</w:t>
      </w:r>
      <w:r>
        <w:rPr>
          <w:spacing w:val="-21"/>
        </w:rPr>
        <w:t xml:space="preserve"> </w:t>
      </w:r>
      <w:r>
        <w:t>the</w:t>
      </w:r>
      <w:r>
        <w:rPr>
          <w:spacing w:val="-20"/>
        </w:rPr>
        <w:t xml:space="preserve"> </w:t>
      </w:r>
      <w:r>
        <w:rPr>
          <w:spacing w:val="-3"/>
        </w:rPr>
        <w:t xml:space="preserve">letters </w:t>
      </w:r>
      <w:r>
        <w:t>page, opinion</w:t>
      </w:r>
      <w:r>
        <w:rPr>
          <w:spacing w:val="-1"/>
        </w:rPr>
        <w:t xml:space="preserve"> </w:t>
      </w:r>
      <w:r>
        <w:t>columns</w:t>
      </w:r>
    </w:p>
    <w:p w:rsidR="0064536F" w:rsidRDefault="001A0786">
      <w:pPr>
        <w:pStyle w:val="ListParagraph"/>
        <w:numPr>
          <w:ilvl w:val="2"/>
          <w:numId w:val="15"/>
        </w:numPr>
        <w:tabs>
          <w:tab w:val="left" w:pos="13512"/>
          <w:tab w:val="left" w:pos="13513"/>
        </w:tabs>
        <w:spacing w:line="258" w:lineRule="exact"/>
        <w:ind w:hanging="361"/>
      </w:pPr>
      <w:r>
        <w:t>Radio – including phone ins and pirate</w:t>
      </w:r>
      <w:r>
        <w:rPr>
          <w:spacing w:val="-10"/>
        </w:rPr>
        <w:t xml:space="preserve"> </w:t>
      </w:r>
      <w:r>
        <w:t>radio</w:t>
      </w:r>
    </w:p>
    <w:p w:rsidR="0064536F" w:rsidRDefault="001A0786">
      <w:pPr>
        <w:pStyle w:val="ListParagraph"/>
        <w:numPr>
          <w:ilvl w:val="2"/>
          <w:numId w:val="15"/>
        </w:numPr>
        <w:tabs>
          <w:tab w:val="left" w:pos="13512"/>
          <w:tab w:val="left" w:pos="13513"/>
        </w:tabs>
        <w:spacing w:before="54"/>
        <w:ind w:hanging="361"/>
      </w:pPr>
      <w:r>
        <w:t>TV channels – eg Sky 813 reports news from a Muslim</w:t>
      </w:r>
      <w:r>
        <w:rPr>
          <w:spacing w:val="-31"/>
        </w:rPr>
        <w:t xml:space="preserve"> </w:t>
      </w:r>
      <w:r>
        <w:t>perspective</w:t>
      </w:r>
    </w:p>
    <w:p w:rsidR="0064536F" w:rsidRDefault="001A0786">
      <w:pPr>
        <w:pStyle w:val="ListParagraph"/>
        <w:numPr>
          <w:ilvl w:val="2"/>
          <w:numId w:val="15"/>
        </w:numPr>
        <w:tabs>
          <w:tab w:val="left" w:pos="13512"/>
          <w:tab w:val="left" w:pos="13513"/>
        </w:tabs>
        <w:spacing w:before="53"/>
        <w:ind w:hanging="361"/>
      </w:pPr>
      <w:r>
        <w:t>Newsletters from local organisations, protest groups,</w:t>
      </w:r>
      <w:r>
        <w:rPr>
          <w:spacing w:val="-14"/>
        </w:rPr>
        <w:t xml:space="preserve"> </w:t>
      </w:r>
      <w:r>
        <w:t>campaigns</w:t>
      </w:r>
    </w:p>
    <w:p w:rsidR="0064536F" w:rsidRDefault="001A0786">
      <w:pPr>
        <w:pStyle w:val="ListParagraph"/>
        <w:numPr>
          <w:ilvl w:val="2"/>
          <w:numId w:val="15"/>
        </w:numPr>
        <w:tabs>
          <w:tab w:val="left" w:pos="13512"/>
          <w:tab w:val="left" w:pos="13513"/>
        </w:tabs>
        <w:spacing w:before="53" w:line="300" w:lineRule="auto"/>
        <w:ind w:right="1262"/>
      </w:pPr>
      <w:r>
        <w:t>Websites</w:t>
      </w:r>
      <w:r>
        <w:rPr>
          <w:spacing w:val="-20"/>
        </w:rPr>
        <w:t xml:space="preserve"> </w:t>
      </w:r>
      <w:r>
        <w:t>such</w:t>
      </w:r>
      <w:r>
        <w:rPr>
          <w:spacing w:val="-20"/>
        </w:rPr>
        <w:t xml:space="preserve"> </w:t>
      </w:r>
      <w:r>
        <w:t>as</w:t>
      </w:r>
      <w:r>
        <w:rPr>
          <w:spacing w:val="-20"/>
        </w:rPr>
        <w:t xml:space="preserve"> </w:t>
      </w:r>
      <w:r>
        <w:rPr>
          <w:spacing w:val="-6"/>
        </w:rPr>
        <w:t>YouTube,</w:t>
      </w:r>
      <w:r>
        <w:rPr>
          <w:spacing w:val="-20"/>
        </w:rPr>
        <w:t xml:space="preserve"> </w:t>
      </w:r>
      <w:r>
        <w:t>youth</w:t>
      </w:r>
      <w:r>
        <w:rPr>
          <w:spacing w:val="-20"/>
        </w:rPr>
        <w:t xml:space="preserve"> </w:t>
      </w:r>
      <w:r>
        <w:t>sites,</w:t>
      </w:r>
      <w:r>
        <w:rPr>
          <w:spacing w:val="-20"/>
        </w:rPr>
        <w:t xml:space="preserve"> </w:t>
      </w:r>
      <w:r>
        <w:t>right</w:t>
      </w:r>
      <w:r>
        <w:rPr>
          <w:spacing w:val="-19"/>
        </w:rPr>
        <w:t xml:space="preserve"> </w:t>
      </w:r>
      <w:r>
        <w:t>wing</w:t>
      </w:r>
      <w:r>
        <w:rPr>
          <w:spacing w:val="-20"/>
        </w:rPr>
        <w:t xml:space="preserve"> </w:t>
      </w:r>
      <w:r>
        <w:t>and</w:t>
      </w:r>
      <w:r>
        <w:rPr>
          <w:spacing w:val="-20"/>
        </w:rPr>
        <w:t xml:space="preserve"> </w:t>
      </w:r>
      <w:r>
        <w:t>extremi</w:t>
      </w:r>
      <w:r>
        <w:t>st</w:t>
      </w:r>
      <w:r>
        <w:rPr>
          <w:spacing w:val="-20"/>
        </w:rPr>
        <w:t xml:space="preserve"> </w:t>
      </w:r>
      <w:r>
        <w:t>organisations</w:t>
      </w:r>
      <w:r>
        <w:rPr>
          <w:spacing w:val="-20"/>
        </w:rPr>
        <w:t xml:space="preserve"> </w:t>
      </w:r>
      <w:r>
        <w:t>–</w:t>
      </w:r>
      <w:r>
        <w:rPr>
          <w:spacing w:val="-20"/>
        </w:rPr>
        <w:t xml:space="preserve"> </w:t>
      </w:r>
      <w:r>
        <w:t>and</w:t>
      </w:r>
      <w:r>
        <w:rPr>
          <w:spacing w:val="-19"/>
        </w:rPr>
        <w:t xml:space="preserve"> </w:t>
      </w:r>
      <w:r>
        <w:t>their</w:t>
      </w:r>
      <w:r>
        <w:rPr>
          <w:spacing w:val="-20"/>
        </w:rPr>
        <w:t xml:space="preserve"> </w:t>
      </w:r>
      <w:r>
        <w:rPr>
          <w:spacing w:val="-3"/>
        </w:rPr>
        <w:t xml:space="preserve">guest </w:t>
      </w:r>
      <w:r>
        <w:t>books</w:t>
      </w:r>
      <w:r>
        <w:rPr>
          <w:spacing w:val="-5"/>
        </w:rPr>
        <w:t xml:space="preserve"> </w:t>
      </w:r>
      <w:r>
        <w:t>flyposting</w:t>
      </w:r>
      <w:r>
        <w:rPr>
          <w:spacing w:val="-5"/>
        </w:rPr>
        <w:t xml:space="preserve"> </w:t>
      </w:r>
      <w:r>
        <w:t>and</w:t>
      </w:r>
      <w:r>
        <w:rPr>
          <w:spacing w:val="-5"/>
        </w:rPr>
        <w:t xml:space="preserve"> </w:t>
      </w:r>
      <w:r>
        <w:t>handouts</w:t>
      </w:r>
      <w:r>
        <w:rPr>
          <w:spacing w:val="-4"/>
        </w:rPr>
        <w:t xml:space="preserve"> </w:t>
      </w:r>
      <w:r>
        <w:t>in</w:t>
      </w:r>
      <w:r>
        <w:rPr>
          <w:spacing w:val="-5"/>
        </w:rPr>
        <w:t xml:space="preserve"> </w:t>
      </w:r>
      <w:r>
        <w:t>the</w:t>
      </w:r>
      <w:r>
        <w:rPr>
          <w:spacing w:val="-5"/>
        </w:rPr>
        <w:t xml:space="preserve"> </w:t>
      </w:r>
      <w:r>
        <w:t>street</w:t>
      </w:r>
      <w:r>
        <w:rPr>
          <w:spacing w:val="-4"/>
        </w:rPr>
        <w:t xml:space="preserve"> </w:t>
      </w:r>
      <w:r>
        <w:t>or</w:t>
      </w:r>
      <w:r>
        <w:rPr>
          <w:spacing w:val="-5"/>
        </w:rPr>
        <w:t xml:space="preserve"> </w:t>
      </w:r>
      <w:r>
        <w:t>around</w:t>
      </w:r>
      <w:r>
        <w:rPr>
          <w:spacing w:val="-5"/>
        </w:rPr>
        <w:t xml:space="preserve"> </w:t>
      </w:r>
      <w:r>
        <w:t>clubs</w:t>
      </w:r>
      <w:r>
        <w:rPr>
          <w:spacing w:val="-4"/>
        </w:rPr>
        <w:t xml:space="preserve"> </w:t>
      </w:r>
      <w:r>
        <w:t>or</w:t>
      </w:r>
      <w:r>
        <w:rPr>
          <w:spacing w:val="-5"/>
        </w:rPr>
        <w:t xml:space="preserve"> </w:t>
      </w:r>
      <w:r>
        <w:t>places</w:t>
      </w:r>
      <w:r>
        <w:rPr>
          <w:spacing w:val="-5"/>
        </w:rPr>
        <w:t xml:space="preserve"> </w:t>
      </w:r>
      <w:r>
        <w:t>of</w:t>
      </w:r>
      <w:r>
        <w:rPr>
          <w:spacing w:val="-4"/>
        </w:rPr>
        <w:t xml:space="preserve"> </w:t>
      </w:r>
      <w:r>
        <w:t>worship</w:t>
      </w:r>
    </w:p>
    <w:p w:rsidR="0064536F" w:rsidRDefault="001A0786">
      <w:pPr>
        <w:pStyle w:val="ListParagraph"/>
        <w:numPr>
          <w:ilvl w:val="2"/>
          <w:numId w:val="15"/>
        </w:numPr>
        <w:tabs>
          <w:tab w:val="left" w:pos="13512"/>
          <w:tab w:val="left" w:pos="13513"/>
        </w:tabs>
        <w:spacing w:line="258" w:lineRule="exact"/>
        <w:ind w:hanging="361"/>
      </w:pPr>
      <w:r>
        <w:t>Music press, gay press, BME</w:t>
      </w:r>
      <w:r>
        <w:rPr>
          <w:spacing w:val="-6"/>
        </w:rPr>
        <w:t xml:space="preserve"> </w:t>
      </w:r>
      <w:r>
        <w:t>publications</w:t>
      </w:r>
    </w:p>
    <w:p w:rsidR="0064536F" w:rsidRDefault="0064536F">
      <w:pPr>
        <w:pStyle w:val="BodyText"/>
        <w:spacing w:before="5"/>
        <w:rPr>
          <w:sz w:val="24"/>
        </w:rPr>
      </w:pPr>
    </w:p>
    <w:p w:rsidR="0064536F" w:rsidRDefault="0064536F">
      <w:pPr>
        <w:rPr>
          <w:sz w:val="24"/>
        </w:rPr>
        <w:sectPr w:rsidR="0064536F">
          <w:type w:val="continuous"/>
          <w:pgSz w:w="23820" w:h="16840" w:orient="landscape"/>
          <w:pgMar w:top="0" w:right="0" w:bottom="280" w:left="0" w:header="720" w:footer="720" w:gutter="0"/>
          <w:cols w:space="720"/>
        </w:sectPr>
      </w:pPr>
    </w:p>
    <w:p w:rsidR="0064536F" w:rsidRDefault="0064536F">
      <w:pPr>
        <w:pStyle w:val="BodyText"/>
        <w:spacing w:before="4"/>
        <w:rPr>
          <w:sz w:val="36"/>
        </w:rPr>
      </w:pPr>
    </w:p>
    <w:p w:rsidR="0064536F" w:rsidRDefault="001A0786">
      <w:pPr>
        <w:ind w:left="1162"/>
        <w:rPr>
          <w:b/>
          <w:sz w:val="28"/>
        </w:rPr>
      </w:pPr>
      <w:r>
        <w:rPr>
          <w:b/>
          <w:color w:val="00ABC1"/>
          <w:sz w:val="28"/>
        </w:rPr>
        <w:t>Introduction</w:t>
      </w:r>
    </w:p>
    <w:p w:rsidR="0064536F" w:rsidRDefault="0064536F">
      <w:pPr>
        <w:pStyle w:val="BodyText"/>
        <w:spacing w:before="6"/>
        <w:rPr>
          <w:b/>
          <w:sz w:val="32"/>
        </w:rPr>
      </w:pPr>
    </w:p>
    <w:p w:rsidR="0064536F" w:rsidRDefault="001A0786">
      <w:pPr>
        <w:spacing w:line="304" w:lineRule="auto"/>
        <w:ind w:left="1162" w:right="362"/>
        <w:rPr>
          <w:i/>
        </w:rPr>
      </w:pPr>
      <w:r>
        <w:rPr>
          <w:i/>
        </w:rPr>
        <w:t>‘The</w:t>
      </w:r>
      <w:r>
        <w:rPr>
          <w:i/>
          <w:spacing w:val="-19"/>
        </w:rPr>
        <w:t xml:space="preserve"> </w:t>
      </w:r>
      <w:r>
        <w:rPr>
          <w:i/>
        </w:rPr>
        <w:t>ambassadors</w:t>
      </w:r>
      <w:r>
        <w:rPr>
          <w:i/>
          <w:spacing w:val="-18"/>
        </w:rPr>
        <w:t xml:space="preserve"> </w:t>
      </w:r>
      <w:r>
        <w:rPr>
          <w:i/>
        </w:rPr>
        <w:t>of</w:t>
      </w:r>
      <w:r>
        <w:rPr>
          <w:i/>
          <w:spacing w:val="-18"/>
        </w:rPr>
        <w:t xml:space="preserve"> </w:t>
      </w:r>
      <w:r>
        <w:rPr>
          <w:i/>
        </w:rPr>
        <w:t>10</w:t>
      </w:r>
      <w:r>
        <w:rPr>
          <w:i/>
          <w:spacing w:val="-18"/>
        </w:rPr>
        <w:t xml:space="preserve"> </w:t>
      </w:r>
      <w:r>
        <w:rPr>
          <w:i/>
        </w:rPr>
        <w:t>Muslim</w:t>
      </w:r>
      <w:r>
        <w:rPr>
          <w:i/>
          <w:spacing w:val="-18"/>
        </w:rPr>
        <w:t xml:space="preserve"> </w:t>
      </w:r>
      <w:r>
        <w:rPr>
          <w:i/>
        </w:rPr>
        <w:t>countries</w:t>
      </w:r>
      <w:r>
        <w:rPr>
          <w:i/>
          <w:spacing w:val="-18"/>
        </w:rPr>
        <w:t xml:space="preserve"> </w:t>
      </w:r>
      <w:r>
        <w:rPr>
          <w:i/>
        </w:rPr>
        <w:t>have</w:t>
      </w:r>
      <w:r>
        <w:rPr>
          <w:i/>
          <w:spacing w:val="-18"/>
        </w:rPr>
        <w:t xml:space="preserve"> </w:t>
      </w:r>
      <w:r>
        <w:rPr>
          <w:i/>
        </w:rPr>
        <w:t>complained</w:t>
      </w:r>
      <w:r>
        <w:rPr>
          <w:i/>
          <w:spacing w:val="-19"/>
        </w:rPr>
        <w:t xml:space="preserve"> </w:t>
      </w:r>
      <w:r>
        <w:rPr>
          <w:i/>
        </w:rPr>
        <w:t>to</w:t>
      </w:r>
      <w:r>
        <w:rPr>
          <w:i/>
          <w:spacing w:val="-18"/>
        </w:rPr>
        <w:t xml:space="preserve"> </w:t>
      </w:r>
      <w:r>
        <w:rPr>
          <w:i/>
        </w:rPr>
        <w:t>the</w:t>
      </w:r>
      <w:r>
        <w:rPr>
          <w:i/>
          <w:spacing w:val="-18"/>
        </w:rPr>
        <w:t xml:space="preserve"> </w:t>
      </w:r>
      <w:r>
        <w:rPr>
          <w:i/>
        </w:rPr>
        <w:t>Danish</w:t>
      </w:r>
      <w:r>
        <w:rPr>
          <w:i/>
          <w:spacing w:val="-18"/>
        </w:rPr>
        <w:t xml:space="preserve"> </w:t>
      </w:r>
      <w:r>
        <w:rPr>
          <w:i/>
        </w:rPr>
        <w:t>Prime</w:t>
      </w:r>
      <w:r>
        <w:rPr>
          <w:i/>
          <w:spacing w:val="-18"/>
        </w:rPr>
        <w:t xml:space="preserve"> </w:t>
      </w:r>
      <w:r>
        <w:rPr>
          <w:i/>
        </w:rPr>
        <w:t>Minister</w:t>
      </w:r>
      <w:r>
        <w:rPr>
          <w:i/>
          <w:spacing w:val="-18"/>
        </w:rPr>
        <w:t xml:space="preserve"> </w:t>
      </w:r>
      <w:r>
        <w:rPr>
          <w:i/>
        </w:rPr>
        <w:t>about</w:t>
      </w:r>
      <w:r>
        <w:rPr>
          <w:i/>
          <w:spacing w:val="-18"/>
        </w:rPr>
        <w:t xml:space="preserve"> </w:t>
      </w:r>
      <w:r>
        <w:rPr>
          <w:i/>
          <w:spacing w:val="-17"/>
        </w:rPr>
        <w:t xml:space="preserve">a </w:t>
      </w:r>
      <w:r>
        <w:rPr>
          <w:i/>
        </w:rPr>
        <w:t>major newspaper’s cartoons of the Prophet Muhammad’ (BBC</w:t>
      </w:r>
      <w:r>
        <w:rPr>
          <w:i/>
          <w:spacing w:val="-24"/>
        </w:rPr>
        <w:t xml:space="preserve"> </w:t>
      </w:r>
      <w:r>
        <w:rPr>
          <w:i/>
        </w:rPr>
        <w:t>News)</w:t>
      </w:r>
    </w:p>
    <w:p w:rsidR="0064536F" w:rsidRDefault="0064536F">
      <w:pPr>
        <w:pStyle w:val="BodyText"/>
        <w:spacing w:before="7"/>
        <w:rPr>
          <w:i/>
          <w:sz w:val="27"/>
        </w:rPr>
      </w:pPr>
    </w:p>
    <w:p w:rsidR="0064536F" w:rsidRDefault="001A0786">
      <w:pPr>
        <w:spacing w:line="304" w:lineRule="auto"/>
        <w:ind w:left="1162" w:right="479"/>
        <w:rPr>
          <w:i/>
        </w:rPr>
      </w:pPr>
      <w:r>
        <w:rPr>
          <w:i/>
        </w:rPr>
        <w:t>‘It</w:t>
      </w:r>
      <w:r>
        <w:rPr>
          <w:i/>
          <w:spacing w:val="-18"/>
        </w:rPr>
        <w:t xml:space="preserve"> </w:t>
      </w:r>
      <w:r>
        <w:rPr>
          <w:i/>
        </w:rPr>
        <w:t>all</w:t>
      </w:r>
      <w:r>
        <w:rPr>
          <w:i/>
          <w:spacing w:val="-17"/>
        </w:rPr>
        <w:t xml:space="preserve"> </w:t>
      </w:r>
      <w:r>
        <w:rPr>
          <w:i/>
        </w:rPr>
        <w:t>began</w:t>
      </w:r>
      <w:r>
        <w:rPr>
          <w:i/>
          <w:spacing w:val="-17"/>
        </w:rPr>
        <w:t xml:space="preserve"> </w:t>
      </w:r>
      <w:r>
        <w:rPr>
          <w:i/>
        </w:rPr>
        <w:t>with</w:t>
      </w:r>
      <w:r>
        <w:rPr>
          <w:i/>
          <w:spacing w:val="-17"/>
        </w:rPr>
        <w:t xml:space="preserve"> </w:t>
      </w:r>
      <w:r>
        <w:rPr>
          <w:i/>
        </w:rPr>
        <w:t>a</w:t>
      </w:r>
      <w:r>
        <w:rPr>
          <w:i/>
          <w:spacing w:val="-17"/>
        </w:rPr>
        <w:t xml:space="preserve"> </w:t>
      </w:r>
      <w:r>
        <w:rPr>
          <w:i/>
        </w:rPr>
        <w:t>rumour</w:t>
      </w:r>
      <w:r>
        <w:rPr>
          <w:i/>
          <w:spacing w:val="-17"/>
        </w:rPr>
        <w:t xml:space="preserve"> </w:t>
      </w:r>
      <w:r>
        <w:rPr>
          <w:i/>
        </w:rPr>
        <w:t>that</w:t>
      </w:r>
      <w:r>
        <w:rPr>
          <w:i/>
          <w:spacing w:val="-17"/>
        </w:rPr>
        <w:t xml:space="preserve"> </w:t>
      </w:r>
      <w:r>
        <w:rPr>
          <w:i/>
        </w:rPr>
        <w:t>an</w:t>
      </w:r>
      <w:r>
        <w:rPr>
          <w:i/>
          <w:spacing w:val="-17"/>
        </w:rPr>
        <w:t xml:space="preserve"> </w:t>
      </w:r>
      <w:r>
        <w:rPr>
          <w:i/>
        </w:rPr>
        <w:t>African</w:t>
      </w:r>
      <w:r>
        <w:rPr>
          <w:i/>
          <w:spacing w:val="-18"/>
        </w:rPr>
        <w:t xml:space="preserve"> </w:t>
      </w:r>
      <w:r>
        <w:rPr>
          <w:i/>
        </w:rPr>
        <w:t>Caribbean</w:t>
      </w:r>
      <w:r>
        <w:rPr>
          <w:i/>
          <w:spacing w:val="-17"/>
        </w:rPr>
        <w:t xml:space="preserve"> </w:t>
      </w:r>
      <w:r>
        <w:rPr>
          <w:i/>
        </w:rPr>
        <w:t>teenage</w:t>
      </w:r>
      <w:r>
        <w:rPr>
          <w:i/>
          <w:spacing w:val="-17"/>
        </w:rPr>
        <w:t xml:space="preserve"> </w:t>
      </w:r>
      <w:r>
        <w:rPr>
          <w:i/>
        </w:rPr>
        <w:t>girl</w:t>
      </w:r>
      <w:r>
        <w:rPr>
          <w:i/>
          <w:spacing w:val="-17"/>
        </w:rPr>
        <w:t xml:space="preserve"> </w:t>
      </w:r>
      <w:r>
        <w:rPr>
          <w:i/>
        </w:rPr>
        <w:t>was</w:t>
      </w:r>
      <w:r>
        <w:rPr>
          <w:i/>
          <w:spacing w:val="-17"/>
        </w:rPr>
        <w:t xml:space="preserve"> </w:t>
      </w:r>
      <w:r>
        <w:rPr>
          <w:i/>
        </w:rPr>
        <w:t>gang</w:t>
      </w:r>
      <w:r>
        <w:rPr>
          <w:i/>
          <w:spacing w:val="-17"/>
        </w:rPr>
        <w:t xml:space="preserve"> </w:t>
      </w:r>
      <w:r>
        <w:rPr>
          <w:i/>
        </w:rPr>
        <w:t>raped</w:t>
      </w:r>
      <w:r>
        <w:rPr>
          <w:i/>
          <w:spacing w:val="-17"/>
        </w:rPr>
        <w:t xml:space="preserve"> </w:t>
      </w:r>
      <w:r>
        <w:rPr>
          <w:i/>
        </w:rPr>
        <w:t>…on</w:t>
      </w:r>
      <w:r>
        <w:rPr>
          <w:i/>
          <w:spacing w:val="-17"/>
        </w:rPr>
        <w:t xml:space="preserve"> </w:t>
      </w:r>
      <w:r>
        <w:rPr>
          <w:i/>
          <w:spacing w:val="-6"/>
        </w:rPr>
        <w:t xml:space="preserve">Tuesday </w:t>
      </w:r>
      <w:r>
        <w:rPr>
          <w:i/>
        </w:rPr>
        <w:t>18th October the allegations were given even wider circulation on a pirate radio station . . . ‘ (UK Indy Media Website – re:</w:t>
      </w:r>
      <w:r>
        <w:rPr>
          <w:i/>
          <w:spacing w:val="-12"/>
        </w:rPr>
        <w:t xml:space="preserve"> </w:t>
      </w:r>
      <w:r>
        <w:rPr>
          <w:i/>
        </w:rPr>
        <w:t>Lozells).</w:t>
      </w:r>
    </w:p>
    <w:p w:rsidR="0064536F" w:rsidRDefault="0064536F">
      <w:pPr>
        <w:pStyle w:val="BodyText"/>
        <w:spacing w:before="6"/>
        <w:rPr>
          <w:i/>
          <w:sz w:val="27"/>
        </w:rPr>
      </w:pPr>
    </w:p>
    <w:p w:rsidR="0064536F" w:rsidRDefault="001A0786">
      <w:pPr>
        <w:pStyle w:val="BodyText"/>
        <w:spacing w:line="304" w:lineRule="auto"/>
        <w:ind w:left="1162" w:right="183"/>
      </w:pPr>
      <w:r>
        <w:t xml:space="preserve">Cartoons in a Danish newspaper and a local rumour that was never substantiated - just two examples of sparks fanned by </w:t>
      </w:r>
      <w:r>
        <w:t xml:space="preserve">media </w:t>
      </w:r>
      <w:r>
        <w:rPr>
          <w:spacing w:val="-3"/>
        </w:rPr>
        <w:t xml:space="preserve">activity, </w:t>
      </w:r>
      <w:r>
        <w:t>turning tensions into disorder and loss of life. Regardless</w:t>
      </w:r>
      <w:r>
        <w:rPr>
          <w:spacing w:val="-20"/>
        </w:rPr>
        <w:t xml:space="preserve"> </w:t>
      </w:r>
      <w:r>
        <w:t>of</w:t>
      </w:r>
      <w:r>
        <w:rPr>
          <w:spacing w:val="-20"/>
        </w:rPr>
        <w:t xml:space="preserve"> </w:t>
      </w:r>
      <w:r>
        <w:t>our</w:t>
      </w:r>
      <w:r>
        <w:rPr>
          <w:spacing w:val="-20"/>
        </w:rPr>
        <w:t xml:space="preserve"> </w:t>
      </w:r>
      <w:r>
        <w:t>views</w:t>
      </w:r>
      <w:r>
        <w:rPr>
          <w:spacing w:val="-20"/>
        </w:rPr>
        <w:t xml:space="preserve"> </w:t>
      </w:r>
      <w:r>
        <w:t>of</w:t>
      </w:r>
      <w:r>
        <w:rPr>
          <w:spacing w:val="-19"/>
        </w:rPr>
        <w:t xml:space="preserve"> </w:t>
      </w:r>
      <w:r>
        <w:t>the</w:t>
      </w:r>
      <w:r>
        <w:rPr>
          <w:spacing w:val="-20"/>
        </w:rPr>
        <w:t xml:space="preserve"> </w:t>
      </w:r>
      <w:r>
        <w:t>actual</w:t>
      </w:r>
      <w:r>
        <w:rPr>
          <w:spacing w:val="-20"/>
        </w:rPr>
        <w:t xml:space="preserve"> </w:t>
      </w:r>
      <w:r>
        <w:t>events,</w:t>
      </w:r>
      <w:r>
        <w:rPr>
          <w:spacing w:val="-20"/>
        </w:rPr>
        <w:t xml:space="preserve"> </w:t>
      </w:r>
      <w:r>
        <w:t>the</w:t>
      </w:r>
      <w:r>
        <w:rPr>
          <w:spacing w:val="-19"/>
        </w:rPr>
        <w:t xml:space="preserve"> </w:t>
      </w:r>
      <w:r>
        <w:t>issues</w:t>
      </w:r>
      <w:r>
        <w:rPr>
          <w:spacing w:val="-20"/>
        </w:rPr>
        <w:t xml:space="preserve"> </w:t>
      </w:r>
      <w:r>
        <w:t>and</w:t>
      </w:r>
      <w:r>
        <w:rPr>
          <w:spacing w:val="-20"/>
        </w:rPr>
        <w:t xml:space="preserve"> </w:t>
      </w:r>
      <w:r>
        <w:t>players</w:t>
      </w:r>
      <w:r>
        <w:rPr>
          <w:spacing w:val="-20"/>
        </w:rPr>
        <w:t xml:space="preserve"> </w:t>
      </w:r>
      <w:r>
        <w:t>involved,</w:t>
      </w:r>
      <w:r>
        <w:rPr>
          <w:spacing w:val="-20"/>
        </w:rPr>
        <w:t xml:space="preserve"> </w:t>
      </w:r>
      <w:r>
        <w:t>both</w:t>
      </w:r>
      <w:r>
        <w:rPr>
          <w:spacing w:val="-19"/>
        </w:rPr>
        <w:t xml:space="preserve"> </w:t>
      </w:r>
      <w:r>
        <w:t>the</w:t>
      </w:r>
      <w:r>
        <w:rPr>
          <w:spacing w:val="-20"/>
        </w:rPr>
        <w:t xml:space="preserve"> </w:t>
      </w:r>
      <w:r>
        <w:t>mass</w:t>
      </w:r>
      <w:r>
        <w:rPr>
          <w:spacing w:val="-20"/>
        </w:rPr>
        <w:t xml:space="preserve"> </w:t>
      </w:r>
      <w:r>
        <w:rPr>
          <w:spacing w:val="-4"/>
        </w:rPr>
        <w:t xml:space="preserve">media </w:t>
      </w:r>
      <w:r>
        <w:t>and</w:t>
      </w:r>
      <w:r>
        <w:rPr>
          <w:spacing w:val="-19"/>
        </w:rPr>
        <w:t xml:space="preserve"> </w:t>
      </w:r>
      <w:r>
        <w:t>the</w:t>
      </w:r>
      <w:r>
        <w:rPr>
          <w:spacing w:val="-19"/>
        </w:rPr>
        <w:t xml:space="preserve"> </w:t>
      </w:r>
      <w:r>
        <w:t>plethora</w:t>
      </w:r>
      <w:r>
        <w:rPr>
          <w:spacing w:val="-19"/>
        </w:rPr>
        <w:t xml:space="preserve"> </w:t>
      </w:r>
      <w:r>
        <w:t>of</w:t>
      </w:r>
      <w:r>
        <w:rPr>
          <w:spacing w:val="-19"/>
        </w:rPr>
        <w:t xml:space="preserve"> </w:t>
      </w:r>
      <w:r>
        <w:t>information</w:t>
      </w:r>
      <w:r>
        <w:rPr>
          <w:spacing w:val="-19"/>
        </w:rPr>
        <w:t xml:space="preserve"> </w:t>
      </w:r>
      <w:r>
        <w:t>sources</w:t>
      </w:r>
      <w:r>
        <w:rPr>
          <w:spacing w:val="-19"/>
        </w:rPr>
        <w:t xml:space="preserve"> </w:t>
      </w:r>
      <w:r>
        <w:t>available</w:t>
      </w:r>
      <w:r>
        <w:rPr>
          <w:spacing w:val="-19"/>
        </w:rPr>
        <w:t xml:space="preserve"> </w:t>
      </w:r>
      <w:r>
        <w:t>contribute</w:t>
      </w:r>
      <w:r>
        <w:rPr>
          <w:spacing w:val="-19"/>
        </w:rPr>
        <w:t xml:space="preserve"> </w:t>
      </w:r>
      <w:r>
        <w:t>significantly</w:t>
      </w:r>
      <w:r>
        <w:rPr>
          <w:spacing w:val="-18"/>
        </w:rPr>
        <w:t xml:space="preserve"> </w:t>
      </w:r>
      <w:r>
        <w:t>to</w:t>
      </w:r>
      <w:r>
        <w:rPr>
          <w:spacing w:val="-19"/>
        </w:rPr>
        <w:t xml:space="preserve"> </w:t>
      </w:r>
      <w:r>
        <w:t>community</w:t>
      </w:r>
      <w:r>
        <w:rPr>
          <w:spacing w:val="-19"/>
        </w:rPr>
        <w:t xml:space="preserve"> </w:t>
      </w:r>
      <w:r>
        <w:t>dynamics.</w:t>
      </w:r>
    </w:p>
    <w:p w:rsidR="0064536F" w:rsidRDefault="0064536F">
      <w:pPr>
        <w:pStyle w:val="BodyText"/>
        <w:spacing w:before="5"/>
        <w:rPr>
          <w:sz w:val="27"/>
        </w:rPr>
      </w:pPr>
    </w:p>
    <w:p w:rsidR="0064536F" w:rsidRDefault="001A0786">
      <w:pPr>
        <w:pStyle w:val="BodyText"/>
        <w:spacing w:line="304" w:lineRule="auto"/>
        <w:ind w:left="1162" w:right="31"/>
      </w:pPr>
      <w:r>
        <w:t>The</w:t>
      </w:r>
      <w:r>
        <w:rPr>
          <w:spacing w:val="-21"/>
        </w:rPr>
        <w:t xml:space="preserve"> </w:t>
      </w:r>
      <w:r>
        <w:t>Metropolitan</w:t>
      </w:r>
      <w:r>
        <w:rPr>
          <w:spacing w:val="-21"/>
        </w:rPr>
        <w:t xml:space="preserve"> </w:t>
      </w:r>
      <w:r>
        <w:t>Police</w:t>
      </w:r>
      <w:r>
        <w:rPr>
          <w:spacing w:val="-21"/>
        </w:rPr>
        <w:t xml:space="preserve"> </w:t>
      </w:r>
      <w:r>
        <w:t>and</w:t>
      </w:r>
      <w:r>
        <w:rPr>
          <w:spacing w:val="-20"/>
        </w:rPr>
        <w:t xml:space="preserve"> </w:t>
      </w:r>
      <w:r>
        <w:t>the</w:t>
      </w:r>
      <w:r>
        <w:rPr>
          <w:spacing w:val="-21"/>
        </w:rPr>
        <w:t xml:space="preserve"> </w:t>
      </w:r>
      <w:r>
        <w:t>National</w:t>
      </w:r>
      <w:r>
        <w:rPr>
          <w:spacing w:val="-21"/>
        </w:rPr>
        <w:t xml:space="preserve"> </w:t>
      </w:r>
      <w:r>
        <w:t>Community</w:t>
      </w:r>
      <w:r>
        <w:rPr>
          <w:spacing w:val="-20"/>
        </w:rPr>
        <w:t xml:space="preserve"> </w:t>
      </w:r>
      <w:r>
        <w:rPr>
          <w:spacing w:val="-4"/>
        </w:rPr>
        <w:t>Tensions</w:t>
      </w:r>
      <w:r>
        <w:rPr>
          <w:spacing w:val="-21"/>
        </w:rPr>
        <w:t xml:space="preserve"> </w:t>
      </w:r>
      <w:r>
        <w:rPr>
          <w:spacing w:val="-7"/>
        </w:rPr>
        <w:t>Team</w:t>
      </w:r>
      <w:r>
        <w:rPr>
          <w:spacing w:val="-21"/>
        </w:rPr>
        <w:t xml:space="preserve"> </w:t>
      </w:r>
      <w:r>
        <w:t>provide</w:t>
      </w:r>
      <w:r>
        <w:rPr>
          <w:spacing w:val="-21"/>
        </w:rPr>
        <w:t xml:space="preserve"> </w:t>
      </w:r>
      <w:r>
        <w:t>a</w:t>
      </w:r>
      <w:r>
        <w:rPr>
          <w:spacing w:val="-20"/>
        </w:rPr>
        <w:t xml:space="preserve"> </w:t>
      </w:r>
      <w:r>
        <w:t>weekly</w:t>
      </w:r>
      <w:r>
        <w:rPr>
          <w:spacing w:val="-21"/>
        </w:rPr>
        <w:t xml:space="preserve"> </w:t>
      </w:r>
      <w:r>
        <w:t>‘open</w:t>
      </w:r>
      <w:r>
        <w:rPr>
          <w:spacing w:val="-21"/>
        </w:rPr>
        <w:t xml:space="preserve"> </w:t>
      </w:r>
      <w:r>
        <w:t xml:space="preserve">source digest’ which distils notable articles and main news items relating to Faith, Race and Extremism, </w:t>
      </w:r>
      <w:r>
        <w:rPr>
          <w:spacing w:val="-3"/>
        </w:rPr>
        <w:t>locally,</w:t>
      </w:r>
      <w:r>
        <w:rPr>
          <w:spacing w:val="-25"/>
        </w:rPr>
        <w:t xml:space="preserve"> </w:t>
      </w:r>
      <w:r>
        <w:t>nationally</w:t>
      </w:r>
      <w:r>
        <w:rPr>
          <w:spacing w:val="-24"/>
        </w:rPr>
        <w:t xml:space="preserve"> </w:t>
      </w:r>
      <w:r>
        <w:t>and</w:t>
      </w:r>
      <w:r>
        <w:rPr>
          <w:spacing w:val="-24"/>
        </w:rPr>
        <w:t xml:space="preserve"> </w:t>
      </w:r>
      <w:r>
        <w:t>internationally</w:t>
      </w:r>
      <w:r>
        <w:rPr>
          <w:spacing w:val="-24"/>
        </w:rPr>
        <w:t xml:space="preserve"> </w:t>
      </w:r>
      <w:r>
        <w:t>wh</w:t>
      </w:r>
      <w:r>
        <w:t>ich</w:t>
      </w:r>
      <w:r>
        <w:rPr>
          <w:spacing w:val="-25"/>
        </w:rPr>
        <w:t xml:space="preserve"> </w:t>
      </w:r>
      <w:r>
        <w:t>may</w:t>
      </w:r>
      <w:r>
        <w:rPr>
          <w:spacing w:val="-24"/>
        </w:rPr>
        <w:t xml:space="preserve"> </w:t>
      </w:r>
      <w:r>
        <w:t>have</w:t>
      </w:r>
      <w:r>
        <w:rPr>
          <w:spacing w:val="-24"/>
        </w:rPr>
        <w:t xml:space="preserve"> </w:t>
      </w:r>
      <w:r>
        <w:t>an</w:t>
      </w:r>
      <w:r>
        <w:rPr>
          <w:spacing w:val="-24"/>
        </w:rPr>
        <w:t xml:space="preserve"> </w:t>
      </w:r>
      <w:r>
        <w:t>impact</w:t>
      </w:r>
      <w:r>
        <w:rPr>
          <w:spacing w:val="-25"/>
        </w:rPr>
        <w:t xml:space="preserve"> </w:t>
      </w:r>
      <w:r>
        <w:t>on</w:t>
      </w:r>
      <w:r>
        <w:rPr>
          <w:spacing w:val="-24"/>
        </w:rPr>
        <w:t xml:space="preserve"> </w:t>
      </w:r>
      <w:r>
        <w:t>community</w:t>
      </w:r>
      <w:r>
        <w:rPr>
          <w:spacing w:val="-24"/>
        </w:rPr>
        <w:t xml:space="preserve"> </w:t>
      </w:r>
      <w:r>
        <w:t>tension.</w:t>
      </w:r>
      <w:r>
        <w:rPr>
          <w:spacing w:val="-24"/>
        </w:rPr>
        <w:t xml:space="preserve"> </w:t>
      </w:r>
      <w:r>
        <w:t>These</w:t>
      </w:r>
      <w:r>
        <w:rPr>
          <w:spacing w:val="-25"/>
        </w:rPr>
        <w:t xml:space="preserve"> </w:t>
      </w:r>
      <w:r>
        <w:rPr>
          <w:spacing w:val="-4"/>
        </w:rPr>
        <w:t xml:space="preserve">reports </w:t>
      </w:r>
      <w:r>
        <w:t>are collated for Borough, Operational and Area Police Commands to inform tensions monitoring meetings.</w:t>
      </w:r>
      <w:r>
        <w:rPr>
          <w:spacing w:val="-20"/>
        </w:rPr>
        <w:t xml:space="preserve"> </w:t>
      </w:r>
      <w:r>
        <w:t>They</w:t>
      </w:r>
      <w:r>
        <w:rPr>
          <w:spacing w:val="-19"/>
        </w:rPr>
        <w:t xml:space="preserve"> </w:t>
      </w:r>
      <w:r>
        <w:t>are</w:t>
      </w:r>
      <w:r>
        <w:rPr>
          <w:spacing w:val="-20"/>
        </w:rPr>
        <w:t xml:space="preserve"> </w:t>
      </w:r>
      <w:r>
        <w:t>made</w:t>
      </w:r>
      <w:r>
        <w:rPr>
          <w:spacing w:val="-19"/>
        </w:rPr>
        <w:t xml:space="preserve"> </w:t>
      </w:r>
      <w:r>
        <w:t>available</w:t>
      </w:r>
      <w:r>
        <w:rPr>
          <w:spacing w:val="-20"/>
        </w:rPr>
        <w:t xml:space="preserve"> </w:t>
      </w:r>
      <w:r>
        <w:t>to</w:t>
      </w:r>
      <w:r>
        <w:rPr>
          <w:spacing w:val="-19"/>
        </w:rPr>
        <w:t xml:space="preserve"> </w:t>
      </w:r>
      <w:r>
        <w:t>local</w:t>
      </w:r>
      <w:r>
        <w:rPr>
          <w:spacing w:val="-20"/>
        </w:rPr>
        <w:t xml:space="preserve"> </w:t>
      </w:r>
      <w:r>
        <w:t>police</w:t>
      </w:r>
      <w:r>
        <w:rPr>
          <w:spacing w:val="-19"/>
        </w:rPr>
        <w:t xml:space="preserve"> </w:t>
      </w:r>
      <w:r>
        <w:t>services</w:t>
      </w:r>
      <w:r>
        <w:rPr>
          <w:spacing w:val="-20"/>
        </w:rPr>
        <w:t xml:space="preserve"> </w:t>
      </w:r>
      <w:r>
        <w:t>and</w:t>
      </w:r>
      <w:r>
        <w:rPr>
          <w:spacing w:val="-19"/>
        </w:rPr>
        <w:t xml:space="preserve"> </w:t>
      </w:r>
      <w:r>
        <w:t>can</w:t>
      </w:r>
      <w:r>
        <w:rPr>
          <w:spacing w:val="-20"/>
        </w:rPr>
        <w:t xml:space="preserve"> </w:t>
      </w:r>
      <w:r>
        <w:t>be</w:t>
      </w:r>
      <w:r>
        <w:rPr>
          <w:spacing w:val="-19"/>
        </w:rPr>
        <w:t xml:space="preserve"> </w:t>
      </w:r>
      <w:r>
        <w:t>shared</w:t>
      </w:r>
      <w:r>
        <w:rPr>
          <w:spacing w:val="-20"/>
        </w:rPr>
        <w:t xml:space="preserve"> </w:t>
      </w:r>
      <w:r>
        <w:t>through</w:t>
      </w:r>
      <w:r>
        <w:rPr>
          <w:spacing w:val="-19"/>
        </w:rPr>
        <w:t xml:space="preserve"> </w:t>
      </w:r>
      <w:r>
        <w:t>the</w:t>
      </w:r>
      <w:r>
        <w:rPr>
          <w:spacing w:val="-20"/>
        </w:rPr>
        <w:t xml:space="preserve"> </w:t>
      </w:r>
      <w:r>
        <w:rPr>
          <w:spacing w:val="-4"/>
        </w:rPr>
        <w:t xml:space="preserve">Tensions </w:t>
      </w:r>
      <w:r>
        <w:t>Monitoring</w:t>
      </w:r>
      <w:r>
        <w:rPr>
          <w:spacing w:val="-1"/>
        </w:rPr>
        <w:t xml:space="preserve"> </w:t>
      </w:r>
      <w:r>
        <w:t>Group.</w:t>
      </w:r>
    </w:p>
    <w:p w:rsidR="0064536F" w:rsidRDefault="0064536F">
      <w:pPr>
        <w:pStyle w:val="BodyText"/>
        <w:spacing w:before="2"/>
        <w:rPr>
          <w:sz w:val="27"/>
        </w:rPr>
      </w:pPr>
    </w:p>
    <w:p w:rsidR="0064536F" w:rsidRDefault="001A0786">
      <w:pPr>
        <w:pStyle w:val="BodyText"/>
        <w:spacing w:line="304" w:lineRule="auto"/>
        <w:ind w:left="1162" w:right="91"/>
      </w:pPr>
      <w:r>
        <w:t>This</w:t>
      </w:r>
      <w:r>
        <w:rPr>
          <w:spacing w:val="-17"/>
        </w:rPr>
        <w:t xml:space="preserve"> </w:t>
      </w:r>
      <w:r>
        <w:t>‘open</w:t>
      </w:r>
      <w:r>
        <w:rPr>
          <w:spacing w:val="-16"/>
        </w:rPr>
        <w:t xml:space="preserve"> </w:t>
      </w:r>
      <w:r>
        <w:t>source</w:t>
      </w:r>
      <w:r>
        <w:rPr>
          <w:spacing w:val="-16"/>
        </w:rPr>
        <w:t xml:space="preserve"> </w:t>
      </w:r>
      <w:r>
        <w:t>digest’</w:t>
      </w:r>
      <w:r>
        <w:rPr>
          <w:spacing w:val="-17"/>
        </w:rPr>
        <w:t xml:space="preserve"> </w:t>
      </w:r>
      <w:r>
        <w:t>should</w:t>
      </w:r>
      <w:r>
        <w:rPr>
          <w:spacing w:val="-16"/>
        </w:rPr>
        <w:t xml:space="preserve"> </w:t>
      </w:r>
      <w:r>
        <w:t>be</w:t>
      </w:r>
      <w:r>
        <w:rPr>
          <w:spacing w:val="-16"/>
        </w:rPr>
        <w:t xml:space="preserve"> </w:t>
      </w:r>
      <w:r>
        <w:t>supplemented</w:t>
      </w:r>
      <w:r>
        <w:rPr>
          <w:spacing w:val="-17"/>
        </w:rPr>
        <w:t xml:space="preserve"> </w:t>
      </w:r>
      <w:r>
        <w:t>with</w:t>
      </w:r>
      <w:r>
        <w:rPr>
          <w:spacing w:val="-16"/>
        </w:rPr>
        <w:t xml:space="preserve"> </w:t>
      </w:r>
      <w:r>
        <w:t>information</w:t>
      </w:r>
      <w:r>
        <w:rPr>
          <w:spacing w:val="-16"/>
        </w:rPr>
        <w:t xml:space="preserve"> </w:t>
      </w:r>
      <w:r>
        <w:t>in</w:t>
      </w:r>
      <w:r>
        <w:rPr>
          <w:spacing w:val="-17"/>
        </w:rPr>
        <w:t xml:space="preserve"> </w:t>
      </w:r>
      <w:r>
        <w:t>circulation</w:t>
      </w:r>
      <w:r>
        <w:rPr>
          <w:spacing w:val="-16"/>
        </w:rPr>
        <w:t xml:space="preserve"> </w:t>
      </w:r>
      <w:r>
        <w:rPr>
          <w:spacing w:val="-3"/>
        </w:rPr>
        <w:t>locally,</w:t>
      </w:r>
      <w:r>
        <w:rPr>
          <w:spacing w:val="-16"/>
        </w:rPr>
        <w:t xml:space="preserve"> </w:t>
      </w:r>
      <w:r>
        <w:t>collated</w:t>
      </w:r>
      <w:r>
        <w:rPr>
          <w:spacing w:val="-17"/>
        </w:rPr>
        <w:t xml:space="preserve"> </w:t>
      </w:r>
      <w:r>
        <w:t xml:space="preserve">at a central point – either the police or local authority press office or nominated tensions monitoring </w:t>
      </w:r>
      <w:r>
        <w:rPr>
          <w:spacing w:val="-3"/>
        </w:rPr>
        <w:t>officer.</w:t>
      </w:r>
      <w:r>
        <w:rPr>
          <w:spacing w:val="-18"/>
        </w:rPr>
        <w:t xml:space="preserve"> </w:t>
      </w:r>
      <w:r>
        <w:t>Press</w:t>
      </w:r>
      <w:r>
        <w:rPr>
          <w:spacing w:val="-17"/>
        </w:rPr>
        <w:t xml:space="preserve"> </w:t>
      </w:r>
      <w:r>
        <w:t>officers</w:t>
      </w:r>
      <w:r>
        <w:rPr>
          <w:spacing w:val="-17"/>
        </w:rPr>
        <w:t xml:space="preserve"> </w:t>
      </w:r>
      <w:r>
        <w:t>w</w:t>
      </w:r>
      <w:r>
        <w:t>ill</w:t>
      </w:r>
      <w:r>
        <w:rPr>
          <w:spacing w:val="-18"/>
        </w:rPr>
        <w:t xml:space="preserve"> </w:t>
      </w:r>
      <w:r>
        <w:t>already</w:t>
      </w:r>
      <w:r>
        <w:rPr>
          <w:spacing w:val="-17"/>
        </w:rPr>
        <w:t xml:space="preserve"> </w:t>
      </w:r>
      <w:r>
        <w:t>be</w:t>
      </w:r>
      <w:r>
        <w:rPr>
          <w:spacing w:val="-17"/>
        </w:rPr>
        <w:t xml:space="preserve"> </w:t>
      </w:r>
      <w:r>
        <w:t>scanning</w:t>
      </w:r>
      <w:r>
        <w:rPr>
          <w:spacing w:val="-17"/>
        </w:rPr>
        <w:t xml:space="preserve"> </w:t>
      </w:r>
      <w:r>
        <w:t>local</w:t>
      </w:r>
      <w:r>
        <w:rPr>
          <w:spacing w:val="-18"/>
        </w:rPr>
        <w:t xml:space="preserve"> </w:t>
      </w:r>
      <w:r>
        <w:t>media</w:t>
      </w:r>
      <w:r>
        <w:rPr>
          <w:spacing w:val="-17"/>
        </w:rPr>
        <w:t xml:space="preserve"> </w:t>
      </w:r>
      <w:r>
        <w:t>-</w:t>
      </w:r>
      <w:r>
        <w:rPr>
          <w:spacing w:val="-17"/>
        </w:rPr>
        <w:t xml:space="preserve"> </w:t>
      </w:r>
      <w:r>
        <w:t>make</w:t>
      </w:r>
      <w:r>
        <w:rPr>
          <w:spacing w:val="-17"/>
        </w:rPr>
        <w:t xml:space="preserve"> </w:t>
      </w:r>
      <w:r>
        <w:t>them</w:t>
      </w:r>
      <w:r>
        <w:rPr>
          <w:spacing w:val="-18"/>
        </w:rPr>
        <w:t xml:space="preserve"> </w:t>
      </w:r>
      <w:r>
        <w:t>aware</w:t>
      </w:r>
      <w:r>
        <w:rPr>
          <w:spacing w:val="-17"/>
        </w:rPr>
        <w:t xml:space="preserve"> </w:t>
      </w:r>
      <w:r>
        <w:t>of</w:t>
      </w:r>
      <w:r>
        <w:rPr>
          <w:spacing w:val="-17"/>
        </w:rPr>
        <w:t xml:space="preserve"> </w:t>
      </w:r>
      <w:r>
        <w:t>the</w:t>
      </w:r>
      <w:r>
        <w:rPr>
          <w:spacing w:val="-18"/>
        </w:rPr>
        <w:t xml:space="preserve"> </w:t>
      </w:r>
      <w:r>
        <w:t>need</w:t>
      </w:r>
      <w:r>
        <w:rPr>
          <w:spacing w:val="-17"/>
        </w:rPr>
        <w:t xml:space="preserve"> </w:t>
      </w:r>
      <w:r>
        <w:t>to</w:t>
      </w:r>
      <w:r>
        <w:rPr>
          <w:spacing w:val="-17"/>
        </w:rPr>
        <w:t xml:space="preserve"> </w:t>
      </w:r>
      <w:r>
        <w:t>be</w:t>
      </w:r>
      <w:r>
        <w:rPr>
          <w:spacing w:val="-17"/>
        </w:rPr>
        <w:t xml:space="preserve"> </w:t>
      </w:r>
      <w:r>
        <w:rPr>
          <w:spacing w:val="-4"/>
        </w:rPr>
        <w:t xml:space="preserve">alert </w:t>
      </w:r>
      <w:r>
        <w:t>to stories and issues which might affect community</w:t>
      </w:r>
      <w:r>
        <w:rPr>
          <w:spacing w:val="-17"/>
        </w:rPr>
        <w:t xml:space="preserve"> </w:t>
      </w:r>
      <w:r>
        <w:t>tension.</w:t>
      </w:r>
    </w:p>
    <w:p w:rsidR="0064536F" w:rsidRDefault="001A0786">
      <w:pPr>
        <w:pStyle w:val="BodyText"/>
        <w:spacing w:before="106" w:line="304" w:lineRule="auto"/>
        <w:ind w:left="1162" w:right="1218"/>
      </w:pPr>
      <w:r>
        <w:br w:type="column"/>
      </w:r>
      <w:r>
        <w:t>All</w:t>
      </w:r>
      <w:r>
        <w:rPr>
          <w:spacing w:val="-15"/>
        </w:rPr>
        <w:t xml:space="preserve"> </w:t>
      </w:r>
      <w:r>
        <w:t>of</w:t>
      </w:r>
      <w:r>
        <w:rPr>
          <w:spacing w:val="-15"/>
        </w:rPr>
        <w:t xml:space="preserve"> </w:t>
      </w:r>
      <w:r>
        <w:t>these</w:t>
      </w:r>
      <w:r>
        <w:rPr>
          <w:spacing w:val="-14"/>
        </w:rPr>
        <w:t xml:space="preserve"> </w:t>
      </w:r>
      <w:r>
        <w:t>help</w:t>
      </w:r>
      <w:r>
        <w:rPr>
          <w:spacing w:val="-15"/>
        </w:rPr>
        <w:t xml:space="preserve"> </w:t>
      </w:r>
      <w:r>
        <w:t>add</w:t>
      </w:r>
      <w:r>
        <w:rPr>
          <w:spacing w:val="-14"/>
        </w:rPr>
        <w:t xml:space="preserve"> </w:t>
      </w:r>
      <w:r>
        <w:t>to</w:t>
      </w:r>
      <w:r>
        <w:rPr>
          <w:spacing w:val="-15"/>
        </w:rPr>
        <w:t xml:space="preserve"> </w:t>
      </w:r>
      <w:r>
        <w:t>the</w:t>
      </w:r>
      <w:r>
        <w:rPr>
          <w:spacing w:val="-14"/>
        </w:rPr>
        <w:t xml:space="preserve"> </w:t>
      </w:r>
      <w:r>
        <w:t>information</w:t>
      </w:r>
      <w:r>
        <w:rPr>
          <w:spacing w:val="-15"/>
        </w:rPr>
        <w:t xml:space="preserve"> </w:t>
      </w:r>
      <w:r>
        <w:t>from</w:t>
      </w:r>
      <w:r>
        <w:rPr>
          <w:spacing w:val="-14"/>
        </w:rPr>
        <w:t xml:space="preserve"> </w:t>
      </w:r>
      <w:r>
        <w:t>other</w:t>
      </w:r>
      <w:r>
        <w:rPr>
          <w:spacing w:val="-15"/>
        </w:rPr>
        <w:t xml:space="preserve"> </w:t>
      </w:r>
      <w:r>
        <w:t>sources</w:t>
      </w:r>
      <w:r>
        <w:rPr>
          <w:spacing w:val="-14"/>
        </w:rPr>
        <w:t xml:space="preserve"> </w:t>
      </w:r>
      <w:r>
        <w:t>and</w:t>
      </w:r>
      <w:r>
        <w:rPr>
          <w:spacing w:val="-15"/>
        </w:rPr>
        <w:t xml:space="preserve"> </w:t>
      </w:r>
      <w:r>
        <w:t>assist</w:t>
      </w:r>
      <w:r>
        <w:rPr>
          <w:spacing w:val="-14"/>
        </w:rPr>
        <w:t xml:space="preserve"> </w:t>
      </w:r>
      <w:r>
        <w:t>in</w:t>
      </w:r>
      <w:r>
        <w:rPr>
          <w:spacing w:val="-15"/>
        </w:rPr>
        <w:t xml:space="preserve"> </w:t>
      </w:r>
      <w:r>
        <w:t>knowing</w:t>
      </w:r>
      <w:r>
        <w:rPr>
          <w:spacing w:val="-14"/>
        </w:rPr>
        <w:t xml:space="preserve"> </w:t>
      </w:r>
      <w:r>
        <w:t>the</w:t>
      </w:r>
      <w:r>
        <w:rPr>
          <w:spacing w:val="-15"/>
        </w:rPr>
        <w:t xml:space="preserve"> </w:t>
      </w:r>
      <w:r>
        <w:t>temperature, identifying</w:t>
      </w:r>
      <w:r>
        <w:rPr>
          <w:spacing w:val="-19"/>
        </w:rPr>
        <w:t xml:space="preserve"> </w:t>
      </w:r>
      <w:r>
        <w:t>potential</w:t>
      </w:r>
      <w:r>
        <w:rPr>
          <w:spacing w:val="-19"/>
        </w:rPr>
        <w:t xml:space="preserve"> </w:t>
      </w:r>
      <w:r>
        <w:t>problems</w:t>
      </w:r>
      <w:r>
        <w:rPr>
          <w:spacing w:val="-19"/>
        </w:rPr>
        <w:t xml:space="preserve"> </w:t>
      </w:r>
      <w:r>
        <w:t>and</w:t>
      </w:r>
      <w:r>
        <w:rPr>
          <w:spacing w:val="-19"/>
        </w:rPr>
        <w:t xml:space="preserve"> </w:t>
      </w:r>
      <w:r>
        <w:t>adding</w:t>
      </w:r>
      <w:r>
        <w:rPr>
          <w:spacing w:val="-19"/>
        </w:rPr>
        <w:t xml:space="preserve"> </w:t>
      </w:r>
      <w:r>
        <w:t>to</w:t>
      </w:r>
      <w:r>
        <w:rPr>
          <w:spacing w:val="-19"/>
        </w:rPr>
        <w:t xml:space="preserve"> </w:t>
      </w:r>
      <w:r>
        <w:t>the</w:t>
      </w:r>
      <w:r>
        <w:rPr>
          <w:spacing w:val="-19"/>
        </w:rPr>
        <w:t xml:space="preserve"> </w:t>
      </w:r>
      <w:r>
        <w:t>knowledge</w:t>
      </w:r>
      <w:r>
        <w:rPr>
          <w:spacing w:val="-19"/>
        </w:rPr>
        <w:t xml:space="preserve"> </w:t>
      </w:r>
      <w:r>
        <w:t>of</w:t>
      </w:r>
      <w:r>
        <w:rPr>
          <w:spacing w:val="-19"/>
        </w:rPr>
        <w:t xml:space="preserve"> </w:t>
      </w:r>
      <w:r>
        <w:t>forthcoming</w:t>
      </w:r>
      <w:r>
        <w:rPr>
          <w:spacing w:val="-19"/>
        </w:rPr>
        <w:t xml:space="preserve"> </w:t>
      </w:r>
      <w:r>
        <w:t>events.</w:t>
      </w:r>
      <w:r>
        <w:rPr>
          <w:spacing w:val="-19"/>
        </w:rPr>
        <w:t xml:space="preserve"> </w:t>
      </w:r>
      <w:r>
        <w:t>Literature</w:t>
      </w:r>
      <w:r>
        <w:rPr>
          <w:spacing w:val="-19"/>
        </w:rPr>
        <w:t xml:space="preserve"> </w:t>
      </w:r>
      <w:r>
        <w:rPr>
          <w:spacing w:val="-4"/>
        </w:rPr>
        <w:t xml:space="preserve">which </w:t>
      </w:r>
      <w:r>
        <w:t>may</w:t>
      </w:r>
      <w:r>
        <w:rPr>
          <w:spacing w:val="-17"/>
        </w:rPr>
        <w:t xml:space="preserve"> </w:t>
      </w:r>
      <w:r>
        <w:t>be</w:t>
      </w:r>
      <w:r>
        <w:rPr>
          <w:spacing w:val="-16"/>
        </w:rPr>
        <w:t xml:space="preserve"> </w:t>
      </w:r>
      <w:r>
        <w:t>deemed</w:t>
      </w:r>
      <w:r>
        <w:rPr>
          <w:spacing w:val="-16"/>
        </w:rPr>
        <w:t xml:space="preserve"> </w:t>
      </w:r>
      <w:r>
        <w:t>to</w:t>
      </w:r>
      <w:r>
        <w:rPr>
          <w:spacing w:val="-17"/>
        </w:rPr>
        <w:t xml:space="preserve"> </w:t>
      </w:r>
      <w:r>
        <w:t>be</w:t>
      </w:r>
      <w:r>
        <w:rPr>
          <w:spacing w:val="-16"/>
        </w:rPr>
        <w:t xml:space="preserve"> </w:t>
      </w:r>
      <w:r>
        <w:t>inciting</w:t>
      </w:r>
      <w:r>
        <w:rPr>
          <w:spacing w:val="-16"/>
        </w:rPr>
        <w:t xml:space="preserve"> </w:t>
      </w:r>
      <w:r>
        <w:t>racial</w:t>
      </w:r>
      <w:r>
        <w:rPr>
          <w:spacing w:val="-16"/>
        </w:rPr>
        <w:t xml:space="preserve"> </w:t>
      </w:r>
      <w:r>
        <w:t>or</w:t>
      </w:r>
      <w:r>
        <w:rPr>
          <w:spacing w:val="-17"/>
        </w:rPr>
        <w:t xml:space="preserve"> </w:t>
      </w:r>
      <w:r>
        <w:t>religious</w:t>
      </w:r>
      <w:r>
        <w:rPr>
          <w:spacing w:val="-16"/>
        </w:rPr>
        <w:t xml:space="preserve"> </w:t>
      </w:r>
      <w:r>
        <w:t>hatred</w:t>
      </w:r>
      <w:r>
        <w:rPr>
          <w:spacing w:val="-16"/>
        </w:rPr>
        <w:t xml:space="preserve"> </w:t>
      </w:r>
      <w:r>
        <w:t>should</w:t>
      </w:r>
      <w:r>
        <w:rPr>
          <w:spacing w:val="-16"/>
        </w:rPr>
        <w:t xml:space="preserve"> </w:t>
      </w:r>
      <w:r>
        <w:t>be</w:t>
      </w:r>
      <w:r>
        <w:rPr>
          <w:spacing w:val="-17"/>
        </w:rPr>
        <w:t xml:space="preserve"> </w:t>
      </w:r>
      <w:r>
        <w:t>passed</w:t>
      </w:r>
      <w:r>
        <w:rPr>
          <w:spacing w:val="-16"/>
        </w:rPr>
        <w:t xml:space="preserve"> </w:t>
      </w:r>
      <w:r>
        <w:t>to</w:t>
      </w:r>
      <w:r>
        <w:rPr>
          <w:spacing w:val="-16"/>
        </w:rPr>
        <w:t xml:space="preserve"> </w:t>
      </w:r>
      <w:r>
        <w:t>the</w:t>
      </w:r>
      <w:r>
        <w:rPr>
          <w:spacing w:val="-16"/>
        </w:rPr>
        <w:t xml:space="preserve"> </w:t>
      </w:r>
      <w:r>
        <w:t>police</w:t>
      </w:r>
      <w:r>
        <w:rPr>
          <w:spacing w:val="-17"/>
        </w:rPr>
        <w:t xml:space="preserve"> </w:t>
      </w:r>
      <w:r>
        <w:t>immediately for</w:t>
      </w:r>
      <w:r>
        <w:rPr>
          <w:spacing w:val="-1"/>
        </w:rPr>
        <w:t xml:space="preserve"> </w:t>
      </w:r>
      <w:r>
        <w:t>investigation.</w:t>
      </w:r>
    </w:p>
    <w:p w:rsidR="0064536F" w:rsidRDefault="0064536F">
      <w:pPr>
        <w:pStyle w:val="BodyText"/>
        <w:spacing w:before="5"/>
        <w:rPr>
          <w:sz w:val="27"/>
        </w:rPr>
      </w:pPr>
    </w:p>
    <w:p w:rsidR="0064536F" w:rsidRDefault="001A0786">
      <w:pPr>
        <w:pStyle w:val="BodyText"/>
        <w:spacing w:line="304" w:lineRule="auto"/>
        <w:ind w:left="1162" w:right="1218"/>
      </w:pPr>
      <w:r>
        <w:t>Information</w:t>
      </w:r>
      <w:r>
        <w:rPr>
          <w:spacing w:val="-16"/>
        </w:rPr>
        <w:t xml:space="preserve"> </w:t>
      </w:r>
      <w:r>
        <w:t>gleaned</w:t>
      </w:r>
      <w:r>
        <w:rPr>
          <w:spacing w:val="-16"/>
        </w:rPr>
        <w:t xml:space="preserve"> </w:t>
      </w:r>
      <w:r>
        <w:t>from</w:t>
      </w:r>
      <w:r>
        <w:rPr>
          <w:spacing w:val="-16"/>
        </w:rPr>
        <w:t xml:space="preserve"> </w:t>
      </w:r>
      <w:r>
        <w:t>open</w:t>
      </w:r>
      <w:r>
        <w:rPr>
          <w:spacing w:val="-16"/>
        </w:rPr>
        <w:t xml:space="preserve"> </w:t>
      </w:r>
      <w:r>
        <w:t>sources</w:t>
      </w:r>
      <w:r>
        <w:rPr>
          <w:spacing w:val="-16"/>
        </w:rPr>
        <w:t xml:space="preserve"> </w:t>
      </w:r>
      <w:r>
        <w:t>needs</w:t>
      </w:r>
      <w:r>
        <w:rPr>
          <w:spacing w:val="-16"/>
        </w:rPr>
        <w:t xml:space="preserve"> </w:t>
      </w:r>
      <w:r>
        <w:t>to</w:t>
      </w:r>
      <w:r>
        <w:rPr>
          <w:spacing w:val="-16"/>
        </w:rPr>
        <w:t xml:space="preserve"> </w:t>
      </w:r>
      <w:r>
        <w:t>be</w:t>
      </w:r>
      <w:r>
        <w:rPr>
          <w:spacing w:val="-15"/>
        </w:rPr>
        <w:t xml:space="preserve"> </w:t>
      </w:r>
      <w:r>
        <w:t>combined</w:t>
      </w:r>
      <w:r>
        <w:rPr>
          <w:spacing w:val="-16"/>
        </w:rPr>
        <w:t xml:space="preserve"> </w:t>
      </w:r>
      <w:r>
        <w:t>with</w:t>
      </w:r>
      <w:r>
        <w:rPr>
          <w:spacing w:val="-16"/>
        </w:rPr>
        <w:t xml:space="preserve"> </w:t>
      </w:r>
      <w:r>
        <w:t>other</w:t>
      </w:r>
      <w:r>
        <w:rPr>
          <w:spacing w:val="-16"/>
        </w:rPr>
        <w:t xml:space="preserve"> </w:t>
      </w:r>
      <w:r>
        <w:t>community</w:t>
      </w:r>
      <w:r>
        <w:rPr>
          <w:spacing w:val="-16"/>
        </w:rPr>
        <w:t xml:space="preserve"> </w:t>
      </w:r>
      <w:r>
        <w:t>information</w:t>
      </w:r>
      <w:r>
        <w:rPr>
          <w:spacing w:val="-16"/>
        </w:rPr>
        <w:t xml:space="preserve"> </w:t>
      </w:r>
      <w:r>
        <w:rPr>
          <w:spacing w:val="-9"/>
        </w:rPr>
        <w:t xml:space="preserve">to </w:t>
      </w:r>
      <w:r>
        <w:t>build the intelligence</w:t>
      </w:r>
      <w:r>
        <w:rPr>
          <w:spacing w:val="-3"/>
        </w:rPr>
        <w:t xml:space="preserve"> </w:t>
      </w:r>
      <w:r>
        <w:t>picture.</w:t>
      </w:r>
    </w:p>
    <w:p w:rsidR="0064536F" w:rsidRDefault="0064536F">
      <w:pPr>
        <w:pStyle w:val="BodyText"/>
        <w:spacing w:before="9"/>
        <w:rPr>
          <w:sz w:val="25"/>
        </w:rPr>
      </w:pPr>
    </w:p>
    <w:p w:rsidR="0064536F" w:rsidRDefault="001A0786">
      <w:pPr>
        <w:pStyle w:val="Heading4"/>
        <w:ind w:left="1162"/>
      </w:pPr>
      <w:r>
        <w:rPr>
          <w:w w:val="105"/>
        </w:rPr>
        <w:t>Tips:</w:t>
      </w:r>
    </w:p>
    <w:p w:rsidR="0064536F" w:rsidRDefault="0064536F">
      <w:pPr>
        <w:pStyle w:val="BodyText"/>
        <w:spacing w:before="3"/>
        <w:rPr>
          <w:sz w:val="33"/>
        </w:rPr>
      </w:pPr>
    </w:p>
    <w:p w:rsidR="0064536F" w:rsidRDefault="001A0786">
      <w:pPr>
        <w:pStyle w:val="BodyText"/>
        <w:spacing w:line="302" w:lineRule="auto"/>
        <w:ind w:left="1529" w:right="1412" w:hanging="368"/>
      </w:pPr>
      <w:r>
        <w:rPr>
          <w:rFonts w:ascii="Webdings" w:hAnsi="Webdings"/>
          <w:sz w:val="24"/>
        </w:rPr>
        <w:t></w:t>
      </w:r>
      <w:r>
        <w:rPr>
          <w:rFonts w:ascii="Times New Roman" w:hAnsi="Times New Roman"/>
          <w:spacing w:val="17"/>
          <w:sz w:val="24"/>
        </w:rPr>
        <w:t xml:space="preserve"> </w:t>
      </w:r>
      <w:r>
        <w:t>ask</w:t>
      </w:r>
      <w:r>
        <w:rPr>
          <w:spacing w:val="-13"/>
        </w:rPr>
        <w:t xml:space="preserve"> </w:t>
      </w:r>
      <w:r>
        <w:t>your</w:t>
      </w:r>
      <w:r>
        <w:rPr>
          <w:spacing w:val="-14"/>
        </w:rPr>
        <w:t xml:space="preserve"> </w:t>
      </w:r>
      <w:r>
        <w:t>press</w:t>
      </w:r>
      <w:r>
        <w:rPr>
          <w:spacing w:val="-14"/>
        </w:rPr>
        <w:t xml:space="preserve"> </w:t>
      </w:r>
      <w:r>
        <w:t>office</w:t>
      </w:r>
      <w:r>
        <w:rPr>
          <w:spacing w:val="-13"/>
        </w:rPr>
        <w:t xml:space="preserve"> </w:t>
      </w:r>
      <w:r>
        <w:t>to</w:t>
      </w:r>
      <w:r>
        <w:rPr>
          <w:spacing w:val="-14"/>
        </w:rPr>
        <w:t xml:space="preserve"> </w:t>
      </w:r>
      <w:r>
        <w:t>inform</w:t>
      </w:r>
      <w:r>
        <w:rPr>
          <w:spacing w:val="-13"/>
        </w:rPr>
        <w:t xml:space="preserve"> </w:t>
      </w:r>
      <w:r>
        <w:t>you</w:t>
      </w:r>
      <w:r>
        <w:rPr>
          <w:spacing w:val="-14"/>
        </w:rPr>
        <w:t xml:space="preserve"> </w:t>
      </w:r>
      <w:r>
        <w:t>on</w:t>
      </w:r>
      <w:r>
        <w:rPr>
          <w:spacing w:val="-14"/>
        </w:rPr>
        <w:t xml:space="preserve"> </w:t>
      </w:r>
      <w:r>
        <w:t>a</w:t>
      </w:r>
      <w:r>
        <w:rPr>
          <w:spacing w:val="-13"/>
        </w:rPr>
        <w:t xml:space="preserve"> </w:t>
      </w:r>
      <w:r>
        <w:t>daily</w:t>
      </w:r>
      <w:r>
        <w:rPr>
          <w:spacing w:val="-14"/>
        </w:rPr>
        <w:t xml:space="preserve"> </w:t>
      </w:r>
      <w:r>
        <w:t>basis</w:t>
      </w:r>
      <w:r>
        <w:rPr>
          <w:spacing w:val="-13"/>
        </w:rPr>
        <w:t xml:space="preserve"> </w:t>
      </w:r>
      <w:r>
        <w:t>of</w:t>
      </w:r>
      <w:r>
        <w:rPr>
          <w:spacing w:val="-14"/>
        </w:rPr>
        <w:t xml:space="preserve"> </w:t>
      </w:r>
      <w:r>
        <w:t>stories</w:t>
      </w:r>
      <w:r>
        <w:rPr>
          <w:spacing w:val="-14"/>
        </w:rPr>
        <w:t xml:space="preserve"> </w:t>
      </w:r>
      <w:r>
        <w:t>in</w:t>
      </w:r>
      <w:r>
        <w:rPr>
          <w:spacing w:val="-13"/>
        </w:rPr>
        <w:t xml:space="preserve"> </w:t>
      </w:r>
      <w:r>
        <w:t>the</w:t>
      </w:r>
      <w:r>
        <w:rPr>
          <w:spacing w:val="-14"/>
        </w:rPr>
        <w:t xml:space="preserve"> </w:t>
      </w:r>
      <w:r>
        <w:t>local</w:t>
      </w:r>
      <w:r>
        <w:rPr>
          <w:spacing w:val="-13"/>
        </w:rPr>
        <w:t xml:space="preserve"> </w:t>
      </w:r>
      <w:r>
        <w:t>media</w:t>
      </w:r>
      <w:r>
        <w:rPr>
          <w:spacing w:val="-14"/>
        </w:rPr>
        <w:t xml:space="preserve"> </w:t>
      </w:r>
      <w:r>
        <w:t>which</w:t>
      </w:r>
      <w:r>
        <w:rPr>
          <w:spacing w:val="-14"/>
        </w:rPr>
        <w:t xml:space="preserve"> </w:t>
      </w:r>
      <w:r>
        <w:rPr>
          <w:spacing w:val="-6"/>
        </w:rPr>
        <w:t xml:space="preserve">may </w:t>
      </w:r>
      <w:r>
        <w:t>impact on</w:t>
      </w:r>
      <w:r>
        <w:rPr>
          <w:spacing w:val="-1"/>
        </w:rPr>
        <w:t xml:space="preserve"> </w:t>
      </w:r>
      <w:r>
        <w:t>tension</w:t>
      </w:r>
    </w:p>
    <w:p w:rsidR="0064536F" w:rsidRDefault="0064536F">
      <w:pPr>
        <w:pStyle w:val="BodyText"/>
        <w:spacing w:before="11"/>
        <w:rPr>
          <w:sz w:val="27"/>
        </w:rPr>
      </w:pPr>
    </w:p>
    <w:p w:rsidR="0064536F" w:rsidRDefault="001A0786">
      <w:pPr>
        <w:pStyle w:val="BodyText"/>
        <w:ind w:left="1162"/>
      </w:pPr>
      <w:r>
        <w:rPr>
          <w:rFonts w:ascii="Webdings" w:hAnsi="Webdings"/>
          <w:sz w:val="24"/>
        </w:rPr>
        <w:t></w:t>
      </w:r>
      <w:r>
        <w:rPr>
          <w:rFonts w:ascii="Times New Roman" w:hAnsi="Times New Roman"/>
          <w:sz w:val="24"/>
        </w:rPr>
        <w:t xml:space="preserve"> </w:t>
      </w:r>
      <w:r>
        <w:t>nominate one person to whom information from open sources should be sent</w:t>
      </w:r>
    </w:p>
    <w:p w:rsidR="0064536F" w:rsidRDefault="0064536F">
      <w:pPr>
        <w:pStyle w:val="BodyText"/>
        <w:spacing w:before="8"/>
        <w:rPr>
          <w:sz w:val="30"/>
        </w:rPr>
      </w:pPr>
    </w:p>
    <w:p w:rsidR="0064536F" w:rsidRDefault="001A0786">
      <w:pPr>
        <w:pStyle w:val="BodyText"/>
        <w:ind w:left="1162"/>
      </w:pPr>
      <w:r>
        <w:rPr>
          <w:rFonts w:ascii="Webdings" w:hAnsi="Webdings"/>
          <w:sz w:val="24"/>
        </w:rPr>
        <w:t></w:t>
      </w:r>
      <w:r>
        <w:rPr>
          <w:rFonts w:ascii="Times New Roman" w:hAnsi="Times New Roman"/>
          <w:sz w:val="24"/>
        </w:rPr>
        <w:t xml:space="preserve"> </w:t>
      </w:r>
      <w:r>
        <w:t>acknowledge all contributions – people need to know that the information is useful</w:t>
      </w:r>
    </w:p>
    <w:p w:rsidR="0064536F" w:rsidRDefault="0064536F">
      <w:pPr>
        <w:pStyle w:val="BodyText"/>
        <w:spacing w:before="6"/>
        <w:rPr>
          <w:sz w:val="33"/>
        </w:rPr>
      </w:pPr>
    </w:p>
    <w:p w:rsidR="0064536F" w:rsidRDefault="001A0786">
      <w:pPr>
        <w:pStyle w:val="BodyText"/>
        <w:spacing w:before="1" w:line="302" w:lineRule="auto"/>
        <w:ind w:left="1529" w:right="1218" w:hanging="368"/>
      </w:pPr>
      <w:r>
        <w:rPr>
          <w:rFonts w:ascii="Webdings" w:hAnsi="Webdings"/>
          <w:sz w:val="24"/>
        </w:rPr>
        <w:t></w:t>
      </w:r>
      <w:r>
        <w:rPr>
          <w:rFonts w:ascii="Times New Roman" w:hAnsi="Times New Roman"/>
          <w:spacing w:val="23"/>
          <w:sz w:val="24"/>
        </w:rPr>
        <w:t xml:space="preserve"> </w:t>
      </w:r>
      <w:r>
        <w:t>allocate</w:t>
      </w:r>
      <w:r>
        <w:rPr>
          <w:spacing w:val="-11"/>
        </w:rPr>
        <w:t xml:space="preserve"> </w:t>
      </w:r>
      <w:r>
        <w:t>a</w:t>
      </w:r>
      <w:r>
        <w:rPr>
          <w:spacing w:val="-10"/>
        </w:rPr>
        <w:t xml:space="preserve"> </w:t>
      </w:r>
      <w:r>
        <w:t>couple</w:t>
      </w:r>
      <w:r>
        <w:rPr>
          <w:spacing w:val="-11"/>
        </w:rPr>
        <w:t xml:space="preserve"> </w:t>
      </w:r>
      <w:r>
        <w:t>of</w:t>
      </w:r>
      <w:r>
        <w:rPr>
          <w:spacing w:val="-10"/>
        </w:rPr>
        <w:t xml:space="preserve"> </w:t>
      </w:r>
      <w:r>
        <w:t>hours</w:t>
      </w:r>
      <w:r>
        <w:rPr>
          <w:spacing w:val="-10"/>
        </w:rPr>
        <w:t xml:space="preserve"> </w:t>
      </w:r>
      <w:r>
        <w:t>per</w:t>
      </w:r>
      <w:r>
        <w:rPr>
          <w:spacing w:val="-11"/>
        </w:rPr>
        <w:t xml:space="preserve"> </w:t>
      </w:r>
      <w:r>
        <w:t>week</w:t>
      </w:r>
      <w:r>
        <w:rPr>
          <w:spacing w:val="-10"/>
        </w:rPr>
        <w:t xml:space="preserve"> </w:t>
      </w:r>
      <w:r>
        <w:t>to</w:t>
      </w:r>
      <w:r>
        <w:rPr>
          <w:spacing w:val="-11"/>
        </w:rPr>
        <w:t xml:space="preserve"> </w:t>
      </w:r>
      <w:r>
        <w:t>check</w:t>
      </w:r>
      <w:r>
        <w:rPr>
          <w:spacing w:val="-10"/>
        </w:rPr>
        <w:t xml:space="preserve"> </w:t>
      </w:r>
      <w:r>
        <w:t>out</w:t>
      </w:r>
      <w:r>
        <w:rPr>
          <w:spacing w:val="-10"/>
        </w:rPr>
        <w:t xml:space="preserve"> </w:t>
      </w:r>
      <w:r>
        <w:t>websites</w:t>
      </w:r>
      <w:r>
        <w:rPr>
          <w:spacing w:val="-11"/>
        </w:rPr>
        <w:t xml:space="preserve"> </w:t>
      </w:r>
      <w:r>
        <w:t>which</w:t>
      </w:r>
      <w:r>
        <w:rPr>
          <w:spacing w:val="-10"/>
        </w:rPr>
        <w:t xml:space="preserve"> </w:t>
      </w:r>
      <w:r>
        <w:t>may</w:t>
      </w:r>
      <w:r>
        <w:rPr>
          <w:spacing w:val="-11"/>
        </w:rPr>
        <w:t xml:space="preserve"> </w:t>
      </w:r>
      <w:r>
        <w:t>have</w:t>
      </w:r>
      <w:r>
        <w:rPr>
          <w:spacing w:val="-10"/>
        </w:rPr>
        <w:t xml:space="preserve"> </w:t>
      </w:r>
      <w:r>
        <w:t>a</w:t>
      </w:r>
      <w:r>
        <w:rPr>
          <w:spacing w:val="-10"/>
        </w:rPr>
        <w:t xml:space="preserve"> </w:t>
      </w:r>
      <w:r>
        <w:t>bearing</w:t>
      </w:r>
      <w:r>
        <w:rPr>
          <w:spacing w:val="-11"/>
        </w:rPr>
        <w:t xml:space="preserve"> </w:t>
      </w:r>
      <w:r>
        <w:t>on</w:t>
      </w:r>
      <w:r>
        <w:rPr>
          <w:spacing w:val="-10"/>
        </w:rPr>
        <w:t xml:space="preserve"> </w:t>
      </w:r>
      <w:r>
        <w:rPr>
          <w:spacing w:val="-8"/>
        </w:rPr>
        <w:t xml:space="preserve">what’s </w:t>
      </w:r>
      <w:r>
        <w:t>h</w:t>
      </w:r>
      <w:r>
        <w:t>appening in your</w:t>
      </w:r>
      <w:r>
        <w:rPr>
          <w:spacing w:val="-3"/>
        </w:rPr>
        <w:t xml:space="preserve"> </w:t>
      </w:r>
      <w:r>
        <w:t>area</w:t>
      </w:r>
    </w:p>
    <w:p w:rsidR="0064536F" w:rsidRDefault="0064536F">
      <w:pPr>
        <w:pStyle w:val="BodyText"/>
        <w:spacing w:before="10"/>
        <w:rPr>
          <w:sz w:val="27"/>
        </w:rPr>
      </w:pPr>
    </w:p>
    <w:p w:rsidR="0064536F" w:rsidRDefault="001A0786">
      <w:pPr>
        <w:pStyle w:val="BodyText"/>
        <w:ind w:left="1162"/>
      </w:pPr>
      <w:r>
        <w:rPr>
          <w:rFonts w:ascii="Webdings" w:hAnsi="Webdings"/>
          <w:sz w:val="24"/>
        </w:rPr>
        <w:t></w:t>
      </w:r>
      <w:r>
        <w:rPr>
          <w:rFonts w:ascii="Times New Roman" w:hAnsi="Times New Roman"/>
          <w:sz w:val="24"/>
        </w:rPr>
        <w:t xml:space="preserve"> </w:t>
      </w:r>
      <w:r>
        <w:t>bring ‘inflammatory’ material to the attention of the police and your legal departments</w:t>
      </w:r>
    </w:p>
    <w:p w:rsidR="0064536F" w:rsidRDefault="0064536F">
      <w:pPr>
        <w:sectPr w:rsidR="0064536F">
          <w:type w:val="continuous"/>
          <w:pgSz w:w="23820" w:h="16840" w:orient="landscape"/>
          <w:pgMar w:top="0" w:right="0" w:bottom="280" w:left="0" w:header="720" w:footer="720" w:gutter="0"/>
          <w:cols w:num="2" w:space="720" w:equalWidth="0">
            <w:col w:w="10689" w:space="1301"/>
            <w:col w:w="11830"/>
          </w:cols>
        </w:sectPr>
      </w:pPr>
    </w:p>
    <w:p w:rsidR="0064536F" w:rsidRDefault="001A0786">
      <w:pPr>
        <w:spacing w:before="107"/>
        <w:ind w:left="1162"/>
        <w:rPr>
          <w:b/>
          <w:sz w:val="28"/>
        </w:rPr>
      </w:pPr>
      <w:r>
        <w:rPr>
          <w:noProof/>
        </w:rPr>
        <w:lastRenderedPageBreak/>
        <mc:AlternateContent>
          <mc:Choice Requires="wps">
            <w:drawing>
              <wp:anchor distT="0" distB="0" distL="114300" distR="114300" simplePos="0" relativeHeight="251631616" behindDoc="1" locked="0" layoutInCell="1" allowOverlap="1">
                <wp:simplePos x="0" y="0"/>
                <wp:positionH relativeFrom="page">
                  <wp:posOffset>0</wp:posOffset>
                </wp:positionH>
                <wp:positionV relativeFrom="paragraph">
                  <wp:posOffset>372110</wp:posOffset>
                </wp:positionV>
                <wp:extent cx="7103110" cy="7404100"/>
                <wp:effectExtent l="0" t="0" r="0" b="0"/>
                <wp:wrapNone/>
                <wp:docPr id="176"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3110" cy="7404100"/>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5FC6E3" id="Rectangle 78" o:spid="_x0000_s1026" style="position:absolute;margin-left:0;margin-top:29.3pt;width:559.3pt;height:583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" fillcolor="#e5f7f9" stroked="f">
                <w10:wrap anchorx="page"/>
              </v:rect>
            </w:pict>
          </mc:Fallback>
        </mc:AlternateContent>
      </w:r>
      <w:r>
        <w:rPr>
          <w:b/>
          <w:color w:val="00ABC1"/>
          <w:w w:val="105"/>
          <w:sz w:val="28"/>
        </w:rPr>
        <w:t>In practice</w:t>
      </w:r>
    </w:p>
    <w:p w:rsidR="0064536F" w:rsidRDefault="0064536F">
      <w:pPr>
        <w:pStyle w:val="BodyText"/>
        <w:spacing w:before="3"/>
        <w:rPr>
          <w:b/>
          <w:sz w:val="29"/>
        </w:rPr>
      </w:pPr>
    </w:p>
    <w:p w:rsidR="0064536F" w:rsidRDefault="001A0786">
      <w:pPr>
        <w:pStyle w:val="Heading3"/>
        <w:spacing w:line="256" w:lineRule="auto"/>
        <w:ind w:right="389"/>
      </w:pPr>
      <w:r>
        <w:t>In practice: Some examples of the information included in the NCTT Open Source Digest</w:t>
      </w:r>
    </w:p>
    <w:p w:rsidR="0064536F" w:rsidRDefault="0064536F">
      <w:pPr>
        <w:pStyle w:val="BodyText"/>
        <w:spacing w:before="1"/>
        <w:rPr>
          <w:b/>
          <w:sz w:val="31"/>
        </w:rPr>
      </w:pPr>
    </w:p>
    <w:p w:rsidR="0064536F" w:rsidRDefault="001A0786">
      <w:pPr>
        <w:pStyle w:val="BodyText"/>
        <w:ind w:left="1162"/>
      </w:pPr>
      <w:r>
        <w:t>Racist attacker tried to rip veil off Muslim woman</w:t>
      </w:r>
    </w:p>
    <w:p w:rsidR="0064536F" w:rsidRDefault="001A0786">
      <w:pPr>
        <w:pStyle w:val="BodyText"/>
        <w:spacing w:before="67" w:line="304" w:lineRule="auto"/>
        <w:ind w:left="1162" w:right="318"/>
      </w:pPr>
      <w:r>
        <w:t>An</w:t>
      </w:r>
      <w:r>
        <w:rPr>
          <w:spacing w:val="-16"/>
        </w:rPr>
        <w:t xml:space="preserve"> </w:t>
      </w:r>
      <w:r>
        <w:t>attacker</w:t>
      </w:r>
      <w:r>
        <w:rPr>
          <w:spacing w:val="-16"/>
        </w:rPr>
        <w:t xml:space="preserve"> </w:t>
      </w:r>
      <w:r>
        <w:t>tried</w:t>
      </w:r>
      <w:r>
        <w:rPr>
          <w:spacing w:val="-16"/>
        </w:rPr>
        <w:t xml:space="preserve"> </w:t>
      </w:r>
      <w:r>
        <w:t>to</w:t>
      </w:r>
      <w:r>
        <w:rPr>
          <w:spacing w:val="-16"/>
        </w:rPr>
        <w:t xml:space="preserve"> </w:t>
      </w:r>
      <w:r>
        <w:t>rip</w:t>
      </w:r>
      <w:r>
        <w:rPr>
          <w:spacing w:val="-16"/>
        </w:rPr>
        <w:t xml:space="preserve"> </w:t>
      </w:r>
      <w:r>
        <w:t>off</w:t>
      </w:r>
      <w:r>
        <w:rPr>
          <w:spacing w:val="-16"/>
        </w:rPr>
        <w:t xml:space="preserve"> </w:t>
      </w:r>
      <w:r>
        <w:t>the</w:t>
      </w:r>
      <w:r>
        <w:rPr>
          <w:spacing w:val="-16"/>
        </w:rPr>
        <w:t xml:space="preserve"> </w:t>
      </w:r>
      <w:r>
        <w:t>veil</w:t>
      </w:r>
      <w:r>
        <w:rPr>
          <w:spacing w:val="-16"/>
        </w:rPr>
        <w:t xml:space="preserve"> </w:t>
      </w:r>
      <w:r>
        <w:t>of</w:t>
      </w:r>
      <w:r>
        <w:rPr>
          <w:spacing w:val="-16"/>
        </w:rPr>
        <w:t xml:space="preserve"> </w:t>
      </w:r>
      <w:r>
        <w:t>a</w:t>
      </w:r>
      <w:r>
        <w:rPr>
          <w:spacing w:val="-16"/>
        </w:rPr>
        <w:t xml:space="preserve"> </w:t>
      </w:r>
      <w:r>
        <w:t>Muslim</w:t>
      </w:r>
      <w:r>
        <w:rPr>
          <w:spacing w:val="-15"/>
        </w:rPr>
        <w:t xml:space="preserve"> </w:t>
      </w:r>
      <w:r>
        <w:t>woman</w:t>
      </w:r>
      <w:r>
        <w:rPr>
          <w:spacing w:val="-16"/>
        </w:rPr>
        <w:t xml:space="preserve"> </w:t>
      </w:r>
      <w:r>
        <w:t>while</w:t>
      </w:r>
      <w:r>
        <w:rPr>
          <w:spacing w:val="-16"/>
        </w:rPr>
        <w:t xml:space="preserve"> </w:t>
      </w:r>
      <w:r>
        <w:t>racially</w:t>
      </w:r>
      <w:r>
        <w:rPr>
          <w:spacing w:val="-16"/>
        </w:rPr>
        <w:t xml:space="preserve"> </w:t>
      </w:r>
      <w:r>
        <w:t>abusing</w:t>
      </w:r>
      <w:r>
        <w:rPr>
          <w:spacing w:val="-16"/>
        </w:rPr>
        <w:t xml:space="preserve"> </w:t>
      </w:r>
      <w:r>
        <w:rPr>
          <w:spacing w:val="-6"/>
        </w:rPr>
        <w:t>her,</w:t>
      </w:r>
      <w:r>
        <w:rPr>
          <w:spacing w:val="-16"/>
        </w:rPr>
        <w:t xml:space="preserve"> </w:t>
      </w:r>
      <w:r>
        <w:t>police</w:t>
      </w:r>
      <w:r>
        <w:rPr>
          <w:spacing w:val="-16"/>
        </w:rPr>
        <w:t xml:space="preserve"> </w:t>
      </w:r>
      <w:r>
        <w:t>said</w:t>
      </w:r>
      <w:r>
        <w:rPr>
          <w:spacing w:val="-16"/>
        </w:rPr>
        <w:t xml:space="preserve"> </w:t>
      </w:r>
      <w:r>
        <w:rPr>
          <w:spacing w:val="-4"/>
        </w:rPr>
        <w:t xml:space="preserve">today. </w:t>
      </w:r>
      <w:r>
        <w:t>The 37 year old woman was crossing a busy park near Solent University in Southampton on Thursday</w:t>
      </w:r>
      <w:r>
        <w:rPr>
          <w:spacing w:val="-17"/>
        </w:rPr>
        <w:t xml:space="preserve"> </w:t>
      </w:r>
      <w:r>
        <w:t>when</w:t>
      </w:r>
      <w:r>
        <w:rPr>
          <w:spacing w:val="-16"/>
        </w:rPr>
        <w:t xml:space="preserve"> </w:t>
      </w:r>
      <w:r>
        <w:t>a</w:t>
      </w:r>
      <w:r>
        <w:rPr>
          <w:spacing w:val="-17"/>
        </w:rPr>
        <w:t xml:space="preserve"> </w:t>
      </w:r>
      <w:r>
        <w:t>white</w:t>
      </w:r>
      <w:r>
        <w:rPr>
          <w:spacing w:val="-16"/>
        </w:rPr>
        <w:t xml:space="preserve"> </w:t>
      </w:r>
      <w:r>
        <w:t>man</w:t>
      </w:r>
      <w:r>
        <w:rPr>
          <w:spacing w:val="-16"/>
        </w:rPr>
        <w:t xml:space="preserve"> </w:t>
      </w:r>
      <w:r>
        <w:t>aged</w:t>
      </w:r>
      <w:r>
        <w:rPr>
          <w:spacing w:val="-17"/>
        </w:rPr>
        <w:t xml:space="preserve"> </w:t>
      </w:r>
      <w:r>
        <w:t>in</w:t>
      </w:r>
      <w:r>
        <w:rPr>
          <w:spacing w:val="-16"/>
        </w:rPr>
        <w:t xml:space="preserve"> </w:t>
      </w:r>
      <w:r>
        <w:t>his</w:t>
      </w:r>
      <w:r>
        <w:rPr>
          <w:spacing w:val="-16"/>
        </w:rPr>
        <w:t xml:space="preserve"> </w:t>
      </w:r>
      <w:r>
        <w:t>20</w:t>
      </w:r>
      <w:r>
        <w:rPr>
          <w:spacing w:val="-17"/>
        </w:rPr>
        <w:t xml:space="preserve"> </w:t>
      </w:r>
      <w:r>
        <w:t>approached</w:t>
      </w:r>
      <w:r>
        <w:rPr>
          <w:spacing w:val="-16"/>
        </w:rPr>
        <w:t xml:space="preserve"> </w:t>
      </w:r>
      <w:r>
        <w:rPr>
          <w:spacing w:val="-6"/>
        </w:rPr>
        <w:t>her.</w:t>
      </w:r>
      <w:r>
        <w:rPr>
          <w:spacing w:val="-16"/>
        </w:rPr>
        <w:t xml:space="preserve"> </w:t>
      </w:r>
      <w:r>
        <w:t>He</w:t>
      </w:r>
      <w:r>
        <w:rPr>
          <w:spacing w:val="-17"/>
        </w:rPr>
        <w:t xml:space="preserve"> </w:t>
      </w:r>
      <w:r>
        <w:t>started</w:t>
      </w:r>
      <w:r>
        <w:rPr>
          <w:spacing w:val="-16"/>
        </w:rPr>
        <w:t xml:space="preserve"> </w:t>
      </w:r>
      <w:r>
        <w:t>shouting</w:t>
      </w:r>
      <w:r>
        <w:rPr>
          <w:spacing w:val="-16"/>
        </w:rPr>
        <w:t xml:space="preserve"> </w:t>
      </w:r>
      <w:r>
        <w:t>racial</w:t>
      </w:r>
      <w:r>
        <w:rPr>
          <w:spacing w:val="-17"/>
        </w:rPr>
        <w:t xml:space="preserve"> </w:t>
      </w:r>
      <w:r>
        <w:t>abuse</w:t>
      </w:r>
      <w:r>
        <w:rPr>
          <w:spacing w:val="-16"/>
        </w:rPr>
        <w:t xml:space="preserve"> </w:t>
      </w:r>
      <w:r>
        <w:rPr>
          <w:spacing w:val="-6"/>
        </w:rPr>
        <w:t xml:space="preserve">and </w:t>
      </w:r>
      <w:r>
        <w:t>told her to remove her</w:t>
      </w:r>
      <w:r>
        <w:rPr>
          <w:spacing w:val="-5"/>
        </w:rPr>
        <w:t xml:space="preserve"> </w:t>
      </w:r>
      <w:r>
        <w:t>veil.</w:t>
      </w:r>
    </w:p>
    <w:p w:rsidR="0064536F" w:rsidRDefault="001A0786">
      <w:pPr>
        <w:pStyle w:val="BodyText"/>
        <w:spacing w:line="248" w:lineRule="exact"/>
        <w:ind w:left="1162"/>
      </w:pPr>
      <w:r>
        <w:rPr>
          <w:w w:val="105"/>
        </w:rPr>
        <w:t xml:space="preserve">13/01/2007 </w:t>
      </w:r>
      <w:hyperlink r:id="rId44">
        <w:r>
          <w:rPr>
            <w:w w:val="105"/>
          </w:rPr>
          <w:t>www.thisishampshire.net/news</w:t>
        </w:r>
      </w:hyperlink>
    </w:p>
    <w:p w:rsidR="0064536F" w:rsidRDefault="0064536F">
      <w:pPr>
        <w:pStyle w:val="BodyText"/>
        <w:spacing w:before="8"/>
        <w:rPr>
          <w:sz w:val="33"/>
        </w:rPr>
      </w:pPr>
    </w:p>
    <w:p w:rsidR="0064536F" w:rsidRDefault="001A0786">
      <w:pPr>
        <w:pStyle w:val="BodyText"/>
        <w:ind w:left="1162"/>
      </w:pPr>
      <w:r>
        <w:t>Italian gays protest at the Vatican</w:t>
      </w:r>
    </w:p>
    <w:p w:rsidR="0064536F" w:rsidRDefault="001A0786">
      <w:pPr>
        <w:pStyle w:val="BodyText"/>
        <w:spacing w:before="67" w:line="304" w:lineRule="auto"/>
        <w:ind w:left="1162" w:right="33"/>
      </w:pPr>
      <w:r>
        <w:t>A</w:t>
      </w:r>
      <w:r>
        <w:rPr>
          <w:spacing w:val="-16"/>
        </w:rPr>
        <w:t xml:space="preserve"> </w:t>
      </w:r>
      <w:r>
        <w:t>group</w:t>
      </w:r>
      <w:r>
        <w:rPr>
          <w:spacing w:val="-16"/>
        </w:rPr>
        <w:t xml:space="preserve"> </w:t>
      </w:r>
      <w:r>
        <w:t>of</w:t>
      </w:r>
      <w:r>
        <w:rPr>
          <w:spacing w:val="-16"/>
        </w:rPr>
        <w:t xml:space="preserve"> </w:t>
      </w:r>
      <w:r>
        <w:t>around</w:t>
      </w:r>
      <w:r>
        <w:rPr>
          <w:spacing w:val="-15"/>
        </w:rPr>
        <w:t xml:space="preserve"> </w:t>
      </w:r>
      <w:r>
        <w:t>150</w:t>
      </w:r>
      <w:r>
        <w:rPr>
          <w:spacing w:val="-16"/>
        </w:rPr>
        <w:t xml:space="preserve"> </w:t>
      </w:r>
      <w:r>
        <w:t>protesters</w:t>
      </w:r>
      <w:r>
        <w:rPr>
          <w:spacing w:val="-16"/>
        </w:rPr>
        <w:t xml:space="preserve"> </w:t>
      </w:r>
      <w:r>
        <w:t>attended</w:t>
      </w:r>
      <w:r>
        <w:rPr>
          <w:spacing w:val="-15"/>
        </w:rPr>
        <w:t xml:space="preserve"> </w:t>
      </w:r>
      <w:r>
        <w:t>a</w:t>
      </w:r>
      <w:r>
        <w:rPr>
          <w:spacing w:val="-16"/>
        </w:rPr>
        <w:t xml:space="preserve"> </w:t>
      </w:r>
      <w:r>
        <w:t>rally</w:t>
      </w:r>
      <w:r>
        <w:rPr>
          <w:spacing w:val="-16"/>
        </w:rPr>
        <w:t xml:space="preserve"> </w:t>
      </w:r>
      <w:r>
        <w:t>in</w:t>
      </w:r>
      <w:r>
        <w:rPr>
          <w:spacing w:val="-15"/>
        </w:rPr>
        <w:t xml:space="preserve"> </w:t>
      </w:r>
      <w:r>
        <w:t>St</w:t>
      </w:r>
      <w:r>
        <w:rPr>
          <w:spacing w:val="-16"/>
        </w:rPr>
        <w:t xml:space="preserve"> </w:t>
      </w:r>
      <w:r>
        <w:t>Peters</w:t>
      </w:r>
      <w:r>
        <w:rPr>
          <w:spacing w:val="-16"/>
        </w:rPr>
        <w:t xml:space="preserve"> </w:t>
      </w:r>
      <w:r>
        <w:t>Square</w:t>
      </w:r>
      <w:r>
        <w:rPr>
          <w:spacing w:val="-16"/>
        </w:rPr>
        <w:t xml:space="preserve"> </w:t>
      </w:r>
      <w:r>
        <w:t>on</w:t>
      </w:r>
      <w:r>
        <w:rPr>
          <w:spacing w:val="-15"/>
        </w:rPr>
        <w:t xml:space="preserve"> </w:t>
      </w:r>
      <w:r>
        <w:t>Saturday</w:t>
      </w:r>
      <w:r>
        <w:rPr>
          <w:spacing w:val="-16"/>
        </w:rPr>
        <w:t xml:space="preserve"> </w:t>
      </w:r>
      <w:r>
        <w:t>to</w:t>
      </w:r>
      <w:r>
        <w:rPr>
          <w:spacing w:val="-16"/>
        </w:rPr>
        <w:t xml:space="preserve"> </w:t>
      </w:r>
      <w:r>
        <w:t>protest</w:t>
      </w:r>
      <w:r>
        <w:rPr>
          <w:spacing w:val="-15"/>
        </w:rPr>
        <w:t xml:space="preserve"> </w:t>
      </w:r>
      <w:r>
        <w:rPr>
          <w:spacing w:val="-3"/>
        </w:rPr>
        <w:t xml:space="preserve">against </w:t>
      </w:r>
      <w:r>
        <w:t>the</w:t>
      </w:r>
      <w:r>
        <w:rPr>
          <w:spacing w:val="-15"/>
        </w:rPr>
        <w:t xml:space="preserve"> </w:t>
      </w:r>
      <w:r>
        <w:t>anti-gay</w:t>
      </w:r>
      <w:r>
        <w:rPr>
          <w:spacing w:val="-15"/>
        </w:rPr>
        <w:t xml:space="preserve"> </w:t>
      </w:r>
      <w:r>
        <w:t>stance</w:t>
      </w:r>
      <w:r>
        <w:rPr>
          <w:spacing w:val="-15"/>
        </w:rPr>
        <w:t xml:space="preserve"> </w:t>
      </w:r>
      <w:r>
        <w:t>of</w:t>
      </w:r>
      <w:r>
        <w:rPr>
          <w:spacing w:val="-15"/>
        </w:rPr>
        <w:t xml:space="preserve"> </w:t>
      </w:r>
      <w:r>
        <w:t>Pope</w:t>
      </w:r>
      <w:r>
        <w:rPr>
          <w:spacing w:val="-15"/>
        </w:rPr>
        <w:t xml:space="preserve"> </w:t>
      </w:r>
      <w:r>
        <w:t>Benedict</w:t>
      </w:r>
      <w:r>
        <w:rPr>
          <w:spacing w:val="-15"/>
        </w:rPr>
        <w:t xml:space="preserve"> </w:t>
      </w:r>
      <w:r>
        <w:t>XVI.</w:t>
      </w:r>
      <w:r>
        <w:rPr>
          <w:spacing w:val="-15"/>
        </w:rPr>
        <w:t xml:space="preserve"> </w:t>
      </w:r>
      <w:r>
        <w:t>The</w:t>
      </w:r>
      <w:r>
        <w:rPr>
          <w:spacing w:val="-15"/>
        </w:rPr>
        <w:t xml:space="preserve"> </w:t>
      </w:r>
      <w:r>
        <w:t>protest,</w:t>
      </w:r>
      <w:r>
        <w:rPr>
          <w:spacing w:val="-14"/>
        </w:rPr>
        <w:t xml:space="preserve"> </w:t>
      </w:r>
      <w:r>
        <w:t>organised</w:t>
      </w:r>
      <w:r>
        <w:rPr>
          <w:spacing w:val="-15"/>
        </w:rPr>
        <w:t xml:space="preserve"> </w:t>
      </w:r>
      <w:r>
        <w:t>by</w:t>
      </w:r>
      <w:r>
        <w:rPr>
          <w:spacing w:val="-15"/>
        </w:rPr>
        <w:t xml:space="preserve"> </w:t>
      </w:r>
      <w:r>
        <w:t>gay</w:t>
      </w:r>
      <w:r>
        <w:rPr>
          <w:spacing w:val="-15"/>
        </w:rPr>
        <w:t xml:space="preserve"> </w:t>
      </w:r>
      <w:r>
        <w:t>rights</w:t>
      </w:r>
      <w:r>
        <w:rPr>
          <w:spacing w:val="-15"/>
        </w:rPr>
        <w:t xml:space="preserve"> </w:t>
      </w:r>
      <w:r>
        <w:t>group</w:t>
      </w:r>
      <w:r>
        <w:rPr>
          <w:spacing w:val="-15"/>
        </w:rPr>
        <w:t xml:space="preserve"> </w:t>
      </w:r>
      <w:r>
        <w:rPr>
          <w:spacing w:val="-4"/>
        </w:rPr>
        <w:t>Arcigay,</w:t>
      </w:r>
      <w:r>
        <w:rPr>
          <w:spacing w:val="-15"/>
        </w:rPr>
        <w:t xml:space="preserve"> </w:t>
      </w:r>
      <w:r>
        <w:t>was held</w:t>
      </w:r>
      <w:r>
        <w:rPr>
          <w:spacing w:val="-16"/>
        </w:rPr>
        <w:t xml:space="preserve"> </w:t>
      </w:r>
      <w:r>
        <w:t>on</w:t>
      </w:r>
      <w:r>
        <w:rPr>
          <w:spacing w:val="-16"/>
        </w:rPr>
        <w:t xml:space="preserve"> </w:t>
      </w:r>
      <w:r>
        <w:t>the</w:t>
      </w:r>
      <w:r>
        <w:rPr>
          <w:spacing w:val="-15"/>
        </w:rPr>
        <w:t xml:space="preserve"> </w:t>
      </w:r>
      <w:r>
        <w:t>ninth</w:t>
      </w:r>
      <w:r>
        <w:rPr>
          <w:spacing w:val="-16"/>
        </w:rPr>
        <w:t xml:space="preserve"> </w:t>
      </w:r>
      <w:r>
        <w:t>anniversary</w:t>
      </w:r>
      <w:r>
        <w:rPr>
          <w:spacing w:val="-15"/>
        </w:rPr>
        <w:t xml:space="preserve"> </w:t>
      </w:r>
      <w:r>
        <w:t>of</w:t>
      </w:r>
      <w:r>
        <w:rPr>
          <w:spacing w:val="-16"/>
        </w:rPr>
        <w:t xml:space="preserve"> </w:t>
      </w:r>
      <w:r>
        <w:t>the</w:t>
      </w:r>
      <w:r>
        <w:rPr>
          <w:spacing w:val="-16"/>
        </w:rPr>
        <w:t xml:space="preserve"> </w:t>
      </w:r>
      <w:r>
        <w:t>suicide</w:t>
      </w:r>
      <w:r>
        <w:rPr>
          <w:spacing w:val="-15"/>
        </w:rPr>
        <w:t xml:space="preserve"> </w:t>
      </w:r>
      <w:r>
        <w:t>of</w:t>
      </w:r>
      <w:r>
        <w:rPr>
          <w:spacing w:val="-16"/>
        </w:rPr>
        <w:t xml:space="preserve"> </w:t>
      </w:r>
      <w:r>
        <w:t>writer</w:t>
      </w:r>
      <w:r>
        <w:rPr>
          <w:spacing w:val="-15"/>
        </w:rPr>
        <w:t xml:space="preserve"> </w:t>
      </w:r>
      <w:r>
        <w:t>Alfredo</w:t>
      </w:r>
      <w:r>
        <w:rPr>
          <w:spacing w:val="-16"/>
        </w:rPr>
        <w:t xml:space="preserve"> </w:t>
      </w:r>
      <w:r>
        <w:t>Ormando.</w:t>
      </w:r>
      <w:r>
        <w:rPr>
          <w:spacing w:val="-16"/>
        </w:rPr>
        <w:t xml:space="preserve"> </w:t>
      </w:r>
      <w:r>
        <w:t>He</w:t>
      </w:r>
      <w:r>
        <w:rPr>
          <w:spacing w:val="-15"/>
        </w:rPr>
        <w:t xml:space="preserve"> </w:t>
      </w:r>
      <w:r>
        <w:t>doused</w:t>
      </w:r>
      <w:r>
        <w:rPr>
          <w:spacing w:val="-16"/>
        </w:rPr>
        <w:t xml:space="preserve"> </w:t>
      </w:r>
      <w:r>
        <w:t>himself</w:t>
      </w:r>
      <w:r>
        <w:rPr>
          <w:spacing w:val="-15"/>
        </w:rPr>
        <w:t xml:space="preserve"> </w:t>
      </w:r>
      <w:r>
        <w:t>in</w:t>
      </w:r>
      <w:r>
        <w:rPr>
          <w:spacing w:val="-16"/>
        </w:rPr>
        <w:t xml:space="preserve"> </w:t>
      </w:r>
      <w:r>
        <w:t>petrol and</w:t>
      </w:r>
      <w:r>
        <w:rPr>
          <w:spacing w:val="-16"/>
        </w:rPr>
        <w:t xml:space="preserve"> </w:t>
      </w:r>
      <w:r>
        <w:t>set</w:t>
      </w:r>
      <w:r>
        <w:rPr>
          <w:spacing w:val="-15"/>
        </w:rPr>
        <w:t xml:space="preserve"> </w:t>
      </w:r>
      <w:r>
        <w:t>himself</w:t>
      </w:r>
      <w:r>
        <w:rPr>
          <w:spacing w:val="-15"/>
        </w:rPr>
        <w:t xml:space="preserve"> </w:t>
      </w:r>
      <w:r>
        <w:t>alight</w:t>
      </w:r>
      <w:r>
        <w:rPr>
          <w:spacing w:val="-15"/>
        </w:rPr>
        <w:t xml:space="preserve"> </w:t>
      </w:r>
      <w:r>
        <w:t>in</w:t>
      </w:r>
      <w:r>
        <w:rPr>
          <w:spacing w:val="-15"/>
        </w:rPr>
        <w:t xml:space="preserve"> </w:t>
      </w:r>
      <w:r>
        <w:t>St</w:t>
      </w:r>
      <w:r>
        <w:rPr>
          <w:spacing w:val="-15"/>
        </w:rPr>
        <w:t xml:space="preserve"> </w:t>
      </w:r>
      <w:r>
        <w:t>Peters</w:t>
      </w:r>
      <w:r>
        <w:rPr>
          <w:spacing w:val="-15"/>
        </w:rPr>
        <w:t xml:space="preserve"> </w:t>
      </w:r>
      <w:r>
        <w:t>Square</w:t>
      </w:r>
      <w:r>
        <w:rPr>
          <w:spacing w:val="-15"/>
        </w:rPr>
        <w:t xml:space="preserve"> </w:t>
      </w:r>
      <w:r>
        <w:t>in</w:t>
      </w:r>
      <w:r>
        <w:rPr>
          <w:spacing w:val="-15"/>
        </w:rPr>
        <w:t xml:space="preserve"> </w:t>
      </w:r>
      <w:r>
        <w:t>1998</w:t>
      </w:r>
      <w:r>
        <w:rPr>
          <w:spacing w:val="-15"/>
        </w:rPr>
        <w:t xml:space="preserve"> </w:t>
      </w:r>
      <w:r>
        <w:t>in</w:t>
      </w:r>
      <w:r>
        <w:rPr>
          <w:spacing w:val="-15"/>
        </w:rPr>
        <w:t xml:space="preserve"> </w:t>
      </w:r>
      <w:r>
        <w:t>protest</w:t>
      </w:r>
      <w:r>
        <w:rPr>
          <w:spacing w:val="-15"/>
        </w:rPr>
        <w:t xml:space="preserve"> </w:t>
      </w:r>
      <w:r>
        <w:t>at</w:t>
      </w:r>
      <w:r>
        <w:rPr>
          <w:spacing w:val="-15"/>
        </w:rPr>
        <w:t xml:space="preserve"> </w:t>
      </w:r>
      <w:r>
        <w:t>the</w:t>
      </w:r>
      <w:r>
        <w:rPr>
          <w:spacing w:val="-16"/>
        </w:rPr>
        <w:t xml:space="preserve"> </w:t>
      </w:r>
      <w:r>
        <w:t>Roman</w:t>
      </w:r>
      <w:r>
        <w:rPr>
          <w:spacing w:val="-15"/>
        </w:rPr>
        <w:t xml:space="preserve"> </w:t>
      </w:r>
      <w:r>
        <w:t>Catholic</w:t>
      </w:r>
      <w:r>
        <w:rPr>
          <w:spacing w:val="-15"/>
        </w:rPr>
        <w:t xml:space="preserve"> </w:t>
      </w:r>
      <w:r>
        <w:rPr>
          <w:spacing w:val="-4"/>
        </w:rPr>
        <w:t>Church’s</w:t>
      </w:r>
      <w:r>
        <w:rPr>
          <w:spacing w:val="-15"/>
        </w:rPr>
        <w:t xml:space="preserve"> </w:t>
      </w:r>
      <w:r>
        <w:t>attitude towards gay</w:t>
      </w:r>
      <w:r>
        <w:rPr>
          <w:spacing w:val="-1"/>
        </w:rPr>
        <w:t xml:space="preserve"> </w:t>
      </w:r>
      <w:r>
        <w:t>people.</w:t>
      </w:r>
    </w:p>
    <w:p w:rsidR="0064536F" w:rsidRDefault="001A0786">
      <w:pPr>
        <w:pStyle w:val="BodyText"/>
        <w:spacing w:line="247" w:lineRule="exact"/>
        <w:ind w:left="1162"/>
      </w:pPr>
      <w:r>
        <w:rPr>
          <w:w w:val="105"/>
        </w:rPr>
        <w:t>16/01/2007</w:t>
      </w:r>
    </w:p>
    <w:p w:rsidR="0064536F" w:rsidRDefault="0064536F">
      <w:pPr>
        <w:pStyle w:val="BodyText"/>
        <w:spacing w:before="7"/>
        <w:rPr>
          <w:sz w:val="33"/>
        </w:rPr>
      </w:pPr>
    </w:p>
    <w:p w:rsidR="0064536F" w:rsidRDefault="001A0786">
      <w:pPr>
        <w:pStyle w:val="BodyText"/>
        <w:spacing w:before="1"/>
        <w:ind w:left="1162"/>
      </w:pPr>
      <w:r>
        <w:t>Muslim barred in extremism probe</w:t>
      </w:r>
    </w:p>
    <w:p w:rsidR="0064536F" w:rsidRDefault="001A0786">
      <w:pPr>
        <w:pStyle w:val="BodyText"/>
        <w:spacing w:before="67" w:line="304" w:lineRule="auto"/>
        <w:ind w:left="1162" w:right="168"/>
      </w:pPr>
      <w:r>
        <w:t>An</w:t>
      </w:r>
      <w:r>
        <w:rPr>
          <w:spacing w:val="-21"/>
        </w:rPr>
        <w:t xml:space="preserve"> </w:t>
      </w:r>
      <w:r>
        <w:t>alleged</w:t>
      </w:r>
      <w:r>
        <w:rPr>
          <w:spacing w:val="-21"/>
        </w:rPr>
        <w:t xml:space="preserve"> </w:t>
      </w:r>
      <w:r>
        <w:t>Islamic</w:t>
      </w:r>
      <w:r>
        <w:rPr>
          <w:spacing w:val="-21"/>
        </w:rPr>
        <w:t xml:space="preserve"> </w:t>
      </w:r>
      <w:r>
        <w:t>extremist</w:t>
      </w:r>
      <w:r>
        <w:rPr>
          <w:spacing w:val="-21"/>
        </w:rPr>
        <w:t xml:space="preserve"> </w:t>
      </w:r>
      <w:r>
        <w:t>who</w:t>
      </w:r>
      <w:r>
        <w:rPr>
          <w:spacing w:val="-21"/>
        </w:rPr>
        <w:t xml:space="preserve"> </w:t>
      </w:r>
      <w:r>
        <w:t>said</w:t>
      </w:r>
      <w:r>
        <w:rPr>
          <w:spacing w:val="-21"/>
        </w:rPr>
        <w:t xml:space="preserve"> </w:t>
      </w:r>
      <w:r>
        <w:t>non-Muslim</w:t>
      </w:r>
      <w:r>
        <w:rPr>
          <w:spacing w:val="-21"/>
        </w:rPr>
        <w:t xml:space="preserve"> </w:t>
      </w:r>
      <w:r>
        <w:t>Britons</w:t>
      </w:r>
      <w:r>
        <w:rPr>
          <w:spacing w:val="-21"/>
        </w:rPr>
        <w:t xml:space="preserve"> </w:t>
      </w:r>
      <w:r>
        <w:t>were</w:t>
      </w:r>
      <w:r>
        <w:rPr>
          <w:spacing w:val="-21"/>
        </w:rPr>
        <w:t xml:space="preserve"> </w:t>
      </w:r>
      <w:r>
        <w:t>dirty</w:t>
      </w:r>
      <w:r>
        <w:rPr>
          <w:spacing w:val="-21"/>
        </w:rPr>
        <w:t xml:space="preserve"> </w:t>
      </w:r>
      <w:r>
        <w:t>and</w:t>
      </w:r>
      <w:r>
        <w:rPr>
          <w:spacing w:val="-21"/>
        </w:rPr>
        <w:t xml:space="preserve"> </w:t>
      </w:r>
      <w:r>
        <w:t>unclean</w:t>
      </w:r>
      <w:r>
        <w:rPr>
          <w:spacing w:val="-21"/>
        </w:rPr>
        <w:t xml:space="preserve"> </w:t>
      </w:r>
      <w:r>
        <w:t>has</w:t>
      </w:r>
      <w:r>
        <w:rPr>
          <w:spacing w:val="-21"/>
        </w:rPr>
        <w:t xml:space="preserve"> </w:t>
      </w:r>
      <w:r>
        <w:t>been</w:t>
      </w:r>
      <w:r>
        <w:rPr>
          <w:spacing w:val="-21"/>
        </w:rPr>
        <w:t xml:space="preserve"> </w:t>
      </w:r>
      <w:r>
        <w:rPr>
          <w:spacing w:val="-3"/>
        </w:rPr>
        <w:t xml:space="preserve">banned </w:t>
      </w:r>
      <w:r>
        <w:t>from attending prayer meetings in Sutton. Abdul Lateef has been barred from meetings of the Muslim</w:t>
      </w:r>
      <w:r>
        <w:rPr>
          <w:spacing w:val="-20"/>
        </w:rPr>
        <w:t xml:space="preserve"> </w:t>
      </w:r>
      <w:r>
        <w:t>Cultural</w:t>
      </w:r>
      <w:r>
        <w:rPr>
          <w:spacing w:val="-19"/>
        </w:rPr>
        <w:t xml:space="preserve"> </w:t>
      </w:r>
      <w:r>
        <w:t>and</w:t>
      </w:r>
      <w:r>
        <w:rPr>
          <w:spacing w:val="-19"/>
        </w:rPr>
        <w:t xml:space="preserve"> </w:t>
      </w:r>
      <w:r>
        <w:t>Welfare</w:t>
      </w:r>
      <w:r>
        <w:rPr>
          <w:spacing w:val="-19"/>
        </w:rPr>
        <w:t xml:space="preserve"> </w:t>
      </w:r>
      <w:r>
        <w:t>Association</w:t>
      </w:r>
      <w:r>
        <w:rPr>
          <w:spacing w:val="-19"/>
        </w:rPr>
        <w:t xml:space="preserve"> </w:t>
      </w:r>
      <w:r>
        <w:t>of</w:t>
      </w:r>
      <w:r>
        <w:rPr>
          <w:spacing w:val="-19"/>
        </w:rPr>
        <w:t xml:space="preserve"> </w:t>
      </w:r>
      <w:r>
        <w:t>Sutton</w:t>
      </w:r>
      <w:r>
        <w:rPr>
          <w:spacing w:val="-19"/>
        </w:rPr>
        <w:t xml:space="preserve"> </w:t>
      </w:r>
      <w:r>
        <w:t>(MCWAS)</w:t>
      </w:r>
      <w:r>
        <w:rPr>
          <w:spacing w:val="-19"/>
        </w:rPr>
        <w:t xml:space="preserve"> </w:t>
      </w:r>
      <w:r>
        <w:t>after</w:t>
      </w:r>
      <w:r>
        <w:rPr>
          <w:spacing w:val="-19"/>
        </w:rPr>
        <w:t xml:space="preserve"> </w:t>
      </w:r>
      <w:r>
        <w:t>he</w:t>
      </w:r>
      <w:r>
        <w:rPr>
          <w:spacing w:val="-19"/>
        </w:rPr>
        <w:t xml:space="preserve"> </w:t>
      </w:r>
      <w:r>
        <w:t>was</w:t>
      </w:r>
      <w:r>
        <w:rPr>
          <w:spacing w:val="-19"/>
        </w:rPr>
        <w:t xml:space="preserve"> </w:t>
      </w:r>
      <w:r>
        <w:t>accused</w:t>
      </w:r>
      <w:r>
        <w:rPr>
          <w:spacing w:val="-19"/>
        </w:rPr>
        <w:t xml:space="preserve"> </w:t>
      </w:r>
      <w:r>
        <w:t>of</w:t>
      </w:r>
      <w:r>
        <w:rPr>
          <w:spacing w:val="-19"/>
        </w:rPr>
        <w:t xml:space="preserve"> </w:t>
      </w:r>
      <w:r>
        <w:t>using</w:t>
      </w:r>
      <w:r>
        <w:rPr>
          <w:spacing w:val="-19"/>
        </w:rPr>
        <w:t xml:space="preserve"> </w:t>
      </w:r>
      <w:r>
        <w:t>them to</w:t>
      </w:r>
      <w:r>
        <w:rPr>
          <w:spacing w:val="-10"/>
        </w:rPr>
        <w:t xml:space="preserve"> </w:t>
      </w:r>
      <w:r>
        <w:t>stir</w:t>
      </w:r>
      <w:r>
        <w:rPr>
          <w:spacing w:val="-10"/>
        </w:rPr>
        <w:t xml:space="preserve"> </w:t>
      </w:r>
      <w:r>
        <w:t>up</w:t>
      </w:r>
      <w:r>
        <w:rPr>
          <w:spacing w:val="-10"/>
        </w:rPr>
        <w:t xml:space="preserve"> </w:t>
      </w:r>
      <w:r>
        <w:t>religious</w:t>
      </w:r>
      <w:r>
        <w:rPr>
          <w:spacing w:val="-10"/>
        </w:rPr>
        <w:t xml:space="preserve"> </w:t>
      </w:r>
      <w:r>
        <w:t>hatred.</w:t>
      </w:r>
      <w:r>
        <w:rPr>
          <w:spacing w:val="-10"/>
        </w:rPr>
        <w:t xml:space="preserve"> </w:t>
      </w:r>
      <w:r>
        <w:t>He</w:t>
      </w:r>
      <w:r>
        <w:rPr>
          <w:spacing w:val="-10"/>
        </w:rPr>
        <w:t xml:space="preserve"> </w:t>
      </w:r>
      <w:r>
        <w:t>is</w:t>
      </w:r>
      <w:r>
        <w:rPr>
          <w:spacing w:val="-10"/>
        </w:rPr>
        <w:t xml:space="preserve"> </w:t>
      </w:r>
      <w:r>
        <w:t>also</w:t>
      </w:r>
      <w:r>
        <w:rPr>
          <w:spacing w:val="-10"/>
        </w:rPr>
        <w:t xml:space="preserve"> </w:t>
      </w:r>
      <w:r>
        <w:t>to</w:t>
      </w:r>
      <w:r>
        <w:rPr>
          <w:spacing w:val="-10"/>
        </w:rPr>
        <w:t xml:space="preserve"> </w:t>
      </w:r>
      <w:r>
        <w:t>be</w:t>
      </w:r>
      <w:r>
        <w:rPr>
          <w:spacing w:val="-9"/>
        </w:rPr>
        <w:t xml:space="preserve"> </w:t>
      </w:r>
      <w:r>
        <w:t>interrogated</w:t>
      </w:r>
      <w:r>
        <w:rPr>
          <w:spacing w:val="-10"/>
        </w:rPr>
        <w:t xml:space="preserve"> </w:t>
      </w:r>
      <w:r>
        <w:t>by</w:t>
      </w:r>
      <w:r>
        <w:rPr>
          <w:spacing w:val="-10"/>
        </w:rPr>
        <w:t xml:space="preserve"> </w:t>
      </w:r>
      <w:r>
        <w:t>Sutton</w:t>
      </w:r>
      <w:r>
        <w:rPr>
          <w:spacing w:val="-10"/>
        </w:rPr>
        <w:t xml:space="preserve"> </w:t>
      </w:r>
      <w:r>
        <w:t>Co</w:t>
      </w:r>
      <w:r>
        <w:t>uncil</w:t>
      </w:r>
      <w:r>
        <w:rPr>
          <w:spacing w:val="-10"/>
        </w:rPr>
        <w:t xml:space="preserve"> </w:t>
      </w:r>
      <w:r>
        <w:t>who</w:t>
      </w:r>
      <w:r>
        <w:rPr>
          <w:spacing w:val="-10"/>
        </w:rPr>
        <w:t xml:space="preserve"> </w:t>
      </w:r>
      <w:r>
        <w:t>rent</w:t>
      </w:r>
      <w:r>
        <w:rPr>
          <w:spacing w:val="-10"/>
        </w:rPr>
        <w:t xml:space="preserve"> </w:t>
      </w:r>
      <w:r>
        <w:t>buildings</w:t>
      </w:r>
      <w:r>
        <w:rPr>
          <w:spacing w:val="-10"/>
        </w:rPr>
        <w:t xml:space="preserve"> </w:t>
      </w:r>
      <w:r>
        <w:t>to</w:t>
      </w:r>
    </w:p>
    <w:p w:rsidR="0064536F" w:rsidRDefault="001A0786">
      <w:pPr>
        <w:pStyle w:val="BodyText"/>
        <w:spacing w:line="304" w:lineRule="auto"/>
        <w:ind w:left="1162" w:right="100"/>
      </w:pPr>
      <w:r>
        <w:t>MWCAS</w:t>
      </w:r>
      <w:r>
        <w:rPr>
          <w:spacing w:val="-17"/>
        </w:rPr>
        <w:t xml:space="preserve"> </w:t>
      </w:r>
      <w:r>
        <w:t>and</w:t>
      </w:r>
      <w:r>
        <w:rPr>
          <w:spacing w:val="-16"/>
        </w:rPr>
        <w:t xml:space="preserve"> </w:t>
      </w:r>
      <w:r>
        <w:t>another</w:t>
      </w:r>
      <w:r>
        <w:rPr>
          <w:spacing w:val="-16"/>
        </w:rPr>
        <w:t xml:space="preserve"> </w:t>
      </w:r>
      <w:r>
        <w:t>local</w:t>
      </w:r>
      <w:r>
        <w:rPr>
          <w:spacing w:val="-16"/>
        </w:rPr>
        <w:t xml:space="preserve"> </w:t>
      </w:r>
      <w:r>
        <w:t>Muslim</w:t>
      </w:r>
      <w:r>
        <w:rPr>
          <w:spacing w:val="-16"/>
        </w:rPr>
        <w:t xml:space="preserve"> </w:t>
      </w:r>
      <w:r>
        <w:t>group</w:t>
      </w:r>
      <w:r>
        <w:rPr>
          <w:spacing w:val="-16"/>
        </w:rPr>
        <w:t xml:space="preserve"> </w:t>
      </w:r>
      <w:r>
        <w:t>–</w:t>
      </w:r>
      <w:r>
        <w:rPr>
          <w:spacing w:val="-16"/>
        </w:rPr>
        <w:t xml:space="preserve"> </w:t>
      </w:r>
      <w:r>
        <w:t>Companions</w:t>
      </w:r>
      <w:r>
        <w:rPr>
          <w:spacing w:val="-17"/>
        </w:rPr>
        <w:t xml:space="preserve"> </w:t>
      </w:r>
      <w:r>
        <w:t>of</w:t>
      </w:r>
      <w:r>
        <w:rPr>
          <w:spacing w:val="-16"/>
        </w:rPr>
        <w:t xml:space="preserve"> </w:t>
      </w:r>
      <w:r>
        <w:t>the</w:t>
      </w:r>
      <w:r>
        <w:rPr>
          <w:spacing w:val="-16"/>
        </w:rPr>
        <w:t xml:space="preserve"> </w:t>
      </w:r>
      <w:r>
        <w:t>Mosque</w:t>
      </w:r>
      <w:r>
        <w:rPr>
          <w:spacing w:val="-16"/>
        </w:rPr>
        <w:t xml:space="preserve"> </w:t>
      </w:r>
      <w:r>
        <w:t>–</w:t>
      </w:r>
      <w:r>
        <w:rPr>
          <w:spacing w:val="-16"/>
        </w:rPr>
        <w:t xml:space="preserve"> </w:t>
      </w:r>
      <w:r>
        <w:t>in</w:t>
      </w:r>
      <w:r>
        <w:rPr>
          <w:spacing w:val="-16"/>
        </w:rPr>
        <w:t xml:space="preserve"> </w:t>
      </w:r>
      <w:r>
        <w:t>which</w:t>
      </w:r>
      <w:r>
        <w:rPr>
          <w:spacing w:val="-16"/>
        </w:rPr>
        <w:t xml:space="preserve"> </w:t>
      </w:r>
      <w:r>
        <w:t>Mr</w:t>
      </w:r>
      <w:r>
        <w:rPr>
          <w:spacing w:val="-17"/>
        </w:rPr>
        <w:t xml:space="preserve"> </w:t>
      </w:r>
      <w:r>
        <w:t>Lateef</w:t>
      </w:r>
      <w:r>
        <w:rPr>
          <w:spacing w:val="-16"/>
        </w:rPr>
        <w:t xml:space="preserve"> </w:t>
      </w:r>
      <w:r>
        <w:t>plays</w:t>
      </w:r>
      <w:r>
        <w:rPr>
          <w:spacing w:val="-16"/>
        </w:rPr>
        <w:t xml:space="preserve"> </w:t>
      </w:r>
      <w:r>
        <w:rPr>
          <w:spacing w:val="-17"/>
        </w:rPr>
        <w:t xml:space="preserve">a </w:t>
      </w:r>
      <w:r>
        <w:t>key</w:t>
      </w:r>
      <w:r>
        <w:rPr>
          <w:spacing w:val="-1"/>
        </w:rPr>
        <w:t xml:space="preserve"> </w:t>
      </w:r>
      <w:r>
        <w:t>role.</w:t>
      </w:r>
    </w:p>
    <w:p w:rsidR="0064536F" w:rsidRDefault="001A0786">
      <w:pPr>
        <w:pStyle w:val="BodyText"/>
        <w:spacing w:line="251" w:lineRule="exact"/>
        <w:ind w:left="1162"/>
      </w:pPr>
      <w:r>
        <w:rPr>
          <w:w w:val="105"/>
        </w:rPr>
        <w:t xml:space="preserve">19/01/2007 </w:t>
      </w:r>
      <w:hyperlink r:id="rId45">
        <w:r>
          <w:rPr>
            <w:w w:val="105"/>
          </w:rPr>
          <w:t>www.thisislondon.co.uk/news</w:t>
        </w:r>
      </w:hyperlink>
    </w:p>
    <w:p w:rsidR="0064536F" w:rsidRDefault="0064536F">
      <w:pPr>
        <w:pStyle w:val="BodyText"/>
        <w:spacing w:before="2"/>
        <w:rPr>
          <w:sz w:val="33"/>
        </w:rPr>
      </w:pPr>
    </w:p>
    <w:p w:rsidR="0064536F" w:rsidRDefault="001A0786">
      <w:pPr>
        <w:pStyle w:val="BodyText"/>
        <w:spacing w:before="1"/>
        <w:ind w:left="1162"/>
      </w:pPr>
      <w:r>
        <w:t>Big Brother crashes into politics</w:t>
      </w:r>
    </w:p>
    <w:p w:rsidR="0064536F" w:rsidRDefault="001A0786">
      <w:pPr>
        <w:pStyle w:val="BodyText"/>
        <w:spacing w:before="67" w:line="304" w:lineRule="auto"/>
        <w:ind w:left="1162" w:right="157"/>
      </w:pPr>
      <w:r>
        <w:t>The</w:t>
      </w:r>
      <w:r>
        <w:rPr>
          <w:spacing w:val="-14"/>
        </w:rPr>
        <w:t xml:space="preserve"> </w:t>
      </w:r>
      <w:r>
        <w:t>power</w:t>
      </w:r>
      <w:r>
        <w:rPr>
          <w:spacing w:val="-14"/>
        </w:rPr>
        <w:t xml:space="preserve"> </w:t>
      </w:r>
      <w:r>
        <w:t>of</w:t>
      </w:r>
      <w:r>
        <w:rPr>
          <w:spacing w:val="-14"/>
        </w:rPr>
        <w:t xml:space="preserve"> </w:t>
      </w:r>
      <w:r>
        <w:t>Big</w:t>
      </w:r>
      <w:r>
        <w:rPr>
          <w:spacing w:val="-14"/>
        </w:rPr>
        <w:t xml:space="preserve"> </w:t>
      </w:r>
      <w:r>
        <w:t>Brother</w:t>
      </w:r>
      <w:r>
        <w:rPr>
          <w:spacing w:val="-14"/>
        </w:rPr>
        <w:t xml:space="preserve"> </w:t>
      </w:r>
      <w:r>
        <w:t>to</w:t>
      </w:r>
      <w:r>
        <w:rPr>
          <w:spacing w:val="-14"/>
        </w:rPr>
        <w:t xml:space="preserve"> </w:t>
      </w:r>
      <w:r>
        <w:t>turn</w:t>
      </w:r>
      <w:r>
        <w:rPr>
          <w:spacing w:val="-13"/>
        </w:rPr>
        <w:t xml:space="preserve"> </w:t>
      </w:r>
      <w:r>
        <w:t>people</w:t>
      </w:r>
      <w:r>
        <w:rPr>
          <w:spacing w:val="-14"/>
        </w:rPr>
        <w:t xml:space="preserve"> </w:t>
      </w:r>
      <w:r>
        <w:t>–</w:t>
      </w:r>
      <w:r>
        <w:rPr>
          <w:spacing w:val="-14"/>
        </w:rPr>
        <w:t xml:space="preserve"> </w:t>
      </w:r>
      <w:r>
        <w:t>even</w:t>
      </w:r>
      <w:r>
        <w:rPr>
          <w:spacing w:val="-14"/>
        </w:rPr>
        <w:t xml:space="preserve"> </w:t>
      </w:r>
      <w:r>
        <w:t>individuals</w:t>
      </w:r>
      <w:r>
        <w:rPr>
          <w:spacing w:val="-14"/>
        </w:rPr>
        <w:t xml:space="preserve"> </w:t>
      </w:r>
      <w:r>
        <w:t>who</w:t>
      </w:r>
      <w:r>
        <w:rPr>
          <w:spacing w:val="-14"/>
        </w:rPr>
        <w:t xml:space="preserve"> </w:t>
      </w:r>
      <w:r>
        <w:t>wear</w:t>
      </w:r>
      <w:r>
        <w:rPr>
          <w:spacing w:val="-14"/>
        </w:rPr>
        <w:t xml:space="preserve"> </w:t>
      </w:r>
      <w:r>
        <w:t>their</w:t>
      </w:r>
      <w:r>
        <w:rPr>
          <w:spacing w:val="-13"/>
        </w:rPr>
        <w:t xml:space="preserve"> </w:t>
      </w:r>
      <w:r>
        <w:t>ignorance</w:t>
      </w:r>
      <w:r>
        <w:rPr>
          <w:spacing w:val="-14"/>
        </w:rPr>
        <w:t xml:space="preserve"> </w:t>
      </w:r>
      <w:r>
        <w:t>like</w:t>
      </w:r>
      <w:r>
        <w:rPr>
          <w:spacing w:val="-14"/>
        </w:rPr>
        <w:t xml:space="preserve"> </w:t>
      </w:r>
      <w:r>
        <w:t>a</w:t>
      </w:r>
      <w:r>
        <w:rPr>
          <w:spacing w:val="-14"/>
        </w:rPr>
        <w:t xml:space="preserve"> </w:t>
      </w:r>
      <w:r>
        <w:t xml:space="preserve">badge of honour – into overnight celebrities in the UK is </w:t>
      </w:r>
      <w:r>
        <w:rPr>
          <w:spacing w:val="-3"/>
        </w:rPr>
        <w:t xml:space="preserve">legendary. </w:t>
      </w:r>
      <w:r>
        <w:t>It can now add causing a diplomatic incident</w:t>
      </w:r>
      <w:r>
        <w:rPr>
          <w:spacing w:val="-15"/>
        </w:rPr>
        <w:t xml:space="preserve"> </w:t>
      </w:r>
      <w:r>
        <w:t>and</w:t>
      </w:r>
      <w:r>
        <w:rPr>
          <w:spacing w:val="-14"/>
        </w:rPr>
        <w:t xml:space="preserve"> </w:t>
      </w:r>
      <w:r>
        <w:t>damaging</w:t>
      </w:r>
      <w:r>
        <w:rPr>
          <w:spacing w:val="-14"/>
        </w:rPr>
        <w:t xml:space="preserve"> </w:t>
      </w:r>
      <w:r>
        <w:rPr>
          <w:spacing w:val="-3"/>
        </w:rPr>
        <w:t>Britain’s</w:t>
      </w:r>
      <w:r>
        <w:rPr>
          <w:spacing w:val="-14"/>
        </w:rPr>
        <w:t xml:space="preserve"> </w:t>
      </w:r>
      <w:r>
        <w:t>reputation</w:t>
      </w:r>
      <w:r>
        <w:rPr>
          <w:spacing w:val="-14"/>
        </w:rPr>
        <w:t xml:space="preserve"> </w:t>
      </w:r>
      <w:r>
        <w:t>abroad</w:t>
      </w:r>
      <w:r>
        <w:rPr>
          <w:spacing w:val="-14"/>
        </w:rPr>
        <w:t xml:space="preserve"> </w:t>
      </w:r>
      <w:r>
        <w:t>to</w:t>
      </w:r>
      <w:r>
        <w:rPr>
          <w:spacing w:val="-14"/>
        </w:rPr>
        <w:t xml:space="preserve"> </w:t>
      </w:r>
      <w:r>
        <w:t>its</w:t>
      </w:r>
      <w:r>
        <w:rPr>
          <w:spacing w:val="-14"/>
        </w:rPr>
        <w:t xml:space="preserve"> </w:t>
      </w:r>
      <w:r>
        <w:t>list</w:t>
      </w:r>
      <w:r>
        <w:rPr>
          <w:spacing w:val="-14"/>
        </w:rPr>
        <w:t xml:space="preserve"> </w:t>
      </w:r>
      <w:r>
        <w:t>of</w:t>
      </w:r>
      <w:r>
        <w:rPr>
          <w:spacing w:val="-14"/>
        </w:rPr>
        <w:t xml:space="preserve"> </w:t>
      </w:r>
      <w:r>
        <w:t>achievements.</w:t>
      </w:r>
      <w:r>
        <w:rPr>
          <w:spacing w:val="-14"/>
        </w:rPr>
        <w:t xml:space="preserve"> </w:t>
      </w:r>
      <w:r>
        <w:t>That</w:t>
      </w:r>
      <w:r>
        <w:rPr>
          <w:spacing w:val="-14"/>
        </w:rPr>
        <w:t xml:space="preserve"> </w:t>
      </w:r>
      <w:r>
        <w:t>is</w:t>
      </w:r>
      <w:r>
        <w:rPr>
          <w:spacing w:val="-14"/>
        </w:rPr>
        <w:t xml:space="preserve"> </w:t>
      </w:r>
      <w:r>
        <w:t>thanks</w:t>
      </w:r>
      <w:r>
        <w:rPr>
          <w:spacing w:val="-14"/>
        </w:rPr>
        <w:t xml:space="preserve"> </w:t>
      </w:r>
      <w:r>
        <w:t>to</w:t>
      </w:r>
      <w:r>
        <w:rPr>
          <w:spacing w:val="-14"/>
        </w:rPr>
        <w:t xml:space="preserve"> </w:t>
      </w:r>
      <w:r>
        <w:t>the uproar over the alleged bullying and racism being inflicted on one of the contestants, Bollywood star</w:t>
      </w:r>
      <w:r>
        <w:rPr>
          <w:spacing w:val="-16"/>
        </w:rPr>
        <w:t xml:space="preserve"> </w:t>
      </w:r>
      <w:r>
        <w:t>Shilpa</w:t>
      </w:r>
      <w:r>
        <w:rPr>
          <w:spacing w:val="-15"/>
        </w:rPr>
        <w:t xml:space="preserve"> </w:t>
      </w:r>
      <w:r>
        <w:rPr>
          <w:spacing w:val="-3"/>
        </w:rPr>
        <w:t>Shetty,</w:t>
      </w:r>
      <w:r>
        <w:rPr>
          <w:spacing w:val="-15"/>
        </w:rPr>
        <w:t xml:space="preserve"> </w:t>
      </w:r>
      <w:r>
        <w:t>by</w:t>
      </w:r>
      <w:r>
        <w:rPr>
          <w:spacing w:val="-15"/>
        </w:rPr>
        <w:t xml:space="preserve"> </w:t>
      </w:r>
      <w:r>
        <w:t>the</w:t>
      </w:r>
      <w:r>
        <w:rPr>
          <w:spacing w:val="-15"/>
        </w:rPr>
        <w:t xml:space="preserve"> </w:t>
      </w:r>
      <w:r>
        <w:t>likes</w:t>
      </w:r>
      <w:r>
        <w:rPr>
          <w:spacing w:val="-15"/>
        </w:rPr>
        <w:t xml:space="preserve"> </w:t>
      </w:r>
      <w:r>
        <w:t>of</w:t>
      </w:r>
      <w:r>
        <w:rPr>
          <w:spacing w:val="-15"/>
        </w:rPr>
        <w:t xml:space="preserve"> </w:t>
      </w:r>
      <w:r>
        <w:t>Jade</w:t>
      </w:r>
      <w:r>
        <w:rPr>
          <w:spacing w:val="-15"/>
        </w:rPr>
        <w:t xml:space="preserve"> </w:t>
      </w:r>
      <w:r>
        <w:t>Goody</w:t>
      </w:r>
      <w:r>
        <w:rPr>
          <w:spacing w:val="-15"/>
        </w:rPr>
        <w:t xml:space="preserve"> </w:t>
      </w:r>
      <w:r>
        <w:t>–</w:t>
      </w:r>
      <w:r>
        <w:rPr>
          <w:spacing w:val="-15"/>
        </w:rPr>
        <w:t xml:space="preserve"> </w:t>
      </w:r>
      <w:r>
        <w:t>whose</w:t>
      </w:r>
      <w:r>
        <w:rPr>
          <w:spacing w:val="-16"/>
        </w:rPr>
        <w:t xml:space="preserve"> </w:t>
      </w:r>
      <w:r>
        <w:t>fame</w:t>
      </w:r>
      <w:r>
        <w:rPr>
          <w:spacing w:val="-15"/>
        </w:rPr>
        <w:t xml:space="preserve"> </w:t>
      </w:r>
      <w:r>
        <w:t>was</w:t>
      </w:r>
      <w:r>
        <w:rPr>
          <w:spacing w:val="-15"/>
        </w:rPr>
        <w:t xml:space="preserve"> </w:t>
      </w:r>
      <w:r>
        <w:t>built</w:t>
      </w:r>
      <w:r>
        <w:rPr>
          <w:spacing w:val="-15"/>
        </w:rPr>
        <w:t xml:space="preserve"> </w:t>
      </w:r>
      <w:r>
        <w:t>on</w:t>
      </w:r>
      <w:r>
        <w:rPr>
          <w:spacing w:val="-15"/>
        </w:rPr>
        <w:t xml:space="preserve"> </w:t>
      </w:r>
      <w:r>
        <w:t>things</w:t>
      </w:r>
      <w:r>
        <w:rPr>
          <w:spacing w:val="-15"/>
        </w:rPr>
        <w:t xml:space="preserve"> </w:t>
      </w:r>
      <w:r>
        <w:t>such</w:t>
      </w:r>
      <w:r>
        <w:rPr>
          <w:spacing w:val="-15"/>
        </w:rPr>
        <w:t xml:space="preserve"> </w:t>
      </w:r>
      <w:r>
        <w:t>as</w:t>
      </w:r>
      <w:r>
        <w:rPr>
          <w:spacing w:val="-15"/>
        </w:rPr>
        <w:t xml:space="preserve"> </w:t>
      </w:r>
      <w:r>
        <w:t>saying</w:t>
      </w:r>
      <w:r>
        <w:rPr>
          <w:spacing w:val="-15"/>
        </w:rPr>
        <w:t xml:space="preserve"> </w:t>
      </w:r>
      <w:r>
        <w:rPr>
          <w:spacing w:val="-6"/>
        </w:rPr>
        <w:t xml:space="preserve">she </w:t>
      </w:r>
      <w:r>
        <w:t>thought East Anglia was a foreign</w:t>
      </w:r>
      <w:r>
        <w:rPr>
          <w:spacing w:val="-8"/>
        </w:rPr>
        <w:t xml:space="preserve"> </w:t>
      </w:r>
      <w:r>
        <w:rPr>
          <w:spacing w:val="-3"/>
        </w:rPr>
        <w:t>country.</w:t>
      </w:r>
    </w:p>
    <w:p w:rsidR="0064536F" w:rsidRDefault="001A0786">
      <w:pPr>
        <w:pStyle w:val="BodyText"/>
        <w:spacing w:line="246" w:lineRule="exact"/>
        <w:ind w:left="1162"/>
      </w:pPr>
      <w:r>
        <w:rPr>
          <w:w w:val="105"/>
        </w:rPr>
        <w:t>17/01/2007 ne</w:t>
      </w:r>
      <w:r>
        <w:rPr>
          <w:w w:val="105"/>
        </w:rPr>
        <w:t>ws.bbc.co.uk</w:t>
      </w:r>
    </w:p>
    <w:p w:rsidR="0064536F" w:rsidRDefault="001A0786">
      <w:pPr>
        <w:spacing w:before="105"/>
        <w:ind w:left="1162"/>
        <w:rPr>
          <w:b/>
          <w:sz w:val="28"/>
        </w:rPr>
      </w:pPr>
      <w:r>
        <w:br w:type="column"/>
      </w:r>
      <w:r>
        <w:rPr>
          <w:b/>
          <w:sz w:val="28"/>
        </w:rPr>
        <w:t xml:space="preserve">Tool four: </w:t>
      </w:r>
      <w:r>
        <w:rPr>
          <w:b/>
          <w:color w:val="00ABC1"/>
          <w:sz w:val="28"/>
        </w:rPr>
        <w:t>Using data more effectively</w:t>
      </w:r>
    </w:p>
    <w:p w:rsidR="0064536F" w:rsidRDefault="001A0786">
      <w:pPr>
        <w:pStyle w:val="BodyText"/>
        <w:spacing w:before="10"/>
        <w:rPr>
          <w:b/>
          <w:sz w:val="12"/>
        </w:rPr>
      </w:pPr>
      <w:r>
        <w:rPr>
          <w:noProof/>
        </w:rPr>
        <mc:AlternateContent>
          <mc:Choice Requires="wpg">
            <w:drawing>
              <wp:anchor distT="0" distB="0" distL="0" distR="0" simplePos="0" relativeHeight="251668480" behindDoc="1" locked="0" layoutInCell="1" allowOverlap="1">
                <wp:simplePos x="0" y="0"/>
                <wp:positionH relativeFrom="page">
                  <wp:posOffset>8136255</wp:posOffset>
                </wp:positionH>
                <wp:positionV relativeFrom="paragraph">
                  <wp:posOffset>119380</wp:posOffset>
                </wp:positionV>
                <wp:extent cx="6426200" cy="846455"/>
                <wp:effectExtent l="0" t="0" r="0" b="0"/>
                <wp:wrapTopAndBottom/>
                <wp:docPr id="173"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846455"/>
                          <a:chOff x="12813" y="188"/>
                          <a:chExt cx="10120" cy="1333"/>
                        </a:xfrm>
                      </wpg:grpSpPr>
                      <wps:wsp>
                        <wps:cNvPr id="174" name="Freeform 77"/>
                        <wps:cNvSpPr>
                          <a:spLocks/>
                        </wps:cNvSpPr>
                        <wps:spPr bwMode="auto">
                          <a:xfrm>
                            <a:off x="12812" y="187"/>
                            <a:ext cx="10120" cy="1333"/>
                          </a:xfrm>
                          <a:custGeom>
                            <a:avLst/>
                            <a:gdLst>
                              <a:gd name="T0" fmla="+- 0 22692 12813"/>
                              <a:gd name="T1" fmla="*/ T0 w 10120"/>
                              <a:gd name="T2" fmla="+- 0 188 188"/>
                              <a:gd name="T3" fmla="*/ 188 h 1333"/>
                              <a:gd name="T4" fmla="+- 0 13053 12813"/>
                              <a:gd name="T5" fmla="*/ T4 w 10120"/>
                              <a:gd name="T6" fmla="+- 0 188 188"/>
                              <a:gd name="T7" fmla="*/ 188 h 1333"/>
                              <a:gd name="T8" fmla="+- 0 12914 12813"/>
                              <a:gd name="T9" fmla="*/ T8 w 10120"/>
                              <a:gd name="T10" fmla="+- 0 191 188"/>
                              <a:gd name="T11" fmla="*/ 191 h 1333"/>
                              <a:gd name="T12" fmla="+- 0 12843 12813"/>
                              <a:gd name="T13" fmla="*/ T12 w 10120"/>
                              <a:gd name="T14" fmla="+- 0 218 188"/>
                              <a:gd name="T15" fmla="*/ 218 h 1333"/>
                              <a:gd name="T16" fmla="+- 0 12816 12813"/>
                              <a:gd name="T17" fmla="*/ T16 w 10120"/>
                              <a:gd name="T18" fmla="+- 0 289 188"/>
                              <a:gd name="T19" fmla="*/ 289 h 1333"/>
                              <a:gd name="T20" fmla="+- 0 12813 12813"/>
                              <a:gd name="T21" fmla="*/ T20 w 10120"/>
                              <a:gd name="T22" fmla="+- 0 428 188"/>
                              <a:gd name="T23" fmla="*/ 428 h 1333"/>
                              <a:gd name="T24" fmla="+- 0 12813 12813"/>
                              <a:gd name="T25" fmla="*/ T24 w 10120"/>
                              <a:gd name="T26" fmla="+- 0 1280 188"/>
                              <a:gd name="T27" fmla="*/ 1280 h 1333"/>
                              <a:gd name="T28" fmla="+- 0 12816 12813"/>
                              <a:gd name="T29" fmla="*/ T28 w 10120"/>
                              <a:gd name="T30" fmla="+- 0 1419 188"/>
                              <a:gd name="T31" fmla="*/ 1419 h 1333"/>
                              <a:gd name="T32" fmla="+- 0 12843 12813"/>
                              <a:gd name="T33" fmla="*/ T32 w 10120"/>
                              <a:gd name="T34" fmla="+- 0 1490 188"/>
                              <a:gd name="T35" fmla="*/ 1490 h 1333"/>
                              <a:gd name="T36" fmla="+- 0 12914 12813"/>
                              <a:gd name="T37" fmla="*/ T36 w 10120"/>
                              <a:gd name="T38" fmla="+- 0 1516 188"/>
                              <a:gd name="T39" fmla="*/ 1516 h 1333"/>
                              <a:gd name="T40" fmla="+- 0 13053 12813"/>
                              <a:gd name="T41" fmla="*/ T40 w 10120"/>
                              <a:gd name="T42" fmla="+- 0 1520 188"/>
                              <a:gd name="T43" fmla="*/ 1520 h 1333"/>
                              <a:gd name="T44" fmla="+- 0 22692 12813"/>
                              <a:gd name="T45" fmla="*/ T44 w 10120"/>
                              <a:gd name="T46" fmla="+- 0 1520 188"/>
                              <a:gd name="T47" fmla="*/ 1520 h 1333"/>
                              <a:gd name="T48" fmla="+- 0 22831 12813"/>
                              <a:gd name="T49" fmla="*/ T48 w 10120"/>
                              <a:gd name="T50" fmla="+- 0 1516 188"/>
                              <a:gd name="T51" fmla="*/ 1516 h 1333"/>
                              <a:gd name="T52" fmla="+- 0 22902 12813"/>
                              <a:gd name="T53" fmla="*/ T52 w 10120"/>
                              <a:gd name="T54" fmla="+- 0 1490 188"/>
                              <a:gd name="T55" fmla="*/ 1490 h 1333"/>
                              <a:gd name="T56" fmla="+- 0 22929 12813"/>
                              <a:gd name="T57" fmla="*/ T56 w 10120"/>
                              <a:gd name="T58" fmla="+- 0 1419 188"/>
                              <a:gd name="T59" fmla="*/ 1419 h 1333"/>
                              <a:gd name="T60" fmla="+- 0 22932 12813"/>
                              <a:gd name="T61" fmla="*/ T60 w 10120"/>
                              <a:gd name="T62" fmla="+- 0 1280 188"/>
                              <a:gd name="T63" fmla="*/ 1280 h 1333"/>
                              <a:gd name="T64" fmla="+- 0 22932 12813"/>
                              <a:gd name="T65" fmla="*/ T64 w 10120"/>
                              <a:gd name="T66" fmla="+- 0 428 188"/>
                              <a:gd name="T67" fmla="*/ 428 h 1333"/>
                              <a:gd name="T68" fmla="+- 0 22929 12813"/>
                              <a:gd name="T69" fmla="*/ T68 w 10120"/>
                              <a:gd name="T70" fmla="+- 0 289 188"/>
                              <a:gd name="T71" fmla="*/ 289 h 1333"/>
                              <a:gd name="T72" fmla="+- 0 22902 12813"/>
                              <a:gd name="T73" fmla="*/ T72 w 10120"/>
                              <a:gd name="T74" fmla="+- 0 218 188"/>
                              <a:gd name="T75" fmla="*/ 218 h 1333"/>
                              <a:gd name="T76" fmla="+- 0 22831 12813"/>
                              <a:gd name="T77" fmla="*/ T76 w 10120"/>
                              <a:gd name="T78" fmla="+- 0 191 188"/>
                              <a:gd name="T79" fmla="*/ 191 h 1333"/>
                              <a:gd name="T80" fmla="+- 0 22692 12813"/>
                              <a:gd name="T81" fmla="*/ T80 w 10120"/>
                              <a:gd name="T82" fmla="+- 0 188 188"/>
                              <a:gd name="T83" fmla="*/ 188 h 133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1333">
                                <a:moveTo>
                                  <a:pt x="9879" y="0"/>
                                </a:moveTo>
                                <a:lnTo>
                                  <a:pt x="240" y="0"/>
                                </a:lnTo>
                                <a:lnTo>
                                  <a:pt x="101" y="3"/>
                                </a:lnTo>
                                <a:lnTo>
                                  <a:pt x="30" y="30"/>
                                </a:lnTo>
                                <a:lnTo>
                                  <a:pt x="3" y="101"/>
                                </a:lnTo>
                                <a:lnTo>
                                  <a:pt x="0" y="240"/>
                                </a:lnTo>
                                <a:lnTo>
                                  <a:pt x="0" y="1092"/>
                                </a:lnTo>
                                <a:lnTo>
                                  <a:pt x="3" y="1231"/>
                                </a:lnTo>
                                <a:lnTo>
                                  <a:pt x="30" y="1302"/>
                                </a:lnTo>
                                <a:lnTo>
                                  <a:pt x="101" y="1328"/>
                                </a:lnTo>
                                <a:lnTo>
                                  <a:pt x="240" y="1332"/>
                                </a:lnTo>
                                <a:lnTo>
                                  <a:pt x="9879" y="1332"/>
                                </a:lnTo>
                                <a:lnTo>
                                  <a:pt x="10018" y="1328"/>
                                </a:lnTo>
                                <a:lnTo>
                                  <a:pt x="10089" y="1302"/>
                                </a:lnTo>
                                <a:lnTo>
                                  <a:pt x="10116" y="1231"/>
                                </a:lnTo>
                                <a:lnTo>
                                  <a:pt x="10119" y="1092"/>
                                </a:lnTo>
                                <a:lnTo>
                                  <a:pt x="10119" y="240"/>
                                </a:lnTo>
                                <a:lnTo>
                                  <a:pt x="10116" y="101"/>
                                </a:lnTo>
                                <a:lnTo>
                                  <a:pt x="10089" y="30"/>
                                </a:lnTo>
                                <a:lnTo>
                                  <a:pt x="10018" y="3"/>
                                </a:lnTo>
                                <a:lnTo>
                                  <a:pt x="9879"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5" name="Text Box 76"/>
                        <wps:cNvSpPr txBox="1">
                          <a:spLocks noChangeArrowheads="1"/>
                        </wps:cNvSpPr>
                        <wps:spPr bwMode="auto">
                          <a:xfrm>
                            <a:off x="12812" y="187"/>
                            <a:ext cx="10120" cy="13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86"/>
                                <w:ind w:left="340"/>
                              </w:pPr>
                              <w:r>
                                <w:t>This section provides some introductory material regarding:</w:t>
                              </w:r>
                            </w:p>
                            <w:p w:rsidR="0064536F" w:rsidRDefault="001A0786">
                              <w:pPr>
                                <w:numPr>
                                  <w:ilvl w:val="0"/>
                                  <w:numId w:val="13"/>
                                </w:numPr>
                                <w:tabs>
                                  <w:tab w:val="left" w:pos="699"/>
                                  <w:tab w:val="left" w:pos="701"/>
                                </w:tabs>
                                <w:spacing w:before="54"/>
                                <w:ind w:hanging="361"/>
                              </w:pPr>
                              <w:r>
                                <w:t>Using</w:t>
                              </w:r>
                              <w:r>
                                <w:rPr>
                                  <w:spacing w:val="-6"/>
                                </w:rPr>
                                <w:t xml:space="preserve"> </w:t>
                              </w:r>
                              <w:r>
                                <w:t>data</w:t>
                              </w:r>
                              <w:r>
                                <w:rPr>
                                  <w:spacing w:val="-5"/>
                                </w:rPr>
                                <w:t xml:space="preserve"> </w:t>
                              </w:r>
                              <w:r>
                                <w:t>sources</w:t>
                              </w:r>
                              <w:r>
                                <w:rPr>
                                  <w:spacing w:val="-5"/>
                                </w:rPr>
                                <w:t xml:space="preserve"> </w:t>
                              </w:r>
                              <w:r>
                                <w:t>to</w:t>
                              </w:r>
                              <w:r>
                                <w:rPr>
                                  <w:spacing w:val="-5"/>
                                </w:rPr>
                                <w:t xml:space="preserve"> </w:t>
                              </w:r>
                              <w:r>
                                <w:t>keep</w:t>
                              </w:r>
                              <w:r>
                                <w:rPr>
                                  <w:spacing w:val="-5"/>
                                </w:rPr>
                                <w:t xml:space="preserve"> </w:t>
                              </w:r>
                              <w:r>
                                <w:t>track</w:t>
                              </w:r>
                              <w:r>
                                <w:rPr>
                                  <w:spacing w:val="-5"/>
                                </w:rPr>
                                <w:t xml:space="preserve"> </w:t>
                              </w:r>
                              <w:r>
                                <w:t>of</w:t>
                              </w:r>
                              <w:r>
                                <w:rPr>
                                  <w:spacing w:val="-5"/>
                                </w:rPr>
                                <w:t xml:space="preserve"> </w:t>
                              </w:r>
                              <w:r>
                                <w:t>demographic</w:t>
                              </w:r>
                              <w:r>
                                <w:rPr>
                                  <w:spacing w:val="-5"/>
                                </w:rPr>
                                <w:t xml:space="preserve"> </w:t>
                              </w:r>
                              <w:r>
                                <w:t>changes</w:t>
                              </w:r>
                              <w:r>
                                <w:rPr>
                                  <w:spacing w:val="-5"/>
                                </w:rPr>
                                <w:t xml:space="preserve"> </w:t>
                              </w:r>
                              <w:r>
                                <w:t>and</w:t>
                              </w:r>
                              <w:r>
                                <w:rPr>
                                  <w:spacing w:val="-5"/>
                                </w:rPr>
                                <w:t xml:space="preserve"> </w:t>
                              </w:r>
                              <w:r>
                                <w:t>community</w:t>
                              </w:r>
                              <w:r>
                                <w:rPr>
                                  <w:spacing w:val="-5"/>
                                </w:rPr>
                                <w:t xml:space="preserve"> </w:t>
                              </w:r>
                              <w:r>
                                <w:t>dynamics</w:t>
                              </w:r>
                            </w:p>
                            <w:p w:rsidR="0064536F" w:rsidRDefault="001A0786">
                              <w:pPr>
                                <w:numPr>
                                  <w:ilvl w:val="0"/>
                                  <w:numId w:val="13"/>
                                </w:numPr>
                                <w:tabs>
                                  <w:tab w:val="left" w:pos="699"/>
                                  <w:tab w:val="left" w:pos="701"/>
                                </w:tabs>
                                <w:spacing w:before="53"/>
                                <w:ind w:hanging="361"/>
                              </w:pPr>
                              <w:r>
                                <w:t>Models to measure, assess or identify priority areas for</w:t>
                              </w:r>
                              <w:r>
                                <w:rPr>
                                  <w:spacing w:val="-30"/>
                                </w:rPr>
                                <w:t xml:space="preserve"> </w:t>
                              </w:r>
                              <w:r>
                                <w:t>attention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5" o:spid="_x0000_s1109" style="position:absolute;margin-left:640.65pt;margin-top:9.4pt;width:506pt;height:66.65pt;z-index:-251648000;mso-wrap-distance-left:0;mso-wrap-distance-right:0;mso-position-horizontal-relative:page;mso-position-vertical-relative:text" coordorigin="12813,188" coordsize="10120,13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">
                <v:shape id="Freeform 77" o:spid="_x0000_s1110" style="position:absolute;left:12812;top:187;width:10120;height:1333;visibility:visible;mso-wrap-style:square;v-text-anchor:top" coordsize="10120,13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" path="m9879,l240,,101,3,30,30,3,101,,240r,852l3,1231r27,71l101,1328r139,4l9879,1332r139,-4l10089,1302r27,-71l10119,1092r,-852l10116,101r-27,-71l10018,3,9879,xe" fillcolor="#cceef3" stroked="f">
                  <v:path arrowok="t" o:connecttype="custom" o:connectlocs="9879,188;240,188;101,191;30,218;3,289;0,428;0,1280;3,1419;30,1490;101,1516;240,1520;9879,1520;10018,1516;10089,1490;10116,1419;10119,1280;10119,428;10116,289;10089,218;10018,191;9879,188" o:connectangles="0,0,0,0,0,0,0,0,0,0,0,0,0,0,0,0,0,0,0,0,0"/>
                </v:shape>
                <v:shape id="_x0000_s1111" type="#_x0000_t202" style="position:absolute;left:12812;top:187;width:10120;height:1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" filled="f" stroked="f">
                  <v:textbox inset="0,0,0,0">
                    <w:txbxContent>
                      <w:p w:rsidR="0064536F" w:rsidRDefault="001A0786">
                        <w:pPr>
                          <w:spacing w:before="186"/>
                          <w:ind w:left="340"/>
                        </w:pPr>
                        <w:r>
                          <w:t>This section provides some introductory material regarding:</w:t>
                        </w:r>
                      </w:p>
                      <w:p w:rsidR="0064536F" w:rsidRDefault="001A0786">
                        <w:pPr>
                          <w:numPr>
                            <w:ilvl w:val="0"/>
                            <w:numId w:val="13"/>
                          </w:numPr>
                          <w:tabs>
                            <w:tab w:val="left" w:pos="699"/>
                            <w:tab w:val="left" w:pos="701"/>
                          </w:tabs>
                          <w:spacing w:before="54"/>
                          <w:ind w:hanging="361"/>
                        </w:pPr>
                        <w:r>
                          <w:t>Using</w:t>
                        </w:r>
                        <w:r>
                          <w:rPr>
                            <w:spacing w:val="-6"/>
                          </w:rPr>
                          <w:t xml:space="preserve"> </w:t>
                        </w:r>
                        <w:r>
                          <w:t>data</w:t>
                        </w:r>
                        <w:r>
                          <w:rPr>
                            <w:spacing w:val="-5"/>
                          </w:rPr>
                          <w:t xml:space="preserve"> </w:t>
                        </w:r>
                        <w:r>
                          <w:t>sources</w:t>
                        </w:r>
                        <w:r>
                          <w:rPr>
                            <w:spacing w:val="-5"/>
                          </w:rPr>
                          <w:t xml:space="preserve"> </w:t>
                        </w:r>
                        <w:r>
                          <w:t>to</w:t>
                        </w:r>
                        <w:r>
                          <w:rPr>
                            <w:spacing w:val="-5"/>
                          </w:rPr>
                          <w:t xml:space="preserve"> </w:t>
                        </w:r>
                        <w:r>
                          <w:t>keep</w:t>
                        </w:r>
                        <w:r>
                          <w:rPr>
                            <w:spacing w:val="-5"/>
                          </w:rPr>
                          <w:t xml:space="preserve"> </w:t>
                        </w:r>
                        <w:r>
                          <w:t>track</w:t>
                        </w:r>
                        <w:r>
                          <w:rPr>
                            <w:spacing w:val="-5"/>
                          </w:rPr>
                          <w:t xml:space="preserve"> </w:t>
                        </w:r>
                        <w:r>
                          <w:t>of</w:t>
                        </w:r>
                        <w:r>
                          <w:rPr>
                            <w:spacing w:val="-5"/>
                          </w:rPr>
                          <w:t xml:space="preserve"> </w:t>
                        </w:r>
                        <w:r>
                          <w:t>demographic</w:t>
                        </w:r>
                        <w:r>
                          <w:rPr>
                            <w:spacing w:val="-5"/>
                          </w:rPr>
                          <w:t xml:space="preserve"> </w:t>
                        </w:r>
                        <w:r>
                          <w:t>changes</w:t>
                        </w:r>
                        <w:r>
                          <w:rPr>
                            <w:spacing w:val="-5"/>
                          </w:rPr>
                          <w:t xml:space="preserve"> </w:t>
                        </w:r>
                        <w:r>
                          <w:t>and</w:t>
                        </w:r>
                        <w:r>
                          <w:rPr>
                            <w:spacing w:val="-5"/>
                          </w:rPr>
                          <w:t xml:space="preserve"> </w:t>
                        </w:r>
                        <w:r>
                          <w:t>community</w:t>
                        </w:r>
                        <w:r>
                          <w:rPr>
                            <w:spacing w:val="-5"/>
                          </w:rPr>
                          <w:t xml:space="preserve"> </w:t>
                        </w:r>
                        <w:r>
                          <w:t>dynamics</w:t>
                        </w:r>
                      </w:p>
                      <w:p w:rsidR="0064536F" w:rsidRDefault="001A0786">
                        <w:pPr>
                          <w:numPr>
                            <w:ilvl w:val="0"/>
                            <w:numId w:val="13"/>
                          </w:numPr>
                          <w:tabs>
                            <w:tab w:val="left" w:pos="699"/>
                            <w:tab w:val="left" w:pos="701"/>
                          </w:tabs>
                          <w:spacing w:before="53"/>
                          <w:ind w:hanging="361"/>
                        </w:pPr>
                        <w:r>
                          <w:t>Models to measure, assess or identify priority areas for</w:t>
                        </w:r>
                        <w:r>
                          <w:rPr>
                            <w:spacing w:val="-30"/>
                          </w:rPr>
                          <w:t xml:space="preserve"> </w:t>
                        </w:r>
                        <w:r>
                          <w:t>attention</w:t>
                        </w:r>
                      </w:p>
                    </w:txbxContent>
                  </v:textbox>
                </v:shape>
                <w10:wrap type="topAndBottom" anchorx="page"/>
              </v:group>
            </w:pict>
          </mc:Fallback>
        </mc:AlternateContent>
      </w:r>
    </w:p>
    <w:p w:rsidR="0064536F" w:rsidRDefault="0064536F">
      <w:pPr>
        <w:pStyle w:val="BodyText"/>
        <w:spacing w:before="1"/>
        <w:rPr>
          <w:b/>
          <w:sz w:val="32"/>
        </w:rPr>
      </w:pPr>
    </w:p>
    <w:p w:rsidR="0064536F" w:rsidRDefault="001A0786">
      <w:pPr>
        <w:ind w:left="1162"/>
        <w:rPr>
          <w:b/>
          <w:sz w:val="28"/>
        </w:rPr>
      </w:pPr>
      <w:r>
        <w:rPr>
          <w:b/>
          <w:color w:val="00ABC1"/>
          <w:sz w:val="28"/>
        </w:rPr>
        <w:t>Introduction</w:t>
      </w:r>
    </w:p>
    <w:p w:rsidR="0064536F" w:rsidRDefault="0064536F">
      <w:pPr>
        <w:pStyle w:val="BodyText"/>
        <w:spacing w:before="6"/>
        <w:rPr>
          <w:b/>
          <w:sz w:val="32"/>
        </w:rPr>
      </w:pPr>
    </w:p>
    <w:p w:rsidR="0064536F" w:rsidRDefault="001A0786">
      <w:pPr>
        <w:pStyle w:val="BodyText"/>
        <w:spacing w:line="304" w:lineRule="auto"/>
        <w:ind w:left="1162" w:right="1193"/>
      </w:pPr>
      <w:r>
        <w:t>Knowing</w:t>
      </w:r>
      <w:r>
        <w:rPr>
          <w:spacing w:val="-18"/>
        </w:rPr>
        <w:t xml:space="preserve"> </w:t>
      </w:r>
      <w:r>
        <w:t>who</w:t>
      </w:r>
      <w:r>
        <w:rPr>
          <w:spacing w:val="-18"/>
        </w:rPr>
        <w:t xml:space="preserve"> </w:t>
      </w:r>
      <w:r>
        <w:t>lives</w:t>
      </w:r>
      <w:r>
        <w:rPr>
          <w:spacing w:val="-18"/>
        </w:rPr>
        <w:t xml:space="preserve"> </w:t>
      </w:r>
      <w:r>
        <w:t>in</w:t>
      </w:r>
      <w:r>
        <w:rPr>
          <w:spacing w:val="-17"/>
        </w:rPr>
        <w:t xml:space="preserve"> </w:t>
      </w:r>
      <w:r>
        <w:t>the</w:t>
      </w:r>
      <w:r>
        <w:rPr>
          <w:spacing w:val="-18"/>
        </w:rPr>
        <w:t xml:space="preserve"> </w:t>
      </w:r>
      <w:r>
        <w:rPr>
          <w:spacing w:val="-3"/>
        </w:rPr>
        <w:t>community,</w:t>
      </w:r>
      <w:r>
        <w:rPr>
          <w:spacing w:val="-18"/>
        </w:rPr>
        <w:t xml:space="preserve"> </w:t>
      </w:r>
      <w:r>
        <w:t>their</w:t>
      </w:r>
      <w:r>
        <w:rPr>
          <w:spacing w:val="-17"/>
        </w:rPr>
        <w:t xml:space="preserve"> </w:t>
      </w:r>
      <w:r>
        <w:t>age</w:t>
      </w:r>
      <w:r>
        <w:rPr>
          <w:spacing w:val="-18"/>
        </w:rPr>
        <w:t xml:space="preserve"> </w:t>
      </w:r>
      <w:r>
        <w:t>and</w:t>
      </w:r>
      <w:r>
        <w:rPr>
          <w:spacing w:val="-18"/>
        </w:rPr>
        <w:t xml:space="preserve"> </w:t>
      </w:r>
      <w:r>
        <w:rPr>
          <w:spacing w:val="-3"/>
        </w:rPr>
        <w:t>ethnicity,</w:t>
      </w:r>
      <w:r>
        <w:rPr>
          <w:spacing w:val="-17"/>
        </w:rPr>
        <w:t xml:space="preserve"> </w:t>
      </w:r>
      <w:r>
        <w:t>the</w:t>
      </w:r>
      <w:r>
        <w:rPr>
          <w:spacing w:val="-18"/>
        </w:rPr>
        <w:t xml:space="preserve"> </w:t>
      </w:r>
      <w:r>
        <w:t>faiths</w:t>
      </w:r>
      <w:r>
        <w:rPr>
          <w:spacing w:val="-18"/>
        </w:rPr>
        <w:t xml:space="preserve"> </w:t>
      </w:r>
      <w:r>
        <w:t>they</w:t>
      </w:r>
      <w:r>
        <w:rPr>
          <w:spacing w:val="-18"/>
        </w:rPr>
        <w:t xml:space="preserve"> </w:t>
      </w:r>
      <w:r>
        <w:t>follow</w:t>
      </w:r>
      <w:r>
        <w:rPr>
          <w:spacing w:val="-17"/>
        </w:rPr>
        <w:t xml:space="preserve"> </w:t>
      </w:r>
      <w:r>
        <w:t>and</w:t>
      </w:r>
      <w:r>
        <w:rPr>
          <w:spacing w:val="-18"/>
        </w:rPr>
        <w:t xml:space="preserve"> </w:t>
      </w:r>
      <w:r>
        <w:t>the</w:t>
      </w:r>
      <w:r>
        <w:rPr>
          <w:spacing w:val="-18"/>
        </w:rPr>
        <w:t xml:space="preserve"> </w:t>
      </w:r>
      <w:r>
        <w:t>languages they speak, their health and employment status, are integral to our un</w:t>
      </w:r>
      <w:r>
        <w:t>derstanding of and ability to serve communities. The primary purpose of this information is not in order to assess the tensions within</w:t>
      </w:r>
      <w:r>
        <w:rPr>
          <w:spacing w:val="-14"/>
        </w:rPr>
        <w:t xml:space="preserve"> </w:t>
      </w:r>
      <w:r>
        <w:t>communities,</w:t>
      </w:r>
      <w:r>
        <w:rPr>
          <w:spacing w:val="-14"/>
        </w:rPr>
        <w:t xml:space="preserve"> </w:t>
      </w:r>
      <w:r>
        <w:t>nor</w:t>
      </w:r>
      <w:r>
        <w:rPr>
          <w:spacing w:val="-14"/>
        </w:rPr>
        <w:t xml:space="preserve"> </w:t>
      </w:r>
      <w:r>
        <w:t>should</w:t>
      </w:r>
      <w:r>
        <w:rPr>
          <w:spacing w:val="-13"/>
        </w:rPr>
        <w:t xml:space="preserve"> </w:t>
      </w:r>
      <w:r>
        <w:t>it</w:t>
      </w:r>
      <w:r>
        <w:rPr>
          <w:spacing w:val="-14"/>
        </w:rPr>
        <w:t xml:space="preserve"> </w:t>
      </w:r>
      <w:r>
        <w:t>be.</w:t>
      </w:r>
      <w:r>
        <w:rPr>
          <w:spacing w:val="-14"/>
        </w:rPr>
        <w:t xml:space="preserve"> </w:t>
      </w:r>
      <w:r>
        <w:t>It</w:t>
      </w:r>
      <w:r>
        <w:rPr>
          <w:spacing w:val="-13"/>
        </w:rPr>
        <w:t xml:space="preserve"> </w:t>
      </w:r>
      <w:r>
        <w:t>is</w:t>
      </w:r>
      <w:r>
        <w:rPr>
          <w:spacing w:val="-14"/>
        </w:rPr>
        <w:t xml:space="preserve"> </w:t>
      </w:r>
      <w:r>
        <w:t>the</w:t>
      </w:r>
      <w:r>
        <w:rPr>
          <w:spacing w:val="-14"/>
        </w:rPr>
        <w:t xml:space="preserve"> </w:t>
      </w:r>
      <w:r>
        <w:t>basis</w:t>
      </w:r>
      <w:r>
        <w:rPr>
          <w:spacing w:val="-13"/>
        </w:rPr>
        <w:t xml:space="preserve"> </w:t>
      </w:r>
      <w:r>
        <w:t>of</w:t>
      </w:r>
      <w:r>
        <w:rPr>
          <w:spacing w:val="-14"/>
        </w:rPr>
        <w:t xml:space="preserve"> </w:t>
      </w:r>
      <w:r>
        <w:t>the</w:t>
      </w:r>
      <w:r>
        <w:rPr>
          <w:spacing w:val="-14"/>
        </w:rPr>
        <w:t xml:space="preserve"> </w:t>
      </w:r>
      <w:r>
        <w:t>delivery</w:t>
      </w:r>
      <w:r>
        <w:rPr>
          <w:spacing w:val="-13"/>
        </w:rPr>
        <w:t xml:space="preserve"> </w:t>
      </w:r>
      <w:r>
        <w:t>of</w:t>
      </w:r>
      <w:r>
        <w:rPr>
          <w:spacing w:val="-14"/>
        </w:rPr>
        <w:t xml:space="preserve"> </w:t>
      </w:r>
      <w:r>
        <w:t>services</w:t>
      </w:r>
      <w:r>
        <w:rPr>
          <w:spacing w:val="-14"/>
        </w:rPr>
        <w:t xml:space="preserve"> </w:t>
      </w:r>
      <w:r>
        <w:t>that</w:t>
      </w:r>
      <w:r>
        <w:rPr>
          <w:spacing w:val="-13"/>
        </w:rPr>
        <w:t xml:space="preserve"> </w:t>
      </w:r>
      <w:r>
        <w:t>best</w:t>
      </w:r>
      <w:r>
        <w:rPr>
          <w:spacing w:val="-14"/>
        </w:rPr>
        <w:t xml:space="preserve"> </w:t>
      </w:r>
      <w:r>
        <w:t>meet</w:t>
      </w:r>
      <w:r>
        <w:rPr>
          <w:spacing w:val="-14"/>
        </w:rPr>
        <w:t xml:space="preserve"> </w:t>
      </w:r>
      <w:r>
        <w:t xml:space="preserve">needs. </w:t>
      </w:r>
      <w:r>
        <w:rPr>
          <w:spacing w:val="-3"/>
        </w:rPr>
        <w:t xml:space="preserve">However, </w:t>
      </w:r>
      <w:r>
        <w:t>in order to understand the community with a view to addressing current and potential tensions, this section describes how demographic data can</w:t>
      </w:r>
      <w:r>
        <w:rPr>
          <w:spacing w:val="-18"/>
        </w:rPr>
        <w:t xml:space="preserve"> </w:t>
      </w:r>
      <w:r>
        <w:t>help.</w:t>
      </w:r>
    </w:p>
    <w:p w:rsidR="0064536F" w:rsidRDefault="0064536F">
      <w:pPr>
        <w:pStyle w:val="BodyText"/>
        <w:spacing w:before="1"/>
      </w:pPr>
    </w:p>
    <w:p w:rsidR="0064536F" w:rsidRDefault="001A0786">
      <w:pPr>
        <w:spacing w:before="1" w:line="223" w:lineRule="auto"/>
        <w:ind w:left="1162" w:right="2070"/>
        <w:rPr>
          <w:b/>
          <w:sz w:val="28"/>
        </w:rPr>
      </w:pPr>
      <w:r>
        <w:rPr>
          <w:b/>
          <w:color w:val="00ABC1"/>
          <w:w w:val="105"/>
          <w:sz w:val="28"/>
        </w:rPr>
        <w:t>Using</w:t>
      </w:r>
      <w:r>
        <w:rPr>
          <w:b/>
          <w:color w:val="00ABC1"/>
          <w:spacing w:val="-22"/>
          <w:w w:val="105"/>
          <w:sz w:val="28"/>
        </w:rPr>
        <w:t xml:space="preserve"> </w:t>
      </w:r>
      <w:r>
        <w:rPr>
          <w:b/>
          <w:color w:val="00ABC1"/>
          <w:w w:val="105"/>
          <w:sz w:val="28"/>
        </w:rPr>
        <w:t>data</w:t>
      </w:r>
      <w:r>
        <w:rPr>
          <w:b/>
          <w:color w:val="00ABC1"/>
          <w:spacing w:val="-22"/>
          <w:w w:val="105"/>
          <w:sz w:val="28"/>
        </w:rPr>
        <w:t xml:space="preserve"> </w:t>
      </w:r>
      <w:r>
        <w:rPr>
          <w:b/>
          <w:color w:val="00ABC1"/>
          <w:w w:val="105"/>
          <w:sz w:val="28"/>
        </w:rPr>
        <w:t>sources</w:t>
      </w:r>
      <w:r>
        <w:rPr>
          <w:b/>
          <w:color w:val="00ABC1"/>
          <w:spacing w:val="-22"/>
          <w:w w:val="105"/>
          <w:sz w:val="28"/>
        </w:rPr>
        <w:t xml:space="preserve"> </w:t>
      </w:r>
      <w:r>
        <w:rPr>
          <w:b/>
          <w:color w:val="00ABC1"/>
          <w:w w:val="105"/>
          <w:sz w:val="28"/>
        </w:rPr>
        <w:t>to</w:t>
      </w:r>
      <w:r>
        <w:rPr>
          <w:b/>
          <w:color w:val="00ABC1"/>
          <w:spacing w:val="-22"/>
          <w:w w:val="105"/>
          <w:sz w:val="28"/>
        </w:rPr>
        <w:t xml:space="preserve"> </w:t>
      </w:r>
      <w:r>
        <w:rPr>
          <w:b/>
          <w:color w:val="00ABC1"/>
          <w:w w:val="105"/>
          <w:sz w:val="28"/>
        </w:rPr>
        <w:t>keep</w:t>
      </w:r>
      <w:r>
        <w:rPr>
          <w:b/>
          <w:color w:val="00ABC1"/>
          <w:spacing w:val="-22"/>
          <w:w w:val="105"/>
          <w:sz w:val="28"/>
        </w:rPr>
        <w:t xml:space="preserve"> </w:t>
      </w:r>
      <w:r>
        <w:rPr>
          <w:b/>
          <w:color w:val="00ABC1"/>
          <w:w w:val="105"/>
          <w:sz w:val="28"/>
        </w:rPr>
        <w:t>track</w:t>
      </w:r>
      <w:r>
        <w:rPr>
          <w:b/>
          <w:color w:val="00ABC1"/>
          <w:spacing w:val="-21"/>
          <w:w w:val="105"/>
          <w:sz w:val="28"/>
        </w:rPr>
        <w:t xml:space="preserve"> </w:t>
      </w:r>
      <w:r>
        <w:rPr>
          <w:b/>
          <w:color w:val="00ABC1"/>
          <w:w w:val="105"/>
          <w:sz w:val="28"/>
        </w:rPr>
        <w:t>of</w:t>
      </w:r>
      <w:r>
        <w:rPr>
          <w:b/>
          <w:color w:val="00ABC1"/>
          <w:spacing w:val="-22"/>
          <w:w w:val="105"/>
          <w:sz w:val="28"/>
        </w:rPr>
        <w:t xml:space="preserve"> </w:t>
      </w:r>
      <w:r>
        <w:rPr>
          <w:b/>
          <w:color w:val="00ABC1"/>
          <w:w w:val="105"/>
          <w:sz w:val="28"/>
        </w:rPr>
        <w:t>demographic</w:t>
      </w:r>
      <w:r>
        <w:rPr>
          <w:b/>
          <w:color w:val="00ABC1"/>
          <w:spacing w:val="-22"/>
          <w:w w:val="105"/>
          <w:sz w:val="28"/>
        </w:rPr>
        <w:t xml:space="preserve"> </w:t>
      </w:r>
      <w:r>
        <w:rPr>
          <w:b/>
          <w:color w:val="00ABC1"/>
          <w:w w:val="105"/>
          <w:sz w:val="28"/>
        </w:rPr>
        <w:t>changes</w:t>
      </w:r>
      <w:r>
        <w:rPr>
          <w:b/>
          <w:color w:val="00ABC1"/>
          <w:spacing w:val="-22"/>
          <w:w w:val="105"/>
          <w:sz w:val="28"/>
        </w:rPr>
        <w:t xml:space="preserve"> </w:t>
      </w:r>
      <w:r>
        <w:rPr>
          <w:b/>
          <w:color w:val="00ABC1"/>
          <w:w w:val="105"/>
          <w:sz w:val="28"/>
        </w:rPr>
        <w:t>and community</w:t>
      </w:r>
      <w:r>
        <w:rPr>
          <w:b/>
          <w:color w:val="00ABC1"/>
          <w:spacing w:val="-5"/>
          <w:w w:val="105"/>
          <w:sz w:val="28"/>
        </w:rPr>
        <w:t xml:space="preserve"> </w:t>
      </w:r>
      <w:r>
        <w:rPr>
          <w:b/>
          <w:color w:val="00ABC1"/>
          <w:w w:val="105"/>
          <w:sz w:val="28"/>
        </w:rPr>
        <w:t>dynamics</w:t>
      </w:r>
    </w:p>
    <w:p w:rsidR="0064536F" w:rsidRDefault="0064536F">
      <w:pPr>
        <w:pStyle w:val="BodyText"/>
        <w:spacing w:before="11"/>
        <w:rPr>
          <w:b/>
          <w:sz w:val="32"/>
        </w:rPr>
      </w:pPr>
    </w:p>
    <w:p w:rsidR="0064536F" w:rsidRDefault="001A0786">
      <w:pPr>
        <w:pStyle w:val="BodyText"/>
        <w:spacing w:line="304" w:lineRule="auto"/>
        <w:ind w:left="1162" w:right="1219"/>
      </w:pPr>
      <w:r>
        <w:t>The</w:t>
      </w:r>
      <w:r>
        <w:rPr>
          <w:spacing w:val="-17"/>
        </w:rPr>
        <w:t xml:space="preserve"> </w:t>
      </w:r>
      <w:r>
        <w:t>census</w:t>
      </w:r>
      <w:r>
        <w:rPr>
          <w:spacing w:val="-17"/>
        </w:rPr>
        <w:t xml:space="preserve"> </w:t>
      </w:r>
      <w:r>
        <w:t>still</w:t>
      </w:r>
      <w:r>
        <w:rPr>
          <w:spacing w:val="-16"/>
        </w:rPr>
        <w:t xml:space="preserve"> </w:t>
      </w:r>
      <w:r>
        <w:t>provides</w:t>
      </w:r>
      <w:r>
        <w:rPr>
          <w:spacing w:val="-17"/>
        </w:rPr>
        <w:t xml:space="preserve"> </w:t>
      </w:r>
      <w:r>
        <w:t>the</w:t>
      </w:r>
      <w:r>
        <w:rPr>
          <w:spacing w:val="-16"/>
        </w:rPr>
        <w:t xml:space="preserve"> </w:t>
      </w:r>
      <w:r>
        <w:t>most</w:t>
      </w:r>
      <w:r>
        <w:rPr>
          <w:spacing w:val="-17"/>
        </w:rPr>
        <w:t xml:space="preserve"> </w:t>
      </w:r>
      <w:r>
        <w:t>comprehensive</w:t>
      </w:r>
      <w:r>
        <w:rPr>
          <w:spacing w:val="-16"/>
        </w:rPr>
        <w:t xml:space="preserve"> </w:t>
      </w:r>
      <w:r>
        <w:t>snapshot</w:t>
      </w:r>
      <w:r>
        <w:rPr>
          <w:spacing w:val="-17"/>
        </w:rPr>
        <w:t xml:space="preserve"> </w:t>
      </w:r>
      <w:r>
        <w:t>of</w:t>
      </w:r>
      <w:r>
        <w:rPr>
          <w:spacing w:val="-17"/>
        </w:rPr>
        <w:t xml:space="preserve"> </w:t>
      </w:r>
      <w:r>
        <w:t>the</w:t>
      </w:r>
      <w:r>
        <w:rPr>
          <w:spacing w:val="-16"/>
        </w:rPr>
        <w:t xml:space="preserve"> </w:t>
      </w:r>
      <w:r>
        <w:t>population,</w:t>
      </w:r>
      <w:r>
        <w:rPr>
          <w:spacing w:val="-17"/>
        </w:rPr>
        <w:t xml:space="preserve"> </w:t>
      </w:r>
      <w:r>
        <w:t>but</w:t>
      </w:r>
      <w:r>
        <w:rPr>
          <w:spacing w:val="-16"/>
        </w:rPr>
        <w:t xml:space="preserve"> </w:t>
      </w:r>
      <w:r>
        <w:t>the</w:t>
      </w:r>
      <w:r>
        <w:rPr>
          <w:spacing w:val="-17"/>
        </w:rPr>
        <w:t xml:space="preserve"> </w:t>
      </w:r>
      <w:r>
        <w:t>10</w:t>
      </w:r>
      <w:r>
        <w:rPr>
          <w:spacing w:val="-16"/>
        </w:rPr>
        <w:t xml:space="preserve"> </w:t>
      </w:r>
      <w:r>
        <w:t>year</w:t>
      </w:r>
      <w:r>
        <w:rPr>
          <w:spacing w:val="-17"/>
        </w:rPr>
        <w:t xml:space="preserve"> </w:t>
      </w:r>
      <w:r>
        <w:t>cycle limits</w:t>
      </w:r>
      <w:r>
        <w:rPr>
          <w:spacing w:val="-16"/>
        </w:rPr>
        <w:t xml:space="preserve"> </w:t>
      </w:r>
      <w:r>
        <w:t>its</w:t>
      </w:r>
      <w:r>
        <w:rPr>
          <w:spacing w:val="-16"/>
        </w:rPr>
        <w:t xml:space="preserve"> </w:t>
      </w:r>
      <w:r>
        <w:t>usefulness.</w:t>
      </w:r>
      <w:r>
        <w:rPr>
          <w:spacing w:val="-16"/>
        </w:rPr>
        <w:t xml:space="preserve"> </w:t>
      </w:r>
      <w:r>
        <w:t>Keeping</w:t>
      </w:r>
      <w:r>
        <w:rPr>
          <w:spacing w:val="-15"/>
        </w:rPr>
        <w:t xml:space="preserve"> </w:t>
      </w:r>
      <w:r>
        <w:t>track</w:t>
      </w:r>
      <w:r>
        <w:rPr>
          <w:spacing w:val="-16"/>
        </w:rPr>
        <w:t xml:space="preserve"> </w:t>
      </w:r>
      <w:r>
        <w:t>of</w:t>
      </w:r>
      <w:r>
        <w:rPr>
          <w:spacing w:val="-16"/>
        </w:rPr>
        <w:t xml:space="preserve"> </w:t>
      </w:r>
      <w:r>
        <w:t>ongoing</w:t>
      </w:r>
      <w:r>
        <w:rPr>
          <w:spacing w:val="-16"/>
        </w:rPr>
        <w:t xml:space="preserve"> </w:t>
      </w:r>
      <w:r>
        <w:t>demographic</w:t>
      </w:r>
      <w:r>
        <w:rPr>
          <w:spacing w:val="-15"/>
        </w:rPr>
        <w:t xml:space="preserve"> </w:t>
      </w:r>
      <w:r>
        <w:t>change</w:t>
      </w:r>
      <w:r>
        <w:rPr>
          <w:spacing w:val="-16"/>
        </w:rPr>
        <w:t xml:space="preserve"> </w:t>
      </w:r>
      <w:r>
        <w:t>requires</w:t>
      </w:r>
      <w:r>
        <w:rPr>
          <w:spacing w:val="-16"/>
        </w:rPr>
        <w:t xml:space="preserve"> </w:t>
      </w:r>
      <w:r>
        <w:t>the</w:t>
      </w:r>
      <w:r>
        <w:rPr>
          <w:spacing w:val="-16"/>
        </w:rPr>
        <w:t xml:space="preserve"> </w:t>
      </w:r>
      <w:r>
        <w:t>use</w:t>
      </w:r>
      <w:r>
        <w:rPr>
          <w:spacing w:val="-15"/>
        </w:rPr>
        <w:t xml:space="preserve"> </w:t>
      </w:r>
      <w:r>
        <w:t>of</w:t>
      </w:r>
      <w:r>
        <w:rPr>
          <w:spacing w:val="-16"/>
        </w:rPr>
        <w:t xml:space="preserve"> </w:t>
      </w:r>
      <w:r>
        <w:t>other</w:t>
      </w:r>
      <w:r>
        <w:rPr>
          <w:spacing w:val="-16"/>
        </w:rPr>
        <w:t xml:space="preserve"> </w:t>
      </w:r>
      <w:r>
        <w:t>data sources.</w:t>
      </w:r>
      <w:r>
        <w:rPr>
          <w:spacing w:val="-21"/>
        </w:rPr>
        <w:t xml:space="preserve"> </w:t>
      </w:r>
      <w:r>
        <w:t>The</w:t>
      </w:r>
      <w:r>
        <w:rPr>
          <w:spacing w:val="-21"/>
        </w:rPr>
        <w:t xml:space="preserve"> </w:t>
      </w:r>
      <w:r>
        <w:t>sources</w:t>
      </w:r>
      <w:r>
        <w:rPr>
          <w:spacing w:val="-21"/>
        </w:rPr>
        <w:t xml:space="preserve"> </w:t>
      </w:r>
      <w:r>
        <w:t>in</w:t>
      </w:r>
      <w:r>
        <w:rPr>
          <w:spacing w:val="-21"/>
        </w:rPr>
        <w:t xml:space="preserve"> </w:t>
      </w:r>
      <w:r>
        <w:t>question</w:t>
      </w:r>
      <w:r>
        <w:rPr>
          <w:spacing w:val="-21"/>
        </w:rPr>
        <w:t xml:space="preserve"> </w:t>
      </w:r>
      <w:r>
        <w:t>are</w:t>
      </w:r>
      <w:r>
        <w:rPr>
          <w:spacing w:val="-21"/>
        </w:rPr>
        <w:t xml:space="preserve"> </w:t>
      </w:r>
      <w:r>
        <w:t>the</w:t>
      </w:r>
      <w:r>
        <w:rPr>
          <w:spacing w:val="-21"/>
        </w:rPr>
        <w:t xml:space="preserve"> </w:t>
      </w:r>
      <w:r>
        <w:t>administrative</w:t>
      </w:r>
      <w:r>
        <w:rPr>
          <w:spacing w:val="-21"/>
        </w:rPr>
        <w:t xml:space="preserve"> </w:t>
      </w:r>
      <w:r>
        <w:t>data</w:t>
      </w:r>
      <w:r>
        <w:rPr>
          <w:spacing w:val="-21"/>
        </w:rPr>
        <w:t xml:space="preserve"> </w:t>
      </w:r>
      <w:r>
        <w:t>sets</w:t>
      </w:r>
      <w:r>
        <w:rPr>
          <w:spacing w:val="-21"/>
        </w:rPr>
        <w:t xml:space="preserve"> </w:t>
      </w:r>
      <w:r>
        <w:t>held</w:t>
      </w:r>
      <w:r>
        <w:rPr>
          <w:spacing w:val="-21"/>
        </w:rPr>
        <w:t xml:space="preserve"> </w:t>
      </w:r>
      <w:r>
        <w:t>by</w:t>
      </w:r>
      <w:r>
        <w:rPr>
          <w:spacing w:val="-21"/>
        </w:rPr>
        <w:t xml:space="preserve"> </w:t>
      </w:r>
      <w:r>
        <w:t>a</w:t>
      </w:r>
      <w:r>
        <w:rPr>
          <w:spacing w:val="-21"/>
        </w:rPr>
        <w:t xml:space="preserve"> </w:t>
      </w:r>
      <w:r>
        <w:t>range</w:t>
      </w:r>
      <w:r>
        <w:rPr>
          <w:spacing w:val="-21"/>
        </w:rPr>
        <w:t xml:space="preserve"> </w:t>
      </w:r>
      <w:r>
        <w:t>of</w:t>
      </w:r>
      <w:r>
        <w:rPr>
          <w:spacing w:val="-21"/>
        </w:rPr>
        <w:t xml:space="preserve"> </w:t>
      </w:r>
      <w:r>
        <w:t>agencies</w:t>
      </w:r>
      <w:r>
        <w:rPr>
          <w:spacing w:val="-20"/>
        </w:rPr>
        <w:t xml:space="preserve"> </w:t>
      </w:r>
      <w:r>
        <w:rPr>
          <w:spacing w:val="-3"/>
        </w:rPr>
        <w:t xml:space="preserve">locally </w:t>
      </w:r>
      <w:r>
        <w:t>and can</w:t>
      </w:r>
      <w:r>
        <w:rPr>
          <w:spacing w:val="-1"/>
        </w:rPr>
        <w:t xml:space="preserve"> </w:t>
      </w:r>
      <w:r>
        <w:t>include:</w:t>
      </w:r>
    </w:p>
    <w:p w:rsidR="0064536F" w:rsidRDefault="0064536F">
      <w:pPr>
        <w:pStyle w:val="BodyText"/>
        <w:spacing w:before="2"/>
        <w:rPr>
          <w:sz w:val="26"/>
        </w:rPr>
      </w:pPr>
    </w:p>
    <w:p w:rsidR="0064536F" w:rsidRDefault="001A0786">
      <w:pPr>
        <w:pStyle w:val="ListParagraph"/>
        <w:numPr>
          <w:ilvl w:val="0"/>
          <w:numId w:val="12"/>
        </w:numPr>
        <w:tabs>
          <w:tab w:val="left" w:pos="1522"/>
          <w:tab w:val="left" w:pos="1523"/>
        </w:tabs>
        <w:ind w:left="1522" w:hanging="361"/>
      </w:pPr>
      <w:r>
        <w:t>GP</w:t>
      </w:r>
      <w:r>
        <w:rPr>
          <w:spacing w:val="-1"/>
        </w:rPr>
        <w:t xml:space="preserve"> </w:t>
      </w:r>
      <w:r>
        <w:t>registrations</w:t>
      </w:r>
    </w:p>
    <w:p w:rsidR="0064536F" w:rsidRDefault="001A0786">
      <w:pPr>
        <w:pStyle w:val="ListParagraph"/>
        <w:numPr>
          <w:ilvl w:val="0"/>
          <w:numId w:val="12"/>
        </w:numPr>
        <w:tabs>
          <w:tab w:val="left" w:pos="1522"/>
          <w:tab w:val="left" w:pos="1523"/>
        </w:tabs>
        <w:spacing w:before="54"/>
        <w:ind w:left="1522" w:hanging="361"/>
      </w:pPr>
      <w:r>
        <w:t>Council tax records and</w:t>
      </w:r>
      <w:r>
        <w:rPr>
          <w:spacing w:val="-3"/>
        </w:rPr>
        <w:t xml:space="preserve"> </w:t>
      </w:r>
      <w:r>
        <w:t>benefits</w:t>
      </w:r>
    </w:p>
    <w:p w:rsidR="0064536F" w:rsidRDefault="001A0786">
      <w:pPr>
        <w:pStyle w:val="ListParagraph"/>
        <w:numPr>
          <w:ilvl w:val="0"/>
          <w:numId w:val="12"/>
        </w:numPr>
        <w:tabs>
          <w:tab w:val="left" w:pos="1522"/>
          <w:tab w:val="left" w:pos="1523"/>
        </w:tabs>
        <w:spacing w:before="53"/>
        <w:ind w:left="1522" w:hanging="361"/>
      </w:pPr>
      <w:r>
        <w:t>Social housing</w:t>
      </w:r>
      <w:r>
        <w:rPr>
          <w:spacing w:val="-2"/>
        </w:rPr>
        <w:t xml:space="preserve"> </w:t>
      </w:r>
      <w:r>
        <w:t>records</w:t>
      </w:r>
    </w:p>
    <w:p w:rsidR="0064536F" w:rsidRDefault="001A0786">
      <w:pPr>
        <w:pStyle w:val="ListParagraph"/>
        <w:numPr>
          <w:ilvl w:val="0"/>
          <w:numId w:val="12"/>
        </w:numPr>
        <w:tabs>
          <w:tab w:val="left" w:pos="1522"/>
          <w:tab w:val="left" w:pos="1523"/>
        </w:tabs>
        <w:spacing w:before="53"/>
        <w:ind w:left="1522" w:hanging="361"/>
      </w:pPr>
      <w:r>
        <w:t>Private landlord</w:t>
      </w:r>
      <w:r>
        <w:rPr>
          <w:spacing w:val="-3"/>
        </w:rPr>
        <w:t xml:space="preserve"> </w:t>
      </w:r>
      <w:r>
        <w:t>registrations/orders</w:t>
      </w:r>
    </w:p>
    <w:p w:rsidR="0064536F" w:rsidRDefault="001A0786">
      <w:pPr>
        <w:pStyle w:val="ListParagraph"/>
        <w:numPr>
          <w:ilvl w:val="0"/>
          <w:numId w:val="12"/>
        </w:numPr>
        <w:tabs>
          <w:tab w:val="left" w:pos="1522"/>
          <w:tab w:val="left" w:pos="1523"/>
        </w:tabs>
        <w:spacing w:before="54"/>
        <w:ind w:left="1522" w:hanging="361"/>
      </w:pPr>
      <w:r>
        <w:t>Births, deaths and</w:t>
      </w:r>
      <w:r>
        <w:rPr>
          <w:spacing w:val="-3"/>
        </w:rPr>
        <w:t xml:space="preserve"> </w:t>
      </w:r>
      <w:r>
        <w:t>marriages</w:t>
      </w:r>
    </w:p>
    <w:p w:rsidR="0064536F" w:rsidRDefault="001A0786">
      <w:pPr>
        <w:pStyle w:val="ListParagraph"/>
        <w:numPr>
          <w:ilvl w:val="0"/>
          <w:numId w:val="12"/>
        </w:numPr>
        <w:tabs>
          <w:tab w:val="left" w:pos="1522"/>
          <w:tab w:val="left" w:pos="1523"/>
        </w:tabs>
        <w:spacing w:before="53"/>
        <w:ind w:left="1522" w:hanging="361"/>
      </w:pPr>
      <w:r>
        <w:t>Electoral register</w:t>
      </w:r>
      <w:r>
        <w:rPr>
          <w:spacing w:val="-2"/>
        </w:rPr>
        <w:t xml:space="preserve"> </w:t>
      </w:r>
      <w:r>
        <w:t>records</w:t>
      </w:r>
    </w:p>
    <w:p w:rsidR="0064536F" w:rsidRDefault="001A0786">
      <w:pPr>
        <w:pStyle w:val="ListParagraph"/>
        <w:numPr>
          <w:ilvl w:val="0"/>
          <w:numId w:val="12"/>
        </w:numPr>
        <w:tabs>
          <w:tab w:val="left" w:pos="1522"/>
          <w:tab w:val="left" w:pos="1523"/>
        </w:tabs>
        <w:spacing w:before="53"/>
        <w:ind w:left="1522" w:hanging="361"/>
      </w:pPr>
      <w:r>
        <w:t>Housing waiting</w:t>
      </w:r>
      <w:r>
        <w:rPr>
          <w:spacing w:val="-1"/>
        </w:rPr>
        <w:t xml:space="preserve"> </w:t>
      </w:r>
      <w:r>
        <w:t>list</w:t>
      </w:r>
    </w:p>
    <w:p w:rsidR="0064536F" w:rsidRDefault="001A0786">
      <w:pPr>
        <w:pStyle w:val="ListParagraph"/>
        <w:numPr>
          <w:ilvl w:val="0"/>
          <w:numId w:val="12"/>
        </w:numPr>
        <w:tabs>
          <w:tab w:val="left" w:pos="1522"/>
          <w:tab w:val="left" w:pos="1523"/>
        </w:tabs>
        <w:spacing w:before="54"/>
        <w:ind w:left="1522" w:hanging="361"/>
      </w:pPr>
      <w:r>
        <w:t>PLASC i.e. Pupil Level Annual School Census info gathered by</w:t>
      </w:r>
      <w:r>
        <w:rPr>
          <w:spacing w:val="-38"/>
        </w:rPr>
        <w:t xml:space="preserve"> </w:t>
      </w:r>
      <w:r>
        <w:t>schools</w:t>
      </w:r>
    </w:p>
    <w:p w:rsidR="0064536F" w:rsidRDefault="001A0786">
      <w:pPr>
        <w:pStyle w:val="ListParagraph"/>
        <w:numPr>
          <w:ilvl w:val="0"/>
          <w:numId w:val="12"/>
        </w:numPr>
        <w:tabs>
          <w:tab w:val="left" w:pos="1522"/>
          <w:tab w:val="left" w:pos="1523"/>
        </w:tabs>
        <w:spacing w:before="53"/>
        <w:ind w:left="1522" w:hanging="361"/>
      </w:pPr>
      <w:r>
        <w:t>Crime</w:t>
      </w:r>
      <w:r>
        <w:rPr>
          <w:spacing w:val="-1"/>
        </w:rPr>
        <w:t xml:space="preserve"> </w:t>
      </w:r>
      <w:r>
        <w:t>data</w:t>
      </w:r>
    </w:p>
    <w:p w:rsidR="0064536F" w:rsidRDefault="001A0786">
      <w:pPr>
        <w:pStyle w:val="ListParagraph"/>
        <w:numPr>
          <w:ilvl w:val="0"/>
          <w:numId w:val="12"/>
        </w:numPr>
        <w:tabs>
          <w:tab w:val="left" w:pos="1522"/>
          <w:tab w:val="left" w:pos="1523"/>
        </w:tabs>
        <w:spacing w:before="54"/>
        <w:ind w:left="1522" w:hanging="361"/>
      </w:pPr>
      <w:r>
        <w:t>Local property</w:t>
      </w:r>
      <w:r>
        <w:rPr>
          <w:spacing w:val="-2"/>
        </w:rPr>
        <w:t xml:space="preserve"> </w:t>
      </w:r>
      <w:r>
        <w:t>gazetteer</w:t>
      </w:r>
    </w:p>
    <w:p w:rsidR="0064536F" w:rsidRDefault="001A0786">
      <w:pPr>
        <w:pStyle w:val="ListParagraph"/>
        <w:numPr>
          <w:ilvl w:val="0"/>
          <w:numId w:val="12"/>
        </w:numPr>
        <w:tabs>
          <w:tab w:val="left" w:pos="1522"/>
          <w:tab w:val="left" w:pos="1523"/>
        </w:tabs>
        <w:spacing w:before="53"/>
        <w:ind w:left="1522" w:hanging="361"/>
      </w:pPr>
      <w:r>
        <w:t>National Insurance</w:t>
      </w:r>
      <w:r>
        <w:rPr>
          <w:spacing w:val="-3"/>
        </w:rPr>
        <w:t xml:space="preserve"> </w:t>
      </w:r>
      <w:r>
        <w:t>registrations</w:t>
      </w:r>
    </w:p>
    <w:p w:rsidR="0064536F" w:rsidRDefault="001A0786">
      <w:pPr>
        <w:pStyle w:val="ListParagraph"/>
        <w:numPr>
          <w:ilvl w:val="0"/>
          <w:numId w:val="12"/>
        </w:numPr>
        <w:tabs>
          <w:tab w:val="left" w:pos="1522"/>
          <w:tab w:val="left" w:pos="1523"/>
        </w:tabs>
        <w:spacing w:before="53"/>
        <w:ind w:left="1522" w:hanging="361"/>
      </w:pPr>
      <w:r>
        <w:t>Information from local</w:t>
      </w:r>
      <w:r>
        <w:rPr>
          <w:spacing w:val="-3"/>
        </w:rPr>
        <w:t xml:space="preserve"> </w:t>
      </w:r>
      <w:r>
        <w:t>employers</w:t>
      </w:r>
    </w:p>
    <w:p w:rsidR="0064536F" w:rsidRDefault="0064536F">
      <w:pPr>
        <w:sectPr w:rsidR="0064536F">
          <w:footerReference w:type="default" r:id="rId46"/>
          <w:pgSz w:w="23820" w:h="16840" w:orient="landscape"/>
          <w:pgMar w:top="1040" w:right="0" w:bottom="0" w:left="0" w:header="0" w:footer="0" w:gutter="0"/>
          <w:cols w:num="2" w:space="720" w:equalWidth="0">
            <w:col w:w="10687" w:space="1304"/>
            <w:col w:w="11829"/>
          </w:cols>
        </w:sectPr>
      </w:pPr>
    </w:p>
    <w:p w:rsidR="0064536F" w:rsidRDefault="001A0786">
      <w:pPr>
        <w:pStyle w:val="BodyText"/>
        <w:spacing w:before="24" w:line="304" w:lineRule="auto"/>
        <w:ind w:left="13152" w:right="1143"/>
      </w:pPr>
      <w:r>
        <w:t>(for</w:t>
      </w:r>
      <w:r>
        <w:rPr>
          <w:spacing w:val="-19"/>
        </w:rPr>
        <w:t xml:space="preserve"> </w:t>
      </w:r>
      <w:r>
        <w:t>a</w:t>
      </w:r>
      <w:r>
        <w:rPr>
          <w:spacing w:val="-18"/>
        </w:rPr>
        <w:t xml:space="preserve"> </w:t>
      </w:r>
      <w:r>
        <w:t>full</w:t>
      </w:r>
      <w:r>
        <w:rPr>
          <w:spacing w:val="-18"/>
        </w:rPr>
        <w:t xml:space="preserve"> </w:t>
      </w:r>
      <w:r>
        <w:t>set</w:t>
      </w:r>
      <w:r>
        <w:rPr>
          <w:spacing w:val="-18"/>
        </w:rPr>
        <w:t xml:space="preserve"> </w:t>
      </w:r>
      <w:r>
        <w:t>of</w:t>
      </w:r>
      <w:r>
        <w:rPr>
          <w:spacing w:val="-19"/>
        </w:rPr>
        <w:t xml:space="preserve"> </w:t>
      </w:r>
      <w:r>
        <w:t>local</w:t>
      </w:r>
      <w:r>
        <w:rPr>
          <w:spacing w:val="-18"/>
        </w:rPr>
        <w:t xml:space="preserve"> </w:t>
      </w:r>
      <w:r>
        <w:t>data</w:t>
      </w:r>
      <w:r>
        <w:rPr>
          <w:spacing w:val="-18"/>
        </w:rPr>
        <w:t xml:space="preserve"> </w:t>
      </w:r>
      <w:r>
        <w:t>sources</w:t>
      </w:r>
      <w:r>
        <w:rPr>
          <w:spacing w:val="-18"/>
        </w:rPr>
        <w:t xml:space="preserve"> </w:t>
      </w:r>
      <w:r>
        <w:t>and</w:t>
      </w:r>
      <w:r>
        <w:rPr>
          <w:spacing w:val="-19"/>
        </w:rPr>
        <w:t xml:space="preserve"> </w:t>
      </w:r>
      <w:r>
        <w:t>agencies,</w:t>
      </w:r>
      <w:r>
        <w:rPr>
          <w:spacing w:val="-18"/>
        </w:rPr>
        <w:t xml:space="preserve"> </w:t>
      </w:r>
      <w:r>
        <w:t>see</w:t>
      </w:r>
      <w:r>
        <w:rPr>
          <w:spacing w:val="-18"/>
        </w:rPr>
        <w:t xml:space="preserve"> </w:t>
      </w:r>
      <w:r>
        <w:t>the</w:t>
      </w:r>
      <w:r>
        <w:rPr>
          <w:spacing w:val="-18"/>
        </w:rPr>
        <w:t xml:space="preserve"> </w:t>
      </w:r>
      <w:r>
        <w:t>iCoCo</w:t>
      </w:r>
      <w:r>
        <w:rPr>
          <w:spacing w:val="-19"/>
        </w:rPr>
        <w:t xml:space="preserve"> </w:t>
      </w:r>
      <w:r>
        <w:t>Cohesion</w:t>
      </w:r>
      <w:r>
        <w:rPr>
          <w:spacing w:val="-18"/>
        </w:rPr>
        <w:t xml:space="preserve"> </w:t>
      </w:r>
      <w:r>
        <w:t>mapping</w:t>
      </w:r>
      <w:r>
        <w:rPr>
          <w:spacing w:val="-18"/>
        </w:rPr>
        <w:t xml:space="preserve"> </w:t>
      </w:r>
      <w:r>
        <w:t>of</w:t>
      </w:r>
      <w:r>
        <w:rPr>
          <w:spacing w:val="-18"/>
        </w:rPr>
        <w:t xml:space="preserve"> </w:t>
      </w:r>
      <w:r>
        <w:t>community dynamics (COHDMAP)</w:t>
      </w:r>
      <w:r>
        <w:rPr>
          <w:spacing w:val="-3"/>
        </w:rPr>
        <w:t xml:space="preserve"> </w:t>
      </w:r>
      <w:r>
        <w:t>project)</w:t>
      </w:r>
    </w:p>
    <w:p w:rsidR="0064536F" w:rsidRDefault="0064536F">
      <w:pPr>
        <w:pStyle w:val="BodyText"/>
        <w:spacing w:before="7"/>
        <w:rPr>
          <w:sz w:val="27"/>
        </w:rPr>
      </w:pPr>
    </w:p>
    <w:p w:rsidR="0064536F" w:rsidRDefault="001A0786">
      <w:pPr>
        <w:pStyle w:val="BodyText"/>
        <w:spacing w:line="304" w:lineRule="auto"/>
        <w:ind w:left="13152" w:right="1143"/>
      </w:pPr>
      <w:r>
        <w:t>In</w:t>
      </w:r>
      <w:r>
        <w:rPr>
          <w:spacing w:val="-16"/>
        </w:rPr>
        <w:t xml:space="preserve"> </w:t>
      </w:r>
      <w:r>
        <w:t>combination</w:t>
      </w:r>
      <w:r>
        <w:rPr>
          <w:spacing w:val="-16"/>
        </w:rPr>
        <w:t xml:space="preserve"> </w:t>
      </w:r>
      <w:r>
        <w:t>such</w:t>
      </w:r>
      <w:r>
        <w:rPr>
          <w:spacing w:val="-15"/>
        </w:rPr>
        <w:t xml:space="preserve"> </w:t>
      </w:r>
      <w:r>
        <w:t>data</w:t>
      </w:r>
      <w:r>
        <w:rPr>
          <w:spacing w:val="-16"/>
        </w:rPr>
        <w:t xml:space="preserve"> </w:t>
      </w:r>
      <w:r>
        <w:t>can</w:t>
      </w:r>
      <w:r>
        <w:rPr>
          <w:spacing w:val="-15"/>
        </w:rPr>
        <w:t xml:space="preserve"> </w:t>
      </w:r>
      <w:r>
        <w:t>provide</w:t>
      </w:r>
      <w:r>
        <w:rPr>
          <w:spacing w:val="-16"/>
        </w:rPr>
        <w:t xml:space="preserve"> </w:t>
      </w:r>
      <w:r>
        <w:t>rich</w:t>
      </w:r>
      <w:r>
        <w:rPr>
          <w:spacing w:val="-15"/>
        </w:rPr>
        <w:t xml:space="preserve"> </w:t>
      </w:r>
      <w:r>
        <w:t>and</w:t>
      </w:r>
      <w:r>
        <w:rPr>
          <w:spacing w:val="-16"/>
        </w:rPr>
        <w:t xml:space="preserve"> </w:t>
      </w:r>
      <w:r>
        <w:t>timely</w:t>
      </w:r>
      <w:r>
        <w:rPr>
          <w:spacing w:val="-16"/>
        </w:rPr>
        <w:t xml:space="preserve"> </w:t>
      </w:r>
      <w:r>
        <w:t>information</w:t>
      </w:r>
      <w:r>
        <w:rPr>
          <w:spacing w:val="-15"/>
        </w:rPr>
        <w:t xml:space="preserve"> </w:t>
      </w:r>
      <w:r>
        <w:t>on</w:t>
      </w:r>
      <w:r>
        <w:rPr>
          <w:spacing w:val="-16"/>
        </w:rPr>
        <w:t xml:space="preserve"> </w:t>
      </w:r>
      <w:r>
        <w:t>the</w:t>
      </w:r>
      <w:r>
        <w:rPr>
          <w:spacing w:val="-15"/>
        </w:rPr>
        <w:t xml:space="preserve"> </w:t>
      </w:r>
      <w:r>
        <w:t>composition</w:t>
      </w:r>
      <w:r>
        <w:rPr>
          <w:spacing w:val="-16"/>
        </w:rPr>
        <w:t xml:space="preserve"> </w:t>
      </w:r>
      <w:r>
        <w:t>and</w:t>
      </w:r>
      <w:r>
        <w:rPr>
          <w:spacing w:val="-15"/>
        </w:rPr>
        <w:t xml:space="preserve"> </w:t>
      </w:r>
      <w:r>
        <w:t>well</w:t>
      </w:r>
      <w:r>
        <w:rPr>
          <w:spacing w:val="-16"/>
        </w:rPr>
        <w:t xml:space="preserve"> </w:t>
      </w:r>
      <w:r>
        <w:rPr>
          <w:spacing w:val="-4"/>
        </w:rPr>
        <w:t xml:space="preserve">being </w:t>
      </w:r>
      <w:r>
        <w:t xml:space="preserve">of a </w:t>
      </w:r>
      <w:r>
        <w:rPr>
          <w:spacing w:val="-3"/>
        </w:rPr>
        <w:t xml:space="preserve">community. </w:t>
      </w:r>
      <w:r>
        <w:t>Because the data is available locally and by its very nature changes over time, it also</w:t>
      </w:r>
      <w:r>
        <w:rPr>
          <w:spacing w:val="-17"/>
        </w:rPr>
        <w:t xml:space="preserve"> </w:t>
      </w:r>
      <w:r>
        <w:t>provides</w:t>
      </w:r>
      <w:r>
        <w:rPr>
          <w:spacing w:val="-17"/>
        </w:rPr>
        <w:t xml:space="preserve"> </w:t>
      </w:r>
      <w:r>
        <w:t>a</w:t>
      </w:r>
      <w:r>
        <w:rPr>
          <w:spacing w:val="-17"/>
        </w:rPr>
        <w:t xml:space="preserve"> </w:t>
      </w:r>
      <w:r>
        <w:t>means</w:t>
      </w:r>
      <w:r>
        <w:rPr>
          <w:spacing w:val="-16"/>
        </w:rPr>
        <w:t xml:space="preserve"> </w:t>
      </w:r>
      <w:r>
        <w:t>of</w:t>
      </w:r>
      <w:r>
        <w:rPr>
          <w:spacing w:val="-17"/>
        </w:rPr>
        <w:t xml:space="preserve"> </w:t>
      </w:r>
      <w:r>
        <w:t>understanding</w:t>
      </w:r>
      <w:r>
        <w:rPr>
          <w:spacing w:val="-17"/>
        </w:rPr>
        <w:t xml:space="preserve"> </w:t>
      </w:r>
      <w:r>
        <w:t>local</w:t>
      </w:r>
      <w:r>
        <w:rPr>
          <w:spacing w:val="-16"/>
        </w:rPr>
        <w:t xml:space="preserve"> </w:t>
      </w:r>
      <w:r>
        <w:t>population</w:t>
      </w:r>
      <w:r>
        <w:rPr>
          <w:spacing w:val="-17"/>
        </w:rPr>
        <w:t xml:space="preserve"> </w:t>
      </w:r>
      <w:r>
        <w:rPr>
          <w:spacing w:val="-3"/>
        </w:rPr>
        <w:t>mobility.</w:t>
      </w:r>
      <w:r>
        <w:rPr>
          <w:spacing w:val="-17"/>
        </w:rPr>
        <w:t xml:space="preserve"> </w:t>
      </w:r>
      <w:r>
        <w:rPr>
          <w:spacing w:val="-3"/>
        </w:rPr>
        <w:t>However,</w:t>
      </w:r>
      <w:r>
        <w:rPr>
          <w:spacing w:val="-16"/>
        </w:rPr>
        <w:t xml:space="preserve"> </w:t>
      </w:r>
      <w:r>
        <w:t>whilst</w:t>
      </w:r>
      <w:r>
        <w:rPr>
          <w:spacing w:val="-17"/>
        </w:rPr>
        <w:t xml:space="preserve"> </w:t>
      </w:r>
      <w:r>
        <w:t>the</w:t>
      </w:r>
      <w:r>
        <w:rPr>
          <w:spacing w:val="-17"/>
        </w:rPr>
        <w:t xml:space="preserve"> </w:t>
      </w:r>
      <w:r>
        <w:t>information may</w:t>
      </w:r>
      <w:r>
        <w:rPr>
          <w:spacing w:val="-9"/>
        </w:rPr>
        <w:t xml:space="preserve"> </w:t>
      </w:r>
      <w:r>
        <w:t>help</w:t>
      </w:r>
      <w:r>
        <w:rPr>
          <w:spacing w:val="-9"/>
        </w:rPr>
        <w:t xml:space="preserve"> </w:t>
      </w:r>
      <w:r>
        <w:t>in</w:t>
      </w:r>
      <w:r>
        <w:rPr>
          <w:spacing w:val="-9"/>
        </w:rPr>
        <w:t xml:space="preserve"> </w:t>
      </w:r>
      <w:r>
        <w:t>providing</w:t>
      </w:r>
      <w:r>
        <w:rPr>
          <w:spacing w:val="-9"/>
        </w:rPr>
        <w:t xml:space="preserve"> </w:t>
      </w:r>
      <w:r>
        <w:t>cohesion</w:t>
      </w:r>
      <w:r>
        <w:rPr>
          <w:spacing w:val="-8"/>
        </w:rPr>
        <w:t xml:space="preserve"> </w:t>
      </w:r>
      <w:r>
        <w:t>information,</w:t>
      </w:r>
      <w:r>
        <w:rPr>
          <w:spacing w:val="-9"/>
        </w:rPr>
        <w:t xml:space="preserve"> </w:t>
      </w:r>
      <w:r>
        <w:t>it</w:t>
      </w:r>
      <w:r>
        <w:rPr>
          <w:spacing w:val="-9"/>
        </w:rPr>
        <w:t xml:space="preserve"> </w:t>
      </w:r>
      <w:r>
        <w:t>will</w:t>
      </w:r>
      <w:r>
        <w:rPr>
          <w:spacing w:val="-9"/>
        </w:rPr>
        <w:t xml:space="preserve"> </w:t>
      </w:r>
      <w:r>
        <w:t>not</w:t>
      </w:r>
      <w:r>
        <w:rPr>
          <w:spacing w:val="-8"/>
        </w:rPr>
        <w:t xml:space="preserve"> </w:t>
      </w:r>
      <w:r>
        <w:t>necessarily</w:t>
      </w:r>
      <w:r>
        <w:rPr>
          <w:spacing w:val="-9"/>
        </w:rPr>
        <w:t xml:space="preserve"> </w:t>
      </w:r>
      <w:r>
        <w:t>be</w:t>
      </w:r>
      <w:r>
        <w:rPr>
          <w:spacing w:val="-9"/>
        </w:rPr>
        <w:t xml:space="preserve"> </w:t>
      </w:r>
      <w:r>
        <w:t>a</w:t>
      </w:r>
      <w:r>
        <w:rPr>
          <w:spacing w:val="-9"/>
        </w:rPr>
        <w:t xml:space="preserve"> </w:t>
      </w:r>
      <w:r>
        <w:t>te</w:t>
      </w:r>
      <w:r>
        <w:t>nsions</w:t>
      </w:r>
      <w:r>
        <w:rPr>
          <w:spacing w:val="-8"/>
        </w:rPr>
        <w:t xml:space="preserve"> </w:t>
      </w:r>
      <w:r>
        <w:rPr>
          <w:spacing w:val="-3"/>
        </w:rPr>
        <w:t>predictor.</w:t>
      </w:r>
    </w:p>
    <w:p w:rsidR="0064536F" w:rsidRDefault="0064536F">
      <w:pPr>
        <w:pStyle w:val="BodyText"/>
        <w:spacing w:before="1"/>
        <w:rPr>
          <w:sz w:val="18"/>
        </w:rPr>
      </w:pPr>
    </w:p>
    <w:p w:rsidR="0064536F" w:rsidRDefault="001A0786">
      <w:pPr>
        <w:pStyle w:val="BodyText"/>
        <w:spacing w:before="107"/>
        <w:ind w:left="13152"/>
      </w:pPr>
      <w:r>
        <w:rPr>
          <w:noProof/>
        </w:rPr>
        <mc:AlternateContent>
          <mc:Choice Requires="wpg">
            <w:drawing>
              <wp:anchor distT="0" distB="0" distL="114300" distR="114300" simplePos="0" relativeHeight="251669504" behindDoc="0" locked="0" layoutInCell="1" allowOverlap="1">
                <wp:simplePos x="0" y="0"/>
                <wp:positionH relativeFrom="page">
                  <wp:posOffset>0</wp:posOffset>
                </wp:positionH>
                <wp:positionV relativeFrom="paragraph">
                  <wp:posOffset>196215</wp:posOffset>
                </wp:positionV>
                <wp:extent cx="981710" cy="669925"/>
                <wp:effectExtent l="0" t="0" r="0" b="0"/>
                <wp:wrapNone/>
                <wp:docPr id="170"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710" cy="669925"/>
                          <a:chOff x="0" y="309"/>
                          <a:chExt cx="1546" cy="1055"/>
                        </a:xfrm>
                      </wpg:grpSpPr>
                      <wps:wsp>
                        <wps:cNvPr id="171" name="Rectangle 74"/>
                        <wps:cNvSpPr>
                          <a:spLocks noChangeArrowheads="1"/>
                        </wps:cNvSpPr>
                        <wps:spPr bwMode="auto">
                          <a:xfrm>
                            <a:off x="0" y="309"/>
                            <a:ext cx="1546" cy="105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 name="Text Box 73"/>
                        <wps:cNvSpPr txBox="1">
                          <a:spLocks noChangeArrowheads="1"/>
                        </wps:cNvSpPr>
                        <wps:spPr bwMode="auto">
                          <a:xfrm>
                            <a:off x="0" y="309"/>
                            <a:ext cx="1546"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74"/>
                                <w:ind w:left="319"/>
                                <w:rPr>
                                  <w:sz w:val="46"/>
                                </w:rPr>
                              </w:pPr>
                              <w:r>
                                <w:rPr>
                                  <w:color w:val="FFFFFF"/>
                                  <w:sz w:val="46"/>
                                </w:rPr>
                                <w:t>44</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2" o:spid="_x0000_s1112" style="position:absolute;left:0;text-align:left;margin-left:0;margin-top:15.45pt;width:77.3pt;height:52.75pt;z-index:251669504;mso-position-horizontal-relative:page;mso-position-vertical-relative:text" coordorigin=",309" coordsize="1546,1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">
                <v:rect id="Rectangle 74" o:spid="_x0000_s1113" style="position:absolute;top:309;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" fillcolor="#00abc1" stroked="f"/>
                <v:shape id="_x0000_s1114" type="#_x0000_t202" style="position:absolute;top:309;width:1546;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" filled="f" stroked="f">
                  <v:textbox inset="0,0,0,0">
                    <w:txbxContent>
                      <w:p w:rsidR="0064536F" w:rsidRDefault="001A0786">
                        <w:pPr>
                          <w:spacing w:before="174"/>
                          <w:ind w:left="319"/>
                          <w:rPr>
                            <w:sz w:val="46"/>
                          </w:rPr>
                        </w:pPr>
                        <w:r>
                          <w:rPr>
                            <w:color w:val="FFFFFF"/>
                            <w:sz w:val="46"/>
                          </w:rPr>
                          <w:t>44</w:t>
                        </w:r>
                      </w:p>
                    </w:txbxContent>
                  </v:textbox>
                </v:shape>
                <w10:wrap anchorx="page"/>
              </v:group>
            </w:pict>
          </mc:Fallback>
        </mc:AlternateContent>
      </w:r>
      <w:r>
        <w:t>The following table shows how a range of data sources can be brought together to build a picture of</w:t>
      </w:r>
    </w:p>
    <w:p w:rsidR="0064536F" w:rsidRDefault="001A0786">
      <w:pPr>
        <w:pStyle w:val="BodyText"/>
        <w:tabs>
          <w:tab w:val="right" w:pos="23491"/>
        </w:tabs>
        <w:spacing w:before="67"/>
        <w:ind w:left="13152"/>
        <w:rPr>
          <w:sz w:val="46"/>
        </w:rPr>
      </w:pPr>
      <w:r>
        <w:t>an</w:t>
      </w:r>
      <w:r>
        <w:rPr>
          <w:spacing w:val="-6"/>
        </w:rPr>
        <w:t xml:space="preserve"> </w:t>
      </w:r>
      <w:r>
        <w:t>area.</w:t>
      </w:r>
      <w:r>
        <w:rPr>
          <w:spacing w:val="-6"/>
        </w:rPr>
        <w:t xml:space="preserve"> </w:t>
      </w:r>
      <w:r>
        <w:t>They</w:t>
      </w:r>
      <w:r>
        <w:rPr>
          <w:spacing w:val="-6"/>
        </w:rPr>
        <w:t xml:space="preserve"> </w:t>
      </w:r>
      <w:r>
        <w:t>are</w:t>
      </w:r>
      <w:r>
        <w:rPr>
          <w:spacing w:val="-6"/>
        </w:rPr>
        <w:t xml:space="preserve"> </w:t>
      </w:r>
      <w:r>
        <w:t>a</w:t>
      </w:r>
      <w:r>
        <w:rPr>
          <w:spacing w:val="-6"/>
        </w:rPr>
        <w:t xml:space="preserve"> </w:t>
      </w:r>
      <w:r>
        <w:t>selection</w:t>
      </w:r>
      <w:r>
        <w:rPr>
          <w:spacing w:val="-5"/>
        </w:rPr>
        <w:t xml:space="preserve"> </w:t>
      </w:r>
      <w:r>
        <w:t>of</w:t>
      </w:r>
      <w:r>
        <w:rPr>
          <w:spacing w:val="-6"/>
        </w:rPr>
        <w:t xml:space="preserve"> </w:t>
      </w:r>
      <w:r>
        <w:t>indicators</w:t>
      </w:r>
      <w:r>
        <w:rPr>
          <w:spacing w:val="-6"/>
        </w:rPr>
        <w:t xml:space="preserve"> </w:t>
      </w:r>
      <w:r>
        <w:t>to</w:t>
      </w:r>
      <w:r>
        <w:rPr>
          <w:spacing w:val="-6"/>
        </w:rPr>
        <w:t xml:space="preserve"> </w:t>
      </w:r>
      <w:r>
        <w:t>which</w:t>
      </w:r>
      <w:r>
        <w:rPr>
          <w:spacing w:val="-6"/>
        </w:rPr>
        <w:t xml:space="preserve"> </w:t>
      </w:r>
      <w:r>
        <w:t>those</w:t>
      </w:r>
      <w:r>
        <w:rPr>
          <w:spacing w:val="-5"/>
        </w:rPr>
        <w:t xml:space="preserve"> </w:t>
      </w:r>
      <w:r>
        <w:t>listed</w:t>
      </w:r>
      <w:r>
        <w:rPr>
          <w:spacing w:val="-6"/>
        </w:rPr>
        <w:t xml:space="preserve"> </w:t>
      </w:r>
      <w:r>
        <w:t>above</w:t>
      </w:r>
      <w:r>
        <w:rPr>
          <w:spacing w:val="-6"/>
        </w:rPr>
        <w:t xml:space="preserve"> </w:t>
      </w:r>
      <w:r>
        <w:t>could</w:t>
      </w:r>
      <w:r>
        <w:rPr>
          <w:spacing w:val="-6"/>
        </w:rPr>
        <w:t xml:space="preserve"> </w:t>
      </w:r>
      <w:r>
        <w:t>be</w:t>
      </w:r>
      <w:r>
        <w:rPr>
          <w:spacing w:val="-6"/>
        </w:rPr>
        <w:t xml:space="preserve"> </w:t>
      </w:r>
      <w:r>
        <w:t>added.</w:t>
      </w:r>
      <w:r>
        <w:tab/>
      </w:r>
      <w:r>
        <w:rPr>
          <w:color w:val="00ABC1"/>
          <w:position w:val="-27"/>
          <w:sz w:val="46"/>
        </w:rPr>
        <w:t>45</w:t>
      </w:r>
    </w:p>
    <w:p w:rsidR="0064536F" w:rsidRDefault="0064536F">
      <w:pPr>
        <w:rPr>
          <w:sz w:val="46"/>
        </w:rPr>
        <w:sectPr w:rsidR="0064536F">
          <w:type w:val="continuous"/>
          <w:pgSz w:w="23820" w:h="16840" w:orient="landscape"/>
          <w:pgMar w:top="0" w:right="0" w:bottom="280" w:left="0" w:header="720" w:footer="720" w:gutter="0"/>
          <w:cols w:space="720"/>
        </w:sectPr>
      </w:pPr>
    </w:p>
    <w:p w:rsidR="0064536F" w:rsidRDefault="001A0786">
      <w:pPr>
        <w:pStyle w:val="BodyText"/>
        <w:spacing w:before="76"/>
        <w:ind w:left="513"/>
      </w:pPr>
      <w:r>
        <w:rPr>
          <w:w w:val="105"/>
        </w:rPr>
        <w:lastRenderedPageBreak/>
        <w:t>Table 1: Specimen indicators, sources and spatial units</w:t>
      </w:r>
    </w:p>
    <w:p w:rsidR="0064536F" w:rsidRDefault="001A0786">
      <w:pPr>
        <w:pStyle w:val="BodyText"/>
        <w:spacing w:before="47" w:line="285" w:lineRule="auto"/>
        <w:ind w:left="513" w:right="25"/>
      </w:pPr>
      <w:r>
        <w:rPr>
          <w:noProof/>
        </w:rPr>
        <mc:AlternateContent>
          <mc:Choice Requires="wps">
            <w:drawing>
              <wp:anchor distT="0" distB="0" distL="114300" distR="114300" simplePos="0" relativeHeight="251670528" behindDoc="0" locked="0" layoutInCell="1" allowOverlap="1">
                <wp:simplePos x="0" y="0"/>
                <wp:positionH relativeFrom="page">
                  <wp:posOffset>323850</wp:posOffset>
                </wp:positionH>
                <wp:positionV relativeFrom="paragraph">
                  <wp:posOffset>532765</wp:posOffset>
                </wp:positionV>
                <wp:extent cx="6950710" cy="8598535"/>
                <wp:effectExtent l="0" t="0" r="0" b="0"/>
                <wp:wrapNone/>
                <wp:docPr id="169"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0710" cy="85985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84"/>
                              <w:gridCol w:w="2184"/>
                              <w:gridCol w:w="2849"/>
                              <w:gridCol w:w="1946"/>
                              <w:gridCol w:w="1775"/>
                            </w:tblGrid>
                            <w:tr w:rsidR="0064536F">
                              <w:trPr>
                                <w:trHeight w:val="592"/>
                              </w:trPr>
                              <w:tc>
                                <w:tcPr>
                                  <w:tcW w:w="2184" w:type="dxa"/>
                                  <w:shd w:val="clear" w:color="auto" w:fill="7FD5E0"/>
                                </w:tcPr>
                                <w:p w:rsidR="0064536F" w:rsidRDefault="001A0786">
                                  <w:pPr>
                                    <w:pStyle w:val="TableParagraph"/>
                                    <w:spacing w:before="176"/>
                                    <w:ind w:left="56" w:right="51"/>
                                    <w:jc w:val="center"/>
                                  </w:pPr>
                                  <w:r>
                                    <w:t>Domain</w:t>
                                  </w:r>
                                </w:p>
                              </w:tc>
                              <w:tc>
                                <w:tcPr>
                                  <w:tcW w:w="2184" w:type="dxa"/>
                                  <w:shd w:val="clear" w:color="auto" w:fill="7FD5E0"/>
                                </w:tcPr>
                                <w:p w:rsidR="0064536F" w:rsidRDefault="001A0786">
                                  <w:pPr>
                                    <w:pStyle w:val="TableParagraph"/>
                                    <w:spacing w:before="176"/>
                                    <w:ind w:left="448"/>
                                  </w:pPr>
                                  <w:r>
                                    <w:t>Sub-category</w:t>
                                  </w:r>
                                </w:p>
                              </w:tc>
                              <w:tc>
                                <w:tcPr>
                                  <w:tcW w:w="2849" w:type="dxa"/>
                                  <w:shd w:val="clear" w:color="auto" w:fill="7FD5E0"/>
                                </w:tcPr>
                                <w:p w:rsidR="0064536F" w:rsidRDefault="001A0786">
                                  <w:pPr>
                                    <w:pStyle w:val="TableParagraph"/>
                                    <w:spacing w:before="176"/>
                                    <w:ind w:left="983" w:right="977"/>
                                    <w:jc w:val="center"/>
                                  </w:pPr>
                                  <w:r>
                                    <w:t>Indicator</w:t>
                                  </w:r>
                                </w:p>
                              </w:tc>
                              <w:tc>
                                <w:tcPr>
                                  <w:tcW w:w="1946" w:type="dxa"/>
                                  <w:shd w:val="clear" w:color="auto" w:fill="7FD5E0"/>
                                </w:tcPr>
                                <w:p w:rsidR="0064536F" w:rsidRDefault="001A0786">
                                  <w:pPr>
                                    <w:pStyle w:val="TableParagraph"/>
                                    <w:spacing w:before="176"/>
                                    <w:ind w:left="637"/>
                                  </w:pPr>
                                  <w:r>
                                    <w:t>Source</w:t>
                                  </w:r>
                                </w:p>
                              </w:tc>
                              <w:tc>
                                <w:tcPr>
                                  <w:tcW w:w="1775" w:type="dxa"/>
                                  <w:shd w:val="clear" w:color="auto" w:fill="7FD5E0"/>
                                </w:tcPr>
                                <w:p w:rsidR="0064536F" w:rsidRDefault="001A0786">
                                  <w:pPr>
                                    <w:pStyle w:val="TableParagraph"/>
                                    <w:spacing w:before="44" w:line="249" w:lineRule="auto"/>
                                    <w:ind w:left="282" w:hanging="74"/>
                                  </w:pPr>
                                  <w:r>
                                    <w:t>Lowest spatial unit available</w:t>
                                  </w:r>
                                </w:p>
                              </w:tc>
                            </w:tr>
                            <w:tr w:rsidR="0064536F">
                              <w:trPr>
                                <w:trHeight w:val="592"/>
                              </w:trPr>
                              <w:tc>
                                <w:tcPr>
                                  <w:tcW w:w="2184" w:type="dxa"/>
                                  <w:vMerge w:val="restart"/>
                                </w:tcPr>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spacing w:before="3"/>
                                    <w:ind w:left="0"/>
                                    <w:rPr>
                                      <w:sz w:val="38"/>
                                    </w:rPr>
                                  </w:pPr>
                                </w:p>
                                <w:p w:rsidR="0064536F" w:rsidRDefault="001A0786">
                                  <w:pPr>
                                    <w:pStyle w:val="TableParagraph"/>
                                    <w:ind w:left="366"/>
                                  </w:pPr>
                                  <w:r>
                                    <w:t>Social inclusion</w:t>
                                  </w:r>
                                </w:p>
                              </w:tc>
                              <w:tc>
                                <w:tcPr>
                                  <w:tcW w:w="2184" w:type="dxa"/>
                                </w:tcPr>
                                <w:p w:rsidR="0064536F" w:rsidRDefault="001A0786">
                                  <w:pPr>
                                    <w:pStyle w:val="TableParagraph"/>
                                    <w:spacing w:before="44"/>
                                  </w:pPr>
                                  <w:r>
                                    <w:t>Unemployment</w:t>
                                  </w:r>
                                </w:p>
                              </w:tc>
                              <w:tc>
                                <w:tcPr>
                                  <w:tcW w:w="2849" w:type="dxa"/>
                                </w:tcPr>
                                <w:p w:rsidR="0064536F" w:rsidRDefault="001A0786">
                                  <w:pPr>
                                    <w:pStyle w:val="TableParagraph"/>
                                    <w:spacing w:before="44" w:line="249" w:lineRule="auto"/>
                                    <w:ind w:right="1190"/>
                                  </w:pPr>
                                  <w:r>
                                    <w:t>Claimant count benefits</w:t>
                                  </w:r>
                                </w:p>
                              </w:tc>
                              <w:tc>
                                <w:tcPr>
                                  <w:tcW w:w="1946" w:type="dxa"/>
                                </w:tcPr>
                                <w:p w:rsidR="0064536F" w:rsidRDefault="001A0786">
                                  <w:pPr>
                                    <w:pStyle w:val="TableParagraph"/>
                                    <w:spacing w:before="44" w:line="249" w:lineRule="auto"/>
                                    <w:ind w:right="369"/>
                                  </w:pPr>
                                  <w:r>
                                    <w:rPr>
                                      <w:w w:val="95"/>
                                    </w:rPr>
                                    <w:t xml:space="preserve">ONS/DWP </w:t>
                                  </w:r>
                                  <w:r>
                                    <w:t>DWP</w:t>
                                  </w:r>
                                </w:p>
                              </w:tc>
                              <w:tc>
                                <w:tcPr>
                                  <w:tcW w:w="1775" w:type="dxa"/>
                                </w:tcPr>
                                <w:p w:rsidR="0064536F" w:rsidRDefault="001A0786">
                                  <w:pPr>
                                    <w:pStyle w:val="TableParagraph"/>
                                    <w:spacing w:before="44" w:line="249" w:lineRule="auto"/>
                                    <w:ind w:right="1112"/>
                                  </w:pPr>
                                  <w:r>
                                    <w:t xml:space="preserve">Ward </w:t>
                                  </w:r>
                                  <w:r>
                                    <w:rPr>
                                      <w:w w:val="95"/>
                                    </w:rPr>
                                    <w:t>LSOA</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line="249" w:lineRule="auto"/>
                                  </w:pPr>
                                  <w:r>
                                    <w:t>Labour market exclusion</w:t>
                                  </w:r>
                                </w:p>
                              </w:tc>
                              <w:tc>
                                <w:tcPr>
                                  <w:tcW w:w="2849" w:type="dxa"/>
                                </w:tcPr>
                                <w:p w:rsidR="0064536F" w:rsidRDefault="001A0786">
                                  <w:pPr>
                                    <w:pStyle w:val="TableParagraph"/>
                                    <w:spacing w:before="44"/>
                                  </w:pPr>
                                  <w:r>
                                    <w:t>Incapacity benefit</w:t>
                                  </w:r>
                                </w:p>
                              </w:tc>
                              <w:tc>
                                <w:tcPr>
                                  <w:tcW w:w="1946" w:type="dxa"/>
                                </w:tcPr>
                                <w:p w:rsidR="0064536F" w:rsidRDefault="001A0786">
                                  <w:pPr>
                                    <w:pStyle w:val="TableParagraph"/>
                                    <w:spacing w:before="44"/>
                                  </w:pPr>
                                  <w:r>
                                    <w:t>DWP</w:t>
                                  </w:r>
                                </w:p>
                              </w:tc>
                              <w:tc>
                                <w:tcPr>
                                  <w:tcW w:w="1775" w:type="dxa"/>
                                </w:tcPr>
                                <w:p w:rsidR="0064536F" w:rsidRDefault="001A0786">
                                  <w:pPr>
                                    <w:pStyle w:val="TableParagraph"/>
                                    <w:spacing w:before="44" w:line="249" w:lineRule="auto"/>
                                    <w:ind w:right="1112"/>
                                  </w:pPr>
                                  <w:r>
                                    <w:rPr>
                                      <w:w w:val="95"/>
                                    </w:rPr>
                                    <w:t>LSOA LSOA</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rPr>
                                      <w:spacing w:val="-4"/>
                                    </w:rPr>
                                    <w:t xml:space="preserve">Teenage </w:t>
                                  </w:r>
                                  <w:r>
                                    <w:t>motherhood</w:t>
                                  </w:r>
                                </w:p>
                              </w:tc>
                              <w:tc>
                                <w:tcPr>
                                  <w:tcW w:w="2849" w:type="dxa"/>
                                </w:tcPr>
                                <w:p w:rsidR="0064536F" w:rsidRDefault="001A0786">
                                  <w:pPr>
                                    <w:pStyle w:val="TableParagraph"/>
                                    <w:spacing w:before="44" w:line="249" w:lineRule="auto"/>
                                    <w:ind w:right="1190"/>
                                  </w:pPr>
                                  <w:r>
                                    <w:t>Birth statistics Abortions</w:t>
                                  </w:r>
                                </w:p>
                              </w:tc>
                              <w:tc>
                                <w:tcPr>
                                  <w:tcW w:w="1946" w:type="dxa"/>
                                </w:tcPr>
                                <w:p w:rsidR="0064536F" w:rsidRDefault="001A0786">
                                  <w:pPr>
                                    <w:pStyle w:val="TableParagraph"/>
                                    <w:spacing w:before="44" w:line="249" w:lineRule="auto"/>
                                    <w:ind w:right="1388"/>
                                  </w:pPr>
                                  <w:r>
                                    <w:rPr>
                                      <w:w w:val="95"/>
                                    </w:rPr>
                                    <w:t>ONS ONS</w:t>
                                  </w:r>
                                </w:p>
                              </w:tc>
                              <w:tc>
                                <w:tcPr>
                                  <w:tcW w:w="1775" w:type="dxa"/>
                                </w:tcPr>
                                <w:p w:rsidR="0064536F" w:rsidRDefault="001A0786">
                                  <w:pPr>
                                    <w:pStyle w:val="TableParagraph"/>
                                    <w:spacing w:before="44" w:line="249" w:lineRule="auto"/>
                                    <w:ind w:right="1170"/>
                                  </w:pPr>
                                  <w:r>
                                    <w:rPr>
                                      <w:w w:val="95"/>
                                    </w:rPr>
                                    <w:t>Ward Ward</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Illness</w:t>
                                  </w:r>
                                </w:p>
                              </w:tc>
                              <w:tc>
                                <w:tcPr>
                                  <w:tcW w:w="2849" w:type="dxa"/>
                                </w:tcPr>
                                <w:p w:rsidR="0064536F" w:rsidRDefault="001A0786">
                                  <w:pPr>
                                    <w:pStyle w:val="TableParagraph"/>
                                    <w:spacing w:before="44" w:line="249" w:lineRule="auto"/>
                                  </w:pPr>
                                  <w:r>
                                    <w:rPr>
                                      <w:w w:val="95"/>
                                    </w:rPr>
                                    <w:t xml:space="preserve">Mortality statistics Disability </w:t>
                                  </w:r>
                                  <w:r>
                                    <w:t>benefit</w:t>
                                  </w:r>
                                </w:p>
                              </w:tc>
                              <w:tc>
                                <w:tcPr>
                                  <w:tcW w:w="1946" w:type="dxa"/>
                                </w:tcPr>
                                <w:p w:rsidR="0064536F" w:rsidRDefault="001A0786">
                                  <w:pPr>
                                    <w:pStyle w:val="TableParagraph"/>
                                    <w:spacing w:before="44" w:line="249" w:lineRule="auto"/>
                                    <w:ind w:right="1353"/>
                                  </w:pPr>
                                  <w:r>
                                    <w:t xml:space="preserve">ONS </w:t>
                                  </w:r>
                                  <w:r>
                                    <w:rPr>
                                      <w:w w:val="95"/>
                                    </w:rPr>
                                    <w:t>DWP</w:t>
                                  </w:r>
                                </w:p>
                              </w:tc>
                              <w:tc>
                                <w:tcPr>
                                  <w:tcW w:w="1775" w:type="dxa"/>
                                </w:tcPr>
                                <w:p w:rsidR="0064536F" w:rsidRDefault="001A0786">
                                  <w:pPr>
                                    <w:pStyle w:val="TableParagraph"/>
                                    <w:spacing w:before="44" w:line="249" w:lineRule="auto"/>
                                    <w:ind w:right="1112"/>
                                  </w:pPr>
                                  <w:r>
                                    <w:t xml:space="preserve">Ward </w:t>
                                  </w:r>
                                  <w:r>
                                    <w:rPr>
                                      <w:w w:val="95"/>
                                    </w:rPr>
                                    <w:t>LSOA</w:t>
                                  </w:r>
                                </w:p>
                              </w:tc>
                            </w:tr>
                            <w:tr w:rsidR="0064536F">
                              <w:trPr>
                                <w:trHeight w:val="1120"/>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Housing deprivation</w:t>
                                  </w:r>
                                </w:p>
                              </w:tc>
                              <w:tc>
                                <w:tcPr>
                                  <w:tcW w:w="2849" w:type="dxa"/>
                                </w:tcPr>
                                <w:p w:rsidR="0064536F" w:rsidRDefault="001A0786">
                                  <w:pPr>
                                    <w:pStyle w:val="TableParagraph"/>
                                    <w:spacing w:before="44" w:line="249" w:lineRule="auto"/>
                                    <w:ind w:right="1373"/>
                                  </w:pPr>
                                  <w:r>
                                    <w:t xml:space="preserve">Tenancies </w:t>
                                  </w:r>
                                  <w:r>
                                    <w:rPr>
                                      <w:w w:val="95"/>
                                    </w:rPr>
                                    <w:t xml:space="preserve">Homelessness </w:t>
                                  </w:r>
                                  <w:r>
                                    <w:t>House prices</w:t>
                                  </w:r>
                                </w:p>
                              </w:tc>
                              <w:tc>
                                <w:tcPr>
                                  <w:tcW w:w="1946" w:type="dxa"/>
                                </w:tcPr>
                                <w:p w:rsidR="0064536F" w:rsidRDefault="001A0786">
                                  <w:pPr>
                                    <w:pStyle w:val="TableParagraph"/>
                                    <w:spacing w:before="44" w:line="249" w:lineRule="auto"/>
                                    <w:ind w:right="923"/>
                                  </w:pPr>
                                  <w:r>
                                    <w:rPr>
                                      <w:w w:val="95"/>
                                    </w:rPr>
                                    <w:t>CORE/LA CORE/LA</w:t>
                                  </w:r>
                                </w:p>
                                <w:p w:rsidR="0064536F" w:rsidRDefault="001A0786">
                                  <w:pPr>
                                    <w:pStyle w:val="TableParagraph"/>
                                    <w:spacing w:before="2" w:line="249" w:lineRule="auto"/>
                                  </w:pPr>
                                  <w:r>
                                    <w:t xml:space="preserve">Land registry/ </w:t>
                                  </w:r>
                                  <w:r>
                                    <w:rPr>
                                      <w:w w:val="95"/>
                                    </w:rPr>
                                    <w:t>banks/ODPM</w:t>
                                  </w:r>
                                </w:p>
                              </w:tc>
                              <w:tc>
                                <w:tcPr>
                                  <w:tcW w:w="1775" w:type="dxa"/>
                                </w:tcPr>
                                <w:p w:rsidR="0064536F" w:rsidRDefault="001A0786">
                                  <w:pPr>
                                    <w:pStyle w:val="TableParagraph"/>
                                    <w:spacing w:before="44" w:line="249" w:lineRule="auto"/>
                                    <w:ind w:right="1031"/>
                                  </w:pPr>
                                  <w:r>
                                    <w:rPr>
                                      <w:w w:val="95"/>
                                    </w:rPr>
                                    <w:t>District District</w:t>
                                  </w:r>
                                </w:p>
                                <w:p w:rsidR="0064536F" w:rsidRDefault="001A0786">
                                  <w:pPr>
                                    <w:pStyle w:val="TableParagraph"/>
                                    <w:spacing w:before="2"/>
                                  </w:pPr>
                                  <w:r>
                                    <w:t>Postcode sector</w:t>
                                  </w:r>
                                </w:p>
                              </w:tc>
                            </w:tr>
                            <w:tr w:rsidR="0064536F">
                              <w:trPr>
                                <w:trHeight w:val="328"/>
                              </w:trPr>
                              <w:tc>
                                <w:tcPr>
                                  <w:tcW w:w="2184" w:type="dxa"/>
                                  <w:vMerge w:val="restart"/>
                                </w:tcPr>
                                <w:p w:rsidR="0064536F" w:rsidRDefault="001A0786">
                                  <w:pPr>
                                    <w:pStyle w:val="TableParagraph"/>
                                    <w:spacing w:before="211"/>
                                    <w:ind w:left="523"/>
                                  </w:pPr>
                                  <w:r>
                                    <w:t>Segregation</w:t>
                                  </w:r>
                                </w:p>
                              </w:tc>
                              <w:tc>
                                <w:tcPr>
                                  <w:tcW w:w="2184" w:type="dxa"/>
                                </w:tcPr>
                                <w:p w:rsidR="0064536F" w:rsidRDefault="001A0786">
                                  <w:pPr>
                                    <w:pStyle w:val="TableParagraph"/>
                                    <w:spacing w:before="44"/>
                                  </w:pPr>
                                  <w:r>
                                    <w:t>Population</w:t>
                                  </w:r>
                                </w:p>
                              </w:tc>
                              <w:tc>
                                <w:tcPr>
                                  <w:tcW w:w="2849" w:type="dxa"/>
                                </w:tcPr>
                                <w:p w:rsidR="0064536F" w:rsidRDefault="001A0786">
                                  <w:pPr>
                                    <w:pStyle w:val="TableParagraph"/>
                                    <w:spacing w:before="44"/>
                                  </w:pPr>
                                  <w:r>
                                    <w:t>Census</w:t>
                                  </w:r>
                                </w:p>
                              </w:tc>
                              <w:tc>
                                <w:tcPr>
                                  <w:tcW w:w="1946" w:type="dxa"/>
                                </w:tcPr>
                                <w:p w:rsidR="0064536F" w:rsidRDefault="001A0786">
                                  <w:pPr>
                                    <w:pStyle w:val="TableParagraph"/>
                                    <w:spacing w:before="44"/>
                                  </w:pPr>
                                  <w:r>
                                    <w:t>ONS</w:t>
                                  </w:r>
                                </w:p>
                              </w:tc>
                              <w:tc>
                                <w:tcPr>
                                  <w:tcW w:w="1775" w:type="dxa"/>
                                </w:tcPr>
                                <w:p w:rsidR="0064536F" w:rsidRDefault="001A0786">
                                  <w:pPr>
                                    <w:pStyle w:val="TableParagraph"/>
                                    <w:spacing w:before="44"/>
                                  </w:pPr>
                                  <w:r>
                                    <w:t>OA</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School</w:t>
                                  </w:r>
                                </w:p>
                              </w:tc>
                              <w:tc>
                                <w:tcPr>
                                  <w:tcW w:w="2849" w:type="dxa"/>
                                </w:tcPr>
                                <w:p w:rsidR="0064536F" w:rsidRDefault="001A0786">
                                  <w:pPr>
                                    <w:pStyle w:val="TableParagraph"/>
                                    <w:spacing w:before="44"/>
                                  </w:pPr>
                                  <w:r>
                                    <w:t>PLASC</w:t>
                                  </w:r>
                                </w:p>
                              </w:tc>
                              <w:tc>
                                <w:tcPr>
                                  <w:tcW w:w="1946" w:type="dxa"/>
                                </w:tcPr>
                                <w:p w:rsidR="0064536F" w:rsidRDefault="001A0786">
                                  <w:pPr>
                                    <w:pStyle w:val="TableParagraph"/>
                                    <w:spacing w:before="44"/>
                                  </w:pPr>
                                  <w:r>
                                    <w:t>DfES/LEA</w:t>
                                  </w:r>
                                </w:p>
                              </w:tc>
                              <w:tc>
                                <w:tcPr>
                                  <w:tcW w:w="1775" w:type="dxa"/>
                                </w:tcPr>
                                <w:p w:rsidR="0064536F" w:rsidRDefault="001A0786">
                                  <w:pPr>
                                    <w:pStyle w:val="TableParagraph"/>
                                    <w:spacing w:before="44"/>
                                  </w:pPr>
                                  <w:r>
                                    <w:t>Unit postcode</w:t>
                                  </w:r>
                                </w:p>
                              </w:tc>
                            </w:tr>
                            <w:tr w:rsidR="0064536F">
                              <w:trPr>
                                <w:trHeight w:val="592"/>
                              </w:trPr>
                              <w:tc>
                                <w:tcPr>
                                  <w:tcW w:w="2184" w:type="dxa"/>
                                </w:tcPr>
                                <w:p w:rsidR="0064536F" w:rsidRDefault="001A0786">
                                  <w:pPr>
                                    <w:pStyle w:val="TableParagraph"/>
                                    <w:spacing w:before="176"/>
                                    <w:ind w:left="56" w:right="51"/>
                                    <w:jc w:val="center"/>
                                  </w:pPr>
                                  <w:r>
                                    <w:t>Equal opportunities</w:t>
                                  </w:r>
                                </w:p>
                              </w:tc>
                              <w:tc>
                                <w:tcPr>
                                  <w:tcW w:w="2184" w:type="dxa"/>
                                </w:tcPr>
                                <w:p w:rsidR="0064536F" w:rsidRDefault="001A0786">
                                  <w:pPr>
                                    <w:pStyle w:val="TableParagraph"/>
                                    <w:spacing w:before="44"/>
                                  </w:pPr>
                                  <w:r>
                                    <w:t>Employment</w:t>
                                  </w:r>
                                </w:p>
                              </w:tc>
                              <w:tc>
                                <w:tcPr>
                                  <w:tcW w:w="2849" w:type="dxa"/>
                                </w:tcPr>
                                <w:p w:rsidR="0064536F" w:rsidRDefault="001A0786">
                                  <w:pPr>
                                    <w:pStyle w:val="TableParagraph"/>
                                    <w:spacing w:before="44" w:line="249" w:lineRule="auto"/>
                                    <w:ind w:right="518"/>
                                  </w:pPr>
                                  <w:r>
                                    <w:t>Ethnic monitoring of all employment</w:t>
                                  </w:r>
                                </w:p>
                              </w:tc>
                              <w:tc>
                                <w:tcPr>
                                  <w:tcW w:w="1946" w:type="dxa"/>
                                </w:tcPr>
                                <w:p w:rsidR="0064536F" w:rsidRDefault="001A0786">
                                  <w:pPr>
                                    <w:pStyle w:val="TableParagraph"/>
                                    <w:spacing w:before="44" w:line="249" w:lineRule="auto"/>
                                    <w:ind w:right="144"/>
                                  </w:pPr>
                                  <w:r>
                                    <w:t xml:space="preserve">ONS Annual </w:t>
                                  </w:r>
                                  <w:r>
                                    <w:rPr>
                                      <w:w w:val="95"/>
                                    </w:rPr>
                                    <w:t>Population Survey</w:t>
                                  </w:r>
                                </w:p>
                              </w:tc>
                              <w:tc>
                                <w:tcPr>
                                  <w:tcW w:w="1775" w:type="dxa"/>
                                </w:tcPr>
                                <w:p w:rsidR="0064536F" w:rsidRDefault="001A0786">
                                  <w:pPr>
                                    <w:pStyle w:val="TableParagraph"/>
                                    <w:spacing w:before="44"/>
                                  </w:pPr>
                                  <w:r>
                                    <w:t>Larger districts</w:t>
                                  </w:r>
                                </w:p>
                              </w:tc>
                            </w:tr>
                            <w:tr w:rsidR="0064536F">
                              <w:trPr>
                                <w:trHeight w:val="856"/>
                              </w:trPr>
                              <w:tc>
                                <w:tcPr>
                                  <w:tcW w:w="2184" w:type="dxa"/>
                                </w:tcPr>
                                <w:p w:rsidR="0064536F" w:rsidRDefault="001A0786">
                                  <w:pPr>
                                    <w:pStyle w:val="TableParagraph"/>
                                    <w:spacing w:before="176" w:line="249" w:lineRule="auto"/>
                                    <w:ind w:left="592" w:right="528" w:hanging="54"/>
                                  </w:pPr>
                                  <w:r>
                                    <w:rPr>
                                      <w:w w:val="95"/>
                                    </w:rPr>
                                    <w:t xml:space="preserve">Educational </w:t>
                                  </w:r>
                                  <w:r>
                                    <w:t>attainment</w:t>
                                  </w:r>
                                </w:p>
                              </w:tc>
                              <w:tc>
                                <w:tcPr>
                                  <w:tcW w:w="2184" w:type="dxa"/>
                                </w:tcPr>
                                <w:p w:rsidR="0064536F" w:rsidRDefault="001A0786">
                                  <w:pPr>
                                    <w:pStyle w:val="TableParagraph"/>
                                    <w:spacing w:before="44" w:line="249" w:lineRule="auto"/>
                                    <w:ind w:right="417"/>
                                  </w:pPr>
                                  <w:r>
                                    <w:rPr>
                                      <w:w w:val="95"/>
                                    </w:rPr>
                                    <w:t xml:space="preserve">Percent achieving </w:t>
                                  </w:r>
                                  <w:r>
                                    <w:t>success</w:t>
                                  </w:r>
                                </w:p>
                              </w:tc>
                              <w:tc>
                                <w:tcPr>
                                  <w:tcW w:w="2849" w:type="dxa"/>
                                </w:tcPr>
                                <w:p w:rsidR="0064536F" w:rsidRDefault="001A0786">
                                  <w:pPr>
                                    <w:pStyle w:val="TableParagraph"/>
                                    <w:spacing w:before="44" w:line="249" w:lineRule="auto"/>
                                    <w:ind w:right="1190"/>
                                  </w:pPr>
                                  <w:r>
                                    <w:t>Key stage 1 &amp; 2 GCSE</w:t>
                                  </w:r>
                                </w:p>
                                <w:p w:rsidR="0064536F" w:rsidRDefault="001A0786">
                                  <w:pPr>
                                    <w:pStyle w:val="TableParagraph"/>
                                    <w:spacing w:before="2"/>
                                  </w:pPr>
                                  <w:r>
                                    <w:t>A-level</w:t>
                                  </w:r>
                                </w:p>
                              </w:tc>
                              <w:tc>
                                <w:tcPr>
                                  <w:tcW w:w="1946" w:type="dxa"/>
                                </w:tcPr>
                                <w:p w:rsidR="0064536F" w:rsidRDefault="001A0786">
                                  <w:pPr>
                                    <w:pStyle w:val="TableParagraph"/>
                                    <w:spacing w:before="44"/>
                                  </w:pPr>
                                  <w:r>
                                    <w:t>DfES/LEA</w:t>
                                  </w:r>
                                </w:p>
                              </w:tc>
                              <w:tc>
                                <w:tcPr>
                                  <w:tcW w:w="1775" w:type="dxa"/>
                                </w:tcPr>
                                <w:p w:rsidR="0064536F" w:rsidRDefault="001A0786">
                                  <w:pPr>
                                    <w:pStyle w:val="TableParagraph"/>
                                    <w:spacing w:before="44" w:line="249" w:lineRule="auto"/>
                                    <w:ind w:right="398"/>
                                  </w:pPr>
                                  <w:r>
                                    <w:t>School/ward/ LEA</w:t>
                                  </w:r>
                                </w:p>
                              </w:tc>
                            </w:tr>
                            <w:tr w:rsidR="0064536F">
                              <w:trPr>
                                <w:trHeight w:val="856"/>
                              </w:trPr>
                              <w:tc>
                                <w:tcPr>
                                  <w:tcW w:w="2184" w:type="dxa"/>
                                  <w:vMerge w:val="restart"/>
                                </w:tcPr>
                                <w:p w:rsidR="0064536F" w:rsidRDefault="0064536F">
                                  <w:pPr>
                                    <w:pStyle w:val="TableParagraph"/>
                                    <w:ind w:left="0"/>
                                    <w:rPr>
                                      <w:sz w:val="26"/>
                                    </w:rPr>
                                  </w:pPr>
                                </w:p>
                                <w:p w:rsidR="0064536F" w:rsidRDefault="0064536F">
                                  <w:pPr>
                                    <w:pStyle w:val="TableParagraph"/>
                                    <w:ind w:left="0"/>
                                    <w:rPr>
                                      <w:sz w:val="26"/>
                                    </w:rPr>
                                  </w:pPr>
                                </w:p>
                                <w:p w:rsidR="0064536F" w:rsidRDefault="001A0786">
                                  <w:pPr>
                                    <w:pStyle w:val="TableParagraph"/>
                                    <w:spacing w:before="176"/>
                                    <w:ind w:left="222"/>
                                  </w:pPr>
                                  <w:r>
                                    <w:t>Community Safety</w:t>
                                  </w:r>
                                </w:p>
                              </w:tc>
                              <w:tc>
                                <w:tcPr>
                                  <w:tcW w:w="2184" w:type="dxa"/>
                                </w:tcPr>
                                <w:p w:rsidR="0064536F" w:rsidRDefault="001A0786">
                                  <w:pPr>
                                    <w:pStyle w:val="TableParagraph"/>
                                    <w:spacing w:before="44"/>
                                  </w:pPr>
                                  <w:r>
                                    <w:t>Crime statistics</w:t>
                                  </w:r>
                                </w:p>
                              </w:tc>
                              <w:tc>
                                <w:tcPr>
                                  <w:tcW w:w="2849" w:type="dxa"/>
                                </w:tcPr>
                                <w:p w:rsidR="0064536F" w:rsidRDefault="001A0786">
                                  <w:pPr>
                                    <w:pStyle w:val="TableParagraph"/>
                                    <w:spacing w:before="44"/>
                                  </w:pPr>
                                  <w:r>
                                    <w:t>Type of crime by location</w:t>
                                  </w:r>
                                </w:p>
                              </w:tc>
                              <w:tc>
                                <w:tcPr>
                                  <w:tcW w:w="1946" w:type="dxa"/>
                                </w:tcPr>
                                <w:p w:rsidR="0064536F" w:rsidRDefault="001A0786">
                                  <w:pPr>
                                    <w:pStyle w:val="TableParagraph"/>
                                    <w:spacing w:before="44"/>
                                  </w:pPr>
                                  <w:r>
                                    <w:t>Police/CDRP</w:t>
                                  </w:r>
                                </w:p>
                              </w:tc>
                              <w:tc>
                                <w:tcPr>
                                  <w:tcW w:w="1775" w:type="dxa"/>
                                </w:tcPr>
                                <w:p w:rsidR="0064536F" w:rsidRDefault="001A0786">
                                  <w:pPr>
                                    <w:pStyle w:val="TableParagraph"/>
                                    <w:spacing w:before="44" w:line="249" w:lineRule="auto"/>
                                    <w:ind w:right="398"/>
                                  </w:pPr>
                                  <w:r>
                                    <w:t>Varies – postcode for mapping</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Racist incidents</w:t>
                                  </w:r>
                                </w:p>
                              </w:tc>
                              <w:tc>
                                <w:tcPr>
                                  <w:tcW w:w="2849" w:type="dxa"/>
                                </w:tcPr>
                                <w:p w:rsidR="0064536F" w:rsidRDefault="001A0786">
                                  <w:pPr>
                                    <w:pStyle w:val="TableParagraph"/>
                                    <w:spacing w:before="44"/>
                                  </w:pPr>
                                  <w:r>
                                    <w:t>Type of incident</w:t>
                                  </w:r>
                                </w:p>
                              </w:tc>
                              <w:tc>
                                <w:tcPr>
                                  <w:tcW w:w="1946" w:type="dxa"/>
                                </w:tcPr>
                                <w:p w:rsidR="0064536F" w:rsidRDefault="001A0786">
                                  <w:pPr>
                                    <w:pStyle w:val="TableParagraph"/>
                                    <w:spacing w:before="44"/>
                                  </w:pPr>
                                  <w:r>
                                    <w:t>Police (RIMS)</w:t>
                                  </w:r>
                                </w:p>
                              </w:tc>
                              <w:tc>
                                <w:tcPr>
                                  <w:tcW w:w="1775" w:type="dxa"/>
                                </w:tcPr>
                                <w:p w:rsidR="0064536F" w:rsidRDefault="001A0786">
                                  <w:pPr>
                                    <w:pStyle w:val="TableParagraph"/>
                                    <w:spacing w:before="44" w:line="249" w:lineRule="auto"/>
                                  </w:pPr>
                                  <w:r>
                                    <w:rPr>
                                      <w:w w:val="95"/>
                                    </w:rPr>
                                    <w:t xml:space="preserve">District/Police </w:t>
                                  </w:r>
                                  <w:r>
                                    <w:t>Force Area</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Fear of crime</w:t>
                                  </w:r>
                                </w:p>
                              </w:tc>
                              <w:tc>
                                <w:tcPr>
                                  <w:tcW w:w="2849" w:type="dxa"/>
                                </w:tcPr>
                                <w:p w:rsidR="0064536F" w:rsidRDefault="001A0786">
                                  <w:pPr>
                                    <w:pStyle w:val="TableParagraph"/>
                                    <w:spacing w:before="44"/>
                                  </w:pPr>
                                  <w:r>
                                    <w:t>Perception of change</w:t>
                                  </w:r>
                                </w:p>
                              </w:tc>
                              <w:tc>
                                <w:tcPr>
                                  <w:tcW w:w="1946" w:type="dxa"/>
                                </w:tcPr>
                                <w:p w:rsidR="0064536F" w:rsidRDefault="001A0786">
                                  <w:pPr>
                                    <w:pStyle w:val="TableParagraph"/>
                                    <w:spacing w:before="44"/>
                                  </w:pPr>
                                  <w:r>
                                    <w:t>Best Value Survey</w:t>
                                  </w:r>
                                </w:p>
                              </w:tc>
                              <w:tc>
                                <w:tcPr>
                                  <w:tcW w:w="1775" w:type="dxa"/>
                                </w:tcPr>
                                <w:p w:rsidR="0064536F" w:rsidRDefault="001A0786">
                                  <w:pPr>
                                    <w:pStyle w:val="TableParagraph"/>
                                    <w:spacing w:before="44"/>
                                  </w:pPr>
                                  <w:r>
                                    <w:t>District</w:t>
                                  </w:r>
                                </w:p>
                              </w:tc>
                            </w:tr>
                            <w:tr w:rsidR="0064536F">
                              <w:trPr>
                                <w:trHeight w:val="592"/>
                              </w:trPr>
                              <w:tc>
                                <w:tcPr>
                                  <w:tcW w:w="2184" w:type="dxa"/>
                                </w:tcPr>
                                <w:p w:rsidR="0064536F" w:rsidRDefault="001A0786">
                                  <w:pPr>
                                    <w:pStyle w:val="TableParagraph"/>
                                    <w:spacing w:before="176"/>
                                    <w:ind w:left="56" w:right="51"/>
                                    <w:jc w:val="center"/>
                                  </w:pPr>
                                  <w:r>
                                    <w:t>Population dynamics</w:t>
                                  </w:r>
                                </w:p>
                              </w:tc>
                              <w:tc>
                                <w:tcPr>
                                  <w:tcW w:w="2184" w:type="dxa"/>
                                </w:tcPr>
                                <w:p w:rsidR="0064536F" w:rsidRDefault="001A0786">
                                  <w:pPr>
                                    <w:pStyle w:val="TableParagraph"/>
                                    <w:spacing w:before="44"/>
                                  </w:pPr>
                                  <w:r>
                                    <w:t>Population turnover</w:t>
                                  </w:r>
                                </w:p>
                              </w:tc>
                              <w:tc>
                                <w:tcPr>
                                  <w:tcW w:w="2849" w:type="dxa"/>
                                </w:tcPr>
                                <w:p w:rsidR="0064536F" w:rsidRDefault="001A0786">
                                  <w:pPr>
                                    <w:pStyle w:val="TableParagraph"/>
                                    <w:spacing w:before="44" w:line="249" w:lineRule="auto"/>
                                    <w:ind w:right="85"/>
                                  </w:pPr>
                                  <w:r>
                                    <w:t xml:space="preserve">Migration estimates Change in electoral </w:t>
                                  </w:r>
                                  <w:r>
                                    <w:rPr>
                                      <w:spacing w:val="-4"/>
                                    </w:rPr>
                                    <w:t>register</w:t>
                                  </w:r>
                                </w:p>
                              </w:tc>
                              <w:tc>
                                <w:tcPr>
                                  <w:tcW w:w="1946" w:type="dxa"/>
                                </w:tcPr>
                                <w:p w:rsidR="0064536F" w:rsidRDefault="001A0786">
                                  <w:pPr>
                                    <w:pStyle w:val="TableParagraph"/>
                                    <w:spacing w:before="44"/>
                                  </w:pPr>
                                  <w:r>
                                    <w:t>ONS</w:t>
                                  </w:r>
                                </w:p>
                                <w:p w:rsidR="0064536F" w:rsidRDefault="001A0786">
                                  <w:pPr>
                                    <w:pStyle w:val="TableParagraph"/>
                                    <w:spacing w:before="11"/>
                                  </w:pPr>
                                  <w:r>
                                    <w:t>Local authority</w:t>
                                  </w:r>
                                </w:p>
                              </w:tc>
                              <w:tc>
                                <w:tcPr>
                                  <w:tcW w:w="1775" w:type="dxa"/>
                                </w:tcPr>
                                <w:p w:rsidR="0064536F" w:rsidRDefault="001A0786">
                                  <w:pPr>
                                    <w:pStyle w:val="TableParagraph"/>
                                    <w:spacing w:before="44" w:line="249" w:lineRule="auto"/>
                                    <w:ind w:right="1031"/>
                                  </w:pPr>
                                  <w:r>
                                    <w:rPr>
                                      <w:w w:val="95"/>
                                    </w:rPr>
                                    <w:t xml:space="preserve">District </w:t>
                                  </w:r>
                                  <w:r>
                                    <w:t>Ward</w:t>
                                  </w:r>
                                </w:p>
                              </w:tc>
                            </w:tr>
                            <w:tr w:rsidR="0064536F">
                              <w:trPr>
                                <w:trHeight w:val="1384"/>
                              </w:trPr>
                              <w:tc>
                                <w:tcPr>
                                  <w:tcW w:w="2184" w:type="dxa"/>
                                </w:tcPr>
                                <w:p w:rsidR="0064536F" w:rsidRDefault="0064536F">
                                  <w:pPr>
                                    <w:pStyle w:val="TableParagraph"/>
                                    <w:ind w:left="0"/>
                                    <w:rPr>
                                      <w:sz w:val="26"/>
                                    </w:rPr>
                                  </w:pPr>
                                </w:p>
                                <w:p w:rsidR="0064536F" w:rsidRDefault="0064536F">
                                  <w:pPr>
                                    <w:pStyle w:val="TableParagraph"/>
                                    <w:spacing w:before="8"/>
                                    <w:ind w:left="0"/>
                                    <w:rPr>
                                      <w:sz w:val="23"/>
                                    </w:rPr>
                                  </w:pPr>
                                </w:p>
                                <w:p w:rsidR="0064536F" w:rsidRDefault="001A0786">
                                  <w:pPr>
                                    <w:pStyle w:val="TableParagraph"/>
                                    <w:ind w:left="55" w:right="51"/>
                                    <w:jc w:val="center"/>
                                  </w:pPr>
                                  <w:r>
                                    <w:t>Social networks</w:t>
                                  </w:r>
                                </w:p>
                              </w:tc>
                              <w:tc>
                                <w:tcPr>
                                  <w:tcW w:w="2184" w:type="dxa"/>
                                </w:tcPr>
                                <w:p w:rsidR="0064536F" w:rsidRDefault="001A0786">
                                  <w:pPr>
                                    <w:pStyle w:val="TableParagraph"/>
                                    <w:spacing w:before="44" w:line="249" w:lineRule="auto"/>
                                  </w:pPr>
                                  <w:r>
                                    <w:t>Contact with neighbours/ other ethnic/social groups</w:t>
                                  </w:r>
                                </w:p>
                              </w:tc>
                              <w:tc>
                                <w:tcPr>
                                  <w:tcW w:w="2849" w:type="dxa"/>
                                </w:tcPr>
                                <w:p w:rsidR="0064536F" w:rsidRDefault="001A0786">
                                  <w:pPr>
                                    <w:pStyle w:val="TableParagraph"/>
                                    <w:spacing w:before="44" w:line="249" w:lineRule="auto"/>
                                    <w:ind w:right="518"/>
                                  </w:pPr>
                                  <w:r>
                                    <w:t>How often talk to neighbours</w:t>
                                  </w:r>
                                </w:p>
                                <w:p w:rsidR="0064536F" w:rsidRDefault="001A0786">
                                  <w:pPr>
                                    <w:pStyle w:val="TableParagraph"/>
                                    <w:spacing w:before="2" w:line="249" w:lineRule="auto"/>
                                  </w:pPr>
                                  <w:r>
                                    <w:t>Which ethnic or social groups come into contact with</w:t>
                                  </w:r>
                                </w:p>
                              </w:tc>
                              <w:tc>
                                <w:tcPr>
                                  <w:tcW w:w="1946" w:type="dxa"/>
                                </w:tcPr>
                                <w:p w:rsidR="0064536F" w:rsidRDefault="001A0786">
                                  <w:pPr>
                                    <w:pStyle w:val="TableParagraph"/>
                                    <w:spacing w:before="44" w:line="249" w:lineRule="auto"/>
                                    <w:ind w:right="249"/>
                                  </w:pPr>
                                  <w:r>
                                    <w:t xml:space="preserve">Community </w:t>
                                  </w:r>
                                  <w:r>
                                    <w:rPr>
                                      <w:w w:val="95"/>
                                    </w:rPr>
                                    <w:t xml:space="preserve">Cohesion Survey </w:t>
                                  </w:r>
                                  <w:r>
                                    <w:t>(sample)</w:t>
                                  </w:r>
                                </w:p>
                              </w:tc>
                              <w:tc>
                                <w:tcPr>
                                  <w:tcW w:w="1775" w:type="dxa"/>
                                </w:tcPr>
                                <w:p w:rsidR="0064536F" w:rsidRDefault="001A0786">
                                  <w:pPr>
                                    <w:pStyle w:val="TableParagraph"/>
                                    <w:spacing w:before="44"/>
                                  </w:pPr>
                                  <w:r>
                                    <w:t>District</w:t>
                                  </w:r>
                                </w:p>
                              </w:tc>
                            </w:tr>
                            <w:tr w:rsidR="0064536F">
                              <w:trPr>
                                <w:trHeight w:val="592"/>
                              </w:trPr>
                              <w:tc>
                                <w:tcPr>
                                  <w:tcW w:w="2184" w:type="dxa"/>
                                  <w:vMerge w:val="restart"/>
                                </w:tcPr>
                                <w:p w:rsidR="0064536F" w:rsidRDefault="0064536F">
                                  <w:pPr>
                                    <w:pStyle w:val="TableParagraph"/>
                                    <w:spacing w:before="9"/>
                                    <w:ind w:left="0"/>
                                    <w:rPr>
                                      <w:sz w:val="29"/>
                                    </w:rPr>
                                  </w:pPr>
                                </w:p>
                                <w:p w:rsidR="0064536F" w:rsidRDefault="001A0786">
                                  <w:pPr>
                                    <w:pStyle w:val="TableParagraph"/>
                                    <w:ind w:left="124"/>
                                  </w:pPr>
                                  <w:r>
                                    <w:t>Political participation</w:t>
                                  </w:r>
                                </w:p>
                              </w:tc>
                              <w:tc>
                                <w:tcPr>
                                  <w:tcW w:w="2184" w:type="dxa"/>
                                </w:tcPr>
                                <w:p w:rsidR="0064536F" w:rsidRDefault="001A0786">
                                  <w:pPr>
                                    <w:pStyle w:val="TableParagraph"/>
                                    <w:spacing w:before="44"/>
                                  </w:pPr>
                                  <w:r>
                                    <w:t>Electoral registration</w:t>
                                  </w:r>
                                </w:p>
                              </w:tc>
                              <w:tc>
                                <w:tcPr>
                                  <w:tcW w:w="2849" w:type="dxa"/>
                                </w:tcPr>
                                <w:p w:rsidR="0064536F" w:rsidRDefault="001A0786">
                                  <w:pPr>
                                    <w:pStyle w:val="TableParagraph"/>
                                    <w:spacing w:before="44"/>
                                  </w:pPr>
                                  <w:r>
                                    <w:t>Electoral register statistics</w:t>
                                  </w:r>
                                </w:p>
                              </w:tc>
                              <w:tc>
                                <w:tcPr>
                                  <w:tcW w:w="1946" w:type="dxa"/>
                                </w:tcPr>
                                <w:p w:rsidR="0064536F" w:rsidRDefault="001A0786">
                                  <w:pPr>
                                    <w:pStyle w:val="TableParagraph"/>
                                    <w:spacing w:before="44" w:line="249" w:lineRule="auto"/>
                                  </w:pPr>
                                  <w:r>
                                    <w:rPr>
                                      <w:w w:val="95"/>
                                    </w:rPr>
                                    <w:t xml:space="preserve">ONS./Local </w:t>
                                  </w:r>
                                  <w:r>
                                    <w:t>authority</w:t>
                                  </w:r>
                                </w:p>
                              </w:tc>
                              <w:tc>
                                <w:tcPr>
                                  <w:tcW w:w="1775" w:type="dxa"/>
                                </w:tcPr>
                                <w:p w:rsidR="0064536F" w:rsidRDefault="001A0786">
                                  <w:pPr>
                                    <w:pStyle w:val="TableParagraph"/>
                                    <w:spacing w:before="44"/>
                                  </w:pPr>
                                  <w:r>
                                    <w:t>Ward</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Voting patterns</w:t>
                                  </w:r>
                                </w:p>
                              </w:tc>
                              <w:tc>
                                <w:tcPr>
                                  <w:tcW w:w="2849" w:type="dxa"/>
                                </w:tcPr>
                                <w:p w:rsidR="0064536F" w:rsidRDefault="001A0786">
                                  <w:pPr>
                                    <w:pStyle w:val="TableParagraph"/>
                                    <w:spacing w:before="44"/>
                                  </w:pPr>
                                  <w:r>
                                    <w:t>Election results</w:t>
                                  </w:r>
                                </w:p>
                              </w:tc>
                              <w:tc>
                                <w:tcPr>
                                  <w:tcW w:w="1946" w:type="dxa"/>
                                </w:tcPr>
                                <w:p w:rsidR="0064536F" w:rsidRDefault="001A0786">
                                  <w:pPr>
                                    <w:pStyle w:val="TableParagraph"/>
                                    <w:spacing w:before="44"/>
                                  </w:pPr>
                                  <w:r>
                                    <w:t>Local authority</w:t>
                                  </w:r>
                                </w:p>
                              </w:tc>
                              <w:tc>
                                <w:tcPr>
                                  <w:tcW w:w="1775" w:type="dxa"/>
                                </w:tcPr>
                                <w:p w:rsidR="0064536F" w:rsidRDefault="001A0786">
                                  <w:pPr>
                                    <w:pStyle w:val="TableParagraph"/>
                                    <w:spacing w:before="44"/>
                                  </w:pPr>
                                  <w:r>
                                    <w:t>Ward</w:t>
                                  </w:r>
                                </w:p>
                              </w:tc>
                            </w:tr>
                            <w:tr w:rsidR="0064536F">
                              <w:trPr>
                                <w:trHeight w:val="856"/>
                              </w:trPr>
                              <w:tc>
                                <w:tcPr>
                                  <w:tcW w:w="2184" w:type="dxa"/>
                                  <w:vMerge w:val="restart"/>
                                </w:tcPr>
                                <w:p w:rsidR="0064536F" w:rsidRDefault="0064536F">
                                  <w:pPr>
                                    <w:pStyle w:val="TableParagraph"/>
                                    <w:ind w:left="0"/>
                                    <w:rPr>
                                      <w:sz w:val="26"/>
                                    </w:rPr>
                                  </w:pPr>
                                </w:p>
                                <w:p w:rsidR="0064536F" w:rsidRDefault="0064536F">
                                  <w:pPr>
                                    <w:pStyle w:val="TableParagraph"/>
                                    <w:spacing w:before="8"/>
                                    <w:ind w:left="0"/>
                                    <w:rPr>
                                      <w:sz w:val="26"/>
                                    </w:rPr>
                                  </w:pPr>
                                </w:p>
                                <w:p w:rsidR="0064536F" w:rsidRDefault="001A0786">
                                  <w:pPr>
                                    <w:pStyle w:val="TableParagraph"/>
                                    <w:spacing w:line="249" w:lineRule="auto"/>
                                    <w:ind w:left="498" w:firstLine="49"/>
                                  </w:pPr>
                                  <w:r>
                                    <w:t xml:space="preserve">Community </w:t>
                                  </w:r>
                                  <w:r>
                                    <w:rPr>
                                      <w:w w:val="95"/>
                                    </w:rPr>
                                    <w:t>engagement</w:t>
                                  </w:r>
                                </w:p>
                              </w:tc>
                              <w:tc>
                                <w:tcPr>
                                  <w:tcW w:w="2184" w:type="dxa"/>
                                </w:tcPr>
                                <w:p w:rsidR="0064536F" w:rsidRDefault="001A0786">
                                  <w:pPr>
                                    <w:pStyle w:val="TableParagraph"/>
                                    <w:spacing w:before="44"/>
                                  </w:pPr>
                                  <w:r>
                                    <w:t>Volunteering</w:t>
                                  </w:r>
                                </w:p>
                              </w:tc>
                              <w:tc>
                                <w:tcPr>
                                  <w:tcW w:w="2849" w:type="dxa"/>
                                </w:tcPr>
                                <w:p w:rsidR="0064536F" w:rsidRDefault="001A0786">
                                  <w:pPr>
                                    <w:pStyle w:val="TableParagraph"/>
                                    <w:spacing w:before="44" w:line="249" w:lineRule="auto"/>
                                    <w:ind w:right="335"/>
                                  </w:pPr>
                                  <w:r>
                                    <w:t>Membership of voluntary organisations</w:t>
                                  </w:r>
                                </w:p>
                              </w:tc>
                              <w:tc>
                                <w:tcPr>
                                  <w:tcW w:w="1946" w:type="dxa"/>
                                </w:tcPr>
                                <w:p w:rsidR="0064536F" w:rsidRDefault="001A0786">
                                  <w:pPr>
                                    <w:pStyle w:val="TableParagraph"/>
                                    <w:spacing w:before="44" w:line="249" w:lineRule="auto"/>
                                    <w:ind w:right="144"/>
                                  </w:pPr>
                                  <w:r>
                                    <w:rPr>
                                      <w:w w:val="95"/>
                                    </w:rPr>
                                    <w:t xml:space="preserve">LOVAS surveys, </w:t>
                                  </w:r>
                                  <w:r>
                                    <w:t>HO citizenship survey</w:t>
                                  </w:r>
                                </w:p>
                              </w:tc>
                              <w:tc>
                                <w:tcPr>
                                  <w:tcW w:w="1775" w:type="dxa"/>
                                </w:tcPr>
                                <w:p w:rsidR="0064536F" w:rsidRDefault="001A0786">
                                  <w:pPr>
                                    <w:pStyle w:val="TableParagraph"/>
                                    <w:spacing w:before="44" w:line="249" w:lineRule="auto"/>
                                  </w:pPr>
                                  <w:r>
                                    <w:t>Some districts, otherwise national</w:t>
                                  </w:r>
                                </w:p>
                              </w:tc>
                            </w:tr>
                            <w:tr w:rsidR="0064536F">
                              <w:trPr>
                                <w:trHeight w:val="856"/>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line="249" w:lineRule="auto"/>
                                    <w:ind w:right="835"/>
                                  </w:pPr>
                                  <w:r>
                                    <w:t xml:space="preserve">Density of community </w:t>
                                  </w:r>
                                  <w:r>
                                    <w:rPr>
                                      <w:w w:val="95"/>
                                    </w:rPr>
                                    <w:t>organisations</w:t>
                                  </w:r>
                                </w:p>
                              </w:tc>
                              <w:tc>
                                <w:tcPr>
                                  <w:tcW w:w="2849" w:type="dxa"/>
                                </w:tcPr>
                                <w:p w:rsidR="0064536F" w:rsidRDefault="001A0786">
                                  <w:pPr>
                                    <w:pStyle w:val="TableParagraph"/>
                                    <w:spacing w:before="44" w:line="249" w:lineRule="auto"/>
                                    <w:ind w:right="518"/>
                                  </w:pPr>
                                  <w:r>
                                    <w:rPr>
                                      <w:w w:val="95"/>
                                    </w:rPr>
                                    <w:t xml:space="preserve">Database of voluntary </w:t>
                                  </w:r>
                                  <w:r>
                                    <w:t>bodies, clubs</w:t>
                                  </w:r>
                                </w:p>
                              </w:tc>
                              <w:tc>
                                <w:tcPr>
                                  <w:tcW w:w="1946" w:type="dxa"/>
                                </w:tcPr>
                                <w:p w:rsidR="0064536F" w:rsidRDefault="001A0786">
                                  <w:pPr>
                                    <w:pStyle w:val="TableParagraph"/>
                                    <w:spacing w:before="44"/>
                                  </w:pPr>
                                  <w:r>
                                    <w:t>Local authority</w:t>
                                  </w:r>
                                </w:p>
                              </w:tc>
                              <w:tc>
                                <w:tcPr>
                                  <w:tcW w:w="1775" w:type="dxa"/>
                                </w:tcPr>
                                <w:p w:rsidR="0064536F" w:rsidRDefault="001A0786">
                                  <w:pPr>
                                    <w:pStyle w:val="TableParagraph"/>
                                    <w:spacing w:before="44"/>
                                  </w:pPr>
                                  <w:r>
                                    <w:t>District</w:t>
                                  </w:r>
                                </w:p>
                              </w:tc>
                            </w:tr>
                            <w:tr w:rsidR="0064536F">
                              <w:trPr>
                                <w:trHeight w:val="856"/>
                              </w:trPr>
                              <w:tc>
                                <w:tcPr>
                                  <w:tcW w:w="2184" w:type="dxa"/>
                                </w:tcPr>
                                <w:p w:rsidR="0064536F" w:rsidRDefault="001A0786">
                                  <w:pPr>
                                    <w:pStyle w:val="TableParagraph"/>
                                    <w:spacing w:before="175" w:line="249" w:lineRule="auto"/>
                                    <w:ind w:left="771" w:right="101" w:hanging="585"/>
                                  </w:pPr>
                                  <w:r>
                                    <w:t>Identification with a locality</w:t>
                                  </w:r>
                                </w:p>
                              </w:tc>
                              <w:tc>
                                <w:tcPr>
                                  <w:tcW w:w="2184" w:type="dxa"/>
                                </w:tcPr>
                                <w:p w:rsidR="0064536F" w:rsidRDefault="001A0786">
                                  <w:pPr>
                                    <w:pStyle w:val="TableParagraph"/>
                                    <w:spacing w:before="43" w:line="249" w:lineRule="auto"/>
                                  </w:pPr>
                                  <w:r>
                                    <w:rPr>
                                      <w:w w:val="95"/>
                                    </w:rPr>
                                    <w:t xml:space="preserve">Neighbourhood </w:t>
                                  </w:r>
                                  <w:r>
                                    <w:t>identification</w:t>
                                  </w:r>
                                </w:p>
                              </w:tc>
                              <w:tc>
                                <w:tcPr>
                                  <w:tcW w:w="2849" w:type="dxa"/>
                                </w:tcPr>
                                <w:p w:rsidR="0064536F" w:rsidRDefault="001A0786">
                                  <w:pPr>
                                    <w:pStyle w:val="TableParagraph"/>
                                    <w:spacing w:before="43" w:line="249" w:lineRule="auto"/>
                                    <w:ind w:right="257"/>
                                  </w:pPr>
                                  <w:r>
                                    <w:t xml:space="preserve">Which geographical </w:t>
                                  </w:r>
                                  <w:r>
                                    <w:rPr>
                                      <w:spacing w:val="-4"/>
                                    </w:rPr>
                                    <w:t xml:space="preserve">scale </w:t>
                                  </w:r>
                                  <w:r>
                                    <w:t>Friends/family in area</w:t>
                                  </w:r>
                                </w:p>
                              </w:tc>
                              <w:tc>
                                <w:tcPr>
                                  <w:tcW w:w="1946" w:type="dxa"/>
                                </w:tcPr>
                                <w:p w:rsidR="0064536F" w:rsidRDefault="001A0786">
                                  <w:pPr>
                                    <w:pStyle w:val="TableParagraph"/>
                                    <w:spacing w:before="43" w:line="249" w:lineRule="auto"/>
                                    <w:ind w:right="249"/>
                                  </w:pPr>
                                  <w:r>
                                    <w:t xml:space="preserve">Community </w:t>
                                  </w:r>
                                  <w:r>
                                    <w:rPr>
                                      <w:w w:val="95"/>
                                    </w:rPr>
                                    <w:t xml:space="preserve">Cohesion Survey </w:t>
                                  </w:r>
                                  <w:r>
                                    <w:t>(sample)</w:t>
                                  </w:r>
                                </w:p>
                              </w:tc>
                              <w:tc>
                                <w:tcPr>
                                  <w:tcW w:w="1775" w:type="dxa"/>
                                </w:tcPr>
                                <w:p w:rsidR="0064536F" w:rsidRDefault="001A0786">
                                  <w:pPr>
                                    <w:pStyle w:val="TableParagraph"/>
                                    <w:spacing w:before="43"/>
                                  </w:pPr>
                                  <w:r>
                                    <w:t>District</w:t>
                                  </w:r>
                                </w:p>
                              </w:tc>
                            </w:tr>
                          </w:tbl>
                          <w:p w:rsidR="0064536F" w:rsidRDefault="0064536F">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1" o:spid="_x0000_s1115" type="#_x0000_t202" style="position:absolute;left:0;text-align:left;margin-left:25.5pt;margin-top:41.95pt;width:547.3pt;height:677.0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"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84"/>
                        <w:gridCol w:w="2184"/>
                        <w:gridCol w:w="2849"/>
                        <w:gridCol w:w="1946"/>
                        <w:gridCol w:w="1775"/>
                      </w:tblGrid>
                      <w:tr w:rsidR="0064536F">
                        <w:trPr>
                          <w:trHeight w:val="592"/>
                        </w:trPr>
                        <w:tc>
                          <w:tcPr>
                            <w:tcW w:w="2184" w:type="dxa"/>
                            <w:shd w:val="clear" w:color="auto" w:fill="7FD5E0"/>
                          </w:tcPr>
                          <w:p w:rsidR="0064536F" w:rsidRDefault="001A0786">
                            <w:pPr>
                              <w:pStyle w:val="TableParagraph"/>
                              <w:spacing w:before="176"/>
                              <w:ind w:left="56" w:right="51"/>
                              <w:jc w:val="center"/>
                            </w:pPr>
                            <w:r>
                              <w:t>Domain</w:t>
                            </w:r>
                          </w:p>
                        </w:tc>
                        <w:tc>
                          <w:tcPr>
                            <w:tcW w:w="2184" w:type="dxa"/>
                            <w:shd w:val="clear" w:color="auto" w:fill="7FD5E0"/>
                          </w:tcPr>
                          <w:p w:rsidR="0064536F" w:rsidRDefault="001A0786">
                            <w:pPr>
                              <w:pStyle w:val="TableParagraph"/>
                              <w:spacing w:before="176"/>
                              <w:ind w:left="448"/>
                            </w:pPr>
                            <w:r>
                              <w:t>Sub-category</w:t>
                            </w:r>
                          </w:p>
                        </w:tc>
                        <w:tc>
                          <w:tcPr>
                            <w:tcW w:w="2849" w:type="dxa"/>
                            <w:shd w:val="clear" w:color="auto" w:fill="7FD5E0"/>
                          </w:tcPr>
                          <w:p w:rsidR="0064536F" w:rsidRDefault="001A0786">
                            <w:pPr>
                              <w:pStyle w:val="TableParagraph"/>
                              <w:spacing w:before="176"/>
                              <w:ind w:left="983" w:right="977"/>
                              <w:jc w:val="center"/>
                            </w:pPr>
                            <w:r>
                              <w:t>Indicator</w:t>
                            </w:r>
                          </w:p>
                        </w:tc>
                        <w:tc>
                          <w:tcPr>
                            <w:tcW w:w="1946" w:type="dxa"/>
                            <w:shd w:val="clear" w:color="auto" w:fill="7FD5E0"/>
                          </w:tcPr>
                          <w:p w:rsidR="0064536F" w:rsidRDefault="001A0786">
                            <w:pPr>
                              <w:pStyle w:val="TableParagraph"/>
                              <w:spacing w:before="176"/>
                              <w:ind w:left="637"/>
                            </w:pPr>
                            <w:r>
                              <w:t>Source</w:t>
                            </w:r>
                          </w:p>
                        </w:tc>
                        <w:tc>
                          <w:tcPr>
                            <w:tcW w:w="1775" w:type="dxa"/>
                            <w:shd w:val="clear" w:color="auto" w:fill="7FD5E0"/>
                          </w:tcPr>
                          <w:p w:rsidR="0064536F" w:rsidRDefault="001A0786">
                            <w:pPr>
                              <w:pStyle w:val="TableParagraph"/>
                              <w:spacing w:before="44" w:line="249" w:lineRule="auto"/>
                              <w:ind w:left="282" w:hanging="74"/>
                            </w:pPr>
                            <w:r>
                              <w:t>Lowest spatial unit available</w:t>
                            </w:r>
                          </w:p>
                        </w:tc>
                      </w:tr>
                      <w:tr w:rsidR="0064536F">
                        <w:trPr>
                          <w:trHeight w:val="592"/>
                        </w:trPr>
                        <w:tc>
                          <w:tcPr>
                            <w:tcW w:w="2184" w:type="dxa"/>
                            <w:vMerge w:val="restart"/>
                          </w:tcPr>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ind w:left="0"/>
                              <w:rPr>
                                <w:sz w:val="26"/>
                              </w:rPr>
                            </w:pPr>
                          </w:p>
                          <w:p w:rsidR="0064536F" w:rsidRDefault="0064536F">
                            <w:pPr>
                              <w:pStyle w:val="TableParagraph"/>
                              <w:spacing w:before="3"/>
                              <w:ind w:left="0"/>
                              <w:rPr>
                                <w:sz w:val="38"/>
                              </w:rPr>
                            </w:pPr>
                          </w:p>
                          <w:p w:rsidR="0064536F" w:rsidRDefault="001A0786">
                            <w:pPr>
                              <w:pStyle w:val="TableParagraph"/>
                              <w:ind w:left="366"/>
                            </w:pPr>
                            <w:r>
                              <w:t>Social inclusion</w:t>
                            </w:r>
                          </w:p>
                        </w:tc>
                        <w:tc>
                          <w:tcPr>
                            <w:tcW w:w="2184" w:type="dxa"/>
                          </w:tcPr>
                          <w:p w:rsidR="0064536F" w:rsidRDefault="001A0786">
                            <w:pPr>
                              <w:pStyle w:val="TableParagraph"/>
                              <w:spacing w:before="44"/>
                            </w:pPr>
                            <w:r>
                              <w:t>Unemployment</w:t>
                            </w:r>
                          </w:p>
                        </w:tc>
                        <w:tc>
                          <w:tcPr>
                            <w:tcW w:w="2849" w:type="dxa"/>
                          </w:tcPr>
                          <w:p w:rsidR="0064536F" w:rsidRDefault="001A0786">
                            <w:pPr>
                              <w:pStyle w:val="TableParagraph"/>
                              <w:spacing w:before="44" w:line="249" w:lineRule="auto"/>
                              <w:ind w:right="1190"/>
                            </w:pPr>
                            <w:r>
                              <w:t>Claimant count benefits</w:t>
                            </w:r>
                          </w:p>
                        </w:tc>
                        <w:tc>
                          <w:tcPr>
                            <w:tcW w:w="1946" w:type="dxa"/>
                          </w:tcPr>
                          <w:p w:rsidR="0064536F" w:rsidRDefault="001A0786">
                            <w:pPr>
                              <w:pStyle w:val="TableParagraph"/>
                              <w:spacing w:before="44" w:line="249" w:lineRule="auto"/>
                              <w:ind w:right="369"/>
                            </w:pPr>
                            <w:r>
                              <w:rPr>
                                <w:w w:val="95"/>
                              </w:rPr>
                              <w:t xml:space="preserve">ONS/DWP </w:t>
                            </w:r>
                            <w:r>
                              <w:t>DWP</w:t>
                            </w:r>
                          </w:p>
                        </w:tc>
                        <w:tc>
                          <w:tcPr>
                            <w:tcW w:w="1775" w:type="dxa"/>
                          </w:tcPr>
                          <w:p w:rsidR="0064536F" w:rsidRDefault="001A0786">
                            <w:pPr>
                              <w:pStyle w:val="TableParagraph"/>
                              <w:spacing w:before="44" w:line="249" w:lineRule="auto"/>
                              <w:ind w:right="1112"/>
                            </w:pPr>
                            <w:r>
                              <w:t xml:space="preserve">Ward </w:t>
                            </w:r>
                            <w:r>
                              <w:rPr>
                                <w:w w:val="95"/>
                              </w:rPr>
                              <w:t>LSOA</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line="249" w:lineRule="auto"/>
                            </w:pPr>
                            <w:r>
                              <w:t>Labour market exclusion</w:t>
                            </w:r>
                          </w:p>
                        </w:tc>
                        <w:tc>
                          <w:tcPr>
                            <w:tcW w:w="2849" w:type="dxa"/>
                          </w:tcPr>
                          <w:p w:rsidR="0064536F" w:rsidRDefault="001A0786">
                            <w:pPr>
                              <w:pStyle w:val="TableParagraph"/>
                              <w:spacing w:before="44"/>
                            </w:pPr>
                            <w:r>
                              <w:t>Incapacity benefit</w:t>
                            </w:r>
                          </w:p>
                        </w:tc>
                        <w:tc>
                          <w:tcPr>
                            <w:tcW w:w="1946" w:type="dxa"/>
                          </w:tcPr>
                          <w:p w:rsidR="0064536F" w:rsidRDefault="001A0786">
                            <w:pPr>
                              <w:pStyle w:val="TableParagraph"/>
                              <w:spacing w:before="44"/>
                            </w:pPr>
                            <w:r>
                              <w:t>DWP</w:t>
                            </w:r>
                          </w:p>
                        </w:tc>
                        <w:tc>
                          <w:tcPr>
                            <w:tcW w:w="1775" w:type="dxa"/>
                          </w:tcPr>
                          <w:p w:rsidR="0064536F" w:rsidRDefault="001A0786">
                            <w:pPr>
                              <w:pStyle w:val="TableParagraph"/>
                              <w:spacing w:before="44" w:line="249" w:lineRule="auto"/>
                              <w:ind w:right="1112"/>
                            </w:pPr>
                            <w:r>
                              <w:rPr>
                                <w:w w:val="95"/>
                              </w:rPr>
                              <w:t>LSOA LSOA</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rPr>
                                <w:spacing w:val="-4"/>
                              </w:rPr>
                              <w:t xml:space="preserve">Teenage </w:t>
                            </w:r>
                            <w:r>
                              <w:t>motherhood</w:t>
                            </w:r>
                          </w:p>
                        </w:tc>
                        <w:tc>
                          <w:tcPr>
                            <w:tcW w:w="2849" w:type="dxa"/>
                          </w:tcPr>
                          <w:p w:rsidR="0064536F" w:rsidRDefault="001A0786">
                            <w:pPr>
                              <w:pStyle w:val="TableParagraph"/>
                              <w:spacing w:before="44" w:line="249" w:lineRule="auto"/>
                              <w:ind w:right="1190"/>
                            </w:pPr>
                            <w:r>
                              <w:t>Birth statistics Abortions</w:t>
                            </w:r>
                          </w:p>
                        </w:tc>
                        <w:tc>
                          <w:tcPr>
                            <w:tcW w:w="1946" w:type="dxa"/>
                          </w:tcPr>
                          <w:p w:rsidR="0064536F" w:rsidRDefault="001A0786">
                            <w:pPr>
                              <w:pStyle w:val="TableParagraph"/>
                              <w:spacing w:before="44" w:line="249" w:lineRule="auto"/>
                              <w:ind w:right="1388"/>
                            </w:pPr>
                            <w:r>
                              <w:rPr>
                                <w:w w:val="95"/>
                              </w:rPr>
                              <w:t>ONS ONS</w:t>
                            </w:r>
                          </w:p>
                        </w:tc>
                        <w:tc>
                          <w:tcPr>
                            <w:tcW w:w="1775" w:type="dxa"/>
                          </w:tcPr>
                          <w:p w:rsidR="0064536F" w:rsidRDefault="001A0786">
                            <w:pPr>
                              <w:pStyle w:val="TableParagraph"/>
                              <w:spacing w:before="44" w:line="249" w:lineRule="auto"/>
                              <w:ind w:right="1170"/>
                            </w:pPr>
                            <w:r>
                              <w:rPr>
                                <w:w w:val="95"/>
                              </w:rPr>
                              <w:t>Ward Ward</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Illness</w:t>
                            </w:r>
                          </w:p>
                        </w:tc>
                        <w:tc>
                          <w:tcPr>
                            <w:tcW w:w="2849" w:type="dxa"/>
                          </w:tcPr>
                          <w:p w:rsidR="0064536F" w:rsidRDefault="001A0786">
                            <w:pPr>
                              <w:pStyle w:val="TableParagraph"/>
                              <w:spacing w:before="44" w:line="249" w:lineRule="auto"/>
                            </w:pPr>
                            <w:r>
                              <w:rPr>
                                <w:w w:val="95"/>
                              </w:rPr>
                              <w:t xml:space="preserve">Mortality statistics Disability </w:t>
                            </w:r>
                            <w:r>
                              <w:t>benefit</w:t>
                            </w:r>
                          </w:p>
                        </w:tc>
                        <w:tc>
                          <w:tcPr>
                            <w:tcW w:w="1946" w:type="dxa"/>
                          </w:tcPr>
                          <w:p w:rsidR="0064536F" w:rsidRDefault="001A0786">
                            <w:pPr>
                              <w:pStyle w:val="TableParagraph"/>
                              <w:spacing w:before="44" w:line="249" w:lineRule="auto"/>
                              <w:ind w:right="1353"/>
                            </w:pPr>
                            <w:r>
                              <w:t xml:space="preserve">ONS </w:t>
                            </w:r>
                            <w:r>
                              <w:rPr>
                                <w:w w:val="95"/>
                              </w:rPr>
                              <w:t>DWP</w:t>
                            </w:r>
                          </w:p>
                        </w:tc>
                        <w:tc>
                          <w:tcPr>
                            <w:tcW w:w="1775" w:type="dxa"/>
                          </w:tcPr>
                          <w:p w:rsidR="0064536F" w:rsidRDefault="001A0786">
                            <w:pPr>
                              <w:pStyle w:val="TableParagraph"/>
                              <w:spacing w:before="44" w:line="249" w:lineRule="auto"/>
                              <w:ind w:right="1112"/>
                            </w:pPr>
                            <w:r>
                              <w:t xml:space="preserve">Ward </w:t>
                            </w:r>
                            <w:r>
                              <w:rPr>
                                <w:w w:val="95"/>
                              </w:rPr>
                              <w:t>LSOA</w:t>
                            </w:r>
                          </w:p>
                        </w:tc>
                      </w:tr>
                      <w:tr w:rsidR="0064536F">
                        <w:trPr>
                          <w:trHeight w:val="1120"/>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Housing deprivation</w:t>
                            </w:r>
                          </w:p>
                        </w:tc>
                        <w:tc>
                          <w:tcPr>
                            <w:tcW w:w="2849" w:type="dxa"/>
                          </w:tcPr>
                          <w:p w:rsidR="0064536F" w:rsidRDefault="001A0786">
                            <w:pPr>
                              <w:pStyle w:val="TableParagraph"/>
                              <w:spacing w:before="44" w:line="249" w:lineRule="auto"/>
                              <w:ind w:right="1373"/>
                            </w:pPr>
                            <w:r>
                              <w:t xml:space="preserve">Tenancies </w:t>
                            </w:r>
                            <w:r>
                              <w:rPr>
                                <w:w w:val="95"/>
                              </w:rPr>
                              <w:t xml:space="preserve">Homelessness </w:t>
                            </w:r>
                            <w:r>
                              <w:t>House prices</w:t>
                            </w:r>
                          </w:p>
                        </w:tc>
                        <w:tc>
                          <w:tcPr>
                            <w:tcW w:w="1946" w:type="dxa"/>
                          </w:tcPr>
                          <w:p w:rsidR="0064536F" w:rsidRDefault="001A0786">
                            <w:pPr>
                              <w:pStyle w:val="TableParagraph"/>
                              <w:spacing w:before="44" w:line="249" w:lineRule="auto"/>
                              <w:ind w:right="923"/>
                            </w:pPr>
                            <w:r>
                              <w:rPr>
                                <w:w w:val="95"/>
                              </w:rPr>
                              <w:t>CORE/LA CORE/LA</w:t>
                            </w:r>
                          </w:p>
                          <w:p w:rsidR="0064536F" w:rsidRDefault="001A0786">
                            <w:pPr>
                              <w:pStyle w:val="TableParagraph"/>
                              <w:spacing w:before="2" w:line="249" w:lineRule="auto"/>
                            </w:pPr>
                            <w:r>
                              <w:t xml:space="preserve">Land registry/ </w:t>
                            </w:r>
                            <w:r>
                              <w:rPr>
                                <w:w w:val="95"/>
                              </w:rPr>
                              <w:t>banks/ODPM</w:t>
                            </w:r>
                          </w:p>
                        </w:tc>
                        <w:tc>
                          <w:tcPr>
                            <w:tcW w:w="1775" w:type="dxa"/>
                          </w:tcPr>
                          <w:p w:rsidR="0064536F" w:rsidRDefault="001A0786">
                            <w:pPr>
                              <w:pStyle w:val="TableParagraph"/>
                              <w:spacing w:before="44" w:line="249" w:lineRule="auto"/>
                              <w:ind w:right="1031"/>
                            </w:pPr>
                            <w:r>
                              <w:rPr>
                                <w:w w:val="95"/>
                              </w:rPr>
                              <w:t>District District</w:t>
                            </w:r>
                          </w:p>
                          <w:p w:rsidR="0064536F" w:rsidRDefault="001A0786">
                            <w:pPr>
                              <w:pStyle w:val="TableParagraph"/>
                              <w:spacing w:before="2"/>
                            </w:pPr>
                            <w:r>
                              <w:t>Postcode sector</w:t>
                            </w:r>
                          </w:p>
                        </w:tc>
                      </w:tr>
                      <w:tr w:rsidR="0064536F">
                        <w:trPr>
                          <w:trHeight w:val="328"/>
                        </w:trPr>
                        <w:tc>
                          <w:tcPr>
                            <w:tcW w:w="2184" w:type="dxa"/>
                            <w:vMerge w:val="restart"/>
                          </w:tcPr>
                          <w:p w:rsidR="0064536F" w:rsidRDefault="001A0786">
                            <w:pPr>
                              <w:pStyle w:val="TableParagraph"/>
                              <w:spacing w:before="211"/>
                              <w:ind w:left="523"/>
                            </w:pPr>
                            <w:r>
                              <w:t>Segregation</w:t>
                            </w:r>
                          </w:p>
                        </w:tc>
                        <w:tc>
                          <w:tcPr>
                            <w:tcW w:w="2184" w:type="dxa"/>
                          </w:tcPr>
                          <w:p w:rsidR="0064536F" w:rsidRDefault="001A0786">
                            <w:pPr>
                              <w:pStyle w:val="TableParagraph"/>
                              <w:spacing w:before="44"/>
                            </w:pPr>
                            <w:r>
                              <w:t>Population</w:t>
                            </w:r>
                          </w:p>
                        </w:tc>
                        <w:tc>
                          <w:tcPr>
                            <w:tcW w:w="2849" w:type="dxa"/>
                          </w:tcPr>
                          <w:p w:rsidR="0064536F" w:rsidRDefault="001A0786">
                            <w:pPr>
                              <w:pStyle w:val="TableParagraph"/>
                              <w:spacing w:before="44"/>
                            </w:pPr>
                            <w:r>
                              <w:t>Census</w:t>
                            </w:r>
                          </w:p>
                        </w:tc>
                        <w:tc>
                          <w:tcPr>
                            <w:tcW w:w="1946" w:type="dxa"/>
                          </w:tcPr>
                          <w:p w:rsidR="0064536F" w:rsidRDefault="001A0786">
                            <w:pPr>
                              <w:pStyle w:val="TableParagraph"/>
                              <w:spacing w:before="44"/>
                            </w:pPr>
                            <w:r>
                              <w:t>ONS</w:t>
                            </w:r>
                          </w:p>
                        </w:tc>
                        <w:tc>
                          <w:tcPr>
                            <w:tcW w:w="1775" w:type="dxa"/>
                          </w:tcPr>
                          <w:p w:rsidR="0064536F" w:rsidRDefault="001A0786">
                            <w:pPr>
                              <w:pStyle w:val="TableParagraph"/>
                              <w:spacing w:before="44"/>
                            </w:pPr>
                            <w:r>
                              <w:t>OA</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School</w:t>
                            </w:r>
                          </w:p>
                        </w:tc>
                        <w:tc>
                          <w:tcPr>
                            <w:tcW w:w="2849" w:type="dxa"/>
                          </w:tcPr>
                          <w:p w:rsidR="0064536F" w:rsidRDefault="001A0786">
                            <w:pPr>
                              <w:pStyle w:val="TableParagraph"/>
                              <w:spacing w:before="44"/>
                            </w:pPr>
                            <w:r>
                              <w:t>PLASC</w:t>
                            </w:r>
                          </w:p>
                        </w:tc>
                        <w:tc>
                          <w:tcPr>
                            <w:tcW w:w="1946" w:type="dxa"/>
                          </w:tcPr>
                          <w:p w:rsidR="0064536F" w:rsidRDefault="001A0786">
                            <w:pPr>
                              <w:pStyle w:val="TableParagraph"/>
                              <w:spacing w:before="44"/>
                            </w:pPr>
                            <w:r>
                              <w:t>DfES/LEA</w:t>
                            </w:r>
                          </w:p>
                        </w:tc>
                        <w:tc>
                          <w:tcPr>
                            <w:tcW w:w="1775" w:type="dxa"/>
                          </w:tcPr>
                          <w:p w:rsidR="0064536F" w:rsidRDefault="001A0786">
                            <w:pPr>
                              <w:pStyle w:val="TableParagraph"/>
                              <w:spacing w:before="44"/>
                            </w:pPr>
                            <w:r>
                              <w:t>Unit postcode</w:t>
                            </w:r>
                          </w:p>
                        </w:tc>
                      </w:tr>
                      <w:tr w:rsidR="0064536F">
                        <w:trPr>
                          <w:trHeight w:val="592"/>
                        </w:trPr>
                        <w:tc>
                          <w:tcPr>
                            <w:tcW w:w="2184" w:type="dxa"/>
                          </w:tcPr>
                          <w:p w:rsidR="0064536F" w:rsidRDefault="001A0786">
                            <w:pPr>
                              <w:pStyle w:val="TableParagraph"/>
                              <w:spacing w:before="176"/>
                              <w:ind w:left="56" w:right="51"/>
                              <w:jc w:val="center"/>
                            </w:pPr>
                            <w:r>
                              <w:t>Equal opportunities</w:t>
                            </w:r>
                          </w:p>
                        </w:tc>
                        <w:tc>
                          <w:tcPr>
                            <w:tcW w:w="2184" w:type="dxa"/>
                          </w:tcPr>
                          <w:p w:rsidR="0064536F" w:rsidRDefault="001A0786">
                            <w:pPr>
                              <w:pStyle w:val="TableParagraph"/>
                              <w:spacing w:before="44"/>
                            </w:pPr>
                            <w:r>
                              <w:t>Employment</w:t>
                            </w:r>
                          </w:p>
                        </w:tc>
                        <w:tc>
                          <w:tcPr>
                            <w:tcW w:w="2849" w:type="dxa"/>
                          </w:tcPr>
                          <w:p w:rsidR="0064536F" w:rsidRDefault="001A0786">
                            <w:pPr>
                              <w:pStyle w:val="TableParagraph"/>
                              <w:spacing w:before="44" w:line="249" w:lineRule="auto"/>
                              <w:ind w:right="518"/>
                            </w:pPr>
                            <w:r>
                              <w:t>Ethnic monitoring of all employment</w:t>
                            </w:r>
                          </w:p>
                        </w:tc>
                        <w:tc>
                          <w:tcPr>
                            <w:tcW w:w="1946" w:type="dxa"/>
                          </w:tcPr>
                          <w:p w:rsidR="0064536F" w:rsidRDefault="001A0786">
                            <w:pPr>
                              <w:pStyle w:val="TableParagraph"/>
                              <w:spacing w:before="44" w:line="249" w:lineRule="auto"/>
                              <w:ind w:right="144"/>
                            </w:pPr>
                            <w:r>
                              <w:t xml:space="preserve">ONS Annual </w:t>
                            </w:r>
                            <w:r>
                              <w:rPr>
                                <w:w w:val="95"/>
                              </w:rPr>
                              <w:t>Population Survey</w:t>
                            </w:r>
                          </w:p>
                        </w:tc>
                        <w:tc>
                          <w:tcPr>
                            <w:tcW w:w="1775" w:type="dxa"/>
                          </w:tcPr>
                          <w:p w:rsidR="0064536F" w:rsidRDefault="001A0786">
                            <w:pPr>
                              <w:pStyle w:val="TableParagraph"/>
                              <w:spacing w:before="44"/>
                            </w:pPr>
                            <w:r>
                              <w:t>Larger districts</w:t>
                            </w:r>
                          </w:p>
                        </w:tc>
                      </w:tr>
                      <w:tr w:rsidR="0064536F">
                        <w:trPr>
                          <w:trHeight w:val="856"/>
                        </w:trPr>
                        <w:tc>
                          <w:tcPr>
                            <w:tcW w:w="2184" w:type="dxa"/>
                          </w:tcPr>
                          <w:p w:rsidR="0064536F" w:rsidRDefault="001A0786">
                            <w:pPr>
                              <w:pStyle w:val="TableParagraph"/>
                              <w:spacing w:before="176" w:line="249" w:lineRule="auto"/>
                              <w:ind w:left="592" w:right="528" w:hanging="54"/>
                            </w:pPr>
                            <w:r>
                              <w:rPr>
                                <w:w w:val="95"/>
                              </w:rPr>
                              <w:t xml:space="preserve">Educational </w:t>
                            </w:r>
                            <w:r>
                              <w:t>attainment</w:t>
                            </w:r>
                          </w:p>
                        </w:tc>
                        <w:tc>
                          <w:tcPr>
                            <w:tcW w:w="2184" w:type="dxa"/>
                          </w:tcPr>
                          <w:p w:rsidR="0064536F" w:rsidRDefault="001A0786">
                            <w:pPr>
                              <w:pStyle w:val="TableParagraph"/>
                              <w:spacing w:before="44" w:line="249" w:lineRule="auto"/>
                              <w:ind w:right="417"/>
                            </w:pPr>
                            <w:r>
                              <w:rPr>
                                <w:w w:val="95"/>
                              </w:rPr>
                              <w:t xml:space="preserve">Percent achieving </w:t>
                            </w:r>
                            <w:r>
                              <w:t>success</w:t>
                            </w:r>
                          </w:p>
                        </w:tc>
                        <w:tc>
                          <w:tcPr>
                            <w:tcW w:w="2849" w:type="dxa"/>
                          </w:tcPr>
                          <w:p w:rsidR="0064536F" w:rsidRDefault="001A0786">
                            <w:pPr>
                              <w:pStyle w:val="TableParagraph"/>
                              <w:spacing w:before="44" w:line="249" w:lineRule="auto"/>
                              <w:ind w:right="1190"/>
                            </w:pPr>
                            <w:r>
                              <w:t>Key stage 1 &amp; 2 GCSE</w:t>
                            </w:r>
                          </w:p>
                          <w:p w:rsidR="0064536F" w:rsidRDefault="001A0786">
                            <w:pPr>
                              <w:pStyle w:val="TableParagraph"/>
                              <w:spacing w:before="2"/>
                            </w:pPr>
                            <w:r>
                              <w:t>A-level</w:t>
                            </w:r>
                          </w:p>
                        </w:tc>
                        <w:tc>
                          <w:tcPr>
                            <w:tcW w:w="1946" w:type="dxa"/>
                          </w:tcPr>
                          <w:p w:rsidR="0064536F" w:rsidRDefault="001A0786">
                            <w:pPr>
                              <w:pStyle w:val="TableParagraph"/>
                              <w:spacing w:before="44"/>
                            </w:pPr>
                            <w:r>
                              <w:t>DfES/LEA</w:t>
                            </w:r>
                          </w:p>
                        </w:tc>
                        <w:tc>
                          <w:tcPr>
                            <w:tcW w:w="1775" w:type="dxa"/>
                          </w:tcPr>
                          <w:p w:rsidR="0064536F" w:rsidRDefault="001A0786">
                            <w:pPr>
                              <w:pStyle w:val="TableParagraph"/>
                              <w:spacing w:before="44" w:line="249" w:lineRule="auto"/>
                              <w:ind w:right="398"/>
                            </w:pPr>
                            <w:r>
                              <w:t>School/ward/ LEA</w:t>
                            </w:r>
                          </w:p>
                        </w:tc>
                      </w:tr>
                      <w:tr w:rsidR="0064536F">
                        <w:trPr>
                          <w:trHeight w:val="856"/>
                        </w:trPr>
                        <w:tc>
                          <w:tcPr>
                            <w:tcW w:w="2184" w:type="dxa"/>
                            <w:vMerge w:val="restart"/>
                          </w:tcPr>
                          <w:p w:rsidR="0064536F" w:rsidRDefault="0064536F">
                            <w:pPr>
                              <w:pStyle w:val="TableParagraph"/>
                              <w:ind w:left="0"/>
                              <w:rPr>
                                <w:sz w:val="26"/>
                              </w:rPr>
                            </w:pPr>
                          </w:p>
                          <w:p w:rsidR="0064536F" w:rsidRDefault="0064536F">
                            <w:pPr>
                              <w:pStyle w:val="TableParagraph"/>
                              <w:ind w:left="0"/>
                              <w:rPr>
                                <w:sz w:val="26"/>
                              </w:rPr>
                            </w:pPr>
                          </w:p>
                          <w:p w:rsidR="0064536F" w:rsidRDefault="001A0786">
                            <w:pPr>
                              <w:pStyle w:val="TableParagraph"/>
                              <w:spacing w:before="176"/>
                              <w:ind w:left="222"/>
                            </w:pPr>
                            <w:r>
                              <w:t>Community Safety</w:t>
                            </w:r>
                          </w:p>
                        </w:tc>
                        <w:tc>
                          <w:tcPr>
                            <w:tcW w:w="2184" w:type="dxa"/>
                          </w:tcPr>
                          <w:p w:rsidR="0064536F" w:rsidRDefault="001A0786">
                            <w:pPr>
                              <w:pStyle w:val="TableParagraph"/>
                              <w:spacing w:before="44"/>
                            </w:pPr>
                            <w:r>
                              <w:t>Crime statistics</w:t>
                            </w:r>
                          </w:p>
                        </w:tc>
                        <w:tc>
                          <w:tcPr>
                            <w:tcW w:w="2849" w:type="dxa"/>
                          </w:tcPr>
                          <w:p w:rsidR="0064536F" w:rsidRDefault="001A0786">
                            <w:pPr>
                              <w:pStyle w:val="TableParagraph"/>
                              <w:spacing w:before="44"/>
                            </w:pPr>
                            <w:r>
                              <w:t>Type of crime by location</w:t>
                            </w:r>
                          </w:p>
                        </w:tc>
                        <w:tc>
                          <w:tcPr>
                            <w:tcW w:w="1946" w:type="dxa"/>
                          </w:tcPr>
                          <w:p w:rsidR="0064536F" w:rsidRDefault="001A0786">
                            <w:pPr>
                              <w:pStyle w:val="TableParagraph"/>
                              <w:spacing w:before="44"/>
                            </w:pPr>
                            <w:r>
                              <w:t>Police/CDRP</w:t>
                            </w:r>
                          </w:p>
                        </w:tc>
                        <w:tc>
                          <w:tcPr>
                            <w:tcW w:w="1775" w:type="dxa"/>
                          </w:tcPr>
                          <w:p w:rsidR="0064536F" w:rsidRDefault="001A0786">
                            <w:pPr>
                              <w:pStyle w:val="TableParagraph"/>
                              <w:spacing w:before="44" w:line="249" w:lineRule="auto"/>
                              <w:ind w:right="398"/>
                            </w:pPr>
                            <w:r>
                              <w:t>Varies – postcode for mapping</w:t>
                            </w:r>
                          </w:p>
                        </w:tc>
                      </w:tr>
                      <w:tr w:rsidR="0064536F">
                        <w:trPr>
                          <w:trHeight w:val="592"/>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Racist incidents</w:t>
                            </w:r>
                          </w:p>
                        </w:tc>
                        <w:tc>
                          <w:tcPr>
                            <w:tcW w:w="2849" w:type="dxa"/>
                          </w:tcPr>
                          <w:p w:rsidR="0064536F" w:rsidRDefault="001A0786">
                            <w:pPr>
                              <w:pStyle w:val="TableParagraph"/>
                              <w:spacing w:before="44"/>
                            </w:pPr>
                            <w:r>
                              <w:t>Type of incident</w:t>
                            </w:r>
                          </w:p>
                        </w:tc>
                        <w:tc>
                          <w:tcPr>
                            <w:tcW w:w="1946" w:type="dxa"/>
                          </w:tcPr>
                          <w:p w:rsidR="0064536F" w:rsidRDefault="001A0786">
                            <w:pPr>
                              <w:pStyle w:val="TableParagraph"/>
                              <w:spacing w:before="44"/>
                            </w:pPr>
                            <w:r>
                              <w:t>Police (RIMS)</w:t>
                            </w:r>
                          </w:p>
                        </w:tc>
                        <w:tc>
                          <w:tcPr>
                            <w:tcW w:w="1775" w:type="dxa"/>
                          </w:tcPr>
                          <w:p w:rsidR="0064536F" w:rsidRDefault="001A0786">
                            <w:pPr>
                              <w:pStyle w:val="TableParagraph"/>
                              <w:spacing w:before="44" w:line="249" w:lineRule="auto"/>
                            </w:pPr>
                            <w:r>
                              <w:rPr>
                                <w:w w:val="95"/>
                              </w:rPr>
                              <w:t xml:space="preserve">District/Police </w:t>
                            </w:r>
                            <w:r>
                              <w:t>Force Area</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Fear of crime</w:t>
                            </w:r>
                          </w:p>
                        </w:tc>
                        <w:tc>
                          <w:tcPr>
                            <w:tcW w:w="2849" w:type="dxa"/>
                          </w:tcPr>
                          <w:p w:rsidR="0064536F" w:rsidRDefault="001A0786">
                            <w:pPr>
                              <w:pStyle w:val="TableParagraph"/>
                              <w:spacing w:before="44"/>
                            </w:pPr>
                            <w:r>
                              <w:t>Perception of change</w:t>
                            </w:r>
                          </w:p>
                        </w:tc>
                        <w:tc>
                          <w:tcPr>
                            <w:tcW w:w="1946" w:type="dxa"/>
                          </w:tcPr>
                          <w:p w:rsidR="0064536F" w:rsidRDefault="001A0786">
                            <w:pPr>
                              <w:pStyle w:val="TableParagraph"/>
                              <w:spacing w:before="44"/>
                            </w:pPr>
                            <w:r>
                              <w:t>Best Value Survey</w:t>
                            </w:r>
                          </w:p>
                        </w:tc>
                        <w:tc>
                          <w:tcPr>
                            <w:tcW w:w="1775" w:type="dxa"/>
                          </w:tcPr>
                          <w:p w:rsidR="0064536F" w:rsidRDefault="001A0786">
                            <w:pPr>
                              <w:pStyle w:val="TableParagraph"/>
                              <w:spacing w:before="44"/>
                            </w:pPr>
                            <w:r>
                              <w:t>District</w:t>
                            </w:r>
                          </w:p>
                        </w:tc>
                      </w:tr>
                      <w:tr w:rsidR="0064536F">
                        <w:trPr>
                          <w:trHeight w:val="592"/>
                        </w:trPr>
                        <w:tc>
                          <w:tcPr>
                            <w:tcW w:w="2184" w:type="dxa"/>
                          </w:tcPr>
                          <w:p w:rsidR="0064536F" w:rsidRDefault="001A0786">
                            <w:pPr>
                              <w:pStyle w:val="TableParagraph"/>
                              <w:spacing w:before="176"/>
                              <w:ind w:left="56" w:right="51"/>
                              <w:jc w:val="center"/>
                            </w:pPr>
                            <w:r>
                              <w:t>Population dynamics</w:t>
                            </w:r>
                          </w:p>
                        </w:tc>
                        <w:tc>
                          <w:tcPr>
                            <w:tcW w:w="2184" w:type="dxa"/>
                          </w:tcPr>
                          <w:p w:rsidR="0064536F" w:rsidRDefault="001A0786">
                            <w:pPr>
                              <w:pStyle w:val="TableParagraph"/>
                              <w:spacing w:before="44"/>
                            </w:pPr>
                            <w:r>
                              <w:t>Population turnover</w:t>
                            </w:r>
                          </w:p>
                        </w:tc>
                        <w:tc>
                          <w:tcPr>
                            <w:tcW w:w="2849" w:type="dxa"/>
                          </w:tcPr>
                          <w:p w:rsidR="0064536F" w:rsidRDefault="001A0786">
                            <w:pPr>
                              <w:pStyle w:val="TableParagraph"/>
                              <w:spacing w:before="44" w:line="249" w:lineRule="auto"/>
                              <w:ind w:right="85"/>
                            </w:pPr>
                            <w:r>
                              <w:t xml:space="preserve">Migration estimates Change in electoral </w:t>
                            </w:r>
                            <w:r>
                              <w:rPr>
                                <w:spacing w:val="-4"/>
                              </w:rPr>
                              <w:t>register</w:t>
                            </w:r>
                          </w:p>
                        </w:tc>
                        <w:tc>
                          <w:tcPr>
                            <w:tcW w:w="1946" w:type="dxa"/>
                          </w:tcPr>
                          <w:p w:rsidR="0064536F" w:rsidRDefault="001A0786">
                            <w:pPr>
                              <w:pStyle w:val="TableParagraph"/>
                              <w:spacing w:before="44"/>
                            </w:pPr>
                            <w:r>
                              <w:t>ONS</w:t>
                            </w:r>
                          </w:p>
                          <w:p w:rsidR="0064536F" w:rsidRDefault="001A0786">
                            <w:pPr>
                              <w:pStyle w:val="TableParagraph"/>
                              <w:spacing w:before="11"/>
                            </w:pPr>
                            <w:r>
                              <w:t>Local authority</w:t>
                            </w:r>
                          </w:p>
                        </w:tc>
                        <w:tc>
                          <w:tcPr>
                            <w:tcW w:w="1775" w:type="dxa"/>
                          </w:tcPr>
                          <w:p w:rsidR="0064536F" w:rsidRDefault="001A0786">
                            <w:pPr>
                              <w:pStyle w:val="TableParagraph"/>
                              <w:spacing w:before="44" w:line="249" w:lineRule="auto"/>
                              <w:ind w:right="1031"/>
                            </w:pPr>
                            <w:r>
                              <w:rPr>
                                <w:w w:val="95"/>
                              </w:rPr>
                              <w:t xml:space="preserve">District </w:t>
                            </w:r>
                            <w:r>
                              <w:t>Ward</w:t>
                            </w:r>
                          </w:p>
                        </w:tc>
                      </w:tr>
                      <w:tr w:rsidR="0064536F">
                        <w:trPr>
                          <w:trHeight w:val="1384"/>
                        </w:trPr>
                        <w:tc>
                          <w:tcPr>
                            <w:tcW w:w="2184" w:type="dxa"/>
                          </w:tcPr>
                          <w:p w:rsidR="0064536F" w:rsidRDefault="0064536F">
                            <w:pPr>
                              <w:pStyle w:val="TableParagraph"/>
                              <w:ind w:left="0"/>
                              <w:rPr>
                                <w:sz w:val="26"/>
                              </w:rPr>
                            </w:pPr>
                          </w:p>
                          <w:p w:rsidR="0064536F" w:rsidRDefault="0064536F">
                            <w:pPr>
                              <w:pStyle w:val="TableParagraph"/>
                              <w:spacing w:before="8"/>
                              <w:ind w:left="0"/>
                              <w:rPr>
                                <w:sz w:val="23"/>
                              </w:rPr>
                            </w:pPr>
                          </w:p>
                          <w:p w:rsidR="0064536F" w:rsidRDefault="001A0786">
                            <w:pPr>
                              <w:pStyle w:val="TableParagraph"/>
                              <w:ind w:left="55" w:right="51"/>
                              <w:jc w:val="center"/>
                            </w:pPr>
                            <w:r>
                              <w:t>Social networks</w:t>
                            </w:r>
                          </w:p>
                        </w:tc>
                        <w:tc>
                          <w:tcPr>
                            <w:tcW w:w="2184" w:type="dxa"/>
                          </w:tcPr>
                          <w:p w:rsidR="0064536F" w:rsidRDefault="001A0786">
                            <w:pPr>
                              <w:pStyle w:val="TableParagraph"/>
                              <w:spacing w:before="44" w:line="249" w:lineRule="auto"/>
                            </w:pPr>
                            <w:r>
                              <w:t>Contact with neighbours/ other ethnic/social groups</w:t>
                            </w:r>
                          </w:p>
                        </w:tc>
                        <w:tc>
                          <w:tcPr>
                            <w:tcW w:w="2849" w:type="dxa"/>
                          </w:tcPr>
                          <w:p w:rsidR="0064536F" w:rsidRDefault="001A0786">
                            <w:pPr>
                              <w:pStyle w:val="TableParagraph"/>
                              <w:spacing w:before="44" w:line="249" w:lineRule="auto"/>
                              <w:ind w:right="518"/>
                            </w:pPr>
                            <w:r>
                              <w:t>How often talk to neighbours</w:t>
                            </w:r>
                          </w:p>
                          <w:p w:rsidR="0064536F" w:rsidRDefault="001A0786">
                            <w:pPr>
                              <w:pStyle w:val="TableParagraph"/>
                              <w:spacing w:before="2" w:line="249" w:lineRule="auto"/>
                            </w:pPr>
                            <w:r>
                              <w:t>Which ethnic or social groups come into contact with</w:t>
                            </w:r>
                          </w:p>
                        </w:tc>
                        <w:tc>
                          <w:tcPr>
                            <w:tcW w:w="1946" w:type="dxa"/>
                          </w:tcPr>
                          <w:p w:rsidR="0064536F" w:rsidRDefault="001A0786">
                            <w:pPr>
                              <w:pStyle w:val="TableParagraph"/>
                              <w:spacing w:before="44" w:line="249" w:lineRule="auto"/>
                              <w:ind w:right="249"/>
                            </w:pPr>
                            <w:r>
                              <w:t xml:space="preserve">Community </w:t>
                            </w:r>
                            <w:r>
                              <w:rPr>
                                <w:w w:val="95"/>
                              </w:rPr>
                              <w:t xml:space="preserve">Cohesion Survey </w:t>
                            </w:r>
                            <w:r>
                              <w:t>(sample)</w:t>
                            </w:r>
                          </w:p>
                        </w:tc>
                        <w:tc>
                          <w:tcPr>
                            <w:tcW w:w="1775" w:type="dxa"/>
                          </w:tcPr>
                          <w:p w:rsidR="0064536F" w:rsidRDefault="001A0786">
                            <w:pPr>
                              <w:pStyle w:val="TableParagraph"/>
                              <w:spacing w:before="44"/>
                            </w:pPr>
                            <w:r>
                              <w:t>District</w:t>
                            </w:r>
                          </w:p>
                        </w:tc>
                      </w:tr>
                      <w:tr w:rsidR="0064536F">
                        <w:trPr>
                          <w:trHeight w:val="592"/>
                        </w:trPr>
                        <w:tc>
                          <w:tcPr>
                            <w:tcW w:w="2184" w:type="dxa"/>
                            <w:vMerge w:val="restart"/>
                          </w:tcPr>
                          <w:p w:rsidR="0064536F" w:rsidRDefault="0064536F">
                            <w:pPr>
                              <w:pStyle w:val="TableParagraph"/>
                              <w:spacing w:before="9"/>
                              <w:ind w:left="0"/>
                              <w:rPr>
                                <w:sz w:val="29"/>
                              </w:rPr>
                            </w:pPr>
                          </w:p>
                          <w:p w:rsidR="0064536F" w:rsidRDefault="001A0786">
                            <w:pPr>
                              <w:pStyle w:val="TableParagraph"/>
                              <w:ind w:left="124"/>
                            </w:pPr>
                            <w:r>
                              <w:t>Political participation</w:t>
                            </w:r>
                          </w:p>
                        </w:tc>
                        <w:tc>
                          <w:tcPr>
                            <w:tcW w:w="2184" w:type="dxa"/>
                          </w:tcPr>
                          <w:p w:rsidR="0064536F" w:rsidRDefault="001A0786">
                            <w:pPr>
                              <w:pStyle w:val="TableParagraph"/>
                              <w:spacing w:before="44"/>
                            </w:pPr>
                            <w:r>
                              <w:t>Electoral registration</w:t>
                            </w:r>
                          </w:p>
                        </w:tc>
                        <w:tc>
                          <w:tcPr>
                            <w:tcW w:w="2849" w:type="dxa"/>
                          </w:tcPr>
                          <w:p w:rsidR="0064536F" w:rsidRDefault="001A0786">
                            <w:pPr>
                              <w:pStyle w:val="TableParagraph"/>
                              <w:spacing w:before="44"/>
                            </w:pPr>
                            <w:r>
                              <w:t>Electoral register statistics</w:t>
                            </w:r>
                          </w:p>
                        </w:tc>
                        <w:tc>
                          <w:tcPr>
                            <w:tcW w:w="1946" w:type="dxa"/>
                          </w:tcPr>
                          <w:p w:rsidR="0064536F" w:rsidRDefault="001A0786">
                            <w:pPr>
                              <w:pStyle w:val="TableParagraph"/>
                              <w:spacing w:before="44" w:line="249" w:lineRule="auto"/>
                            </w:pPr>
                            <w:r>
                              <w:rPr>
                                <w:w w:val="95"/>
                              </w:rPr>
                              <w:t xml:space="preserve">ONS./Local </w:t>
                            </w:r>
                            <w:r>
                              <w:t>authority</w:t>
                            </w:r>
                          </w:p>
                        </w:tc>
                        <w:tc>
                          <w:tcPr>
                            <w:tcW w:w="1775" w:type="dxa"/>
                          </w:tcPr>
                          <w:p w:rsidR="0064536F" w:rsidRDefault="001A0786">
                            <w:pPr>
                              <w:pStyle w:val="TableParagraph"/>
                              <w:spacing w:before="44"/>
                            </w:pPr>
                            <w:r>
                              <w:t>Ward</w:t>
                            </w:r>
                          </w:p>
                        </w:tc>
                      </w:tr>
                      <w:tr w:rsidR="0064536F">
                        <w:trPr>
                          <w:trHeight w:val="328"/>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pPr>
                            <w:r>
                              <w:t>Voting patterns</w:t>
                            </w:r>
                          </w:p>
                        </w:tc>
                        <w:tc>
                          <w:tcPr>
                            <w:tcW w:w="2849" w:type="dxa"/>
                          </w:tcPr>
                          <w:p w:rsidR="0064536F" w:rsidRDefault="001A0786">
                            <w:pPr>
                              <w:pStyle w:val="TableParagraph"/>
                              <w:spacing w:before="44"/>
                            </w:pPr>
                            <w:r>
                              <w:t>Election results</w:t>
                            </w:r>
                          </w:p>
                        </w:tc>
                        <w:tc>
                          <w:tcPr>
                            <w:tcW w:w="1946" w:type="dxa"/>
                          </w:tcPr>
                          <w:p w:rsidR="0064536F" w:rsidRDefault="001A0786">
                            <w:pPr>
                              <w:pStyle w:val="TableParagraph"/>
                              <w:spacing w:before="44"/>
                            </w:pPr>
                            <w:r>
                              <w:t>Local authority</w:t>
                            </w:r>
                          </w:p>
                        </w:tc>
                        <w:tc>
                          <w:tcPr>
                            <w:tcW w:w="1775" w:type="dxa"/>
                          </w:tcPr>
                          <w:p w:rsidR="0064536F" w:rsidRDefault="001A0786">
                            <w:pPr>
                              <w:pStyle w:val="TableParagraph"/>
                              <w:spacing w:before="44"/>
                            </w:pPr>
                            <w:r>
                              <w:t>Ward</w:t>
                            </w:r>
                          </w:p>
                        </w:tc>
                      </w:tr>
                      <w:tr w:rsidR="0064536F">
                        <w:trPr>
                          <w:trHeight w:val="856"/>
                        </w:trPr>
                        <w:tc>
                          <w:tcPr>
                            <w:tcW w:w="2184" w:type="dxa"/>
                            <w:vMerge w:val="restart"/>
                          </w:tcPr>
                          <w:p w:rsidR="0064536F" w:rsidRDefault="0064536F">
                            <w:pPr>
                              <w:pStyle w:val="TableParagraph"/>
                              <w:ind w:left="0"/>
                              <w:rPr>
                                <w:sz w:val="26"/>
                              </w:rPr>
                            </w:pPr>
                          </w:p>
                          <w:p w:rsidR="0064536F" w:rsidRDefault="0064536F">
                            <w:pPr>
                              <w:pStyle w:val="TableParagraph"/>
                              <w:spacing w:before="8"/>
                              <w:ind w:left="0"/>
                              <w:rPr>
                                <w:sz w:val="26"/>
                              </w:rPr>
                            </w:pPr>
                          </w:p>
                          <w:p w:rsidR="0064536F" w:rsidRDefault="001A0786">
                            <w:pPr>
                              <w:pStyle w:val="TableParagraph"/>
                              <w:spacing w:line="249" w:lineRule="auto"/>
                              <w:ind w:left="498" w:firstLine="49"/>
                            </w:pPr>
                            <w:r>
                              <w:t xml:space="preserve">Community </w:t>
                            </w:r>
                            <w:r>
                              <w:rPr>
                                <w:w w:val="95"/>
                              </w:rPr>
                              <w:t>engagement</w:t>
                            </w:r>
                          </w:p>
                        </w:tc>
                        <w:tc>
                          <w:tcPr>
                            <w:tcW w:w="2184" w:type="dxa"/>
                          </w:tcPr>
                          <w:p w:rsidR="0064536F" w:rsidRDefault="001A0786">
                            <w:pPr>
                              <w:pStyle w:val="TableParagraph"/>
                              <w:spacing w:before="44"/>
                            </w:pPr>
                            <w:r>
                              <w:t>Volunteering</w:t>
                            </w:r>
                          </w:p>
                        </w:tc>
                        <w:tc>
                          <w:tcPr>
                            <w:tcW w:w="2849" w:type="dxa"/>
                          </w:tcPr>
                          <w:p w:rsidR="0064536F" w:rsidRDefault="001A0786">
                            <w:pPr>
                              <w:pStyle w:val="TableParagraph"/>
                              <w:spacing w:before="44" w:line="249" w:lineRule="auto"/>
                              <w:ind w:right="335"/>
                            </w:pPr>
                            <w:r>
                              <w:t>Membership of voluntary organisations</w:t>
                            </w:r>
                          </w:p>
                        </w:tc>
                        <w:tc>
                          <w:tcPr>
                            <w:tcW w:w="1946" w:type="dxa"/>
                          </w:tcPr>
                          <w:p w:rsidR="0064536F" w:rsidRDefault="001A0786">
                            <w:pPr>
                              <w:pStyle w:val="TableParagraph"/>
                              <w:spacing w:before="44" w:line="249" w:lineRule="auto"/>
                              <w:ind w:right="144"/>
                            </w:pPr>
                            <w:r>
                              <w:rPr>
                                <w:w w:val="95"/>
                              </w:rPr>
                              <w:t xml:space="preserve">LOVAS surveys, </w:t>
                            </w:r>
                            <w:r>
                              <w:t>HO citizenship survey</w:t>
                            </w:r>
                          </w:p>
                        </w:tc>
                        <w:tc>
                          <w:tcPr>
                            <w:tcW w:w="1775" w:type="dxa"/>
                          </w:tcPr>
                          <w:p w:rsidR="0064536F" w:rsidRDefault="001A0786">
                            <w:pPr>
                              <w:pStyle w:val="TableParagraph"/>
                              <w:spacing w:before="44" w:line="249" w:lineRule="auto"/>
                            </w:pPr>
                            <w:r>
                              <w:t>Some districts, otherwise national</w:t>
                            </w:r>
                          </w:p>
                        </w:tc>
                      </w:tr>
                      <w:tr w:rsidR="0064536F">
                        <w:trPr>
                          <w:trHeight w:val="856"/>
                        </w:trPr>
                        <w:tc>
                          <w:tcPr>
                            <w:tcW w:w="2184" w:type="dxa"/>
                            <w:vMerge/>
                            <w:tcBorders>
                              <w:top w:val="nil"/>
                            </w:tcBorders>
                          </w:tcPr>
                          <w:p w:rsidR="0064536F" w:rsidRDefault="0064536F">
                            <w:pPr>
                              <w:rPr>
                                <w:sz w:val="2"/>
                                <w:szCs w:val="2"/>
                              </w:rPr>
                            </w:pPr>
                          </w:p>
                        </w:tc>
                        <w:tc>
                          <w:tcPr>
                            <w:tcW w:w="2184" w:type="dxa"/>
                          </w:tcPr>
                          <w:p w:rsidR="0064536F" w:rsidRDefault="001A0786">
                            <w:pPr>
                              <w:pStyle w:val="TableParagraph"/>
                              <w:spacing w:before="44" w:line="249" w:lineRule="auto"/>
                              <w:ind w:right="835"/>
                            </w:pPr>
                            <w:r>
                              <w:t xml:space="preserve">Density of community </w:t>
                            </w:r>
                            <w:r>
                              <w:rPr>
                                <w:w w:val="95"/>
                              </w:rPr>
                              <w:t>organisations</w:t>
                            </w:r>
                          </w:p>
                        </w:tc>
                        <w:tc>
                          <w:tcPr>
                            <w:tcW w:w="2849" w:type="dxa"/>
                          </w:tcPr>
                          <w:p w:rsidR="0064536F" w:rsidRDefault="001A0786">
                            <w:pPr>
                              <w:pStyle w:val="TableParagraph"/>
                              <w:spacing w:before="44" w:line="249" w:lineRule="auto"/>
                              <w:ind w:right="518"/>
                            </w:pPr>
                            <w:r>
                              <w:rPr>
                                <w:w w:val="95"/>
                              </w:rPr>
                              <w:t xml:space="preserve">Database of voluntary </w:t>
                            </w:r>
                            <w:r>
                              <w:t>bodies, clubs</w:t>
                            </w:r>
                          </w:p>
                        </w:tc>
                        <w:tc>
                          <w:tcPr>
                            <w:tcW w:w="1946" w:type="dxa"/>
                          </w:tcPr>
                          <w:p w:rsidR="0064536F" w:rsidRDefault="001A0786">
                            <w:pPr>
                              <w:pStyle w:val="TableParagraph"/>
                              <w:spacing w:before="44"/>
                            </w:pPr>
                            <w:r>
                              <w:t>Local authority</w:t>
                            </w:r>
                          </w:p>
                        </w:tc>
                        <w:tc>
                          <w:tcPr>
                            <w:tcW w:w="1775" w:type="dxa"/>
                          </w:tcPr>
                          <w:p w:rsidR="0064536F" w:rsidRDefault="001A0786">
                            <w:pPr>
                              <w:pStyle w:val="TableParagraph"/>
                              <w:spacing w:before="44"/>
                            </w:pPr>
                            <w:r>
                              <w:t>District</w:t>
                            </w:r>
                          </w:p>
                        </w:tc>
                      </w:tr>
                      <w:tr w:rsidR="0064536F">
                        <w:trPr>
                          <w:trHeight w:val="856"/>
                        </w:trPr>
                        <w:tc>
                          <w:tcPr>
                            <w:tcW w:w="2184" w:type="dxa"/>
                          </w:tcPr>
                          <w:p w:rsidR="0064536F" w:rsidRDefault="001A0786">
                            <w:pPr>
                              <w:pStyle w:val="TableParagraph"/>
                              <w:spacing w:before="175" w:line="249" w:lineRule="auto"/>
                              <w:ind w:left="771" w:right="101" w:hanging="585"/>
                            </w:pPr>
                            <w:r>
                              <w:t>Identification with a locality</w:t>
                            </w:r>
                          </w:p>
                        </w:tc>
                        <w:tc>
                          <w:tcPr>
                            <w:tcW w:w="2184" w:type="dxa"/>
                          </w:tcPr>
                          <w:p w:rsidR="0064536F" w:rsidRDefault="001A0786">
                            <w:pPr>
                              <w:pStyle w:val="TableParagraph"/>
                              <w:spacing w:before="43" w:line="249" w:lineRule="auto"/>
                            </w:pPr>
                            <w:r>
                              <w:rPr>
                                <w:w w:val="95"/>
                              </w:rPr>
                              <w:t xml:space="preserve">Neighbourhood </w:t>
                            </w:r>
                            <w:r>
                              <w:t>identification</w:t>
                            </w:r>
                          </w:p>
                        </w:tc>
                        <w:tc>
                          <w:tcPr>
                            <w:tcW w:w="2849" w:type="dxa"/>
                          </w:tcPr>
                          <w:p w:rsidR="0064536F" w:rsidRDefault="001A0786">
                            <w:pPr>
                              <w:pStyle w:val="TableParagraph"/>
                              <w:spacing w:before="43" w:line="249" w:lineRule="auto"/>
                              <w:ind w:right="257"/>
                            </w:pPr>
                            <w:r>
                              <w:t xml:space="preserve">Which geographical </w:t>
                            </w:r>
                            <w:r>
                              <w:rPr>
                                <w:spacing w:val="-4"/>
                              </w:rPr>
                              <w:t xml:space="preserve">scale </w:t>
                            </w:r>
                            <w:r>
                              <w:t>Friends/family in area</w:t>
                            </w:r>
                          </w:p>
                        </w:tc>
                        <w:tc>
                          <w:tcPr>
                            <w:tcW w:w="1946" w:type="dxa"/>
                          </w:tcPr>
                          <w:p w:rsidR="0064536F" w:rsidRDefault="001A0786">
                            <w:pPr>
                              <w:pStyle w:val="TableParagraph"/>
                              <w:spacing w:before="43" w:line="249" w:lineRule="auto"/>
                              <w:ind w:right="249"/>
                            </w:pPr>
                            <w:r>
                              <w:t xml:space="preserve">Community </w:t>
                            </w:r>
                            <w:r>
                              <w:rPr>
                                <w:w w:val="95"/>
                              </w:rPr>
                              <w:t xml:space="preserve">Cohesion Survey </w:t>
                            </w:r>
                            <w:r>
                              <w:t>(sample)</w:t>
                            </w:r>
                          </w:p>
                        </w:tc>
                        <w:tc>
                          <w:tcPr>
                            <w:tcW w:w="1775" w:type="dxa"/>
                          </w:tcPr>
                          <w:p w:rsidR="0064536F" w:rsidRDefault="001A0786">
                            <w:pPr>
                              <w:pStyle w:val="TableParagraph"/>
                              <w:spacing w:before="43"/>
                            </w:pPr>
                            <w:r>
                              <w:t>District</w:t>
                            </w:r>
                          </w:p>
                        </w:tc>
                      </w:tr>
                    </w:tbl>
                    <w:p w:rsidR="0064536F" w:rsidRDefault="0064536F">
                      <w:pPr>
                        <w:pStyle w:val="BodyText"/>
                      </w:pPr>
                    </w:p>
                  </w:txbxContent>
                </v:textbox>
                <w10:wrap anchorx="page"/>
              </v:shape>
            </w:pict>
          </mc:Fallback>
        </mc:AlternateContent>
      </w:r>
      <w:r>
        <w:t>Note:</w:t>
      </w:r>
      <w:r>
        <w:rPr>
          <w:spacing w:val="-26"/>
        </w:rPr>
        <w:t xml:space="preserve"> </w:t>
      </w:r>
      <w:r>
        <w:t>LSOA=Lower-tier</w:t>
      </w:r>
      <w:r>
        <w:rPr>
          <w:spacing w:val="-25"/>
        </w:rPr>
        <w:t xml:space="preserve"> </w:t>
      </w:r>
      <w:r>
        <w:t>Super</w:t>
      </w:r>
      <w:r>
        <w:rPr>
          <w:spacing w:val="-25"/>
        </w:rPr>
        <w:t xml:space="preserve"> </w:t>
      </w:r>
      <w:r>
        <w:t>Output</w:t>
      </w:r>
      <w:r>
        <w:rPr>
          <w:spacing w:val="-25"/>
        </w:rPr>
        <w:t xml:space="preserve"> </w:t>
      </w:r>
      <w:r>
        <w:t>Area</w:t>
      </w:r>
      <w:r>
        <w:rPr>
          <w:spacing w:val="-25"/>
        </w:rPr>
        <w:t xml:space="preserve"> </w:t>
      </w:r>
      <w:r>
        <w:t>PLASC=Pupil</w:t>
      </w:r>
      <w:r>
        <w:rPr>
          <w:spacing w:val="-25"/>
        </w:rPr>
        <w:t xml:space="preserve"> </w:t>
      </w:r>
      <w:r>
        <w:t>Level</w:t>
      </w:r>
      <w:r>
        <w:rPr>
          <w:spacing w:val="-25"/>
        </w:rPr>
        <w:t xml:space="preserve"> </w:t>
      </w:r>
      <w:r>
        <w:t>Annual</w:t>
      </w:r>
      <w:r>
        <w:rPr>
          <w:spacing w:val="-25"/>
        </w:rPr>
        <w:t xml:space="preserve"> </w:t>
      </w:r>
      <w:r>
        <w:t>Schools</w:t>
      </w:r>
      <w:r>
        <w:rPr>
          <w:spacing w:val="-25"/>
        </w:rPr>
        <w:t xml:space="preserve"> </w:t>
      </w:r>
      <w:r>
        <w:t>Census RIMS=Racist</w:t>
      </w:r>
      <w:r>
        <w:rPr>
          <w:spacing w:val="-39"/>
        </w:rPr>
        <w:t xml:space="preserve"> </w:t>
      </w:r>
      <w:r>
        <w:t>Incident</w:t>
      </w:r>
      <w:r>
        <w:rPr>
          <w:spacing w:val="-38"/>
        </w:rPr>
        <w:t xml:space="preserve"> </w:t>
      </w:r>
      <w:r>
        <w:t>Monitoring</w:t>
      </w:r>
      <w:r>
        <w:rPr>
          <w:spacing w:val="-38"/>
        </w:rPr>
        <w:t xml:space="preserve"> </w:t>
      </w:r>
      <w:r>
        <w:t>System</w:t>
      </w:r>
      <w:r>
        <w:rPr>
          <w:spacing w:val="-38"/>
        </w:rPr>
        <w:t xml:space="preserve"> </w:t>
      </w:r>
      <w:r>
        <w:t>CDRP=Crime</w:t>
      </w:r>
      <w:r>
        <w:rPr>
          <w:spacing w:val="-38"/>
        </w:rPr>
        <w:t xml:space="preserve"> </w:t>
      </w:r>
      <w:r>
        <w:t>&amp;</w:t>
      </w:r>
      <w:r>
        <w:rPr>
          <w:spacing w:val="-38"/>
        </w:rPr>
        <w:t xml:space="preserve"> </w:t>
      </w:r>
      <w:r>
        <w:t>Disorder</w:t>
      </w:r>
      <w:r>
        <w:rPr>
          <w:spacing w:val="-38"/>
        </w:rPr>
        <w:t xml:space="preserve"> </w:t>
      </w:r>
      <w:r>
        <w:t>Reduction</w:t>
      </w:r>
      <w:r>
        <w:rPr>
          <w:spacing w:val="-38"/>
        </w:rPr>
        <w:t xml:space="preserve"> </w:t>
      </w:r>
      <w:r>
        <w:t>Partnership</w:t>
      </w: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spacing w:before="6"/>
        <w:rPr>
          <w:sz w:val="27"/>
        </w:rPr>
      </w:pPr>
    </w:p>
    <w:p w:rsidR="0064536F" w:rsidRDefault="001A0786">
      <w:pPr>
        <w:pStyle w:val="BodyText"/>
        <w:spacing w:before="1"/>
        <w:ind w:left="509"/>
      </w:pPr>
      <w:r>
        <w:t>Source: Cohesion mapping of community dynamics (COHDMAP) – iCoCo</w:t>
      </w:r>
    </w:p>
    <w:p w:rsidR="0064536F" w:rsidRDefault="001A0786">
      <w:pPr>
        <w:pStyle w:val="BodyText"/>
        <w:spacing w:before="11"/>
        <w:rPr>
          <w:sz w:val="36"/>
        </w:rPr>
      </w:pPr>
      <w:r>
        <w:br w:type="column"/>
      </w:r>
    </w:p>
    <w:p w:rsidR="0064536F" w:rsidRDefault="001A0786">
      <w:pPr>
        <w:ind w:left="509"/>
        <w:rPr>
          <w:b/>
          <w:sz w:val="28"/>
        </w:rPr>
      </w:pPr>
      <w:r>
        <w:rPr>
          <w:b/>
          <w:color w:val="00ABC1"/>
          <w:sz w:val="28"/>
        </w:rPr>
        <w:t>Models to measure, assess or identify priority areas for</w:t>
      </w:r>
      <w:r>
        <w:rPr>
          <w:b/>
          <w:color w:val="00ABC1"/>
          <w:spacing w:val="53"/>
          <w:sz w:val="28"/>
        </w:rPr>
        <w:t xml:space="preserve"> </w:t>
      </w:r>
      <w:r>
        <w:rPr>
          <w:b/>
          <w:color w:val="00ABC1"/>
          <w:sz w:val="28"/>
        </w:rPr>
        <w:t>attention</w:t>
      </w:r>
    </w:p>
    <w:p w:rsidR="0064536F" w:rsidRDefault="0064536F">
      <w:pPr>
        <w:pStyle w:val="BodyText"/>
        <w:rPr>
          <w:b/>
          <w:sz w:val="29"/>
        </w:rPr>
      </w:pPr>
    </w:p>
    <w:p w:rsidR="0064536F" w:rsidRDefault="001A0786">
      <w:pPr>
        <w:pStyle w:val="BodyText"/>
        <w:spacing w:before="1" w:line="285" w:lineRule="auto"/>
        <w:ind w:left="509" w:right="1210"/>
      </w:pPr>
      <w:r>
        <w:t>There</w:t>
      </w:r>
      <w:r>
        <w:rPr>
          <w:spacing w:val="-19"/>
        </w:rPr>
        <w:t xml:space="preserve"> </w:t>
      </w:r>
      <w:r>
        <w:t>are</w:t>
      </w:r>
      <w:r>
        <w:rPr>
          <w:spacing w:val="-18"/>
        </w:rPr>
        <w:t xml:space="preserve"> </w:t>
      </w:r>
      <w:r>
        <w:t>a</w:t>
      </w:r>
      <w:r>
        <w:rPr>
          <w:spacing w:val="-19"/>
        </w:rPr>
        <w:t xml:space="preserve"> </w:t>
      </w:r>
      <w:r>
        <w:t>number</w:t>
      </w:r>
      <w:r>
        <w:rPr>
          <w:spacing w:val="-18"/>
        </w:rPr>
        <w:t xml:space="preserve"> </w:t>
      </w:r>
      <w:r>
        <w:t>of</w:t>
      </w:r>
      <w:r>
        <w:rPr>
          <w:spacing w:val="-19"/>
        </w:rPr>
        <w:t xml:space="preserve"> </w:t>
      </w:r>
      <w:r>
        <w:t>academic</w:t>
      </w:r>
      <w:r>
        <w:rPr>
          <w:spacing w:val="-18"/>
        </w:rPr>
        <w:t xml:space="preserve"> </w:t>
      </w:r>
      <w:r>
        <w:t>studies</w:t>
      </w:r>
      <w:r>
        <w:rPr>
          <w:spacing w:val="-19"/>
        </w:rPr>
        <w:t xml:space="preserve"> </w:t>
      </w:r>
      <w:r>
        <w:t>and</w:t>
      </w:r>
      <w:r>
        <w:rPr>
          <w:spacing w:val="-18"/>
        </w:rPr>
        <w:t xml:space="preserve"> </w:t>
      </w:r>
      <w:r>
        <w:t>research</w:t>
      </w:r>
      <w:r>
        <w:rPr>
          <w:spacing w:val="-19"/>
        </w:rPr>
        <w:t xml:space="preserve"> </w:t>
      </w:r>
      <w:r>
        <w:t>programmes</w:t>
      </w:r>
      <w:r>
        <w:rPr>
          <w:spacing w:val="-18"/>
        </w:rPr>
        <w:t xml:space="preserve"> </w:t>
      </w:r>
      <w:r>
        <w:t>underway</w:t>
      </w:r>
      <w:r>
        <w:rPr>
          <w:spacing w:val="-19"/>
        </w:rPr>
        <w:t xml:space="preserve"> </w:t>
      </w:r>
      <w:r>
        <w:t>to</w:t>
      </w:r>
      <w:r>
        <w:rPr>
          <w:spacing w:val="-18"/>
        </w:rPr>
        <w:t xml:space="preserve"> </w:t>
      </w:r>
      <w:r>
        <w:t>explore</w:t>
      </w:r>
      <w:r>
        <w:rPr>
          <w:spacing w:val="-19"/>
        </w:rPr>
        <w:t xml:space="preserve"> </w:t>
      </w:r>
      <w:r>
        <w:t>whether community tension can be predi</w:t>
      </w:r>
      <w:r>
        <w:t xml:space="preserve">cted from demographic information. In </w:t>
      </w:r>
      <w:r>
        <w:rPr>
          <w:spacing w:val="-4"/>
        </w:rPr>
        <w:t xml:space="preserve">reality, </w:t>
      </w:r>
      <w:r>
        <w:t>data alone cannot predict</w:t>
      </w:r>
      <w:r>
        <w:rPr>
          <w:spacing w:val="-18"/>
        </w:rPr>
        <w:t xml:space="preserve"> </w:t>
      </w:r>
      <w:r>
        <w:t>community</w:t>
      </w:r>
      <w:r>
        <w:rPr>
          <w:spacing w:val="-17"/>
        </w:rPr>
        <w:t xml:space="preserve"> </w:t>
      </w:r>
      <w:r>
        <w:t>tension</w:t>
      </w:r>
      <w:r>
        <w:rPr>
          <w:spacing w:val="-17"/>
        </w:rPr>
        <w:t xml:space="preserve"> </w:t>
      </w:r>
      <w:r>
        <w:t>-</w:t>
      </w:r>
      <w:r>
        <w:rPr>
          <w:spacing w:val="-17"/>
        </w:rPr>
        <w:t xml:space="preserve"> </w:t>
      </w:r>
      <w:r>
        <w:t>it</w:t>
      </w:r>
      <w:r>
        <w:rPr>
          <w:spacing w:val="-17"/>
        </w:rPr>
        <w:t xml:space="preserve"> </w:t>
      </w:r>
      <w:r>
        <w:t>is</w:t>
      </w:r>
      <w:r>
        <w:rPr>
          <w:spacing w:val="-17"/>
        </w:rPr>
        <w:t xml:space="preserve"> </w:t>
      </w:r>
      <w:r>
        <w:t>the</w:t>
      </w:r>
      <w:r>
        <w:rPr>
          <w:spacing w:val="-17"/>
        </w:rPr>
        <w:t xml:space="preserve"> </w:t>
      </w:r>
      <w:r>
        <w:t>combination</w:t>
      </w:r>
      <w:r>
        <w:rPr>
          <w:spacing w:val="-17"/>
        </w:rPr>
        <w:t xml:space="preserve"> </w:t>
      </w:r>
      <w:r>
        <w:t>of</w:t>
      </w:r>
      <w:r>
        <w:rPr>
          <w:spacing w:val="-17"/>
        </w:rPr>
        <w:t xml:space="preserve"> </w:t>
      </w:r>
      <w:r>
        <w:t>quantitative</w:t>
      </w:r>
      <w:r>
        <w:rPr>
          <w:spacing w:val="-17"/>
        </w:rPr>
        <w:t xml:space="preserve"> </w:t>
      </w:r>
      <w:r>
        <w:t>and</w:t>
      </w:r>
      <w:r>
        <w:rPr>
          <w:spacing w:val="-17"/>
        </w:rPr>
        <w:t xml:space="preserve"> </w:t>
      </w:r>
      <w:r>
        <w:t>qualitative</w:t>
      </w:r>
      <w:r>
        <w:rPr>
          <w:spacing w:val="-17"/>
        </w:rPr>
        <w:t xml:space="preserve"> </w:t>
      </w:r>
      <w:r>
        <w:t>information</w:t>
      </w:r>
      <w:r>
        <w:rPr>
          <w:spacing w:val="-18"/>
        </w:rPr>
        <w:t xml:space="preserve"> </w:t>
      </w:r>
      <w:r>
        <w:t>which</w:t>
      </w:r>
      <w:r>
        <w:rPr>
          <w:spacing w:val="-17"/>
        </w:rPr>
        <w:t xml:space="preserve"> </w:t>
      </w:r>
      <w:r>
        <w:rPr>
          <w:spacing w:val="-9"/>
        </w:rPr>
        <w:t xml:space="preserve">is </w:t>
      </w:r>
      <w:r>
        <w:t>valuable in enriching the picture of community</w:t>
      </w:r>
      <w:r>
        <w:rPr>
          <w:spacing w:val="-17"/>
        </w:rPr>
        <w:t xml:space="preserve"> </w:t>
      </w:r>
      <w:r>
        <w:t>dynamics.</w:t>
      </w:r>
    </w:p>
    <w:p w:rsidR="0064536F" w:rsidRDefault="0064536F">
      <w:pPr>
        <w:pStyle w:val="BodyText"/>
        <w:spacing w:before="8"/>
        <w:rPr>
          <w:sz w:val="25"/>
        </w:rPr>
      </w:pPr>
    </w:p>
    <w:p w:rsidR="0064536F" w:rsidRDefault="001A0786">
      <w:pPr>
        <w:pStyle w:val="BodyText"/>
        <w:spacing w:line="285" w:lineRule="auto"/>
        <w:ind w:left="509" w:right="1334"/>
      </w:pPr>
      <w:r>
        <w:t>The</w:t>
      </w:r>
      <w:r>
        <w:rPr>
          <w:spacing w:val="-24"/>
        </w:rPr>
        <w:t xml:space="preserve"> </w:t>
      </w:r>
      <w:r>
        <w:t>Home</w:t>
      </w:r>
      <w:r>
        <w:rPr>
          <w:spacing w:val="-24"/>
        </w:rPr>
        <w:t xml:space="preserve"> </w:t>
      </w:r>
      <w:r>
        <w:t>Office</w:t>
      </w:r>
      <w:r>
        <w:rPr>
          <w:spacing w:val="-23"/>
        </w:rPr>
        <w:t xml:space="preserve"> </w:t>
      </w:r>
      <w:r>
        <w:t>has</w:t>
      </w:r>
      <w:r>
        <w:rPr>
          <w:spacing w:val="-24"/>
        </w:rPr>
        <w:t xml:space="preserve"> </w:t>
      </w:r>
      <w:r>
        <w:t>published</w:t>
      </w:r>
      <w:r>
        <w:rPr>
          <w:spacing w:val="-23"/>
        </w:rPr>
        <w:t xml:space="preserve"> </w:t>
      </w:r>
      <w:r>
        <w:t>a</w:t>
      </w:r>
      <w:r>
        <w:rPr>
          <w:spacing w:val="-24"/>
        </w:rPr>
        <w:t xml:space="preserve"> </w:t>
      </w:r>
      <w:r>
        <w:t>review</w:t>
      </w:r>
      <w:r>
        <w:rPr>
          <w:spacing w:val="-24"/>
        </w:rPr>
        <w:t xml:space="preserve"> </w:t>
      </w:r>
      <w:r>
        <w:t>of</w:t>
      </w:r>
      <w:r>
        <w:rPr>
          <w:spacing w:val="-23"/>
        </w:rPr>
        <w:t xml:space="preserve"> </w:t>
      </w:r>
      <w:r>
        <w:t>GIS</w:t>
      </w:r>
      <w:r>
        <w:rPr>
          <w:spacing w:val="-24"/>
        </w:rPr>
        <w:t xml:space="preserve"> </w:t>
      </w:r>
      <w:r>
        <w:t>information</w:t>
      </w:r>
      <w:r>
        <w:rPr>
          <w:spacing w:val="-23"/>
        </w:rPr>
        <w:t xml:space="preserve"> </w:t>
      </w:r>
      <w:r>
        <w:t>systems</w:t>
      </w:r>
      <w:r>
        <w:rPr>
          <w:spacing w:val="-24"/>
        </w:rPr>
        <w:t xml:space="preserve"> </w:t>
      </w:r>
      <w:r>
        <w:t>developed</w:t>
      </w:r>
      <w:r>
        <w:rPr>
          <w:spacing w:val="-24"/>
        </w:rPr>
        <w:t xml:space="preserve"> </w:t>
      </w:r>
      <w:r>
        <w:t>by</w:t>
      </w:r>
      <w:r>
        <w:rPr>
          <w:spacing w:val="-23"/>
        </w:rPr>
        <w:t xml:space="preserve"> </w:t>
      </w:r>
      <w:r>
        <w:t>different</w:t>
      </w:r>
      <w:r>
        <w:rPr>
          <w:spacing w:val="-24"/>
        </w:rPr>
        <w:t xml:space="preserve"> </w:t>
      </w:r>
      <w:r>
        <w:rPr>
          <w:spacing w:val="-4"/>
        </w:rPr>
        <w:t xml:space="preserve">regions </w:t>
      </w:r>
      <w:r>
        <w:t>and used generally in relation to crime though having some potential application to tensions monitoring.</w:t>
      </w:r>
      <w:r>
        <w:rPr>
          <w:spacing w:val="4"/>
        </w:rPr>
        <w:t xml:space="preserve"> </w:t>
      </w:r>
      <w:hyperlink r:id="rId47">
        <w:r>
          <w:t>www.homeoffice.gov.uk/rds/pdfs06/rdsolr0206.pdf</w:t>
        </w:r>
      </w:hyperlink>
    </w:p>
    <w:p w:rsidR="0064536F" w:rsidRDefault="0064536F">
      <w:pPr>
        <w:pStyle w:val="BodyText"/>
        <w:spacing w:before="9"/>
        <w:rPr>
          <w:sz w:val="25"/>
        </w:rPr>
      </w:pPr>
    </w:p>
    <w:p w:rsidR="0064536F" w:rsidRDefault="001A0786">
      <w:pPr>
        <w:pStyle w:val="BodyText"/>
        <w:spacing w:before="1" w:line="285" w:lineRule="auto"/>
        <w:ind w:left="509" w:right="1907"/>
      </w:pPr>
      <w:r>
        <w:t>Three</w:t>
      </w:r>
      <w:r>
        <w:rPr>
          <w:spacing w:val="-25"/>
        </w:rPr>
        <w:t xml:space="preserve"> </w:t>
      </w:r>
      <w:r>
        <w:t>models</w:t>
      </w:r>
      <w:r>
        <w:rPr>
          <w:spacing w:val="-24"/>
        </w:rPr>
        <w:t xml:space="preserve"> </w:t>
      </w:r>
      <w:r>
        <w:t>are</w:t>
      </w:r>
      <w:r>
        <w:rPr>
          <w:spacing w:val="-24"/>
        </w:rPr>
        <w:t xml:space="preserve"> </w:t>
      </w:r>
      <w:r>
        <w:t>outlined</w:t>
      </w:r>
      <w:r>
        <w:rPr>
          <w:spacing w:val="-25"/>
        </w:rPr>
        <w:t xml:space="preserve"> </w:t>
      </w:r>
      <w:r>
        <w:t>here</w:t>
      </w:r>
      <w:r>
        <w:rPr>
          <w:spacing w:val="-24"/>
        </w:rPr>
        <w:t xml:space="preserve"> </w:t>
      </w:r>
      <w:r>
        <w:t>have</w:t>
      </w:r>
      <w:r>
        <w:rPr>
          <w:spacing w:val="-24"/>
        </w:rPr>
        <w:t xml:space="preserve"> </w:t>
      </w:r>
      <w:r>
        <w:t>been</w:t>
      </w:r>
      <w:r>
        <w:rPr>
          <w:spacing w:val="-25"/>
        </w:rPr>
        <w:t xml:space="preserve"> </w:t>
      </w:r>
      <w:r>
        <w:t>developed</w:t>
      </w:r>
      <w:r>
        <w:rPr>
          <w:spacing w:val="-24"/>
        </w:rPr>
        <w:t xml:space="preserve"> </w:t>
      </w:r>
      <w:r>
        <w:t>in</w:t>
      </w:r>
      <w:r>
        <w:rPr>
          <w:spacing w:val="-24"/>
        </w:rPr>
        <w:t xml:space="preserve"> </w:t>
      </w:r>
      <w:r>
        <w:t>partnership</w:t>
      </w:r>
      <w:r>
        <w:rPr>
          <w:spacing w:val="-25"/>
        </w:rPr>
        <w:t xml:space="preserve"> </w:t>
      </w:r>
      <w:r>
        <w:t>between</w:t>
      </w:r>
      <w:r>
        <w:rPr>
          <w:spacing w:val="-24"/>
        </w:rPr>
        <w:t xml:space="preserve"> </w:t>
      </w:r>
      <w:r>
        <w:t>academics</w:t>
      </w:r>
      <w:r>
        <w:rPr>
          <w:spacing w:val="-24"/>
        </w:rPr>
        <w:t xml:space="preserve"> </w:t>
      </w:r>
      <w:r>
        <w:rPr>
          <w:spacing w:val="-6"/>
        </w:rPr>
        <w:t xml:space="preserve">and </w:t>
      </w:r>
      <w:r>
        <w:t>practitioners and one development with some commercial</w:t>
      </w:r>
      <w:r>
        <w:rPr>
          <w:spacing w:val="-20"/>
        </w:rPr>
        <w:t xml:space="preserve"> </w:t>
      </w:r>
      <w:r>
        <w:t>input.</w:t>
      </w:r>
    </w:p>
    <w:p w:rsidR="0064536F" w:rsidRDefault="0064536F">
      <w:pPr>
        <w:pStyle w:val="BodyText"/>
        <w:spacing w:before="10"/>
        <w:rPr>
          <w:sz w:val="25"/>
        </w:rPr>
      </w:pPr>
    </w:p>
    <w:p w:rsidR="0064536F" w:rsidRDefault="001A0786">
      <w:pPr>
        <w:pStyle w:val="Heading5"/>
        <w:ind w:left="509"/>
      </w:pPr>
      <w:r>
        <w:t>The Vulnerable Localities Index (VLI)</w:t>
      </w:r>
    </w:p>
    <w:p w:rsidR="0064536F" w:rsidRDefault="001A0786">
      <w:pPr>
        <w:pStyle w:val="BodyText"/>
        <w:spacing w:before="47"/>
        <w:ind w:left="509"/>
      </w:pPr>
      <w:hyperlink r:id="rId48">
        <w:r>
          <w:rPr>
            <w:w w:val="105"/>
          </w:rPr>
          <w:t>www.jdi.ucl.ac.uk/crime_mapping/vulnerable_localities/index.php</w:t>
        </w:r>
      </w:hyperlink>
    </w:p>
    <w:p w:rsidR="0064536F" w:rsidRDefault="0064536F">
      <w:pPr>
        <w:pStyle w:val="BodyText"/>
        <w:spacing w:before="2"/>
        <w:rPr>
          <w:sz w:val="30"/>
        </w:rPr>
      </w:pPr>
    </w:p>
    <w:p w:rsidR="0064536F" w:rsidRDefault="001A0786">
      <w:pPr>
        <w:pStyle w:val="BodyText"/>
        <w:spacing w:line="285" w:lineRule="auto"/>
        <w:ind w:left="509" w:right="1512"/>
      </w:pPr>
      <w:r>
        <w:t>Police</w:t>
      </w:r>
      <w:r>
        <w:rPr>
          <w:spacing w:val="-21"/>
        </w:rPr>
        <w:t xml:space="preserve"> </w:t>
      </w:r>
      <w:r>
        <w:t>methods</w:t>
      </w:r>
      <w:r>
        <w:rPr>
          <w:spacing w:val="-20"/>
        </w:rPr>
        <w:t xml:space="preserve"> </w:t>
      </w:r>
      <w:r>
        <w:t>of</w:t>
      </w:r>
      <w:r>
        <w:rPr>
          <w:spacing w:val="-21"/>
        </w:rPr>
        <w:t xml:space="preserve"> </w:t>
      </w:r>
      <w:r>
        <w:t>mapping</w:t>
      </w:r>
      <w:r>
        <w:rPr>
          <w:spacing w:val="-20"/>
        </w:rPr>
        <w:t xml:space="preserve"> </w:t>
      </w:r>
      <w:r>
        <w:t>crime</w:t>
      </w:r>
      <w:r>
        <w:rPr>
          <w:spacing w:val="-20"/>
        </w:rPr>
        <w:t xml:space="preserve"> </w:t>
      </w:r>
      <w:r>
        <w:t>and</w:t>
      </w:r>
      <w:r>
        <w:rPr>
          <w:spacing w:val="-21"/>
        </w:rPr>
        <w:t xml:space="preserve"> </w:t>
      </w:r>
      <w:r>
        <w:t>cohesion</w:t>
      </w:r>
      <w:r>
        <w:rPr>
          <w:spacing w:val="-20"/>
        </w:rPr>
        <w:t xml:space="preserve"> </w:t>
      </w:r>
      <w:r>
        <w:t>have</w:t>
      </w:r>
      <w:r>
        <w:rPr>
          <w:spacing w:val="-21"/>
        </w:rPr>
        <w:t xml:space="preserve"> </w:t>
      </w:r>
      <w:r>
        <w:t>included</w:t>
      </w:r>
      <w:r>
        <w:rPr>
          <w:spacing w:val="-20"/>
        </w:rPr>
        <w:t xml:space="preserve"> </w:t>
      </w:r>
      <w:r>
        <w:t>an</w:t>
      </w:r>
      <w:r>
        <w:rPr>
          <w:spacing w:val="-20"/>
        </w:rPr>
        <w:t xml:space="preserve"> </w:t>
      </w:r>
      <w:r>
        <w:t>experiment</w:t>
      </w:r>
      <w:r>
        <w:rPr>
          <w:spacing w:val="-21"/>
        </w:rPr>
        <w:t xml:space="preserve"> </w:t>
      </w:r>
      <w:r>
        <w:t>with</w:t>
      </w:r>
      <w:r>
        <w:rPr>
          <w:spacing w:val="-20"/>
        </w:rPr>
        <w:t xml:space="preserve"> </w:t>
      </w:r>
      <w:r>
        <w:t>the</w:t>
      </w:r>
      <w:r>
        <w:rPr>
          <w:spacing w:val="-21"/>
        </w:rPr>
        <w:t xml:space="preserve"> </w:t>
      </w:r>
      <w:r>
        <w:rPr>
          <w:spacing w:val="-3"/>
        </w:rPr>
        <w:t xml:space="preserve">Vulnerable </w:t>
      </w:r>
      <w:r>
        <w:t>Localities</w:t>
      </w:r>
      <w:r>
        <w:rPr>
          <w:spacing w:val="-17"/>
        </w:rPr>
        <w:t xml:space="preserve"> </w:t>
      </w:r>
      <w:r>
        <w:t>Index,</w:t>
      </w:r>
      <w:r>
        <w:rPr>
          <w:spacing w:val="-17"/>
        </w:rPr>
        <w:t xml:space="preserve"> </w:t>
      </w:r>
      <w:r>
        <w:t>developed</w:t>
      </w:r>
      <w:r>
        <w:rPr>
          <w:spacing w:val="-17"/>
        </w:rPr>
        <w:t xml:space="preserve"> </w:t>
      </w:r>
      <w:r>
        <w:t>by</w:t>
      </w:r>
      <w:r>
        <w:rPr>
          <w:spacing w:val="-17"/>
        </w:rPr>
        <w:t xml:space="preserve"> </w:t>
      </w:r>
      <w:r>
        <w:t>the</w:t>
      </w:r>
      <w:r>
        <w:rPr>
          <w:spacing w:val="-17"/>
        </w:rPr>
        <w:t xml:space="preserve"> </w:t>
      </w:r>
      <w:r>
        <w:t>Jill</w:t>
      </w:r>
      <w:r>
        <w:rPr>
          <w:spacing w:val="-17"/>
        </w:rPr>
        <w:t xml:space="preserve"> </w:t>
      </w:r>
      <w:r>
        <w:t>Dando</w:t>
      </w:r>
      <w:r>
        <w:rPr>
          <w:spacing w:val="-16"/>
        </w:rPr>
        <w:t xml:space="preserve"> </w:t>
      </w:r>
      <w:r>
        <w:t>Institute</w:t>
      </w:r>
      <w:r>
        <w:rPr>
          <w:spacing w:val="-17"/>
        </w:rPr>
        <w:t xml:space="preserve"> </w:t>
      </w:r>
      <w:r>
        <w:t>at</w:t>
      </w:r>
      <w:r>
        <w:rPr>
          <w:spacing w:val="-17"/>
        </w:rPr>
        <w:t xml:space="preserve"> </w:t>
      </w:r>
      <w:r>
        <w:t>the</w:t>
      </w:r>
      <w:r>
        <w:rPr>
          <w:spacing w:val="-17"/>
        </w:rPr>
        <w:t xml:space="preserve"> </w:t>
      </w:r>
      <w:r>
        <w:t>UCL</w:t>
      </w:r>
      <w:r>
        <w:rPr>
          <w:spacing w:val="-17"/>
        </w:rPr>
        <w:t xml:space="preserve"> </w:t>
      </w:r>
      <w:r>
        <w:t>Centre</w:t>
      </w:r>
      <w:r>
        <w:rPr>
          <w:spacing w:val="-17"/>
        </w:rPr>
        <w:t xml:space="preserve"> </w:t>
      </w:r>
      <w:r>
        <w:t>for</w:t>
      </w:r>
      <w:r>
        <w:rPr>
          <w:spacing w:val="-16"/>
        </w:rPr>
        <w:t xml:space="preserve"> </w:t>
      </w:r>
      <w:r>
        <w:t>Security</w:t>
      </w:r>
      <w:r>
        <w:rPr>
          <w:spacing w:val="-17"/>
        </w:rPr>
        <w:t xml:space="preserve"> </w:t>
      </w:r>
      <w:r>
        <w:t>and</w:t>
      </w:r>
      <w:r>
        <w:rPr>
          <w:spacing w:val="-17"/>
        </w:rPr>
        <w:t xml:space="preserve"> </w:t>
      </w:r>
      <w:r>
        <w:t>Crime Science,</w:t>
      </w:r>
      <w:r>
        <w:rPr>
          <w:spacing w:val="-25"/>
        </w:rPr>
        <w:t xml:space="preserve"> </w:t>
      </w:r>
      <w:r>
        <w:t>which</w:t>
      </w:r>
      <w:r>
        <w:rPr>
          <w:spacing w:val="-25"/>
        </w:rPr>
        <w:t xml:space="preserve"> </w:t>
      </w:r>
      <w:r>
        <w:t>selects</w:t>
      </w:r>
      <w:r>
        <w:rPr>
          <w:spacing w:val="-25"/>
        </w:rPr>
        <w:t xml:space="preserve"> </w:t>
      </w:r>
      <w:r>
        <w:t>six</w:t>
      </w:r>
      <w:r>
        <w:rPr>
          <w:spacing w:val="-25"/>
        </w:rPr>
        <w:t xml:space="preserve"> </w:t>
      </w:r>
      <w:r>
        <w:t>indicators</w:t>
      </w:r>
      <w:r>
        <w:rPr>
          <w:spacing w:val="-24"/>
        </w:rPr>
        <w:t xml:space="preserve"> </w:t>
      </w:r>
      <w:r>
        <w:t>for</w:t>
      </w:r>
      <w:r>
        <w:rPr>
          <w:spacing w:val="-25"/>
        </w:rPr>
        <w:t xml:space="preserve"> </w:t>
      </w:r>
      <w:r>
        <w:t>identifying</w:t>
      </w:r>
      <w:r>
        <w:rPr>
          <w:spacing w:val="-25"/>
        </w:rPr>
        <w:t xml:space="preserve"> </w:t>
      </w:r>
      <w:r>
        <w:t>neighbourhoods</w:t>
      </w:r>
      <w:r>
        <w:rPr>
          <w:spacing w:val="-25"/>
        </w:rPr>
        <w:t xml:space="preserve"> </w:t>
      </w:r>
      <w:r>
        <w:t>that</w:t>
      </w:r>
      <w:r>
        <w:rPr>
          <w:spacing w:val="-25"/>
        </w:rPr>
        <w:t xml:space="preserve"> </w:t>
      </w:r>
      <w:r>
        <w:t>required</w:t>
      </w:r>
      <w:r>
        <w:rPr>
          <w:spacing w:val="-24"/>
        </w:rPr>
        <w:t xml:space="preserve"> </w:t>
      </w:r>
      <w:r>
        <w:t>attention.</w:t>
      </w:r>
      <w:r>
        <w:rPr>
          <w:spacing w:val="-25"/>
        </w:rPr>
        <w:t xml:space="preserve"> </w:t>
      </w:r>
      <w:r>
        <w:rPr>
          <w:spacing w:val="-4"/>
        </w:rPr>
        <w:t xml:space="preserve">While </w:t>
      </w:r>
      <w:r>
        <w:t>the research has not been widely published and the planned handbook has not y</w:t>
      </w:r>
      <w:r>
        <w:t>et appeared, certain</w:t>
      </w:r>
      <w:r>
        <w:rPr>
          <w:spacing w:val="-21"/>
        </w:rPr>
        <w:t xml:space="preserve"> </w:t>
      </w:r>
      <w:r>
        <w:t>areas</w:t>
      </w:r>
      <w:r>
        <w:rPr>
          <w:spacing w:val="-21"/>
        </w:rPr>
        <w:t xml:space="preserve"> </w:t>
      </w:r>
      <w:r>
        <w:t>have</w:t>
      </w:r>
      <w:r>
        <w:rPr>
          <w:spacing w:val="-20"/>
        </w:rPr>
        <w:t xml:space="preserve"> </w:t>
      </w:r>
      <w:r>
        <w:t>found</w:t>
      </w:r>
      <w:r>
        <w:rPr>
          <w:spacing w:val="-21"/>
        </w:rPr>
        <w:t xml:space="preserve"> </w:t>
      </w:r>
      <w:r>
        <w:t>this</w:t>
      </w:r>
      <w:r>
        <w:rPr>
          <w:spacing w:val="-20"/>
        </w:rPr>
        <w:t xml:space="preserve"> </w:t>
      </w:r>
      <w:r>
        <w:t>approach</w:t>
      </w:r>
      <w:r>
        <w:rPr>
          <w:spacing w:val="-21"/>
        </w:rPr>
        <w:t xml:space="preserve"> </w:t>
      </w:r>
      <w:r>
        <w:t>useful</w:t>
      </w:r>
      <w:r>
        <w:rPr>
          <w:spacing w:val="-21"/>
        </w:rPr>
        <w:t xml:space="preserve"> </w:t>
      </w:r>
      <w:r>
        <w:t>to</w:t>
      </w:r>
      <w:r>
        <w:rPr>
          <w:spacing w:val="-20"/>
        </w:rPr>
        <w:t xml:space="preserve"> </w:t>
      </w:r>
      <w:r>
        <w:t>assist</w:t>
      </w:r>
      <w:r>
        <w:rPr>
          <w:spacing w:val="-21"/>
        </w:rPr>
        <w:t xml:space="preserve"> </w:t>
      </w:r>
      <w:r>
        <w:t>their</w:t>
      </w:r>
      <w:r>
        <w:rPr>
          <w:spacing w:val="-21"/>
        </w:rPr>
        <w:t xml:space="preserve"> </w:t>
      </w:r>
      <w:r>
        <w:t>Neighbourhood</w:t>
      </w:r>
      <w:r>
        <w:rPr>
          <w:spacing w:val="-20"/>
        </w:rPr>
        <w:t xml:space="preserve"> </w:t>
      </w:r>
      <w:r>
        <w:t>Policing</w:t>
      </w:r>
      <w:r>
        <w:rPr>
          <w:spacing w:val="-21"/>
        </w:rPr>
        <w:t xml:space="preserve"> </w:t>
      </w:r>
      <w:r>
        <w:t>Initiatives.</w:t>
      </w:r>
    </w:p>
    <w:p w:rsidR="0064536F" w:rsidRDefault="0064536F">
      <w:pPr>
        <w:pStyle w:val="BodyText"/>
        <w:spacing w:before="8"/>
        <w:rPr>
          <w:sz w:val="25"/>
        </w:rPr>
      </w:pPr>
    </w:p>
    <w:p w:rsidR="0064536F" w:rsidRDefault="001A0786">
      <w:pPr>
        <w:pStyle w:val="BodyText"/>
        <w:spacing w:line="285" w:lineRule="auto"/>
        <w:ind w:left="509" w:right="1210"/>
      </w:pPr>
      <w:r>
        <w:t>The VLI does not just identify high crime neighbourhoods but was designed to help identify the worst</w:t>
      </w:r>
      <w:r>
        <w:rPr>
          <w:spacing w:val="-21"/>
        </w:rPr>
        <w:t xml:space="preserve"> </w:t>
      </w:r>
      <w:r>
        <w:t>affected</w:t>
      </w:r>
      <w:r>
        <w:rPr>
          <w:spacing w:val="-20"/>
        </w:rPr>
        <w:t xml:space="preserve"> </w:t>
      </w:r>
      <w:r>
        <w:t>communities</w:t>
      </w:r>
      <w:r>
        <w:rPr>
          <w:spacing w:val="-20"/>
        </w:rPr>
        <w:t xml:space="preserve"> </w:t>
      </w:r>
      <w:r>
        <w:t>for</w:t>
      </w:r>
      <w:r>
        <w:rPr>
          <w:spacing w:val="-20"/>
        </w:rPr>
        <w:t xml:space="preserve"> </w:t>
      </w:r>
      <w:r>
        <w:t>breakdown,</w:t>
      </w:r>
      <w:r>
        <w:rPr>
          <w:spacing w:val="-21"/>
        </w:rPr>
        <w:t xml:space="preserve"> </w:t>
      </w:r>
      <w:r>
        <w:t>tension,</w:t>
      </w:r>
      <w:r>
        <w:rPr>
          <w:spacing w:val="-20"/>
        </w:rPr>
        <w:t xml:space="preserve"> </w:t>
      </w:r>
      <w:r>
        <w:t>and</w:t>
      </w:r>
      <w:r>
        <w:rPr>
          <w:spacing w:val="-20"/>
        </w:rPr>
        <w:t xml:space="preserve"> </w:t>
      </w:r>
      <w:r>
        <w:t>fragmentation.</w:t>
      </w:r>
      <w:r>
        <w:rPr>
          <w:spacing w:val="-20"/>
        </w:rPr>
        <w:t xml:space="preserve"> </w:t>
      </w:r>
      <w:r>
        <w:t>This</w:t>
      </w:r>
      <w:r>
        <w:rPr>
          <w:spacing w:val="-20"/>
        </w:rPr>
        <w:t xml:space="preserve"> </w:t>
      </w:r>
      <w:r>
        <w:t>meant</w:t>
      </w:r>
      <w:r>
        <w:rPr>
          <w:spacing w:val="-21"/>
        </w:rPr>
        <w:t xml:space="preserve"> </w:t>
      </w:r>
      <w:r>
        <w:t>that</w:t>
      </w:r>
      <w:r>
        <w:rPr>
          <w:spacing w:val="-20"/>
        </w:rPr>
        <w:t xml:space="preserve"> </w:t>
      </w:r>
      <w:r>
        <w:rPr>
          <w:spacing w:val="-2"/>
        </w:rPr>
        <w:t xml:space="preserve">deprivation, </w:t>
      </w:r>
      <w:r>
        <w:t>anti-social</w:t>
      </w:r>
      <w:r>
        <w:rPr>
          <w:spacing w:val="-9"/>
        </w:rPr>
        <w:t xml:space="preserve"> </w:t>
      </w:r>
      <w:r>
        <w:rPr>
          <w:spacing w:val="-3"/>
        </w:rPr>
        <w:t>behaviour,</w:t>
      </w:r>
      <w:r>
        <w:rPr>
          <w:spacing w:val="-9"/>
        </w:rPr>
        <w:t xml:space="preserve"> </w:t>
      </w:r>
      <w:r>
        <w:rPr>
          <w:spacing w:val="-3"/>
        </w:rPr>
        <w:t>disorder,</w:t>
      </w:r>
      <w:r>
        <w:rPr>
          <w:spacing w:val="-9"/>
        </w:rPr>
        <w:t xml:space="preserve"> </w:t>
      </w:r>
      <w:r>
        <w:t>socio-economic</w:t>
      </w:r>
      <w:r>
        <w:rPr>
          <w:spacing w:val="-9"/>
        </w:rPr>
        <w:t xml:space="preserve"> </w:t>
      </w:r>
      <w:r>
        <w:t>conditions</w:t>
      </w:r>
      <w:r>
        <w:rPr>
          <w:spacing w:val="-9"/>
        </w:rPr>
        <w:t xml:space="preserve"> </w:t>
      </w:r>
      <w:r>
        <w:t>and</w:t>
      </w:r>
      <w:r>
        <w:rPr>
          <w:spacing w:val="-9"/>
        </w:rPr>
        <w:t xml:space="preserve"> </w:t>
      </w:r>
      <w:r>
        <w:t>demographic</w:t>
      </w:r>
      <w:r>
        <w:rPr>
          <w:spacing w:val="-9"/>
        </w:rPr>
        <w:t xml:space="preserve"> </w:t>
      </w:r>
      <w:r>
        <w:t>characteristics</w:t>
      </w:r>
    </w:p>
    <w:p w:rsidR="0064536F" w:rsidRDefault="001A0786">
      <w:pPr>
        <w:pStyle w:val="BodyText"/>
        <w:spacing w:line="285" w:lineRule="auto"/>
        <w:ind w:left="509" w:right="1210"/>
      </w:pPr>
      <w:r>
        <w:t>were</w:t>
      </w:r>
      <w:r>
        <w:rPr>
          <w:spacing w:val="-20"/>
        </w:rPr>
        <w:t xml:space="preserve"> </w:t>
      </w:r>
      <w:r>
        <w:t>considered</w:t>
      </w:r>
      <w:r>
        <w:rPr>
          <w:spacing w:val="-20"/>
        </w:rPr>
        <w:t xml:space="preserve"> </w:t>
      </w:r>
      <w:r>
        <w:t>alongside</w:t>
      </w:r>
      <w:r>
        <w:rPr>
          <w:spacing w:val="-20"/>
        </w:rPr>
        <w:t xml:space="preserve"> </w:t>
      </w:r>
      <w:r>
        <w:t>crime</w:t>
      </w:r>
      <w:r>
        <w:rPr>
          <w:spacing w:val="-20"/>
        </w:rPr>
        <w:t xml:space="preserve"> </w:t>
      </w:r>
      <w:r>
        <w:t>data</w:t>
      </w:r>
      <w:r>
        <w:rPr>
          <w:spacing w:val="-20"/>
        </w:rPr>
        <w:t xml:space="preserve"> </w:t>
      </w:r>
      <w:r>
        <w:t>as</w:t>
      </w:r>
      <w:r>
        <w:rPr>
          <w:spacing w:val="-20"/>
        </w:rPr>
        <w:t xml:space="preserve"> </w:t>
      </w:r>
      <w:r>
        <w:t>indicators</w:t>
      </w:r>
      <w:r>
        <w:rPr>
          <w:spacing w:val="-19"/>
        </w:rPr>
        <w:t xml:space="preserve"> </w:t>
      </w:r>
      <w:r>
        <w:t>that</w:t>
      </w:r>
      <w:r>
        <w:rPr>
          <w:spacing w:val="-20"/>
        </w:rPr>
        <w:t xml:space="preserve"> </w:t>
      </w:r>
      <w:r>
        <w:t>could</w:t>
      </w:r>
      <w:r>
        <w:rPr>
          <w:spacing w:val="-20"/>
        </w:rPr>
        <w:t xml:space="preserve"> </w:t>
      </w:r>
      <w:r>
        <w:t>be</w:t>
      </w:r>
      <w:r>
        <w:rPr>
          <w:spacing w:val="-20"/>
        </w:rPr>
        <w:t xml:space="preserve"> </w:t>
      </w:r>
      <w:r>
        <w:t>used</w:t>
      </w:r>
      <w:r>
        <w:rPr>
          <w:spacing w:val="-20"/>
        </w:rPr>
        <w:t xml:space="preserve"> </w:t>
      </w:r>
      <w:r>
        <w:t>for</w:t>
      </w:r>
      <w:r>
        <w:rPr>
          <w:spacing w:val="-20"/>
        </w:rPr>
        <w:t xml:space="preserve"> </w:t>
      </w:r>
      <w:r>
        <w:t>identifying</w:t>
      </w:r>
      <w:r>
        <w:rPr>
          <w:spacing w:val="-20"/>
        </w:rPr>
        <w:t xml:space="preserve"> </w:t>
      </w:r>
      <w:r>
        <w:t>priority neighbourhoods.</w:t>
      </w:r>
    </w:p>
    <w:p w:rsidR="0064536F" w:rsidRDefault="0064536F">
      <w:pPr>
        <w:pStyle w:val="BodyText"/>
        <w:spacing w:before="7"/>
        <w:rPr>
          <w:sz w:val="25"/>
        </w:rPr>
      </w:pPr>
    </w:p>
    <w:p w:rsidR="0064536F" w:rsidRDefault="001A0786">
      <w:pPr>
        <w:pStyle w:val="BodyText"/>
        <w:spacing w:line="285" w:lineRule="auto"/>
        <w:ind w:left="509" w:right="1210"/>
      </w:pPr>
      <w:r>
        <w:t>Six</w:t>
      </w:r>
      <w:r>
        <w:rPr>
          <w:spacing w:val="-15"/>
        </w:rPr>
        <w:t xml:space="preserve"> </w:t>
      </w:r>
      <w:r>
        <w:t>indicators</w:t>
      </w:r>
      <w:r>
        <w:rPr>
          <w:spacing w:val="-15"/>
        </w:rPr>
        <w:t xml:space="preserve"> </w:t>
      </w:r>
      <w:r>
        <w:t>were</w:t>
      </w:r>
      <w:r>
        <w:rPr>
          <w:spacing w:val="-15"/>
        </w:rPr>
        <w:t xml:space="preserve"> </w:t>
      </w:r>
      <w:r>
        <w:t>chosen</w:t>
      </w:r>
      <w:r>
        <w:rPr>
          <w:spacing w:val="-15"/>
        </w:rPr>
        <w:t xml:space="preserve"> </w:t>
      </w:r>
      <w:r>
        <w:t>–</w:t>
      </w:r>
      <w:r>
        <w:rPr>
          <w:spacing w:val="-14"/>
        </w:rPr>
        <w:t xml:space="preserve"> </w:t>
      </w:r>
      <w:r>
        <w:t>two</w:t>
      </w:r>
      <w:r>
        <w:rPr>
          <w:spacing w:val="-15"/>
        </w:rPr>
        <w:t xml:space="preserve"> </w:t>
      </w:r>
      <w:r>
        <w:t>were</w:t>
      </w:r>
      <w:r>
        <w:rPr>
          <w:spacing w:val="-15"/>
        </w:rPr>
        <w:t xml:space="preserve"> </w:t>
      </w:r>
      <w:r>
        <w:t>crime-based</w:t>
      </w:r>
      <w:r>
        <w:rPr>
          <w:spacing w:val="-15"/>
        </w:rPr>
        <w:t xml:space="preserve"> </w:t>
      </w:r>
      <w:r>
        <w:t>and</w:t>
      </w:r>
      <w:r>
        <w:rPr>
          <w:spacing w:val="-14"/>
        </w:rPr>
        <w:t xml:space="preserve"> </w:t>
      </w:r>
      <w:r>
        <w:t>could</w:t>
      </w:r>
      <w:r>
        <w:rPr>
          <w:spacing w:val="-15"/>
        </w:rPr>
        <w:t xml:space="preserve"> </w:t>
      </w:r>
      <w:r>
        <w:t>be</w:t>
      </w:r>
      <w:r>
        <w:rPr>
          <w:spacing w:val="-15"/>
        </w:rPr>
        <w:t xml:space="preserve"> </w:t>
      </w:r>
      <w:r>
        <w:t>extracted</w:t>
      </w:r>
      <w:r>
        <w:rPr>
          <w:spacing w:val="-15"/>
        </w:rPr>
        <w:t xml:space="preserve"> </w:t>
      </w:r>
      <w:r>
        <w:t>from</w:t>
      </w:r>
      <w:r>
        <w:rPr>
          <w:spacing w:val="-14"/>
        </w:rPr>
        <w:t xml:space="preserve"> </w:t>
      </w:r>
      <w:r>
        <w:t>the</w:t>
      </w:r>
      <w:r>
        <w:rPr>
          <w:spacing w:val="-15"/>
        </w:rPr>
        <w:t xml:space="preserve"> </w:t>
      </w:r>
      <w:r>
        <w:t>local</w:t>
      </w:r>
      <w:r>
        <w:rPr>
          <w:spacing w:val="-15"/>
        </w:rPr>
        <w:t xml:space="preserve"> </w:t>
      </w:r>
      <w:r>
        <w:rPr>
          <w:spacing w:val="-3"/>
        </w:rPr>
        <w:t xml:space="preserve">Police </w:t>
      </w:r>
      <w:r>
        <w:t>crime recording system (burglary to a dwelling and criminal damage to a dwelling); two were sourced</w:t>
      </w:r>
      <w:r>
        <w:rPr>
          <w:spacing w:val="-23"/>
        </w:rPr>
        <w:t xml:space="preserve"> </w:t>
      </w:r>
      <w:r>
        <w:t>from</w:t>
      </w:r>
      <w:r>
        <w:rPr>
          <w:spacing w:val="-22"/>
        </w:rPr>
        <w:t xml:space="preserve"> </w:t>
      </w:r>
      <w:r>
        <w:t>deprivation</w:t>
      </w:r>
      <w:r>
        <w:rPr>
          <w:spacing w:val="-22"/>
        </w:rPr>
        <w:t xml:space="preserve"> </w:t>
      </w:r>
      <w:r>
        <w:t>variables</w:t>
      </w:r>
      <w:r>
        <w:rPr>
          <w:spacing w:val="-22"/>
        </w:rPr>
        <w:t xml:space="preserve"> </w:t>
      </w:r>
      <w:r>
        <w:t>(income</w:t>
      </w:r>
      <w:r>
        <w:rPr>
          <w:spacing w:val="-22"/>
        </w:rPr>
        <w:t xml:space="preserve"> </w:t>
      </w:r>
      <w:r>
        <w:t>deprivation</w:t>
      </w:r>
      <w:r>
        <w:rPr>
          <w:spacing w:val="-23"/>
        </w:rPr>
        <w:t xml:space="preserve"> </w:t>
      </w:r>
      <w:r>
        <w:t>and</w:t>
      </w:r>
      <w:r>
        <w:rPr>
          <w:spacing w:val="-22"/>
        </w:rPr>
        <w:t xml:space="preserve"> </w:t>
      </w:r>
      <w:r>
        <w:t>employment</w:t>
      </w:r>
      <w:r>
        <w:rPr>
          <w:spacing w:val="-22"/>
        </w:rPr>
        <w:t xml:space="preserve"> </w:t>
      </w:r>
      <w:r>
        <w:t>deprivation</w:t>
      </w:r>
      <w:r>
        <w:rPr>
          <w:spacing w:val="-22"/>
        </w:rPr>
        <w:t xml:space="preserve"> </w:t>
      </w:r>
      <w:r>
        <w:t>available</w:t>
      </w:r>
    </w:p>
    <w:p w:rsidR="0064536F" w:rsidRDefault="001A0786">
      <w:pPr>
        <w:pStyle w:val="BodyText"/>
        <w:spacing w:line="285" w:lineRule="auto"/>
        <w:ind w:left="509" w:right="1905"/>
      </w:pPr>
      <w:r>
        <w:t>in</w:t>
      </w:r>
      <w:r>
        <w:rPr>
          <w:spacing w:val="-23"/>
        </w:rPr>
        <w:t xml:space="preserve"> </w:t>
      </w:r>
      <w:r>
        <w:t>the</w:t>
      </w:r>
      <w:r>
        <w:rPr>
          <w:spacing w:val="-22"/>
        </w:rPr>
        <w:t xml:space="preserve"> </w:t>
      </w:r>
      <w:r>
        <w:t>Index</w:t>
      </w:r>
      <w:r>
        <w:rPr>
          <w:spacing w:val="-22"/>
        </w:rPr>
        <w:t xml:space="preserve"> </w:t>
      </w:r>
      <w:r>
        <w:t>of</w:t>
      </w:r>
      <w:r>
        <w:rPr>
          <w:spacing w:val="-22"/>
        </w:rPr>
        <w:t xml:space="preserve"> </w:t>
      </w:r>
      <w:r>
        <w:t>Deprivation</w:t>
      </w:r>
      <w:r>
        <w:rPr>
          <w:spacing w:val="-22"/>
        </w:rPr>
        <w:t xml:space="preserve"> </w:t>
      </w:r>
      <w:r>
        <w:t>from</w:t>
      </w:r>
      <w:r>
        <w:rPr>
          <w:spacing w:val="-22"/>
        </w:rPr>
        <w:t xml:space="preserve"> </w:t>
      </w:r>
      <w:r>
        <w:t>the</w:t>
      </w:r>
      <w:r>
        <w:rPr>
          <w:spacing w:val="-22"/>
        </w:rPr>
        <w:t xml:space="preserve"> </w:t>
      </w:r>
      <w:r>
        <w:t>online</w:t>
      </w:r>
      <w:r>
        <w:rPr>
          <w:spacing w:val="-22"/>
        </w:rPr>
        <w:t xml:space="preserve"> </w:t>
      </w:r>
      <w:r>
        <w:t>Neighbourhood</w:t>
      </w:r>
      <w:r>
        <w:rPr>
          <w:spacing w:val="-22"/>
        </w:rPr>
        <w:t xml:space="preserve"> </w:t>
      </w:r>
      <w:r>
        <w:t>Statistics</w:t>
      </w:r>
      <w:r>
        <w:rPr>
          <w:spacing w:val="-22"/>
        </w:rPr>
        <w:t xml:space="preserve"> </w:t>
      </w:r>
      <w:r>
        <w:t>Ser</w:t>
      </w:r>
      <w:r>
        <w:t>vice),</w:t>
      </w:r>
      <w:r>
        <w:rPr>
          <w:spacing w:val="-22"/>
        </w:rPr>
        <w:t xml:space="preserve"> </w:t>
      </w:r>
      <w:r>
        <w:t>one</w:t>
      </w:r>
      <w:r>
        <w:rPr>
          <w:spacing w:val="-22"/>
        </w:rPr>
        <w:t xml:space="preserve"> </w:t>
      </w:r>
      <w:r>
        <w:t>was</w:t>
      </w:r>
      <w:r>
        <w:rPr>
          <w:spacing w:val="-22"/>
        </w:rPr>
        <w:t xml:space="preserve"> </w:t>
      </w:r>
      <w:r>
        <w:rPr>
          <w:spacing w:val="-4"/>
        </w:rPr>
        <w:t xml:space="preserve">based </w:t>
      </w:r>
      <w:r>
        <w:t>on</w:t>
      </w:r>
      <w:r>
        <w:rPr>
          <w:spacing w:val="-24"/>
        </w:rPr>
        <w:t xml:space="preserve"> </w:t>
      </w:r>
      <w:r>
        <w:t>educational</w:t>
      </w:r>
      <w:r>
        <w:rPr>
          <w:spacing w:val="-23"/>
        </w:rPr>
        <w:t xml:space="preserve"> </w:t>
      </w:r>
      <w:r>
        <w:t>attainment</w:t>
      </w:r>
      <w:r>
        <w:rPr>
          <w:spacing w:val="-23"/>
        </w:rPr>
        <w:t xml:space="preserve"> </w:t>
      </w:r>
      <w:r>
        <w:t>(also</w:t>
      </w:r>
      <w:r>
        <w:rPr>
          <w:spacing w:val="-23"/>
        </w:rPr>
        <w:t xml:space="preserve"> </w:t>
      </w:r>
      <w:r>
        <w:t>available</w:t>
      </w:r>
      <w:r>
        <w:rPr>
          <w:spacing w:val="-24"/>
        </w:rPr>
        <w:t xml:space="preserve"> </w:t>
      </w:r>
      <w:r>
        <w:t>from</w:t>
      </w:r>
      <w:r>
        <w:rPr>
          <w:spacing w:val="-23"/>
        </w:rPr>
        <w:t xml:space="preserve"> </w:t>
      </w:r>
      <w:r>
        <w:t>the</w:t>
      </w:r>
      <w:r>
        <w:rPr>
          <w:spacing w:val="-23"/>
        </w:rPr>
        <w:t xml:space="preserve"> </w:t>
      </w:r>
      <w:r>
        <w:t>Neighbourhood</w:t>
      </w:r>
      <w:r>
        <w:rPr>
          <w:spacing w:val="-23"/>
        </w:rPr>
        <w:t xml:space="preserve"> </w:t>
      </w:r>
      <w:r>
        <w:t>Statistics</w:t>
      </w:r>
      <w:r>
        <w:rPr>
          <w:spacing w:val="-23"/>
        </w:rPr>
        <w:t xml:space="preserve"> </w:t>
      </w:r>
      <w:r>
        <w:t>Service),</w:t>
      </w:r>
      <w:r>
        <w:rPr>
          <w:spacing w:val="-24"/>
        </w:rPr>
        <w:t xml:space="preserve"> </w:t>
      </w:r>
      <w:r>
        <w:t>and</w:t>
      </w:r>
      <w:r>
        <w:rPr>
          <w:spacing w:val="-23"/>
        </w:rPr>
        <w:t xml:space="preserve"> </w:t>
      </w:r>
      <w:r>
        <w:t>a demographic</w:t>
      </w:r>
      <w:r>
        <w:rPr>
          <w:spacing w:val="-19"/>
        </w:rPr>
        <w:t xml:space="preserve"> </w:t>
      </w:r>
      <w:r>
        <w:t>statistic</w:t>
      </w:r>
      <w:r>
        <w:rPr>
          <w:spacing w:val="-18"/>
        </w:rPr>
        <w:t xml:space="preserve"> </w:t>
      </w:r>
      <w:r>
        <w:t>on</w:t>
      </w:r>
      <w:r>
        <w:rPr>
          <w:spacing w:val="-19"/>
        </w:rPr>
        <w:t xml:space="preserve"> </w:t>
      </w:r>
      <w:r>
        <w:t>the</w:t>
      </w:r>
      <w:r>
        <w:rPr>
          <w:spacing w:val="-18"/>
        </w:rPr>
        <w:t xml:space="preserve"> </w:t>
      </w:r>
      <w:r>
        <w:t>population</w:t>
      </w:r>
      <w:r>
        <w:rPr>
          <w:spacing w:val="-19"/>
        </w:rPr>
        <w:t xml:space="preserve"> </w:t>
      </w:r>
      <w:r>
        <w:t>of</w:t>
      </w:r>
      <w:r>
        <w:rPr>
          <w:spacing w:val="-18"/>
        </w:rPr>
        <w:t xml:space="preserve"> </w:t>
      </w:r>
      <w:r>
        <w:t>young</w:t>
      </w:r>
      <w:r>
        <w:rPr>
          <w:spacing w:val="-19"/>
        </w:rPr>
        <w:t xml:space="preserve"> </w:t>
      </w:r>
      <w:r>
        <w:t>people</w:t>
      </w:r>
      <w:r>
        <w:rPr>
          <w:spacing w:val="-18"/>
        </w:rPr>
        <w:t xml:space="preserve"> </w:t>
      </w:r>
      <w:r>
        <w:t>(available</w:t>
      </w:r>
      <w:r>
        <w:rPr>
          <w:spacing w:val="-19"/>
        </w:rPr>
        <w:t xml:space="preserve"> </w:t>
      </w:r>
      <w:r>
        <w:t>from</w:t>
      </w:r>
      <w:r>
        <w:rPr>
          <w:spacing w:val="-18"/>
        </w:rPr>
        <w:t xml:space="preserve"> </w:t>
      </w:r>
      <w:r>
        <w:t>the</w:t>
      </w:r>
      <w:r>
        <w:rPr>
          <w:spacing w:val="-19"/>
        </w:rPr>
        <w:t xml:space="preserve"> </w:t>
      </w:r>
      <w:r>
        <w:t>Neighbourhood Statistics</w:t>
      </w:r>
      <w:r>
        <w:rPr>
          <w:spacing w:val="-1"/>
        </w:rPr>
        <w:t xml:space="preserve"> </w:t>
      </w:r>
      <w:r>
        <w:t>Service).</w:t>
      </w:r>
    </w:p>
    <w:p w:rsidR="0064536F" w:rsidRDefault="0064536F">
      <w:pPr>
        <w:pStyle w:val="BodyText"/>
        <w:spacing w:before="6"/>
        <w:rPr>
          <w:sz w:val="25"/>
        </w:rPr>
      </w:pPr>
    </w:p>
    <w:p w:rsidR="0064536F" w:rsidRDefault="001A0786">
      <w:pPr>
        <w:pStyle w:val="BodyText"/>
        <w:spacing w:line="285" w:lineRule="auto"/>
        <w:ind w:left="509" w:right="1210"/>
      </w:pPr>
      <w:r>
        <w:t>What</w:t>
      </w:r>
      <w:r>
        <w:rPr>
          <w:spacing w:val="-16"/>
        </w:rPr>
        <w:t xml:space="preserve"> </w:t>
      </w:r>
      <w:r>
        <w:t>the</w:t>
      </w:r>
      <w:r>
        <w:rPr>
          <w:spacing w:val="-15"/>
        </w:rPr>
        <w:t xml:space="preserve"> </w:t>
      </w:r>
      <w:r>
        <w:t>VLI</w:t>
      </w:r>
      <w:r>
        <w:rPr>
          <w:spacing w:val="-16"/>
        </w:rPr>
        <w:t xml:space="preserve"> </w:t>
      </w:r>
      <w:r>
        <w:t>aims</w:t>
      </w:r>
      <w:r>
        <w:rPr>
          <w:spacing w:val="-15"/>
        </w:rPr>
        <w:t xml:space="preserve"> </w:t>
      </w:r>
      <w:r>
        <w:t>to</w:t>
      </w:r>
      <w:r>
        <w:rPr>
          <w:spacing w:val="-16"/>
        </w:rPr>
        <w:t xml:space="preserve"> </w:t>
      </w:r>
      <w:r>
        <w:t>do</w:t>
      </w:r>
      <w:r>
        <w:rPr>
          <w:spacing w:val="-15"/>
        </w:rPr>
        <w:t xml:space="preserve"> </w:t>
      </w:r>
      <w:r>
        <w:t>is</w:t>
      </w:r>
      <w:r>
        <w:rPr>
          <w:spacing w:val="-15"/>
        </w:rPr>
        <w:t xml:space="preserve"> </w:t>
      </w:r>
      <w:r>
        <w:t>‘point</w:t>
      </w:r>
      <w:r>
        <w:rPr>
          <w:spacing w:val="-16"/>
        </w:rPr>
        <w:t xml:space="preserve"> </w:t>
      </w:r>
      <w:r>
        <w:t>the</w:t>
      </w:r>
      <w:r>
        <w:rPr>
          <w:spacing w:val="-15"/>
        </w:rPr>
        <w:t xml:space="preserve"> </w:t>
      </w:r>
      <w:r>
        <w:t>suggestive</w:t>
      </w:r>
      <w:r>
        <w:rPr>
          <w:spacing w:val="-16"/>
        </w:rPr>
        <w:t xml:space="preserve"> </w:t>
      </w:r>
      <w:r>
        <w:t>finger’</w:t>
      </w:r>
      <w:r>
        <w:rPr>
          <w:spacing w:val="-15"/>
        </w:rPr>
        <w:t xml:space="preserve"> </w:t>
      </w:r>
      <w:r>
        <w:t>to</w:t>
      </w:r>
      <w:r>
        <w:rPr>
          <w:spacing w:val="-16"/>
        </w:rPr>
        <w:t xml:space="preserve"> </w:t>
      </w:r>
      <w:r>
        <w:t>priority</w:t>
      </w:r>
      <w:r>
        <w:rPr>
          <w:spacing w:val="-15"/>
        </w:rPr>
        <w:t xml:space="preserve"> </w:t>
      </w:r>
      <w:r>
        <w:t>areas</w:t>
      </w:r>
      <w:r>
        <w:rPr>
          <w:spacing w:val="-15"/>
        </w:rPr>
        <w:t xml:space="preserve"> </w:t>
      </w:r>
      <w:r>
        <w:t>that</w:t>
      </w:r>
      <w:r>
        <w:rPr>
          <w:spacing w:val="-16"/>
        </w:rPr>
        <w:t xml:space="preserve"> </w:t>
      </w:r>
      <w:r>
        <w:t>can</w:t>
      </w:r>
      <w:r>
        <w:rPr>
          <w:spacing w:val="-15"/>
        </w:rPr>
        <w:t xml:space="preserve"> </w:t>
      </w:r>
      <w:r>
        <w:t>then</w:t>
      </w:r>
      <w:r>
        <w:rPr>
          <w:spacing w:val="-16"/>
        </w:rPr>
        <w:t xml:space="preserve"> </w:t>
      </w:r>
      <w:r>
        <w:t>be</w:t>
      </w:r>
      <w:r>
        <w:rPr>
          <w:spacing w:val="-15"/>
        </w:rPr>
        <w:t xml:space="preserve"> </w:t>
      </w:r>
      <w:r>
        <w:t>qualified with</w:t>
      </w:r>
      <w:r>
        <w:rPr>
          <w:spacing w:val="-20"/>
        </w:rPr>
        <w:t xml:space="preserve"> </w:t>
      </w:r>
      <w:r>
        <w:t>further</w:t>
      </w:r>
      <w:r>
        <w:rPr>
          <w:spacing w:val="-20"/>
        </w:rPr>
        <w:t xml:space="preserve"> </w:t>
      </w:r>
      <w:r>
        <w:t>analysis</w:t>
      </w:r>
      <w:r>
        <w:rPr>
          <w:spacing w:val="-20"/>
        </w:rPr>
        <w:t xml:space="preserve"> </w:t>
      </w:r>
      <w:r>
        <w:t>using</w:t>
      </w:r>
      <w:r>
        <w:rPr>
          <w:spacing w:val="-19"/>
        </w:rPr>
        <w:t xml:space="preserve"> </w:t>
      </w:r>
      <w:r>
        <w:t>additional</w:t>
      </w:r>
      <w:r>
        <w:rPr>
          <w:spacing w:val="-20"/>
        </w:rPr>
        <w:t xml:space="preserve"> </w:t>
      </w:r>
      <w:r>
        <w:t>locally</w:t>
      </w:r>
      <w:r>
        <w:rPr>
          <w:spacing w:val="-20"/>
        </w:rPr>
        <w:t xml:space="preserve"> </w:t>
      </w:r>
      <w:r>
        <w:t>accessible</w:t>
      </w:r>
      <w:r>
        <w:rPr>
          <w:spacing w:val="-19"/>
        </w:rPr>
        <w:t xml:space="preserve"> </w:t>
      </w:r>
      <w:r>
        <w:t>data</w:t>
      </w:r>
      <w:r>
        <w:rPr>
          <w:spacing w:val="-20"/>
        </w:rPr>
        <w:t xml:space="preserve"> </w:t>
      </w:r>
      <w:r>
        <w:t>and</w:t>
      </w:r>
      <w:r>
        <w:rPr>
          <w:spacing w:val="-20"/>
        </w:rPr>
        <w:t xml:space="preserve"> </w:t>
      </w:r>
      <w:r>
        <w:t>intelligence</w:t>
      </w:r>
      <w:r>
        <w:rPr>
          <w:spacing w:val="-20"/>
        </w:rPr>
        <w:t xml:space="preserve"> </w:t>
      </w:r>
      <w:r>
        <w:t>to</w:t>
      </w:r>
      <w:r>
        <w:rPr>
          <w:spacing w:val="-19"/>
        </w:rPr>
        <w:t xml:space="preserve"> </w:t>
      </w:r>
      <w:r>
        <w:t>understand</w:t>
      </w:r>
      <w:r>
        <w:rPr>
          <w:spacing w:val="-20"/>
        </w:rPr>
        <w:t xml:space="preserve"> </w:t>
      </w:r>
      <w:r>
        <w:t>and explain</w:t>
      </w:r>
      <w:r>
        <w:rPr>
          <w:spacing w:val="-12"/>
        </w:rPr>
        <w:t xml:space="preserve"> </w:t>
      </w:r>
      <w:r>
        <w:t>the</w:t>
      </w:r>
      <w:r>
        <w:rPr>
          <w:spacing w:val="-12"/>
        </w:rPr>
        <w:t xml:space="preserve"> </w:t>
      </w:r>
      <w:r>
        <w:t>problems</w:t>
      </w:r>
      <w:r>
        <w:rPr>
          <w:spacing w:val="-12"/>
        </w:rPr>
        <w:t xml:space="preserve"> </w:t>
      </w:r>
      <w:r>
        <w:t>that</w:t>
      </w:r>
      <w:r>
        <w:rPr>
          <w:spacing w:val="-12"/>
        </w:rPr>
        <w:t xml:space="preserve"> </w:t>
      </w:r>
      <w:r>
        <w:t>contribute</w:t>
      </w:r>
      <w:r>
        <w:rPr>
          <w:spacing w:val="-12"/>
        </w:rPr>
        <w:t xml:space="preserve"> </w:t>
      </w:r>
      <w:r>
        <w:t>to</w:t>
      </w:r>
      <w:r>
        <w:rPr>
          <w:spacing w:val="-12"/>
        </w:rPr>
        <w:t xml:space="preserve"> </w:t>
      </w:r>
      <w:r>
        <w:t>why</w:t>
      </w:r>
      <w:r>
        <w:rPr>
          <w:spacing w:val="-12"/>
        </w:rPr>
        <w:t xml:space="preserve"> </w:t>
      </w:r>
      <w:r>
        <w:t>a</w:t>
      </w:r>
      <w:r>
        <w:rPr>
          <w:spacing w:val="-12"/>
        </w:rPr>
        <w:t xml:space="preserve"> </w:t>
      </w:r>
      <w:r>
        <w:t>prioritised</w:t>
      </w:r>
      <w:r>
        <w:rPr>
          <w:spacing w:val="-12"/>
        </w:rPr>
        <w:t xml:space="preserve"> </w:t>
      </w:r>
      <w:r>
        <w:t>area</w:t>
      </w:r>
      <w:r>
        <w:rPr>
          <w:spacing w:val="-12"/>
        </w:rPr>
        <w:t xml:space="preserve"> </w:t>
      </w:r>
      <w:r>
        <w:t>may</w:t>
      </w:r>
      <w:r>
        <w:rPr>
          <w:spacing w:val="-12"/>
        </w:rPr>
        <w:t xml:space="preserve"> </w:t>
      </w:r>
      <w:r>
        <w:t>require</w:t>
      </w:r>
      <w:r>
        <w:rPr>
          <w:spacing w:val="-12"/>
        </w:rPr>
        <w:t xml:space="preserve"> </w:t>
      </w:r>
      <w:r>
        <w:t>specific</w:t>
      </w:r>
      <w:r>
        <w:rPr>
          <w:spacing w:val="-12"/>
        </w:rPr>
        <w:t xml:space="preserve"> </w:t>
      </w:r>
      <w:r>
        <w:t>attention.</w:t>
      </w:r>
    </w:p>
    <w:p w:rsidR="0064536F" w:rsidRDefault="0064536F">
      <w:pPr>
        <w:pStyle w:val="BodyText"/>
        <w:spacing w:before="9"/>
        <w:rPr>
          <w:sz w:val="25"/>
        </w:rPr>
      </w:pPr>
    </w:p>
    <w:p w:rsidR="0064536F" w:rsidRDefault="001A0786">
      <w:pPr>
        <w:pStyle w:val="BodyText"/>
        <w:spacing w:line="285" w:lineRule="auto"/>
        <w:ind w:left="509" w:right="1743"/>
      </w:pPr>
      <w:r>
        <w:t>The</w:t>
      </w:r>
      <w:r>
        <w:rPr>
          <w:spacing w:val="-18"/>
        </w:rPr>
        <w:t xml:space="preserve"> </w:t>
      </w:r>
      <w:r>
        <w:t>VLI</w:t>
      </w:r>
      <w:r>
        <w:rPr>
          <w:spacing w:val="-17"/>
        </w:rPr>
        <w:t xml:space="preserve"> </w:t>
      </w:r>
      <w:r>
        <w:t>was</w:t>
      </w:r>
      <w:r>
        <w:rPr>
          <w:spacing w:val="-18"/>
        </w:rPr>
        <w:t xml:space="preserve"> </w:t>
      </w:r>
      <w:r>
        <w:t>successfully</w:t>
      </w:r>
      <w:r>
        <w:rPr>
          <w:spacing w:val="-17"/>
        </w:rPr>
        <w:t xml:space="preserve"> </w:t>
      </w:r>
      <w:r>
        <w:t>pilot</w:t>
      </w:r>
      <w:r>
        <w:rPr>
          <w:spacing w:val="-18"/>
        </w:rPr>
        <w:t xml:space="preserve"> </w:t>
      </w:r>
      <w:r>
        <w:t>tested</w:t>
      </w:r>
      <w:r>
        <w:rPr>
          <w:spacing w:val="-17"/>
        </w:rPr>
        <w:t xml:space="preserve"> </w:t>
      </w:r>
      <w:r>
        <w:t>at</w:t>
      </w:r>
      <w:r>
        <w:rPr>
          <w:spacing w:val="-17"/>
        </w:rPr>
        <w:t xml:space="preserve"> </w:t>
      </w:r>
      <w:r>
        <w:t>eight</w:t>
      </w:r>
      <w:r>
        <w:rPr>
          <w:spacing w:val="-18"/>
        </w:rPr>
        <w:t xml:space="preserve"> </w:t>
      </w:r>
      <w:r>
        <w:t>sites</w:t>
      </w:r>
      <w:r>
        <w:rPr>
          <w:spacing w:val="-17"/>
        </w:rPr>
        <w:t xml:space="preserve"> </w:t>
      </w:r>
      <w:r>
        <w:t>and</w:t>
      </w:r>
      <w:r>
        <w:rPr>
          <w:spacing w:val="-18"/>
        </w:rPr>
        <w:t xml:space="preserve"> </w:t>
      </w:r>
      <w:r>
        <w:t>began</w:t>
      </w:r>
      <w:r>
        <w:rPr>
          <w:spacing w:val="-17"/>
        </w:rPr>
        <w:t xml:space="preserve"> </w:t>
      </w:r>
      <w:r>
        <w:t>to</w:t>
      </w:r>
      <w:r>
        <w:rPr>
          <w:spacing w:val="-18"/>
        </w:rPr>
        <w:t xml:space="preserve"> </w:t>
      </w:r>
      <w:r>
        <w:t>gain</w:t>
      </w:r>
      <w:r>
        <w:rPr>
          <w:spacing w:val="-17"/>
        </w:rPr>
        <w:t xml:space="preserve"> </w:t>
      </w:r>
      <w:r>
        <w:t>wider</w:t>
      </w:r>
      <w:r>
        <w:rPr>
          <w:spacing w:val="-17"/>
        </w:rPr>
        <w:t xml:space="preserve"> </w:t>
      </w:r>
      <w:r>
        <w:t>interest</w:t>
      </w:r>
      <w:r>
        <w:rPr>
          <w:spacing w:val="-18"/>
        </w:rPr>
        <w:t xml:space="preserve"> </w:t>
      </w:r>
      <w:r>
        <w:t>from</w:t>
      </w:r>
      <w:r>
        <w:rPr>
          <w:spacing w:val="-17"/>
        </w:rPr>
        <w:t xml:space="preserve"> </w:t>
      </w:r>
      <w:r>
        <w:t>those implementing</w:t>
      </w:r>
      <w:r>
        <w:rPr>
          <w:spacing w:val="-21"/>
        </w:rPr>
        <w:t xml:space="preserve"> </w:t>
      </w:r>
      <w:r>
        <w:t>neighbourhood</w:t>
      </w:r>
      <w:r>
        <w:rPr>
          <w:spacing w:val="-20"/>
        </w:rPr>
        <w:t xml:space="preserve"> </w:t>
      </w:r>
      <w:r>
        <w:t>policing</w:t>
      </w:r>
      <w:r>
        <w:rPr>
          <w:spacing w:val="-20"/>
        </w:rPr>
        <w:t xml:space="preserve"> </w:t>
      </w:r>
      <w:r>
        <w:t>programmes</w:t>
      </w:r>
      <w:r>
        <w:rPr>
          <w:spacing w:val="-20"/>
        </w:rPr>
        <w:t xml:space="preserve"> </w:t>
      </w:r>
      <w:r>
        <w:t>where</w:t>
      </w:r>
      <w:r>
        <w:rPr>
          <w:spacing w:val="-20"/>
        </w:rPr>
        <w:t xml:space="preserve"> </w:t>
      </w:r>
      <w:r>
        <w:t>there</w:t>
      </w:r>
      <w:r>
        <w:rPr>
          <w:spacing w:val="-20"/>
        </w:rPr>
        <w:t xml:space="preserve"> </w:t>
      </w:r>
      <w:r>
        <w:t>was</w:t>
      </w:r>
      <w:r>
        <w:rPr>
          <w:spacing w:val="-21"/>
        </w:rPr>
        <w:t xml:space="preserve"> </w:t>
      </w:r>
      <w:r>
        <w:t>a</w:t>
      </w:r>
      <w:r>
        <w:rPr>
          <w:spacing w:val="-20"/>
        </w:rPr>
        <w:t xml:space="preserve"> </w:t>
      </w:r>
      <w:r>
        <w:t>need</w:t>
      </w:r>
      <w:r>
        <w:rPr>
          <w:spacing w:val="-20"/>
        </w:rPr>
        <w:t xml:space="preserve"> </w:t>
      </w:r>
      <w:r>
        <w:t>to</w:t>
      </w:r>
      <w:r>
        <w:rPr>
          <w:spacing w:val="-20"/>
        </w:rPr>
        <w:t xml:space="preserve"> </w:t>
      </w:r>
      <w:r>
        <w:t>identify</w:t>
      </w:r>
      <w:r>
        <w:rPr>
          <w:spacing w:val="-20"/>
        </w:rPr>
        <w:t xml:space="preserve"> </w:t>
      </w:r>
      <w:r>
        <w:t>priority neighbourhoods.</w:t>
      </w:r>
      <w:r>
        <w:rPr>
          <w:spacing w:val="-16"/>
        </w:rPr>
        <w:t xml:space="preserve"> </w:t>
      </w:r>
      <w:r>
        <w:t>As</w:t>
      </w:r>
      <w:r>
        <w:rPr>
          <w:spacing w:val="-15"/>
        </w:rPr>
        <w:t xml:space="preserve"> </w:t>
      </w:r>
      <w:r>
        <w:t>a</w:t>
      </w:r>
      <w:r>
        <w:rPr>
          <w:spacing w:val="-15"/>
        </w:rPr>
        <w:t xml:space="preserve"> </w:t>
      </w:r>
      <w:r>
        <w:t>result,</w:t>
      </w:r>
      <w:r>
        <w:rPr>
          <w:spacing w:val="-15"/>
        </w:rPr>
        <w:t xml:space="preserve"> </w:t>
      </w:r>
      <w:r>
        <w:t>researchers</w:t>
      </w:r>
      <w:r>
        <w:rPr>
          <w:spacing w:val="-15"/>
        </w:rPr>
        <w:t xml:space="preserve"> </w:t>
      </w:r>
      <w:r>
        <w:t>say</w:t>
      </w:r>
      <w:r>
        <w:rPr>
          <w:spacing w:val="-16"/>
        </w:rPr>
        <w:t xml:space="preserve"> </w:t>
      </w:r>
      <w:r>
        <w:t>that</w:t>
      </w:r>
      <w:r>
        <w:rPr>
          <w:spacing w:val="-15"/>
        </w:rPr>
        <w:t xml:space="preserve"> </w:t>
      </w:r>
      <w:r>
        <w:t>the</w:t>
      </w:r>
      <w:r>
        <w:rPr>
          <w:spacing w:val="-15"/>
        </w:rPr>
        <w:t xml:space="preserve"> </w:t>
      </w:r>
      <w:r>
        <w:t>VLI</w:t>
      </w:r>
      <w:r>
        <w:rPr>
          <w:spacing w:val="-15"/>
        </w:rPr>
        <w:t xml:space="preserve"> </w:t>
      </w:r>
      <w:r>
        <w:t>is</w:t>
      </w:r>
      <w:r>
        <w:rPr>
          <w:spacing w:val="-15"/>
        </w:rPr>
        <w:t xml:space="preserve"> </w:t>
      </w:r>
      <w:r>
        <w:t>now</w:t>
      </w:r>
      <w:r>
        <w:rPr>
          <w:spacing w:val="-16"/>
        </w:rPr>
        <w:t xml:space="preserve"> </w:t>
      </w:r>
      <w:r>
        <w:t>seen</w:t>
      </w:r>
      <w:r>
        <w:rPr>
          <w:spacing w:val="-15"/>
        </w:rPr>
        <w:t xml:space="preserve"> </w:t>
      </w:r>
      <w:r>
        <w:t>as</w:t>
      </w:r>
      <w:r>
        <w:rPr>
          <w:spacing w:val="-15"/>
        </w:rPr>
        <w:t xml:space="preserve"> </w:t>
      </w:r>
      <w:r>
        <w:t>one</w:t>
      </w:r>
      <w:r>
        <w:rPr>
          <w:spacing w:val="-15"/>
        </w:rPr>
        <w:t xml:space="preserve"> </w:t>
      </w:r>
      <w:r>
        <w:t>of</w:t>
      </w:r>
      <w:r>
        <w:rPr>
          <w:spacing w:val="-15"/>
        </w:rPr>
        <w:t xml:space="preserve"> </w:t>
      </w:r>
      <w:r>
        <w:t>a</w:t>
      </w:r>
      <w:r>
        <w:rPr>
          <w:spacing w:val="-15"/>
        </w:rPr>
        <w:t xml:space="preserve"> </w:t>
      </w:r>
      <w:r>
        <w:t>number</w:t>
      </w:r>
      <w:r>
        <w:rPr>
          <w:spacing w:val="-16"/>
        </w:rPr>
        <w:t xml:space="preserve"> </w:t>
      </w:r>
      <w:r>
        <w:t>of measures</w:t>
      </w:r>
      <w:r>
        <w:rPr>
          <w:spacing w:val="-23"/>
        </w:rPr>
        <w:t xml:space="preserve"> </w:t>
      </w:r>
      <w:r>
        <w:t>that</w:t>
      </w:r>
      <w:r>
        <w:rPr>
          <w:spacing w:val="-23"/>
        </w:rPr>
        <w:t xml:space="preserve"> </w:t>
      </w:r>
      <w:r>
        <w:t>can</w:t>
      </w:r>
      <w:r>
        <w:rPr>
          <w:spacing w:val="-23"/>
        </w:rPr>
        <w:t xml:space="preserve"> </w:t>
      </w:r>
      <w:r>
        <w:t>be</w:t>
      </w:r>
      <w:r>
        <w:rPr>
          <w:spacing w:val="-23"/>
        </w:rPr>
        <w:t xml:space="preserve"> </w:t>
      </w:r>
      <w:r>
        <w:t>effectively</w:t>
      </w:r>
      <w:r>
        <w:rPr>
          <w:spacing w:val="-23"/>
        </w:rPr>
        <w:t xml:space="preserve"> </w:t>
      </w:r>
      <w:r>
        <w:t>used</w:t>
      </w:r>
      <w:r>
        <w:rPr>
          <w:spacing w:val="-23"/>
        </w:rPr>
        <w:t xml:space="preserve"> </w:t>
      </w:r>
      <w:r>
        <w:t>to</w:t>
      </w:r>
      <w:r>
        <w:rPr>
          <w:spacing w:val="-23"/>
        </w:rPr>
        <w:t xml:space="preserve"> </w:t>
      </w:r>
      <w:r>
        <w:t>support</w:t>
      </w:r>
      <w:r>
        <w:rPr>
          <w:spacing w:val="-23"/>
        </w:rPr>
        <w:t xml:space="preserve"> </w:t>
      </w:r>
      <w:r>
        <w:t>Neighbourhood</w:t>
      </w:r>
      <w:r>
        <w:rPr>
          <w:spacing w:val="-23"/>
        </w:rPr>
        <w:t xml:space="preserve"> </w:t>
      </w:r>
      <w:r>
        <w:t>Policing</w:t>
      </w:r>
      <w:r>
        <w:rPr>
          <w:spacing w:val="-23"/>
        </w:rPr>
        <w:t xml:space="preserve"> </w:t>
      </w:r>
      <w:r>
        <w:t>requirements.</w:t>
      </w:r>
      <w:r>
        <w:rPr>
          <w:spacing w:val="-23"/>
        </w:rPr>
        <w:t xml:space="preserve"> </w:t>
      </w:r>
      <w:r>
        <w:rPr>
          <w:spacing w:val="-4"/>
        </w:rPr>
        <w:t xml:space="preserve">Some </w:t>
      </w:r>
      <w:r>
        <w:t>experience of using the VLI can be found</w:t>
      </w:r>
      <w:r>
        <w:rPr>
          <w:spacing w:val="-13"/>
        </w:rPr>
        <w:t xml:space="preserve"> </w:t>
      </w:r>
      <w:r>
        <w:t>at:</w:t>
      </w:r>
    </w:p>
    <w:p w:rsidR="0064536F" w:rsidRDefault="001A0786">
      <w:pPr>
        <w:spacing w:line="285" w:lineRule="auto"/>
        <w:ind w:left="509" w:right="1662"/>
      </w:pPr>
      <w:r>
        <w:rPr>
          <w:b/>
        </w:rPr>
        <w:t>Assessing the level of community cohesion within the Penn</w:t>
      </w:r>
      <w:r>
        <w:rPr>
          <w:b/>
        </w:rPr>
        <w:t xml:space="preserve">ine Division of Lancashire Constabulary </w:t>
      </w:r>
      <w:r>
        <w:t>by Mark Dallison, Lancashire Constabulary</w:t>
      </w:r>
    </w:p>
    <w:p w:rsidR="0064536F" w:rsidRDefault="001A0786">
      <w:pPr>
        <w:pStyle w:val="BodyText"/>
        <w:spacing w:line="251" w:lineRule="exact"/>
        <w:ind w:left="509"/>
      </w:pPr>
      <w:hyperlink r:id="rId49">
        <w:r>
          <w:rPr>
            <w:w w:val="105"/>
          </w:rPr>
          <w:t>www.jdi.ucl.ac.uk/downloads/conferences/third_nat_map_conf/mark_dalliso</w:t>
        </w:r>
        <w:r>
          <w:rPr>
            <w:w w:val="105"/>
          </w:rPr>
          <w:t>n.pdf</w:t>
        </w:r>
      </w:hyperlink>
    </w:p>
    <w:p w:rsidR="0064536F" w:rsidRDefault="0064536F">
      <w:pPr>
        <w:spacing w:line="251" w:lineRule="exact"/>
        <w:sectPr w:rsidR="0064536F">
          <w:footerReference w:type="default" r:id="rId50"/>
          <w:pgSz w:w="23820" w:h="16840" w:orient="landscape"/>
          <w:pgMar w:top="720" w:right="0" w:bottom="880" w:left="0" w:header="0" w:footer="682" w:gutter="0"/>
          <w:cols w:num="2" w:space="720" w:equalWidth="0">
            <w:col w:w="8996" w:space="3647"/>
            <w:col w:w="11177"/>
          </w:cols>
        </w:sectPr>
      </w:pPr>
    </w:p>
    <w:p w:rsidR="0064536F" w:rsidRDefault="001A0786">
      <w:pPr>
        <w:pStyle w:val="Heading5"/>
        <w:spacing w:before="91"/>
      </w:pPr>
      <w:r>
        <w:lastRenderedPageBreak/>
        <w:t>Experian Mosaic</w:t>
      </w:r>
    </w:p>
    <w:p w:rsidR="0064536F" w:rsidRDefault="0064536F">
      <w:pPr>
        <w:pStyle w:val="BodyText"/>
        <w:spacing w:before="7"/>
        <w:rPr>
          <w:b/>
          <w:sz w:val="33"/>
        </w:rPr>
      </w:pPr>
    </w:p>
    <w:p w:rsidR="0064536F" w:rsidRDefault="001A0786">
      <w:pPr>
        <w:pStyle w:val="BodyText"/>
        <w:spacing w:before="1" w:line="304" w:lineRule="auto"/>
        <w:ind w:left="1162" w:right="277"/>
      </w:pPr>
      <w:r>
        <w:t>Mosaic Public Sector provides a classification system to support public sector policy decisions, communications</w:t>
      </w:r>
      <w:r>
        <w:rPr>
          <w:spacing w:val="-27"/>
        </w:rPr>
        <w:t xml:space="preserve"> </w:t>
      </w:r>
      <w:r>
        <w:t>activity</w:t>
      </w:r>
      <w:r>
        <w:rPr>
          <w:spacing w:val="-26"/>
        </w:rPr>
        <w:t xml:space="preserve"> </w:t>
      </w:r>
      <w:r>
        <w:t>and</w:t>
      </w:r>
      <w:r>
        <w:rPr>
          <w:spacing w:val="-26"/>
        </w:rPr>
        <w:t xml:space="preserve"> </w:t>
      </w:r>
      <w:r>
        <w:t>resource</w:t>
      </w:r>
      <w:r>
        <w:rPr>
          <w:spacing w:val="-26"/>
        </w:rPr>
        <w:t xml:space="preserve"> </w:t>
      </w:r>
      <w:r>
        <w:t>strategies.</w:t>
      </w:r>
      <w:r>
        <w:rPr>
          <w:spacing w:val="-27"/>
        </w:rPr>
        <w:t xml:space="preserve"> </w:t>
      </w:r>
      <w:r>
        <w:t>It</w:t>
      </w:r>
      <w:r>
        <w:rPr>
          <w:spacing w:val="-26"/>
        </w:rPr>
        <w:t xml:space="preserve"> </w:t>
      </w:r>
      <w:r>
        <w:t>provides</w:t>
      </w:r>
      <w:r>
        <w:rPr>
          <w:spacing w:val="-26"/>
        </w:rPr>
        <w:t xml:space="preserve"> </w:t>
      </w:r>
      <w:r>
        <w:t>a</w:t>
      </w:r>
      <w:r>
        <w:rPr>
          <w:spacing w:val="-26"/>
        </w:rPr>
        <w:t xml:space="preserve"> </w:t>
      </w:r>
      <w:r>
        <w:t>comprehensive</w:t>
      </w:r>
      <w:r>
        <w:rPr>
          <w:spacing w:val="-27"/>
        </w:rPr>
        <w:t xml:space="preserve"> </w:t>
      </w:r>
      <w:r>
        <w:t>analysis</w:t>
      </w:r>
      <w:r>
        <w:rPr>
          <w:spacing w:val="-26"/>
        </w:rPr>
        <w:t xml:space="preserve"> </w:t>
      </w:r>
      <w:r>
        <w:t>of</w:t>
      </w:r>
      <w:r>
        <w:rPr>
          <w:spacing w:val="-26"/>
        </w:rPr>
        <w:t xml:space="preserve"> </w:t>
      </w:r>
      <w:r>
        <w:t>citizens at</w:t>
      </w:r>
      <w:r>
        <w:rPr>
          <w:spacing w:val="-22"/>
        </w:rPr>
        <w:t xml:space="preserve"> </w:t>
      </w:r>
      <w:r>
        <w:t>postcode</w:t>
      </w:r>
      <w:r>
        <w:rPr>
          <w:spacing w:val="-22"/>
        </w:rPr>
        <w:t xml:space="preserve"> </w:t>
      </w:r>
      <w:r>
        <w:t>and</w:t>
      </w:r>
      <w:r>
        <w:rPr>
          <w:spacing w:val="-22"/>
        </w:rPr>
        <w:t xml:space="preserve"> </w:t>
      </w:r>
      <w:r>
        <w:t>household</w:t>
      </w:r>
      <w:r>
        <w:rPr>
          <w:spacing w:val="-22"/>
        </w:rPr>
        <w:t xml:space="preserve"> </w:t>
      </w:r>
      <w:r>
        <w:t>level</w:t>
      </w:r>
      <w:r>
        <w:rPr>
          <w:spacing w:val="-22"/>
        </w:rPr>
        <w:t xml:space="preserve"> </w:t>
      </w:r>
      <w:r>
        <w:t>providing</w:t>
      </w:r>
      <w:r>
        <w:rPr>
          <w:spacing w:val="-22"/>
        </w:rPr>
        <w:t xml:space="preserve"> </w:t>
      </w:r>
      <w:r>
        <w:t>insight</w:t>
      </w:r>
      <w:r>
        <w:rPr>
          <w:spacing w:val="-22"/>
        </w:rPr>
        <w:t xml:space="preserve"> </w:t>
      </w:r>
      <w:r>
        <w:t>into</w:t>
      </w:r>
      <w:r>
        <w:rPr>
          <w:spacing w:val="-22"/>
        </w:rPr>
        <w:t xml:space="preserve"> </w:t>
      </w:r>
      <w:r>
        <w:t>socio-</w:t>
      </w:r>
      <w:r>
        <w:t>demographics,</w:t>
      </w:r>
      <w:r>
        <w:rPr>
          <w:spacing w:val="-22"/>
        </w:rPr>
        <w:t xml:space="preserve"> </w:t>
      </w:r>
      <w:r>
        <w:t>lifestyles,</w:t>
      </w:r>
      <w:r>
        <w:rPr>
          <w:spacing w:val="-21"/>
        </w:rPr>
        <w:t xml:space="preserve"> </w:t>
      </w:r>
      <w:r>
        <w:t>culture</w:t>
      </w:r>
      <w:r>
        <w:rPr>
          <w:spacing w:val="-22"/>
        </w:rPr>
        <w:t xml:space="preserve"> </w:t>
      </w:r>
      <w:r>
        <w:t>and behaviour</w:t>
      </w:r>
      <w:r>
        <w:rPr>
          <w:spacing w:val="-21"/>
        </w:rPr>
        <w:t xml:space="preserve"> </w:t>
      </w:r>
      <w:r>
        <w:t>of</w:t>
      </w:r>
      <w:r>
        <w:rPr>
          <w:spacing w:val="-20"/>
        </w:rPr>
        <w:t xml:space="preserve"> </w:t>
      </w:r>
      <w:r>
        <w:t>UK</w:t>
      </w:r>
      <w:r>
        <w:rPr>
          <w:spacing w:val="-20"/>
        </w:rPr>
        <w:t xml:space="preserve"> </w:t>
      </w:r>
      <w:r>
        <w:t>citizens.</w:t>
      </w:r>
      <w:r>
        <w:rPr>
          <w:spacing w:val="-20"/>
        </w:rPr>
        <w:t xml:space="preserve"> </w:t>
      </w:r>
      <w:r>
        <w:t>It</w:t>
      </w:r>
      <w:r>
        <w:rPr>
          <w:spacing w:val="-20"/>
        </w:rPr>
        <w:t xml:space="preserve"> </w:t>
      </w:r>
      <w:r>
        <w:t>uses</w:t>
      </w:r>
      <w:r>
        <w:rPr>
          <w:spacing w:val="-20"/>
        </w:rPr>
        <w:t xml:space="preserve"> </w:t>
      </w:r>
      <w:r>
        <w:t>data</w:t>
      </w:r>
      <w:r>
        <w:rPr>
          <w:spacing w:val="-21"/>
        </w:rPr>
        <w:t xml:space="preserve"> </w:t>
      </w:r>
      <w:r>
        <w:t>from</w:t>
      </w:r>
      <w:r>
        <w:rPr>
          <w:spacing w:val="-20"/>
        </w:rPr>
        <w:t xml:space="preserve"> </w:t>
      </w:r>
      <w:r>
        <w:t>health,</w:t>
      </w:r>
      <w:r>
        <w:rPr>
          <w:spacing w:val="-20"/>
        </w:rPr>
        <w:t xml:space="preserve"> </w:t>
      </w:r>
      <w:r>
        <w:t>education,</w:t>
      </w:r>
      <w:r>
        <w:rPr>
          <w:spacing w:val="-20"/>
        </w:rPr>
        <w:t xml:space="preserve"> </w:t>
      </w:r>
      <w:r>
        <w:t>criminal</w:t>
      </w:r>
      <w:r>
        <w:rPr>
          <w:spacing w:val="-20"/>
        </w:rPr>
        <w:t xml:space="preserve"> </w:t>
      </w:r>
      <w:r>
        <w:t>justice</w:t>
      </w:r>
      <w:r>
        <w:rPr>
          <w:spacing w:val="-20"/>
        </w:rPr>
        <w:t xml:space="preserve"> </w:t>
      </w:r>
      <w:r>
        <w:t>and</w:t>
      </w:r>
      <w:r>
        <w:rPr>
          <w:spacing w:val="-20"/>
        </w:rPr>
        <w:t xml:space="preserve"> </w:t>
      </w:r>
      <w:r>
        <w:t>local</w:t>
      </w:r>
      <w:r>
        <w:rPr>
          <w:spacing w:val="-21"/>
        </w:rPr>
        <w:t xml:space="preserve"> </w:t>
      </w:r>
      <w:r>
        <w:t>and</w:t>
      </w:r>
      <w:r>
        <w:rPr>
          <w:spacing w:val="-20"/>
        </w:rPr>
        <w:t xml:space="preserve"> </w:t>
      </w:r>
      <w:r>
        <w:rPr>
          <w:spacing w:val="-3"/>
        </w:rPr>
        <w:t>central</w:t>
      </w:r>
    </w:p>
    <w:p w:rsidR="0064536F" w:rsidRDefault="001A0786">
      <w:pPr>
        <w:pStyle w:val="BodyText"/>
        <w:spacing w:line="304" w:lineRule="auto"/>
        <w:ind w:left="1162" w:right="38"/>
        <w:jc w:val="both"/>
      </w:pPr>
      <w:r>
        <w:t>government</w:t>
      </w:r>
      <w:r>
        <w:rPr>
          <w:spacing w:val="-17"/>
        </w:rPr>
        <w:t xml:space="preserve"> </w:t>
      </w:r>
      <w:r>
        <w:t>and</w:t>
      </w:r>
      <w:r>
        <w:rPr>
          <w:spacing w:val="-17"/>
        </w:rPr>
        <w:t xml:space="preserve"> </w:t>
      </w:r>
      <w:r>
        <w:t>can</w:t>
      </w:r>
      <w:r>
        <w:rPr>
          <w:spacing w:val="-17"/>
        </w:rPr>
        <w:t xml:space="preserve"> </w:t>
      </w:r>
      <w:r>
        <w:t>be</w:t>
      </w:r>
      <w:r>
        <w:rPr>
          <w:spacing w:val="-17"/>
        </w:rPr>
        <w:t xml:space="preserve"> </w:t>
      </w:r>
      <w:r>
        <w:t>used</w:t>
      </w:r>
      <w:r>
        <w:rPr>
          <w:spacing w:val="-17"/>
        </w:rPr>
        <w:t xml:space="preserve"> </w:t>
      </w:r>
      <w:r>
        <w:t>to</w:t>
      </w:r>
      <w:r>
        <w:rPr>
          <w:spacing w:val="-17"/>
        </w:rPr>
        <w:t xml:space="preserve"> </w:t>
      </w:r>
      <w:r>
        <w:t>give</w:t>
      </w:r>
      <w:r>
        <w:rPr>
          <w:spacing w:val="-17"/>
        </w:rPr>
        <w:t xml:space="preserve"> </w:t>
      </w:r>
      <w:r>
        <w:t>a</w:t>
      </w:r>
      <w:r>
        <w:rPr>
          <w:spacing w:val="-17"/>
        </w:rPr>
        <w:t xml:space="preserve"> </w:t>
      </w:r>
      <w:r>
        <w:t>clear</w:t>
      </w:r>
      <w:r>
        <w:rPr>
          <w:spacing w:val="-17"/>
        </w:rPr>
        <w:t xml:space="preserve"> </w:t>
      </w:r>
      <w:r>
        <w:t>picture</w:t>
      </w:r>
      <w:r>
        <w:rPr>
          <w:spacing w:val="-17"/>
        </w:rPr>
        <w:t xml:space="preserve"> </w:t>
      </w:r>
      <w:r>
        <w:t>of</w:t>
      </w:r>
      <w:r>
        <w:rPr>
          <w:spacing w:val="-17"/>
        </w:rPr>
        <w:t xml:space="preserve"> </w:t>
      </w:r>
      <w:r>
        <w:t>every</w:t>
      </w:r>
      <w:r>
        <w:rPr>
          <w:spacing w:val="-17"/>
        </w:rPr>
        <w:t xml:space="preserve"> </w:t>
      </w:r>
      <w:r>
        <w:t>citizen</w:t>
      </w:r>
      <w:r>
        <w:rPr>
          <w:spacing w:val="-17"/>
        </w:rPr>
        <w:t xml:space="preserve"> </w:t>
      </w:r>
      <w:r>
        <w:t>in</w:t>
      </w:r>
      <w:r>
        <w:rPr>
          <w:spacing w:val="-17"/>
        </w:rPr>
        <w:t xml:space="preserve"> </w:t>
      </w:r>
      <w:r>
        <w:t>terms</w:t>
      </w:r>
      <w:r>
        <w:rPr>
          <w:spacing w:val="-17"/>
        </w:rPr>
        <w:t xml:space="preserve"> </w:t>
      </w:r>
      <w:r>
        <w:t>of</w:t>
      </w:r>
      <w:r>
        <w:rPr>
          <w:spacing w:val="-17"/>
        </w:rPr>
        <w:t xml:space="preserve"> </w:t>
      </w:r>
      <w:r>
        <w:t>their</w:t>
      </w:r>
      <w:r>
        <w:rPr>
          <w:spacing w:val="-17"/>
        </w:rPr>
        <w:t xml:space="preserve"> </w:t>
      </w:r>
      <w:r>
        <w:t>requirements</w:t>
      </w:r>
      <w:r>
        <w:rPr>
          <w:spacing w:val="-17"/>
        </w:rPr>
        <w:t xml:space="preserve"> </w:t>
      </w:r>
      <w:r>
        <w:rPr>
          <w:spacing w:val="-6"/>
        </w:rPr>
        <w:t xml:space="preserve">for </w:t>
      </w:r>
      <w:r>
        <w:t>these</w:t>
      </w:r>
      <w:r>
        <w:rPr>
          <w:spacing w:val="-16"/>
        </w:rPr>
        <w:t xml:space="preserve"> </w:t>
      </w:r>
      <w:r>
        <w:t>services.</w:t>
      </w:r>
      <w:r>
        <w:rPr>
          <w:spacing w:val="-15"/>
        </w:rPr>
        <w:t xml:space="preserve"> </w:t>
      </w:r>
      <w:r>
        <w:t>It</w:t>
      </w:r>
      <w:r>
        <w:rPr>
          <w:spacing w:val="-15"/>
        </w:rPr>
        <w:t xml:space="preserve"> </w:t>
      </w:r>
      <w:r>
        <w:t>aims</w:t>
      </w:r>
      <w:r>
        <w:rPr>
          <w:spacing w:val="-16"/>
        </w:rPr>
        <w:t xml:space="preserve"> </w:t>
      </w:r>
      <w:r>
        <w:t>to</w:t>
      </w:r>
      <w:r>
        <w:rPr>
          <w:spacing w:val="-15"/>
        </w:rPr>
        <w:t xml:space="preserve"> </w:t>
      </w:r>
      <w:r>
        <w:t>provide</w:t>
      </w:r>
      <w:r>
        <w:rPr>
          <w:spacing w:val="-15"/>
        </w:rPr>
        <w:t xml:space="preserve"> </w:t>
      </w:r>
      <w:r>
        <w:t>a</w:t>
      </w:r>
      <w:r>
        <w:rPr>
          <w:spacing w:val="-15"/>
        </w:rPr>
        <w:t xml:space="preserve"> </w:t>
      </w:r>
      <w:r>
        <w:t>‘common</w:t>
      </w:r>
      <w:r>
        <w:rPr>
          <w:spacing w:val="-16"/>
        </w:rPr>
        <w:t xml:space="preserve"> </w:t>
      </w:r>
      <w:r>
        <w:t>currency’</w:t>
      </w:r>
      <w:r>
        <w:rPr>
          <w:spacing w:val="-15"/>
        </w:rPr>
        <w:t xml:space="preserve"> </w:t>
      </w:r>
      <w:r>
        <w:t>that</w:t>
      </w:r>
      <w:r>
        <w:rPr>
          <w:spacing w:val="-15"/>
        </w:rPr>
        <w:t xml:space="preserve"> </w:t>
      </w:r>
      <w:r>
        <w:t>enables</w:t>
      </w:r>
      <w:r>
        <w:rPr>
          <w:spacing w:val="-15"/>
        </w:rPr>
        <w:t xml:space="preserve"> </w:t>
      </w:r>
      <w:r>
        <w:t>citizens</w:t>
      </w:r>
      <w:r>
        <w:rPr>
          <w:spacing w:val="-16"/>
        </w:rPr>
        <w:t xml:space="preserve"> </w:t>
      </w:r>
      <w:r>
        <w:t>to</w:t>
      </w:r>
      <w:r>
        <w:rPr>
          <w:spacing w:val="-15"/>
        </w:rPr>
        <w:t xml:space="preserve"> </w:t>
      </w:r>
      <w:r>
        <w:t>be</w:t>
      </w:r>
      <w:r>
        <w:rPr>
          <w:spacing w:val="-15"/>
        </w:rPr>
        <w:t xml:space="preserve"> </w:t>
      </w:r>
      <w:r>
        <w:t>served</w:t>
      </w:r>
      <w:r>
        <w:rPr>
          <w:spacing w:val="-16"/>
        </w:rPr>
        <w:t xml:space="preserve"> </w:t>
      </w:r>
      <w:r>
        <w:t>in</w:t>
      </w:r>
      <w:r>
        <w:rPr>
          <w:spacing w:val="-15"/>
        </w:rPr>
        <w:t xml:space="preserve"> </w:t>
      </w:r>
      <w:r>
        <w:t>a</w:t>
      </w:r>
      <w:r>
        <w:rPr>
          <w:spacing w:val="-15"/>
        </w:rPr>
        <w:t xml:space="preserve"> </w:t>
      </w:r>
      <w:r>
        <w:t>joined up way by</w:t>
      </w:r>
      <w:r>
        <w:rPr>
          <w:spacing w:val="-1"/>
        </w:rPr>
        <w:t xml:space="preserve"> </w:t>
      </w:r>
      <w:r>
        <w:t>partners.</w:t>
      </w:r>
    </w:p>
    <w:p w:rsidR="0064536F" w:rsidRDefault="0064536F">
      <w:pPr>
        <w:pStyle w:val="BodyText"/>
        <w:rPr>
          <w:sz w:val="27"/>
        </w:rPr>
      </w:pPr>
    </w:p>
    <w:p w:rsidR="0064536F" w:rsidRDefault="001A0786">
      <w:pPr>
        <w:pStyle w:val="BodyText"/>
        <w:spacing w:before="1"/>
        <w:ind w:left="1162"/>
        <w:jc w:val="both"/>
      </w:pPr>
      <w:r>
        <w:t>Of particular interest in this classification are:</w:t>
      </w:r>
    </w:p>
    <w:p w:rsidR="0064536F" w:rsidRDefault="0064536F">
      <w:pPr>
        <w:pStyle w:val="BodyText"/>
        <w:spacing w:before="5"/>
        <w:rPr>
          <w:sz w:val="32"/>
        </w:rPr>
      </w:pPr>
    </w:p>
    <w:p w:rsidR="0064536F" w:rsidRDefault="001A0786">
      <w:pPr>
        <w:pStyle w:val="ListParagraph"/>
        <w:numPr>
          <w:ilvl w:val="0"/>
          <w:numId w:val="12"/>
        </w:numPr>
        <w:tabs>
          <w:tab w:val="left" w:pos="1522"/>
          <w:tab w:val="left" w:pos="1523"/>
        </w:tabs>
        <w:ind w:left="1522" w:hanging="361"/>
      </w:pPr>
      <w:r>
        <w:t>Household type – this identifies 61 household types such</w:t>
      </w:r>
      <w:r>
        <w:rPr>
          <w:spacing w:val="-24"/>
        </w:rPr>
        <w:t xml:space="preserve"> </w:t>
      </w:r>
      <w:r>
        <w:t>as:</w:t>
      </w:r>
    </w:p>
    <w:p w:rsidR="0064536F" w:rsidRDefault="0064536F">
      <w:pPr>
        <w:pStyle w:val="BodyText"/>
        <w:spacing w:before="7"/>
        <w:rPr>
          <w:sz w:val="33"/>
        </w:rPr>
      </w:pPr>
    </w:p>
    <w:p w:rsidR="0064536F" w:rsidRDefault="001A0786">
      <w:pPr>
        <w:pStyle w:val="ListParagraph"/>
        <w:numPr>
          <w:ilvl w:val="1"/>
          <w:numId w:val="12"/>
        </w:numPr>
        <w:tabs>
          <w:tab w:val="left" w:pos="1815"/>
        </w:tabs>
        <w:ind w:left="1814"/>
      </w:pPr>
      <w:r>
        <w:t>E28</w:t>
      </w:r>
      <w:r>
        <w:rPr>
          <w:spacing w:val="-14"/>
        </w:rPr>
        <w:t xml:space="preserve"> </w:t>
      </w:r>
      <w:r>
        <w:t>–</w:t>
      </w:r>
      <w:r>
        <w:rPr>
          <w:spacing w:val="-13"/>
        </w:rPr>
        <w:t xml:space="preserve"> </w:t>
      </w:r>
      <w:r>
        <w:t>Neighbourhoods</w:t>
      </w:r>
      <w:r>
        <w:rPr>
          <w:spacing w:val="-13"/>
        </w:rPr>
        <w:t xml:space="preserve"> </w:t>
      </w:r>
      <w:r>
        <w:t>with</w:t>
      </w:r>
      <w:r>
        <w:rPr>
          <w:spacing w:val="-13"/>
        </w:rPr>
        <w:t xml:space="preserve"> </w:t>
      </w:r>
      <w:r>
        <w:t>transient</w:t>
      </w:r>
      <w:r>
        <w:rPr>
          <w:spacing w:val="-13"/>
        </w:rPr>
        <w:t xml:space="preserve"> </w:t>
      </w:r>
      <w:r>
        <w:t>singles</w:t>
      </w:r>
      <w:r>
        <w:rPr>
          <w:spacing w:val="-14"/>
        </w:rPr>
        <w:t xml:space="preserve"> </w:t>
      </w:r>
      <w:r>
        <w:t>living</w:t>
      </w:r>
      <w:r>
        <w:rPr>
          <w:spacing w:val="-13"/>
        </w:rPr>
        <w:t xml:space="preserve"> </w:t>
      </w:r>
      <w:r>
        <w:t>in</w:t>
      </w:r>
      <w:r>
        <w:rPr>
          <w:spacing w:val="-13"/>
        </w:rPr>
        <w:t xml:space="preserve"> </w:t>
      </w:r>
      <w:r>
        <w:t>multiply</w:t>
      </w:r>
      <w:r>
        <w:rPr>
          <w:spacing w:val="-13"/>
        </w:rPr>
        <w:t xml:space="preserve"> </w:t>
      </w:r>
      <w:r>
        <w:t>occupied</w:t>
      </w:r>
      <w:r>
        <w:rPr>
          <w:spacing w:val="-13"/>
        </w:rPr>
        <w:t xml:space="preserve"> </w:t>
      </w:r>
      <w:r>
        <w:t>large</w:t>
      </w:r>
      <w:r>
        <w:rPr>
          <w:spacing w:val="-13"/>
        </w:rPr>
        <w:t xml:space="preserve"> </w:t>
      </w:r>
      <w:r>
        <w:t>old</w:t>
      </w:r>
      <w:r>
        <w:rPr>
          <w:spacing w:val="-14"/>
        </w:rPr>
        <w:t xml:space="preserve"> </w:t>
      </w:r>
      <w:r>
        <w:t>houses</w:t>
      </w:r>
    </w:p>
    <w:p w:rsidR="0064536F" w:rsidRDefault="001A0786">
      <w:pPr>
        <w:pStyle w:val="ListParagraph"/>
        <w:numPr>
          <w:ilvl w:val="1"/>
          <w:numId w:val="12"/>
        </w:numPr>
        <w:tabs>
          <w:tab w:val="left" w:pos="1815"/>
        </w:tabs>
        <w:spacing w:before="68" w:line="304" w:lineRule="auto"/>
        <w:ind w:right="709" w:hanging="123"/>
      </w:pPr>
      <w:r>
        <w:t>F35</w:t>
      </w:r>
      <w:r>
        <w:rPr>
          <w:spacing w:val="-19"/>
        </w:rPr>
        <w:t xml:space="preserve"> </w:t>
      </w:r>
      <w:r>
        <w:t>–</w:t>
      </w:r>
      <w:r>
        <w:rPr>
          <w:spacing w:val="-19"/>
        </w:rPr>
        <w:t xml:space="preserve"> </w:t>
      </w:r>
      <w:r>
        <w:rPr>
          <w:spacing w:val="-5"/>
        </w:rPr>
        <w:t>Young</w:t>
      </w:r>
      <w:r>
        <w:rPr>
          <w:spacing w:val="-18"/>
        </w:rPr>
        <w:t xml:space="preserve"> </w:t>
      </w:r>
      <w:r>
        <w:t>people</w:t>
      </w:r>
      <w:r>
        <w:rPr>
          <w:spacing w:val="-19"/>
        </w:rPr>
        <w:t xml:space="preserve"> </w:t>
      </w:r>
      <w:r>
        <w:t>renting</w:t>
      </w:r>
      <w:r>
        <w:rPr>
          <w:spacing w:val="-19"/>
        </w:rPr>
        <w:t xml:space="preserve"> </w:t>
      </w:r>
      <w:r>
        <w:t>hard</w:t>
      </w:r>
      <w:r>
        <w:rPr>
          <w:spacing w:val="-18"/>
        </w:rPr>
        <w:t xml:space="preserve"> </w:t>
      </w:r>
      <w:r>
        <w:t>to</w:t>
      </w:r>
      <w:r>
        <w:rPr>
          <w:spacing w:val="-19"/>
        </w:rPr>
        <w:t xml:space="preserve"> </w:t>
      </w:r>
      <w:r>
        <w:t>let</w:t>
      </w:r>
      <w:r>
        <w:rPr>
          <w:spacing w:val="-19"/>
        </w:rPr>
        <w:t xml:space="preserve"> </w:t>
      </w:r>
      <w:r>
        <w:t>social</w:t>
      </w:r>
      <w:r>
        <w:rPr>
          <w:spacing w:val="-18"/>
        </w:rPr>
        <w:t xml:space="preserve"> </w:t>
      </w:r>
      <w:r>
        <w:t>housing</w:t>
      </w:r>
      <w:r>
        <w:rPr>
          <w:spacing w:val="-19"/>
        </w:rPr>
        <w:t xml:space="preserve"> </w:t>
      </w:r>
      <w:r>
        <w:t>often</w:t>
      </w:r>
      <w:r>
        <w:rPr>
          <w:spacing w:val="-19"/>
        </w:rPr>
        <w:t xml:space="preserve"> </w:t>
      </w:r>
      <w:r>
        <w:t>in</w:t>
      </w:r>
      <w:r>
        <w:rPr>
          <w:spacing w:val="-18"/>
        </w:rPr>
        <w:t xml:space="preserve"> </w:t>
      </w:r>
      <w:r>
        <w:t>disadvantaged</w:t>
      </w:r>
      <w:r>
        <w:rPr>
          <w:spacing w:val="-19"/>
        </w:rPr>
        <w:t xml:space="preserve"> </w:t>
      </w:r>
      <w:r>
        <w:t>inner</w:t>
      </w:r>
      <w:r>
        <w:rPr>
          <w:spacing w:val="-18"/>
        </w:rPr>
        <w:t xml:space="preserve"> </w:t>
      </w:r>
      <w:r>
        <w:rPr>
          <w:spacing w:val="-4"/>
        </w:rPr>
        <w:t xml:space="preserve">city </w:t>
      </w:r>
      <w:r>
        <w:t>locations</w:t>
      </w:r>
    </w:p>
    <w:p w:rsidR="0064536F" w:rsidRDefault="001A0786">
      <w:pPr>
        <w:pStyle w:val="ListParagraph"/>
        <w:numPr>
          <w:ilvl w:val="1"/>
          <w:numId w:val="12"/>
        </w:numPr>
        <w:tabs>
          <w:tab w:val="left" w:pos="1815"/>
        </w:tabs>
        <w:spacing w:line="251" w:lineRule="exact"/>
        <w:ind w:left="1814"/>
      </w:pPr>
      <w:r>
        <w:t>F36</w:t>
      </w:r>
      <w:r>
        <w:rPr>
          <w:spacing w:val="-12"/>
        </w:rPr>
        <w:t xml:space="preserve"> </w:t>
      </w:r>
      <w:r>
        <w:t>–</w:t>
      </w:r>
      <w:r>
        <w:rPr>
          <w:spacing w:val="-11"/>
        </w:rPr>
        <w:t xml:space="preserve"> </w:t>
      </w:r>
      <w:r>
        <w:t>High</w:t>
      </w:r>
      <w:r>
        <w:rPr>
          <w:spacing w:val="-11"/>
        </w:rPr>
        <w:t xml:space="preserve"> </w:t>
      </w:r>
      <w:r>
        <w:t>density</w:t>
      </w:r>
      <w:r>
        <w:rPr>
          <w:spacing w:val="-11"/>
        </w:rPr>
        <w:t xml:space="preserve"> </w:t>
      </w:r>
      <w:r>
        <w:t>social</w:t>
      </w:r>
      <w:r>
        <w:rPr>
          <w:spacing w:val="-11"/>
        </w:rPr>
        <w:t xml:space="preserve"> </w:t>
      </w:r>
      <w:r>
        <w:t>housing,</w:t>
      </w:r>
      <w:r>
        <w:rPr>
          <w:spacing w:val="-11"/>
        </w:rPr>
        <w:t xml:space="preserve"> </w:t>
      </w:r>
      <w:r>
        <w:t>mostly</w:t>
      </w:r>
      <w:r>
        <w:rPr>
          <w:spacing w:val="-11"/>
        </w:rPr>
        <w:t xml:space="preserve"> </w:t>
      </w:r>
      <w:r>
        <w:t>in</w:t>
      </w:r>
      <w:r>
        <w:rPr>
          <w:spacing w:val="-11"/>
        </w:rPr>
        <w:t xml:space="preserve"> </w:t>
      </w:r>
      <w:r>
        <w:t>inner</w:t>
      </w:r>
      <w:r>
        <w:rPr>
          <w:spacing w:val="-11"/>
        </w:rPr>
        <w:t xml:space="preserve"> </w:t>
      </w:r>
      <w:r>
        <w:t>London,</w:t>
      </w:r>
      <w:r>
        <w:rPr>
          <w:spacing w:val="-11"/>
        </w:rPr>
        <w:t xml:space="preserve"> </w:t>
      </w:r>
      <w:r>
        <w:t>with</w:t>
      </w:r>
      <w:r>
        <w:rPr>
          <w:spacing w:val="-11"/>
        </w:rPr>
        <w:t xml:space="preserve"> </w:t>
      </w:r>
      <w:r>
        <w:t>high</w:t>
      </w:r>
      <w:r>
        <w:rPr>
          <w:spacing w:val="-11"/>
        </w:rPr>
        <w:t xml:space="preserve"> </w:t>
      </w:r>
      <w:r>
        <w:t>levels</w:t>
      </w:r>
      <w:r>
        <w:rPr>
          <w:spacing w:val="-11"/>
        </w:rPr>
        <w:t xml:space="preserve"> </w:t>
      </w:r>
      <w:r>
        <w:t>of</w:t>
      </w:r>
      <w:r>
        <w:rPr>
          <w:spacing w:val="-11"/>
        </w:rPr>
        <w:t xml:space="preserve"> </w:t>
      </w:r>
      <w:r>
        <w:t>diversity</w:t>
      </w:r>
    </w:p>
    <w:p w:rsidR="0064536F" w:rsidRDefault="0064536F">
      <w:pPr>
        <w:pStyle w:val="BodyText"/>
        <w:spacing w:before="5"/>
        <w:rPr>
          <w:sz w:val="32"/>
        </w:rPr>
      </w:pPr>
    </w:p>
    <w:p w:rsidR="0064536F" w:rsidRDefault="001A0786">
      <w:pPr>
        <w:pStyle w:val="ListParagraph"/>
        <w:numPr>
          <w:ilvl w:val="0"/>
          <w:numId w:val="12"/>
        </w:numPr>
        <w:tabs>
          <w:tab w:val="left" w:pos="1521"/>
          <w:tab w:val="left" w:pos="1522"/>
        </w:tabs>
        <w:spacing w:line="300" w:lineRule="auto"/>
        <w:ind w:right="599"/>
      </w:pPr>
      <w:r>
        <w:t>Ethnicity at the local level - this uses personal and family name and appends the most likely</w:t>
      </w:r>
      <w:r>
        <w:rPr>
          <w:spacing w:val="-20"/>
        </w:rPr>
        <w:t xml:space="preserve"> </w:t>
      </w:r>
      <w:r>
        <w:t>cultural,</w:t>
      </w:r>
      <w:r>
        <w:rPr>
          <w:spacing w:val="-20"/>
        </w:rPr>
        <w:t xml:space="preserve"> </w:t>
      </w:r>
      <w:r>
        <w:t>ethnic</w:t>
      </w:r>
      <w:r>
        <w:rPr>
          <w:spacing w:val="-20"/>
        </w:rPr>
        <w:t xml:space="preserve"> </w:t>
      </w:r>
      <w:r>
        <w:t>and</w:t>
      </w:r>
      <w:r>
        <w:rPr>
          <w:spacing w:val="-20"/>
        </w:rPr>
        <w:t xml:space="preserve"> </w:t>
      </w:r>
      <w:r>
        <w:t>linguistic</w:t>
      </w:r>
      <w:r>
        <w:rPr>
          <w:spacing w:val="-20"/>
        </w:rPr>
        <w:t xml:space="preserve"> </w:t>
      </w:r>
      <w:r>
        <w:t>type</w:t>
      </w:r>
      <w:r>
        <w:rPr>
          <w:spacing w:val="-20"/>
        </w:rPr>
        <w:t xml:space="preserve"> </w:t>
      </w:r>
      <w:r>
        <w:t>and</w:t>
      </w:r>
      <w:r>
        <w:rPr>
          <w:spacing w:val="-20"/>
        </w:rPr>
        <w:t xml:space="preserve"> </w:t>
      </w:r>
      <w:r>
        <w:t>group</w:t>
      </w:r>
      <w:r>
        <w:rPr>
          <w:spacing w:val="-19"/>
        </w:rPr>
        <w:t xml:space="preserve"> </w:t>
      </w:r>
      <w:r>
        <w:t>and</w:t>
      </w:r>
      <w:r>
        <w:rPr>
          <w:spacing w:val="-20"/>
        </w:rPr>
        <w:t xml:space="preserve"> </w:t>
      </w:r>
      <w:r>
        <w:t>a</w:t>
      </w:r>
      <w:r>
        <w:rPr>
          <w:spacing w:val="-20"/>
        </w:rPr>
        <w:t xml:space="preserve"> </w:t>
      </w:r>
      <w:r>
        <w:t>measure</w:t>
      </w:r>
      <w:r>
        <w:rPr>
          <w:spacing w:val="-20"/>
        </w:rPr>
        <w:t xml:space="preserve"> </w:t>
      </w:r>
      <w:r>
        <w:t>of</w:t>
      </w:r>
      <w:r>
        <w:rPr>
          <w:spacing w:val="-20"/>
        </w:rPr>
        <w:t xml:space="preserve"> </w:t>
      </w:r>
      <w:r>
        <w:t>the</w:t>
      </w:r>
      <w:r>
        <w:rPr>
          <w:spacing w:val="-20"/>
        </w:rPr>
        <w:t xml:space="preserve"> </w:t>
      </w:r>
      <w:r>
        <w:t>relative</w:t>
      </w:r>
      <w:r>
        <w:rPr>
          <w:spacing w:val="-20"/>
        </w:rPr>
        <w:t xml:space="preserve"> </w:t>
      </w:r>
      <w:r>
        <w:t>strength</w:t>
      </w:r>
      <w:r>
        <w:rPr>
          <w:spacing w:val="-19"/>
        </w:rPr>
        <w:t xml:space="preserve"> </w:t>
      </w:r>
      <w:r>
        <w:rPr>
          <w:spacing w:val="-8"/>
        </w:rPr>
        <w:t>of</w:t>
      </w:r>
    </w:p>
    <w:p w:rsidR="0064536F" w:rsidRDefault="001A0786">
      <w:pPr>
        <w:pStyle w:val="BodyText"/>
        <w:spacing w:before="5" w:line="304" w:lineRule="auto"/>
        <w:ind w:left="1521" w:right="163"/>
      </w:pPr>
      <w:r>
        <w:t>association</w:t>
      </w:r>
      <w:r>
        <w:rPr>
          <w:spacing w:val="-20"/>
        </w:rPr>
        <w:t xml:space="preserve"> </w:t>
      </w:r>
      <w:r>
        <w:t>between</w:t>
      </w:r>
      <w:r>
        <w:rPr>
          <w:spacing w:val="-19"/>
        </w:rPr>
        <w:t xml:space="preserve"> </w:t>
      </w:r>
      <w:r>
        <w:t>the</w:t>
      </w:r>
      <w:r>
        <w:rPr>
          <w:spacing w:val="-20"/>
        </w:rPr>
        <w:t xml:space="preserve"> </w:t>
      </w:r>
      <w:r>
        <w:t>name</w:t>
      </w:r>
      <w:r>
        <w:rPr>
          <w:spacing w:val="-19"/>
        </w:rPr>
        <w:t xml:space="preserve"> </w:t>
      </w:r>
      <w:r>
        <w:t>and</w:t>
      </w:r>
      <w:r>
        <w:rPr>
          <w:spacing w:val="-20"/>
        </w:rPr>
        <w:t xml:space="preserve"> </w:t>
      </w:r>
      <w:r>
        <w:t>type,</w:t>
      </w:r>
      <w:r>
        <w:rPr>
          <w:spacing w:val="-19"/>
        </w:rPr>
        <w:t xml:space="preserve"> </w:t>
      </w:r>
      <w:r>
        <w:t>then</w:t>
      </w:r>
      <w:r>
        <w:rPr>
          <w:spacing w:val="-20"/>
        </w:rPr>
        <w:t xml:space="preserve"> </w:t>
      </w:r>
      <w:r>
        <w:t>the</w:t>
      </w:r>
      <w:r>
        <w:rPr>
          <w:spacing w:val="-19"/>
        </w:rPr>
        <w:t xml:space="preserve"> </w:t>
      </w:r>
      <w:r>
        <w:t>clas</w:t>
      </w:r>
      <w:r>
        <w:t>sification</w:t>
      </w:r>
      <w:r>
        <w:rPr>
          <w:spacing w:val="-20"/>
        </w:rPr>
        <w:t xml:space="preserve"> </w:t>
      </w:r>
      <w:r>
        <w:t>provides</w:t>
      </w:r>
      <w:r>
        <w:rPr>
          <w:spacing w:val="-19"/>
        </w:rPr>
        <w:t xml:space="preserve"> </w:t>
      </w:r>
      <w:r>
        <w:t>the</w:t>
      </w:r>
      <w:r>
        <w:rPr>
          <w:spacing w:val="-20"/>
        </w:rPr>
        <w:t xml:space="preserve"> </w:t>
      </w:r>
      <w:r>
        <w:t>most</w:t>
      </w:r>
      <w:r>
        <w:rPr>
          <w:spacing w:val="-19"/>
        </w:rPr>
        <w:t xml:space="preserve"> </w:t>
      </w:r>
      <w:r>
        <w:t>likely</w:t>
      </w:r>
      <w:r>
        <w:rPr>
          <w:spacing w:val="-20"/>
        </w:rPr>
        <w:t xml:space="preserve"> </w:t>
      </w:r>
      <w:r>
        <w:rPr>
          <w:spacing w:val="-3"/>
        </w:rPr>
        <w:t xml:space="preserve">country </w:t>
      </w:r>
      <w:r>
        <w:t>of</w:t>
      </w:r>
      <w:r>
        <w:rPr>
          <w:spacing w:val="-19"/>
        </w:rPr>
        <w:t xml:space="preserve"> </w:t>
      </w:r>
      <w:r>
        <w:t>origin,</w:t>
      </w:r>
      <w:r>
        <w:rPr>
          <w:spacing w:val="-18"/>
        </w:rPr>
        <w:t xml:space="preserve"> </w:t>
      </w:r>
      <w:r>
        <w:t>cultural</w:t>
      </w:r>
      <w:r>
        <w:rPr>
          <w:spacing w:val="-18"/>
        </w:rPr>
        <w:t xml:space="preserve"> </w:t>
      </w:r>
      <w:r>
        <w:t>group</w:t>
      </w:r>
      <w:r>
        <w:rPr>
          <w:spacing w:val="-18"/>
        </w:rPr>
        <w:t xml:space="preserve"> </w:t>
      </w:r>
      <w:r>
        <w:t>and</w:t>
      </w:r>
      <w:r>
        <w:rPr>
          <w:spacing w:val="-18"/>
        </w:rPr>
        <w:t xml:space="preserve"> </w:t>
      </w:r>
      <w:r>
        <w:t>language.</w:t>
      </w:r>
      <w:r>
        <w:rPr>
          <w:spacing w:val="-18"/>
        </w:rPr>
        <w:t xml:space="preserve"> </w:t>
      </w:r>
      <w:r>
        <w:t>Alternatively</w:t>
      </w:r>
      <w:r>
        <w:rPr>
          <w:spacing w:val="-18"/>
        </w:rPr>
        <w:t xml:space="preserve"> </w:t>
      </w:r>
      <w:r>
        <w:t>the</w:t>
      </w:r>
      <w:r>
        <w:rPr>
          <w:spacing w:val="-18"/>
        </w:rPr>
        <w:t xml:space="preserve"> </w:t>
      </w:r>
      <w:r>
        <w:t>classification</w:t>
      </w:r>
      <w:r>
        <w:rPr>
          <w:spacing w:val="-18"/>
        </w:rPr>
        <w:t xml:space="preserve"> </w:t>
      </w:r>
      <w:r>
        <w:t>can</w:t>
      </w:r>
      <w:r>
        <w:rPr>
          <w:spacing w:val="-18"/>
        </w:rPr>
        <w:t xml:space="preserve"> </w:t>
      </w:r>
      <w:r>
        <w:t>provide</w:t>
      </w:r>
      <w:r>
        <w:rPr>
          <w:spacing w:val="-18"/>
        </w:rPr>
        <w:t xml:space="preserve"> </w:t>
      </w:r>
      <w:r>
        <w:t>a</w:t>
      </w:r>
      <w:r>
        <w:rPr>
          <w:spacing w:val="-18"/>
        </w:rPr>
        <w:t xml:space="preserve"> </w:t>
      </w:r>
      <w:r>
        <w:t>dominant cultural, ethnic and linguistic type at postcode</w:t>
      </w:r>
      <w:r>
        <w:rPr>
          <w:spacing w:val="-14"/>
        </w:rPr>
        <w:t xml:space="preserve"> </w:t>
      </w:r>
      <w:r>
        <w:t>level.</w:t>
      </w:r>
    </w:p>
    <w:p w:rsidR="0064536F" w:rsidRDefault="0064536F">
      <w:pPr>
        <w:pStyle w:val="BodyText"/>
        <w:spacing w:before="3"/>
        <w:rPr>
          <w:sz w:val="26"/>
        </w:rPr>
      </w:pPr>
    </w:p>
    <w:p w:rsidR="0064536F" w:rsidRDefault="001A0786">
      <w:pPr>
        <w:pStyle w:val="ListParagraph"/>
        <w:numPr>
          <w:ilvl w:val="0"/>
          <w:numId w:val="12"/>
        </w:numPr>
        <w:tabs>
          <w:tab w:val="left" w:pos="1521"/>
          <w:tab w:val="left" w:pos="1522"/>
        </w:tabs>
        <w:spacing w:line="300" w:lineRule="auto"/>
        <w:ind w:right="628"/>
      </w:pPr>
      <w:r>
        <w:t>Understanding</w:t>
      </w:r>
      <w:r>
        <w:rPr>
          <w:spacing w:val="-22"/>
        </w:rPr>
        <w:t xml:space="preserve"> </w:t>
      </w:r>
      <w:r>
        <w:t>deprivation</w:t>
      </w:r>
      <w:r>
        <w:rPr>
          <w:spacing w:val="-22"/>
        </w:rPr>
        <w:t xml:space="preserve"> </w:t>
      </w:r>
      <w:r>
        <w:t>and</w:t>
      </w:r>
      <w:r>
        <w:rPr>
          <w:spacing w:val="-21"/>
        </w:rPr>
        <w:t xml:space="preserve"> </w:t>
      </w:r>
      <w:r>
        <w:t>inequalities</w:t>
      </w:r>
      <w:r>
        <w:rPr>
          <w:spacing w:val="-22"/>
        </w:rPr>
        <w:t xml:space="preserve"> </w:t>
      </w:r>
      <w:r>
        <w:t>–</w:t>
      </w:r>
      <w:r>
        <w:rPr>
          <w:spacing w:val="-21"/>
        </w:rPr>
        <w:t xml:space="preserve"> </w:t>
      </w:r>
      <w:r>
        <w:t>at</w:t>
      </w:r>
      <w:r>
        <w:rPr>
          <w:spacing w:val="-22"/>
        </w:rPr>
        <w:t xml:space="preserve"> </w:t>
      </w:r>
      <w:r>
        <w:t>a</w:t>
      </w:r>
      <w:r>
        <w:rPr>
          <w:spacing w:val="-22"/>
        </w:rPr>
        <w:t xml:space="preserve"> </w:t>
      </w:r>
      <w:r>
        <w:t>much</w:t>
      </w:r>
      <w:r>
        <w:rPr>
          <w:spacing w:val="-21"/>
        </w:rPr>
        <w:t xml:space="preserve"> </w:t>
      </w:r>
      <w:r>
        <w:t>more</w:t>
      </w:r>
      <w:r>
        <w:rPr>
          <w:spacing w:val="-22"/>
        </w:rPr>
        <w:t xml:space="preserve"> </w:t>
      </w:r>
      <w:r>
        <w:t>local</w:t>
      </w:r>
      <w:r>
        <w:rPr>
          <w:spacing w:val="-21"/>
        </w:rPr>
        <w:t xml:space="preserve"> </w:t>
      </w:r>
      <w:r>
        <w:t>level</w:t>
      </w:r>
      <w:r>
        <w:rPr>
          <w:spacing w:val="-22"/>
        </w:rPr>
        <w:t xml:space="preserve"> </w:t>
      </w:r>
      <w:r>
        <w:t>than</w:t>
      </w:r>
      <w:r>
        <w:rPr>
          <w:spacing w:val="-21"/>
        </w:rPr>
        <w:t xml:space="preserve"> </w:t>
      </w:r>
      <w:r>
        <w:t>the</w:t>
      </w:r>
      <w:r>
        <w:rPr>
          <w:spacing w:val="-22"/>
        </w:rPr>
        <w:t xml:space="preserve"> </w:t>
      </w:r>
      <w:r>
        <w:t>Indices</w:t>
      </w:r>
      <w:r>
        <w:rPr>
          <w:spacing w:val="-22"/>
        </w:rPr>
        <w:t xml:space="preserve"> </w:t>
      </w:r>
      <w:r>
        <w:rPr>
          <w:spacing w:val="-8"/>
        </w:rPr>
        <w:t xml:space="preserve">of </w:t>
      </w:r>
      <w:r>
        <w:t>Deprivation</w:t>
      </w:r>
    </w:p>
    <w:p w:rsidR="0064536F" w:rsidRDefault="0064536F">
      <w:pPr>
        <w:pStyle w:val="BodyText"/>
        <w:rPr>
          <w:sz w:val="27"/>
        </w:rPr>
      </w:pPr>
    </w:p>
    <w:p w:rsidR="0064536F" w:rsidRDefault="001A0786">
      <w:pPr>
        <w:pStyle w:val="ListParagraph"/>
        <w:numPr>
          <w:ilvl w:val="0"/>
          <w:numId w:val="12"/>
        </w:numPr>
        <w:tabs>
          <w:tab w:val="left" w:pos="1521"/>
          <w:tab w:val="left" w:pos="1522"/>
        </w:tabs>
        <w:spacing w:line="300" w:lineRule="auto"/>
        <w:ind w:right="184"/>
      </w:pPr>
      <w:r>
        <w:t>Police</w:t>
      </w:r>
      <w:r>
        <w:rPr>
          <w:spacing w:val="-19"/>
        </w:rPr>
        <w:t xml:space="preserve"> </w:t>
      </w:r>
      <w:r>
        <w:t>-</w:t>
      </w:r>
      <w:r>
        <w:rPr>
          <w:spacing w:val="-18"/>
        </w:rPr>
        <w:t xml:space="preserve"> </w:t>
      </w:r>
      <w:r>
        <w:t>identifying</w:t>
      </w:r>
      <w:r>
        <w:rPr>
          <w:spacing w:val="-18"/>
        </w:rPr>
        <w:t xml:space="preserve"> </w:t>
      </w:r>
      <w:r>
        <w:t>the</w:t>
      </w:r>
      <w:r>
        <w:rPr>
          <w:spacing w:val="-19"/>
        </w:rPr>
        <w:t xml:space="preserve"> </w:t>
      </w:r>
      <w:r>
        <w:t>characteristics</w:t>
      </w:r>
      <w:r>
        <w:rPr>
          <w:spacing w:val="-18"/>
        </w:rPr>
        <w:t xml:space="preserve"> </w:t>
      </w:r>
      <w:r>
        <w:t>of</w:t>
      </w:r>
      <w:r>
        <w:rPr>
          <w:spacing w:val="-18"/>
        </w:rPr>
        <w:t xml:space="preserve"> </w:t>
      </w:r>
      <w:r>
        <w:t>victims</w:t>
      </w:r>
      <w:r>
        <w:rPr>
          <w:spacing w:val="-19"/>
        </w:rPr>
        <w:t xml:space="preserve"> </w:t>
      </w:r>
      <w:r>
        <w:t>of</w:t>
      </w:r>
      <w:r>
        <w:rPr>
          <w:spacing w:val="-18"/>
        </w:rPr>
        <w:t xml:space="preserve"> </w:t>
      </w:r>
      <w:r>
        <w:t>specific</w:t>
      </w:r>
      <w:r>
        <w:rPr>
          <w:spacing w:val="-18"/>
        </w:rPr>
        <w:t xml:space="preserve"> </w:t>
      </w:r>
      <w:r>
        <w:t>crimes,</w:t>
      </w:r>
      <w:r>
        <w:rPr>
          <w:spacing w:val="-19"/>
        </w:rPr>
        <w:t xml:space="preserve"> </w:t>
      </w:r>
      <w:r>
        <w:t>knowing</w:t>
      </w:r>
      <w:r>
        <w:rPr>
          <w:spacing w:val="-18"/>
        </w:rPr>
        <w:t xml:space="preserve"> </w:t>
      </w:r>
      <w:r>
        <w:t>where</w:t>
      </w:r>
      <w:r>
        <w:rPr>
          <w:spacing w:val="-18"/>
        </w:rPr>
        <w:t xml:space="preserve"> </w:t>
      </w:r>
      <w:r>
        <w:t>fear</w:t>
      </w:r>
      <w:r>
        <w:rPr>
          <w:spacing w:val="-19"/>
        </w:rPr>
        <w:t xml:space="preserve"> </w:t>
      </w:r>
      <w:r>
        <w:t>of</w:t>
      </w:r>
      <w:r>
        <w:rPr>
          <w:spacing w:val="-18"/>
        </w:rPr>
        <w:t xml:space="preserve"> </w:t>
      </w:r>
      <w:r>
        <w:rPr>
          <w:spacing w:val="-4"/>
        </w:rPr>
        <w:t xml:space="preserve">crime </w:t>
      </w:r>
      <w:r>
        <w:t>is highest – to inform strategic and tactical</w:t>
      </w:r>
      <w:r>
        <w:rPr>
          <w:spacing w:val="-14"/>
        </w:rPr>
        <w:t xml:space="preserve"> </w:t>
      </w:r>
      <w:r>
        <w:t>policing</w:t>
      </w:r>
    </w:p>
    <w:p w:rsidR="0064536F" w:rsidRDefault="001A0786">
      <w:pPr>
        <w:pStyle w:val="Heading5"/>
        <w:spacing w:before="93"/>
        <w:ind w:left="1161"/>
      </w:pPr>
      <w:r>
        <w:rPr>
          <w:b w:val="0"/>
        </w:rPr>
        <w:br w:type="column"/>
      </w:r>
      <w:r>
        <w:t>Neighbourhood security and urban change: risk, resilience and recovery</w:t>
      </w:r>
    </w:p>
    <w:p w:rsidR="0064536F" w:rsidRDefault="0064536F">
      <w:pPr>
        <w:pStyle w:val="BodyText"/>
        <w:spacing w:before="7"/>
        <w:rPr>
          <w:b/>
          <w:sz w:val="33"/>
        </w:rPr>
      </w:pPr>
    </w:p>
    <w:p w:rsidR="0064536F" w:rsidRDefault="001A0786">
      <w:pPr>
        <w:pStyle w:val="BodyText"/>
        <w:spacing w:line="304" w:lineRule="auto"/>
        <w:ind w:left="1161" w:right="2769"/>
      </w:pPr>
      <w:r>
        <w:t>This</w:t>
      </w:r>
      <w:r>
        <w:rPr>
          <w:spacing w:val="-23"/>
        </w:rPr>
        <w:t xml:space="preserve"> </w:t>
      </w:r>
      <w:r>
        <w:t>research</w:t>
      </w:r>
      <w:r>
        <w:rPr>
          <w:spacing w:val="-22"/>
        </w:rPr>
        <w:t xml:space="preserve"> </w:t>
      </w:r>
      <w:r>
        <w:t>develops</w:t>
      </w:r>
      <w:r>
        <w:rPr>
          <w:spacing w:val="-22"/>
        </w:rPr>
        <w:t xml:space="preserve"> </w:t>
      </w:r>
      <w:r>
        <w:t>an</w:t>
      </w:r>
      <w:r>
        <w:rPr>
          <w:spacing w:val="-22"/>
        </w:rPr>
        <w:t xml:space="preserve"> </w:t>
      </w:r>
      <w:r>
        <w:t>innovative</w:t>
      </w:r>
      <w:r>
        <w:rPr>
          <w:spacing w:val="-22"/>
        </w:rPr>
        <w:t xml:space="preserve"> </w:t>
      </w:r>
      <w:r>
        <w:t>framework</w:t>
      </w:r>
      <w:r>
        <w:rPr>
          <w:spacing w:val="-22"/>
        </w:rPr>
        <w:t xml:space="preserve"> </w:t>
      </w:r>
      <w:r>
        <w:t>for</w:t>
      </w:r>
      <w:r>
        <w:rPr>
          <w:spacing w:val="-22"/>
        </w:rPr>
        <w:t xml:space="preserve"> </w:t>
      </w:r>
      <w:r>
        <w:t>understanding</w:t>
      </w:r>
      <w:r>
        <w:rPr>
          <w:spacing w:val="-22"/>
        </w:rPr>
        <w:t xml:space="preserve"> </w:t>
      </w:r>
      <w:r>
        <w:t>with</w:t>
      </w:r>
      <w:r>
        <w:rPr>
          <w:spacing w:val="-22"/>
        </w:rPr>
        <w:t xml:space="preserve"> </w:t>
      </w:r>
      <w:r>
        <w:t>clarity</w:t>
      </w:r>
      <w:r>
        <w:rPr>
          <w:spacing w:val="-22"/>
        </w:rPr>
        <w:t xml:space="preserve"> </w:t>
      </w:r>
      <w:r>
        <w:t>and precision</w:t>
      </w:r>
      <w:r>
        <w:rPr>
          <w:spacing w:val="-19"/>
        </w:rPr>
        <w:t xml:space="preserve"> </w:t>
      </w:r>
      <w:r>
        <w:t>how</w:t>
      </w:r>
      <w:r>
        <w:rPr>
          <w:spacing w:val="-19"/>
        </w:rPr>
        <w:t xml:space="preserve"> </w:t>
      </w:r>
      <w:r>
        <w:t>the</w:t>
      </w:r>
      <w:r>
        <w:rPr>
          <w:spacing w:val="-18"/>
        </w:rPr>
        <w:t xml:space="preserve"> </w:t>
      </w:r>
      <w:r>
        <w:t>drivers</w:t>
      </w:r>
      <w:r>
        <w:rPr>
          <w:spacing w:val="-19"/>
        </w:rPr>
        <w:t xml:space="preserve"> </w:t>
      </w:r>
      <w:r>
        <w:t>of</w:t>
      </w:r>
      <w:r>
        <w:rPr>
          <w:spacing w:val="-18"/>
        </w:rPr>
        <w:t xml:space="preserve"> </w:t>
      </w:r>
      <w:r>
        <w:t>neighbourhood</w:t>
      </w:r>
      <w:r>
        <w:rPr>
          <w:spacing w:val="-19"/>
        </w:rPr>
        <w:t xml:space="preserve"> </w:t>
      </w:r>
      <w:r>
        <w:t>security</w:t>
      </w:r>
      <w:r>
        <w:rPr>
          <w:spacing w:val="-19"/>
        </w:rPr>
        <w:t xml:space="preserve"> </w:t>
      </w:r>
      <w:r>
        <w:t>and</w:t>
      </w:r>
      <w:r>
        <w:rPr>
          <w:spacing w:val="-18"/>
        </w:rPr>
        <w:t xml:space="preserve"> </w:t>
      </w:r>
      <w:r>
        <w:t>insecurity</w:t>
      </w:r>
      <w:r>
        <w:rPr>
          <w:spacing w:val="-19"/>
        </w:rPr>
        <w:t xml:space="preserve"> </w:t>
      </w:r>
      <w:r>
        <w:t>impact</w:t>
      </w:r>
      <w:r>
        <w:rPr>
          <w:spacing w:val="-18"/>
        </w:rPr>
        <w:t xml:space="preserve"> </w:t>
      </w:r>
      <w:r>
        <w:t>on</w:t>
      </w:r>
      <w:r>
        <w:rPr>
          <w:spacing w:val="-19"/>
        </w:rPr>
        <w:t xml:space="preserve"> </w:t>
      </w:r>
      <w:r>
        <w:t>urban neighbourhood chang</w:t>
      </w:r>
      <w:r>
        <w:t xml:space="preserve">e trajectories. It analyses the ways crime, </w:t>
      </w:r>
      <w:r>
        <w:rPr>
          <w:spacing w:val="-3"/>
        </w:rPr>
        <w:t xml:space="preserve">disorder, </w:t>
      </w:r>
      <w:r>
        <w:t>fear of crime</w:t>
      </w:r>
      <w:r>
        <w:rPr>
          <w:spacing w:val="-19"/>
        </w:rPr>
        <w:t xml:space="preserve"> </w:t>
      </w:r>
      <w:r>
        <w:t>and</w:t>
      </w:r>
      <w:r>
        <w:rPr>
          <w:spacing w:val="-19"/>
        </w:rPr>
        <w:t xml:space="preserve"> </w:t>
      </w:r>
      <w:r>
        <w:t>social</w:t>
      </w:r>
      <w:r>
        <w:rPr>
          <w:spacing w:val="-19"/>
        </w:rPr>
        <w:t xml:space="preserve"> </w:t>
      </w:r>
      <w:r>
        <w:t>control</w:t>
      </w:r>
      <w:r>
        <w:rPr>
          <w:spacing w:val="-19"/>
        </w:rPr>
        <w:t xml:space="preserve"> </w:t>
      </w:r>
      <w:r>
        <w:t>impact</w:t>
      </w:r>
      <w:r>
        <w:rPr>
          <w:spacing w:val="-19"/>
        </w:rPr>
        <w:t xml:space="preserve"> </w:t>
      </w:r>
      <w:r>
        <w:t>on</w:t>
      </w:r>
      <w:r>
        <w:rPr>
          <w:spacing w:val="-19"/>
        </w:rPr>
        <w:t xml:space="preserve"> </w:t>
      </w:r>
      <w:r>
        <w:t>neighbourhood</w:t>
      </w:r>
      <w:r>
        <w:rPr>
          <w:spacing w:val="-19"/>
        </w:rPr>
        <w:t xml:space="preserve"> </w:t>
      </w:r>
      <w:r>
        <w:rPr>
          <w:spacing w:val="-3"/>
        </w:rPr>
        <w:t>security,</w:t>
      </w:r>
      <w:r>
        <w:rPr>
          <w:spacing w:val="-18"/>
        </w:rPr>
        <w:t xml:space="preserve"> </w:t>
      </w:r>
      <w:r>
        <w:t>thereby</w:t>
      </w:r>
      <w:r>
        <w:rPr>
          <w:spacing w:val="-19"/>
        </w:rPr>
        <w:t xml:space="preserve"> </w:t>
      </w:r>
      <w:r>
        <w:t>influencing</w:t>
      </w:r>
      <w:r>
        <w:rPr>
          <w:spacing w:val="-19"/>
        </w:rPr>
        <w:t xml:space="preserve"> </w:t>
      </w:r>
      <w:r>
        <w:rPr>
          <w:spacing w:val="-6"/>
        </w:rPr>
        <w:t xml:space="preserve">how </w:t>
      </w:r>
      <w:r>
        <w:t xml:space="preserve">places and the people in them change over time. </w:t>
      </w:r>
      <w:r>
        <w:rPr>
          <w:spacing w:val="-13"/>
        </w:rPr>
        <w:t xml:space="preserve">To </w:t>
      </w:r>
      <w:r>
        <w:t>better understand such processes,</w:t>
      </w:r>
      <w:r>
        <w:rPr>
          <w:spacing w:val="-21"/>
        </w:rPr>
        <w:t xml:space="preserve"> </w:t>
      </w:r>
      <w:r>
        <w:t>the</w:t>
      </w:r>
      <w:r>
        <w:rPr>
          <w:spacing w:val="-20"/>
        </w:rPr>
        <w:t xml:space="preserve"> </w:t>
      </w:r>
      <w:r>
        <w:t>concepts</w:t>
      </w:r>
      <w:r>
        <w:rPr>
          <w:spacing w:val="-20"/>
        </w:rPr>
        <w:t xml:space="preserve"> </w:t>
      </w:r>
      <w:r>
        <w:t>of</w:t>
      </w:r>
      <w:r>
        <w:rPr>
          <w:spacing w:val="-20"/>
        </w:rPr>
        <w:t xml:space="preserve"> </w:t>
      </w:r>
      <w:r>
        <w:t>risk,</w:t>
      </w:r>
      <w:r>
        <w:rPr>
          <w:spacing w:val="-20"/>
        </w:rPr>
        <w:t xml:space="preserve"> </w:t>
      </w:r>
      <w:r>
        <w:t>resilience</w:t>
      </w:r>
      <w:r>
        <w:rPr>
          <w:spacing w:val="-20"/>
        </w:rPr>
        <w:t xml:space="preserve"> </w:t>
      </w:r>
      <w:r>
        <w:t>and</w:t>
      </w:r>
      <w:r>
        <w:rPr>
          <w:spacing w:val="-21"/>
        </w:rPr>
        <w:t xml:space="preserve"> </w:t>
      </w:r>
      <w:r>
        <w:t>recovery</w:t>
      </w:r>
      <w:r>
        <w:rPr>
          <w:spacing w:val="-20"/>
        </w:rPr>
        <w:t xml:space="preserve"> </w:t>
      </w:r>
      <w:r>
        <w:t>(‘the</w:t>
      </w:r>
      <w:r>
        <w:rPr>
          <w:spacing w:val="-20"/>
        </w:rPr>
        <w:t xml:space="preserve"> </w:t>
      </w:r>
      <w:r>
        <w:t>3Rs’</w:t>
      </w:r>
      <w:r>
        <w:rPr>
          <w:spacing w:val="-20"/>
        </w:rPr>
        <w:t xml:space="preserve"> </w:t>
      </w:r>
      <w:r>
        <w:t>of</w:t>
      </w:r>
      <w:r>
        <w:rPr>
          <w:spacing w:val="-20"/>
        </w:rPr>
        <w:t xml:space="preserve"> </w:t>
      </w:r>
      <w:r>
        <w:t>urban</w:t>
      </w:r>
      <w:r>
        <w:rPr>
          <w:spacing w:val="-21"/>
        </w:rPr>
        <w:t xml:space="preserve"> </w:t>
      </w:r>
      <w:r>
        <w:t>change) are</w:t>
      </w:r>
      <w:r>
        <w:rPr>
          <w:spacing w:val="-1"/>
        </w:rPr>
        <w:t xml:space="preserve"> </w:t>
      </w:r>
      <w:r>
        <w:t>introduced.</w:t>
      </w:r>
    </w:p>
    <w:p w:rsidR="0064536F" w:rsidRDefault="0064536F">
      <w:pPr>
        <w:pStyle w:val="BodyText"/>
        <w:spacing w:before="1"/>
        <w:rPr>
          <w:sz w:val="27"/>
        </w:rPr>
      </w:pPr>
    </w:p>
    <w:p w:rsidR="0064536F" w:rsidRDefault="001A0786">
      <w:pPr>
        <w:pStyle w:val="ListParagraph"/>
        <w:numPr>
          <w:ilvl w:val="0"/>
          <w:numId w:val="11"/>
        </w:numPr>
        <w:tabs>
          <w:tab w:val="left" w:pos="1521"/>
          <w:tab w:val="left" w:pos="1522"/>
        </w:tabs>
        <w:spacing w:line="304" w:lineRule="auto"/>
        <w:ind w:right="1244"/>
      </w:pPr>
      <w:r>
        <w:t>Risk</w:t>
      </w:r>
      <w:r>
        <w:rPr>
          <w:spacing w:val="-25"/>
        </w:rPr>
        <w:t xml:space="preserve"> </w:t>
      </w:r>
      <w:r>
        <w:t>factors</w:t>
      </w:r>
      <w:r>
        <w:rPr>
          <w:spacing w:val="-25"/>
        </w:rPr>
        <w:t xml:space="preserve"> </w:t>
      </w:r>
      <w:r>
        <w:t>are</w:t>
      </w:r>
      <w:r>
        <w:rPr>
          <w:spacing w:val="-25"/>
        </w:rPr>
        <w:t xml:space="preserve"> </w:t>
      </w:r>
      <w:r>
        <w:t>insecurity-generating</w:t>
      </w:r>
      <w:r>
        <w:rPr>
          <w:spacing w:val="-24"/>
        </w:rPr>
        <w:t xml:space="preserve"> </w:t>
      </w:r>
      <w:r>
        <w:t>conditions</w:t>
      </w:r>
      <w:r>
        <w:rPr>
          <w:spacing w:val="-25"/>
        </w:rPr>
        <w:t xml:space="preserve"> </w:t>
      </w:r>
      <w:r>
        <w:t>that</w:t>
      </w:r>
      <w:r>
        <w:rPr>
          <w:spacing w:val="-25"/>
        </w:rPr>
        <w:t xml:space="preserve"> </w:t>
      </w:r>
      <w:r>
        <w:t>increase</w:t>
      </w:r>
      <w:r>
        <w:rPr>
          <w:spacing w:val="-24"/>
        </w:rPr>
        <w:t xml:space="preserve"> </w:t>
      </w:r>
      <w:r>
        <w:t>the</w:t>
      </w:r>
      <w:r>
        <w:rPr>
          <w:spacing w:val="-25"/>
        </w:rPr>
        <w:t xml:space="preserve"> </w:t>
      </w:r>
      <w:r>
        <w:t>likelihood</w:t>
      </w:r>
      <w:r>
        <w:rPr>
          <w:spacing w:val="-25"/>
        </w:rPr>
        <w:t xml:space="preserve"> </w:t>
      </w:r>
      <w:r>
        <w:t>of</w:t>
      </w:r>
      <w:r>
        <w:rPr>
          <w:spacing w:val="-24"/>
        </w:rPr>
        <w:t xml:space="preserve"> </w:t>
      </w:r>
      <w:r>
        <w:t>an</w:t>
      </w:r>
      <w:r>
        <w:rPr>
          <w:spacing w:val="-25"/>
        </w:rPr>
        <w:t xml:space="preserve"> </w:t>
      </w:r>
      <w:r>
        <w:t>area</w:t>
      </w:r>
      <w:r>
        <w:rPr>
          <w:spacing w:val="-25"/>
        </w:rPr>
        <w:t xml:space="preserve"> </w:t>
      </w:r>
      <w:r>
        <w:t>decaying and declining. They are risk factors because, while crime and disorder can corrode secur</w:t>
      </w:r>
      <w:r>
        <w:t>ity leading to decline in some localities, in other areas this does not happen because of the presence of resilience</w:t>
      </w:r>
      <w:r>
        <w:rPr>
          <w:spacing w:val="-4"/>
        </w:rPr>
        <w:t xml:space="preserve"> </w:t>
      </w:r>
      <w:r>
        <w:t>factors.</w:t>
      </w:r>
    </w:p>
    <w:p w:rsidR="0064536F" w:rsidRDefault="001A0786">
      <w:pPr>
        <w:pStyle w:val="ListParagraph"/>
        <w:numPr>
          <w:ilvl w:val="0"/>
          <w:numId w:val="11"/>
        </w:numPr>
        <w:tabs>
          <w:tab w:val="left" w:pos="1521"/>
          <w:tab w:val="left" w:pos="1522"/>
        </w:tabs>
        <w:spacing w:line="304" w:lineRule="auto"/>
        <w:ind w:right="1294"/>
      </w:pPr>
      <w:r>
        <w:t>Resilience</w:t>
      </w:r>
      <w:r>
        <w:rPr>
          <w:spacing w:val="-11"/>
        </w:rPr>
        <w:t xml:space="preserve"> </w:t>
      </w:r>
      <w:r>
        <w:t>factors</w:t>
      </w:r>
      <w:r>
        <w:rPr>
          <w:spacing w:val="-11"/>
        </w:rPr>
        <w:t xml:space="preserve"> </w:t>
      </w:r>
      <w:r>
        <w:t>enable</w:t>
      </w:r>
      <w:r>
        <w:rPr>
          <w:spacing w:val="-10"/>
        </w:rPr>
        <w:t xml:space="preserve"> </w:t>
      </w:r>
      <w:r>
        <w:t>some</w:t>
      </w:r>
      <w:r>
        <w:rPr>
          <w:spacing w:val="-11"/>
        </w:rPr>
        <w:t xml:space="preserve"> </w:t>
      </w:r>
      <w:r>
        <w:t>places</w:t>
      </w:r>
      <w:r>
        <w:rPr>
          <w:spacing w:val="-11"/>
        </w:rPr>
        <w:t xml:space="preserve"> </w:t>
      </w:r>
      <w:r>
        <w:t>to</w:t>
      </w:r>
      <w:r>
        <w:rPr>
          <w:spacing w:val="-10"/>
        </w:rPr>
        <w:t xml:space="preserve"> </w:t>
      </w:r>
      <w:r>
        <w:t>withstand</w:t>
      </w:r>
      <w:r>
        <w:rPr>
          <w:spacing w:val="-11"/>
        </w:rPr>
        <w:t xml:space="preserve"> </w:t>
      </w:r>
      <w:r>
        <w:t>and</w:t>
      </w:r>
      <w:r>
        <w:rPr>
          <w:spacing w:val="-11"/>
        </w:rPr>
        <w:t xml:space="preserve"> </w:t>
      </w:r>
      <w:r>
        <w:t>mitigate</w:t>
      </w:r>
      <w:r>
        <w:rPr>
          <w:spacing w:val="-10"/>
        </w:rPr>
        <w:t xml:space="preserve"> </w:t>
      </w:r>
      <w:r>
        <w:t>the</w:t>
      </w:r>
      <w:r>
        <w:rPr>
          <w:spacing w:val="-11"/>
        </w:rPr>
        <w:t xml:space="preserve"> </w:t>
      </w:r>
      <w:r>
        <w:t>risks</w:t>
      </w:r>
      <w:r>
        <w:rPr>
          <w:spacing w:val="-11"/>
        </w:rPr>
        <w:t xml:space="preserve"> </w:t>
      </w:r>
      <w:r>
        <w:t>and</w:t>
      </w:r>
      <w:r>
        <w:rPr>
          <w:spacing w:val="-10"/>
        </w:rPr>
        <w:t xml:space="preserve"> </w:t>
      </w:r>
      <w:r>
        <w:t>threats</w:t>
      </w:r>
      <w:r>
        <w:rPr>
          <w:spacing w:val="-11"/>
        </w:rPr>
        <w:t xml:space="preserve"> </w:t>
      </w:r>
      <w:r>
        <w:t>to</w:t>
      </w:r>
      <w:r>
        <w:rPr>
          <w:spacing w:val="-10"/>
        </w:rPr>
        <w:t xml:space="preserve"> </w:t>
      </w:r>
      <w:r>
        <w:rPr>
          <w:spacing w:val="-4"/>
        </w:rPr>
        <w:t xml:space="preserve">which </w:t>
      </w:r>
      <w:r>
        <w:t>they</w:t>
      </w:r>
      <w:r>
        <w:rPr>
          <w:spacing w:val="-18"/>
        </w:rPr>
        <w:t xml:space="preserve"> </w:t>
      </w:r>
      <w:r>
        <w:t>are</w:t>
      </w:r>
      <w:r>
        <w:rPr>
          <w:spacing w:val="-18"/>
        </w:rPr>
        <w:t xml:space="preserve"> </w:t>
      </w:r>
      <w:r>
        <w:t>exposed.</w:t>
      </w:r>
      <w:r>
        <w:rPr>
          <w:spacing w:val="-17"/>
        </w:rPr>
        <w:t xml:space="preserve"> </w:t>
      </w:r>
      <w:r>
        <w:t>A</w:t>
      </w:r>
      <w:r>
        <w:rPr>
          <w:spacing w:val="-18"/>
        </w:rPr>
        <w:t xml:space="preserve"> </w:t>
      </w:r>
      <w:r>
        <w:t>neighbourhood’s</w:t>
      </w:r>
      <w:r>
        <w:rPr>
          <w:spacing w:val="-18"/>
        </w:rPr>
        <w:t xml:space="preserve"> </w:t>
      </w:r>
      <w:r>
        <w:t>resilience</w:t>
      </w:r>
      <w:r>
        <w:rPr>
          <w:spacing w:val="-17"/>
        </w:rPr>
        <w:t xml:space="preserve"> </w:t>
      </w:r>
      <w:r>
        <w:t>capacity</w:t>
      </w:r>
      <w:r>
        <w:rPr>
          <w:spacing w:val="-18"/>
        </w:rPr>
        <w:t xml:space="preserve"> </w:t>
      </w:r>
      <w:r>
        <w:t>reflects</w:t>
      </w:r>
      <w:r>
        <w:rPr>
          <w:spacing w:val="-17"/>
        </w:rPr>
        <w:t xml:space="preserve"> </w:t>
      </w:r>
      <w:r>
        <w:t>the</w:t>
      </w:r>
      <w:r>
        <w:rPr>
          <w:spacing w:val="-18"/>
        </w:rPr>
        <w:t xml:space="preserve"> </w:t>
      </w:r>
      <w:r>
        <w:t>distribution</w:t>
      </w:r>
      <w:r>
        <w:rPr>
          <w:spacing w:val="-18"/>
        </w:rPr>
        <w:t xml:space="preserve"> </w:t>
      </w:r>
      <w:r>
        <w:t>of</w:t>
      </w:r>
      <w:r>
        <w:rPr>
          <w:spacing w:val="-17"/>
        </w:rPr>
        <w:t xml:space="preserve"> </w:t>
      </w:r>
      <w:r>
        <w:t>economic and</w:t>
      </w:r>
      <w:r>
        <w:rPr>
          <w:spacing w:val="-8"/>
        </w:rPr>
        <w:t xml:space="preserve"> </w:t>
      </w:r>
      <w:r>
        <w:t>social</w:t>
      </w:r>
      <w:r>
        <w:rPr>
          <w:spacing w:val="-7"/>
        </w:rPr>
        <w:t xml:space="preserve"> </w:t>
      </w:r>
      <w:r>
        <w:t>capital,</w:t>
      </w:r>
      <w:r>
        <w:rPr>
          <w:spacing w:val="-8"/>
        </w:rPr>
        <w:t xml:space="preserve"> </w:t>
      </w:r>
      <w:r>
        <w:t>and</w:t>
      </w:r>
      <w:r>
        <w:rPr>
          <w:spacing w:val="-7"/>
        </w:rPr>
        <w:t xml:space="preserve"> </w:t>
      </w:r>
      <w:r>
        <w:t>is</w:t>
      </w:r>
      <w:r>
        <w:rPr>
          <w:spacing w:val="-8"/>
        </w:rPr>
        <w:t xml:space="preserve"> </w:t>
      </w:r>
      <w:r>
        <w:t>connected</w:t>
      </w:r>
      <w:r>
        <w:rPr>
          <w:spacing w:val="-7"/>
        </w:rPr>
        <w:t xml:space="preserve"> </w:t>
      </w:r>
      <w:r>
        <w:t>to</w:t>
      </w:r>
      <w:r>
        <w:rPr>
          <w:spacing w:val="-8"/>
        </w:rPr>
        <w:t xml:space="preserve"> </w:t>
      </w:r>
      <w:r>
        <w:t>the</w:t>
      </w:r>
      <w:r>
        <w:rPr>
          <w:spacing w:val="-7"/>
        </w:rPr>
        <w:t xml:space="preserve"> </w:t>
      </w:r>
      <w:r>
        <w:t>presence</w:t>
      </w:r>
      <w:r>
        <w:rPr>
          <w:spacing w:val="-8"/>
        </w:rPr>
        <w:t xml:space="preserve"> </w:t>
      </w:r>
      <w:r>
        <w:t>or</w:t>
      </w:r>
      <w:r>
        <w:rPr>
          <w:spacing w:val="-7"/>
        </w:rPr>
        <w:t xml:space="preserve"> </w:t>
      </w:r>
      <w:r>
        <w:t>absence</w:t>
      </w:r>
      <w:r>
        <w:rPr>
          <w:spacing w:val="-8"/>
        </w:rPr>
        <w:t xml:space="preserve"> </w:t>
      </w:r>
      <w:r>
        <w:t>of</w:t>
      </w:r>
      <w:r>
        <w:rPr>
          <w:spacing w:val="-7"/>
        </w:rPr>
        <w:t xml:space="preserve"> </w:t>
      </w:r>
      <w:r>
        <w:t>collective</w:t>
      </w:r>
      <w:r>
        <w:rPr>
          <w:spacing w:val="-7"/>
        </w:rPr>
        <w:t xml:space="preserve"> </w:t>
      </w:r>
      <w:r>
        <w:rPr>
          <w:spacing w:val="-3"/>
        </w:rPr>
        <w:t>efficacy.</w:t>
      </w:r>
    </w:p>
    <w:p w:rsidR="0064536F" w:rsidRDefault="001A0786">
      <w:pPr>
        <w:pStyle w:val="ListParagraph"/>
        <w:numPr>
          <w:ilvl w:val="0"/>
          <w:numId w:val="11"/>
        </w:numPr>
        <w:tabs>
          <w:tab w:val="left" w:pos="1521"/>
          <w:tab w:val="left" w:pos="1522"/>
        </w:tabs>
        <w:spacing w:line="304" w:lineRule="auto"/>
        <w:ind w:right="1452"/>
      </w:pPr>
      <w:r>
        <w:t>Recovery</w:t>
      </w:r>
      <w:r>
        <w:rPr>
          <w:spacing w:val="-11"/>
        </w:rPr>
        <w:t xml:space="preserve"> </w:t>
      </w:r>
      <w:r>
        <w:t>factors</w:t>
      </w:r>
      <w:r>
        <w:rPr>
          <w:spacing w:val="-11"/>
        </w:rPr>
        <w:t xml:space="preserve"> </w:t>
      </w:r>
      <w:r>
        <w:t>promote</w:t>
      </w:r>
      <w:r>
        <w:rPr>
          <w:spacing w:val="-10"/>
        </w:rPr>
        <w:t xml:space="preserve"> </w:t>
      </w:r>
      <w:r>
        <w:t>and</w:t>
      </w:r>
      <w:r>
        <w:rPr>
          <w:spacing w:val="-11"/>
        </w:rPr>
        <w:t xml:space="preserve"> </w:t>
      </w:r>
      <w:r>
        <w:t>propagate</w:t>
      </w:r>
      <w:r>
        <w:rPr>
          <w:spacing w:val="-10"/>
        </w:rPr>
        <w:t xml:space="preserve"> </w:t>
      </w:r>
      <w:r>
        <w:t>enhanced</w:t>
      </w:r>
      <w:r>
        <w:rPr>
          <w:spacing w:val="-11"/>
        </w:rPr>
        <w:t xml:space="preserve"> </w:t>
      </w:r>
      <w:r>
        <w:t>security</w:t>
      </w:r>
      <w:r>
        <w:rPr>
          <w:spacing w:val="-10"/>
        </w:rPr>
        <w:t xml:space="preserve"> </w:t>
      </w:r>
      <w:r>
        <w:t>and</w:t>
      </w:r>
      <w:r>
        <w:rPr>
          <w:spacing w:val="-11"/>
        </w:rPr>
        <w:t xml:space="preserve"> </w:t>
      </w:r>
      <w:r>
        <w:t>in</w:t>
      </w:r>
      <w:r>
        <w:rPr>
          <w:spacing w:val="-10"/>
        </w:rPr>
        <w:t xml:space="preserve"> </w:t>
      </w:r>
      <w:r>
        <w:t>the</w:t>
      </w:r>
      <w:r>
        <w:rPr>
          <w:spacing w:val="-11"/>
        </w:rPr>
        <w:t xml:space="preserve"> </w:t>
      </w:r>
      <w:r>
        <w:t>process</w:t>
      </w:r>
      <w:r>
        <w:rPr>
          <w:spacing w:val="-10"/>
        </w:rPr>
        <w:t xml:space="preserve"> </w:t>
      </w:r>
      <w:r>
        <w:t>contribute</w:t>
      </w:r>
      <w:r>
        <w:rPr>
          <w:spacing w:val="-11"/>
        </w:rPr>
        <w:t xml:space="preserve"> </w:t>
      </w:r>
      <w:r>
        <w:rPr>
          <w:spacing w:val="-9"/>
        </w:rPr>
        <w:t xml:space="preserve">to </w:t>
      </w:r>
      <w:r>
        <w:t>an o</w:t>
      </w:r>
      <w:r>
        <w:t>verall material improvement in a neighbourhood’s</w:t>
      </w:r>
      <w:r>
        <w:rPr>
          <w:spacing w:val="-30"/>
        </w:rPr>
        <w:t xml:space="preserve"> </w:t>
      </w:r>
      <w:r>
        <w:t>situation.</w:t>
      </w:r>
    </w:p>
    <w:p w:rsidR="0064536F" w:rsidRDefault="0064536F">
      <w:pPr>
        <w:pStyle w:val="BodyText"/>
        <w:spacing w:before="10"/>
        <w:rPr>
          <w:sz w:val="26"/>
        </w:rPr>
      </w:pPr>
    </w:p>
    <w:p w:rsidR="0064536F" w:rsidRDefault="001A0786">
      <w:pPr>
        <w:pStyle w:val="BodyText"/>
        <w:spacing w:line="304" w:lineRule="auto"/>
        <w:ind w:left="1161" w:right="1272"/>
      </w:pPr>
      <w:r>
        <w:t>The data for the study are drawn from four of the 16 trial sites for the National Reassurance Policing Programme (NRPP) that ran in England between April 2003 and March 2005. Although both</w:t>
      </w:r>
      <w:r>
        <w:rPr>
          <w:spacing w:val="-19"/>
        </w:rPr>
        <w:t xml:space="preserve"> </w:t>
      </w:r>
      <w:r>
        <w:t>quantitative</w:t>
      </w:r>
      <w:r>
        <w:rPr>
          <w:spacing w:val="-19"/>
        </w:rPr>
        <w:t xml:space="preserve"> </w:t>
      </w:r>
      <w:r>
        <w:t>and</w:t>
      </w:r>
      <w:r>
        <w:rPr>
          <w:spacing w:val="-19"/>
        </w:rPr>
        <w:t xml:space="preserve"> </w:t>
      </w:r>
      <w:r>
        <w:t>qualitative</w:t>
      </w:r>
      <w:r>
        <w:rPr>
          <w:spacing w:val="-19"/>
        </w:rPr>
        <w:t xml:space="preserve"> </w:t>
      </w:r>
      <w:r>
        <w:t>data</w:t>
      </w:r>
      <w:r>
        <w:rPr>
          <w:spacing w:val="-19"/>
        </w:rPr>
        <w:t xml:space="preserve"> </w:t>
      </w:r>
      <w:r>
        <w:t>are</w:t>
      </w:r>
      <w:r>
        <w:rPr>
          <w:spacing w:val="-18"/>
        </w:rPr>
        <w:t xml:space="preserve"> </w:t>
      </w:r>
      <w:r>
        <w:t>used</w:t>
      </w:r>
      <w:r>
        <w:rPr>
          <w:spacing w:val="-19"/>
        </w:rPr>
        <w:t xml:space="preserve"> </w:t>
      </w:r>
      <w:r>
        <w:t>in</w:t>
      </w:r>
      <w:r>
        <w:rPr>
          <w:spacing w:val="-19"/>
        </w:rPr>
        <w:t xml:space="preserve"> </w:t>
      </w:r>
      <w:r>
        <w:t>this</w:t>
      </w:r>
      <w:r>
        <w:rPr>
          <w:spacing w:val="-19"/>
        </w:rPr>
        <w:t xml:space="preserve"> </w:t>
      </w:r>
      <w:r>
        <w:t>report,</w:t>
      </w:r>
      <w:r>
        <w:rPr>
          <w:spacing w:val="-19"/>
        </w:rPr>
        <w:t xml:space="preserve"> </w:t>
      </w:r>
      <w:r>
        <w:t>the</w:t>
      </w:r>
      <w:r>
        <w:rPr>
          <w:spacing w:val="-19"/>
        </w:rPr>
        <w:t xml:space="preserve"> </w:t>
      </w:r>
      <w:r>
        <w:t>qual</w:t>
      </w:r>
      <w:r>
        <w:t>itative</w:t>
      </w:r>
      <w:r>
        <w:rPr>
          <w:spacing w:val="-18"/>
        </w:rPr>
        <w:t xml:space="preserve"> </w:t>
      </w:r>
      <w:r>
        <w:t>findings</w:t>
      </w:r>
      <w:r>
        <w:rPr>
          <w:spacing w:val="-19"/>
        </w:rPr>
        <w:t xml:space="preserve"> </w:t>
      </w:r>
      <w:r>
        <w:t>are</w:t>
      </w:r>
      <w:r>
        <w:rPr>
          <w:spacing w:val="-19"/>
        </w:rPr>
        <w:t xml:space="preserve"> </w:t>
      </w:r>
      <w:r>
        <w:t>especially illuminating</w:t>
      </w:r>
      <w:r>
        <w:rPr>
          <w:spacing w:val="-24"/>
        </w:rPr>
        <w:t xml:space="preserve"> </w:t>
      </w:r>
      <w:r>
        <w:t>in</w:t>
      </w:r>
      <w:r>
        <w:rPr>
          <w:spacing w:val="-23"/>
        </w:rPr>
        <w:t xml:space="preserve"> </w:t>
      </w:r>
      <w:r>
        <w:t>detailing</w:t>
      </w:r>
      <w:r>
        <w:rPr>
          <w:spacing w:val="-23"/>
        </w:rPr>
        <w:t xml:space="preserve"> </w:t>
      </w:r>
      <w:r>
        <w:t>how</w:t>
      </w:r>
      <w:r>
        <w:rPr>
          <w:spacing w:val="-24"/>
        </w:rPr>
        <w:t xml:space="preserve"> </w:t>
      </w:r>
      <w:r>
        <w:t>respondents</w:t>
      </w:r>
      <w:r>
        <w:rPr>
          <w:spacing w:val="-23"/>
        </w:rPr>
        <w:t xml:space="preserve"> </w:t>
      </w:r>
      <w:r>
        <w:t>accounted</w:t>
      </w:r>
      <w:r>
        <w:rPr>
          <w:spacing w:val="-23"/>
        </w:rPr>
        <w:t xml:space="preserve"> </w:t>
      </w:r>
      <w:r>
        <w:t>for</w:t>
      </w:r>
      <w:r>
        <w:rPr>
          <w:spacing w:val="-24"/>
        </w:rPr>
        <w:t xml:space="preserve"> </w:t>
      </w:r>
      <w:r>
        <w:t>any</w:t>
      </w:r>
      <w:r>
        <w:rPr>
          <w:spacing w:val="-23"/>
        </w:rPr>
        <w:t xml:space="preserve"> </w:t>
      </w:r>
      <w:r>
        <w:t>changes</w:t>
      </w:r>
      <w:r>
        <w:rPr>
          <w:spacing w:val="-23"/>
        </w:rPr>
        <w:t xml:space="preserve"> </w:t>
      </w:r>
      <w:r>
        <w:t>they</w:t>
      </w:r>
      <w:r>
        <w:rPr>
          <w:spacing w:val="-23"/>
        </w:rPr>
        <w:t xml:space="preserve"> </w:t>
      </w:r>
      <w:r>
        <w:t>were</w:t>
      </w:r>
      <w:r>
        <w:rPr>
          <w:spacing w:val="-24"/>
        </w:rPr>
        <w:t xml:space="preserve"> </w:t>
      </w:r>
      <w:r>
        <w:t>experiencing</w:t>
      </w:r>
      <w:r>
        <w:rPr>
          <w:spacing w:val="-23"/>
        </w:rPr>
        <w:t xml:space="preserve"> </w:t>
      </w:r>
      <w:r>
        <w:t>in</w:t>
      </w:r>
      <w:r>
        <w:rPr>
          <w:spacing w:val="-23"/>
        </w:rPr>
        <w:t xml:space="preserve"> </w:t>
      </w:r>
      <w:r>
        <w:rPr>
          <w:spacing w:val="-4"/>
        </w:rPr>
        <w:t xml:space="preserve">their </w:t>
      </w:r>
      <w:r>
        <w:t>neighbourhoods.</w:t>
      </w:r>
    </w:p>
    <w:p w:rsidR="0064536F" w:rsidRDefault="001A0786">
      <w:pPr>
        <w:pStyle w:val="BodyText"/>
        <w:spacing w:line="247" w:lineRule="exact"/>
        <w:ind w:left="1161"/>
      </w:pPr>
      <w:hyperlink r:id="rId51">
        <w:r>
          <w:rPr>
            <w:w w:val="105"/>
          </w:rPr>
          <w:t>www.jrf.org.</w:t>
        </w:r>
        <w:r>
          <w:rPr>
            <w:w w:val="105"/>
          </w:rPr>
          <w:t>uk/bookshop/eBooks/1938-neighbourhood-security-change.pdf</w:t>
        </w:r>
      </w:hyperlink>
    </w:p>
    <w:p w:rsidR="0064536F" w:rsidRDefault="0064536F">
      <w:pPr>
        <w:spacing w:line="247" w:lineRule="exact"/>
        <w:sectPr w:rsidR="0064536F">
          <w:footerReference w:type="default" r:id="rId52"/>
          <w:pgSz w:w="23820" w:h="16840" w:orient="landscape"/>
          <w:pgMar w:top="1060" w:right="0" w:bottom="1040" w:left="0" w:header="0" w:footer="855" w:gutter="0"/>
          <w:cols w:num="2" w:space="720" w:equalWidth="0">
            <w:col w:w="10662" w:space="1329"/>
            <w:col w:w="11829"/>
          </w:cols>
        </w:sectPr>
      </w:pPr>
    </w:p>
    <w:p w:rsidR="0064536F" w:rsidRDefault="0064536F">
      <w:pPr>
        <w:pStyle w:val="BodyText"/>
        <w:spacing w:before="3"/>
        <w:rPr>
          <w:sz w:val="19"/>
        </w:rPr>
      </w:pPr>
    </w:p>
    <w:p w:rsidR="0064536F" w:rsidRDefault="001A0786">
      <w:pPr>
        <w:pStyle w:val="BodyText"/>
        <w:spacing w:before="103" w:line="304" w:lineRule="auto"/>
        <w:ind w:left="1161" w:right="13144"/>
      </w:pPr>
      <w:hyperlink r:id="rId53">
        <w:r>
          <w:rPr>
            <w:w w:val="105"/>
          </w:rPr>
          <w:t>www.business-strategies.co.uk/upload/downloads/mosaic%20public%20sector%20</w:t>
        </w:r>
      </w:hyperlink>
      <w:r>
        <w:rPr>
          <w:w w:val="105"/>
        </w:rPr>
        <w:t xml:space="preserve"> factsheet%20for%20website.pdf</w:t>
      </w:r>
    </w:p>
    <w:p w:rsidR="0064536F" w:rsidRDefault="0064536F">
      <w:pPr>
        <w:pStyle w:val="BodyText"/>
        <w:spacing w:before="7"/>
        <w:rPr>
          <w:sz w:val="27"/>
        </w:rPr>
      </w:pPr>
    </w:p>
    <w:p w:rsidR="0064536F" w:rsidRDefault="001A0786">
      <w:pPr>
        <w:pStyle w:val="BodyText"/>
        <w:spacing w:line="304" w:lineRule="auto"/>
        <w:ind w:left="1161" w:right="13863"/>
      </w:pPr>
      <w:r>
        <w:t>The</w:t>
      </w:r>
      <w:r>
        <w:rPr>
          <w:spacing w:val="-31"/>
        </w:rPr>
        <w:t xml:space="preserve"> </w:t>
      </w:r>
      <w:r>
        <w:t>Greater</w:t>
      </w:r>
      <w:r>
        <w:rPr>
          <w:spacing w:val="-31"/>
        </w:rPr>
        <w:t xml:space="preserve"> </w:t>
      </w:r>
      <w:r>
        <w:t>Manchester</w:t>
      </w:r>
      <w:r>
        <w:rPr>
          <w:spacing w:val="-31"/>
        </w:rPr>
        <w:t xml:space="preserve"> </w:t>
      </w:r>
      <w:r>
        <w:t>Against</w:t>
      </w:r>
      <w:r>
        <w:rPr>
          <w:spacing w:val="-31"/>
        </w:rPr>
        <w:t xml:space="preserve"> </w:t>
      </w:r>
      <w:r>
        <w:t>Crime</w:t>
      </w:r>
      <w:r>
        <w:rPr>
          <w:spacing w:val="-31"/>
        </w:rPr>
        <w:t xml:space="preserve"> </w:t>
      </w:r>
      <w:r>
        <w:t>(GMAC)</w:t>
      </w:r>
      <w:r>
        <w:rPr>
          <w:spacing w:val="-31"/>
        </w:rPr>
        <w:t xml:space="preserve"> </w:t>
      </w:r>
      <w:r>
        <w:t>in</w:t>
      </w:r>
      <w:r>
        <w:rPr>
          <w:spacing w:val="-30"/>
        </w:rPr>
        <w:t xml:space="preserve"> </w:t>
      </w:r>
      <w:r>
        <w:t>practice</w:t>
      </w:r>
      <w:r>
        <w:rPr>
          <w:spacing w:val="-31"/>
        </w:rPr>
        <w:t xml:space="preserve"> </w:t>
      </w:r>
      <w:r>
        <w:t>example</w:t>
      </w:r>
      <w:r>
        <w:rPr>
          <w:spacing w:val="-31"/>
        </w:rPr>
        <w:t xml:space="preserve"> </w:t>
      </w:r>
      <w:r>
        <w:t>combines</w:t>
      </w:r>
      <w:r>
        <w:rPr>
          <w:spacing w:val="-31"/>
        </w:rPr>
        <w:t xml:space="preserve"> </w:t>
      </w:r>
      <w:r>
        <w:t>the</w:t>
      </w:r>
      <w:r>
        <w:rPr>
          <w:spacing w:val="-31"/>
        </w:rPr>
        <w:t xml:space="preserve"> </w:t>
      </w:r>
      <w:r>
        <w:rPr>
          <w:spacing w:val="-3"/>
        </w:rPr>
        <w:t xml:space="preserve">Vulnerable </w:t>
      </w:r>
      <w:r>
        <w:t>Localities Index and the Mosaic</w:t>
      </w:r>
      <w:r>
        <w:rPr>
          <w:spacing w:val="-7"/>
        </w:rPr>
        <w:t xml:space="preserve"> </w:t>
      </w:r>
      <w:r>
        <w:t>method.</w:t>
      </w:r>
    </w:p>
    <w:p w:rsidR="0064536F" w:rsidRDefault="0064536F">
      <w:pPr>
        <w:spacing w:line="304" w:lineRule="auto"/>
        <w:sectPr w:rsidR="0064536F">
          <w:type w:val="continuous"/>
          <w:pgSz w:w="23820" w:h="16840" w:orient="landscape"/>
          <w:pgMar w:top="0" w:right="0" w:bottom="280" w:left="0" w:header="720" w:footer="720" w:gutter="0"/>
          <w:cols w:space="720"/>
        </w:sectPr>
      </w:pPr>
    </w:p>
    <w:p w:rsidR="0064536F" w:rsidRDefault="001A0786">
      <w:pPr>
        <w:spacing w:before="87"/>
        <w:ind w:left="1162"/>
        <w:rPr>
          <w:b/>
          <w:sz w:val="28"/>
        </w:rPr>
      </w:pPr>
      <w:r>
        <w:rPr>
          <w:b/>
          <w:color w:val="00ABC1"/>
          <w:w w:val="105"/>
          <w:sz w:val="28"/>
        </w:rPr>
        <w:lastRenderedPageBreak/>
        <w:t>In practice</w:t>
      </w:r>
    </w:p>
    <w:p w:rsidR="0064536F" w:rsidRDefault="0064536F">
      <w:pPr>
        <w:pStyle w:val="BodyText"/>
        <w:spacing w:before="3"/>
        <w:rPr>
          <w:b/>
          <w:sz w:val="29"/>
        </w:rPr>
      </w:pPr>
    </w:p>
    <w:p w:rsidR="0064536F" w:rsidRDefault="001A0786">
      <w:pPr>
        <w:pStyle w:val="Heading3"/>
      </w:pPr>
      <w:r>
        <w:t>In practice: Southwark Neighbourhood Analytical Project (SNAP)</w:t>
      </w:r>
    </w:p>
    <w:p w:rsidR="0064536F" w:rsidRDefault="0064536F">
      <w:pPr>
        <w:pStyle w:val="BodyText"/>
        <w:spacing w:before="10"/>
        <w:rPr>
          <w:b/>
          <w:sz w:val="32"/>
        </w:rPr>
      </w:pPr>
    </w:p>
    <w:p w:rsidR="0064536F" w:rsidRDefault="001A0786">
      <w:pPr>
        <w:pStyle w:val="BodyText"/>
        <w:spacing w:before="1" w:line="304" w:lineRule="auto"/>
        <w:ind w:left="1162" w:right="1078"/>
      </w:pPr>
      <w:r>
        <w:t>A</w:t>
      </w:r>
      <w:r>
        <w:rPr>
          <w:spacing w:val="-22"/>
        </w:rPr>
        <w:t xml:space="preserve"> </w:t>
      </w:r>
      <w:r>
        <w:t>partnership</w:t>
      </w:r>
      <w:r>
        <w:rPr>
          <w:spacing w:val="-22"/>
        </w:rPr>
        <w:t xml:space="preserve"> </w:t>
      </w:r>
      <w:r>
        <w:t>between</w:t>
      </w:r>
      <w:r>
        <w:rPr>
          <w:spacing w:val="-22"/>
        </w:rPr>
        <w:t xml:space="preserve"> </w:t>
      </w:r>
      <w:r>
        <w:t>Southwark</w:t>
      </w:r>
      <w:r>
        <w:rPr>
          <w:spacing w:val="-22"/>
        </w:rPr>
        <w:t xml:space="preserve"> </w:t>
      </w:r>
      <w:r>
        <w:t>Council,</w:t>
      </w:r>
      <w:r>
        <w:rPr>
          <w:spacing w:val="-22"/>
        </w:rPr>
        <w:t xml:space="preserve"> </w:t>
      </w:r>
      <w:r>
        <w:t>Southwark</w:t>
      </w:r>
      <w:r>
        <w:rPr>
          <w:spacing w:val="-21"/>
        </w:rPr>
        <w:t xml:space="preserve"> </w:t>
      </w:r>
      <w:r>
        <w:t>PCT</w:t>
      </w:r>
      <w:r>
        <w:rPr>
          <w:spacing w:val="-22"/>
        </w:rPr>
        <w:t xml:space="preserve"> </w:t>
      </w:r>
      <w:r>
        <w:t>and</w:t>
      </w:r>
      <w:r>
        <w:rPr>
          <w:spacing w:val="-22"/>
        </w:rPr>
        <w:t xml:space="preserve"> </w:t>
      </w:r>
      <w:r>
        <w:t>Mayhew</w:t>
      </w:r>
      <w:r>
        <w:rPr>
          <w:spacing w:val="-22"/>
        </w:rPr>
        <w:t xml:space="preserve"> </w:t>
      </w:r>
      <w:r>
        <w:t>Associates</w:t>
      </w:r>
      <w:r>
        <w:rPr>
          <w:spacing w:val="-22"/>
        </w:rPr>
        <w:t xml:space="preserve"> </w:t>
      </w:r>
      <w:r>
        <w:rPr>
          <w:spacing w:val="-6"/>
        </w:rPr>
        <w:t xml:space="preserve">was </w:t>
      </w:r>
      <w:r>
        <w:t>established</w:t>
      </w:r>
      <w:r>
        <w:rPr>
          <w:spacing w:val="-10"/>
        </w:rPr>
        <w:t xml:space="preserve"> </w:t>
      </w:r>
      <w:r>
        <w:t>in</w:t>
      </w:r>
      <w:r>
        <w:rPr>
          <w:spacing w:val="-10"/>
        </w:rPr>
        <w:t xml:space="preserve"> </w:t>
      </w:r>
      <w:r>
        <w:t>2006</w:t>
      </w:r>
      <w:r>
        <w:rPr>
          <w:spacing w:val="-10"/>
        </w:rPr>
        <w:t xml:space="preserve"> </w:t>
      </w:r>
      <w:r>
        <w:t>to</w:t>
      </w:r>
      <w:r>
        <w:rPr>
          <w:spacing w:val="-10"/>
        </w:rPr>
        <w:t xml:space="preserve"> </w:t>
      </w:r>
      <w:r>
        <w:t>make</w:t>
      </w:r>
      <w:r>
        <w:rPr>
          <w:spacing w:val="-10"/>
        </w:rPr>
        <w:t xml:space="preserve"> </w:t>
      </w:r>
      <w:r>
        <w:t>better</w:t>
      </w:r>
      <w:r>
        <w:rPr>
          <w:spacing w:val="-10"/>
        </w:rPr>
        <w:t xml:space="preserve"> </w:t>
      </w:r>
      <w:r>
        <w:t>use</w:t>
      </w:r>
      <w:r>
        <w:rPr>
          <w:spacing w:val="-10"/>
        </w:rPr>
        <w:t xml:space="preserve"> </w:t>
      </w:r>
      <w:r>
        <w:t>of</w:t>
      </w:r>
      <w:r>
        <w:rPr>
          <w:spacing w:val="-10"/>
        </w:rPr>
        <w:t xml:space="preserve"> </w:t>
      </w:r>
      <w:r>
        <w:t>locally</w:t>
      </w:r>
      <w:r>
        <w:rPr>
          <w:spacing w:val="-10"/>
        </w:rPr>
        <w:t xml:space="preserve"> </w:t>
      </w:r>
      <w:r>
        <w:t>available</w:t>
      </w:r>
      <w:r>
        <w:rPr>
          <w:spacing w:val="-10"/>
        </w:rPr>
        <w:t xml:space="preserve"> </w:t>
      </w:r>
      <w:r>
        <w:t>administrative</w:t>
      </w:r>
      <w:r>
        <w:rPr>
          <w:spacing w:val="-10"/>
        </w:rPr>
        <w:t xml:space="preserve"> </w:t>
      </w:r>
      <w:r>
        <w:t>data</w:t>
      </w:r>
      <w:r>
        <w:rPr>
          <w:spacing w:val="-10"/>
        </w:rPr>
        <w:t xml:space="preserve"> </w:t>
      </w:r>
      <w:r>
        <w:t>to:</w:t>
      </w:r>
    </w:p>
    <w:p w:rsidR="0064536F" w:rsidRDefault="0064536F">
      <w:pPr>
        <w:pStyle w:val="BodyText"/>
        <w:spacing w:before="4"/>
        <w:rPr>
          <w:sz w:val="26"/>
        </w:rPr>
      </w:pPr>
    </w:p>
    <w:p w:rsidR="0064536F" w:rsidRDefault="001A0786">
      <w:pPr>
        <w:pStyle w:val="ListParagraph"/>
        <w:numPr>
          <w:ilvl w:val="0"/>
          <w:numId w:val="10"/>
        </w:numPr>
        <w:tabs>
          <w:tab w:val="left" w:pos="1522"/>
          <w:tab w:val="left" w:pos="1523"/>
        </w:tabs>
        <w:ind w:hanging="361"/>
      </w:pPr>
      <w:r>
        <w:t>Improve local</w:t>
      </w:r>
      <w:r>
        <w:rPr>
          <w:spacing w:val="-2"/>
        </w:rPr>
        <w:t xml:space="preserve"> </w:t>
      </w:r>
      <w:r>
        <w:t>knowledge</w:t>
      </w:r>
    </w:p>
    <w:p w:rsidR="0064536F" w:rsidRDefault="001A0786">
      <w:pPr>
        <w:pStyle w:val="ListParagraph"/>
        <w:numPr>
          <w:ilvl w:val="0"/>
          <w:numId w:val="10"/>
        </w:numPr>
        <w:tabs>
          <w:tab w:val="left" w:pos="1522"/>
          <w:tab w:val="left" w:pos="1523"/>
        </w:tabs>
        <w:spacing w:before="54"/>
        <w:ind w:hanging="361"/>
      </w:pPr>
      <w:r>
        <w:t>Aid decision making, planning and policy analysis;</w:t>
      </w:r>
      <w:r>
        <w:rPr>
          <w:spacing w:val="-18"/>
        </w:rPr>
        <w:t xml:space="preserve"> </w:t>
      </w:r>
      <w:r>
        <w:t>and</w:t>
      </w:r>
    </w:p>
    <w:p w:rsidR="0064536F" w:rsidRDefault="001A0786">
      <w:pPr>
        <w:pStyle w:val="ListParagraph"/>
        <w:numPr>
          <w:ilvl w:val="0"/>
          <w:numId w:val="10"/>
        </w:numPr>
        <w:tabs>
          <w:tab w:val="left" w:pos="1522"/>
          <w:tab w:val="left" w:pos="1523"/>
        </w:tabs>
        <w:spacing w:before="53"/>
        <w:ind w:hanging="361"/>
      </w:pPr>
      <w:r>
        <w:t>Support</w:t>
      </w:r>
      <w:r>
        <w:rPr>
          <w:spacing w:val="-8"/>
        </w:rPr>
        <w:t xml:space="preserve"> </w:t>
      </w:r>
      <w:r>
        <w:t>the</w:t>
      </w:r>
      <w:r>
        <w:rPr>
          <w:spacing w:val="-7"/>
        </w:rPr>
        <w:t xml:space="preserve"> </w:t>
      </w:r>
      <w:r>
        <w:t>provision</w:t>
      </w:r>
      <w:r>
        <w:rPr>
          <w:spacing w:val="-7"/>
        </w:rPr>
        <w:t xml:space="preserve"> </w:t>
      </w:r>
      <w:r>
        <w:t>of</w:t>
      </w:r>
      <w:r>
        <w:rPr>
          <w:spacing w:val="-8"/>
        </w:rPr>
        <w:t xml:space="preserve"> </w:t>
      </w:r>
      <w:r>
        <w:t>analysis</w:t>
      </w:r>
      <w:r>
        <w:rPr>
          <w:spacing w:val="-7"/>
        </w:rPr>
        <w:t xml:space="preserve"> </w:t>
      </w:r>
      <w:r>
        <w:t>and</w:t>
      </w:r>
      <w:r>
        <w:rPr>
          <w:spacing w:val="-7"/>
        </w:rPr>
        <w:t xml:space="preserve"> </w:t>
      </w:r>
      <w:r>
        <w:t>information</w:t>
      </w:r>
      <w:r>
        <w:rPr>
          <w:spacing w:val="-8"/>
        </w:rPr>
        <w:t xml:space="preserve"> </w:t>
      </w:r>
      <w:r>
        <w:t>required</w:t>
      </w:r>
      <w:r>
        <w:rPr>
          <w:spacing w:val="-7"/>
        </w:rPr>
        <w:t xml:space="preserve"> </w:t>
      </w:r>
      <w:r>
        <w:t>by</w:t>
      </w:r>
      <w:r>
        <w:rPr>
          <w:spacing w:val="-7"/>
        </w:rPr>
        <w:t xml:space="preserve"> </w:t>
      </w:r>
      <w:r>
        <w:t>central</w:t>
      </w:r>
      <w:r>
        <w:rPr>
          <w:spacing w:val="-7"/>
        </w:rPr>
        <w:t xml:space="preserve"> </w:t>
      </w:r>
      <w:r>
        <w:t>governm</w:t>
      </w:r>
      <w:r>
        <w:t>ent.</w:t>
      </w:r>
    </w:p>
    <w:p w:rsidR="0064536F" w:rsidRDefault="0064536F">
      <w:pPr>
        <w:pStyle w:val="BodyText"/>
        <w:spacing w:before="9"/>
        <w:rPr>
          <w:sz w:val="32"/>
        </w:rPr>
      </w:pPr>
    </w:p>
    <w:p w:rsidR="0064536F" w:rsidRDefault="001A0786">
      <w:pPr>
        <w:pStyle w:val="BodyText"/>
        <w:spacing w:line="295" w:lineRule="auto"/>
        <w:ind w:left="1162" w:right="31"/>
      </w:pPr>
      <w:r>
        <w:t>A unique feature of Mayhew Associates’ approach is the matching and geo-referencing of data at the</w:t>
      </w:r>
      <w:r>
        <w:rPr>
          <w:spacing w:val="-23"/>
        </w:rPr>
        <w:t xml:space="preserve"> </w:t>
      </w:r>
      <w:r>
        <w:t>household</w:t>
      </w:r>
      <w:r>
        <w:rPr>
          <w:spacing w:val="-22"/>
        </w:rPr>
        <w:t xml:space="preserve"> </w:t>
      </w:r>
      <w:r>
        <w:t>level.</w:t>
      </w:r>
      <w:r>
        <w:rPr>
          <w:spacing w:val="-22"/>
        </w:rPr>
        <w:t xml:space="preserve"> </w:t>
      </w:r>
      <w:r>
        <w:t>Systematic</w:t>
      </w:r>
      <w:r>
        <w:rPr>
          <w:spacing w:val="-22"/>
        </w:rPr>
        <w:t xml:space="preserve"> </w:t>
      </w:r>
      <w:r>
        <w:t>analyses</w:t>
      </w:r>
      <w:r>
        <w:rPr>
          <w:spacing w:val="-22"/>
        </w:rPr>
        <w:t xml:space="preserve"> </w:t>
      </w:r>
      <w:r>
        <w:t>are</w:t>
      </w:r>
      <w:r>
        <w:rPr>
          <w:spacing w:val="-22"/>
        </w:rPr>
        <w:t xml:space="preserve"> </w:t>
      </w:r>
      <w:r>
        <w:t>adopted</w:t>
      </w:r>
      <w:r>
        <w:rPr>
          <w:spacing w:val="-22"/>
        </w:rPr>
        <w:t xml:space="preserve"> </w:t>
      </w:r>
      <w:r>
        <w:t>to</w:t>
      </w:r>
      <w:r>
        <w:rPr>
          <w:spacing w:val="-22"/>
        </w:rPr>
        <w:t xml:space="preserve"> </w:t>
      </w:r>
      <w:r>
        <w:t>pinpoint</w:t>
      </w:r>
      <w:r>
        <w:rPr>
          <w:spacing w:val="-23"/>
        </w:rPr>
        <w:t xml:space="preserve"> </w:t>
      </w:r>
      <w:r>
        <w:t>key</w:t>
      </w:r>
      <w:r>
        <w:rPr>
          <w:spacing w:val="-22"/>
        </w:rPr>
        <w:t xml:space="preserve"> </w:t>
      </w:r>
      <w:r>
        <w:t>features</w:t>
      </w:r>
      <w:r>
        <w:rPr>
          <w:spacing w:val="-22"/>
        </w:rPr>
        <w:t xml:space="preserve"> </w:t>
      </w:r>
      <w:r>
        <w:t>of</w:t>
      </w:r>
      <w:r>
        <w:rPr>
          <w:spacing w:val="-22"/>
        </w:rPr>
        <w:t xml:space="preserve"> </w:t>
      </w:r>
      <w:r>
        <w:t>local</w:t>
      </w:r>
      <w:r>
        <w:rPr>
          <w:spacing w:val="-22"/>
        </w:rPr>
        <w:t xml:space="preserve"> </w:t>
      </w:r>
      <w:r>
        <w:t>areas</w:t>
      </w:r>
      <w:r>
        <w:rPr>
          <w:spacing w:val="-22"/>
        </w:rPr>
        <w:t xml:space="preserve"> </w:t>
      </w:r>
      <w:r>
        <w:t>in</w:t>
      </w:r>
      <w:r>
        <w:rPr>
          <w:spacing w:val="-22"/>
        </w:rPr>
        <w:t xml:space="preserve"> </w:t>
      </w:r>
      <w:r>
        <w:rPr>
          <w:spacing w:val="-4"/>
        </w:rPr>
        <w:t xml:space="preserve">terms </w:t>
      </w:r>
      <w:r>
        <w:t>of services provided, crime, health, educational or other</w:t>
      </w:r>
      <w:r>
        <w:rPr>
          <w:spacing w:val="-24"/>
        </w:rPr>
        <w:t xml:space="preserve"> </w:t>
      </w:r>
      <w:r>
        <w:t>outcomes.</w:t>
      </w:r>
    </w:p>
    <w:p w:rsidR="0064536F" w:rsidRDefault="0064536F">
      <w:pPr>
        <w:pStyle w:val="BodyText"/>
        <w:spacing w:before="8"/>
        <w:rPr>
          <w:sz w:val="26"/>
        </w:rPr>
      </w:pPr>
    </w:p>
    <w:p w:rsidR="0064536F" w:rsidRDefault="001A0786">
      <w:pPr>
        <w:pStyle w:val="BodyText"/>
        <w:spacing w:line="295" w:lineRule="auto"/>
        <w:ind w:left="1162" w:right="43"/>
      </w:pPr>
      <w:r>
        <w:t>The</w:t>
      </w:r>
      <w:r>
        <w:rPr>
          <w:spacing w:val="-22"/>
        </w:rPr>
        <w:t xml:space="preserve"> </w:t>
      </w:r>
      <w:r>
        <w:t>first</w:t>
      </w:r>
      <w:r>
        <w:rPr>
          <w:spacing w:val="-22"/>
        </w:rPr>
        <w:t xml:space="preserve"> </w:t>
      </w:r>
      <w:r>
        <w:t>stage</w:t>
      </w:r>
      <w:r>
        <w:rPr>
          <w:spacing w:val="-21"/>
        </w:rPr>
        <w:t xml:space="preserve"> </w:t>
      </w:r>
      <w:r>
        <w:t>of</w:t>
      </w:r>
      <w:r>
        <w:rPr>
          <w:spacing w:val="-22"/>
        </w:rPr>
        <w:t xml:space="preserve"> </w:t>
      </w:r>
      <w:r>
        <w:t>the</w:t>
      </w:r>
      <w:r>
        <w:rPr>
          <w:spacing w:val="-21"/>
        </w:rPr>
        <w:t xml:space="preserve"> </w:t>
      </w:r>
      <w:r>
        <w:t>project</w:t>
      </w:r>
      <w:r>
        <w:rPr>
          <w:spacing w:val="-22"/>
        </w:rPr>
        <w:t xml:space="preserve"> </w:t>
      </w:r>
      <w:r>
        <w:t>was</w:t>
      </w:r>
      <w:r>
        <w:rPr>
          <w:spacing w:val="-22"/>
        </w:rPr>
        <w:t xml:space="preserve"> </w:t>
      </w:r>
      <w:r>
        <w:t>to</w:t>
      </w:r>
      <w:r>
        <w:rPr>
          <w:spacing w:val="-21"/>
        </w:rPr>
        <w:t xml:space="preserve"> </w:t>
      </w:r>
      <w:r>
        <w:t>acquire</w:t>
      </w:r>
      <w:r>
        <w:rPr>
          <w:spacing w:val="-22"/>
        </w:rPr>
        <w:t xml:space="preserve"> </w:t>
      </w:r>
      <w:r>
        <w:t>various</w:t>
      </w:r>
      <w:r>
        <w:rPr>
          <w:spacing w:val="-21"/>
        </w:rPr>
        <w:t xml:space="preserve"> </w:t>
      </w:r>
      <w:r>
        <w:t>datasets</w:t>
      </w:r>
      <w:r>
        <w:rPr>
          <w:spacing w:val="-22"/>
        </w:rPr>
        <w:t xml:space="preserve"> </w:t>
      </w:r>
      <w:r>
        <w:t>including:</w:t>
      </w:r>
      <w:r>
        <w:rPr>
          <w:spacing w:val="-22"/>
        </w:rPr>
        <w:t xml:space="preserve"> </w:t>
      </w:r>
      <w:r>
        <w:t>PLASC</w:t>
      </w:r>
      <w:r>
        <w:rPr>
          <w:spacing w:val="-21"/>
        </w:rPr>
        <w:t xml:space="preserve"> </w:t>
      </w:r>
      <w:r>
        <w:t>i.e.</w:t>
      </w:r>
      <w:r>
        <w:rPr>
          <w:spacing w:val="-22"/>
        </w:rPr>
        <w:t xml:space="preserve"> </w:t>
      </w:r>
      <w:r>
        <w:t>Pupil</w:t>
      </w:r>
      <w:r>
        <w:rPr>
          <w:spacing w:val="-21"/>
        </w:rPr>
        <w:t xml:space="preserve"> </w:t>
      </w:r>
      <w:r>
        <w:t>level</w:t>
      </w:r>
      <w:r>
        <w:rPr>
          <w:spacing w:val="-22"/>
        </w:rPr>
        <w:t xml:space="preserve"> </w:t>
      </w:r>
      <w:r>
        <w:rPr>
          <w:spacing w:val="-3"/>
        </w:rPr>
        <w:t xml:space="preserve">Annual </w:t>
      </w:r>
      <w:r>
        <w:t>School</w:t>
      </w:r>
      <w:r>
        <w:rPr>
          <w:spacing w:val="-21"/>
        </w:rPr>
        <w:t xml:space="preserve"> </w:t>
      </w:r>
      <w:r>
        <w:t>Census,</w:t>
      </w:r>
      <w:r>
        <w:rPr>
          <w:spacing w:val="-21"/>
        </w:rPr>
        <w:t xml:space="preserve"> </w:t>
      </w:r>
      <w:r>
        <w:t>GP</w:t>
      </w:r>
      <w:r>
        <w:rPr>
          <w:spacing w:val="-21"/>
        </w:rPr>
        <w:t xml:space="preserve"> </w:t>
      </w:r>
      <w:r>
        <w:rPr>
          <w:spacing w:val="-3"/>
        </w:rPr>
        <w:t>register,</w:t>
      </w:r>
      <w:r>
        <w:rPr>
          <w:spacing w:val="-20"/>
        </w:rPr>
        <w:t xml:space="preserve"> </w:t>
      </w:r>
      <w:r>
        <w:t>Council</w:t>
      </w:r>
      <w:r>
        <w:rPr>
          <w:spacing w:val="-21"/>
        </w:rPr>
        <w:t xml:space="preserve"> </w:t>
      </w:r>
      <w:r>
        <w:rPr>
          <w:spacing w:val="-7"/>
        </w:rPr>
        <w:t>Tax,</w:t>
      </w:r>
      <w:r>
        <w:rPr>
          <w:spacing w:val="-21"/>
        </w:rPr>
        <w:t xml:space="preserve"> </w:t>
      </w:r>
      <w:r>
        <w:t>Local</w:t>
      </w:r>
      <w:r>
        <w:rPr>
          <w:spacing w:val="-20"/>
        </w:rPr>
        <w:t xml:space="preserve"> </w:t>
      </w:r>
      <w:r>
        <w:t>Property</w:t>
      </w:r>
      <w:r>
        <w:rPr>
          <w:spacing w:val="-21"/>
        </w:rPr>
        <w:t xml:space="preserve"> </w:t>
      </w:r>
      <w:r>
        <w:rPr>
          <w:spacing w:val="-3"/>
        </w:rPr>
        <w:t>Gazetteer,</w:t>
      </w:r>
      <w:r>
        <w:rPr>
          <w:spacing w:val="-21"/>
        </w:rPr>
        <w:t xml:space="preserve"> </w:t>
      </w:r>
      <w:r>
        <w:t>Housing</w:t>
      </w:r>
      <w:r>
        <w:rPr>
          <w:spacing w:val="-20"/>
        </w:rPr>
        <w:t xml:space="preserve"> </w:t>
      </w:r>
      <w:r>
        <w:t>tenure,</w:t>
      </w:r>
      <w:r>
        <w:rPr>
          <w:spacing w:val="-21"/>
        </w:rPr>
        <w:t xml:space="preserve"> </w:t>
      </w:r>
      <w:r>
        <w:t>Electoral</w:t>
      </w:r>
      <w:r>
        <w:rPr>
          <w:spacing w:val="-21"/>
        </w:rPr>
        <w:t xml:space="preserve"> </w:t>
      </w:r>
      <w:r>
        <w:t>Roll and births and</w:t>
      </w:r>
      <w:r>
        <w:rPr>
          <w:spacing w:val="-2"/>
        </w:rPr>
        <w:t xml:space="preserve"> </w:t>
      </w:r>
      <w:r>
        <w:t>deaths.</w:t>
      </w:r>
    </w:p>
    <w:p w:rsidR="0064536F" w:rsidRDefault="0064536F">
      <w:pPr>
        <w:pStyle w:val="BodyText"/>
        <w:spacing w:before="7"/>
        <w:rPr>
          <w:sz w:val="26"/>
        </w:rPr>
      </w:pPr>
    </w:p>
    <w:p w:rsidR="0064536F" w:rsidRDefault="001A0786">
      <w:pPr>
        <w:pStyle w:val="BodyText"/>
        <w:spacing w:line="295" w:lineRule="auto"/>
        <w:ind w:left="1162" w:right="83"/>
      </w:pPr>
      <w:r>
        <w:t xml:space="preserve">The results are still coming through but so far the Southwark neighbourhood analytical project (SNAP) has provided a comprehensive demographic picture of the borough, which indicates that </w:t>
      </w:r>
      <w:r>
        <w:rPr>
          <w:spacing w:val="-3"/>
        </w:rPr>
        <w:t>Southwark’s</w:t>
      </w:r>
      <w:r>
        <w:rPr>
          <w:spacing w:val="-15"/>
        </w:rPr>
        <w:t xml:space="preserve"> </w:t>
      </w:r>
      <w:r>
        <w:t>populatio</w:t>
      </w:r>
      <w:r>
        <w:t>n</w:t>
      </w:r>
      <w:r>
        <w:rPr>
          <w:spacing w:val="-15"/>
        </w:rPr>
        <w:t xml:space="preserve"> </w:t>
      </w:r>
      <w:r>
        <w:t>is</w:t>
      </w:r>
      <w:r>
        <w:rPr>
          <w:spacing w:val="-14"/>
        </w:rPr>
        <w:t xml:space="preserve"> </w:t>
      </w:r>
      <w:r>
        <w:t>higher</w:t>
      </w:r>
      <w:r>
        <w:rPr>
          <w:spacing w:val="-15"/>
        </w:rPr>
        <w:t xml:space="preserve"> </w:t>
      </w:r>
      <w:r>
        <w:t>than</w:t>
      </w:r>
      <w:r>
        <w:rPr>
          <w:spacing w:val="-15"/>
        </w:rPr>
        <w:t xml:space="preserve"> </w:t>
      </w:r>
      <w:r>
        <w:t>that</w:t>
      </w:r>
      <w:r>
        <w:rPr>
          <w:spacing w:val="-14"/>
        </w:rPr>
        <w:t xml:space="preserve"> </w:t>
      </w:r>
      <w:r>
        <w:t>estimated</w:t>
      </w:r>
      <w:r>
        <w:rPr>
          <w:spacing w:val="-15"/>
        </w:rPr>
        <w:t xml:space="preserve"> </w:t>
      </w:r>
      <w:r>
        <w:t>by</w:t>
      </w:r>
      <w:r>
        <w:rPr>
          <w:spacing w:val="-14"/>
        </w:rPr>
        <w:t xml:space="preserve"> </w:t>
      </w:r>
      <w:r>
        <w:t>the</w:t>
      </w:r>
      <w:r>
        <w:rPr>
          <w:spacing w:val="-15"/>
        </w:rPr>
        <w:t xml:space="preserve"> </w:t>
      </w:r>
      <w:r>
        <w:t>Office</w:t>
      </w:r>
      <w:r>
        <w:rPr>
          <w:spacing w:val="-15"/>
        </w:rPr>
        <w:t xml:space="preserve"> </w:t>
      </w:r>
      <w:r>
        <w:t>of</w:t>
      </w:r>
      <w:r>
        <w:rPr>
          <w:spacing w:val="-14"/>
        </w:rPr>
        <w:t xml:space="preserve"> </w:t>
      </w:r>
      <w:r>
        <w:t>National</w:t>
      </w:r>
      <w:r>
        <w:rPr>
          <w:spacing w:val="-15"/>
        </w:rPr>
        <w:t xml:space="preserve"> </w:t>
      </w:r>
      <w:r>
        <w:t>Statistics.</w:t>
      </w:r>
      <w:r>
        <w:rPr>
          <w:spacing w:val="-15"/>
        </w:rPr>
        <w:t xml:space="preserve"> </w:t>
      </w:r>
      <w:r>
        <w:t>This</w:t>
      </w:r>
      <w:r>
        <w:rPr>
          <w:spacing w:val="-14"/>
        </w:rPr>
        <w:t xml:space="preserve"> </w:t>
      </w:r>
      <w:r>
        <w:t>is</w:t>
      </w:r>
      <w:r>
        <w:rPr>
          <w:spacing w:val="-15"/>
        </w:rPr>
        <w:t xml:space="preserve"> </w:t>
      </w:r>
      <w:r>
        <w:t>an important</w:t>
      </w:r>
      <w:r>
        <w:rPr>
          <w:spacing w:val="-13"/>
        </w:rPr>
        <w:t xml:space="preserve"> </w:t>
      </w:r>
      <w:r>
        <w:t>finding</w:t>
      </w:r>
      <w:r>
        <w:rPr>
          <w:spacing w:val="-13"/>
        </w:rPr>
        <w:t xml:space="preserve"> </w:t>
      </w:r>
      <w:r>
        <w:t>not</w:t>
      </w:r>
      <w:r>
        <w:rPr>
          <w:spacing w:val="-12"/>
        </w:rPr>
        <w:t xml:space="preserve"> </w:t>
      </w:r>
      <w:r>
        <w:t>least</w:t>
      </w:r>
      <w:r>
        <w:rPr>
          <w:spacing w:val="-13"/>
        </w:rPr>
        <w:t xml:space="preserve"> </w:t>
      </w:r>
      <w:r>
        <w:t>because</w:t>
      </w:r>
      <w:r>
        <w:rPr>
          <w:spacing w:val="-13"/>
        </w:rPr>
        <w:t xml:space="preserve"> </w:t>
      </w:r>
      <w:r>
        <w:t>one</w:t>
      </w:r>
      <w:r>
        <w:rPr>
          <w:spacing w:val="-12"/>
        </w:rPr>
        <w:t xml:space="preserve"> </w:t>
      </w:r>
      <w:r>
        <w:t>of</w:t>
      </w:r>
      <w:r>
        <w:rPr>
          <w:spacing w:val="-13"/>
        </w:rPr>
        <w:t xml:space="preserve"> </w:t>
      </w:r>
      <w:r>
        <w:t>the</w:t>
      </w:r>
      <w:r>
        <w:rPr>
          <w:spacing w:val="-12"/>
        </w:rPr>
        <w:t xml:space="preserve"> </w:t>
      </w:r>
      <w:r>
        <w:t>factors</w:t>
      </w:r>
      <w:r>
        <w:rPr>
          <w:spacing w:val="-13"/>
        </w:rPr>
        <w:t xml:space="preserve"> </w:t>
      </w:r>
      <w:r>
        <w:t>that</w:t>
      </w:r>
      <w:r>
        <w:rPr>
          <w:spacing w:val="-13"/>
        </w:rPr>
        <w:t xml:space="preserve"> </w:t>
      </w:r>
      <w:r>
        <w:t>might</w:t>
      </w:r>
      <w:r>
        <w:rPr>
          <w:spacing w:val="-12"/>
        </w:rPr>
        <w:t xml:space="preserve"> </w:t>
      </w:r>
      <w:r>
        <w:t>account</w:t>
      </w:r>
      <w:r>
        <w:rPr>
          <w:spacing w:val="-13"/>
        </w:rPr>
        <w:t xml:space="preserve"> </w:t>
      </w:r>
      <w:r>
        <w:t>for</w:t>
      </w:r>
      <w:r>
        <w:rPr>
          <w:spacing w:val="-13"/>
        </w:rPr>
        <w:t xml:space="preserve"> </w:t>
      </w:r>
      <w:r>
        <w:t>the</w:t>
      </w:r>
      <w:r>
        <w:rPr>
          <w:spacing w:val="-12"/>
        </w:rPr>
        <w:t xml:space="preserve"> </w:t>
      </w:r>
      <w:r>
        <w:t>disparity</w:t>
      </w:r>
      <w:r>
        <w:rPr>
          <w:spacing w:val="-13"/>
        </w:rPr>
        <w:t xml:space="preserve"> </w:t>
      </w:r>
      <w:r>
        <w:t>is</w:t>
      </w:r>
      <w:r>
        <w:rPr>
          <w:spacing w:val="-12"/>
        </w:rPr>
        <w:t xml:space="preserve"> </w:t>
      </w:r>
      <w:r>
        <w:t>the</w:t>
      </w:r>
      <w:r>
        <w:rPr>
          <w:spacing w:val="-13"/>
        </w:rPr>
        <w:t xml:space="preserve"> </w:t>
      </w:r>
      <w:r>
        <w:rPr>
          <w:spacing w:val="-6"/>
        </w:rPr>
        <w:t xml:space="preserve">way </w:t>
      </w:r>
      <w:r>
        <w:t>in which migration is</w:t>
      </w:r>
      <w:r>
        <w:rPr>
          <w:spacing w:val="-4"/>
        </w:rPr>
        <w:t xml:space="preserve"> </w:t>
      </w:r>
      <w:r>
        <w:t>estimated.</w:t>
      </w:r>
    </w:p>
    <w:p w:rsidR="0064536F" w:rsidRDefault="001A0786">
      <w:pPr>
        <w:pStyle w:val="BodyText"/>
        <w:spacing w:line="295" w:lineRule="auto"/>
        <w:ind w:left="1162" w:right="220"/>
      </w:pPr>
      <w:r>
        <w:t>Southwark</w:t>
      </w:r>
      <w:r>
        <w:rPr>
          <w:spacing w:val="-19"/>
        </w:rPr>
        <w:t xml:space="preserve"> </w:t>
      </w:r>
      <w:r>
        <w:t>is</w:t>
      </w:r>
      <w:r>
        <w:rPr>
          <w:spacing w:val="-18"/>
        </w:rPr>
        <w:t xml:space="preserve"> </w:t>
      </w:r>
      <w:r>
        <w:t>now</w:t>
      </w:r>
      <w:r>
        <w:rPr>
          <w:spacing w:val="-18"/>
        </w:rPr>
        <w:t xml:space="preserve"> </w:t>
      </w:r>
      <w:r>
        <w:t>layering</w:t>
      </w:r>
      <w:r>
        <w:rPr>
          <w:spacing w:val="-18"/>
        </w:rPr>
        <w:t xml:space="preserve"> </w:t>
      </w:r>
      <w:r>
        <w:t>additional</w:t>
      </w:r>
      <w:r>
        <w:rPr>
          <w:spacing w:val="-18"/>
        </w:rPr>
        <w:t xml:space="preserve"> </w:t>
      </w:r>
      <w:r>
        <w:t>data</w:t>
      </w:r>
      <w:r>
        <w:rPr>
          <w:spacing w:val="-19"/>
        </w:rPr>
        <w:t xml:space="preserve"> </w:t>
      </w:r>
      <w:r>
        <w:t>on</w:t>
      </w:r>
      <w:r>
        <w:rPr>
          <w:spacing w:val="-18"/>
        </w:rPr>
        <w:t xml:space="preserve"> </w:t>
      </w:r>
      <w:r>
        <w:t>the</w:t>
      </w:r>
      <w:r>
        <w:rPr>
          <w:spacing w:val="-18"/>
        </w:rPr>
        <w:t xml:space="preserve"> </w:t>
      </w:r>
      <w:r>
        <w:t>basic</w:t>
      </w:r>
      <w:r>
        <w:rPr>
          <w:spacing w:val="-18"/>
        </w:rPr>
        <w:t xml:space="preserve"> </w:t>
      </w:r>
      <w:r>
        <w:t>population</w:t>
      </w:r>
      <w:r>
        <w:rPr>
          <w:spacing w:val="-18"/>
        </w:rPr>
        <w:t xml:space="preserve"> </w:t>
      </w:r>
      <w:r>
        <w:t>analysis</w:t>
      </w:r>
      <w:r>
        <w:rPr>
          <w:spacing w:val="-18"/>
        </w:rPr>
        <w:t xml:space="preserve"> </w:t>
      </w:r>
      <w:r>
        <w:t>to</w:t>
      </w:r>
      <w:r>
        <w:rPr>
          <w:spacing w:val="-19"/>
        </w:rPr>
        <w:t xml:space="preserve"> </w:t>
      </w:r>
      <w:r>
        <w:t>better</w:t>
      </w:r>
      <w:r>
        <w:rPr>
          <w:spacing w:val="-18"/>
        </w:rPr>
        <w:t xml:space="preserve"> </w:t>
      </w:r>
      <w:r>
        <w:t>understand</w:t>
      </w:r>
      <w:r>
        <w:rPr>
          <w:spacing w:val="-18"/>
        </w:rPr>
        <w:t xml:space="preserve"> </w:t>
      </w:r>
      <w:r>
        <w:rPr>
          <w:spacing w:val="-6"/>
        </w:rPr>
        <w:t xml:space="preserve">its </w:t>
      </w:r>
      <w:r>
        <w:t>communities, particularly looking at children and young</w:t>
      </w:r>
      <w:r>
        <w:rPr>
          <w:spacing w:val="-21"/>
        </w:rPr>
        <w:t xml:space="preserve"> </w:t>
      </w:r>
      <w:r>
        <w:t>people.</w:t>
      </w:r>
    </w:p>
    <w:p w:rsidR="0064536F" w:rsidRDefault="001A0786">
      <w:pPr>
        <w:pStyle w:val="BodyText"/>
        <w:spacing w:line="295" w:lineRule="auto"/>
        <w:ind w:left="1162" w:right="454"/>
        <w:jc w:val="both"/>
      </w:pPr>
      <w:r>
        <w:t>In</w:t>
      </w:r>
      <w:r>
        <w:rPr>
          <w:spacing w:val="-21"/>
        </w:rPr>
        <w:t xml:space="preserve"> </w:t>
      </w:r>
      <w:r>
        <w:t>the</w:t>
      </w:r>
      <w:r>
        <w:rPr>
          <w:spacing w:val="-21"/>
        </w:rPr>
        <w:t xml:space="preserve"> </w:t>
      </w:r>
      <w:r>
        <w:t>medium</w:t>
      </w:r>
      <w:r>
        <w:rPr>
          <w:spacing w:val="-21"/>
        </w:rPr>
        <w:t xml:space="preserve"> </w:t>
      </w:r>
      <w:r>
        <w:t>term</w:t>
      </w:r>
      <w:r>
        <w:rPr>
          <w:spacing w:val="-21"/>
        </w:rPr>
        <w:t xml:space="preserve"> </w:t>
      </w:r>
      <w:r>
        <w:t>Southwark</w:t>
      </w:r>
      <w:r>
        <w:rPr>
          <w:spacing w:val="-20"/>
        </w:rPr>
        <w:t xml:space="preserve"> </w:t>
      </w:r>
      <w:r>
        <w:t>is</w:t>
      </w:r>
      <w:r>
        <w:rPr>
          <w:spacing w:val="-21"/>
        </w:rPr>
        <w:t xml:space="preserve"> </w:t>
      </w:r>
      <w:r>
        <w:t>building</w:t>
      </w:r>
      <w:r>
        <w:rPr>
          <w:spacing w:val="-21"/>
        </w:rPr>
        <w:t xml:space="preserve"> </w:t>
      </w:r>
      <w:r>
        <w:t>an</w:t>
      </w:r>
      <w:r>
        <w:rPr>
          <w:spacing w:val="-21"/>
        </w:rPr>
        <w:t xml:space="preserve"> </w:t>
      </w:r>
      <w:r>
        <w:t>enterprise</w:t>
      </w:r>
      <w:r>
        <w:rPr>
          <w:spacing w:val="-20"/>
        </w:rPr>
        <w:t xml:space="preserve"> </w:t>
      </w:r>
      <w:r>
        <w:t>data</w:t>
      </w:r>
      <w:r>
        <w:rPr>
          <w:spacing w:val="-21"/>
        </w:rPr>
        <w:t xml:space="preserve"> </w:t>
      </w:r>
      <w:r>
        <w:t>warehouse</w:t>
      </w:r>
      <w:r>
        <w:rPr>
          <w:spacing w:val="-21"/>
        </w:rPr>
        <w:t xml:space="preserve"> </w:t>
      </w:r>
      <w:r>
        <w:t>(EDW)</w:t>
      </w:r>
      <w:r>
        <w:rPr>
          <w:spacing w:val="-21"/>
        </w:rPr>
        <w:t xml:space="preserve"> </w:t>
      </w:r>
      <w:r>
        <w:t>which</w:t>
      </w:r>
      <w:r>
        <w:rPr>
          <w:spacing w:val="-20"/>
        </w:rPr>
        <w:t xml:space="preserve"> </w:t>
      </w:r>
      <w:r>
        <w:t>will</w:t>
      </w:r>
      <w:r>
        <w:rPr>
          <w:spacing w:val="-21"/>
        </w:rPr>
        <w:t xml:space="preserve"> </w:t>
      </w:r>
      <w:r>
        <w:t>be</w:t>
      </w:r>
      <w:r>
        <w:rPr>
          <w:spacing w:val="-21"/>
        </w:rPr>
        <w:t xml:space="preserve"> </w:t>
      </w:r>
      <w:r>
        <w:t>an integrated</w:t>
      </w:r>
      <w:r>
        <w:rPr>
          <w:spacing w:val="-25"/>
        </w:rPr>
        <w:t xml:space="preserve"> </w:t>
      </w:r>
      <w:r>
        <w:t>collection</w:t>
      </w:r>
      <w:r>
        <w:rPr>
          <w:spacing w:val="-24"/>
        </w:rPr>
        <w:t xml:space="preserve"> </w:t>
      </w:r>
      <w:r>
        <w:t>of</w:t>
      </w:r>
      <w:r>
        <w:rPr>
          <w:spacing w:val="-24"/>
        </w:rPr>
        <w:t xml:space="preserve"> </w:t>
      </w:r>
      <w:r>
        <w:t>historical</w:t>
      </w:r>
      <w:r>
        <w:rPr>
          <w:spacing w:val="-24"/>
        </w:rPr>
        <w:t xml:space="preserve"> </w:t>
      </w:r>
      <w:r>
        <w:t>data</w:t>
      </w:r>
      <w:r>
        <w:rPr>
          <w:spacing w:val="-24"/>
        </w:rPr>
        <w:t xml:space="preserve"> </w:t>
      </w:r>
      <w:r>
        <w:t>and</w:t>
      </w:r>
      <w:r>
        <w:rPr>
          <w:spacing w:val="-24"/>
        </w:rPr>
        <w:t xml:space="preserve"> </w:t>
      </w:r>
      <w:r>
        <w:t>associated</w:t>
      </w:r>
      <w:r>
        <w:rPr>
          <w:spacing w:val="-24"/>
        </w:rPr>
        <w:t xml:space="preserve"> </w:t>
      </w:r>
      <w:r>
        <w:t>applications</w:t>
      </w:r>
      <w:r>
        <w:rPr>
          <w:spacing w:val="-24"/>
        </w:rPr>
        <w:t xml:space="preserve"> </w:t>
      </w:r>
      <w:r>
        <w:t>across</w:t>
      </w:r>
      <w:r>
        <w:rPr>
          <w:spacing w:val="-24"/>
        </w:rPr>
        <w:t xml:space="preserve"> </w:t>
      </w:r>
      <w:r>
        <w:t>an</w:t>
      </w:r>
      <w:r>
        <w:rPr>
          <w:spacing w:val="-24"/>
        </w:rPr>
        <w:t xml:space="preserve"> </w:t>
      </w:r>
      <w:r>
        <w:t>entire</w:t>
      </w:r>
      <w:r>
        <w:rPr>
          <w:spacing w:val="-24"/>
        </w:rPr>
        <w:t xml:space="preserve"> </w:t>
      </w:r>
      <w:r>
        <w:rPr>
          <w:spacing w:val="-2"/>
        </w:rPr>
        <w:t xml:space="preserve">organisation. </w:t>
      </w:r>
      <w:r>
        <w:t>This</w:t>
      </w:r>
      <w:r>
        <w:rPr>
          <w:spacing w:val="-16"/>
        </w:rPr>
        <w:t xml:space="preserve"> </w:t>
      </w:r>
      <w:r>
        <w:t>will</w:t>
      </w:r>
      <w:r>
        <w:rPr>
          <w:spacing w:val="-16"/>
        </w:rPr>
        <w:t xml:space="preserve"> </w:t>
      </w:r>
      <w:r>
        <w:t>enable</w:t>
      </w:r>
      <w:r>
        <w:rPr>
          <w:spacing w:val="-16"/>
        </w:rPr>
        <w:t xml:space="preserve"> </w:t>
      </w:r>
      <w:r>
        <w:t>Southwark</w:t>
      </w:r>
      <w:r>
        <w:rPr>
          <w:spacing w:val="-16"/>
        </w:rPr>
        <w:t xml:space="preserve"> </w:t>
      </w:r>
      <w:r>
        <w:t>to</w:t>
      </w:r>
      <w:r>
        <w:rPr>
          <w:spacing w:val="-16"/>
        </w:rPr>
        <w:t xml:space="preserve"> </w:t>
      </w:r>
      <w:r>
        <w:t>get</w:t>
      </w:r>
      <w:r>
        <w:rPr>
          <w:spacing w:val="-16"/>
        </w:rPr>
        <w:t xml:space="preserve"> </w:t>
      </w:r>
      <w:r>
        <w:t>a</w:t>
      </w:r>
      <w:r>
        <w:rPr>
          <w:spacing w:val="-16"/>
        </w:rPr>
        <w:t xml:space="preserve"> </w:t>
      </w:r>
      <w:r>
        <w:t>multiple</w:t>
      </w:r>
      <w:r>
        <w:rPr>
          <w:spacing w:val="-16"/>
        </w:rPr>
        <w:t xml:space="preserve"> </w:t>
      </w:r>
      <w:r>
        <w:t>view</w:t>
      </w:r>
      <w:r>
        <w:rPr>
          <w:spacing w:val="-16"/>
        </w:rPr>
        <w:t xml:space="preserve"> </w:t>
      </w:r>
      <w:r>
        <w:t>of</w:t>
      </w:r>
      <w:r>
        <w:rPr>
          <w:spacing w:val="-16"/>
        </w:rPr>
        <w:t xml:space="preserve"> </w:t>
      </w:r>
      <w:r>
        <w:t>the</w:t>
      </w:r>
      <w:r>
        <w:rPr>
          <w:spacing w:val="-16"/>
        </w:rPr>
        <w:t xml:space="preserve"> </w:t>
      </w:r>
      <w:r>
        <w:t>customer</w:t>
      </w:r>
      <w:r>
        <w:rPr>
          <w:spacing w:val="-16"/>
        </w:rPr>
        <w:t xml:space="preserve"> </w:t>
      </w:r>
      <w:r>
        <w:t>and</w:t>
      </w:r>
      <w:r>
        <w:rPr>
          <w:spacing w:val="-16"/>
        </w:rPr>
        <w:t xml:space="preserve"> </w:t>
      </w:r>
      <w:r>
        <w:t>will</w:t>
      </w:r>
      <w:r>
        <w:rPr>
          <w:spacing w:val="-16"/>
        </w:rPr>
        <w:t xml:space="preserve"> </w:t>
      </w:r>
      <w:r>
        <w:t>support</w:t>
      </w:r>
      <w:r>
        <w:rPr>
          <w:spacing w:val="-16"/>
        </w:rPr>
        <w:t xml:space="preserve"> </w:t>
      </w:r>
      <w:r>
        <w:t>an</w:t>
      </w:r>
      <w:r>
        <w:rPr>
          <w:spacing w:val="-16"/>
        </w:rPr>
        <w:t xml:space="preserve"> </w:t>
      </w:r>
      <w:r>
        <w:t>automated approach to understanding the composition of the</w:t>
      </w:r>
      <w:r>
        <w:rPr>
          <w:spacing w:val="-11"/>
        </w:rPr>
        <w:t xml:space="preserve"> </w:t>
      </w:r>
      <w:r>
        <w:rPr>
          <w:spacing w:val="-3"/>
        </w:rPr>
        <w:t>community.</w:t>
      </w:r>
    </w:p>
    <w:p w:rsidR="0064536F" w:rsidRDefault="0064536F">
      <w:pPr>
        <w:pStyle w:val="BodyText"/>
        <w:spacing w:before="10"/>
        <w:rPr>
          <w:sz w:val="25"/>
        </w:rPr>
      </w:pPr>
    </w:p>
    <w:p w:rsidR="0064536F" w:rsidRDefault="001A0786">
      <w:pPr>
        <w:pStyle w:val="BodyText"/>
        <w:spacing w:line="295" w:lineRule="auto"/>
        <w:ind w:left="1162" w:right="332"/>
      </w:pPr>
      <w:r>
        <w:t>The</w:t>
      </w:r>
      <w:r>
        <w:rPr>
          <w:spacing w:val="-22"/>
        </w:rPr>
        <w:t xml:space="preserve"> </w:t>
      </w:r>
      <w:r>
        <w:t>administrative</w:t>
      </w:r>
      <w:r>
        <w:rPr>
          <w:spacing w:val="-22"/>
        </w:rPr>
        <w:t xml:space="preserve"> </w:t>
      </w:r>
      <w:r>
        <w:t>data</w:t>
      </w:r>
      <w:r>
        <w:rPr>
          <w:spacing w:val="-21"/>
        </w:rPr>
        <w:t xml:space="preserve"> </w:t>
      </w:r>
      <w:r>
        <w:t>discussed</w:t>
      </w:r>
      <w:r>
        <w:rPr>
          <w:spacing w:val="-22"/>
        </w:rPr>
        <w:t xml:space="preserve"> </w:t>
      </w:r>
      <w:r>
        <w:t>above</w:t>
      </w:r>
      <w:r>
        <w:rPr>
          <w:spacing w:val="-21"/>
        </w:rPr>
        <w:t xml:space="preserve"> </w:t>
      </w:r>
      <w:r>
        <w:t>provides</w:t>
      </w:r>
      <w:r>
        <w:rPr>
          <w:spacing w:val="-22"/>
        </w:rPr>
        <w:t xml:space="preserve"> </w:t>
      </w:r>
      <w:r>
        <w:t>a</w:t>
      </w:r>
      <w:r>
        <w:rPr>
          <w:spacing w:val="-22"/>
        </w:rPr>
        <w:t xml:space="preserve"> </w:t>
      </w:r>
      <w:r>
        <w:t>tangible</w:t>
      </w:r>
      <w:r>
        <w:rPr>
          <w:spacing w:val="-21"/>
        </w:rPr>
        <w:t xml:space="preserve"> </w:t>
      </w:r>
      <w:r>
        <w:t>evidence</w:t>
      </w:r>
      <w:r>
        <w:rPr>
          <w:spacing w:val="-22"/>
        </w:rPr>
        <w:t xml:space="preserve"> </w:t>
      </w:r>
      <w:r>
        <w:t>base.</w:t>
      </w:r>
      <w:r>
        <w:rPr>
          <w:spacing w:val="-21"/>
        </w:rPr>
        <w:t xml:space="preserve"> </w:t>
      </w:r>
      <w:r>
        <w:rPr>
          <w:spacing w:val="-3"/>
        </w:rPr>
        <w:t>However,</w:t>
      </w:r>
      <w:r>
        <w:rPr>
          <w:spacing w:val="-22"/>
        </w:rPr>
        <w:t xml:space="preserve"> </w:t>
      </w:r>
      <w:r>
        <w:t>on</w:t>
      </w:r>
      <w:r>
        <w:rPr>
          <w:spacing w:val="-22"/>
        </w:rPr>
        <w:t xml:space="preserve"> </w:t>
      </w:r>
      <w:r>
        <w:t>its</w:t>
      </w:r>
      <w:r>
        <w:rPr>
          <w:spacing w:val="-21"/>
        </w:rPr>
        <w:t xml:space="preserve"> </w:t>
      </w:r>
      <w:r>
        <w:rPr>
          <w:spacing w:val="-6"/>
        </w:rPr>
        <w:t xml:space="preserve">own </w:t>
      </w:r>
      <w:r>
        <w:t>it</w:t>
      </w:r>
      <w:r>
        <w:rPr>
          <w:spacing w:val="-15"/>
        </w:rPr>
        <w:t xml:space="preserve"> </w:t>
      </w:r>
      <w:r>
        <w:t>is</w:t>
      </w:r>
      <w:r>
        <w:rPr>
          <w:spacing w:val="-15"/>
        </w:rPr>
        <w:t xml:space="preserve"> </w:t>
      </w:r>
      <w:r>
        <w:t>not</w:t>
      </w:r>
      <w:r>
        <w:rPr>
          <w:spacing w:val="-14"/>
        </w:rPr>
        <w:t xml:space="preserve"> </w:t>
      </w:r>
      <w:r>
        <w:t>sufficient</w:t>
      </w:r>
      <w:r>
        <w:rPr>
          <w:spacing w:val="-15"/>
        </w:rPr>
        <w:t xml:space="preserve"> </w:t>
      </w:r>
      <w:r>
        <w:t>to</w:t>
      </w:r>
      <w:r>
        <w:rPr>
          <w:spacing w:val="-15"/>
        </w:rPr>
        <w:t xml:space="preserve"> </w:t>
      </w:r>
      <w:r>
        <w:t>satisfy</w:t>
      </w:r>
      <w:r>
        <w:rPr>
          <w:spacing w:val="-14"/>
        </w:rPr>
        <w:t xml:space="preserve"> </w:t>
      </w:r>
      <w:r>
        <w:t>the</w:t>
      </w:r>
      <w:r>
        <w:rPr>
          <w:spacing w:val="-15"/>
        </w:rPr>
        <w:t xml:space="preserve"> </w:t>
      </w:r>
      <w:r>
        <w:t>need</w:t>
      </w:r>
      <w:r>
        <w:rPr>
          <w:spacing w:val="-15"/>
        </w:rPr>
        <w:t xml:space="preserve"> </w:t>
      </w:r>
      <w:r>
        <w:t>to</w:t>
      </w:r>
      <w:r>
        <w:rPr>
          <w:spacing w:val="-14"/>
        </w:rPr>
        <w:t xml:space="preserve"> </w:t>
      </w:r>
      <w:r>
        <w:t>understand</w:t>
      </w:r>
      <w:r>
        <w:rPr>
          <w:spacing w:val="-15"/>
        </w:rPr>
        <w:t xml:space="preserve"> </w:t>
      </w:r>
      <w:r>
        <w:t>communities.</w:t>
      </w:r>
      <w:r>
        <w:rPr>
          <w:spacing w:val="-15"/>
        </w:rPr>
        <w:t xml:space="preserve"> </w:t>
      </w:r>
      <w:r>
        <w:t>Authorities</w:t>
      </w:r>
      <w:r>
        <w:rPr>
          <w:spacing w:val="-14"/>
        </w:rPr>
        <w:t xml:space="preserve"> </w:t>
      </w:r>
      <w:r>
        <w:t>need</w:t>
      </w:r>
      <w:r>
        <w:rPr>
          <w:spacing w:val="-15"/>
        </w:rPr>
        <w:t xml:space="preserve"> </w:t>
      </w:r>
      <w:r>
        <w:t>also</w:t>
      </w:r>
      <w:r>
        <w:rPr>
          <w:spacing w:val="-15"/>
        </w:rPr>
        <w:t xml:space="preserve"> </w:t>
      </w:r>
      <w:r>
        <w:t>to</w:t>
      </w:r>
      <w:r>
        <w:rPr>
          <w:spacing w:val="-14"/>
        </w:rPr>
        <w:t xml:space="preserve"> </w:t>
      </w:r>
      <w:r>
        <w:t xml:space="preserve">gather and use information on how communities perceive their areas and how relationships between communities are progressing. </w:t>
      </w:r>
      <w:r>
        <w:rPr>
          <w:spacing w:val="-3"/>
        </w:rPr>
        <w:t xml:space="preserve">Typically </w:t>
      </w:r>
      <w:r>
        <w:t>this information would be gathered through an annual residents</w:t>
      </w:r>
      <w:r>
        <w:rPr>
          <w:spacing w:val="-23"/>
        </w:rPr>
        <w:t xml:space="preserve"> </w:t>
      </w:r>
      <w:r>
        <w:rPr>
          <w:spacing w:val="-3"/>
        </w:rPr>
        <w:t>survey.</w:t>
      </w:r>
      <w:r>
        <w:rPr>
          <w:spacing w:val="-23"/>
        </w:rPr>
        <w:t xml:space="preserve"> </w:t>
      </w:r>
      <w:r>
        <w:rPr>
          <w:spacing w:val="-3"/>
        </w:rPr>
        <w:t>However,</w:t>
      </w:r>
      <w:r>
        <w:rPr>
          <w:spacing w:val="-23"/>
        </w:rPr>
        <w:t xml:space="preserve"> </w:t>
      </w:r>
      <w:r>
        <w:t>in</w:t>
      </w:r>
      <w:r>
        <w:rPr>
          <w:spacing w:val="-22"/>
        </w:rPr>
        <w:t xml:space="preserve"> </w:t>
      </w:r>
      <w:r>
        <w:t>very</w:t>
      </w:r>
      <w:r>
        <w:rPr>
          <w:spacing w:val="-23"/>
        </w:rPr>
        <w:t xml:space="preserve"> </w:t>
      </w:r>
      <w:r>
        <w:t>diverse</w:t>
      </w:r>
      <w:r>
        <w:rPr>
          <w:spacing w:val="-23"/>
        </w:rPr>
        <w:t xml:space="preserve"> </w:t>
      </w:r>
      <w:r>
        <w:t>areas,</w:t>
      </w:r>
      <w:r>
        <w:rPr>
          <w:spacing w:val="-23"/>
        </w:rPr>
        <w:t xml:space="preserve"> </w:t>
      </w:r>
      <w:r>
        <w:t>there</w:t>
      </w:r>
      <w:r>
        <w:rPr>
          <w:spacing w:val="-23"/>
        </w:rPr>
        <w:t xml:space="preserve"> </w:t>
      </w:r>
      <w:r>
        <w:t>is</w:t>
      </w:r>
      <w:r>
        <w:rPr>
          <w:spacing w:val="-22"/>
        </w:rPr>
        <w:t xml:space="preserve"> </w:t>
      </w:r>
      <w:r>
        <w:t>an</w:t>
      </w:r>
      <w:r>
        <w:rPr>
          <w:spacing w:val="-23"/>
        </w:rPr>
        <w:t xml:space="preserve"> </w:t>
      </w:r>
      <w:r>
        <w:t>argument</w:t>
      </w:r>
      <w:r>
        <w:rPr>
          <w:spacing w:val="-23"/>
        </w:rPr>
        <w:t xml:space="preserve"> </w:t>
      </w:r>
      <w:r>
        <w:t>for</w:t>
      </w:r>
      <w:r>
        <w:rPr>
          <w:spacing w:val="-23"/>
        </w:rPr>
        <w:t xml:space="preserve"> </w:t>
      </w:r>
      <w:r>
        <w:t>undertaking</w:t>
      </w:r>
      <w:r>
        <w:rPr>
          <w:spacing w:val="-22"/>
        </w:rPr>
        <w:t xml:space="preserve"> </w:t>
      </w:r>
      <w:r>
        <w:t>‘cohesion’</w:t>
      </w:r>
    </w:p>
    <w:p w:rsidR="0064536F" w:rsidRDefault="001A0786">
      <w:pPr>
        <w:pStyle w:val="BodyText"/>
        <w:spacing w:line="295" w:lineRule="auto"/>
        <w:ind w:left="1162" w:right="128"/>
      </w:pPr>
      <w:r>
        <w:t>surveys</w:t>
      </w:r>
      <w:r>
        <w:rPr>
          <w:spacing w:val="-22"/>
        </w:rPr>
        <w:t xml:space="preserve"> </w:t>
      </w:r>
      <w:r>
        <w:t>more</w:t>
      </w:r>
      <w:r>
        <w:rPr>
          <w:spacing w:val="-21"/>
        </w:rPr>
        <w:t xml:space="preserve"> </w:t>
      </w:r>
      <w:r>
        <w:t>locally</w:t>
      </w:r>
      <w:r>
        <w:rPr>
          <w:spacing w:val="-21"/>
        </w:rPr>
        <w:t xml:space="preserve"> </w:t>
      </w:r>
      <w:r>
        <w:t>–</w:t>
      </w:r>
      <w:r>
        <w:rPr>
          <w:spacing w:val="-21"/>
        </w:rPr>
        <w:t xml:space="preserve"> </w:t>
      </w:r>
      <w:r>
        <w:t>say</w:t>
      </w:r>
      <w:r>
        <w:rPr>
          <w:spacing w:val="-21"/>
        </w:rPr>
        <w:t xml:space="preserve"> </w:t>
      </w:r>
      <w:r>
        <w:t>at</w:t>
      </w:r>
      <w:r>
        <w:rPr>
          <w:spacing w:val="-21"/>
        </w:rPr>
        <w:t xml:space="preserve"> </w:t>
      </w:r>
      <w:r>
        <w:t>estate</w:t>
      </w:r>
      <w:r>
        <w:rPr>
          <w:spacing w:val="-21"/>
        </w:rPr>
        <w:t xml:space="preserve"> </w:t>
      </w:r>
      <w:r>
        <w:t>level</w:t>
      </w:r>
      <w:r>
        <w:rPr>
          <w:spacing w:val="-21"/>
        </w:rPr>
        <w:t xml:space="preserve"> </w:t>
      </w:r>
      <w:r>
        <w:t>—to</w:t>
      </w:r>
      <w:r>
        <w:rPr>
          <w:spacing w:val="-21"/>
        </w:rPr>
        <w:t xml:space="preserve"> </w:t>
      </w:r>
      <w:r>
        <w:t>understand</w:t>
      </w:r>
      <w:r>
        <w:rPr>
          <w:spacing w:val="-21"/>
        </w:rPr>
        <w:t xml:space="preserve"> </w:t>
      </w:r>
      <w:r>
        <w:t>how</w:t>
      </w:r>
      <w:r>
        <w:rPr>
          <w:spacing w:val="-21"/>
        </w:rPr>
        <w:t xml:space="preserve"> </w:t>
      </w:r>
      <w:r>
        <w:t>people</w:t>
      </w:r>
      <w:r>
        <w:rPr>
          <w:spacing w:val="-21"/>
        </w:rPr>
        <w:t xml:space="preserve"> </w:t>
      </w:r>
      <w:r>
        <w:t>are</w:t>
      </w:r>
      <w:r>
        <w:rPr>
          <w:spacing w:val="-21"/>
        </w:rPr>
        <w:t xml:space="preserve"> </w:t>
      </w:r>
      <w:r>
        <w:t>feeling</w:t>
      </w:r>
      <w:r>
        <w:rPr>
          <w:spacing w:val="-21"/>
        </w:rPr>
        <w:t xml:space="preserve"> </w:t>
      </w:r>
      <w:r>
        <w:t>about</w:t>
      </w:r>
      <w:r>
        <w:rPr>
          <w:spacing w:val="-21"/>
        </w:rPr>
        <w:t xml:space="preserve"> </w:t>
      </w:r>
      <w:r>
        <w:t>their</w:t>
      </w:r>
      <w:r>
        <w:rPr>
          <w:spacing w:val="-21"/>
        </w:rPr>
        <w:t xml:space="preserve"> </w:t>
      </w:r>
      <w:r>
        <w:t>area</w:t>
      </w:r>
      <w:r>
        <w:rPr>
          <w:spacing w:val="-21"/>
        </w:rPr>
        <w:t xml:space="preserve"> </w:t>
      </w:r>
      <w:r>
        <w:rPr>
          <w:spacing w:val="-9"/>
        </w:rPr>
        <w:t xml:space="preserve">in </w:t>
      </w:r>
      <w:r>
        <w:t>more</w:t>
      </w:r>
      <w:r>
        <w:rPr>
          <w:spacing w:val="-1"/>
        </w:rPr>
        <w:t xml:space="preserve"> </w:t>
      </w:r>
      <w:r>
        <w:t>detail.</w:t>
      </w:r>
    </w:p>
    <w:p w:rsidR="0064536F" w:rsidRDefault="0064536F">
      <w:pPr>
        <w:pStyle w:val="BodyText"/>
        <w:spacing w:before="2"/>
        <w:rPr>
          <w:sz w:val="26"/>
        </w:rPr>
      </w:pPr>
    </w:p>
    <w:p w:rsidR="0064536F" w:rsidRDefault="001A0786">
      <w:pPr>
        <w:pStyle w:val="BodyText"/>
        <w:spacing w:line="295" w:lineRule="auto"/>
        <w:ind w:left="1162" w:right="244"/>
      </w:pPr>
      <w:r>
        <w:t>In Southwark, ‘cohesion’ surveys are being piloted on two local authority housing estates. The aim</w:t>
      </w:r>
      <w:r>
        <w:rPr>
          <w:spacing w:val="-18"/>
        </w:rPr>
        <w:t xml:space="preserve"> </w:t>
      </w:r>
      <w:r>
        <w:t>is</w:t>
      </w:r>
      <w:r>
        <w:rPr>
          <w:spacing w:val="-17"/>
        </w:rPr>
        <w:t xml:space="preserve"> </w:t>
      </w:r>
      <w:r>
        <w:t>to</w:t>
      </w:r>
      <w:r>
        <w:rPr>
          <w:spacing w:val="-18"/>
        </w:rPr>
        <w:t xml:space="preserve"> </w:t>
      </w:r>
      <w:r>
        <w:t>interview</w:t>
      </w:r>
      <w:r>
        <w:rPr>
          <w:spacing w:val="-17"/>
        </w:rPr>
        <w:t xml:space="preserve"> </w:t>
      </w:r>
      <w:r>
        <w:t>as</w:t>
      </w:r>
      <w:r>
        <w:rPr>
          <w:spacing w:val="-18"/>
        </w:rPr>
        <w:t xml:space="preserve"> </w:t>
      </w:r>
      <w:r>
        <w:t>many</w:t>
      </w:r>
      <w:r>
        <w:rPr>
          <w:spacing w:val="-17"/>
        </w:rPr>
        <w:t xml:space="preserve"> </w:t>
      </w:r>
      <w:r>
        <w:t>residents</w:t>
      </w:r>
      <w:r>
        <w:rPr>
          <w:spacing w:val="-18"/>
        </w:rPr>
        <w:t xml:space="preserve"> </w:t>
      </w:r>
      <w:r>
        <w:t>on</w:t>
      </w:r>
      <w:r>
        <w:rPr>
          <w:spacing w:val="-17"/>
        </w:rPr>
        <w:t xml:space="preserve"> </w:t>
      </w:r>
      <w:r>
        <w:t>the</w:t>
      </w:r>
      <w:r>
        <w:rPr>
          <w:spacing w:val="-18"/>
        </w:rPr>
        <w:t xml:space="preserve"> </w:t>
      </w:r>
      <w:r>
        <w:t>estates</w:t>
      </w:r>
      <w:r>
        <w:rPr>
          <w:spacing w:val="-17"/>
        </w:rPr>
        <w:t xml:space="preserve"> </w:t>
      </w:r>
      <w:r>
        <w:t>as</w:t>
      </w:r>
      <w:r>
        <w:rPr>
          <w:spacing w:val="-18"/>
        </w:rPr>
        <w:t xml:space="preserve"> </w:t>
      </w:r>
      <w:r>
        <w:t>possible</w:t>
      </w:r>
      <w:r>
        <w:rPr>
          <w:spacing w:val="-17"/>
        </w:rPr>
        <w:t xml:space="preserve"> </w:t>
      </w:r>
      <w:r>
        <w:t>in</w:t>
      </w:r>
      <w:r>
        <w:rPr>
          <w:spacing w:val="-18"/>
        </w:rPr>
        <w:t xml:space="preserve"> </w:t>
      </w:r>
      <w:r>
        <w:t>order</w:t>
      </w:r>
      <w:r>
        <w:rPr>
          <w:spacing w:val="-17"/>
        </w:rPr>
        <w:t xml:space="preserve"> </w:t>
      </w:r>
      <w:r>
        <w:t>to</w:t>
      </w:r>
      <w:r>
        <w:rPr>
          <w:spacing w:val="-18"/>
        </w:rPr>
        <w:t xml:space="preserve"> </w:t>
      </w:r>
      <w:r>
        <w:t>develop</w:t>
      </w:r>
      <w:r>
        <w:rPr>
          <w:spacing w:val="-17"/>
        </w:rPr>
        <w:t xml:space="preserve"> </w:t>
      </w:r>
      <w:r>
        <w:t>a</w:t>
      </w:r>
      <w:r>
        <w:rPr>
          <w:spacing w:val="-18"/>
        </w:rPr>
        <w:t xml:space="preserve"> </w:t>
      </w:r>
      <w:r>
        <w:t>baseline</w:t>
      </w:r>
      <w:r>
        <w:rPr>
          <w:spacing w:val="-17"/>
        </w:rPr>
        <w:t xml:space="preserve"> </w:t>
      </w:r>
      <w:r>
        <w:rPr>
          <w:spacing w:val="-6"/>
        </w:rPr>
        <w:t>and</w:t>
      </w:r>
    </w:p>
    <w:p w:rsidR="0064536F" w:rsidRDefault="001A0786">
      <w:pPr>
        <w:pStyle w:val="BodyText"/>
        <w:spacing w:line="295" w:lineRule="auto"/>
        <w:ind w:left="1162" w:right="35"/>
      </w:pPr>
      <w:r>
        <w:t>assess</w:t>
      </w:r>
      <w:r>
        <w:rPr>
          <w:spacing w:val="-23"/>
        </w:rPr>
        <w:t xml:space="preserve"> </w:t>
      </w:r>
      <w:r>
        <w:t>change</w:t>
      </w:r>
      <w:r>
        <w:rPr>
          <w:spacing w:val="-22"/>
        </w:rPr>
        <w:t xml:space="preserve"> </w:t>
      </w:r>
      <w:r>
        <w:t>over</w:t>
      </w:r>
      <w:r>
        <w:rPr>
          <w:spacing w:val="-23"/>
        </w:rPr>
        <w:t xml:space="preserve"> </w:t>
      </w:r>
      <w:r>
        <w:t>time.</w:t>
      </w:r>
      <w:r>
        <w:rPr>
          <w:spacing w:val="-22"/>
        </w:rPr>
        <w:t xml:space="preserve"> </w:t>
      </w:r>
      <w:r>
        <w:t>Residents</w:t>
      </w:r>
      <w:r>
        <w:rPr>
          <w:spacing w:val="-22"/>
        </w:rPr>
        <w:t xml:space="preserve"> </w:t>
      </w:r>
      <w:r>
        <w:t>are</w:t>
      </w:r>
      <w:r>
        <w:rPr>
          <w:spacing w:val="-23"/>
        </w:rPr>
        <w:t xml:space="preserve"> </w:t>
      </w:r>
      <w:r>
        <w:t>being</w:t>
      </w:r>
      <w:r>
        <w:rPr>
          <w:spacing w:val="-22"/>
        </w:rPr>
        <w:t xml:space="preserve"> </w:t>
      </w:r>
      <w:r>
        <w:t>asked</w:t>
      </w:r>
      <w:r>
        <w:rPr>
          <w:spacing w:val="-22"/>
        </w:rPr>
        <w:t xml:space="preserve"> </w:t>
      </w:r>
      <w:r>
        <w:t>questions</w:t>
      </w:r>
      <w:r>
        <w:rPr>
          <w:spacing w:val="-23"/>
        </w:rPr>
        <w:t xml:space="preserve"> </w:t>
      </w:r>
      <w:r>
        <w:t>relating</w:t>
      </w:r>
      <w:r>
        <w:rPr>
          <w:spacing w:val="-22"/>
        </w:rPr>
        <w:t xml:space="preserve"> </w:t>
      </w:r>
      <w:r>
        <w:t>to</w:t>
      </w:r>
      <w:r>
        <w:rPr>
          <w:spacing w:val="-22"/>
        </w:rPr>
        <w:t xml:space="preserve"> </w:t>
      </w:r>
      <w:r>
        <w:t>their</w:t>
      </w:r>
      <w:r>
        <w:rPr>
          <w:spacing w:val="-23"/>
        </w:rPr>
        <w:t xml:space="preserve"> </w:t>
      </w:r>
      <w:r>
        <w:t>sense</w:t>
      </w:r>
      <w:r>
        <w:rPr>
          <w:spacing w:val="-22"/>
        </w:rPr>
        <w:t xml:space="preserve"> </w:t>
      </w:r>
      <w:r>
        <w:t>of</w:t>
      </w:r>
      <w:r>
        <w:rPr>
          <w:spacing w:val="-23"/>
        </w:rPr>
        <w:t xml:space="preserve"> </w:t>
      </w:r>
      <w:r>
        <w:t xml:space="preserve">satisfaction with their </w:t>
      </w:r>
      <w:r>
        <w:rPr>
          <w:spacing w:val="-3"/>
        </w:rPr>
        <w:t xml:space="preserve">community, </w:t>
      </w:r>
      <w:r>
        <w:t xml:space="preserve">life opportunities, respect for </w:t>
      </w:r>
      <w:r>
        <w:rPr>
          <w:spacing w:val="-3"/>
        </w:rPr>
        <w:t xml:space="preserve">diversity, </w:t>
      </w:r>
      <w:r>
        <w:t>their sense of belonging and some demographic</w:t>
      </w:r>
      <w:r>
        <w:rPr>
          <w:spacing w:val="-20"/>
        </w:rPr>
        <w:t xml:space="preserve"> </w:t>
      </w:r>
      <w:r>
        <w:t>details.</w:t>
      </w:r>
      <w:r>
        <w:rPr>
          <w:spacing w:val="-19"/>
        </w:rPr>
        <w:t xml:space="preserve"> </w:t>
      </w:r>
      <w:r>
        <w:t>A</w:t>
      </w:r>
      <w:r>
        <w:rPr>
          <w:spacing w:val="-19"/>
        </w:rPr>
        <w:t xml:space="preserve"> </w:t>
      </w:r>
      <w:r>
        <w:t>tension</w:t>
      </w:r>
      <w:r>
        <w:rPr>
          <w:spacing w:val="-20"/>
        </w:rPr>
        <w:t xml:space="preserve"> </w:t>
      </w:r>
      <w:r>
        <w:t>question,</w:t>
      </w:r>
      <w:r>
        <w:rPr>
          <w:spacing w:val="-19"/>
        </w:rPr>
        <w:t xml:space="preserve"> </w:t>
      </w:r>
      <w:r>
        <w:t>‘How</w:t>
      </w:r>
      <w:r>
        <w:rPr>
          <w:spacing w:val="-19"/>
        </w:rPr>
        <w:t xml:space="preserve"> </w:t>
      </w:r>
      <w:r>
        <w:t>much</w:t>
      </w:r>
      <w:r>
        <w:rPr>
          <w:spacing w:val="-20"/>
        </w:rPr>
        <w:t xml:space="preserve"> </w:t>
      </w:r>
      <w:r>
        <w:t>tension</w:t>
      </w:r>
      <w:r>
        <w:rPr>
          <w:spacing w:val="-19"/>
        </w:rPr>
        <w:t xml:space="preserve"> </w:t>
      </w:r>
      <w:r>
        <w:t>between</w:t>
      </w:r>
      <w:r>
        <w:rPr>
          <w:spacing w:val="-19"/>
        </w:rPr>
        <w:t xml:space="preserve"> </w:t>
      </w:r>
      <w:r>
        <w:t>different</w:t>
      </w:r>
      <w:r>
        <w:rPr>
          <w:spacing w:val="-20"/>
        </w:rPr>
        <w:t xml:space="preserve"> </w:t>
      </w:r>
      <w:r>
        <w:t>people</w:t>
      </w:r>
      <w:r>
        <w:rPr>
          <w:spacing w:val="-19"/>
        </w:rPr>
        <w:t xml:space="preserve"> </w:t>
      </w:r>
      <w:r>
        <w:t>from</w:t>
      </w:r>
      <w:r>
        <w:rPr>
          <w:spacing w:val="-19"/>
        </w:rPr>
        <w:t xml:space="preserve"> </w:t>
      </w:r>
      <w:r>
        <w:rPr>
          <w:spacing w:val="-3"/>
        </w:rPr>
        <w:t xml:space="preserve">different </w:t>
      </w:r>
      <w:r>
        <w:t>ethnic</w:t>
      </w:r>
      <w:r>
        <w:rPr>
          <w:spacing w:val="-17"/>
        </w:rPr>
        <w:t xml:space="preserve"> </w:t>
      </w:r>
      <w:r>
        <w:t>groups</w:t>
      </w:r>
      <w:r>
        <w:rPr>
          <w:spacing w:val="-17"/>
        </w:rPr>
        <w:t xml:space="preserve"> </w:t>
      </w:r>
      <w:r>
        <w:t>would</w:t>
      </w:r>
      <w:r>
        <w:rPr>
          <w:spacing w:val="-17"/>
        </w:rPr>
        <w:t xml:space="preserve"> </w:t>
      </w:r>
      <w:r>
        <w:t>you</w:t>
      </w:r>
      <w:r>
        <w:rPr>
          <w:spacing w:val="-17"/>
        </w:rPr>
        <w:t xml:space="preserve"> </w:t>
      </w:r>
      <w:r>
        <w:t>say</w:t>
      </w:r>
      <w:r>
        <w:rPr>
          <w:spacing w:val="-16"/>
        </w:rPr>
        <w:t xml:space="preserve"> </w:t>
      </w:r>
      <w:r>
        <w:t>there</w:t>
      </w:r>
      <w:r>
        <w:rPr>
          <w:spacing w:val="-17"/>
        </w:rPr>
        <w:t xml:space="preserve"> </w:t>
      </w:r>
      <w:r>
        <w:t>is</w:t>
      </w:r>
      <w:r>
        <w:rPr>
          <w:spacing w:val="-17"/>
        </w:rPr>
        <w:t xml:space="preserve"> </w:t>
      </w:r>
      <w:r>
        <w:t>in</w:t>
      </w:r>
      <w:r>
        <w:rPr>
          <w:spacing w:val="-17"/>
        </w:rPr>
        <w:t xml:space="preserve"> </w:t>
      </w:r>
      <w:r>
        <w:t>this</w:t>
      </w:r>
      <w:r>
        <w:rPr>
          <w:spacing w:val="-16"/>
        </w:rPr>
        <w:t xml:space="preserve"> </w:t>
      </w:r>
      <w:r>
        <w:t>estate?’</w:t>
      </w:r>
      <w:r>
        <w:rPr>
          <w:spacing w:val="-17"/>
        </w:rPr>
        <w:t xml:space="preserve"> </w:t>
      </w:r>
      <w:r>
        <w:t>is</w:t>
      </w:r>
      <w:r>
        <w:rPr>
          <w:spacing w:val="-17"/>
        </w:rPr>
        <w:t xml:space="preserve"> </w:t>
      </w:r>
      <w:r>
        <w:t>included</w:t>
      </w:r>
      <w:r>
        <w:rPr>
          <w:spacing w:val="-17"/>
        </w:rPr>
        <w:t xml:space="preserve"> </w:t>
      </w:r>
      <w:r>
        <w:t>and</w:t>
      </w:r>
      <w:r>
        <w:rPr>
          <w:spacing w:val="-17"/>
        </w:rPr>
        <w:t xml:space="preserve"> </w:t>
      </w:r>
      <w:r>
        <w:t>results</w:t>
      </w:r>
      <w:r>
        <w:rPr>
          <w:spacing w:val="-16"/>
        </w:rPr>
        <w:t xml:space="preserve"> </w:t>
      </w:r>
      <w:r>
        <w:t>wi</w:t>
      </w:r>
      <w:r>
        <w:t>ll</w:t>
      </w:r>
      <w:r>
        <w:rPr>
          <w:spacing w:val="-17"/>
        </w:rPr>
        <w:t xml:space="preserve"> </w:t>
      </w:r>
      <w:r>
        <w:t>inform</w:t>
      </w:r>
      <w:r>
        <w:rPr>
          <w:spacing w:val="-17"/>
        </w:rPr>
        <w:t xml:space="preserve"> </w:t>
      </w:r>
      <w:r>
        <w:t>locality</w:t>
      </w:r>
      <w:r>
        <w:rPr>
          <w:spacing w:val="-17"/>
        </w:rPr>
        <w:t xml:space="preserve"> </w:t>
      </w:r>
      <w:r>
        <w:t>plans.</w:t>
      </w:r>
    </w:p>
    <w:p w:rsidR="0064536F" w:rsidRDefault="001A0786">
      <w:pPr>
        <w:pStyle w:val="BodyText"/>
        <w:rPr>
          <w:sz w:val="30"/>
        </w:rPr>
      </w:pPr>
      <w:r>
        <w:br w:type="column"/>
      </w:r>
    </w:p>
    <w:p w:rsidR="0064536F" w:rsidRDefault="0064536F">
      <w:pPr>
        <w:pStyle w:val="BodyText"/>
        <w:spacing w:before="2"/>
        <w:rPr>
          <w:sz w:val="36"/>
        </w:rPr>
      </w:pPr>
    </w:p>
    <w:p w:rsidR="0064536F" w:rsidRDefault="001A0786">
      <w:pPr>
        <w:pStyle w:val="Heading3"/>
        <w:spacing w:line="256" w:lineRule="auto"/>
        <w:ind w:right="1546"/>
      </w:pPr>
      <w:r>
        <w:t>In practice: Greater Manchester Against Crime (GMAC): using the VLI and Experian Mosaic</w:t>
      </w:r>
    </w:p>
    <w:p w:rsidR="0064536F" w:rsidRDefault="0064536F">
      <w:pPr>
        <w:pStyle w:val="BodyText"/>
        <w:spacing w:before="1"/>
        <w:rPr>
          <w:b/>
          <w:sz w:val="31"/>
        </w:rPr>
      </w:pPr>
    </w:p>
    <w:p w:rsidR="0064536F" w:rsidRDefault="001A0786">
      <w:pPr>
        <w:pStyle w:val="BodyText"/>
        <w:spacing w:line="304" w:lineRule="auto"/>
        <w:ind w:left="1162" w:right="1218"/>
      </w:pPr>
      <w:r>
        <w:t>For the past 12 months GMAC have been piloting a project in Bolton to develop analytical techniques</w:t>
      </w:r>
      <w:r>
        <w:rPr>
          <w:spacing w:val="-17"/>
        </w:rPr>
        <w:t xml:space="preserve"> </w:t>
      </w:r>
      <w:r>
        <w:t>and</w:t>
      </w:r>
      <w:r>
        <w:rPr>
          <w:spacing w:val="-16"/>
        </w:rPr>
        <w:t xml:space="preserve"> </w:t>
      </w:r>
      <w:r>
        <w:t>new</w:t>
      </w:r>
      <w:r>
        <w:rPr>
          <w:spacing w:val="-17"/>
        </w:rPr>
        <w:t xml:space="preserve"> </w:t>
      </w:r>
      <w:r>
        <w:t>methods</w:t>
      </w:r>
      <w:r>
        <w:rPr>
          <w:spacing w:val="-16"/>
        </w:rPr>
        <w:t xml:space="preserve"> </w:t>
      </w:r>
      <w:r>
        <w:t>to</w:t>
      </w:r>
      <w:r>
        <w:rPr>
          <w:spacing w:val="-17"/>
        </w:rPr>
        <w:t xml:space="preserve"> </w:t>
      </w:r>
      <w:r>
        <w:t>understand</w:t>
      </w:r>
      <w:r>
        <w:rPr>
          <w:spacing w:val="-16"/>
        </w:rPr>
        <w:t xml:space="preserve"> </w:t>
      </w:r>
      <w:r>
        <w:t>communities.</w:t>
      </w:r>
      <w:r>
        <w:rPr>
          <w:spacing w:val="-17"/>
        </w:rPr>
        <w:t xml:space="preserve"> </w:t>
      </w:r>
      <w:r>
        <w:t>The</w:t>
      </w:r>
      <w:r>
        <w:rPr>
          <w:spacing w:val="-16"/>
        </w:rPr>
        <w:t xml:space="preserve"> </w:t>
      </w:r>
      <w:r>
        <w:t>project</w:t>
      </w:r>
      <w:r>
        <w:rPr>
          <w:spacing w:val="-17"/>
        </w:rPr>
        <w:t xml:space="preserve"> </w:t>
      </w:r>
      <w:r>
        <w:t>brief</w:t>
      </w:r>
      <w:r>
        <w:rPr>
          <w:spacing w:val="-16"/>
        </w:rPr>
        <w:t xml:space="preserve"> </w:t>
      </w:r>
      <w:r>
        <w:t>centred</w:t>
      </w:r>
      <w:r>
        <w:rPr>
          <w:spacing w:val="-17"/>
        </w:rPr>
        <w:t xml:space="preserve"> </w:t>
      </w:r>
      <w:r>
        <w:t>around</w:t>
      </w:r>
      <w:r>
        <w:rPr>
          <w:spacing w:val="-16"/>
        </w:rPr>
        <w:t xml:space="preserve"> </w:t>
      </w:r>
      <w:r>
        <w:rPr>
          <w:spacing w:val="-6"/>
        </w:rPr>
        <w:t xml:space="preserve">the </w:t>
      </w:r>
      <w:r>
        <w:t>following</w:t>
      </w:r>
      <w:r>
        <w:rPr>
          <w:spacing w:val="-1"/>
        </w:rPr>
        <w:t xml:space="preserve"> </w:t>
      </w:r>
      <w:r>
        <w:t>statement:</w:t>
      </w:r>
    </w:p>
    <w:p w:rsidR="0064536F" w:rsidRDefault="0064536F">
      <w:pPr>
        <w:pStyle w:val="BodyText"/>
        <w:spacing w:before="6"/>
        <w:rPr>
          <w:sz w:val="27"/>
        </w:rPr>
      </w:pPr>
    </w:p>
    <w:p w:rsidR="0064536F" w:rsidRDefault="001A0786">
      <w:pPr>
        <w:pStyle w:val="BodyText"/>
        <w:spacing w:line="304" w:lineRule="auto"/>
        <w:ind w:left="1162" w:right="1234"/>
      </w:pPr>
      <w:r>
        <w:t>“It is widely recognised that communities are not equa</w:t>
      </w:r>
      <w:r>
        <w:t>lly vulnerable to crime. However even after demographic and economic factors are taken into account, communities with similar population profiles still have different levels of vulnerability to crime, anti-social behaviour and feelings of insecurity.</w:t>
      </w:r>
      <w:r>
        <w:rPr>
          <w:spacing w:val="-29"/>
        </w:rPr>
        <w:t xml:space="preserve"> </w:t>
      </w:r>
      <w:r>
        <w:t>If</w:t>
      </w:r>
      <w:r>
        <w:rPr>
          <w:spacing w:val="-28"/>
        </w:rPr>
        <w:t xml:space="preserve"> </w:t>
      </w:r>
      <w:r>
        <w:t>th</w:t>
      </w:r>
      <w:r>
        <w:t>ese</w:t>
      </w:r>
      <w:r>
        <w:rPr>
          <w:spacing w:val="-28"/>
        </w:rPr>
        <w:t xml:space="preserve"> </w:t>
      </w:r>
      <w:r>
        <w:t>differences</w:t>
      </w:r>
      <w:r>
        <w:rPr>
          <w:spacing w:val="-28"/>
        </w:rPr>
        <w:t xml:space="preserve"> </w:t>
      </w:r>
      <w:r>
        <w:t>of</w:t>
      </w:r>
      <w:r>
        <w:rPr>
          <w:spacing w:val="-28"/>
        </w:rPr>
        <w:t xml:space="preserve"> </w:t>
      </w:r>
      <w:r>
        <w:t>vulnerability</w:t>
      </w:r>
      <w:r>
        <w:rPr>
          <w:spacing w:val="-28"/>
        </w:rPr>
        <w:t xml:space="preserve"> </w:t>
      </w:r>
      <w:r>
        <w:t>can</w:t>
      </w:r>
      <w:r>
        <w:rPr>
          <w:spacing w:val="-28"/>
        </w:rPr>
        <w:t xml:space="preserve"> </w:t>
      </w:r>
      <w:r>
        <w:t>be</w:t>
      </w:r>
      <w:r>
        <w:rPr>
          <w:spacing w:val="-28"/>
        </w:rPr>
        <w:t xml:space="preserve"> </w:t>
      </w:r>
      <w:r>
        <w:t>understood,</w:t>
      </w:r>
      <w:r>
        <w:rPr>
          <w:spacing w:val="-28"/>
        </w:rPr>
        <w:t xml:space="preserve"> </w:t>
      </w:r>
      <w:r>
        <w:t>more</w:t>
      </w:r>
      <w:r>
        <w:rPr>
          <w:spacing w:val="-29"/>
        </w:rPr>
        <w:t xml:space="preserve"> </w:t>
      </w:r>
      <w:r>
        <w:t>effective</w:t>
      </w:r>
      <w:r>
        <w:rPr>
          <w:spacing w:val="-28"/>
        </w:rPr>
        <w:t xml:space="preserve"> </w:t>
      </w:r>
      <w:r>
        <w:t>interventions</w:t>
      </w:r>
      <w:r>
        <w:rPr>
          <w:spacing w:val="-28"/>
        </w:rPr>
        <w:t xml:space="preserve"> </w:t>
      </w:r>
      <w:r>
        <w:t>can</w:t>
      </w:r>
      <w:r>
        <w:rPr>
          <w:spacing w:val="-28"/>
        </w:rPr>
        <w:t xml:space="preserve"> </w:t>
      </w:r>
      <w:r>
        <w:rPr>
          <w:spacing w:val="-8"/>
        </w:rPr>
        <w:t xml:space="preserve">be </w:t>
      </w:r>
      <w:r>
        <w:t>implemented</w:t>
      </w:r>
      <w:r>
        <w:rPr>
          <w:spacing w:val="-8"/>
        </w:rPr>
        <w:t xml:space="preserve"> </w:t>
      </w:r>
      <w:r>
        <w:t>to</w:t>
      </w:r>
      <w:r>
        <w:rPr>
          <w:spacing w:val="-8"/>
        </w:rPr>
        <w:t xml:space="preserve"> </w:t>
      </w:r>
      <w:r>
        <w:t>reduce</w:t>
      </w:r>
      <w:r>
        <w:rPr>
          <w:spacing w:val="-8"/>
        </w:rPr>
        <w:t xml:space="preserve"> </w:t>
      </w:r>
      <w:r>
        <w:t>crime,</w:t>
      </w:r>
      <w:r>
        <w:rPr>
          <w:spacing w:val="-8"/>
        </w:rPr>
        <w:t xml:space="preserve"> </w:t>
      </w:r>
      <w:r>
        <w:t>improve</w:t>
      </w:r>
      <w:r>
        <w:rPr>
          <w:spacing w:val="-7"/>
        </w:rPr>
        <w:t xml:space="preserve"> </w:t>
      </w:r>
      <w:r>
        <w:t>security</w:t>
      </w:r>
      <w:r>
        <w:rPr>
          <w:spacing w:val="-8"/>
        </w:rPr>
        <w:t xml:space="preserve"> </w:t>
      </w:r>
      <w:r>
        <w:t>and</w:t>
      </w:r>
      <w:r>
        <w:rPr>
          <w:spacing w:val="-8"/>
        </w:rPr>
        <w:t xml:space="preserve"> </w:t>
      </w:r>
      <w:r>
        <w:t>improve</w:t>
      </w:r>
      <w:r>
        <w:rPr>
          <w:spacing w:val="-8"/>
        </w:rPr>
        <w:t xml:space="preserve"> </w:t>
      </w:r>
      <w:r>
        <w:t>cohesion</w:t>
      </w:r>
      <w:r>
        <w:rPr>
          <w:spacing w:val="-7"/>
        </w:rPr>
        <w:t xml:space="preserve"> </w:t>
      </w:r>
      <w:r>
        <w:t>with</w:t>
      </w:r>
      <w:r>
        <w:rPr>
          <w:spacing w:val="-8"/>
        </w:rPr>
        <w:t xml:space="preserve"> </w:t>
      </w:r>
      <w:r>
        <w:t>communities”</w:t>
      </w:r>
    </w:p>
    <w:p w:rsidR="0064536F" w:rsidRDefault="0064536F">
      <w:pPr>
        <w:pStyle w:val="BodyText"/>
        <w:spacing w:before="3"/>
        <w:rPr>
          <w:sz w:val="27"/>
        </w:rPr>
      </w:pPr>
    </w:p>
    <w:p w:rsidR="0064536F" w:rsidRDefault="001A0786">
      <w:pPr>
        <w:pStyle w:val="BodyText"/>
        <w:spacing w:before="1"/>
        <w:ind w:left="1162"/>
      </w:pPr>
      <w:r>
        <w:t>GMAC used both the Vulnerable Localities Index and Experian Mosaic to analyse their communities.</w:t>
      </w:r>
    </w:p>
    <w:p w:rsidR="0064536F" w:rsidRDefault="0064536F">
      <w:pPr>
        <w:pStyle w:val="BodyText"/>
        <w:spacing w:before="7"/>
        <w:rPr>
          <w:sz w:val="33"/>
        </w:rPr>
      </w:pPr>
    </w:p>
    <w:p w:rsidR="0064536F" w:rsidRDefault="001A0786">
      <w:pPr>
        <w:pStyle w:val="BodyText"/>
        <w:spacing w:line="304" w:lineRule="auto"/>
        <w:ind w:left="1162" w:right="1218"/>
      </w:pPr>
      <w:r>
        <w:t>The</w:t>
      </w:r>
      <w:r>
        <w:rPr>
          <w:spacing w:val="-18"/>
        </w:rPr>
        <w:t xml:space="preserve"> </w:t>
      </w:r>
      <w:r>
        <w:t>GMAC</w:t>
      </w:r>
      <w:r>
        <w:rPr>
          <w:spacing w:val="-18"/>
        </w:rPr>
        <w:t xml:space="preserve"> </w:t>
      </w:r>
      <w:r>
        <w:t>system</w:t>
      </w:r>
      <w:r>
        <w:rPr>
          <w:spacing w:val="-17"/>
        </w:rPr>
        <w:t xml:space="preserve"> </w:t>
      </w:r>
      <w:r>
        <w:t>emphasises</w:t>
      </w:r>
      <w:r>
        <w:rPr>
          <w:spacing w:val="-18"/>
        </w:rPr>
        <w:t xml:space="preserve"> </w:t>
      </w:r>
      <w:r>
        <w:t>the</w:t>
      </w:r>
      <w:r>
        <w:rPr>
          <w:spacing w:val="-18"/>
        </w:rPr>
        <w:t xml:space="preserve"> </w:t>
      </w:r>
      <w:r>
        <w:t>generation</w:t>
      </w:r>
      <w:r>
        <w:rPr>
          <w:spacing w:val="-17"/>
        </w:rPr>
        <w:t xml:space="preserve"> </w:t>
      </w:r>
      <w:r>
        <w:t>of</w:t>
      </w:r>
      <w:r>
        <w:rPr>
          <w:spacing w:val="-18"/>
        </w:rPr>
        <w:t xml:space="preserve"> </w:t>
      </w:r>
      <w:r>
        <w:t>good</w:t>
      </w:r>
      <w:r>
        <w:rPr>
          <w:spacing w:val="-17"/>
        </w:rPr>
        <w:t xml:space="preserve"> </w:t>
      </w:r>
      <w:r>
        <w:t>quality</w:t>
      </w:r>
      <w:r>
        <w:rPr>
          <w:spacing w:val="-18"/>
        </w:rPr>
        <w:t xml:space="preserve"> </w:t>
      </w:r>
      <w:r>
        <w:t>analysis</w:t>
      </w:r>
      <w:r>
        <w:rPr>
          <w:spacing w:val="-18"/>
        </w:rPr>
        <w:t xml:space="preserve"> </w:t>
      </w:r>
      <w:r>
        <w:t>products.</w:t>
      </w:r>
      <w:r>
        <w:rPr>
          <w:spacing w:val="-17"/>
        </w:rPr>
        <w:t xml:space="preserve"> </w:t>
      </w:r>
      <w:r>
        <w:rPr>
          <w:spacing w:val="-13"/>
        </w:rPr>
        <w:t>To</w:t>
      </w:r>
      <w:r>
        <w:rPr>
          <w:spacing w:val="-18"/>
        </w:rPr>
        <w:t xml:space="preserve"> </w:t>
      </w:r>
      <w:r>
        <w:t>do</w:t>
      </w:r>
      <w:r>
        <w:rPr>
          <w:spacing w:val="-17"/>
        </w:rPr>
        <w:t xml:space="preserve"> </w:t>
      </w:r>
      <w:r>
        <w:t>this</w:t>
      </w:r>
      <w:r>
        <w:rPr>
          <w:spacing w:val="-18"/>
        </w:rPr>
        <w:t xml:space="preserve"> </w:t>
      </w:r>
      <w:r>
        <w:t>GMAC has</w:t>
      </w:r>
      <w:r>
        <w:rPr>
          <w:spacing w:val="-21"/>
        </w:rPr>
        <w:t xml:space="preserve"> </w:t>
      </w:r>
      <w:r>
        <w:t>ensured</w:t>
      </w:r>
      <w:r>
        <w:rPr>
          <w:spacing w:val="-21"/>
        </w:rPr>
        <w:t xml:space="preserve"> </w:t>
      </w:r>
      <w:r>
        <w:t>the</w:t>
      </w:r>
      <w:r>
        <w:rPr>
          <w:spacing w:val="-21"/>
        </w:rPr>
        <w:t xml:space="preserve"> </w:t>
      </w:r>
      <w:r>
        <w:t>ingredients</w:t>
      </w:r>
      <w:r>
        <w:rPr>
          <w:spacing w:val="-21"/>
        </w:rPr>
        <w:t xml:space="preserve"> </w:t>
      </w:r>
      <w:r>
        <w:t>of</w:t>
      </w:r>
      <w:r>
        <w:rPr>
          <w:spacing w:val="-21"/>
        </w:rPr>
        <w:t xml:space="preserve"> </w:t>
      </w:r>
      <w:r>
        <w:t>appropriate</w:t>
      </w:r>
      <w:r>
        <w:rPr>
          <w:spacing w:val="-21"/>
        </w:rPr>
        <w:t xml:space="preserve"> </w:t>
      </w:r>
      <w:r>
        <w:t>resourcing</w:t>
      </w:r>
      <w:r>
        <w:rPr>
          <w:spacing w:val="-21"/>
        </w:rPr>
        <w:t xml:space="preserve"> </w:t>
      </w:r>
      <w:r>
        <w:t>are</w:t>
      </w:r>
      <w:r>
        <w:rPr>
          <w:spacing w:val="-20"/>
        </w:rPr>
        <w:t xml:space="preserve"> </w:t>
      </w:r>
      <w:r>
        <w:t>all</w:t>
      </w:r>
      <w:r>
        <w:rPr>
          <w:spacing w:val="-21"/>
        </w:rPr>
        <w:t xml:space="preserve"> </w:t>
      </w:r>
      <w:r>
        <w:t>in</w:t>
      </w:r>
      <w:r>
        <w:rPr>
          <w:spacing w:val="-21"/>
        </w:rPr>
        <w:t xml:space="preserve"> </w:t>
      </w:r>
      <w:r>
        <w:t>place;</w:t>
      </w:r>
      <w:r>
        <w:rPr>
          <w:spacing w:val="-21"/>
        </w:rPr>
        <w:t xml:space="preserve"> </w:t>
      </w:r>
      <w:r>
        <w:t>skilled</w:t>
      </w:r>
      <w:r>
        <w:rPr>
          <w:spacing w:val="-21"/>
        </w:rPr>
        <w:t xml:space="preserve"> </w:t>
      </w:r>
      <w:r>
        <w:t>and</w:t>
      </w:r>
      <w:r>
        <w:rPr>
          <w:spacing w:val="-21"/>
        </w:rPr>
        <w:t xml:space="preserve"> </w:t>
      </w:r>
      <w:r>
        <w:t>trained</w:t>
      </w:r>
      <w:r>
        <w:rPr>
          <w:spacing w:val="-21"/>
        </w:rPr>
        <w:t xml:space="preserve"> </w:t>
      </w:r>
      <w:r>
        <w:t>analytical staff,</w:t>
      </w:r>
      <w:r>
        <w:rPr>
          <w:spacing w:val="-17"/>
        </w:rPr>
        <w:t xml:space="preserve"> </w:t>
      </w:r>
      <w:r>
        <w:t>and</w:t>
      </w:r>
      <w:r>
        <w:rPr>
          <w:spacing w:val="-17"/>
        </w:rPr>
        <w:t xml:space="preserve"> </w:t>
      </w:r>
      <w:r>
        <w:t>training</w:t>
      </w:r>
      <w:r>
        <w:rPr>
          <w:spacing w:val="-16"/>
        </w:rPr>
        <w:t xml:space="preserve"> </w:t>
      </w:r>
      <w:r>
        <w:t>for</w:t>
      </w:r>
      <w:r>
        <w:rPr>
          <w:spacing w:val="-17"/>
        </w:rPr>
        <w:t xml:space="preserve"> </w:t>
      </w:r>
      <w:r>
        <w:t>decision-makers</w:t>
      </w:r>
      <w:r>
        <w:rPr>
          <w:spacing w:val="-17"/>
        </w:rPr>
        <w:t xml:space="preserve"> </w:t>
      </w:r>
      <w:r>
        <w:t>to</w:t>
      </w:r>
      <w:r>
        <w:rPr>
          <w:spacing w:val="-16"/>
        </w:rPr>
        <w:t xml:space="preserve"> </w:t>
      </w:r>
      <w:r>
        <w:t>ensure</w:t>
      </w:r>
      <w:r>
        <w:rPr>
          <w:spacing w:val="-17"/>
        </w:rPr>
        <w:t xml:space="preserve"> </w:t>
      </w:r>
      <w:r>
        <w:t>they</w:t>
      </w:r>
      <w:r>
        <w:rPr>
          <w:spacing w:val="-16"/>
        </w:rPr>
        <w:t xml:space="preserve"> </w:t>
      </w:r>
      <w:r>
        <w:t>understand</w:t>
      </w:r>
      <w:r>
        <w:rPr>
          <w:spacing w:val="-17"/>
        </w:rPr>
        <w:t xml:space="preserve"> </w:t>
      </w:r>
      <w:r>
        <w:t>the</w:t>
      </w:r>
      <w:r>
        <w:rPr>
          <w:spacing w:val="-17"/>
        </w:rPr>
        <w:t xml:space="preserve"> </w:t>
      </w:r>
      <w:r>
        <w:t>role</w:t>
      </w:r>
      <w:r>
        <w:rPr>
          <w:spacing w:val="-16"/>
        </w:rPr>
        <w:t xml:space="preserve"> </w:t>
      </w:r>
      <w:r>
        <w:t>of</w:t>
      </w:r>
      <w:r>
        <w:rPr>
          <w:spacing w:val="-17"/>
        </w:rPr>
        <w:t xml:space="preserve"> </w:t>
      </w:r>
      <w:r>
        <w:t>analysis;</w:t>
      </w:r>
      <w:r>
        <w:rPr>
          <w:spacing w:val="-16"/>
        </w:rPr>
        <w:t xml:space="preserve"> </w:t>
      </w:r>
      <w:r>
        <w:t>good</w:t>
      </w:r>
      <w:r>
        <w:rPr>
          <w:spacing w:val="-17"/>
        </w:rPr>
        <w:t xml:space="preserve"> </w:t>
      </w:r>
      <w:r>
        <w:t>quality data;</w:t>
      </w:r>
      <w:r>
        <w:rPr>
          <w:spacing w:val="-19"/>
        </w:rPr>
        <w:t xml:space="preserve"> </w:t>
      </w:r>
      <w:r>
        <w:t>and</w:t>
      </w:r>
      <w:r>
        <w:rPr>
          <w:spacing w:val="-18"/>
        </w:rPr>
        <w:t xml:space="preserve"> </w:t>
      </w:r>
      <w:r>
        <w:t>a</w:t>
      </w:r>
      <w:r>
        <w:rPr>
          <w:spacing w:val="-19"/>
        </w:rPr>
        <w:t xml:space="preserve"> </w:t>
      </w:r>
      <w:r>
        <w:t>robust</w:t>
      </w:r>
      <w:r>
        <w:rPr>
          <w:spacing w:val="-18"/>
        </w:rPr>
        <w:t xml:space="preserve"> </w:t>
      </w:r>
      <w:r>
        <w:t>IT</w:t>
      </w:r>
      <w:r>
        <w:rPr>
          <w:spacing w:val="-19"/>
        </w:rPr>
        <w:t xml:space="preserve"> </w:t>
      </w:r>
      <w:r>
        <w:t>solution</w:t>
      </w:r>
      <w:r>
        <w:rPr>
          <w:spacing w:val="-18"/>
        </w:rPr>
        <w:t xml:space="preserve"> </w:t>
      </w:r>
      <w:r>
        <w:t>and</w:t>
      </w:r>
      <w:r>
        <w:rPr>
          <w:spacing w:val="-19"/>
        </w:rPr>
        <w:t xml:space="preserve"> </w:t>
      </w:r>
      <w:r>
        <w:t>appropriate</w:t>
      </w:r>
      <w:r>
        <w:rPr>
          <w:spacing w:val="-18"/>
        </w:rPr>
        <w:t xml:space="preserve"> </w:t>
      </w:r>
      <w:r>
        <w:t>analytical</w:t>
      </w:r>
      <w:r>
        <w:rPr>
          <w:spacing w:val="-19"/>
        </w:rPr>
        <w:t xml:space="preserve"> </w:t>
      </w:r>
      <w:r>
        <w:t>tools.</w:t>
      </w:r>
      <w:r>
        <w:rPr>
          <w:spacing w:val="-18"/>
        </w:rPr>
        <w:t xml:space="preserve"> </w:t>
      </w:r>
      <w:r>
        <w:rPr>
          <w:spacing w:val="-5"/>
        </w:rPr>
        <w:t>GMAC’s</w:t>
      </w:r>
      <w:r>
        <w:rPr>
          <w:spacing w:val="-19"/>
        </w:rPr>
        <w:t xml:space="preserve"> </w:t>
      </w:r>
      <w:r>
        <w:t>commissioning</w:t>
      </w:r>
      <w:r>
        <w:rPr>
          <w:spacing w:val="-18"/>
        </w:rPr>
        <w:t xml:space="preserve"> </w:t>
      </w:r>
      <w:r>
        <w:t>approach</w:t>
      </w:r>
      <w:r>
        <w:rPr>
          <w:spacing w:val="-19"/>
        </w:rPr>
        <w:t xml:space="preserve"> </w:t>
      </w:r>
      <w:r>
        <w:rPr>
          <w:spacing w:val="-6"/>
        </w:rPr>
        <w:t xml:space="preserve">for </w:t>
      </w:r>
      <w:r>
        <w:t>the</w:t>
      </w:r>
      <w:r>
        <w:rPr>
          <w:spacing w:val="-8"/>
        </w:rPr>
        <w:t xml:space="preserve"> </w:t>
      </w:r>
      <w:r>
        <w:t>generation</w:t>
      </w:r>
      <w:r>
        <w:rPr>
          <w:spacing w:val="-7"/>
        </w:rPr>
        <w:t xml:space="preserve"> </w:t>
      </w:r>
      <w:r>
        <w:t>of</w:t>
      </w:r>
      <w:r>
        <w:rPr>
          <w:spacing w:val="-7"/>
        </w:rPr>
        <w:t xml:space="preserve"> </w:t>
      </w:r>
      <w:r>
        <w:t>analytical</w:t>
      </w:r>
      <w:r>
        <w:rPr>
          <w:spacing w:val="-7"/>
        </w:rPr>
        <w:t xml:space="preserve"> </w:t>
      </w:r>
      <w:r>
        <w:t>products</w:t>
      </w:r>
      <w:r>
        <w:rPr>
          <w:spacing w:val="-7"/>
        </w:rPr>
        <w:t xml:space="preserve"> </w:t>
      </w:r>
      <w:r>
        <w:t>is</w:t>
      </w:r>
      <w:r>
        <w:rPr>
          <w:spacing w:val="-7"/>
        </w:rPr>
        <w:t xml:space="preserve"> </w:t>
      </w:r>
      <w:r>
        <w:t>also</w:t>
      </w:r>
      <w:r>
        <w:rPr>
          <w:spacing w:val="-8"/>
        </w:rPr>
        <w:t xml:space="preserve"> </w:t>
      </w:r>
      <w:r>
        <w:t>providing</w:t>
      </w:r>
      <w:r>
        <w:rPr>
          <w:spacing w:val="-7"/>
        </w:rPr>
        <w:t xml:space="preserve"> </w:t>
      </w:r>
      <w:r>
        <w:t>an</w:t>
      </w:r>
      <w:r>
        <w:rPr>
          <w:spacing w:val="-7"/>
        </w:rPr>
        <w:t xml:space="preserve"> </w:t>
      </w:r>
      <w:r>
        <w:t>effective</w:t>
      </w:r>
      <w:r>
        <w:rPr>
          <w:spacing w:val="-7"/>
        </w:rPr>
        <w:t xml:space="preserve"> </w:t>
      </w:r>
      <w:r>
        <w:t>model</w:t>
      </w:r>
      <w:r>
        <w:rPr>
          <w:spacing w:val="-7"/>
        </w:rPr>
        <w:t xml:space="preserve"> </w:t>
      </w:r>
      <w:r>
        <w:t>for</w:t>
      </w:r>
      <w:r>
        <w:rPr>
          <w:spacing w:val="-7"/>
        </w:rPr>
        <w:t xml:space="preserve"> </w:t>
      </w:r>
      <w:r>
        <w:t>working:</w:t>
      </w:r>
    </w:p>
    <w:p w:rsidR="0064536F" w:rsidRDefault="0064536F">
      <w:pPr>
        <w:pStyle w:val="BodyText"/>
        <w:spacing w:before="1"/>
        <w:rPr>
          <w:sz w:val="26"/>
        </w:rPr>
      </w:pPr>
    </w:p>
    <w:p w:rsidR="0064536F" w:rsidRDefault="001A0786">
      <w:pPr>
        <w:pStyle w:val="ListParagraph"/>
        <w:numPr>
          <w:ilvl w:val="0"/>
          <w:numId w:val="10"/>
        </w:numPr>
        <w:tabs>
          <w:tab w:val="left" w:pos="1522"/>
          <w:tab w:val="left" w:pos="1523"/>
        </w:tabs>
        <w:ind w:hanging="361"/>
      </w:pPr>
      <w:r>
        <w:t>It</w:t>
      </w:r>
      <w:r>
        <w:rPr>
          <w:spacing w:val="-8"/>
        </w:rPr>
        <w:t xml:space="preserve"> </w:t>
      </w:r>
      <w:r>
        <w:t>helps</w:t>
      </w:r>
      <w:r>
        <w:rPr>
          <w:spacing w:val="-8"/>
        </w:rPr>
        <w:t xml:space="preserve"> </w:t>
      </w:r>
      <w:r>
        <w:t>to</w:t>
      </w:r>
      <w:r>
        <w:rPr>
          <w:spacing w:val="-8"/>
        </w:rPr>
        <w:t xml:space="preserve"> </w:t>
      </w:r>
      <w:r>
        <w:t>ensure</w:t>
      </w:r>
      <w:r>
        <w:rPr>
          <w:spacing w:val="-8"/>
        </w:rPr>
        <w:t xml:space="preserve"> </w:t>
      </w:r>
      <w:r>
        <w:t>that</w:t>
      </w:r>
      <w:r>
        <w:rPr>
          <w:spacing w:val="-8"/>
        </w:rPr>
        <w:t xml:space="preserve"> </w:t>
      </w:r>
      <w:r>
        <w:t>the</w:t>
      </w:r>
      <w:r>
        <w:rPr>
          <w:spacing w:val="-8"/>
        </w:rPr>
        <w:t xml:space="preserve"> </w:t>
      </w:r>
      <w:r>
        <w:t>focus</w:t>
      </w:r>
      <w:r>
        <w:rPr>
          <w:spacing w:val="-7"/>
        </w:rPr>
        <w:t xml:space="preserve"> </w:t>
      </w:r>
      <w:r>
        <w:t>of</w:t>
      </w:r>
      <w:r>
        <w:rPr>
          <w:spacing w:val="-8"/>
        </w:rPr>
        <w:t xml:space="preserve"> </w:t>
      </w:r>
      <w:r>
        <w:t>the</w:t>
      </w:r>
      <w:r>
        <w:rPr>
          <w:spacing w:val="-8"/>
        </w:rPr>
        <w:t xml:space="preserve"> </w:t>
      </w:r>
      <w:r>
        <w:t>analytical</w:t>
      </w:r>
      <w:r>
        <w:rPr>
          <w:spacing w:val="-8"/>
        </w:rPr>
        <w:t xml:space="preserve"> </w:t>
      </w:r>
      <w:r>
        <w:t>request</w:t>
      </w:r>
      <w:r>
        <w:rPr>
          <w:spacing w:val="-8"/>
        </w:rPr>
        <w:t xml:space="preserve"> </w:t>
      </w:r>
      <w:r>
        <w:t>is</w:t>
      </w:r>
      <w:r>
        <w:rPr>
          <w:spacing w:val="-8"/>
        </w:rPr>
        <w:t xml:space="preserve"> </w:t>
      </w:r>
      <w:r>
        <w:t>maintained</w:t>
      </w:r>
      <w:r>
        <w:rPr>
          <w:spacing w:val="-7"/>
        </w:rPr>
        <w:t xml:space="preserve"> </w:t>
      </w:r>
      <w:r>
        <w:t>on</w:t>
      </w:r>
      <w:r>
        <w:rPr>
          <w:spacing w:val="-8"/>
        </w:rPr>
        <w:t xml:space="preserve"> </w:t>
      </w:r>
      <w:r>
        <w:t>partnership</w:t>
      </w:r>
      <w:r>
        <w:rPr>
          <w:spacing w:val="-8"/>
        </w:rPr>
        <w:t xml:space="preserve"> </w:t>
      </w:r>
      <w:r>
        <w:t>priorities</w:t>
      </w:r>
    </w:p>
    <w:p w:rsidR="0064536F" w:rsidRDefault="001A0786">
      <w:pPr>
        <w:pStyle w:val="ListParagraph"/>
        <w:numPr>
          <w:ilvl w:val="0"/>
          <w:numId w:val="10"/>
        </w:numPr>
        <w:tabs>
          <w:tab w:val="left" w:pos="1522"/>
          <w:tab w:val="left" w:pos="1523"/>
        </w:tabs>
        <w:spacing w:before="54" w:line="300" w:lineRule="auto"/>
        <w:ind w:right="1588"/>
      </w:pPr>
      <w:r>
        <w:t>It</w:t>
      </w:r>
      <w:r>
        <w:rPr>
          <w:spacing w:val="-20"/>
        </w:rPr>
        <w:t xml:space="preserve"> </w:t>
      </w:r>
      <w:r>
        <w:t>ensures</w:t>
      </w:r>
      <w:r>
        <w:rPr>
          <w:spacing w:val="-20"/>
        </w:rPr>
        <w:t xml:space="preserve"> </w:t>
      </w:r>
      <w:r>
        <w:t>that</w:t>
      </w:r>
      <w:r>
        <w:rPr>
          <w:spacing w:val="-20"/>
        </w:rPr>
        <w:t xml:space="preserve"> </w:t>
      </w:r>
      <w:r>
        <w:t>careful</w:t>
      </w:r>
      <w:r>
        <w:rPr>
          <w:spacing w:val="-20"/>
        </w:rPr>
        <w:t xml:space="preserve"> </w:t>
      </w:r>
      <w:r>
        <w:t>and</w:t>
      </w:r>
      <w:r>
        <w:rPr>
          <w:spacing w:val="-20"/>
        </w:rPr>
        <w:t xml:space="preserve"> </w:t>
      </w:r>
      <w:r>
        <w:t>deliberate</w:t>
      </w:r>
      <w:r>
        <w:rPr>
          <w:spacing w:val="-20"/>
        </w:rPr>
        <w:t xml:space="preserve"> </w:t>
      </w:r>
      <w:r>
        <w:t>thought</w:t>
      </w:r>
      <w:r>
        <w:rPr>
          <w:spacing w:val="-20"/>
        </w:rPr>
        <w:t xml:space="preserve"> </w:t>
      </w:r>
      <w:r>
        <w:t>is</w:t>
      </w:r>
      <w:r>
        <w:rPr>
          <w:spacing w:val="-20"/>
        </w:rPr>
        <w:t xml:space="preserve"> </w:t>
      </w:r>
      <w:r>
        <w:t>given</w:t>
      </w:r>
      <w:r>
        <w:rPr>
          <w:spacing w:val="-20"/>
        </w:rPr>
        <w:t xml:space="preserve"> </w:t>
      </w:r>
      <w:r>
        <w:t>to</w:t>
      </w:r>
      <w:r>
        <w:rPr>
          <w:spacing w:val="-19"/>
        </w:rPr>
        <w:t xml:space="preserve"> </w:t>
      </w:r>
      <w:r>
        <w:t>identifying</w:t>
      </w:r>
      <w:r>
        <w:rPr>
          <w:spacing w:val="-20"/>
        </w:rPr>
        <w:t xml:space="preserve"> </w:t>
      </w:r>
      <w:r>
        <w:t>the</w:t>
      </w:r>
      <w:r>
        <w:rPr>
          <w:spacing w:val="-20"/>
        </w:rPr>
        <w:t xml:space="preserve"> </w:t>
      </w:r>
      <w:r>
        <w:t>questions</w:t>
      </w:r>
      <w:r>
        <w:rPr>
          <w:spacing w:val="-20"/>
        </w:rPr>
        <w:t xml:space="preserve"> </w:t>
      </w:r>
      <w:r>
        <w:t>that</w:t>
      </w:r>
      <w:r>
        <w:rPr>
          <w:spacing w:val="-20"/>
        </w:rPr>
        <w:t xml:space="preserve"> </w:t>
      </w:r>
      <w:r>
        <w:rPr>
          <w:spacing w:val="-5"/>
        </w:rPr>
        <w:t xml:space="preserve">require </w:t>
      </w:r>
      <w:r>
        <w:t>answering from</w:t>
      </w:r>
      <w:r>
        <w:rPr>
          <w:spacing w:val="-2"/>
        </w:rPr>
        <w:t xml:space="preserve"> </w:t>
      </w:r>
      <w:r>
        <w:t>analysis</w:t>
      </w:r>
    </w:p>
    <w:p w:rsidR="0064536F" w:rsidRDefault="001A0786">
      <w:pPr>
        <w:pStyle w:val="ListParagraph"/>
        <w:numPr>
          <w:ilvl w:val="0"/>
          <w:numId w:val="10"/>
        </w:numPr>
        <w:tabs>
          <w:tab w:val="left" w:pos="1522"/>
          <w:tab w:val="left" w:pos="1523"/>
        </w:tabs>
        <w:spacing w:line="258" w:lineRule="exact"/>
        <w:ind w:hanging="361"/>
      </w:pPr>
      <w:r>
        <w:t>It provides direction – the analyst is clear on what information is</w:t>
      </w:r>
      <w:r>
        <w:rPr>
          <w:spacing w:val="-44"/>
        </w:rPr>
        <w:t xml:space="preserve"> </w:t>
      </w:r>
      <w:r>
        <w:t>required</w:t>
      </w:r>
    </w:p>
    <w:p w:rsidR="0064536F" w:rsidRDefault="001A0786">
      <w:pPr>
        <w:pStyle w:val="ListParagraph"/>
        <w:numPr>
          <w:ilvl w:val="0"/>
          <w:numId w:val="10"/>
        </w:numPr>
        <w:tabs>
          <w:tab w:val="left" w:pos="1522"/>
          <w:tab w:val="left" w:pos="1523"/>
        </w:tabs>
        <w:spacing w:before="53" w:line="300" w:lineRule="auto"/>
        <w:ind w:right="1412"/>
      </w:pPr>
      <w:r>
        <w:t>It</w:t>
      </w:r>
      <w:r>
        <w:rPr>
          <w:spacing w:val="-17"/>
        </w:rPr>
        <w:t xml:space="preserve"> </w:t>
      </w:r>
      <w:r>
        <w:t>identifies</w:t>
      </w:r>
      <w:r>
        <w:rPr>
          <w:spacing w:val="-17"/>
        </w:rPr>
        <w:t xml:space="preserve"> </w:t>
      </w:r>
      <w:r>
        <w:t>which</w:t>
      </w:r>
      <w:r>
        <w:rPr>
          <w:spacing w:val="-17"/>
        </w:rPr>
        <w:t xml:space="preserve"> </w:t>
      </w:r>
      <w:r>
        <w:t>analytical</w:t>
      </w:r>
      <w:r>
        <w:rPr>
          <w:spacing w:val="-17"/>
        </w:rPr>
        <w:t xml:space="preserve"> </w:t>
      </w:r>
      <w:r>
        <w:t>resource</w:t>
      </w:r>
      <w:r>
        <w:rPr>
          <w:spacing w:val="-17"/>
        </w:rPr>
        <w:t xml:space="preserve"> </w:t>
      </w:r>
      <w:r>
        <w:t>is</w:t>
      </w:r>
      <w:r>
        <w:rPr>
          <w:spacing w:val="-17"/>
        </w:rPr>
        <w:t xml:space="preserve"> </w:t>
      </w:r>
      <w:r>
        <w:t>most</w:t>
      </w:r>
      <w:r>
        <w:rPr>
          <w:spacing w:val="-17"/>
        </w:rPr>
        <w:t xml:space="preserve"> </w:t>
      </w:r>
      <w:r>
        <w:t>appropriate</w:t>
      </w:r>
      <w:r>
        <w:rPr>
          <w:spacing w:val="-17"/>
        </w:rPr>
        <w:t xml:space="preserve"> </w:t>
      </w:r>
      <w:r>
        <w:t>to</w:t>
      </w:r>
      <w:r>
        <w:rPr>
          <w:spacing w:val="-17"/>
        </w:rPr>
        <w:t xml:space="preserve"> </w:t>
      </w:r>
      <w:r>
        <w:t>answer</w:t>
      </w:r>
      <w:r>
        <w:rPr>
          <w:spacing w:val="-17"/>
        </w:rPr>
        <w:t xml:space="preserve"> </w:t>
      </w:r>
      <w:r>
        <w:t>the</w:t>
      </w:r>
      <w:r>
        <w:rPr>
          <w:spacing w:val="-17"/>
        </w:rPr>
        <w:t xml:space="preserve"> </w:t>
      </w:r>
      <w:r>
        <w:t>question,</w:t>
      </w:r>
      <w:r>
        <w:rPr>
          <w:spacing w:val="-17"/>
        </w:rPr>
        <w:t xml:space="preserve"> </w:t>
      </w:r>
      <w:r>
        <w:t>or</w:t>
      </w:r>
      <w:r>
        <w:rPr>
          <w:spacing w:val="-17"/>
        </w:rPr>
        <w:t xml:space="preserve"> </w:t>
      </w:r>
      <w:r>
        <w:t>part</w:t>
      </w:r>
      <w:r>
        <w:rPr>
          <w:spacing w:val="-17"/>
        </w:rPr>
        <w:t xml:space="preserve"> </w:t>
      </w:r>
      <w:r>
        <w:t>of</w:t>
      </w:r>
      <w:r>
        <w:rPr>
          <w:spacing w:val="-17"/>
        </w:rPr>
        <w:t xml:space="preserve"> </w:t>
      </w:r>
      <w:r>
        <w:rPr>
          <w:spacing w:val="-6"/>
        </w:rPr>
        <w:t xml:space="preserve">the </w:t>
      </w:r>
      <w:r>
        <w:t>question</w:t>
      </w:r>
    </w:p>
    <w:p w:rsidR="0064536F" w:rsidRDefault="001A0786">
      <w:pPr>
        <w:pStyle w:val="ListParagraph"/>
        <w:numPr>
          <w:ilvl w:val="0"/>
          <w:numId w:val="10"/>
        </w:numPr>
        <w:tabs>
          <w:tab w:val="left" w:pos="1522"/>
          <w:tab w:val="left" w:pos="1523"/>
        </w:tabs>
        <w:spacing w:line="258" w:lineRule="exact"/>
        <w:ind w:hanging="361"/>
      </w:pPr>
      <w:r>
        <w:t>Commissioning helps to manage the workload of</w:t>
      </w:r>
      <w:r>
        <w:rPr>
          <w:spacing w:val="-13"/>
        </w:rPr>
        <w:t xml:space="preserve"> </w:t>
      </w:r>
      <w:r>
        <w:t>analysts</w:t>
      </w:r>
    </w:p>
    <w:p w:rsidR="0064536F" w:rsidRDefault="0064536F">
      <w:pPr>
        <w:pStyle w:val="BodyText"/>
        <w:spacing w:before="8"/>
        <w:rPr>
          <w:sz w:val="33"/>
        </w:rPr>
      </w:pPr>
    </w:p>
    <w:p w:rsidR="0064536F" w:rsidRDefault="001A0786">
      <w:pPr>
        <w:pStyle w:val="BodyText"/>
        <w:spacing w:line="304" w:lineRule="auto"/>
        <w:ind w:left="1162" w:right="1109"/>
      </w:pPr>
      <w:r>
        <w:t>From</w:t>
      </w:r>
      <w:r>
        <w:rPr>
          <w:spacing w:val="-20"/>
        </w:rPr>
        <w:t xml:space="preserve"> </w:t>
      </w:r>
      <w:r>
        <w:t>an</w:t>
      </w:r>
      <w:r>
        <w:rPr>
          <w:spacing w:val="-20"/>
        </w:rPr>
        <w:t xml:space="preserve"> </w:t>
      </w:r>
      <w:r>
        <w:rPr>
          <w:spacing w:val="-3"/>
        </w:rPr>
        <w:t>analyst’s</w:t>
      </w:r>
      <w:r>
        <w:rPr>
          <w:spacing w:val="-20"/>
        </w:rPr>
        <w:t xml:space="preserve"> </w:t>
      </w:r>
      <w:r>
        <w:t>viewpoint,</w:t>
      </w:r>
      <w:r>
        <w:rPr>
          <w:spacing w:val="-20"/>
        </w:rPr>
        <w:t xml:space="preserve"> </w:t>
      </w:r>
      <w:r>
        <w:t>commissioning</w:t>
      </w:r>
      <w:r>
        <w:rPr>
          <w:spacing w:val="-20"/>
        </w:rPr>
        <w:t xml:space="preserve"> </w:t>
      </w:r>
      <w:r>
        <w:t>also</w:t>
      </w:r>
      <w:r>
        <w:rPr>
          <w:spacing w:val="-20"/>
        </w:rPr>
        <w:t xml:space="preserve"> </w:t>
      </w:r>
      <w:r>
        <w:t>enables</w:t>
      </w:r>
      <w:r>
        <w:rPr>
          <w:spacing w:val="-20"/>
        </w:rPr>
        <w:t xml:space="preserve"> </w:t>
      </w:r>
      <w:r>
        <w:t>an</w:t>
      </w:r>
      <w:r>
        <w:rPr>
          <w:spacing w:val="-20"/>
        </w:rPr>
        <w:t xml:space="preserve"> </w:t>
      </w:r>
      <w:r>
        <w:t>analyst</w:t>
      </w:r>
      <w:r>
        <w:rPr>
          <w:spacing w:val="-19"/>
        </w:rPr>
        <w:t xml:space="preserve"> </w:t>
      </w:r>
      <w:r>
        <w:t>to</w:t>
      </w:r>
      <w:r>
        <w:rPr>
          <w:spacing w:val="-20"/>
        </w:rPr>
        <w:t xml:space="preserve"> </w:t>
      </w:r>
      <w:r>
        <w:t>identify</w:t>
      </w:r>
      <w:r>
        <w:rPr>
          <w:spacing w:val="-20"/>
        </w:rPr>
        <w:t xml:space="preserve"> </w:t>
      </w:r>
      <w:r>
        <w:t>and</w:t>
      </w:r>
      <w:r>
        <w:rPr>
          <w:spacing w:val="-20"/>
        </w:rPr>
        <w:t xml:space="preserve"> </w:t>
      </w:r>
      <w:r>
        <w:t>collect</w:t>
      </w:r>
      <w:r>
        <w:rPr>
          <w:spacing w:val="-20"/>
        </w:rPr>
        <w:t xml:space="preserve"> </w:t>
      </w:r>
      <w:r>
        <w:t>relevant data</w:t>
      </w:r>
      <w:r>
        <w:rPr>
          <w:spacing w:val="-16"/>
        </w:rPr>
        <w:t xml:space="preserve"> </w:t>
      </w:r>
      <w:r>
        <w:t>and</w:t>
      </w:r>
      <w:r>
        <w:rPr>
          <w:spacing w:val="-15"/>
        </w:rPr>
        <w:t xml:space="preserve"> </w:t>
      </w:r>
      <w:r>
        <w:t>information,</w:t>
      </w:r>
      <w:r>
        <w:rPr>
          <w:spacing w:val="-15"/>
        </w:rPr>
        <w:t xml:space="preserve"> </w:t>
      </w:r>
      <w:r>
        <w:t>identify</w:t>
      </w:r>
      <w:r>
        <w:rPr>
          <w:spacing w:val="-15"/>
        </w:rPr>
        <w:t xml:space="preserve"> </w:t>
      </w:r>
      <w:r>
        <w:t>relevant</w:t>
      </w:r>
      <w:r>
        <w:rPr>
          <w:spacing w:val="-16"/>
        </w:rPr>
        <w:t xml:space="preserve"> </w:t>
      </w:r>
      <w:r>
        <w:t>support</w:t>
      </w:r>
      <w:r>
        <w:rPr>
          <w:spacing w:val="-15"/>
        </w:rPr>
        <w:t xml:space="preserve"> </w:t>
      </w:r>
      <w:r>
        <w:t>from</w:t>
      </w:r>
      <w:r>
        <w:rPr>
          <w:spacing w:val="-15"/>
        </w:rPr>
        <w:t xml:space="preserve"> </w:t>
      </w:r>
      <w:r>
        <w:t>the</w:t>
      </w:r>
      <w:r>
        <w:rPr>
          <w:spacing w:val="-15"/>
        </w:rPr>
        <w:t xml:space="preserve"> </w:t>
      </w:r>
      <w:r>
        <w:t>panel</w:t>
      </w:r>
      <w:r>
        <w:rPr>
          <w:spacing w:val="-16"/>
        </w:rPr>
        <w:t xml:space="preserve"> </w:t>
      </w:r>
      <w:r>
        <w:t>of</w:t>
      </w:r>
      <w:r>
        <w:rPr>
          <w:spacing w:val="-15"/>
        </w:rPr>
        <w:t xml:space="preserve"> </w:t>
      </w:r>
      <w:r>
        <w:t>experts</w:t>
      </w:r>
      <w:r>
        <w:rPr>
          <w:spacing w:val="-15"/>
        </w:rPr>
        <w:t xml:space="preserve"> </w:t>
      </w:r>
      <w:r>
        <w:t>that</w:t>
      </w:r>
      <w:r>
        <w:rPr>
          <w:spacing w:val="-16"/>
        </w:rPr>
        <w:t xml:space="preserve"> </w:t>
      </w:r>
      <w:r>
        <w:t>exists</w:t>
      </w:r>
      <w:r>
        <w:rPr>
          <w:spacing w:val="-15"/>
        </w:rPr>
        <w:t xml:space="preserve"> </w:t>
      </w:r>
      <w:r>
        <w:t>across</w:t>
      </w:r>
      <w:r>
        <w:rPr>
          <w:spacing w:val="-15"/>
        </w:rPr>
        <w:t xml:space="preserve"> </w:t>
      </w:r>
      <w:r>
        <w:t>GMAC, identifies</w:t>
      </w:r>
      <w:r>
        <w:rPr>
          <w:spacing w:val="-17"/>
        </w:rPr>
        <w:t xml:space="preserve"> </w:t>
      </w:r>
      <w:r>
        <w:t>the</w:t>
      </w:r>
      <w:r>
        <w:rPr>
          <w:spacing w:val="-17"/>
        </w:rPr>
        <w:t xml:space="preserve"> </w:t>
      </w:r>
      <w:r>
        <w:t>limitations</w:t>
      </w:r>
      <w:r>
        <w:rPr>
          <w:spacing w:val="-16"/>
        </w:rPr>
        <w:t xml:space="preserve"> </w:t>
      </w:r>
      <w:r>
        <w:t>of</w:t>
      </w:r>
      <w:r>
        <w:rPr>
          <w:spacing w:val="-17"/>
        </w:rPr>
        <w:t xml:space="preserve"> </w:t>
      </w:r>
      <w:r>
        <w:t>data</w:t>
      </w:r>
      <w:r>
        <w:rPr>
          <w:spacing w:val="-17"/>
        </w:rPr>
        <w:t xml:space="preserve"> </w:t>
      </w:r>
      <w:r>
        <w:t>and</w:t>
      </w:r>
      <w:r>
        <w:rPr>
          <w:spacing w:val="-16"/>
        </w:rPr>
        <w:t xml:space="preserve"> </w:t>
      </w:r>
      <w:r>
        <w:t>can</w:t>
      </w:r>
      <w:r>
        <w:rPr>
          <w:spacing w:val="-17"/>
        </w:rPr>
        <w:t xml:space="preserve"> </w:t>
      </w:r>
      <w:r>
        <w:t>help</w:t>
      </w:r>
      <w:r>
        <w:rPr>
          <w:spacing w:val="-17"/>
        </w:rPr>
        <w:t xml:space="preserve"> </w:t>
      </w:r>
      <w:r>
        <w:t>point</w:t>
      </w:r>
      <w:r>
        <w:rPr>
          <w:spacing w:val="-16"/>
        </w:rPr>
        <w:t xml:space="preserve"> </w:t>
      </w:r>
      <w:r>
        <w:t>to</w:t>
      </w:r>
      <w:r>
        <w:rPr>
          <w:spacing w:val="-17"/>
        </w:rPr>
        <w:t xml:space="preserve"> </w:t>
      </w:r>
      <w:r>
        <w:t>the</w:t>
      </w:r>
      <w:r>
        <w:rPr>
          <w:spacing w:val="-17"/>
        </w:rPr>
        <w:t xml:space="preserve"> </w:t>
      </w:r>
      <w:r>
        <w:t>adoption</w:t>
      </w:r>
      <w:r>
        <w:rPr>
          <w:spacing w:val="-16"/>
        </w:rPr>
        <w:t xml:space="preserve"> </w:t>
      </w:r>
      <w:r>
        <w:t>of</w:t>
      </w:r>
      <w:r>
        <w:rPr>
          <w:spacing w:val="-17"/>
        </w:rPr>
        <w:t xml:space="preserve"> </w:t>
      </w:r>
      <w:r>
        <w:t>alternative</w:t>
      </w:r>
      <w:r>
        <w:rPr>
          <w:spacing w:val="-17"/>
        </w:rPr>
        <w:t xml:space="preserve"> </w:t>
      </w:r>
      <w:r>
        <w:t>methods</w:t>
      </w:r>
      <w:r>
        <w:rPr>
          <w:spacing w:val="-16"/>
        </w:rPr>
        <w:t xml:space="preserve"> </w:t>
      </w:r>
      <w:r>
        <w:t>of</w:t>
      </w:r>
      <w:r>
        <w:rPr>
          <w:spacing w:val="-17"/>
        </w:rPr>
        <w:t xml:space="preserve"> </w:t>
      </w:r>
      <w:r>
        <w:t xml:space="preserve">collating information. The strength in </w:t>
      </w:r>
      <w:r>
        <w:rPr>
          <w:spacing w:val="-5"/>
        </w:rPr>
        <w:t xml:space="preserve">GMAC’s </w:t>
      </w:r>
      <w:r>
        <w:t>analytical framework is demonstrated by the content of its analytical</w:t>
      </w:r>
      <w:r>
        <w:rPr>
          <w:spacing w:val="-21"/>
        </w:rPr>
        <w:t xml:space="preserve"> </w:t>
      </w:r>
      <w:r>
        <w:t>products.</w:t>
      </w:r>
      <w:r>
        <w:rPr>
          <w:spacing w:val="-20"/>
        </w:rPr>
        <w:t xml:space="preserve"> </w:t>
      </w:r>
      <w:r>
        <w:t>These</w:t>
      </w:r>
      <w:r>
        <w:rPr>
          <w:spacing w:val="-20"/>
        </w:rPr>
        <w:t xml:space="preserve"> </w:t>
      </w:r>
      <w:r>
        <w:t>are</w:t>
      </w:r>
      <w:r>
        <w:rPr>
          <w:spacing w:val="-20"/>
        </w:rPr>
        <w:t xml:space="preserve"> </w:t>
      </w:r>
      <w:r>
        <w:t>already</w:t>
      </w:r>
      <w:r>
        <w:rPr>
          <w:spacing w:val="-20"/>
        </w:rPr>
        <w:t xml:space="preserve"> </w:t>
      </w:r>
      <w:r>
        <w:t>showing</w:t>
      </w:r>
      <w:r>
        <w:rPr>
          <w:spacing w:val="-20"/>
        </w:rPr>
        <w:t xml:space="preserve"> </w:t>
      </w:r>
      <w:r>
        <w:t>problem</w:t>
      </w:r>
      <w:r>
        <w:rPr>
          <w:spacing w:val="-20"/>
        </w:rPr>
        <w:t xml:space="preserve"> </w:t>
      </w:r>
      <w:r>
        <w:t>oriented</w:t>
      </w:r>
      <w:r>
        <w:rPr>
          <w:spacing w:val="-20"/>
        </w:rPr>
        <w:t xml:space="preserve"> </w:t>
      </w:r>
      <w:r>
        <w:t>content</w:t>
      </w:r>
      <w:r>
        <w:rPr>
          <w:spacing w:val="-20"/>
        </w:rPr>
        <w:t xml:space="preserve"> </w:t>
      </w:r>
      <w:r>
        <w:t>(rather</w:t>
      </w:r>
      <w:r>
        <w:rPr>
          <w:spacing w:val="-20"/>
        </w:rPr>
        <w:t xml:space="preserve"> </w:t>
      </w:r>
      <w:r>
        <w:t>than</w:t>
      </w:r>
      <w:r>
        <w:rPr>
          <w:spacing w:val="-20"/>
        </w:rPr>
        <w:t xml:space="preserve"> </w:t>
      </w:r>
      <w:r>
        <w:t>being</w:t>
      </w:r>
      <w:r>
        <w:rPr>
          <w:spacing w:val="-20"/>
        </w:rPr>
        <w:t xml:space="preserve"> </w:t>
      </w:r>
      <w:r>
        <w:t>purely descriptive</w:t>
      </w:r>
      <w:r>
        <w:rPr>
          <w:spacing w:val="-1"/>
        </w:rPr>
        <w:t xml:space="preserve"> </w:t>
      </w:r>
      <w:r>
        <w:t>reports).</w:t>
      </w:r>
    </w:p>
    <w:p w:rsidR="0064536F" w:rsidRDefault="0064536F">
      <w:pPr>
        <w:pStyle w:val="BodyText"/>
        <w:spacing w:before="2"/>
        <w:rPr>
          <w:sz w:val="27"/>
        </w:rPr>
      </w:pPr>
    </w:p>
    <w:p w:rsidR="0064536F" w:rsidRDefault="001A0786">
      <w:pPr>
        <w:pStyle w:val="BodyText"/>
        <w:spacing w:line="304" w:lineRule="auto"/>
        <w:ind w:left="1162" w:right="1546"/>
      </w:pPr>
      <w:r>
        <w:t>GMAC</w:t>
      </w:r>
      <w:r>
        <w:rPr>
          <w:spacing w:val="-16"/>
        </w:rPr>
        <w:t xml:space="preserve"> </w:t>
      </w:r>
      <w:r>
        <w:t>has</w:t>
      </w:r>
      <w:r>
        <w:rPr>
          <w:spacing w:val="-16"/>
        </w:rPr>
        <w:t xml:space="preserve"> </w:t>
      </w:r>
      <w:r>
        <w:t>achieved</w:t>
      </w:r>
      <w:r>
        <w:rPr>
          <w:spacing w:val="-15"/>
        </w:rPr>
        <w:t xml:space="preserve"> </w:t>
      </w:r>
      <w:r>
        <w:t>a</w:t>
      </w:r>
      <w:r>
        <w:rPr>
          <w:spacing w:val="-16"/>
        </w:rPr>
        <w:t xml:space="preserve"> </w:t>
      </w:r>
      <w:r>
        <w:t>great</w:t>
      </w:r>
      <w:r>
        <w:rPr>
          <w:spacing w:val="-15"/>
        </w:rPr>
        <w:t xml:space="preserve"> </w:t>
      </w:r>
      <w:r>
        <w:t>deal</w:t>
      </w:r>
      <w:r>
        <w:rPr>
          <w:spacing w:val="-16"/>
        </w:rPr>
        <w:t xml:space="preserve"> </w:t>
      </w:r>
      <w:r>
        <w:t>in</w:t>
      </w:r>
      <w:r>
        <w:rPr>
          <w:spacing w:val="-15"/>
        </w:rPr>
        <w:t xml:space="preserve"> </w:t>
      </w:r>
      <w:r>
        <w:t>a</w:t>
      </w:r>
      <w:r>
        <w:rPr>
          <w:spacing w:val="-16"/>
        </w:rPr>
        <w:t xml:space="preserve"> </w:t>
      </w:r>
      <w:r>
        <w:t>short</w:t>
      </w:r>
      <w:r>
        <w:rPr>
          <w:spacing w:val="-16"/>
        </w:rPr>
        <w:t xml:space="preserve"> </w:t>
      </w:r>
      <w:r>
        <w:t>period</w:t>
      </w:r>
      <w:r>
        <w:rPr>
          <w:spacing w:val="-15"/>
        </w:rPr>
        <w:t xml:space="preserve"> </w:t>
      </w:r>
      <w:r>
        <w:t>of</w:t>
      </w:r>
      <w:r>
        <w:rPr>
          <w:spacing w:val="-16"/>
        </w:rPr>
        <w:t xml:space="preserve"> </w:t>
      </w:r>
      <w:r>
        <w:t>time.</w:t>
      </w:r>
      <w:r>
        <w:rPr>
          <w:spacing w:val="-15"/>
        </w:rPr>
        <w:t xml:space="preserve"> </w:t>
      </w:r>
      <w:r>
        <w:t>It</w:t>
      </w:r>
      <w:r>
        <w:rPr>
          <w:spacing w:val="-16"/>
        </w:rPr>
        <w:t xml:space="preserve"> </w:t>
      </w:r>
      <w:r>
        <w:t>has</w:t>
      </w:r>
      <w:r>
        <w:rPr>
          <w:spacing w:val="-15"/>
        </w:rPr>
        <w:t xml:space="preserve"> </w:t>
      </w:r>
      <w:r>
        <w:t>commendably</w:t>
      </w:r>
      <w:r>
        <w:rPr>
          <w:spacing w:val="-16"/>
        </w:rPr>
        <w:t xml:space="preserve"> </w:t>
      </w:r>
      <w:r>
        <w:t>captured</w:t>
      </w:r>
      <w:r>
        <w:rPr>
          <w:spacing w:val="-15"/>
        </w:rPr>
        <w:t xml:space="preserve"> </w:t>
      </w:r>
      <w:r>
        <w:t>a</w:t>
      </w:r>
      <w:r>
        <w:rPr>
          <w:spacing w:val="-16"/>
        </w:rPr>
        <w:t xml:space="preserve"> </w:t>
      </w:r>
      <w:r>
        <w:rPr>
          <w:spacing w:val="-4"/>
        </w:rPr>
        <w:t xml:space="preserve">clear </w:t>
      </w:r>
      <w:r>
        <w:t>vision,</w:t>
      </w:r>
      <w:r>
        <w:rPr>
          <w:spacing w:val="-21"/>
        </w:rPr>
        <w:t xml:space="preserve"> </w:t>
      </w:r>
      <w:r>
        <w:t>achieved</w:t>
      </w:r>
      <w:r>
        <w:rPr>
          <w:spacing w:val="-20"/>
        </w:rPr>
        <w:t xml:space="preserve"> </w:t>
      </w:r>
      <w:r>
        <w:t>significant</w:t>
      </w:r>
      <w:r>
        <w:rPr>
          <w:spacing w:val="-20"/>
        </w:rPr>
        <w:t xml:space="preserve"> </w:t>
      </w:r>
      <w:r>
        <w:t>buy-in</w:t>
      </w:r>
      <w:r>
        <w:rPr>
          <w:spacing w:val="-20"/>
        </w:rPr>
        <w:t xml:space="preserve"> </w:t>
      </w:r>
      <w:r>
        <w:t>and</w:t>
      </w:r>
      <w:r>
        <w:rPr>
          <w:spacing w:val="-20"/>
        </w:rPr>
        <w:t xml:space="preserve"> </w:t>
      </w:r>
      <w:r>
        <w:t>enthusiasm</w:t>
      </w:r>
      <w:r>
        <w:rPr>
          <w:spacing w:val="-20"/>
        </w:rPr>
        <w:t xml:space="preserve"> </w:t>
      </w:r>
      <w:r>
        <w:t>from</w:t>
      </w:r>
      <w:r>
        <w:rPr>
          <w:spacing w:val="-20"/>
        </w:rPr>
        <w:t xml:space="preserve"> </w:t>
      </w:r>
      <w:r>
        <w:t>Greater</w:t>
      </w:r>
      <w:r>
        <w:rPr>
          <w:spacing w:val="-21"/>
        </w:rPr>
        <w:t xml:space="preserve"> </w:t>
      </w:r>
      <w:r>
        <w:rPr>
          <w:spacing w:val="-3"/>
        </w:rPr>
        <w:t>Manchester’s</w:t>
      </w:r>
      <w:r>
        <w:rPr>
          <w:spacing w:val="-20"/>
        </w:rPr>
        <w:t xml:space="preserve"> </w:t>
      </w:r>
      <w:r>
        <w:t>CDRP</w:t>
      </w:r>
      <w:r>
        <w:rPr>
          <w:spacing w:val="-20"/>
        </w:rPr>
        <w:t xml:space="preserve"> </w:t>
      </w:r>
      <w:r>
        <w:t>partners and is effectively resourced for supporting the analytical requirements of the partnerships. Its comprehensive documentation provides a strong foundation and its planned evaluation is an example to other systems of the need for regular</w:t>
      </w:r>
      <w:r>
        <w:rPr>
          <w:spacing w:val="-22"/>
        </w:rPr>
        <w:t xml:space="preserve"> </w:t>
      </w:r>
      <w:r>
        <w:rPr>
          <w:spacing w:val="-3"/>
        </w:rPr>
        <w:t>review.</w:t>
      </w:r>
    </w:p>
    <w:p w:rsidR="0064536F" w:rsidRDefault="0064536F">
      <w:pPr>
        <w:spacing w:line="304" w:lineRule="auto"/>
        <w:sectPr w:rsidR="0064536F">
          <w:footerReference w:type="default" r:id="rId54"/>
          <w:pgSz w:w="23820" w:h="16840" w:orient="landscape"/>
          <w:pgMar w:top="1060" w:right="0" w:bottom="0" w:left="0" w:header="0" w:footer="0" w:gutter="0"/>
          <w:cols w:num="2" w:space="720" w:equalWidth="0">
            <w:col w:w="10669" w:space="1321"/>
            <w:col w:w="11830"/>
          </w:cols>
        </w:sectPr>
      </w:pPr>
    </w:p>
    <w:p w:rsidR="0064536F" w:rsidRDefault="001A0786">
      <w:pPr>
        <w:pStyle w:val="BodyText"/>
        <w:rPr>
          <w:sz w:val="20"/>
        </w:rPr>
      </w:pPr>
      <w:r>
        <w:rPr>
          <w:noProof/>
        </w:rPr>
        <mc:AlternateContent>
          <mc:Choice Requires="wpg">
            <w:drawing>
              <wp:anchor distT="0" distB="0" distL="114300" distR="114300" simplePos="0" relativeHeight="251632640" behindDoc="1" locked="0" layoutInCell="1" allowOverlap="1">
                <wp:simplePos x="0" y="0"/>
                <wp:positionH relativeFrom="page">
                  <wp:posOffset>0</wp:posOffset>
                </wp:positionH>
                <wp:positionV relativeFrom="page">
                  <wp:posOffset>1043940</wp:posOffset>
                </wp:positionV>
                <wp:extent cx="7103110" cy="9648190"/>
                <wp:effectExtent l="0" t="0" r="0" b="0"/>
                <wp:wrapNone/>
                <wp:docPr id="166"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9648190"/>
                          <a:chOff x="0" y="1644"/>
                          <a:chExt cx="11186" cy="15194"/>
                        </a:xfrm>
                      </wpg:grpSpPr>
                      <wps:wsp>
                        <wps:cNvPr id="167" name="Rectangle 70"/>
                        <wps:cNvSpPr>
                          <a:spLocks noChangeArrowheads="1"/>
                        </wps:cNvSpPr>
                        <wps:spPr bwMode="auto">
                          <a:xfrm>
                            <a:off x="0" y="15873"/>
                            <a:ext cx="1546" cy="964"/>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 name="Rectangle 69"/>
                        <wps:cNvSpPr>
                          <a:spLocks noChangeArrowheads="1"/>
                        </wps:cNvSpPr>
                        <wps:spPr bwMode="auto">
                          <a:xfrm>
                            <a:off x="0" y="1644"/>
                            <a:ext cx="11186" cy="14230"/>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FAEA2C" id="Group 68" o:spid="_x0000_s1026" style="position:absolute;margin-left:0;margin-top:82.2pt;width:559.3pt;height:759.7pt;z-index:-251683840;mso-position-horizontal-relative:page;mso-position-vertical-relative:page" coordorigin=",1644" coordsize="11186,15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">
                <v:rect id="Rectangle 70" o:spid="_x0000_s1027" style="position:absolute;top:15873;width:1546;height: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" fillcolor="#00abc1" stroked="f"/>
                <v:rect id="Rectangle 69" o:spid="_x0000_s1028" style="position:absolute;top:1644;width:11186;height:14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" fillcolor="#e5f7f9" stroked="f"/>
                <w10:wrap anchorx="page" anchory="page"/>
              </v:group>
            </w:pict>
          </mc:Fallback>
        </mc:AlternateContent>
      </w:r>
      <w:r>
        <w:rPr>
          <w:noProof/>
        </w:rPr>
        <mc:AlternateContent>
          <mc:Choice Requires="wps">
            <w:drawing>
              <wp:anchor distT="0" distB="0" distL="114300" distR="114300" simplePos="0" relativeHeight="251633664" behindDoc="1" locked="0" layoutInCell="1" allowOverlap="1">
                <wp:simplePos x="0" y="0"/>
                <wp:positionH relativeFrom="page">
                  <wp:posOffset>8017510</wp:posOffset>
                </wp:positionH>
                <wp:positionV relativeFrom="page">
                  <wp:posOffset>1031875</wp:posOffset>
                </wp:positionV>
                <wp:extent cx="7103110" cy="9023985"/>
                <wp:effectExtent l="0" t="0" r="0" b="0"/>
                <wp:wrapNone/>
                <wp:docPr id="165"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03110" cy="9023985"/>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DFF90F" id="Rectangle 67" o:spid="_x0000_s1026" style="position:absolute;margin-left:631.3pt;margin-top:81.25pt;width:559.3pt;height:710.5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" fillcolor="#e5f7f9" stroked="f">
                <w10:wrap anchorx="page" anchory="page"/>
              </v:rect>
            </w:pict>
          </mc:Fallback>
        </mc:AlternateContent>
      </w:r>
    </w:p>
    <w:p w:rsidR="0064536F" w:rsidRDefault="0064536F">
      <w:pPr>
        <w:pStyle w:val="BodyText"/>
        <w:spacing w:before="9"/>
        <w:rPr>
          <w:sz w:val="29"/>
        </w:rPr>
      </w:pPr>
    </w:p>
    <w:p w:rsidR="0064536F" w:rsidRDefault="001A0786">
      <w:pPr>
        <w:tabs>
          <w:tab w:val="left" w:pos="22979"/>
        </w:tabs>
        <w:spacing w:before="107"/>
        <w:ind w:left="319"/>
        <w:rPr>
          <w:sz w:val="46"/>
        </w:rPr>
      </w:pPr>
      <w:r>
        <w:rPr>
          <w:color w:val="FFFFFF"/>
          <w:sz w:val="46"/>
        </w:rPr>
        <w:t>50</w:t>
      </w:r>
      <w:r>
        <w:rPr>
          <w:color w:val="FFFFFF"/>
          <w:sz w:val="46"/>
        </w:rPr>
        <w:tab/>
      </w:r>
      <w:r>
        <w:rPr>
          <w:color w:val="00ABC1"/>
          <w:sz w:val="46"/>
        </w:rPr>
        <w:t>51</w:t>
      </w:r>
    </w:p>
    <w:p w:rsidR="0064536F" w:rsidRDefault="0064536F">
      <w:pPr>
        <w:rPr>
          <w:sz w:val="46"/>
        </w:rPr>
        <w:sectPr w:rsidR="0064536F">
          <w:type w:val="continuous"/>
          <w:pgSz w:w="23820" w:h="16840" w:orient="landscape"/>
          <w:pgMar w:top="0" w:right="0" w:bottom="280" w:left="0" w:header="720" w:footer="720" w:gutter="0"/>
          <w:cols w:space="720"/>
        </w:sectPr>
      </w:pPr>
    </w:p>
    <w:p w:rsidR="0064536F" w:rsidRDefault="001A0786">
      <w:pPr>
        <w:spacing w:before="105"/>
        <w:ind w:left="13152"/>
        <w:rPr>
          <w:b/>
          <w:sz w:val="28"/>
        </w:rPr>
      </w:pPr>
      <w:r>
        <w:rPr>
          <w:noProof/>
        </w:rPr>
        <w:lastRenderedPageBreak/>
        <mc:AlternateContent>
          <mc:Choice Requires="wpg">
            <w:drawing>
              <wp:anchor distT="0" distB="0" distL="114300" distR="114300" simplePos="0" relativeHeight="251672576" behindDoc="0" locked="0" layoutInCell="1" allowOverlap="1">
                <wp:simplePos x="0" y="0"/>
                <wp:positionH relativeFrom="page">
                  <wp:posOffset>0</wp:posOffset>
                </wp:positionH>
                <wp:positionV relativeFrom="paragraph">
                  <wp:posOffset>91440</wp:posOffset>
                </wp:positionV>
                <wp:extent cx="7103110" cy="6341110"/>
                <wp:effectExtent l="0" t="0" r="0" b="0"/>
                <wp:wrapNone/>
                <wp:docPr id="162"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6341110"/>
                          <a:chOff x="0" y="144"/>
                          <a:chExt cx="11186" cy="9986"/>
                        </a:xfrm>
                      </wpg:grpSpPr>
                      <wps:wsp>
                        <wps:cNvPr id="163" name="Rectangle 66"/>
                        <wps:cNvSpPr>
                          <a:spLocks noChangeArrowheads="1"/>
                        </wps:cNvSpPr>
                        <wps:spPr bwMode="auto">
                          <a:xfrm>
                            <a:off x="0" y="143"/>
                            <a:ext cx="11186" cy="9986"/>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 name="Text Box 65"/>
                        <wps:cNvSpPr txBox="1">
                          <a:spLocks noChangeArrowheads="1"/>
                        </wps:cNvSpPr>
                        <wps:spPr bwMode="auto">
                          <a:xfrm>
                            <a:off x="0" y="143"/>
                            <a:ext cx="11186" cy="99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59"/>
                                <w:ind w:left="1162"/>
                                <w:rPr>
                                  <w:b/>
                                  <w:sz w:val="26"/>
                                </w:rPr>
                              </w:pPr>
                              <w:r>
                                <w:rPr>
                                  <w:b/>
                                  <w:sz w:val="26"/>
                                </w:rPr>
                                <w:t>In practice: Camden social capital survey 2002 &amp; 2005</w:t>
                              </w:r>
                            </w:p>
                            <w:p w:rsidR="0064536F" w:rsidRDefault="0064536F">
                              <w:pPr>
                                <w:spacing w:before="11"/>
                                <w:rPr>
                                  <w:b/>
                                  <w:sz w:val="32"/>
                                </w:rPr>
                              </w:pPr>
                            </w:p>
                            <w:p w:rsidR="0064536F" w:rsidRDefault="001A0786">
                              <w:pPr>
                                <w:spacing w:line="304" w:lineRule="auto"/>
                                <w:ind w:left="1162" w:right="584"/>
                              </w:pPr>
                              <w:r>
                                <w:t>The</w:t>
                              </w:r>
                              <w:r>
                                <w:rPr>
                                  <w:spacing w:val="-14"/>
                                </w:rPr>
                                <w:t xml:space="preserve"> </w:t>
                              </w:r>
                              <w:r>
                                <w:t>Office</w:t>
                              </w:r>
                              <w:r>
                                <w:rPr>
                                  <w:spacing w:val="-14"/>
                                </w:rPr>
                                <w:t xml:space="preserve"> </w:t>
                              </w:r>
                              <w:r>
                                <w:t>for</w:t>
                              </w:r>
                              <w:r>
                                <w:rPr>
                                  <w:spacing w:val="-13"/>
                                </w:rPr>
                                <w:t xml:space="preserve"> </w:t>
                              </w:r>
                              <w:r>
                                <w:t>Public</w:t>
                              </w:r>
                              <w:r>
                                <w:rPr>
                                  <w:spacing w:val="-14"/>
                                </w:rPr>
                                <w:t xml:space="preserve"> </w:t>
                              </w:r>
                              <w:r>
                                <w:t>Management</w:t>
                              </w:r>
                              <w:r>
                                <w:rPr>
                                  <w:spacing w:val="-13"/>
                                </w:rPr>
                                <w:t xml:space="preserve"> </w:t>
                              </w:r>
                              <w:r>
                                <w:t>carried</w:t>
                              </w:r>
                              <w:r>
                                <w:rPr>
                                  <w:spacing w:val="-14"/>
                                </w:rPr>
                                <w:t xml:space="preserve"> </w:t>
                              </w:r>
                              <w:r>
                                <w:t>out</w:t>
                              </w:r>
                              <w:r>
                                <w:rPr>
                                  <w:spacing w:val="-13"/>
                                </w:rPr>
                                <w:t xml:space="preserve"> </w:t>
                              </w:r>
                              <w:r>
                                <w:t>surveys</w:t>
                              </w:r>
                              <w:r>
                                <w:rPr>
                                  <w:spacing w:val="-14"/>
                                </w:rPr>
                                <w:t xml:space="preserve"> </w:t>
                              </w:r>
                              <w:r>
                                <w:t>in</w:t>
                              </w:r>
                              <w:r>
                                <w:rPr>
                                  <w:spacing w:val="-14"/>
                                </w:rPr>
                                <w:t xml:space="preserve"> </w:t>
                              </w:r>
                              <w:r>
                                <w:t>2002</w:t>
                              </w:r>
                              <w:r>
                                <w:rPr>
                                  <w:spacing w:val="-13"/>
                                </w:rPr>
                                <w:t xml:space="preserve"> </w:t>
                              </w:r>
                              <w:r>
                                <w:t>and</w:t>
                              </w:r>
                              <w:r>
                                <w:rPr>
                                  <w:spacing w:val="-14"/>
                                </w:rPr>
                                <w:t xml:space="preserve"> </w:t>
                              </w:r>
                              <w:r>
                                <w:t>2005</w:t>
                              </w:r>
                              <w:r>
                                <w:rPr>
                                  <w:spacing w:val="-13"/>
                                </w:rPr>
                                <w:t xml:space="preserve"> </w:t>
                              </w:r>
                              <w:r>
                                <w:t>to</w:t>
                              </w:r>
                              <w:r>
                                <w:rPr>
                                  <w:spacing w:val="-14"/>
                                </w:rPr>
                                <w:t xml:space="preserve"> </w:t>
                              </w:r>
                              <w:r>
                                <w:t>measure</w:t>
                              </w:r>
                              <w:r>
                                <w:rPr>
                                  <w:spacing w:val="-13"/>
                                </w:rPr>
                                <w:t xml:space="preserve"> </w:t>
                              </w:r>
                              <w:r>
                                <w:t>the</w:t>
                              </w:r>
                              <w:r>
                                <w:rPr>
                                  <w:spacing w:val="-14"/>
                                </w:rPr>
                                <w:t xml:space="preserve"> </w:t>
                              </w:r>
                              <w:r>
                                <w:t>impact</w:t>
                              </w:r>
                              <w:r>
                                <w:rPr>
                                  <w:spacing w:val="-14"/>
                                </w:rPr>
                                <w:t xml:space="preserve"> </w:t>
                              </w:r>
                              <w:r>
                                <w:t>of the</w:t>
                              </w:r>
                              <w:r>
                                <w:rPr>
                                  <w:spacing w:val="-25"/>
                                </w:rPr>
                                <w:t xml:space="preserve"> </w:t>
                              </w:r>
                              <w:r>
                                <w:t>Neighbourhood</w:t>
                              </w:r>
                              <w:r>
                                <w:rPr>
                                  <w:spacing w:val="-25"/>
                                </w:rPr>
                                <w:t xml:space="preserve"> </w:t>
                              </w:r>
                              <w:r>
                                <w:t>Renewal</w:t>
                              </w:r>
                              <w:r>
                                <w:rPr>
                                  <w:spacing w:val="-24"/>
                                </w:rPr>
                                <w:t xml:space="preserve"> </w:t>
                              </w:r>
                              <w:r>
                                <w:t>and</w:t>
                              </w:r>
                              <w:r>
                                <w:rPr>
                                  <w:spacing w:val="-25"/>
                                </w:rPr>
                                <w:t xml:space="preserve"> </w:t>
                              </w:r>
                              <w:r>
                                <w:t>Community</w:t>
                              </w:r>
                              <w:r>
                                <w:rPr>
                                  <w:spacing w:val="-25"/>
                                </w:rPr>
                                <w:t xml:space="preserve"> </w:t>
                              </w:r>
                              <w:r>
                                <w:t>Strategies</w:t>
                              </w:r>
                              <w:r>
                                <w:rPr>
                                  <w:spacing w:val="-24"/>
                                </w:rPr>
                                <w:t xml:space="preserve"> </w:t>
                              </w:r>
                              <w:r>
                                <w:t>on</w:t>
                              </w:r>
                              <w:r>
                                <w:rPr>
                                  <w:spacing w:val="-25"/>
                                </w:rPr>
                                <w:t xml:space="preserve"> </w:t>
                              </w:r>
                              <w:r>
                                <w:t>life</w:t>
                              </w:r>
                              <w:r>
                                <w:rPr>
                                  <w:spacing w:val="-24"/>
                                </w:rPr>
                                <w:t xml:space="preserve"> </w:t>
                              </w:r>
                              <w:r>
                                <w:t>in</w:t>
                              </w:r>
                              <w:r>
                                <w:rPr>
                                  <w:spacing w:val="-25"/>
                                </w:rPr>
                                <w:t xml:space="preserve"> </w:t>
                              </w:r>
                              <w:r>
                                <w:t>Camden,</w:t>
                              </w:r>
                              <w:r>
                                <w:rPr>
                                  <w:spacing w:val="-25"/>
                                </w:rPr>
                                <w:t xml:space="preserve"> </w:t>
                              </w:r>
                              <w:r>
                                <w:t>and</w:t>
                              </w:r>
                              <w:r>
                                <w:rPr>
                                  <w:spacing w:val="-24"/>
                                </w:rPr>
                                <w:t xml:space="preserve"> </w:t>
                              </w:r>
                              <w:r>
                                <w:t>particularly</w:t>
                              </w:r>
                              <w:r>
                                <w:rPr>
                                  <w:spacing w:val="-25"/>
                                </w:rPr>
                                <w:t xml:space="preserve"> </w:t>
                              </w:r>
                              <w:r>
                                <w:t>on</w:t>
                              </w:r>
                              <w:r>
                                <w:rPr>
                                  <w:spacing w:val="-25"/>
                                </w:rPr>
                                <w:t xml:space="preserve"> </w:t>
                              </w:r>
                              <w:r>
                                <w:rPr>
                                  <w:spacing w:val="-3"/>
                                </w:rPr>
                                <w:t xml:space="preserve">levels </w:t>
                              </w:r>
                              <w:r>
                                <w:t>of social capital. The key findings</w:t>
                              </w:r>
                              <w:r>
                                <w:rPr>
                                  <w:spacing w:val="-9"/>
                                </w:rPr>
                                <w:t xml:space="preserve"> </w:t>
                              </w:r>
                              <w:r>
                                <w:t>were:</w:t>
                              </w:r>
                            </w:p>
                            <w:p w:rsidR="0064536F" w:rsidRDefault="0064536F">
                              <w:pPr>
                                <w:spacing w:before="5"/>
                                <w:rPr>
                                  <w:sz w:val="27"/>
                                </w:rPr>
                              </w:pPr>
                            </w:p>
                            <w:p w:rsidR="0064536F" w:rsidRDefault="001A0786">
                              <w:pPr>
                                <w:spacing w:before="1"/>
                                <w:ind w:left="1162"/>
                              </w:pPr>
                              <w:r>
                                <w:t>Quality of life: Over half of Camden residents say that they feel that their neighbourhood is improving</w:t>
                              </w:r>
                            </w:p>
                            <w:p w:rsidR="0064536F" w:rsidRDefault="001A0786">
                              <w:pPr>
                                <w:spacing w:before="67" w:line="304" w:lineRule="auto"/>
                                <w:ind w:left="1162" w:right="993"/>
                              </w:pPr>
                              <w:r>
                                <w:t>-</w:t>
                              </w:r>
                              <w:r>
                                <w:rPr>
                                  <w:spacing w:val="-17"/>
                                </w:rPr>
                                <w:t xml:space="preserve"> </w:t>
                              </w:r>
                              <w:r>
                                <w:t>car</w:t>
                              </w:r>
                              <w:r>
                                <w:rPr>
                                  <w:spacing w:val="-17"/>
                                </w:rPr>
                                <w:t xml:space="preserve"> </w:t>
                              </w:r>
                              <w:r>
                                <w:t>crime,</w:t>
                              </w:r>
                              <w:r>
                                <w:rPr>
                                  <w:spacing w:val="-16"/>
                                </w:rPr>
                                <w:t xml:space="preserve"> </w:t>
                              </w:r>
                              <w:r>
                                <w:t>volume</w:t>
                              </w:r>
                              <w:r>
                                <w:rPr>
                                  <w:spacing w:val="-17"/>
                                </w:rPr>
                                <w:t xml:space="preserve"> </w:t>
                              </w:r>
                              <w:r>
                                <w:t>and</w:t>
                              </w:r>
                              <w:r>
                                <w:rPr>
                                  <w:spacing w:val="-17"/>
                                </w:rPr>
                                <w:t xml:space="preserve"> </w:t>
                              </w:r>
                              <w:r>
                                <w:t>speed</w:t>
                              </w:r>
                              <w:r>
                                <w:rPr>
                                  <w:spacing w:val="-16"/>
                                </w:rPr>
                                <w:t xml:space="preserve"> </w:t>
                              </w:r>
                              <w:r>
                                <w:t>of</w:t>
                              </w:r>
                              <w:r>
                                <w:rPr>
                                  <w:spacing w:val="-17"/>
                                </w:rPr>
                                <w:t xml:space="preserve"> </w:t>
                              </w:r>
                              <w:r>
                                <w:t>traffic,</w:t>
                              </w:r>
                              <w:r>
                                <w:rPr>
                                  <w:spacing w:val="-17"/>
                                </w:rPr>
                                <w:t xml:space="preserve"> </w:t>
                              </w:r>
                              <w:r>
                                <w:t>and</w:t>
                              </w:r>
                              <w:r>
                                <w:rPr>
                                  <w:spacing w:val="-17"/>
                                </w:rPr>
                                <w:t xml:space="preserve"> </w:t>
                              </w:r>
                              <w:r>
                                <w:t>rubbish</w:t>
                              </w:r>
                              <w:r>
                                <w:rPr>
                                  <w:spacing w:val="-16"/>
                                </w:rPr>
                                <w:t xml:space="preserve"> </w:t>
                              </w:r>
                              <w:r>
                                <w:t>and</w:t>
                              </w:r>
                              <w:r>
                                <w:rPr>
                                  <w:spacing w:val="-17"/>
                                </w:rPr>
                                <w:t xml:space="preserve"> </w:t>
                              </w:r>
                              <w:r>
                                <w:t>litter</w:t>
                              </w:r>
                              <w:r>
                                <w:rPr>
                                  <w:spacing w:val="-17"/>
                                </w:rPr>
                                <w:t xml:space="preserve"> </w:t>
                              </w:r>
                              <w:r>
                                <w:t>all</w:t>
                              </w:r>
                              <w:r>
                                <w:rPr>
                                  <w:spacing w:val="-16"/>
                                </w:rPr>
                                <w:t xml:space="preserve"> </w:t>
                              </w:r>
                              <w:r>
                                <w:t>decreasing.</w:t>
                              </w:r>
                              <w:r>
                                <w:rPr>
                                  <w:spacing w:val="-17"/>
                                </w:rPr>
                                <w:t xml:space="preserve"> </w:t>
                              </w:r>
                              <w:r>
                                <w:t>Noise,</w:t>
                              </w:r>
                              <w:r>
                                <w:rPr>
                                  <w:spacing w:val="-17"/>
                                </w:rPr>
                                <w:t xml:space="preserve"> </w:t>
                              </w:r>
                              <w:r>
                                <w:rPr>
                                  <w:spacing w:val="-3"/>
                                </w:rPr>
                                <w:t>however,</w:t>
                              </w:r>
                              <w:r>
                                <w:rPr>
                                  <w:spacing w:val="-16"/>
                                </w:rPr>
                                <w:t xml:space="preserve"> </w:t>
                              </w:r>
                              <w:r>
                                <w:rPr>
                                  <w:spacing w:val="-8"/>
                                </w:rPr>
                                <w:t xml:space="preserve">is </w:t>
                              </w:r>
                              <w:r>
                                <w:t>seen as an increasingly significant</w:t>
                              </w:r>
                              <w:r>
                                <w:rPr>
                                  <w:spacing w:val="-11"/>
                                </w:rPr>
                                <w:t xml:space="preserve"> </w:t>
                              </w:r>
                              <w:r>
                                <w:t>problem.</w:t>
                              </w:r>
                            </w:p>
                            <w:p w:rsidR="0064536F" w:rsidRDefault="0064536F">
                              <w:pPr>
                                <w:spacing w:before="7"/>
                                <w:rPr>
                                  <w:sz w:val="27"/>
                                </w:rPr>
                              </w:pPr>
                            </w:p>
                            <w:p w:rsidR="0064536F" w:rsidRDefault="001A0786">
                              <w:pPr>
                                <w:spacing w:line="304" w:lineRule="auto"/>
                                <w:ind w:left="1162" w:right="860"/>
                              </w:pPr>
                              <w:r>
                                <w:t>Neighb</w:t>
                              </w:r>
                              <w:r>
                                <w:t xml:space="preserve">ourhood Renewal: A majority feel that their area is improving. </w:t>
                              </w:r>
                              <w:r>
                                <w:rPr>
                                  <w:spacing w:val="-3"/>
                                </w:rPr>
                                <w:t xml:space="preserve">However, </w:t>
                              </w:r>
                              <w:r>
                                <w:t>residents in Neighbourhood</w:t>
                              </w:r>
                              <w:r>
                                <w:rPr>
                                  <w:spacing w:val="-26"/>
                                </w:rPr>
                                <w:t xml:space="preserve"> </w:t>
                              </w:r>
                              <w:r>
                                <w:t>Renewal</w:t>
                              </w:r>
                              <w:r>
                                <w:rPr>
                                  <w:spacing w:val="-26"/>
                                </w:rPr>
                                <w:t xml:space="preserve"> </w:t>
                              </w:r>
                              <w:r>
                                <w:t>Areas</w:t>
                              </w:r>
                              <w:r>
                                <w:rPr>
                                  <w:spacing w:val="-26"/>
                                </w:rPr>
                                <w:t xml:space="preserve"> </w:t>
                              </w:r>
                              <w:r>
                                <w:t>(NRAs)</w:t>
                              </w:r>
                              <w:r>
                                <w:rPr>
                                  <w:spacing w:val="-26"/>
                                </w:rPr>
                                <w:t xml:space="preserve"> </w:t>
                              </w:r>
                              <w:r>
                                <w:t>still</w:t>
                              </w:r>
                              <w:r>
                                <w:rPr>
                                  <w:spacing w:val="-26"/>
                                </w:rPr>
                                <w:t xml:space="preserve"> </w:t>
                              </w:r>
                              <w:r>
                                <w:t>tend</w:t>
                              </w:r>
                              <w:r>
                                <w:rPr>
                                  <w:spacing w:val="-26"/>
                                </w:rPr>
                                <w:t xml:space="preserve"> </w:t>
                              </w:r>
                              <w:r>
                                <w:t>to</w:t>
                              </w:r>
                              <w:r>
                                <w:rPr>
                                  <w:spacing w:val="-26"/>
                                </w:rPr>
                                <w:t xml:space="preserve"> </w:t>
                              </w:r>
                              <w:r>
                                <w:t>experience</w:t>
                              </w:r>
                              <w:r>
                                <w:rPr>
                                  <w:spacing w:val="-26"/>
                                </w:rPr>
                                <w:t xml:space="preserve"> </w:t>
                              </w:r>
                              <w:r>
                                <w:t>more</w:t>
                              </w:r>
                              <w:r>
                                <w:rPr>
                                  <w:spacing w:val="-26"/>
                                </w:rPr>
                                <w:t xml:space="preserve"> </w:t>
                              </w:r>
                              <w:r>
                                <w:t>difficulties</w:t>
                              </w:r>
                              <w:r>
                                <w:rPr>
                                  <w:spacing w:val="-26"/>
                                </w:rPr>
                                <w:t xml:space="preserve"> </w:t>
                              </w:r>
                              <w:r>
                                <w:t>than</w:t>
                              </w:r>
                              <w:r>
                                <w:rPr>
                                  <w:spacing w:val="-26"/>
                                </w:rPr>
                                <w:t xml:space="preserve"> </w:t>
                              </w:r>
                              <w:r>
                                <w:t>those</w:t>
                              </w:r>
                              <w:r>
                                <w:rPr>
                                  <w:spacing w:val="-26"/>
                                </w:rPr>
                                <w:t xml:space="preserve"> </w:t>
                              </w:r>
                              <w:r>
                                <w:t>in</w:t>
                              </w:r>
                              <w:r>
                                <w:rPr>
                                  <w:spacing w:val="-26"/>
                                </w:rPr>
                                <w:t xml:space="preserve"> </w:t>
                              </w:r>
                              <w:r>
                                <w:rPr>
                                  <w:spacing w:val="-5"/>
                                </w:rPr>
                                <w:t xml:space="preserve">non- </w:t>
                              </w:r>
                              <w:r>
                                <w:t>NRAs eg drug use and youth-related</w:t>
                              </w:r>
                              <w:r>
                                <w:rPr>
                                  <w:spacing w:val="-9"/>
                                </w:rPr>
                                <w:t xml:space="preserve"> </w:t>
                              </w:r>
                              <w:r>
                                <w:t>problems</w:t>
                              </w:r>
                            </w:p>
                            <w:p w:rsidR="0064536F" w:rsidRDefault="0064536F">
                              <w:pPr>
                                <w:spacing w:before="5"/>
                                <w:rPr>
                                  <w:sz w:val="27"/>
                                </w:rPr>
                              </w:pPr>
                            </w:p>
                            <w:p w:rsidR="0064536F" w:rsidRDefault="001A0786">
                              <w:pPr>
                                <w:spacing w:before="1" w:line="304" w:lineRule="auto"/>
                                <w:ind w:left="1162" w:right="543"/>
                              </w:pPr>
                              <w:r>
                                <w:t>Community Cohesion: A sense of community appears to be growing across Camden. People generally</w:t>
                              </w:r>
                              <w:r>
                                <w:rPr>
                                  <w:spacing w:val="-24"/>
                                </w:rPr>
                                <w:t xml:space="preserve"> </w:t>
                              </w:r>
                              <w:r>
                                <w:t>wish</w:t>
                              </w:r>
                              <w:r>
                                <w:rPr>
                                  <w:spacing w:val="-23"/>
                                </w:rPr>
                                <w:t xml:space="preserve"> </w:t>
                              </w:r>
                              <w:r>
                                <w:t>to</w:t>
                              </w:r>
                              <w:r>
                                <w:rPr>
                                  <w:spacing w:val="-23"/>
                                </w:rPr>
                                <w:t xml:space="preserve"> </w:t>
                              </w:r>
                              <w:r>
                                <w:t>remain</w:t>
                              </w:r>
                              <w:r>
                                <w:rPr>
                                  <w:spacing w:val="-23"/>
                                </w:rPr>
                                <w:t xml:space="preserve"> </w:t>
                              </w:r>
                              <w:r>
                                <w:t>living</w:t>
                              </w:r>
                              <w:r>
                                <w:rPr>
                                  <w:spacing w:val="-23"/>
                                </w:rPr>
                                <w:t xml:space="preserve"> </w:t>
                              </w:r>
                              <w:r>
                                <w:t>in</w:t>
                              </w:r>
                              <w:r>
                                <w:rPr>
                                  <w:spacing w:val="-23"/>
                                </w:rPr>
                                <w:t xml:space="preserve"> </w:t>
                              </w:r>
                              <w:r>
                                <w:t>their</w:t>
                              </w:r>
                              <w:r>
                                <w:rPr>
                                  <w:spacing w:val="-23"/>
                                </w:rPr>
                                <w:t xml:space="preserve"> </w:t>
                              </w:r>
                              <w:r>
                                <w:t>neighbourhood</w:t>
                              </w:r>
                              <w:r>
                                <w:rPr>
                                  <w:spacing w:val="-23"/>
                                </w:rPr>
                                <w:t xml:space="preserve"> </w:t>
                              </w:r>
                              <w:r>
                                <w:t>and</w:t>
                              </w:r>
                              <w:r>
                                <w:rPr>
                                  <w:spacing w:val="-23"/>
                                </w:rPr>
                                <w:t xml:space="preserve"> </w:t>
                              </w:r>
                              <w:r>
                                <w:t>more</w:t>
                              </w:r>
                              <w:r>
                                <w:rPr>
                                  <w:spacing w:val="-23"/>
                                </w:rPr>
                                <w:t xml:space="preserve"> </w:t>
                              </w:r>
                              <w:r>
                                <w:t>people</w:t>
                              </w:r>
                              <w:r>
                                <w:rPr>
                                  <w:spacing w:val="-24"/>
                                </w:rPr>
                                <w:t xml:space="preserve"> </w:t>
                              </w:r>
                              <w:r>
                                <w:t>are</w:t>
                              </w:r>
                              <w:r>
                                <w:rPr>
                                  <w:spacing w:val="-23"/>
                                </w:rPr>
                                <w:t xml:space="preserve"> </w:t>
                              </w:r>
                              <w:r>
                                <w:t>interested</w:t>
                              </w:r>
                              <w:r>
                                <w:rPr>
                                  <w:spacing w:val="-23"/>
                                </w:rPr>
                                <w:t xml:space="preserve"> </w:t>
                              </w:r>
                              <w:r>
                                <w:t>in</w:t>
                              </w:r>
                              <w:r>
                                <w:rPr>
                                  <w:spacing w:val="-23"/>
                                </w:rPr>
                                <w:t xml:space="preserve"> </w:t>
                              </w:r>
                              <w:r>
                                <w:t>its</w:t>
                              </w:r>
                              <w:r>
                                <w:rPr>
                                  <w:spacing w:val="-23"/>
                                </w:rPr>
                                <w:t xml:space="preserve"> </w:t>
                              </w:r>
                              <w:r>
                                <w:t>long-term future.</w:t>
                              </w:r>
                            </w:p>
                            <w:p w:rsidR="0064536F" w:rsidRDefault="0064536F">
                              <w:pPr>
                                <w:spacing w:before="5"/>
                                <w:rPr>
                                  <w:sz w:val="27"/>
                                </w:rPr>
                              </w:pPr>
                            </w:p>
                            <w:p w:rsidR="0064536F" w:rsidRDefault="001A0786">
                              <w:pPr>
                                <w:spacing w:line="304" w:lineRule="auto"/>
                                <w:ind w:left="1162" w:right="728"/>
                              </w:pPr>
                              <w:r>
                                <w:t>Neighbourhood Renewal: Levels of satisfaction with local se</w:t>
                              </w:r>
                              <w:r>
                                <w:t xml:space="preserve">rvices are high. </w:t>
                              </w:r>
                              <w:r>
                                <w:rPr>
                                  <w:spacing w:val="-5"/>
                                </w:rPr>
                                <w:t xml:space="preserve">Trust </w:t>
                              </w:r>
                              <w:r>
                                <w:t>in the council, police</w:t>
                              </w:r>
                              <w:r>
                                <w:rPr>
                                  <w:spacing w:val="-10"/>
                                </w:rPr>
                                <w:t xml:space="preserve"> </w:t>
                              </w:r>
                              <w:r>
                                <w:t>and</w:t>
                              </w:r>
                              <w:r>
                                <w:rPr>
                                  <w:spacing w:val="-10"/>
                                </w:rPr>
                                <w:t xml:space="preserve"> </w:t>
                              </w:r>
                              <w:r>
                                <w:t>GPs</w:t>
                              </w:r>
                              <w:r>
                                <w:rPr>
                                  <w:spacing w:val="-10"/>
                                </w:rPr>
                                <w:t xml:space="preserve"> </w:t>
                              </w:r>
                              <w:r>
                                <w:t>has</w:t>
                              </w:r>
                              <w:r>
                                <w:rPr>
                                  <w:spacing w:val="-9"/>
                                </w:rPr>
                                <w:t xml:space="preserve"> </w:t>
                              </w:r>
                              <w:r>
                                <w:t>risen</w:t>
                              </w:r>
                              <w:r>
                                <w:rPr>
                                  <w:spacing w:val="-10"/>
                                </w:rPr>
                                <w:t xml:space="preserve"> </w:t>
                              </w:r>
                              <w:r>
                                <w:t>and</w:t>
                              </w:r>
                              <w:r>
                                <w:rPr>
                                  <w:spacing w:val="-10"/>
                                </w:rPr>
                                <w:t xml:space="preserve"> </w:t>
                              </w:r>
                              <w:r>
                                <w:t>the</w:t>
                              </w:r>
                              <w:r>
                                <w:rPr>
                                  <w:spacing w:val="-9"/>
                                </w:rPr>
                                <w:t xml:space="preserve"> </w:t>
                              </w:r>
                              <w:r>
                                <w:t>number</w:t>
                              </w:r>
                              <w:r>
                                <w:rPr>
                                  <w:spacing w:val="-10"/>
                                </w:rPr>
                                <w:t xml:space="preserve"> </w:t>
                              </w:r>
                              <w:r>
                                <w:t>of</w:t>
                              </w:r>
                              <w:r>
                                <w:rPr>
                                  <w:spacing w:val="-10"/>
                                </w:rPr>
                                <w:t xml:space="preserve"> </w:t>
                              </w:r>
                              <w:r>
                                <w:t>people</w:t>
                              </w:r>
                              <w:r>
                                <w:rPr>
                                  <w:spacing w:val="-10"/>
                                </w:rPr>
                                <w:t xml:space="preserve"> </w:t>
                              </w:r>
                              <w:r>
                                <w:t>who</w:t>
                              </w:r>
                              <w:r>
                                <w:rPr>
                                  <w:spacing w:val="-9"/>
                                </w:rPr>
                                <w:t xml:space="preserve"> </w:t>
                              </w:r>
                              <w:r>
                                <w:t>know</w:t>
                              </w:r>
                              <w:r>
                                <w:rPr>
                                  <w:spacing w:val="-10"/>
                                </w:rPr>
                                <w:t xml:space="preserve"> </w:t>
                              </w:r>
                              <w:r>
                                <w:t>how</w:t>
                              </w:r>
                              <w:r>
                                <w:rPr>
                                  <w:spacing w:val="-10"/>
                                </w:rPr>
                                <w:t xml:space="preserve"> </w:t>
                              </w:r>
                              <w:r>
                                <w:t>to</w:t>
                              </w:r>
                              <w:r>
                                <w:rPr>
                                  <w:spacing w:val="-9"/>
                                </w:rPr>
                                <w:t xml:space="preserve"> </w:t>
                              </w:r>
                              <w:r>
                                <w:t>contact</w:t>
                              </w:r>
                              <w:r>
                                <w:rPr>
                                  <w:spacing w:val="-10"/>
                                </w:rPr>
                                <w:t xml:space="preserve"> </w:t>
                              </w:r>
                              <w:r>
                                <w:t>the</w:t>
                              </w:r>
                              <w:r>
                                <w:rPr>
                                  <w:spacing w:val="-10"/>
                                </w:rPr>
                                <w:t xml:space="preserve"> </w:t>
                              </w:r>
                              <w:r>
                                <w:t>council</w:t>
                              </w:r>
                              <w:r>
                                <w:rPr>
                                  <w:spacing w:val="-9"/>
                                </w:rPr>
                                <w:t xml:space="preserve"> </w:t>
                              </w:r>
                              <w:r>
                                <w:t>and</w:t>
                              </w:r>
                              <w:r>
                                <w:rPr>
                                  <w:spacing w:val="-10"/>
                                </w:rPr>
                                <w:t xml:space="preserve"> </w:t>
                              </w:r>
                              <w:r>
                                <w:t>the police</w:t>
                              </w:r>
                              <w:r>
                                <w:rPr>
                                  <w:spacing w:val="-18"/>
                                </w:rPr>
                                <w:t xml:space="preserve"> </w:t>
                              </w:r>
                              <w:r>
                                <w:t>has</w:t>
                              </w:r>
                              <w:r>
                                <w:rPr>
                                  <w:spacing w:val="-18"/>
                                </w:rPr>
                                <w:t xml:space="preserve"> </w:t>
                              </w:r>
                              <w:r>
                                <w:t>gone</w:t>
                              </w:r>
                              <w:r>
                                <w:rPr>
                                  <w:spacing w:val="-17"/>
                                </w:rPr>
                                <w:t xml:space="preserve"> </w:t>
                              </w:r>
                              <w:r>
                                <w:t>up.</w:t>
                              </w:r>
                              <w:r>
                                <w:rPr>
                                  <w:spacing w:val="-18"/>
                                </w:rPr>
                                <w:t xml:space="preserve"> </w:t>
                              </w:r>
                              <w:r>
                                <w:t>The</w:t>
                              </w:r>
                              <w:r>
                                <w:rPr>
                                  <w:spacing w:val="-18"/>
                                </w:rPr>
                                <w:t xml:space="preserve"> </w:t>
                              </w:r>
                              <w:r>
                                <w:t>visibility</w:t>
                              </w:r>
                              <w:r>
                                <w:rPr>
                                  <w:spacing w:val="-17"/>
                                </w:rPr>
                                <w:t xml:space="preserve"> </w:t>
                              </w:r>
                              <w:r>
                                <w:t>of</w:t>
                              </w:r>
                              <w:r>
                                <w:rPr>
                                  <w:spacing w:val="-18"/>
                                </w:rPr>
                                <w:t xml:space="preserve"> </w:t>
                              </w:r>
                              <w:r>
                                <w:t>the</w:t>
                              </w:r>
                              <w:r>
                                <w:rPr>
                                  <w:spacing w:val="-18"/>
                                </w:rPr>
                                <w:t xml:space="preserve"> </w:t>
                              </w:r>
                              <w:r>
                                <w:t>police</w:t>
                              </w:r>
                              <w:r>
                                <w:rPr>
                                  <w:spacing w:val="-17"/>
                                </w:rPr>
                                <w:t xml:space="preserve"> </w:t>
                              </w:r>
                              <w:r>
                                <w:t>has</w:t>
                              </w:r>
                              <w:r>
                                <w:rPr>
                                  <w:spacing w:val="-18"/>
                                </w:rPr>
                                <w:t xml:space="preserve"> </w:t>
                              </w:r>
                              <w:r>
                                <w:t>increased</w:t>
                              </w:r>
                              <w:r>
                                <w:rPr>
                                  <w:spacing w:val="-18"/>
                                </w:rPr>
                                <w:t xml:space="preserve"> </w:t>
                              </w:r>
                              <w:r>
                                <w:t>and</w:t>
                              </w:r>
                              <w:r>
                                <w:rPr>
                                  <w:spacing w:val="-17"/>
                                </w:rPr>
                                <w:t xml:space="preserve"> </w:t>
                              </w:r>
                              <w:r>
                                <w:t>some</w:t>
                              </w:r>
                              <w:r>
                                <w:rPr>
                                  <w:spacing w:val="-18"/>
                                </w:rPr>
                                <w:t xml:space="preserve"> </w:t>
                              </w:r>
                              <w:r>
                                <w:t>important</w:t>
                              </w:r>
                              <w:r>
                                <w:rPr>
                                  <w:spacing w:val="-18"/>
                                </w:rPr>
                                <w:t xml:space="preserve"> </w:t>
                              </w:r>
                              <w:r>
                                <w:t>public</w:t>
                              </w:r>
                              <w:r>
                                <w:rPr>
                                  <w:spacing w:val="-17"/>
                                </w:rPr>
                                <w:t xml:space="preserve"> </w:t>
                              </w:r>
                              <w:r>
                                <w:t>health</w:t>
                              </w:r>
                              <w:r>
                                <w:rPr>
                                  <w:spacing w:val="-18"/>
                                </w:rPr>
                                <w:t xml:space="preserve"> </w:t>
                              </w:r>
                              <w:r>
                                <w:rPr>
                                  <w:spacing w:val="-6"/>
                                </w:rPr>
                                <w:t xml:space="preserve">and </w:t>
                              </w:r>
                              <w:r>
                                <w:t>public</w:t>
                              </w:r>
                              <w:r>
                                <w:rPr>
                                  <w:spacing w:val="-24"/>
                                </w:rPr>
                                <w:t xml:space="preserve"> </w:t>
                              </w:r>
                              <w:r>
                                <w:t>safety</w:t>
                              </w:r>
                              <w:r>
                                <w:rPr>
                                  <w:spacing w:val="-24"/>
                                </w:rPr>
                                <w:t xml:space="preserve"> </w:t>
                              </w:r>
                              <w:r>
                                <w:t>messages</w:t>
                              </w:r>
                              <w:r>
                                <w:rPr>
                                  <w:spacing w:val="-23"/>
                                </w:rPr>
                                <w:t xml:space="preserve"> </w:t>
                              </w:r>
                              <w:r>
                                <w:t>appear</w:t>
                              </w:r>
                              <w:r>
                                <w:rPr>
                                  <w:spacing w:val="-24"/>
                                </w:rPr>
                                <w:t xml:space="preserve"> </w:t>
                              </w:r>
                              <w:r>
                                <w:t>to</w:t>
                              </w:r>
                              <w:r>
                                <w:rPr>
                                  <w:spacing w:val="-24"/>
                                </w:rPr>
                                <w:t xml:space="preserve"> </w:t>
                              </w:r>
                              <w:r>
                                <w:t>be</w:t>
                              </w:r>
                              <w:r>
                                <w:rPr>
                                  <w:spacing w:val="-23"/>
                                </w:rPr>
                                <w:t xml:space="preserve"> </w:t>
                              </w:r>
                              <w:r>
                                <w:t>positively</w:t>
                              </w:r>
                              <w:r>
                                <w:rPr>
                                  <w:spacing w:val="-24"/>
                                </w:rPr>
                                <w:t xml:space="preserve"> </w:t>
                              </w:r>
                              <w:r>
                                <w:t>affecting</w:t>
                              </w:r>
                              <w:r>
                                <w:rPr>
                                  <w:spacing w:val="-24"/>
                                </w:rPr>
                                <w:t xml:space="preserve"> </w:t>
                              </w:r>
                              <w:r>
                                <w:rPr>
                                  <w:spacing w:val="-3"/>
                                </w:rPr>
                                <w:t>behaviour.</w:t>
                              </w:r>
                              <w:r>
                                <w:rPr>
                                  <w:spacing w:val="-23"/>
                                </w:rPr>
                                <w:t xml:space="preserve"> </w:t>
                              </w:r>
                              <w:r>
                                <w:t>Summary</w:t>
                              </w:r>
                              <w:r>
                                <w:rPr>
                                  <w:spacing w:val="-24"/>
                                </w:rPr>
                                <w:t xml:space="preserve"> </w:t>
                              </w:r>
                              <w:r>
                                <w:t>of</w:t>
                              </w:r>
                              <w:r>
                                <w:rPr>
                                  <w:spacing w:val="-24"/>
                                </w:rPr>
                                <w:t xml:space="preserve"> </w:t>
                              </w:r>
                              <w:r>
                                <w:t>key</w:t>
                              </w:r>
                              <w:r>
                                <w:rPr>
                                  <w:spacing w:val="-23"/>
                                </w:rPr>
                                <w:t xml:space="preserve"> </w:t>
                              </w:r>
                              <w:r>
                                <w:t>findings</w:t>
                              </w:r>
                              <w:r>
                                <w:rPr>
                                  <w:spacing w:val="-24"/>
                                </w:rPr>
                                <w:t xml:space="preserve"> </w:t>
                              </w:r>
                              <w:r>
                                <w:t>(PDF 51KB) Full social capital report (PDF</w:t>
                              </w:r>
                              <w:r>
                                <w:rPr>
                                  <w:spacing w:val="-14"/>
                                </w:rPr>
                                <w:t xml:space="preserve"> </w:t>
                              </w:r>
                              <w:r>
                                <w:t>444KB)</w:t>
                              </w:r>
                            </w:p>
                            <w:p w:rsidR="0064536F" w:rsidRDefault="0064536F">
                              <w:pPr>
                                <w:spacing w:before="4"/>
                                <w:rPr>
                                  <w:sz w:val="27"/>
                                </w:rPr>
                              </w:pPr>
                            </w:p>
                            <w:p w:rsidR="0064536F" w:rsidRDefault="001A0786">
                              <w:pPr>
                                <w:spacing w:line="304" w:lineRule="auto"/>
                                <w:ind w:left="1162" w:right="693"/>
                              </w:pPr>
                              <w:r>
                                <w:t>Using</w:t>
                              </w:r>
                              <w:r>
                                <w:rPr>
                                  <w:spacing w:val="-19"/>
                                </w:rPr>
                                <w:t xml:space="preserve"> </w:t>
                              </w:r>
                              <w:r>
                                <w:t>the</w:t>
                              </w:r>
                              <w:r>
                                <w:rPr>
                                  <w:spacing w:val="-19"/>
                                </w:rPr>
                                <w:t xml:space="preserve"> </w:t>
                              </w:r>
                              <w:r>
                                <w:t>research</w:t>
                              </w:r>
                              <w:r>
                                <w:rPr>
                                  <w:spacing w:val="-19"/>
                                </w:rPr>
                                <w:t xml:space="preserve"> </w:t>
                              </w:r>
                              <w:r>
                                <w:t>-</w:t>
                              </w:r>
                              <w:r>
                                <w:rPr>
                                  <w:spacing w:val="-19"/>
                                </w:rPr>
                                <w:t xml:space="preserve"> </w:t>
                              </w:r>
                              <w:r>
                                <w:t>A</w:t>
                              </w:r>
                              <w:r>
                                <w:rPr>
                                  <w:spacing w:val="-18"/>
                                </w:rPr>
                                <w:t xml:space="preserve"> </w:t>
                              </w:r>
                              <w:r>
                                <w:t>joint</w:t>
                              </w:r>
                              <w:r>
                                <w:rPr>
                                  <w:spacing w:val="-19"/>
                                </w:rPr>
                                <w:t xml:space="preserve"> </w:t>
                              </w:r>
                              <w:r>
                                <w:t>publication</w:t>
                              </w:r>
                              <w:r>
                                <w:rPr>
                                  <w:spacing w:val="-19"/>
                                </w:rPr>
                                <w:t xml:space="preserve"> </w:t>
                              </w:r>
                              <w:r>
                                <w:t>with</w:t>
                              </w:r>
                              <w:r>
                                <w:rPr>
                                  <w:spacing w:val="-19"/>
                                </w:rPr>
                                <w:t xml:space="preserve"> </w:t>
                              </w:r>
                              <w:r>
                                <w:t>the</w:t>
                              </w:r>
                              <w:r>
                                <w:rPr>
                                  <w:spacing w:val="-18"/>
                                </w:rPr>
                                <w:t xml:space="preserve"> </w:t>
                              </w:r>
                              <w:r>
                                <w:t>IPPR</w:t>
                              </w:r>
                              <w:r>
                                <w:rPr>
                                  <w:spacing w:val="-19"/>
                                </w:rPr>
                                <w:t xml:space="preserve"> </w:t>
                              </w:r>
                              <w:r>
                                <w:t>(Institute</w:t>
                              </w:r>
                              <w:r>
                                <w:rPr>
                                  <w:spacing w:val="-19"/>
                                </w:rPr>
                                <w:t xml:space="preserve"> </w:t>
                              </w:r>
                              <w:r>
                                <w:t>for</w:t>
                              </w:r>
                              <w:r>
                                <w:rPr>
                                  <w:spacing w:val="-19"/>
                                </w:rPr>
                                <w:t xml:space="preserve"> </w:t>
                              </w:r>
                              <w:r>
                                <w:t>Public</w:t>
                              </w:r>
                              <w:r>
                                <w:rPr>
                                  <w:spacing w:val="-18"/>
                                </w:rPr>
                                <w:t xml:space="preserve"> </w:t>
                              </w:r>
                              <w:r>
                                <w:t>Policy</w:t>
                              </w:r>
                              <w:r>
                                <w:rPr>
                                  <w:spacing w:val="-19"/>
                                </w:rPr>
                                <w:t xml:space="preserve"> </w:t>
                              </w:r>
                              <w:r>
                                <w:t>Research)</w:t>
                              </w:r>
                              <w:r>
                                <w:rPr>
                                  <w:spacing w:val="-19"/>
                                </w:rPr>
                                <w:t xml:space="preserve"> </w:t>
                              </w:r>
                              <w:r>
                                <w:t>based on</w:t>
                              </w:r>
                              <w:r>
                                <w:rPr>
                                  <w:spacing w:val="-21"/>
                                </w:rPr>
                                <w:t xml:space="preserve"> </w:t>
                              </w:r>
                              <w:r>
                                <w:t>the</w:t>
                              </w:r>
                              <w:r>
                                <w:rPr>
                                  <w:spacing w:val="-20"/>
                                </w:rPr>
                                <w:t xml:space="preserve"> </w:t>
                              </w:r>
                              <w:r>
                                <w:t>Camden</w:t>
                              </w:r>
                              <w:r>
                                <w:rPr>
                                  <w:spacing w:val="-21"/>
                                </w:rPr>
                                <w:t xml:space="preserve"> </w:t>
                              </w:r>
                              <w:r>
                                <w:t>social</w:t>
                              </w:r>
                              <w:r>
                                <w:rPr>
                                  <w:spacing w:val="-20"/>
                                </w:rPr>
                                <w:t xml:space="preserve"> </w:t>
                              </w:r>
                              <w:r>
                                <w:t>capital</w:t>
                              </w:r>
                              <w:r>
                                <w:rPr>
                                  <w:spacing w:val="-21"/>
                                </w:rPr>
                                <w:t xml:space="preserve"> </w:t>
                              </w:r>
                              <w:r>
                                <w:t>surveys</w:t>
                              </w:r>
                              <w:r>
                                <w:rPr>
                                  <w:spacing w:val="-20"/>
                                </w:rPr>
                                <w:t xml:space="preserve"> </w:t>
                              </w:r>
                              <w:r>
                                <w:t>was</w:t>
                              </w:r>
                              <w:r>
                                <w:rPr>
                                  <w:spacing w:val="-21"/>
                                </w:rPr>
                                <w:t xml:space="preserve"> </w:t>
                              </w:r>
                              <w:r>
                                <w:t>published</w:t>
                              </w:r>
                              <w:r>
                                <w:rPr>
                                  <w:spacing w:val="-20"/>
                                </w:rPr>
                                <w:t xml:space="preserve"> </w:t>
                              </w:r>
                              <w:r>
                                <w:t>assessing</w:t>
                              </w:r>
                              <w:r>
                                <w:rPr>
                                  <w:spacing w:val="-21"/>
                                </w:rPr>
                                <w:t xml:space="preserve"> </w:t>
                              </w:r>
                              <w:r>
                                <w:t>the</w:t>
                              </w:r>
                              <w:r>
                                <w:rPr>
                                  <w:spacing w:val="-20"/>
                                </w:rPr>
                                <w:t xml:space="preserve"> </w:t>
                              </w:r>
                              <w:r>
                                <w:t>significance</w:t>
                              </w:r>
                              <w:r>
                                <w:rPr>
                                  <w:spacing w:val="-21"/>
                                </w:rPr>
                                <w:t xml:space="preserve"> </w:t>
                              </w:r>
                              <w:r>
                                <w:t>of</w:t>
                              </w:r>
                              <w:r>
                                <w:rPr>
                                  <w:spacing w:val="-21"/>
                                </w:rPr>
                                <w:t xml:space="preserve"> </w:t>
                              </w:r>
                              <w:r>
                                <w:t>the</w:t>
                              </w:r>
                              <w:r>
                                <w:rPr>
                                  <w:spacing w:val="-20"/>
                                </w:rPr>
                                <w:t xml:space="preserve"> </w:t>
                              </w:r>
                              <w:r>
                                <w:t>findings</w:t>
                              </w:r>
                              <w:r>
                                <w:rPr>
                                  <w:spacing w:val="-21"/>
                                </w:rPr>
                                <w:t xml:space="preserve"> </w:t>
                              </w:r>
                              <w:r>
                                <w:t>and ways</w:t>
                              </w:r>
                              <w:r>
                                <w:rPr>
                                  <w:spacing w:val="-14"/>
                                </w:rPr>
                                <w:t xml:space="preserve"> </w:t>
                              </w:r>
                              <w:r>
                                <w:t>to</w:t>
                              </w:r>
                              <w:r>
                                <w:rPr>
                                  <w:spacing w:val="-14"/>
                                </w:rPr>
                                <w:t xml:space="preserve"> </w:t>
                              </w:r>
                              <w:r>
                                <w:t>develop</w:t>
                              </w:r>
                              <w:r>
                                <w:rPr>
                                  <w:spacing w:val="-14"/>
                                </w:rPr>
                                <w:t xml:space="preserve"> </w:t>
                              </w:r>
                              <w:r>
                                <w:t>policies</w:t>
                              </w:r>
                              <w:r>
                                <w:rPr>
                                  <w:spacing w:val="-13"/>
                                </w:rPr>
                                <w:t xml:space="preserve"> </w:t>
                              </w:r>
                              <w:r>
                                <w:t>in</w:t>
                              </w:r>
                              <w:r>
                                <w:rPr>
                                  <w:spacing w:val="-14"/>
                                </w:rPr>
                                <w:t xml:space="preserve"> </w:t>
                              </w:r>
                              <w:r>
                                <w:t>response</w:t>
                              </w:r>
                              <w:r>
                                <w:rPr>
                                  <w:spacing w:val="-14"/>
                                </w:rPr>
                                <w:t xml:space="preserve"> </w:t>
                              </w:r>
                              <w:r>
                                <w:t>to</w:t>
                              </w:r>
                              <w:r>
                                <w:rPr>
                                  <w:spacing w:val="-14"/>
                                </w:rPr>
                                <w:t xml:space="preserve"> </w:t>
                              </w:r>
                              <w:r>
                                <w:t>them.</w:t>
                              </w:r>
                              <w:r>
                                <w:rPr>
                                  <w:spacing w:val="-13"/>
                                </w:rPr>
                                <w:t xml:space="preserve"> </w:t>
                              </w:r>
                              <w:r>
                                <w:t>It</w:t>
                              </w:r>
                              <w:r>
                                <w:rPr>
                                  <w:spacing w:val="-14"/>
                                </w:rPr>
                                <w:t xml:space="preserve"> </w:t>
                              </w:r>
                              <w:r>
                                <w:t>covers</w:t>
                              </w:r>
                              <w:r>
                                <w:rPr>
                                  <w:spacing w:val="-14"/>
                                </w:rPr>
                                <w:t xml:space="preserve"> </w:t>
                              </w:r>
                              <w:r>
                                <w:t>why</w:t>
                              </w:r>
                              <w:r>
                                <w:rPr>
                                  <w:spacing w:val="-14"/>
                                </w:rPr>
                                <w:t xml:space="preserve"> </w:t>
                              </w:r>
                              <w:r>
                                <w:t>social</w:t>
                              </w:r>
                              <w:r>
                                <w:rPr>
                                  <w:spacing w:val="-13"/>
                                </w:rPr>
                                <w:t xml:space="preserve"> </w:t>
                              </w:r>
                              <w:r>
                                <w:t>capital</w:t>
                              </w:r>
                              <w:r>
                                <w:rPr>
                                  <w:spacing w:val="-14"/>
                                </w:rPr>
                                <w:t xml:space="preserve"> </w:t>
                              </w:r>
                              <w:r>
                                <w:t>matters</w:t>
                              </w:r>
                              <w:r>
                                <w:rPr>
                                  <w:spacing w:val="-14"/>
                                </w:rPr>
                                <w:t xml:space="preserve"> </w:t>
                              </w:r>
                              <w:r>
                                <w:t>and</w:t>
                              </w:r>
                              <w:r>
                                <w:rPr>
                                  <w:spacing w:val="-13"/>
                                </w:rPr>
                                <w:t xml:space="preserve"> </w:t>
                              </w:r>
                              <w:r>
                                <w:t>what</w:t>
                              </w:r>
                              <w:r>
                                <w:rPr>
                                  <w:spacing w:val="-14"/>
                                </w:rPr>
                                <w:t xml:space="preserve"> </w:t>
                              </w:r>
                              <w:r>
                                <w:t>can</w:t>
                              </w:r>
                              <w:r>
                                <w:rPr>
                                  <w:spacing w:val="-14"/>
                                </w:rPr>
                                <w:t xml:space="preserve"> </w:t>
                              </w:r>
                              <w:r>
                                <w:rPr>
                                  <w:spacing w:val="-9"/>
                                </w:rPr>
                                <w:t xml:space="preserve">be </w:t>
                              </w:r>
                              <w:r>
                                <w:t>done to promote</w:t>
                              </w:r>
                              <w:r>
                                <w:rPr>
                                  <w:spacing w:val="-1"/>
                                </w:rPr>
                                <w:t xml:space="preserve"> </w:t>
                              </w:r>
                              <w:r>
                                <w:t>it.</w:t>
                              </w:r>
                            </w:p>
                            <w:p w:rsidR="0064536F" w:rsidRDefault="0064536F">
                              <w:pPr>
                                <w:spacing w:before="4"/>
                                <w:rPr>
                                  <w:sz w:val="27"/>
                                </w:rPr>
                              </w:pPr>
                            </w:p>
                            <w:p w:rsidR="0064536F" w:rsidRDefault="001A0786">
                              <w:pPr>
                                <w:spacing w:before="1"/>
                                <w:ind w:left="1162"/>
                              </w:pPr>
                              <w:r>
                                <w:t>“Sticking Together: social capital and local government” (PDF 356KB)</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4" o:spid="_x0000_s1116" style="position:absolute;left:0;text-align:left;margin-left:0;margin-top:7.2pt;width:559.3pt;height:499.3pt;z-index:251672576;mso-position-horizontal-relative:page;mso-position-vertical-relative:text" coordorigin=",144" coordsize="11186,99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">
                <v:rect id="Rectangle 66" o:spid="_x0000_s1117" style="position:absolute;top:143;width:11186;height:99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" fillcolor="#e5f7f9" stroked="f"/>
                <v:shape id="_x0000_s1118" type="#_x0000_t202" style="position:absolute;top:143;width:11186;height:99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rJMwgAAANwAAAAPAAAAZHJzL2Rvd25yZXYueG1sRE9Na8JA&#10;EL0L/Q/LFLzppi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DDOrJMwgAAANwAAAAPAAAA&#10;AAAAAAAAAAAAAAcCAABkcnMvZG93bnJldi54bWxQSwUGAAAAAAMAAwC3AAAA9gIAAAAA&#10;" filled="f" stroked="f">
                  <v:textbox inset="0,0,0,0">
                    <w:txbxContent>
                      <w:p w:rsidR="0064536F" w:rsidRDefault="001A0786">
                        <w:pPr>
                          <w:spacing w:before="159"/>
                          <w:ind w:left="1162"/>
                          <w:rPr>
                            <w:b/>
                            <w:sz w:val="26"/>
                          </w:rPr>
                        </w:pPr>
                        <w:r>
                          <w:rPr>
                            <w:b/>
                            <w:sz w:val="26"/>
                          </w:rPr>
                          <w:t>In practice: Camden social capital survey 2002 &amp; 2005</w:t>
                        </w:r>
                      </w:p>
                      <w:p w:rsidR="0064536F" w:rsidRDefault="0064536F">
                        <w:pPr>
                          <w:spacing w:before="11"/>
                          <w:rPr>
                            <w:b/>
                            <w:sz w:val="32"/>
                          </w:rPr>
                        </w:pPr>
                      </w:p>
                      <w:p w:rsidR="0064536F" w:rsidRDefault="001A0786">
                        <w:pPr>
                          <w:spacing w:line="304" w:lineRule="auto"/>
                          <w:ind w:left="1162" w:right="584"/>
                        </w:pPr>
                        <w:r>
                          <w:t>The</w:t>
                        </w:r>
                        <w:r>
                          <w:rPr>
                            <w:spacing w:val="-14"/>
                          </w:rPr>
                          <w:t xml:space="preserve"> </w:t>
                        </w:r>
                        <w:r>
                          <w:t>Office</w:t>
                        </w:r>
                        <w:r>
                          <w:rPr>
                            <w:spacing w:val="-14"/>
                          </w:rPr>
                          <w:t xml:space="preserve"> </w:t>
                        </w:r>
                        <w:r>
                          <w:t>for</w:t>
                        </w:r>
                        <w:r>
                          <w:rPr>
                            <w:spacing w:val="-13"/>
                          </w:rPr>
                          <w:t xml:space="preserve"> </w:t>
                        </w:r>
                        <w:r>
                          <w:t>Public</w:t>
                        </w:r>
                        <w:r>
                          <w:rPr>
                            <w:spacing w:val="-14"/>
                          </w:rPr>
                          <w:t xml:space="preserve"> </w:t>
                        </w:r>
                        <w:r>
                          <w:t>Management</w:t>
                        </w:r>
                        <w:r>
                          <w:rPr>
                            <w:spacing w:val="-13"/>
                          </w:rPr>
                          <w:t xml:space="preserve"> </w:t>
                        </w:r>
                        <w:r>
                          <w:t>carried</w:t>
                        </w:r>
                        <w:r>
                          <w:rPr>
                            <w:spacing w:val="-14"/>
                          </w:rPr>
                          <w:t xml:space="preserve"> </w:t>
                        </w:r>
                        <w:r>
                          <w:t>out</w:t>
                        </w:r>
                        <w:r>
                          <w:rPr>
                            <w:spacing w:val="-13"/>
                          </w:rPr>
                          <w:t xml:space="preserve"> </w:t>
                        </w:r>
                        <w:r>
                          <w:t>surveys</w:t>
                        </w:r>
                        <w:r>
                          <w:rPr>
                            <w:spacing w:val="-14"/>
                          </w:rPr>
                          <w:t xml:space="preserve"> </w:t>
                        </w:r>
                        <w:r>
                          <w:t>in</w:t>
                        </w:r>
                        <w:r>
                          <w:rPr>
                            <w:spacing w:val="-14"/>
                          </w:rPr>
                          <w:t xml:space="preserve"> </w:t>
                        </w:r>
                        <w:r>
                          <w:t>2002</w:t>
                        </w:r>
                        <w:r>
                          <w:rPr>
                            <w:spacing w:val="-13"/>
                          </w:rPr>
                          <w:t xml:space="preserve"> </w:t>
                        </w:r>
                        <w:r>
                          <w:t>and</w:t>
                        </w:r>
                        <w:r>
                          <w:rPr>
                            <w:spacing w:val="-14"/>
                          </w:rPr>
                          <w:t xml:space="preserve"> </w:t>
                        </w:r>
                        <w:r>
                          <w:t>2005</w:t>
                        </w:r>
                        <w:r>
                          <w:rPr>
                            <w:spacing w:val="-13"/>
                          </w:rPr>
                          <w:t xml:space="preserve"> </w:t>
                        </w:r>
                        <w:r>
                          <w:t>to</w:t>
                        </w:r>
                        <w:r>
                          <w:rPr>
                            <w:spacing w:val="-14"/>
                          </w:rPr>
                          <w:t xml:space="preserve"> </w:t>
                        </w:r>
                        <w:r>
                          <w:t>measure</w:t>
                        </w:r>
                        <w:r>
                          <w:rPr>
                            <w:spacing w:val="-13"/>
                          </w:rPr>
                          <w:t xml:space="preserve"> </w:t>
                        </w:r>
                        <w:r>
                          <w:t>the</w:t>
                        </w:r>
                        <w:r>
                          <w:rPr>
                            <w:spacing w:val="-14"/>
                          </w:rPr>
                          <w:t xml:space="preserve"> </w:t>
                        </w:r>
                        <w:r>
                          <w:t>impact</w:t>
                        </w:r>
                        <w:r>
                          <w:rPr>
                            <w:spacing w:val="-14"/>
                          </w:rPr>
                          <w:t xml:space="preserve"> </w:t>
                        </w:r>
                        <w:r>
                          <w:t>of the</w:t>
                        </w:r>
                        <w:r>
                          <w:rPr>
                            <w:spacing w:val="-25"/>
                          </w:rPr>
                          <w:t xml:space="preserve"> </w:t>
                        </w:r>
                        <w:r>
                          <w:t>Neighbourhood</w:t>
                        </w:r>
                        <w:r>
                          <w:rPr>
                            <w:spacing w:val="-25"/>
                          </w:rPr>
                          <w:t xml:space="preserve"> </w:t>
                        </w:r>
                        <w:r>
                          <w:t>Renewal</w:t>
                        </w:r>
                        <w:r>
                          <w:rPr>
                            <w:spacing w:val="-24"/>
                          </w:rPr>
                          <w:t xml:space="preserve"> </w:t>
                        </w:r>
                        <w:r>
                          <w:t>and</w:t>
                        </w:r>
                        <w:r>
                          <w:rPr>
                            <w:spacing w:val="-25"/>
                          </w:rPr>
                          <w:t xml:space="preserve"> </w:t>
                        </w:r>
                        <w:r>
                          <w:t>Community</w:t>
                        </w:r>
                        <w:r>
                          <w:rPr>
                            <w:spacing w:val="-25"/>
                          </w:rPr>
                          <w:t xml:space="preserve"> </w:t>
                        </w:r>
                        <w:r>
                          <w:t>Strategies</w:t>
                        </w:r>
                        <w:r>
                          <w:rPr>
                            <w:spacing w:val="-24"/>
                          </w:rPr>
                          <w:t xml:space="preserve"> </w:t>
                        </w:r>
                        <w:r>
                          <w:t>on</w:t>
                        </w:r>
                        <w:r>
                          <w:rPr>
                            <w:spacing w:val="-25"/>
                          </w:rPr>
                          <w:t xml:space="preserve"> </w:t>
                        </w:r>
                        <w:r>
                          <w:t>life</w:t>
                        </w:r>
                        <w:r>
                          <w:rPr>
                            <w:spacing w:val="-24"/>
                          </w:rPr>
                          <w:t xml:space="preserve"> </w:t>
                        </w:r>
                        <w:r>
                          <w:t>in</w:t>
                        </w:r>
                        <w:r>
                          <w:rPr>
                            <w:spacing w:val="-25"/>
                          </w:rPr>
                          <w:t xml:space="preserve"> </w:t>
                        </w:r>
                        <w:r>
                          <w:t>Camden,</w:t>
                        </w:r>
                        <w:r>
                          <w:rPr>
                            <w:spacing w:val="-25"/>
                          </w:rPr>
                          <w:t xml:space="preserve"> </w:t>
                        </w:r>
                        <w:r>
                          <w:t>and</w:t>
                        </w:r>
                        <w:r>
                          <w:rPr>
                            <w:spacing w:val="-24"/>
                          </w:rPr>
                          <w:t xml:space="preserve"> </w:t>
                        </w:r>
                        <w:r>
                          <w:t>particularly</w:t>
                        </w:r>
                        <w:r>
                          <w:rPr>
                            <w:spacing w:val="-25"/>
                          </w:rPr>
                          <w:t xml:space="preserve"> </w:t>
                        </w:r>
                        <w:r>
                          <w:t>on</w:t>
                        </w:r>
                        <w:r>
                          <w:rPr>
                            <w:spacing w:val="-25"/>
                          </w:rPr>
                          <w:t xml:space="preserve"> </w:t>
                        </w:r>
                        <w:r>
                          <w:rPr>
                            <w:spacing w:val="-3"/>
                          </w:rPr>
                          <w:t xml:space="preserve">levels </w:t>
                        </w:r>
                        <w:r>
                          <w:t>of social capital. The key findings</w:t>
                        </w:r>
                        <w:r>
                          <w:rPr>
                            <w:spacing w:val="-9"/>
                          </w:rPr>
                          <w:t xml:space="preserve"> </w:t>
                        </w:r>
                        <w:r>
                          <w:t>were:</w:t>
                        </w:r>
                      </w:p>
                      <w:p w:rsidR="0064536F" w:rsidRDefault="0064536F">
                        <w:pPr>
                          <w:spacing w:before="5"/>
                          <w:rPr>
                            <w:sz w:val="27"/>
                          </w:rPr>
                        </w:pPr>
                      </w:p>
                      <w:p w:rsidR="0064536F" w:rsidRDefault="001A0786">
                        <w:pPr>
                          <w:spacing w:before="1"/>
                          <w:ind w:left="1162"/>
                        </w:pPr>
                        <w:r>
                          <w:t>Quality of life: Over half of Camden residents say that they feel that their neighbourhood is improving</w:t>
                        </w:r>
                      </w:p>
                      <w:p w:rsidR="0064536F" w:rsidRDefault="001A0786">
                        <w:pPr>
                          <w:spacing w:before="67" w:line="304" w:lineRule="auto"/>
                          <w:ind w:left="1162" w:right="993"/>
                        </w:pPr>
                        <w:r>
                          <w:t>-</w:t>
                        </w:r>
                        <w:r>
                          <w:rPr>
                            <w:spacing w:val="-17"/>
                          </w:rPr>
                          <w:t xml:space="preserve"> </w:t>
                        </w:r>
                        <w:r>
                          <w:t>car</w:t>
                        </w:r>
                        <w:r>
                          <w:rPr>
                            <w:spacing w:val="-17"/>
                          </w:rPr>
                          <w:t xml:space="preserve"> </w:t>
                        </w:r>
                        <w:r>
                          <w:t>crime,</w:t>
                        </w:r>
                        <w:r>
                          <w:rPr>
                            <w:spacing w:val="-16"/>
                          </w:rPr>
                          <w:t xml:space="preserve"> </w:t>
                        </w:r>
                        <w:r>
                          <w:t>volume</w:t>
                        </w:r>
                        <w:r>
                          <w:rPr>
                            <w:spacing w:val="-17"/>
                          </w:rPr>
                          <w:t xml:space="preserve"> </w:t>
                        </w:r>
                        <w:r>
                          <w:t>and</w:t>
                        </w:r>
                        <w:r>
                          <w:rPr>
                            <w:spacing w:val="-17"/>
                          </w:rPr>
                          <w:t xml:space="preserve"> </w:t>
                        </w:r>
                        <w:r>
                          <w:t>speed</w:t>
                        </w:r>
                        <w:r>
                          <w:rPr>
                            <w:spacing w:val="-16"/>
                          </w:rPr>
                          <w:t xml:space="preserve"> </w:t>
                        </w:r>
                        <w:r>
                          <w:t>of</w:t>
                        </w:r>
                        <w:r>
                          <w:rPr>
                            <w:spacing w:val="-17"/>
                          </w:rPr>
                          <w:t xml:space="preserve"> </w:t>
                        </w:r>
                        <w:r>
                          <w:t>traffic,</w:t>
                        </w:r>
                        <w:r>
                          <w:rPr>
                            <w:spacing w:val="-17"/>
                          </w:rPr>
                          <w:t xml:space="preserve"> </w:t>
                        </w:r>
                        <w:r>
                          <w:t>and</w:t>
                        </w:r>
                        <w:r>
                          <w:rPr>
                            <w:spacing w:val="-17"/>
                          </w:rPr>
                          <w:t xml:space="preserve"> </w:t>
                        </w:r>
                        <w:r>
                          <w:t>rubbish</w:t>
                        </w:r>
                        <w:r>
                          <w:rPr>
                            <w:spacing w:val="-16"/>
                          </w:rPr>
                          <w:t xml:space="preserve"> </w:t>
                        </w:r>
                        <w:r>
                          <w:t>and</w:t>
                        </w:r>
                        <w:r>
                          <w:rPr>
                            <w:spacing w:val="-17"/>
                          </w:rPr>
                          <w:t xml:space="preserve"> </w:t>
                        </w:r>
                        <w:r>
                          <w:t>litter</w:t>
                        </w:r>
                        <w:r>
                          <w:rPr>
                            <w:spacing w:val="-17"/>
                          </w:rPr>
                          <w:t xml:space="preserve"> </w:t>
                        </w:r>
                        <w:r>
                          <w:t>all</w:t>
                        </w:r>
                        <w:r>
                          <w:rPr>
                            <w:spacing w:val="-16"/>
                          </w:rPr>
                          <w:t xml:space="preserve"> </w:t>
                        </w:r>
                        <w:r>
                          <w:t>decreasing.</w:t>
                        </w:r>
                        <w:r>
                          <w:rPr>
                            <w:spacing w:val="-17"/>
                          </w:rPr>
                          <w:t xml:space="preserve"> </w:t>
                        </w:r>
                        <w:r>
                          <w:t>Noise,</w:t>
                        </w:r>
                        <w:r>
                          <w:rPr>
                            <w:spacing w:val="-17"/>
                          </w:rPr>
                          <w:t xml:space="preserve"> </w:t>
                        </w:r>
                        <w:r>
                          <w:rPr>
                            <w:spacing w:val="-3"/>
                          </w:rPr>
                          <w:t>however,</w:t>
                        </w:r>
                        <w:r>
                          <w:rPr>
                            <w:spacing w:val="-16"/>
                          </w:rPr>
                          <w:t xml:space="preserve"> </w:t>
                        </w:r>
                        <w:r>
                          <w:rPr>
                            <w:spacing w:val="-8"/>
                          </w:rPr>
                          <w:t xml:space="preserve">is </w:t>
                        </w:r>
                        <w:r>
                          <w:t>seen as an increasingly significant</w:t>
                        </w:r>
                        <w:r>
                          <w:rPr>
                            <w:spacing w:val="-11"/>
                          </w:rPr>
                          <w:t xml:space="preserve"> </w:t>
                        </w:r>
                        <w:r>
                          <w:t>problem.</w:t>
                        </w:r>
                      </w:p>
                      <w:p w:rsidR="0064536F" w:rsidRDefault="0064536F">
                        <w:pPr>
                          <w:spacing w:before="7"/>
                          <w:rPr>
                            <w:sz w:val="27"/>
                          </w:rPr>
                        </w:pPr>
                      </w:p>
                      <w:p w:rsidR="0064536F" w:rsidRDefault="001A0786">
                        <w:pPr>
                          <w:spacing w:line="304" w:lineRule="auto"/>
                          <w:ind w:left="1162" w:right="860"/>
                        </w:pPr>
                        <w:r>
                          <w:t>Neighb</w:t>
                        </w:r>
                        <w:r>
                          <w:t xml:space="preserve">ourhood Renewal: A majority feel that their area is improving. </w:t>
                        </w:r>
                        <w:r>
                          <w:rPr>
                            <w:spacing w:val="-3"/>
                          </w:rPr>
                          <w:t xml:space="preserve">However, </w:t>
                        </w:r>
                        <w:r>
                          <w:t>residents in Neighbourhood</w:t>
                        </w:r>
                        <w:r>
                          <w:rPr>
                            <w:spacing w:val="-26"/>
                          </w:rPr>
                          <w:t xml:space="preserve"> </w:t>
                        </w:r>
                        <w:r>
                          <w:t>Renewal</w:t>
                        </w:r>
                        <w:r>
                          <w:rPr>
                            <w:spacing w:val="-26"/>
                          </w:rPr>
                          <w:t xml:space="preserve"> </w:t>
                        </w:r>
                        <w:r>
                          <w:t>Areas</w:t>
                        </w:r>
                        <w:r>
                          <w:rPr>
                            <w:spacing w:val="-26"/>
                          </w:rPr>
                          <w:t xml:space="preserve"> </w:t>
                        </w:r>
                        <w:r>
                          <w:t>(NRAs)</w:t>
                        </w:r>
                        <w:r>
                          <w:rPr>
                            <w:spacing w:val="-26"/>
                          </w:rPr>
                          <w:t xml:space="preserve"> </w:t>
                        </w:r>
                        <w:r>
                          <w:t>still</w:t>
                        </w:r>
                        <w:r>
                          <w:rPr>
                            <w:spacing w:val="-26"/>
                          </w:rPr>
                          <w:t xml:space="preserve"> </w:t>
                        </w:r>
                        <w:r>
                          <w:t>tend</w:t>
                        </w:r>
                        <w:r>
                          <w:rPr>
                            <w:spacing w:val="-26"/>
                          </w:rPr>
                          <w:t xml:space="preserve"> </w:t>
                        </w:r>
                        <w:r>
                          <w:t>to</w:t>
                        </w:r>
                        <w:r>
                          <w:rPr>
                            <w:spacing w:val="-26"/>
                          </w:rPr>
                          <w:t xml:space="preserve"> </w:t>
                        </w:r>
                        <w:r>
                          <w:t>experience</w:t>
                        </w:r>
                        <w:r>
                          <w:rPr>
                            <w:spacing w:val="-26"/>
                          </w:rPr>
                          <w:t xml:space="preserve"> </w:t>
                        </w:r>
                        <w:r>
                          <w:t>more</w:t>
                        </w:r>
                        <w:r>
                          <w:rPr>
                            <w:spacing w:val="-26"/>
                          </w:rPr>
                          <w:t xml:space="preserve"> </w:t>
                        </w:r>
                        <w:r>
                          <w:t>difficulties</w:t>
                        </w:r>
                        <w:r>
                          <w:rPr>
                            <w:spacing w:val="-26"/>
                          </w:rPr>
                          <w:t xml:space="preserve"> </w:t>
                        </w:r>
                        <w:r>
                          <w:t>than</w:t>
                        </w:r>
                        <w:r>
                          <w:rPr>
                            <w:spacing w:val="-26"/>
                          </w:rPr>
                          <w:t xml:space="preserve"> </w:t>
                        </w:r>
                        <w:r>
                          <w:t>those</w:t>
                        </w:r>
                        <w:r>
                          <w:rPr>
                            <w:spacing w:val="-26"/>
                          </w:rPr>
                          <w:t xml:space="preserve"> </w:t>
                        </w:r>
                        <w:r>
                          <w:t>in</w:t>
                        </w:r>
                        <w:r>
                          <w:rPr>
                            <w:spacing w:val="-26"/>
                          </w:rPr>
                          <w:t xml:space="preserve"> </w:t>
                        </w:r>
                        <w:r>
                          <w:rPr>
                            <w:spacing w:val="-5"/>
                          </w:rPr>
                          <w:t xml:space="preserve">non- </w:t>
                        </w:r>
                        <w:r>
                          <w:t>NRAs eg drug use and youth-related</w:t>
                        </w:r>
                        <w:r>
                          <w:rPr>
                            <w:spacing w:val="-9"/>
                          </w:rPr>
                          <w:t xml:space="preserve"> </w:t>
                        </w:r>
                        <w:r>
                          <w:t>problems</w:t>
                        </w:r>
                      </w:p>
                      <w:p w:rsidR="0064536F" w:rsidRDefault="0064536F">
                        <w:pPr>
                          <w:spacing w:before="5"/>
                          <w:rPr>
                            <w:sz w:val="27"/>
                          </w:rPr>
                        </w:pPr>
                      </w:p>
                      <w:p w:rsidR="0064536F" w:rsidRDefault="001A0786">
                        <w:pPr>
                          <w:spacing w:before="1" w:line="304" w:lineRule="auto"/>
                          <w:ind w:left="1162" w:right="543"/>
                        </w:pPr>
                        <w:r>
                          <w:t>Community Cohesion: A sense of community appears to be growing across Camden. People generally</w:t>
                        </w:r>
                        <w:r>
                          <w:rPr>
                            <w:spacing w:val="-24"/>
                          </w:rPr>
                          <w:t xml:space="preserve"> </w:t>
                        </w:r>
                        <w:r>
                          <w:t>wish</w:t>
                        </w:r>
                        <w:r>
                          <w:rPr>
                            <w:spacing w:val="-23"/>
                          </w:rPr>
                          <w:t xml:space="preserve"> </w:t>
                        </w:r>
                        <w:r>
                          <w:t>to</w:t>
                        </w:r>
                        <w:r>
                          <w:rPr>
                            <w:spacing w:val="-23"/>
                          </w:rPr>
                          <w:t xml:space="preserve"> </w:t>
                        </w:r>
                        <w:r>
                          <w:t>remain</w:t>
                        </w:r>
                        <w:r>
                          <w:rPr>
                            <w:spacing w:val="-23"/>
                          </w:rPr>
                          <w:t xml:space="preserve"> </w:t>
                        </w:r>
                        <w:r>
                          <w:t>living</w:t>
                        </w:r>
                        <w:r>
                          <w:rPr>
                            <w:spacing w:val="-23"/>
                          </w:rPr>
                          <w:t xml:space="preserve"> </w:t>
                        </w:r>
                        <w:r>
                          <w:t>in</w:t>
                        </w:r>
                        <w:r>
                          <w:rPr>
                            <w:spacing w:val="-23"/>
                          </w:rPr>
                          <w:t xml:space="preserve"> </w:t>
                        </w:r>
                        <w:r>
                          <w:t>their</w:t>
                        </w:r>
                        <w:r>
                          <w:rPr>
                            <w:spacing w:val="-23"/>
                          </w:rPr>
                          <w:t xml:space="preserve"> </w:t>
                        </w:r>
                        <w:r>
                          <w:t>neighbourhood</w:t>
                        </w:r>
                        <w:r>
                          <w:rPr>
                            <w:spacing w:val="-23"/>
                          </w:rPr>
                          <w:t xml:space="preserve"> </w:t>
                        </w:r>
                        <w:r>
                          <w:t>and</w:t>
                        </w:r>
                        <w:r>
                          <w:rPr>
                            <w:spacing w:val="-23"/>
                          </w:rPr>
                          <w:t xml:space="preserve"> </w:t>
                        </w:r>
                        <w:r>
                          <w:t>more</w:t>
                        </w:r>
                        <w:r>
                          <w:rPr>
                            <w:spacing w:val="-23"/>
                          </w:rPr>
                          <w:t xml:space="preserve"> </w:t>
                        </w:r>
                        <w:r>
                          <w:t>people</w:t>
                        </w:r>
                        <w:r>
                          <w:rPr>
                            <w:spacing w:val="-24"/>
                          </w:rPr>
                          <w:t xml:space="preserve"> </w:t>
                        </w:r>
                        <w:r>
                          <w:t>are</w:t>
                        </w:r>
                        <w:r>
                          <w:rPr>
                            <w:spacing w:val="-23"/>
                          </w:rPr>
                          <w:t xml:space="preserve"> </w:t>
                        </w:r>
                        <w:r>
                          <w:t>interested</w:t>
                        </w:r>
                        <w:r>
                          <w:rPr>
                            <w:spacing w:val="-23"/>
                          </w:rPr>
                          <w:t xml:space="preserve"> </w:t>
                        </w:r>
                        <w:r>
                          <w:t>in</w:t>
                        </w:r>
                        <w:r>
                          <w:rPr>
                            <w:spacing w:val="-23"/>
                          </w:rPr>
                          <w:t xml:space="preserve"> </w:t>
                        </w:r>
                        <w:r>
                          <w:t>its</w:t>
                        </w:r>
                        <w:r>
                          <w:rPr>
                            <w:spacing w:val="-23"/>
                          </w:rPr>
                          <w:t xml:space="preserve"> </w:t>
                        </w:r>
                        <w:r>
                          <w:t>long-term future.</w:t>
                        </w:r>
                      </w:p>
                      <w:p w:rsidR="0064536F" w:rsidRDefault="0064536F">
                        <w:pPr>
                          <w:spacing w:before="5"/>
                          <w:rPr>
                            <w:sz w:val="27"/>
                          </w:rPr>
                        </w:pPr>
                      </w:p>
                      <w:p w:rsidR="0064536F" w:rsidRDefault="001A0786">
                        <w:pPr>
                          <w:spacing w:line="304" w:lineRule="auto"/>
                          <w:ind w:left="1162" w:right="728"/>
                        </w:pPr>
                        <w:r>
                          <w:t>Neighbourhood Renewal: Levels of satisfaction with local se</w:t>
                        </w:r>
                        <w:r>
                          <w:t xml:space="preserve">rvices are high. </w:t>
                        </w:r>
                        <w:r>
                          <w:rPr>
                            <w:spacing w:val="-5"/>
                          </w:rPr>
                          <w:t xml:space="preserve">Trust </w:t>
                        </w:r>
                        <w:r>
                          <w:t>in the council, police</w:t>
                        </w:r>
                        <w:r>
                          <w:rPr>
                            <w:spacing w:val="-10"/>
                          </w:rPr>
                          <w:t xml:space="preserve"> </w:t>
                        </w:r>
                        <w:r>
                          <w:t>and</w:t>
                        </w:r>
                        <w:r>
                          <w:rPr>
                            <w:spacing w:val="-10"/>
                          </w:rPr>
                          <w:t xml:space="preserve"> </w:t>
                        </w:r>
                        <w:r>
                          <w:t>GPs</w:t>
                        </w:r>
                        <w:r>
                          <w:rPr>
                            <w:spacing w:val="-10"/>
                          </w:rPr>
                          <w:t xml:space="preserve"> </w:t>
                        </w:r>
                        <w:r>
                          <w:t>has</w:t>
                        </w:r>
                        <w:r>
                          <w:rPr>
                            <w:spacing w:val="-9"/>
                          </w:rPr>
                          <w:t xml:space="preserve"> </w:t>
                        </w:r>
                        <w:r>
                          <w:t>risen</w:t>
                        </w:r>
                        <w:r>
                          <w:rPr>
                            <w:spacing w:val="-10"/>
                          </w:rPr>
                          <w:t xml:space="preserve"> </w:t>
                        </w:r>
                        <w:r>
                          <w:t>and</w:t>
                        </w:r>
                        <w:r>
                          <w:rPr>
                            <w:spacing w:val="-10"/>
                          </w:rPr>
                          <w:t xml:space="preserve"> </w:t>
                        </w:r>
                        <w:r>
                          <w:t>the</w:t>
                        </w:r>
                        <w:r>
                          <w:rPr>
                            <w:spacing w:val="-9"/>
                          </w:rPr>
                          <w:t xml:space="preserve"> </w:t>
                        </w:r>
                        <w:r>
                          <w:t>number</w:t>
                        </w:r>
                        <w:r>
                          <w:rPr>
                            <w:spacing w:val="-10"/>
                          </w:rPr>
                          <w:t xml:space="preserve"> </w:t>
                        </w:r>
                        <w:r>
                          <w:t>of</w:t>
                        </w:r>
                        <w:r>
                          <w:rPr>
                            <w:spacing w:val="-10"/>
                          </w:rPr>
                          <w:t xml:space="preserve"> </w:t>
                        </w:r>
                        <w:r>
                          <w:t>people</w:t>
                        </w:r>
                        <w:r>
                          <w:rPr>
                            <w:spacing w:val="-10"/>
                          </w:rPr>
                          <w:t xml:space="preserve"> </w:t>
                        </w:r>
                        <w:r>
                          <w:t>who</w:t>
                        </w:r>
                        <w:r>
                          <w:rPr>
                            <w:spacing w:val="-9"/>
                          </w:rPr>
                          <w:t xml:space="preserve"> </w:t>
                        </w:r>
                        <w:r>
                          <w:t>know</w:t>
                        </w:r>
                        <w:r>
                          <w:rPr>
                            <w:spacing w:val="-10"/>
                          </w:rPr>
                          <w:t xml:space="preserve"> </w:t>
                        </w:r>
                        <w:r>
                          <w:t>how</w:t>
                        </w:r>
                        <w:r>
                          <w:rPr>
                            <w:spacing w:val="-10"/>
                          </w:rPr>
                          <w:t xml:space="preserve"> </w:t>
                        </w:r>
                        <w:r>
                          <w:t>to</w:t>
                        </w:r>
                        <w:r>
                          <w:rPr>
                            <w:spacing w:val="-9"/>
                          </w:rPr>
                          <w:t xml:space="preserve"> </w:t>
                        </w:r>
                        <w:r>
                          <w:t>contact</w:t>
                        </w:r>
                        <w:r>
                          <w:rPr>
                            <w:spacing w:val="-10"/>
                          </w:rPr>
                          <w:t xml:space="preserve"> </w:t>
                        </w:r>
                        <w:r>
                          <w:t>the</w:t>
                        </w:r>
                        <w:r>
                          <w:rPr>
                            <w:spacing w:val="-10"/>
                          </w:rPr>
                          <w:t xml:space="preserve"> </w:t>
                        </w:r>
                        <w:r>
                          <w:t>council</w:t>
                        </w:r>
                        <w:r>
                          <w:rPr>
                            <w:spacing w:val="-9"/>
                          </w:rPr>
                          <w:t xml:space="preserve"> </w:t>
                        </w:r>
                        <w:r>
                          <w:t>and</w:t>
                        </w:r>
                        <w:r>
                          <w:rPr>
                            <w:spacing w:val="-10"/>
                          </w:rPr>
                          <w:t xml:space="preserve"> </w:t>
                        </w:r>
                        <w:r>
                          <w:t>the police</w:t>
                        </w:r>
                        <w:r>
                          <w:rPr>
                            <w:spacing w:val="-18"/>
                          </w:rPr>
                          <w:t xml:space="preserve"> </w:t>
                        </w:r>
                        <w:r>
                          <w:t>has</w:t>
                        </w:r>
                        <w:r>
                          <w:rPr>
                            <w:spacing w:val="-18"/>
                          </w:rPr>
                          <w:t xml:space="preserve"> </w:t>
                        </w:r>
                        <w:r>
                          <w:t>gone</w:t>
                        </w:r>
                        <w:r>
                          <w:rPr>
                            <w:spacing w:val="-17"/>
                          </w:rPr>
                          <w:t xml:space="preserve"> </w:t>
                        </w:r>
                        <w:r>
                          <w:t>up.</w:t>
                        </w:r>
                        <w:r>
                          <w:rPr>
                            <w:spacing w:val="-18"/>
                          </w:rPr>
                          <w:t xml:space="preserve"> </w:t>
                        </w:r>
                        <w:r>
                          <w:t>The</w:t>
                        </w:r>
                        <w:r>
                          <w:rPr>
                            <w:spacing w:val="-18"/>
                          </w:rPr>
                          <w:t xml:space="preserve"> </w:t>
                        </w:r>
                        <w:r>
                          <w:t>visibility</w:t>
                        </w:r>
                        <w:r>
                          <w:rPr>
                            <w:spacing w:val="-17"/>
                          </w:rPr>
                          <w:t xml:space="preserve"> </w:t>
                        </w:r>
                        <w:r>
                          <w:t>of</w:t>
                        </w:r>
                        <w:r>
                          <w:rPr>
                            <w:spacing w:val="-18"/>
                          </w:rPr>
                          <w:t xml:space="preserve"> </w:t>
                        </w:r>
                        <w:r>
                          <w:t>the</w:t>
                        </w:r>
                        <w:r>
                          <w:rPr>
                            <w:spacing w:val="-18"/>
                          </w:rPr>
                          <w:t xml:space="preserve"> </w:t>
                        </w:r>
                        <w:r>
                          <w:t>police</w:t>
                        </w:r>
                        <w:r>
                          <w:rPr>
                            <w:spacing w:val="-17"/>
                          </w:rPr>
                          <w:t xml:space="preserve"> </w:t>
                        </w:r>
                        <w:r>
                          <w:t>has</w:t>
                        </w:r>
                        <w:r>
                          <w:rPr>
                            <w:spacing w:val="-18"/>
                          </w:rPr>
                          <w:t xml:space="preserve"> </w:t>
                        </w:r>
                        <w:r>
                          <w:t>increased</w:t>
                        </w:r>
                        <w:r>
                          <w:rPr>
                            <w:spacing w:val="-18"/>
                          </w:rPr>
                          <w:t xml:space="preserve"> </w:t>
                        </w:r>
                        <w:r>
                          <w:t>and</w:t>
                        </w:r>
                        <w:r>
                          <w:rPr>
                            <w:spacing w:val="-17"/>
                          </w:rPr>
                          <w:t xml:space="preserve"> </w:t>
                        </w:r>
                        <w:r>
                          <w:t>some</w:t>
                        </w:r>
                        <w:r>
                          <w:rPr>
                            <w:spacing w:val="-18"/>
                          </w:rPr>
                          <w:t xml:space="preserve"> </w:t>
                        </w:r>
                        <w:r>
                          <w:t>important</w:t>
                        </w:r>
                        <w:r>
                          <w:rPr>
                            <w:spacing w:val="-18"/>
                          </w:rPr>
                          <w:t xml:space="preserve"> </w:t>
                        </w:r>
                        <w:r>
                          <w:t>public</w:t>
                        </w:r>
                        <w:r>
                          <w:rPr>
                            <w:spacing w:val="-17"/>
                          </w:rPr>
                          <w:t xml:space="preserve"> </w:t>
                        </w:r>
                        <w:r>
                          <w:t>health</w:t>
                        </w:r>
                        <w:r>
                          <w:rPr>
                            <w:spacing w:val="-18"/>
                          </w:rPr>
                          <w:t xml:space="preserve"> </w:t>
                        </w:r>
                        <w:r>
                          <w:rPr>
                            <w:spacing w:val="-6"/>
                          </w:rPr>
                          <w:t xml:space="preserve">and </w:t>
                        </w:r>
                        <w:r>
                          <w:t>public</w:t>
                        </w:r>
                        <w:r>
                          <w:rPr>
                            <w:spacing w:val="-24"/>
                          </w:rPr>
                          <w:t xml:space="preserve"> </w:t>
                        </w:r>
                        <w:r>
                          <w:t>safety</w:t>
                        </w:r>
                        <w:r>
                          <w:rPr>
                            <w:spacing w:val="-24"/>
                          </w:rPr>
                          <w:t xml:space="preserve"> </w:t>
                        </w:r>
                        <w:r>
                          <w:t>messages</w:t>
                        </w:r>
                        <w:r>
                          <w:rPr>
                            <w:spacing w:val="-23"/>
                          </w:rPr>
                          <w:t xml:space="preserve"> </w:t>
                        </w:r>
                        <w:r>
                          <w:t>appear</w:t>
                        </w:r>
                        <w:r>
                          <w:rPr>
                            <w:spacing w:val="-24"/>
                          </w:rPr>
                          <w:t xml:space="preserve"> </w:t>
                        </w:r>
                        <w:r>
                          <w:t>to</w:t>
                        </w:r>
                        <w:r>
                          <w:rPr>
                            <w:spacing w:val="-24"/>
                          </w:rPr>
                          <w:t xml:space="preserve"> </w:t>
                        </w:r>
                        <w:r>
                          <w:t>be</w:t>
                        </w:r>
                        <w:r>
                          <w:rPr>
                            <w:spacing w:val="-23"/>
                          </w:rPr>
                          <w:t xml:space="preserve"> </w:t>
                        </w:r>
                        <w:r>
                          <w:t>positively</w:t>
                        </w:r>
                        <w:r>
                          <w:rPr>
                            <w:spacing w:val="-24"/>
                          </w:rPr>
                          <w:t xml:space="preserve"> </w:t>
                        </w:r>
                        <w:r>
                          <w:t>affecting</w:t>
                        </w:r>
                        <w:r>
                          <w:rPr>
                            <w:spacing w:val="-24"/>
                          </w:rPr>
                          <w:t xml:space="preserve"> </w:t>
                        </w:r>
                        <w:r>
                          <w:rPr>
                            <w:spacing w:val="-3"/>
                          </w:rPr>
                          <w:t>behaviour.</w:t>
                        </w:r>
                        <w:r>
                          <w:rPr>
                            <w:spacing w:val="-23"/>
                          </w:rPr>
                          <w:t xml:space="preserve"> </w:t>
                        </w:r>
                        <w:r>
                          <w:t>Summary</w:t>
                        </w:r>
                        <w:r>
                          <w:rPr>
                            <w:spacing w:val="-24"/>
                          </w:rPr>
                          <w:t xml:space="preserve"> </w:t>
                        </w:r>
                        <w:r>
                          <w:t>of</w:t>
                        </w:r>
                        <w:r>
                          <w:rPr>
                            <w:spacing w:val="-24"/>
                          </w:rPr>
                          <w:t xml:space="preserve"> </w:t>
                        </w:r>
                        <w:r>
                          <w:t>key</w:t>
                        </w:r>
                        <w:r>
                          <w:rPr>
                            <w:spacing w:val="-23"/>
                          </w:rPr>
                          <w:t xml:space="preserve"> </w:t>
                        </w:r>
                        <w:r>
                          <w:t>findings</w:t>
                        </w:r>
                        <w:r>
                          <w:rPr>
                            <w:spacing w:val="-24"/>
                          </w:rPr>
                          <w:t xml:space="preserve"> </w:t>
                        </w:r>
                        <w:r>
                          <w:t>(PDF 51KB) Full social capital report (PDF</w:t>
                        </w:r>
                        <w:r>
                          <w:rPr>
                            <w:spacing w:val="-14"/>
                          </w:rPr>
                          <w:t xml:space="preserve"> </w:t>
                        </w:r>
                        <w:r>
                          <w:t>444KB)</w:t>
                        </w:r>
                      </w:p>
                      <w:p w:rsidR="0064536F" w:rsidRDefault="0064536F">
                        <w:pPr>
                          <w:spacing w:before="4"/>
                          <w:rPr>
                            <w:sz w:val="27"/>
                          </w:rPr>
                        </w:pPr>
                      </w:p>
                      <w:p w:rsidR="0064536F" w:rsidRDefault="001A0786">
                        <w:pPr>
                          <w:spacing w:line="304" w:lineRule="auto"/>
                          <w:ind w:left="1162" w:right="693"/>
                        </w:pPr>
                        <w:r>
                          <w:t>Using</w:t>
                        </w:r>
                        <w:r>
                          <w:rPr>
                            <w:spacing w:val="-19"/>
                          </w:rPr>
                          <w:t xml:space="preserve"> </w:t>
                        </w:r>
                        <w:r>
                          <w:t>the</w:t>
                        </w:r>
                        <w:r>
                          <w:rPr>
                            <w:spacing w:val="-19"/>
                          </w:rPr>
                          <w:t xml:space="preserve"> </w:t>
                        </w:r>
                        <w:r>
                          <w:t>research</w:t>
                        </w:r>
                        <w:r>
                          <w:rPr>
                            <w:spacing w:val="-19"/>
                          </w:rPr>
                          <w:t xml:space="preserve"> </w:t>
                        </w:r>
                        <w:r>
                          <w:t>-</w:t>
                        </w:r>
                        <w:r>
                          <w:rPr>
                            <w:spacing w:val="-19"/>
                          </w:rPr>
                          <w:t xml:space="preserve"> </w:t>
                        </w:r>
                        <w:r>
                          <w:t>A</w:t>
                        </w:r>
                        <w:r>
                          <w:rPr>
                            <w:spacing w:val="-18"/>
                          </w:rPr>
                          <w:t xml:space="preserve"> </w:t>
                        </w:r>
                        <w:r>
                          <w:t>joint</w:t>
                        </w:r>
                        <w:r>
                          <w:rPr>
                            <w:spacing w:val="-19"/>
                          </w:rPr>
                          <w:t xml:space="preserve"> </w:t>
                        </w:r>
                        <w:r>
                          <w:t>publication</w:t>
                        </w:r>
                        <w:r>
                          <w:rPr>
                            <w:spacing w:val="-19"/>
                          </w:rPr>
                          <w:t xml:space="preserve"> </w:t>
                        </w:r>
                        <w:r>
                          <w:t>with</w:t>
                        </w:r>
                        <w:r>
                          <w:rPr>
                            <w:spacing w:val="-19"/>
                          </w:rPr>
                          <w:t xml:space="preserve"> </w:t>
                        </w:r>
                        <w:r>
                          <w:t>the</w:t>
                        </w:r>
                        <w:r>
                          <w:rPr>
                            <w:spacing w:val="-18"/>
                          </w:rPr>
                          <w:t xml:space="preserve"> </w:t>
                        </w:r>
                        <w:r>
                          <w:t>IPPR</w:t>
                        </w:r>
                        <w:r>
                          <w:rPr>
                            <w:spacing w:val="-19"/>
                          </w:rPr>
                          <w:t xml:space="preserve"> </w:t>
                        </w:r>
                        <w:r>
                          <w:t>(Institute</w:t>
                        </w:r>
                        <w:r>
                          <w:rPr>
                            <w:spacing w:val="-19"/>
                          </w:rPr>
                          <w:t xml:space="preserve"> </w:t>
                        </w:r>
                        <w:r>
                          <w:t>for</w:t>
                        </w:r>
                        <w:r>
                          <w:rPr>
                            <w:spacing w:val="-19"/>
                          </w:rPr>
                          <w:t xml:space="preserve"> </w:t>
                        </w:r>
                        <w:r>
                          <w:t>Public</w:t>
                        </w:r>
                        <w:r>
                          <w:rPr>
                            <w:spacing w:val="-18"/>
                          </w:rPr>
                          <w:t xml:space="preserve"> </w:t>
                        </w:r>
                        <w:r>
                          <w:t>Policy</w:t>
                        </w:r>
                        <w:r>
                          <w:rPr>
                            <w:spacing w:val="-19"/>
                          </w:rPr>
                          <w:t xml:space="preserve"> </w:t>
                        </w:r>
                        <w:r>
                          <w:t>Research)</w:t>
                        </w:r>
                        <w:r>
                          <w:rPr>
                            <w:spacing w:val="-19"/>
                          </w:rPr>
                          <w:t xml:space="preserve"> </w:t>
                        </w:r>
                        <w:r>
                          <w:t>based on</w:t>
                        </w:r>
                        <w:r>
                          <w:rPr>
                            <w:spacing w:val="-21"/>
                          </w:rPr>
                          <w:t xml:space="preserve"> </w:t>
                        </w:r>
                        <w:r>
                          <w:t>the</w:t>
                        </w:r>
                        <w:r>
                          <w:rPr>
                            <w:spacing w:val="-20"/>
                          </w:rPr>
                          <w:t xml:space="preserve"> </w:t>
                        </w:r>
                        <w:r>
                          <w:t>Camden</w:t>
                        </w:r>
                        <w:r>
                          <w:rPr>
                            <w:spacing w:val="-21"/>
                          </w:rPr>
                          <w:t xml:space="preserve"> </w:t>
                        </w:r>
                        <w:r>
                          <w:t>social</w:t>
                        </w:r>
                        <w:r>
                          <w:rPr>
                            <w:spacing w:val="-20"/>
                          </w:rPr>
                          <w:t xml:space="preserve"> </w:t>
                        </w:r>
                        <w:r>
                          <w:t>capital</w:t>
                        </w:r>
                        <w:r>
                          <w:rPr>
                            <w:spacing w:val="-21"/>
                          </w:rPr>
                          <w:t xml:space="preserve"> </w:t>
                        </w:r>
                        <w:r>
                          <w:t>surveys</w:t>
                        </w:r>
                        <w:r>
                          <w:rPr>
                            <w:spacing w:val="-20"/>
                          </w:rPr>
                          <w:t xml:space="preserve"> </w:t>
                        </w:r>
                        <w:r>
                          <w:t>was</w:t>
                        </w:r>
                        <w:r>
                          <w:rPr>
                            <w:spacing w:val="-21"/>
                          </w:rPr>
                          <w:t xml:space="preserve"> </w:t>
                        </w:r>
                        <w:r>
                          <w:t>published</w:t>
                        </w:r>
                        <w:r>
                          <w:rPr>
                            <w:spacing w:val="-20"/>
                          </w:rPr>
                          <w:t xml:space="preserve"> </w:t>
                        </w:r>
                        <w:r>
                          <w:t>assessing</w:t>
                        </w:r>
                        <w:r>
                          <w:rPr>
                            <w:spacing w:val="-21"/>
                          </w:rPr>
                          <w:t xml:space="preserve"> </w:t>
                        </w:r>
                        <w:r>
                          <w:t>the</w:t>
                        </w:r>
                        <w:r>
                          <w:rPr>
                            <w:spacing w:val="-20"/>
                          </w:rPr>
                          <w:t xml:space="preserve"> </w:t>
                        </w:r>
                        <w:r>
                          <w:t>significance</w:t>
                        </w:r>
                        <w:r>
                          <w:rPr>
                            <w:spacing w:val="-21"/>
                          </w:rPr>
                          <w:t xml:space="preserve"> </w:t>
                        </w:r>
                        <w:r>
                          <w:t>of</w:t>
                        </w:r>
                        <w:r>
                          <w:rPr>
                            <w:spacing w:val="-21"/>
                          </w:rPr>
                          <w:t xml:space="preserve"> </w:t>
                        </w:r>
                        <w:r>
                          <w:t>the</w:t>
                        </w:r>
                        <w:r>
                          <w:rPr>
                            <w:spacing w:val="-20"/>
                          </w:rPr>
                          <w:t xml:space="preserve"> </w:t>
                        </w:r>
                        <w:r>
                          <w:t>findings</w:t>
                        </w:r>
                        <w:r>
                          <w:rPr>
                            <w:spacing w:val="-21"/>
                          </w:rPr>
                          <w:t xml:space="preserve"> </w:t>
                        </w:r>
                        <w:r>
                          <w:t>and ways</w:t>
                        </w:r>
                        <w:r>
                          <w:rPr>
                            <w:spacing w:val="-14"/>
                          </w:rPr>
                          <w:t xml:space="preserve"> </w:t>
                        </w:r>
                        <w:r>
                          <w:t>to</w:t>
                        </w:r>
                        <w:r>
                          <w:rPr>
                            <w:spacing w:val="-14"/>
                          </w:rPr>
                          <w:t xml:space="preserve"> </w:t>
                        </w:r>
                        <w:r>
                          <w:t>develop</w:t>
                        </w:r>
                        <w:r>
                          <w:rPr>
                            <w:spacing w:val="-14"/>
                          </w:rPr>
                          <w:t xml:space="preserve"> </w:t>
                        </w:r>
                        <w:r>
                          <w:t>policies</w:t>
                        </w:r>
                        <w:r>
                          <w:rPr>
                            <w:spacing w:val="-13"/>
                          </w:rPr>
                          <w:t xml:space="preserve"> </w:t>
                        </w:r>
                        <w:r>
                          <w:t>in</w:t>
                        </w:r>
                        <w:r>
                          <w:rPr>
                            <w:spacing w:val="-14"/>
                          </w:rPr>
                          <w:t xml:space="preserve"> </w:t>
                        </w:r>
                        <w:r>
                          <w:t>response</w:t>
                        </w:r>
                        <w:r>
                          <w:rPr>
                            <w:spacing w:val="-14"/>
                          </w:rPr>
                          <w:t xml:space="preserve"> </w:t>
                        </w:r>
                        <w:r>
                          <w:t>to</w:t>
                        </w:r>
                        <w:r>
                          <w:rPr>
                            <w:spacing w:val="-14"/>
                          </w:rPr>
                          <w:t xml:space="preserve"> </w:t>
                        </w:r>
                        <w:r>
                          <w:t>them.</w:t>
                        </w:r>
                        <w:r>
                          <w:rPr>
                            <w:spacing w:val="-13"/>
                          </w:rPr>
                          <w:t xml:space="preserve"> </w:t>
                        </w:r>
                        <w:r>
                          <w:t>It</w:t>
                        </w:r>
                        <w:r>
                          <w:rPr>
                            <w:spacing w:val="-14"/>
                          </w:rPr>
                          <w:t xml:space="preserve"> </w:t>
                        </w:r>
                        <w:r>
                          <w:t>covers</w:t>
                        </w:r>
                        <w:r>
                          <w:rPr>
                            <w:spacing w:val="-14"/>
                          </w:rPr>
                          <w:t xml:space="preserve"> </w:t>
                        </w:r>
                        <w:r>
                          <w:t>why</w:t>
                        </w:r>
                        <w:r>
                          <w:rPr>
                            <w:spacing w:val="-14"/>
                          </w:rPr>
                          <w:t xml:space="preserve"> </w:t>
                        </w:r>
                        <w:r>
                          <w:t>social</w:t>
                        </w:r>
                        <w:r>
                          <w:rPr>
                            <w:spacing w:val="-13"/>
                          </w:rPr>
                          <w:t xml:space="preserve"> </w:t>
                        </w:r>
                        <w:r>
                          <w:t>capital</w:t>
                        </w:r>
                        <w:r>
                          <w:rPr>
                            <w:spacing w:val="-14"/>
                          </w:rPr>
                          <w:t xml:space="preserve"> </w:t>
                        </w:r>
                        <w:r>
                          <w:t>matters</w:t>
                        </w:r>
                        <w:r>
                          <w:rPr>
                            <w:spacing w:val="-14"/>
                          </w:rPr>
                          <w:t xml:space="preserve"> </w:t>
                        </w:r>
                        <w:r>
                          <w:t>and</w:t>
                        </w:r>
                        <w:r>
                          <w:rPr>
                            <w:spacing w:val="-13"/>
                          </w:rPr>
                          <w:t xml:space="preserve"> </w:t>
                        </w:r>
                        <w:r>
                          <w:t>what</w:t>
                        </w:r>
                        <w:r>
                          <w:rPr>
                            <w:spacing w:val="-14"/>
                          </w:rPr>
                          <w:t xml:space="preserve"> </w:t>
                        </w:r>
                        <w:r>
                          <w:t>can</w:t>
                        </w:r>
                        <w:r>
                          <w:rPr>
                            <w:spacing w:val="-14"/>
                          </w:rPr>
                          <w:t xml:space="preserve"> </w:t>
                        </w:r>
                        <w:r>
                          <w:rPr>
                            <w:spacing w:val="-9"/>
                          </w:rPr>
                          <w:t xml:space="preserve">be </w:t>
                        </w:r>
                        <w:r>
                          <w:t>done to promote</w:t>
                        </w:r>
                        <w:r>
                          <w:rPr>
                            <w:spacing w:val="-1"/>
                          </w:rPr>
                          <w:t xml:space="preserve"> </w:t>
                        </w:r>
                        <w:r>
                          <w:t>it.</w:t>
                        </w:r>
                      </w:p>
                      <w:p w:rsidR="0064536F" w:rsidRDefault="0064536F">
                        <w:pPr>
                          <w:spacing w:before="4"/>
                          <w:rPr>
                            <w:sz w:val="27"/>
                          </w:rPr>
                        </w:pPr>
                      </w:p>
                      <w:p w:rsidR="0064536F" w:rsidRDefault="001A0786">
                        <w:pPr>
                          <w:spacing w:before="1"/>
                          <w:ind w:left="1162"/>
                        </w:pPr>
                        <w:r>
                          <w:t>“Sticking Together: social capital and local government” (PDF 356KB)</w:t>
                        </w:r>
                      </w:p>
                    </w:txbxContent>
                  </v:textbox>
                </v:shape>
                <w10:wrap anchorx="page"/>
              </v:group>
            </w:pict>
          </mc:Fallback>
        </mc:AlternateContent>
      </w:r>
      <w:r>
        <w:rPr>
          <w:b/>
          <w:sz w:val="28"/>
        </w:rPr>
        <w:t xml:space="preserve">Tool five: </w:t>
      </w:r>
      <w:r>
        <w:rPr>
          <w:b/>
          <w:color w:val="00ABC1"/>
          <w:sz w:val="28"/>
        </w:rPr>
        <w:t>Advice for managers briefing front-line staff</w:t>
      </w:r>
    </w:p>
    <w:p w:rsidR="0064536F" w:rsidRDefault="001A0786">
      <w:pPr>
        <w:pStyle w:val="BodyText"/>
        <w:spacing w:before="11"/>
        <w:rPr>
          <w:b/>
          <w:sz w:val="12"/>
        </w:rPr>
      </w:pPr>
      <w:r>
        <w:rPr>
          <w:noProof/>
        </w:rPr>
        <mc:AlternateContent>
          <mc:Choice Requires="wpg">
            <w:drawing>
              <wp:anchor distT="0" distB="0" distL="0" distR="0" simplePos="0" relativeHeight="251671552" behindDoc="1" locked="0" layoutInCell="1" allowOverlap="1">
                <wp:simplePos x="0" y="0"/>
                <wp:positionH relativeFrom="page">
                  <wp:posOffset>8154035</wp:posOffset>
                </wp:positionH>
                <wp:positionV relativeFrom="paragraph">
                  <wp:posOffset>119380</wp:posOffset>
                </wp:positionV>
                <wp:extent cx="6426200" cy="1014095"/>
                <wp:effectExtent l="0" t="0" r="0" b="0"/>
                <wp:wrapTopAndBottom/>
                <wp:docPr id="159"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26200" cy="1014095"/>
                          <a:chOff x="12841" y="188"/>
                          <a:chExt cx="10120" cy="1597"/>
                        </a:xfrm>
                      </wpg:grpSpPr>
                      <wps:wsp>
                        <wps:cNvPr id="160" name="Freeform 63"/>
                        <wps:cNvSpPr>
                          <a:spLocks/>
                        </wps:cNvSpPr>
                        <wps:spPr bwMode="auto">
                          <a:xfrm>
                            <a:off x="12840" y="188"/>
                            <a:ext cx="10120" cy="1597"/>
                          </a:xfrm>
                          <a:custGeom>
                            <a:avLst/>
                            <a:gdLst>
                              <a:gd name="T0" fmla="+- 0 22721 12841"/>
                              <a:gd name="T1" fmla="*/ T0 w 10120"/>
                              <a:gd name="T2" fmla="+- 0 188 188"/>
                              <a:gd name="T3" fmla="*/ 188 h 1597"/>
                              <a:gd name="T4" fmla="+- 0 13081 12841"/>
                              <a:gd name="T5" fmla="*/ T4 w 10120"/>
                              <a:gd name="T6" fmla="+- 0 188 188"/>
                              <a:gd name="T7" fmla="*/ 188 h 1597"/>
                              <a:gd name="T8" fmla="+- 0 12942 12841"/>
                              <a:gd name="T9" fmla="*/ T8 w 10120"/>
                              <a:gd name="T10" fmla="+- 0 192 188"/>
                              <a:gd name="T11" fmla="*/ 192 h 1597"/>
                              <a:gd name="T12" fmla="+- 0 12871 12841"/>
                              <a:gd name="T13" fmla="*/ T12 w 10120"/>
                              <a:gd name="T14" fmla="+- 0 218 188"/>
                              <a:gd name="T15" fmla="*/ 218 h 1597"/>
                              <a:gd name="T16" fmla="+- 0 12845 12841"/>
                              <a:gd name="T17" fmla="*/ T16 w 10120"/>
                              <a:gd name="T18" fmla="+- 0 290 188"/>
                              <a:gd name="T19" fmla="*/ 290 h 1597"/>
                              <a:gd name="T20" fmla="+- 0 12841 12841"/>
                              <a:gd name="T21" fmla="*/ T20 w 10120"/>
                              <a:gd name="T22" fmla="+- 0 428 188"/>
                              <a:gd name="T23" fmla="*/ 428 h 1597"/>
                              <a:gd name="T24" fmla="+- 0 12841 12841"/>
                              <a:gd name="T25" fmla="*/ T24 w 10120"/>
                              <a:gd name="T26" fmla="+- 0 1545 188"/>
                              <a:gd name="T27" fmla="*/ 1545 h 1597"/>
                              <a:gd name="T28" fmla="+- 0 12845 12841"/>
                              <a:gd name="T29" fmla="*/ T28 w 10120"/>
                              <a:gd name="T30" fmla="+- 0 1684 188"/>
                              <a:gd name="T31" fmla="*/ 1684 h 1597"/>
                              <a:gd name="T32" fmla="+- 0 12871 12841"/>
                              <a:gd name="T33" fmla="*/ T32 w 10120"/>
                              <a:gd name="T34" fmla="+- 0 1755 188"/>
                              <a:gd name="T35" fmla="*/ 1755 h 1597"/>
                              <a:gd name="T36" fmla="+- 0 12942 12841"/>
                              <a:gd name="T37" fmla="*/ T36 w 10120"/>
                              <a:gd name="T38" fmla="+- 0 1781 188"/>
                              <a:gd name="T39" fmla="*/ 1781 h 1597"/>
                              <a:gd name="T40" fmla="+- 0 13081 12841"/>
                              <a:gd name="T41" fmla="*/ T40 w 10120"/>
                              <a:gd name="T42" fmla="+- 0 1785 188"/>
                              <a:gd name="T43" fmla="*/ 1785 h 1597"/>
                              <a:gd name="T44" fmla="+- 0 22721 12841"/>
                              <a:gd name="T45" fmla="*/ T44 w 10120"/>
                              <a:gd name="T46" fmla="+- 0 1785 188"/>
                              <a:gd name="T47" fmla="*/ 1785 h 1597"/>
                              <a:gd name="T48" fmla="+- 0 22859 12841"/>
                              <a:gd name="T49" fmla="*/ T48 w 10120"/>
                              <a:gd name="T50" fmla="+- 0 1781 188"/>
                              <a:gd name="T51" fmla="*/ 1781 h 1597"/>
                              <a:gd name="T52" fmla="+- 0 22931 12841"/>
                              <a:gd name="T53" fmla="*/ T52 w 10120"/>
                              <a:gd name="T54" fmla="+- 0 1755 188"/>
                              <a:gd name="T55" fmla="*/ 1755 h 1597"/>
                              <a:gd name="T56" fmla="+- 0 22957 12841"/>
                              <a:gd name="T57" fmla="*/ T56 w 10120"/>
                              <a:gd name="T58" fmla="+- 0 1684 188"/>
                              <a:gd name="T59" fmla="*/ 1684 h 1597"/>
                              <a:gd name="T60" fmla="+- 0 22961 12841"/>
                              <a:gd name="T61" fmla="*/ T60 w 10120"/>
                              <a:gd name="T62" fmla="+- 0 1545 188"/>
                              <a:gd name="T63" fmla="*/ 1545 h 1597"/>
                              <a:gd name="T64" fmla="+- 0 22961 12841"/>
                              <a:gd name="T65" fmla="*/ T64 w 10120"/>
                              <a:gd name="T66" fmla="+- 0 428 188"/>
                              <a:gd name="T67" fmla="*/ 428 h 1597"/>
                              <a:gd name="T68" fmla="+- 0 22957 12841"/>
                              <a:gd name="T69" fmla="*/ T68 w 10120"/>
                              <a:gd name="T70" fmla="+- 0 290 188"/>
                              <a:gd name="T71" fmla="*/ 290 h 1597"/>
                              <a:gd name="T72" fmla="+- 0 22931 12841"/>
                              <a:gd name="T73" fmla="*/ T72 w 10120"/>
                              <a:gd name="T74" fmla="+- 0 218 188"/>
                              <a:gd name="T75" fmla="*/ 218 h 1597"/>
                              <a:gd name="T76" fmla="+- 0 22859 12841"/>
                              <a:gd name="T77" fmla="*/ T76 w 10120"/>
                              <a:gd name="T78" fmla="+- 0 192 188"/>
                              <a:gd name="T79" fmla="*/ 192 h 1597"/>
                              <a:gd name="T80" fmla="+- 0 22721 12841"/>
                              <a:gd name="T81" fmla="*/ T80 w 10120"/>
                              <a:gd name="T82" fmla="+- 0 188 188"/>
                              <a:gd name="T83" fmla="*/ 188 h 15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120" h="1597">
                                <a:moveTo>
                                  <a:pt x="9880" y="0"/>
                                </a:moveTo>
                                <a:lnTo>
                                  <a:pt x="240" y="0"/>
                                </a:lnTo>
                                <a:lnTo>
                                  <a:pt x="101" y="4"/>
                                </a:lnTo>
                                <a:lnTo>
                                  <a:pt x="30" y="30"/>
                                </a:lnTo>
                                <a:lnTo>
                                  <a:pt x="4" y="102"/>
                                </a:lnTo>
                                <a:lnTo>
                                  <a:pt x="0" y="240"/>
                                </a:lnTo>
                                <a:lnTo>
                                  <a:pt x="0" y="1357"/>
                                </a:lnTo>
                                <a:lnTo>
                                  <a:pt x="4" y="1496"/>
                                </a:lnTo>
                                <a:lnTo>
                                  <a:pt x="30" y="1567"/>
                                </a:lnTo>
                                <a:lnTo>
                                  <a:pt x="101" y="1593"/>
                                </a:lnTo>
                                <a:lnTo>
                                  <a:pt x="240" y="1597"/>
                                </a:lnTo>
                                <a:lnTo>
                                  <a:pt x="9880" y="1597"/>
                                </a:lnTo>
                                <a:lnTo>
                                  <a:pt x="10018" y="1593"/>
                                </a:lnTo>
                                <a:lnTo>
                                  <a:pt x="10090" y="1567"/>
                                </a:lnTo>
                                <a:lnTo>
                                  <a:pt x="10116" y="1496"/>
                                </a:lnTo>
                                <a:lnTo>
                                  <a:pt x="10120" y="1357"/>
                                </a:lnTo>
                                <a:lnTo>
                                  <a:pt x="10120" y="240"/>
                                </a:lnTo>
                                <a:lnTo>
                                  <a:pt x="10116" y="102"/>
                                </a:lnTo>
                                <a:lnTo>
                                  <a:pt x="10090" y="30"/>
                                </a:lnTo>
                                <a:lnTo>
                                  <a:pt x="10018" y="4"/>
                                </a:lnTo>
                                <a:lnTo>
                                  <a:pt x="9880"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1" name="Text Box 62"/>
                        <wps:cNvSpPr txBox="1">
                          <a:spLocks noChangeArrowheads="1"/>
                        </wps:cNvSpPr>
                        <wps:spPr bwMode="auto">
                          <a:xfrm>
                            <a:off x="12840" y="188"/>
                            <a:ext cx="10120" cy="15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86" w:line="304" w:lineRule="auto"/>
                                <w:ind w:left="311" w:right="423"/>
                              </w:pPr>
                              <w:r>
                                <w:t>What</w:t>
                              </w:r>
                              <w:r>
                                <w:rPr>
                                  <w:spacing w:val="-15"/>
                                </w:rPr>
                                <w:t xml:space="preserve"> </w:t>
                              </w:r>
                              <w:r>
                                <w:t>kind</w:t>
                              </w:r>
                              <w:r>
                                <w:rPr>
                                  <w:spacing w:val="-14"/>
                                </w:rPr>
                                <w:t xml:space="preserve"> </w:t>
                              </w:r>
                              <w:r>
                                <w:t>of</w:t>
                              </w:r>
                              <w:r>
                                <w:rPr>
                                  <w:spacing w:val="-14"/>
                                </w:rPr>
                                <w:t xml:space="preserve"> </w:t>
                              </w:r>
                              <w:r>
                                <w:t>information</w:t>
                              </w:r>
                              <w:r>
                                <w:rPr>
                                  <w:spacing w:val="-14"/>
                                </w:rPr>
                                <w:t xml:space="preserve"> </w:t>
                              </w:r>
                              <w:r>
                                <w:t>should</w:t>
                              </w:r>
                              <w:r>
                                <w:rPr>
                                  <w:spacing w:val="-14"/>
                                </w:rPr>
                                <w:t xml:space="preserve"> </w:t>
                              </w:r>
                              <w:r>
                                <w:t>be</w:t>
                              </w:r>
                              <w:r>
                                <w:rPr>
                                  <w:spacing w:val="-14"/>
                                </w:rPr>
                                <w:t xml:space="preserve"> </w:t>
                              </w:r>
                              <w:r>
                                <w:t>reported?</w:t>
                              </w:r>
                              <w:r>
                                <w:rPr>
                                  <w:spacing w:val="-14"/>
                                </w:rPr>
                                <w:t xml:space="preserve"> </w:t>
                              </w:r>
                              <w:r>
                                <w:t>This</w:t>
                              </w:r>
                              <w:r>
                                <w:rPr>
                                  <w:spacing w:val="-14"/>
                                </w:rPr>
                                <w:t xml:space="preserve"> </w:t>
                              </w:r>
                              <w:r>
                                <w:t>tool</w:t>
                              </w:r>
                              <w:r>
                                <w:rPr>
                                  <w:spacing w:val="-14"/>
                                </w:rPr>
                                <w:t xml:space="preserve"> </w:t>
                              </w:r>
                              <w:r>
                                <w:t>gives</w:t>
                              </w:r>
                              <w:r>
                                <w:rPr>
                                  <w:spacing w:val="-14"/>
                                </w:rPr>
                                <w:t xml:space="preserve"> </w:t>
                              </w:r>
                              <w:r>
                                <w:t>some</w:t>
                              </w:r>
                              <w:r>
                                <w:rPr>
                                  <w:spacing w:val="-14"/>
                                </w:rPr>
                                <w:t xml:space="preserve"> </w:t>
                              </w:r>
                              <w:r>
                                <w:t>practical</w:t>
                              </w:r>
                              <w:r>
                                <w:rPr>
                                  <w:spacing w:val="-14"/>
                                </w:rPr>
                                <w:t xml:space="preserve"> </w:t>
                              </w:r>
                              <w:r>
                                <w:t>examples</w:t>
                              </w:r>
                              <w:r>
                                <w:rPr>
                                  <w:spacing w:val="-14"/>
                                </w:rPr>
                                <w:t xml:space="preserve"> </w:t>
                              </w:r>
                              <w:r>
                                <w:t>of</w:t>
                              </w:r>
                              <w:r>
                                <w:rPr>
                                  <w:spacing w:val="-14"/>
                                </w:rPr>
                                <w:t xml:space="preserve"> </w:t>
                              </w:r>
                              <w:r>
                                <w:t>some</w:t>
                              </w:r>
                              <w:r>
                                <w:rPr>
                                  <w:spacing w:val="-14"/>
                                </w:rPr>
                                <w:t xml:space="preserve"> </w:t>
                              </w:r>
                              <w:r>
                                <w:t>of the</w:t>
                              </w:r>
                              <w:r>
                                <w:rPr>
                                  <w:spacing w:val="-13"/>
                                </w:rPr>
                                <w:t xml:space="preserve"> </w:t>
                              </w:r>
                              <w:r>
                                <w:t>potential</w:t>
                              </w:r>
                              <w:r>
                                <w:rPr>
                                  <w:spacing w:val="-12"/>
                                </w:rPr>
                                <w:t xml:space="preserve"> </w:t>
                              </w:r>
                              <w:r>
                                <w:t>indicators</w:t>
                              </w:r>
                              <w:r>
                                <w:rPr>
                                  <w:spacing w:val="-13"/>
                                </w:rPr>
                                <w:t xml:space="preserve"> </w:t>
                              </w:r>
                              <w:r>
                                <w:t>of</w:t>
                              </w:r>
                              <w:r>
                                <w:rPr>
                                  <w:spacing w:val="-12"/>
                                </w:rPr>
                                <w:t xml:space="preserve"> </w:t>
                              </w:r>
                              <w:r>
                                <w:t>t</w:t>
                              </w:r>
                              <w:r>
                                <w:t>ension.</w:t>
                              </w:r>
                              <w:r>
                                <w:rPr>
                                  <w:spacing w:val="-13"/>
                                </w:rPr>
                                <w:t xml:space="preserve"> </w:t>
                              </w:r>
                              <w:r>
                                <w:t>It</w:t>
                              </w:r>
                              <w:r>
                                <w:rPr>
                                  <w:spacing w:val="-12"/>
                                </w:rPr>
                                <w:t xml:space="preserve"> </w:t>
                              </w:r>
                              <w:r>
                                <w:t>is</w:t>
                              </w:r>
                              <w:r>
                                <w:rPr>
                                  <w:spacing w:val="-12"/>
                                </w:rPr>
                                <w:t xml:space="preserve"> </w:t>
                              </w:r>
                              <w:r>
                                <w:t>designed</w:t>
                              </w:r>
                              <w:r>
                                <w:rPr>
                                  <w:spacing w:val="-13"/>
                                </w:rPr>
                                <w:t xml:space="preserve"> </w:t>
                              </w:r>
                              <w:r>
                                <w:t>to</w:t>
                              </w:r>
                              <w:r>
                                <w:rPr>
                                  <w:spacing w:val="-12"/>
                                </w:rPr>
                                <w:t xml:space="preserve"> </w:t>
                              </w:r>
                              <w:r>
                                <w:t>be</w:t>
                              </w:r>
                              <w:r>
                                <w:rPr>
                                  <w:spacing w:val="-13"/>
                                </w:rPr>
                                <w:t xml:space="preserve"> </w:t>
                              </w:r>
                              <w:r>
                                <w:t>copied</w:t>
                              </w:r>
                              <w:r>
                                <w:rPr>
                                  <w:spacing w:val="-12"/>
                                </w:rPr>
                                <w:t xml:space="preserve"> </w:t>
                              </w:r>
                              <w:r>
                                <w:t>and</w:t>
                              </w:r>
                              <w:r>
                                <w:rPr>
                                  <w:spacing w:val="-13"/>
                                </w:rPr>
                                <w:t xml:space="preserve"> </w:t>
                              </w:r>
                              <w:r>
                                <w:t>your</w:t>
                              </w:r>
                              <w:r>
                                <w:rPr>
                                  <w:spacing w:val="-12"/>
                                </w:rPr>
                                <w:t xml:space="preserve"> </w:t>
                              </w:r>
                              <w:r>
                                <w:t>local</w:t>
                              </w:r>
                              <w:r>
                                <w:rPr>
                                  <w:spacing w:val="-12"/>
                                </w:rPr>
                                <w:t xml:space="preserve"> </w:t>
                              </w:r>
                              <w:r>
                                <w:t>contact</w:t>
                              </w:r>
                              <w:r>
                                <w:rPr>
                                  <w:spacing w:val="-13"/>
                                </w:rPr>
                                <w:t xml:space="preserve"> </w:t>
                              </w:r>
                              <w:r>
                                <w:t>details</w:t>
                              </w:r>
                              <w:r>
                                <w:rPr>
                                  <w:spacing w:val="-12"/>
                                </w:rPr>
                                <w:t xml:space="preserve"> </w:t>
                              </w:r>
                              <w:r>
                                <w:t xml:space="preserve">added. </w:t>
                              </w:r>
                              <w:r>
                                <w:rPr>
                                  <w:spacing w:val="-7"/>
                                </w:rPr>
                                <w:t>You</w:t>
                              </w:r>
                              <w:r>
                                <w:rPr>
                                  <w:spacing w:val="-11"/>
                                </w:rPr>
                                <w:t xml:space="preserve"> </w:t>
                              </w:r>
                              <w:r>
                                <w:t>can</w:t>
                              </w:r>
                              <w:r>
                                <w:rPr>
                                  <w:spacing w:val="-11"/>
                                </w:rPr>
                                <w:t xml:space="preserve"> </w:t>
                              </w:r>
                              <w:r>
                                <w:t>reproduce</w:t>
                              </w:r>
                              <w:r>
                                <w:rPr>
                                  <w:spacing w:val="-11"/>
                                </w:rPr>
                                <w:t xml:space="preserve"> </w:t>
                              </w:r>
                              <w:r>
                                <w:t>it</w:t>
                              </w:r>
                              <w:r>
                                <w:rPr>
                                  <w:spacing w:val="-11"/>
                                </w:rPr>
                                <w:t xml:space="preserve"> </w:t>
                              </w:r>
                              <w:r>
                                <w:t>with</w:t>
                              </w:r>
                              <w:r>
                                <w:rPr>
                                  <w:spacing w:val="-11"/>
                                </w:rPr>
                                <w:t xml:space="preserve"> </w:t>
                              </w:r>
                              <w:r>
                                <w:t>your</w:t>
                              </w:r>
                              <w:r>
                                <w:rPr>
                                  <w:spacing w:val="-11"/>
                                </w:rPr>
                                <w:t xml:space="preserve"> </w:t>
                              </w:r>
                              <w:r>
                                <w:t>own</w:t>
                              </w:r>
                              <w:r>
                                <w:rPr>
                                  <w:spacing w:val="-11"/>
                                </w:rPr>
                                <w:t xml:space="preserve"> </w:t>
                              </w:r>
                              <w:r>
                                <w:t>logos</w:t>
                              </w:r>
                              <w:r>
                                <w:rPr>
                                  <w:spacing w:val="-11"/>
                                </w:rPr>
                                <w:t xml:space="preserve"> </w:t>
                              </w:r>
                              <w:r>
                                <w:t>and</w:t>
                              </w:r>
                              <w:r>
                                <w:rPr>
                                  <w:spacing w:val="-11"/>
                                </w:rPr>
                                <w:t xml:space="preserve"> </w:t>
                              </w:r>
                              <w:r>
                                <w:t>branding</w:t>
                              </w:r>
                              <w:r>
                                <w:rPr>
                                  <w:spacing w:val="-11"/>
                                </w:rPr>
                                <w:t xml:space="preserve"> </w:t>
                              </w:r>
                              <w:r>
                                <w:t>on</w:t>
                              </w:r>
                              <w:r>
                                <w:rPr>
                                  <w:spacing w:val="-11"/>
                                </w:rPr>
                                <w:t xml:space="preserve"> </w:t>
                              </w:r>
                              <w:r>
                                <w:t>it,</w:t>
                              </w:r>
                              <w:r>
                                <w:rPr>
                                  <w:spacing w:val="-11"/>
                                </w:rPr>
                                <w:t xml:space="preserve"> </w:t>
                              </w:r>
                              <w:r>
                                <w:t>just</w:t>
                              </w:r>
                              <w:r>
                                <w:rPr>
                                  <w:spacing w:val="-11"/>
                                </w:rPr>
                                <w:t xml:space="preserve"> </w:t>
                              </w:r>
                              <w:r>
                                <w:t>acknowledge</w:t>
                              </w:r>
                              <w:r>
                                <w:rPr>
                                  <w:spacing w:val="-11"/>
                                </w:rPr>
                                <w:t xml:space="preserve"> </w:t>
                              </w:r>
                              <w:r>
                                <w:t>iCoCo</w:t>
                              </w:r>
                              <w:r>
                                <w:rPr>
                                  <w:spacing w:val="-11"/>
                                </w:rPr>
                                <w:t xml:space="preserve"> </w:t>
                              </w:r>
                              <w:r>
                                <w:t>on</w:t>
                              </w:r>
                              <w:r>
                                <w:rPr>
                                  <w:spacing w:val="-11"/>
                                </w:rPr>
                                <w:t xml:space="preserve"> </w:t>
                              </w:r>
                              <w:r>
                                <w:t>the</w:t>
                              </w:r>
                              <w:r>
                                <w:rPr>
                                  <w:spacing w:val="-11"/>
                                </w:rPr>
                                <w:t xml:space="preserve"> </w:t>
                              </w:r>
                              <w:r>
                                <w:rPr>
                                  <w:spacing w:val="-3"/>
                                </w:rPr>
                                <w:t xml:space="preserve">back. </w:t>
                              </w:r>
                              <w:r>
                                <w:t>It</w:t>
                              </w:r>
                              <w:r>
                                <w:rPr>
                                  <w:spacing w:val="-13"/>
                                </w:rPr>
                                <w:t xml:space="preserve"> </w:t>
                              </w:r>
                              <w:r>
                                <w:t>includes</w:t>
                              </w:r>
                              <w:r>
                                <w:rPr>
                                  <w:spacing w:val="-12"/>
                                </w:rPr>
                                <w:t xml:space="preserve"> </w:t>
                              </w:r>
                              <w:r>
                                <w:t>some</w:t>
                              </w:r>
                              <w:r>
                                <w:rPr>
                                  <w:spacing w:val="-12"/>
                                </w:rPr>
                                <w:t xml:space="preserve"> </w:t>
                              </w:r>
                              <w:r>
                                <w:t>information</w:t>
                              </w:r>
                              <w:r>
                                <w:rPr>
                                  <w:spacing w:val="-12"/>
                                </w:rPr>
                                <w:t xml:space="preserve"> </w:t>
                              </w:r>
                              <w:r>
                                <w:t>from</w:t>
                              </w:r>
                              <w:r>
                                <w:rPr>
                                  <w:spacing w:val="-12"/>
                                </w:rPr>
                                <w:t xml:space="preserve"> </w:t>
                              </w:r>
                              <w:r>
                                <w:t>the</w:t>
                              </w:r>
                              <w:r>
                                <w:rPr>
                                  <w:spacing w:val="-12"/>
                                </w:rPr>
                                <w:t xml:space="preserve"> </w:t>
                              </w:r>
                              <w:r>
                                <w:t>first</w:t>
                              </w:r>
                              <w:r>
                                <w:rPr>
                                  <w:spacing w:val="-12"/>
                                </w:rPr>
                                <w:t xml:space="preserve"> </w:t>
                              </w:r>
                              <w:r>
                                <w:t>part</w:t>
                              </w:r>
                              <w:r>
                                <w:rPr>
                                  <w:spacing w:val="-12"/>
                                </w:rPr>
                                <w:t xml:space="preserve"> </w:t>
                              </w:r>
                              <w:r>
                                <w:t>of</w:t>
                              </w:r>
                              <w:r>
                                <w:rPr>
                                  <w:spacing w:val="-12"/>
                                </w:rPr>
                                <w:t xml:space="preserve"> </w:t>
                              </w:r>
                              <w:r>
                                <w:t>the</w:t>
                              </w:r>
                              <w:r>
                                <w:rPr>
                                  <w:spacing w:val="-12"/>
                                </w:rPr>
                                <w:t xml:space="preserve"> </w:t>
                              </w:r>
                              <w:r>
                                <w:t>guide</w:t>
                              </w:r>
                              <w:r>
                                <w:rPr>
                                  <w:spacing w:val="-12"/>
                                </w:rPr>
                                <w:t xml:space="preserve"> </w:t>
                              </w:r>
                              <w:r>
                                <w:t>for</w:t>
                              </w:r>
                              <w:r>
                                <w:rPr>
                                  <w:spacing w:val="-12"/>
                                </w:rPr>
                                <w:t xml:space="preserve"> </w:t>
                              </w:r>
                              <w:r>
                                <w:t>completeness</w:t>
                              </w:r>
                              <w:r>
                                <w:rPr>
                                  <w:spacing w:val="-12"/>
                                </w:rPr>
                                <w:t xml:space="preserve"> </w:t>
                              </w:r>
                              <w:r>
                                <w:t>as</w:t>
                              </w:r>
                              <w:r>
                                <w:rPr>
                                  <w:spacing w:val="-12"/>
                                </w:rPr>
                                <w:t xml:space="preserve"> </w:t>
                              </w:r>
                              <w:r>
                                <w:t>a</w:t>
                              </w:r>
                              <w:r>
                                <w:rPr>
                                  <w:spacing w:val="-12"/>
                                </w:rPr>
                                <w:t xml:space="preserve"> </w:t>
                              </w:r>
                              <w:r>
                                <w:t>Briefing</w:t>
                              </w:r>
                              <w:r>
                                <w:rPr>
                                  <w:spacing w:val="-12"/>
                                </w:rPr>
                                <w:t xml:space="preserve"> </w:t>
                              </w:r>
                              <w:r>
                                <w:t>Note.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1" o:spid="_x0000_s1119" style="position:absolute;margin-left:642.05pt;margin-top:9.4pt;width:506pt;height:79.85pt;z-index:-251644928;mso-wrap-distance-left:0;mso-wrap-distance-right:0;mso-position-horizontal-relative:page;mso-position-vertical-relative:text" coordorigin="12841,188" coordsize="10120,15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">
                <v:shape id="Freeform 63" o:spid="_x0000_s1120" style="position:absolute;left:12840;top:188;width:10120;height:1597;visibility:visible;mso-wrap-style:square;v-text-anchor:top" coordsize="10120,1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" path="m9880,l240,,101,4,30,30,4,102,,240,,1357r4,139l30,1567r71,26l240,1597r9640,l10018,1593r72,-26l10116,1496r4,-139l10120,240r-4,-138l10090,30,10018,4,9880,xe" fillcolor="#cceef3" stroked="f">
                  <v:path arrowok="t" o:connecttype="custom" o:connectlocs="9880,188;240,188;101,192;30,218;4,290;0,428;0,1545;4,1684;30,1755;101,1781;240,1785;9880,1785;10018,1781;10090,1755;10116,1684;10120,1545;10120,428;10116,290;10090,218;10018,192;9880,188" o:connectangles="0,0,0,0,0,0,0,0,0,0,0,0,0,0,0,0,0,0,0,0,0"/>
                </v:shape>
                <v:shape id="_x0000_s1121" type="#_x0000_t202" style="position:absolute;left:12840;top:188;width:10120;height:1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" filled="f" stroked="f">
                  <v:textbox inset="0,0,0,0">
                    <w:txbxContent>
                      <w:p w:rsidR="0064536F" w:rsidRDefault="001A0786">
                        <w:pPr>
                          <w:spacing w:before="186" w:line="304" w:lineRule="auto"/>
                          <w:ind w:left="311" w:right="423"/>
                        </w:pPr>
                        <w:r>
                          <w:t>What</w:t>
                        </w:r>
                        <w:r>
                          <w:rPr>
                            <w:spacing w:val="-15"/>
                          </w:rPr>
                          <w:t xml:space="preserve"> </w:t>
                        </w:r>
                        <w:r>
                          <w:t>kind</w:t>
                        </w:r>
                        <w:r>
                          <w:rPr>
                            <w:spacing w:val="-14"/>
                          </w:rPr>
                          <w:t xml:space="preserve"> </w:t>
                        </w:r>
                        <w:r>
                          <w:t>of</w:t>
                        </w:r>
                        <w:r>
                          <w:rPr>
                            <w:spacing w:val="-14"/>
                          </w:rPr>
                          <w:t xml:space="preserve"> </w:t>
                        </w:r>
                        <w:r>
                          <w:t>information</w:t>
                        </w:r>
                        <w:r>
                          <w:rPr>
                            <w:spacing w:val="-14"/>
                          </w:rPr>
                          <w:t xml:space="preserve"> </w:t>
                        </w:r>
                        <w:r>
                          <w:t>should</w:t>
                        </w:r>
                        <w:r>
                          <w:rPr>
                            <w:spacing w:val="-14"/>
                          </w:rPr>
                          <w:t xml:space="preserve"> </w:t>
                        </w:r>
                        <w:r>
                          <w:t>be</w:t>
                        </w:r>
                        <w:r>
                          <w:rPr>
                            <w:spacing w:val="-14"/>
                          </w:rPr>
                          <w:t xml:space="preserve"> </w:t>
                        </w:r>
                        <w:r>
                          <w:t>reported?</w:t>
                        </w:r>
                        <w:r>
                          <w:rPr>
                            <w:spacing w:val="-14"/>
                          </w:rPr>
                          <w:t xml:space="preserve"> </w:t>
                        </w:r>
                        <w:r>
                          <w:t>This</w:t>
                        </w:r>
                        <w:r>
                          <w:rPr>
                            <w:spacing w:val="-14"/>
                          </w:rPr>
                          <w:t xml:space="preserve"> </w:t>
                        </w:r>
                        <w:r>
                          <w:t>tool</w:t>
                        </w:r>
                        <w:r>
                          <w:rPr>
                            <w:spacing w:val="-14"/>
                          </w:rPr>
                          <w:t xml:space="preserve"> </w:t>
                        </w:r>
                        <w:r>
                          <w:t>gives</w:t>
                        </w:r>
                        <w:r>
                          <w:rPr>
                            <w:spacing w:val="-14"/>
                          </w:rPr>
                          <w:t xml:space="preserve"> </w:t>
                        </w:r>
                        <w:r>
                          <w:t>some</w:t>
                        </w:r>
                        <w:r>
                          <w:rPr>
                            <w:spacing w:val="-14"/>
                          </w:rPr>
                          <w:t xml:space="preserve"> </w:t>
                        </w:r>
                        <w:r>
                          <w:t>practical</w:t>
                        </w:r>
                        <w:r>
                          <w:rPr>
                            <w:spacing w:val="-14"/>
                          </w:rPr>
                          <w:t xml:space="preserve"> </w:t>
                        </w:r>
                        <w:r>
                          <w:t>examples</w:t>
                        </w:r>
                        <w:r>
                          <w:rPr>
                            <w:spacing w:val="-14"/>
                          </w:rPr>
                          <w:t xml:space="preserve"> </w:t>
                        </w:r>
                        <w:r>
                          <w:t>of</w:t>
                        </w:r>
                        <w:r>
                          <w:rPr>
                            <w:spacing w:val="-14"/>
                          </w:rPr>
                          <w:t xml:space="preserve"> </w:t>
                        </w:r>
                        <w:r>
                          <w:t>some</w:t>
                        </w:r>
                        <w:r>
                          <w:rPr>
                            <w:spacing w:val="-14"/>
                          </w:rPr>
                          <w:t xml:space="preserve"> </w:t>
                        </w:r>
                        <w:r>
                          <w:t>of the</w:t>
                        </w:r>
                        <w:r>
                          <w:rPr>
                            <w:spacing w:val="-13"/>
                          </w:rPr>
                          <w:t xml:space="preserve"> </w:t>
                        </w:r>
                        <w:r>
                          <w:t>potential</w:t>
                        </w:r>
                        <w:r>
                          <w:rPr>
                            <w:spacing w:val="-12"/>
                          </w:rPr>
                          <w:t xml:space="preserve"> </w:t>
                        </w:r>
                        <w:r>
                          <w:t>indicators</w:t>
                        </w:r>
                        <w:r>
                          <w:rPr>
                            <w:spacing w:val="-13"/>
                          </w:rPr>
                          <w:t xml:space="preserve"> </w:t>
                        </w:r>
                        <w:r>
                          <w:t>of</w:t>
                        </w:r>
                        <w:r>
                          <w:rPr>
                            <w:spacing w:val="-12"/>
                          </w:rPr>
                          <w:t xml:space="preserve"> </w:t>
                        </w:r>
                        <w:r>
                          <w:t>t</w:t>
                        </w:r>
                        <w:r>
                          <w:t>ension.</w:t>
                        </w:r>
                        <w:r>
                          <w:rPr>
                            <w:spacing w:val="-13"/>
                          </w:rPr>
                          <w:t xml:space="preserve"> </w:t>
                        </w:r>
                        <w:r>
                          <w:t>It</w:t>
                        </w:r>
                        <w:r>
                          <w:rPr>
                            <w:spacing w:val="-12"/>
                          </w:rPr>
                          <w:t xml:space="preserve"> </w:t>
                        </w:r>
                        <w:r>
                          <w:t>is</w:t>
                        </w:r>
                        <w:r>
                          <w:rPr>
                            <w:spacing w:val="-12"/>
                          </w:rPr>
                          <w:t xml:space="preserve"> </w:t>
                        </w:r>
                        <w:r>
                          <w:t>designed</w:t>
                        </w:r>
                        <w:r>
                          <w:rPr>
                            <w:spacing w:val="-13"/>
                          </w:rPr>
                          <w:t xml:space="preserve"> </w:t>
                        </w:r>
                        <w:r>
                          <w:t>to</w:t>
                        </w:r>
                        <w:r>
                          <w:rPr>
                            <w:spacing w:val="-12"/>
                          </w:rPr>
                          <w:t xml:space="preserve"> </w:t>
                        </w:r>
                        <w:r>
                          <w:t>be</w:t>
                        </w:r>
                        <w:r>
                          <w:rPr>
                            <w:spacing w:val="-13"/>
                          </w:rPr>
                          <w:t xml:space="preserve"> </w:t>
                        </w:r>
                        <w:r>
                          <w:t>copied</w:t>
                        </w:r>
                        <w:r>
                          <w:rPr>
                            <w:spacing w:val="-12"/>
                          </w:rPr>
                          <w:t xml:space="preserve"> </w:t>
                        </w:r>
                        <w:r>
                          <w:t>and</w:t>
                        </w:r>
                        <w:r>
                          <w:rPr>
                            <w:spacing w:val="-13"/>
                          </w:rPr>
                          <w:t xml:space="preserve"> </w:t>
                        </w:r>
                        <w:r>
                          <w:t>your</w:t>
                        </w:r>
                        <w:r>
                          <w:rPr>
                            <w:spacing w:val="-12"/>
                          </w:rPr>
                          <w:t xml:space="preserve"> </w:t>
                        </w:r>
                        <w:r>
                          <w:t>local</w:t>
                        </w:r>
                        <w:r>
                          <w:rPr>
                            <w:spacing w:val="-12"/>
                          </w:rPr>
                          <w:t xml:space="preserve"> </w:t>
                        </w:r>
                        <w:r>
                          <w:t>contact</w:t>
                        </w:r>
                        <w:r>
                          <w:rPr>
                            <w:spacing w:val="-13"/>
                          </w:rPr>
                          <w:t xml:space="preserve"> </w:t>
                        </w:r>
                        <w:r>
                          <w:t>details</w:t>
                        </w:r>
                        <w:r>
                          <w:rPr>
                            <w:spacing w:val="-12"/>
                          </w:rPr>
                          <w:t xml:space="preserve"> </w:t>
                        </w:r>
                        <w:r>
                          <w:t xml:space="preserve">added. </w:t>
                        </w:r>
                        <w:r>
                          <w:rPr>
                            <w:spacing w:val="-7"/>
                          </w:rPr>
                          <w:t>You</w:t>
                        </w:r>
                        <w:r>
                          <w:rPr>
                            <w:spacing w:val="-11"/>
                          </w:rPr>
                          <w:t xml:space="preserve"> </w:t>
                        </w:r>
                        <w:r>
                          <w:t>can</w:t>
                        </w:r>
                        <w:r>
                          <w:rPr>
                            <w:spacing w:val="-11"/>
                          </w:rPr>
                          <w:t xml:space="preserve"> </w:t>
                        </w:r>
                        <w:r>
                          <w:t>reproduce</w:t>
                        </w:r>
                        <w:r>
                          <w:rPr>
                            <w:spacing w:val="-11"/>
                          </w:rPr>
                          <w:t xml:space="preserve"> </w:t>
                        </w:r>
                        <w:r>
                          <w:t>it</w:t>
                        </w:r>
                        <w:r>
                          <w:rPr>
                            <w:spacing w:val="-11"/>
                          </w:rPr>
                          <w:t xml:space="preserve"> </w:t>
                        </w:r>
                        <w:r>
                          <w:t>with</w:t>
                        </w:r>
                        <w:r>
                          <w:rPr>
                            <w:spacing w:val="-11"/>
                          </w:rPr>
                          <w:t xml:space="preserve"> </w:t>
                        </w:r>
                        <w:r>
                          <w:t>your</w:t>
                        </w:r>
                        <w:r>
                          <w:rPr>
                            <w:spacing w:val="-11"/>
                          </w:rPr>
                          <w:t xml:space="preserve"> </w:t>
                        </w:r>
                        <w:r>
                          <w:t>own</w:t>
                        </w:r>
                        <w:r>
                          <w:rPr>
                            <w:spacing w:val="-11"/>
                          </w:rPr>
                          <w:t xml:space="preserve"> </w:t>
                        </w:r>
                        <w:r>
                          <w:t>logos</w:t>
                        </w:r>
                        <w:r>
                          <w:rPr>
                            <w:spacing w:val="-11"/>
                          </w:rPr>
                          <w:t xml:space="preserve"> </w:t>
                        </w:r>
                        <w:r>
                          <w:t>and</w:t>
                        </w:r>
                        <w:r>
                          <w:rPr>
                            <w:spacing w:val="-11"/>
                          </w:rPr>
                          <w:t xml:space="preserve"> </w:t>
                        </w:r>
                        <w:r>
                          <w:t>branding</w:t>
                        </w:r>
                        <w:r>
                          <w:rPr>
                            <w:spacing w:val="-11"/>
                          </w:rPr>
                          <w:t xml:space="preserve"> </w:t>
                        </w:r>
                        <w:r>
                          <w:t>on</w:t>
                        </w:r>
                        <w:r>
                          <w:rPr>
                            <w:spacing w:val="-11"/>
                          </w:rPr>
                          <w:t xml:space="preserve"> </w:t>
                        </w:r>
                        <w:r>
                          <w:t>it,</w:t>
                        </w:r>
                        <w:r>
                          <w:rPr>
                            <w:spacing w:val="-11"/>
                          </w:rPr>
                          <w:t xml:space="preserve"> </w:t>
                        </w:r>
                        <w:r>
                          <w:t>just</w:t>
                        </w:r>
                        <w:r>
                          <w:rPr>
                            <w:spacing w:val="-11"/>
                          </w:rPr>
                          <w:t xml:space="preserve"> </w:t>
                        </w:r>
                        <w:r>
                          <w:t>acknowledge</w:t>
                        </w:r>
                        <w:r>
                          <w:rPr>
                            <w:spacing w:val="-11"/>
                          </w:rPr>
                          <w:t xml:space="preserve"> </w:t>
                        </w:r>
                        <w:r>
                          <w:t>iCoCo</w:t>
                        </w:r>
                        <w:r>
                          <w:rPr>
                            <w:spacing w:val="-11"/>
                          </w:rPr>
                          <w:t xml:space="preserve"> </w:t>
                        </w:r>
                        <w:r>
                          <w:t>on</w:t>
                        </w:r>
                        <w:r>
                          <w:rPr>
                            <w:spacing w:val="-11"/>
                          </w:rPr>
                          <w:t xml:space="preserve"> </w:t>
                        </w:r>
                        <w:r>
                          <w:t>the</w:t>
                        </w:r>
                        <w:r>
                          <w:rPr>
                            <w:spacing w:val="-11"/>
                          </w:rPr>
                          <w:t xml:space="preserve"> </w:t>
                        </w:r>
                        <w:r>
                          <w:rPr>
                            <w:spacing w:val="-3"/>
                          </w:rPr>
                          <w:t xml:space="preserve">back. </w:t>
                        </w:r>
                        <w:r>
                          <w:t>It</w:t>
                        </w:r>
                        <w:r>
                          <w:rPr>
                            <w:spacing w:val="-13"/>
                          </w:rPr>
                          <w:t xml:space="preserve"> </w:t>
                        </w:r>
                        <w:r>
                          <w:t>includes</w:t>
                        </w:r>
                        <w:r>
                          <w:rPr>
                            <w:spacing w:val="-12"/>
                          </w:rPr>
                          <w:t xml:space="preserve"> </w:t>
                        </w:r>
                        <w:r>
                          <w:t>some</w:t>
                        </w:r>
                        <w:r>
                          <w:rPr>
                            <w:spacing w:val="-12"/>
                          </w:rPr>
                          <w:t xml:space="preserve"> </w:t>
                        </w:r>
                        <w:r>
                          <w:t>information</w:t>
                        </w:r>
                        <w:r>
                          <w:rPr>
                            <w:spacing w:val="-12"/>
                          </w:rPr>
                          <w:t xml:space="preserve"> </w:t>
                        </w:r>
                        <w:r>
                          <w:t>from</w:t>
                        </w:r>
                        <w:r>
                          <w:rPr>
                            <w:spacing w:val="-12"/>
                          </w:rPr>
                          <w:t xml:space="preserve"> </w:t>
                        </w:r>
                        <w:r>
                          <w:t>the</w:t>
                        </w:r>
                        <w:r>
                          <w:rPr>
                            <w:spacing w:val="-12"/>
                          </w:rPr>
                          <w:t xml:space="preserve"> </w:t>
                        </w:r>
                        <w:r>
                          <w:t>first</w:t>
                        </w:r>
                        <w:r>
                          <w:rPr>
                            <w:spacing w:val="-12"/>
                          </w:rPr>
                          <w:t xml:space="preserve"> </w:t>
                        </w:r>
                        <w:r>
                          <w:t>part</w:t>
                        </w:r>
                        <w:r>
                          <w:rPr>
                            <w:spacing w:val="-12"/>
                          </w:rPr>
                          <w:t xml:space="preserve"> </w:t>
                        </w:r>
                        <w:r>
                          <w:t>of</w:t>
                        </w:r>
                        <w:r>
                          <w:rPr>
                            <w:spacing w:val="-12"/>
                          </w:rPr>
                          <w:t xml:space="preserve"> </w:t>
                        </w:r>
                        <w:r>
                          <w:t>the</w:t>
                        </w:r>
                        <w:r>
                          <w:rPr>
                            <w:spacing w:val="-12"/>
                          </w:rPr>
                          <w:t xml:space="preserve"> </w:t>
                        </w:r>
                        <w:r>
                          <w:t>guide</w:t>
                        </w:r>
                        <w:r>
                          <w:rPr>
                            <w:spacing w:val="-12"/>
                          </w:rPr>
                          <w:t xml:space="preserve"> </w:t>
                        </w:r>
                        <w:r>
                          <w:t>for</w:t>
                        </w:r>
                        <w:r>
                          <w:rPr>
                            <w:spacing w:val="-12"/>
                          </w:rPr>
                          <w:t xml:space="preserve"> </w:t>
                        </w:r>
                        <w:r>
                          <w:t>completeness</w:t>
                        </w:r>
                        <w:r>
                          <w:rPr>
                            <w:spacing w:val="-12"/>
                          </w:rPr>
                          <w:t xml:space="preserve"> </w:t>
                        </w:r>
                        <w:r>
                          <w:t>as</w:t>
                        </w:r>
                        <w:r>
                          <w:rPr>
                            <w:spacing w:val="-12"/>
                          </w:rPr>
                          <w:t xml:space="preserve"> </w:t>
                        </w:r>
                        <w:r>
                          <w:t>a</w:t>
                        </w:r>
                        <w:r>
                          <w:rPr>
                            <w:spacing w:val="-12"/>
                          </w:rPr>
                          <w:t xml:space="preserve"> </w:t>
                        </w:r>
                        <w:r>
                          <w:t>Briefing</w:t>
                        </w:r>
                        <w:r>
                          <w:rPr>
                            <w:spacing w:val="-12"/>
                          </w:rPr>
                          <w:t xml:space="preserve"> </w:t>
                        </w:r>
                        <w:r>
                          <w:t>Note.</w:t>
                        </w:r>
                      </w:p>
                    </w:txbxContent>
                  </v:textbox>
                </v:shape>
                <w10:wrap type="topAndBottom" anchorx="page"/>
              </v:group>
            </w:pict>
          </mc:Fallback>
        </mc:AlternateContent>
      </w:r>
    </w:p>
    <w:p w:rsidR="0064536F" w:rsidRDefault="001A0786">
      <w:pPr>
        <w:pStyle w:val="ListParagraph"/>
        <w:numPr>
          <w:ilvl w:val="0"/>
          <w:numId w:val="1"/>
        </w:numPr>
        <w:tabs>
          <w:tab w:val="left" w:pos="13471"/>
        </w:tabs>
        <w:spacing w:before="104"/>
        <w:jc w:val="left"/>
        <w:rPr>
          <w:b/>
          <w:sz w:val="28"/>
        </w:rPr>
      </w:pPr>
      <w:r>
        <w:rPr>
          <w:b/>
          <w:color w:val="00ABC1"/>
          <w:sz w:val="28"/>
        </w:rPr>
        <w:t>Purpose</w:t>
      </w:r>
    </w:p>
    <w:p w:rsidR="0064536F" w:rsidRDefault="0064536F">
      <w:pPr>
        <w:pStyle w:val="BodyText"/>
        <w:spacing w:before="6"/>
        <w:rPr>
          <w:b/>
          <w:sz w:val="32"/>
        </w:rPr>
      </w:pPr>
    </w:p>
    <w:p w:rsidR="0064536F" w:rsidRDefault="001A0786">
      <w:pPr>
        <w:pStyle w:val="BodyText"/>
        <w:spacing w:line="304" w:lineRule="auto"/>
        <w:ind w:left="13152" w:right="1320"/>
      </w:pPr>
      <w:r>
        <w:t>The purpose of this Briefing Note is to support managers of front-line staff to identify and report information</w:t>
      </w:r>
      <w:r>
        <w:rPr>
          <w:spacing w:val="-20"/>
        </w:rPr>
        <w:t xml:space="preserve"> </w:t>
      </w:r>
      <w:r>
        <w:t>that</w:t>
      </w:r>
      <w:r>
        <w:rPr>
          <w:spacing w:val="-20"/>
        </w:rPr>
        <w:t xml:space="preserve"> </w:t>
      </w:r>
      <w:r>
        <w:t>may</w:t>
      </w:r>
      <w:r>
        <w:rPr>
          <w:spacing w:val="-20"/>
        </w:rPr>
        <w:t xml:space="preserve"> </w:t>
      </w:r>
      <w:r>
        <w:t>be</w:t>
      </w:r>
      <w:r>
        <w:rPr>
          <w:spacing w:val="-20"/>
        </w:rPr>
        <w:t xml:space="preserve"> </w:t>
      </w:r>
      <w:r>
        <w:t>relevant</w:t>
      </w:r>
      <w:r>
        <w:rPr>
          <w:spacing w:val="-20"/>
        </w:rPr>
        <w:t xml:space="preserve"> </w:t>
      </w:r>
      <w:r>
        <w:t>to</w:t>
      </w:r>
      <w:r>
        <w:rPr>
          <w:spacing w:val="-20"/>
        </w:rPr>
        <w:t xml:space="preserve"> </w:t>
      </w:r>
      <w:r>
        <w:t>community</w:t>
      </w:r>
      <w:r>
        <w:rPr>
          <w:spacing w:val="-20"/>
        </w:rPr>
        <w:t xml:space="preserve"> </w:t>
      </w:r>
      <w:r>
        <w:t>tensions</w:t>
      </w:r>
      <w:r>
        <w:rPr>
          <w:spacing w:val="-20"/>
        </w:rPr>
        <w:t xml:space="preserve"> </w:t>
      </w:r>
      <w:r>
        <w:t>or</w:t>
      </w:r>
      <w:r>
        <w:rPr>
          <w:spacing w:val="-20"/>
        </w:rPr>
        <w:t xml:space="preserve"> </w:t>
      </w:r>
      <w:r>
        <w:t>indicate</w:t>
      </w:r>
      <w:r>
        <w:rPr>
          <w:spacing w:val="-20"/>
        </w:rPr>
        <w:t xml:space="preserve"> </w:t>
      </w:r>
      <w:r>
        <w:t>potential</w:t>
      </w:r>
      <w:r>
        <w:rPr>
          <w:spacing w:val="-20"/>
        </w:rPr>
        <w:t xml:space="preserve"> </w:t>
      </w:r>
      <w:r>
        <w:t>problems</w:t>
      </w:r>
      <w:r>
        <w:rPr>
          <w:spacing w:val="-20"/>
        </w:rPr>
        <w:t xml:space="preserve"> </w:t>
      </w:r>
      <w:r>
        <w:t>or</w:t>
      </w:r>
      <w:r>
        <w:rPr>
          <w:spacing w:val="-20"/>
        </w:rPr>
        <w:t xml:space="preserve"> </w:t>
      </w:r>
      <w:r>
        <w:rPr>
          <w:spacing w:val="-2"/>
        </w:rPr>
        <w:t xml:space="preserve">difficulties </w:t>
      </w:r>
      <w:r>
        <w:t>which could threaten the peace and stability of the</w:t>
      </w:r>
      <w:r>
        <w:rPr>
          <w:spacing w:val="-19"/>
        </w:rPr>
        <w:t xml:space="preserve"> </w:t>
      </w:r>
      <w:r>
        <w:t>ar</w:t>
      </w:r>
      <w:r>
        <w:t>ea.</w:t>
      </w:r>
    </w:p>
    <w:p w:rsidR="0064536F" w:rsidRDefault="0064536F">
      <w:pPr>
        <w:pStyle w:val="BodyText"/>
        <w:spacing w:before="6"/>
        <w:rPr>
          <w:sz w:val="27"/>
        </w:rPr>
      </w:pPr>
    </w:p>
    <w:p w:rsidR="0064536F" w:rsidRDefault="001A0786">
      <w:pPr>
        <w:pStyle w:val="BodyText"/>
        <w:spacing w:line="304" w:lineRule="auto"/>
        <w:ind w:left="13152" w:right="1143"/>
      </w:pPr>
      <w:r>
        <w:t>Public</w:t>
      </w:r>
      <w:r>
        <w:rPr>
          <w:spacing w:val="-13"/>
        </w:rPr>
        <w:t xml:space="preserve"> </w:t>
      </w:r>
      <w:r>
        <w:t>services</w:t>
      </w:r>
      <w:r>
        <w:rPr>
          <w:spacing w:val="-12"/>
        </w:rPr>
        <w:t xml:space="preserve"> </w:t>
      </w:r>
      <w:r>
        <w:t>have</w:t>
      </w:r>
      <w:r>
        <w:rPr>
          <w:spacing w:val="-13"/>
        </w:rPr>
        <w:t xml:space="preserve"> </w:t>
      </w:r>
      <w:r>
        <w:t>a</w:t>
      </w:r>
      <w:r>
        <w:rPr>
          <w:spacing w:val="-12"/>
        </w:rPr>
        <w:t xml:space="preserve"> </w:t>
      </w:r>
      <w:r>
        <w:t>very</w:t>
      </w:r>
      <w:r>
        <w:rPr>
          <w:spacing w:val="-13"/>
        </w:rPr>
        <w:t xml:space="preserve"> </w:t>
      </w:r>
      <w:r>
        <w:t>large</w:t>
      </w:r>
      <w:r>
        <w:rPr>
          <w:spacing w:val="-12"/>
        </w:rPr>
        <w:t xml:space="preserve"> </w:t>
      </w:r>
      <w:r>
        <w:t>number</w:t>
      </w:r>
      <w:r>
        <w:rPr>
          <w:spacing w:val="-13"/>
        </w:rPr>
        <w:t xml:space="preserve"> </w:t>
      </w:r>
      <w:r>
        <w:t>of</w:t>
      </w:r>
      <w:r>
        <w:rPr>
          <w:spacing w:val="-12"/>
        </w:rPr>
        <w:t xml:space="preserve"> </w:t>
      </w:r>
      <w:r>
        <w:t>staff</w:t>
      </w:r>
      <w:r>
        <w:rPr>
          <w:spacing w:val="-13"/>
        </w:rPr>
        <w:t xml:space="preserve"> </w:t>
      </w:r>
      <w:r>
        <w:t>with</w:t>
      </w:r>
      <w:r>
        <w:rPr>
          <w:spacing w:val="-12"/>
        </w:rPr>
        <w:t xml:space="preserve"> </w:t>
      </w:r>
      <w:r>
        <w:t>face-to-face</w:t>
      </w:r>
      <w:r>
        <w:rPr>
          <w:spacing w:val="-13"/>
        </w:rPr>
        <w:t xml:space="preserve"> </w:t>
      </w:r>
      <w:r>
        <w:t>contact</w:t>
      </w:r>
      <w:r>
        <w:rPr>
          <w:spacing w:val="-12"/>
        </w:rPr>
        <w:t xml:space="preserve"> </w:t>
      </w:r>
      <w:r>
        <w:t>with</w:t>
      </w:r>
      <w:r>
        <w:rPr>
          <w:spacing w:val="-13"/>
        </w:rPr>
        <w:t xml:space="preserve"> </w:t>
      </w:r>
      <w:r>
        <w:t>the</w:t>
      </w:r>
      <w:r>
        <w:rPr>
          <w:spacing w:val="-12"/>
        </w:rPr>
        <w:t xml:space="preserve"> </w:t>
      </w:r>
      <w:r>
        <w:t>public</w:t>
      </w:r>
      <w:r>
        <w:rPr>
          <w:spacing w:val="-13"/>
        </w:rPr>
        <w:t xml:space="preserve"> </w:t>
      </w:r>
      <w:r>
        <w:t>and</w:t>
      </w:r>
      <w:r>
        <w:rPr>
          <w:spacing w:val="-12"/>
        </w:rPr>
        <w:t xml:space="preserve"> </w:t>
      </w:r>
      <w:r>
        <w:t>the local</w:t>
      </w:r>
      <w:r>
        <w:rPr>
          <w:spacing w:val="-16"/>
        </w:rPr>
        <w:t xml:space="preserve"> </w:t>
      </w:r>
      <w:r>
        <w:t>environment</w:t>
      </w:r>
      <w:r>
        <w:rPr>
          <w:spacing w:val="-16"/>
        </w:rPr>
        <w:t xml:space="preserve"> </w:t>
      </w:r>
      <w:r>
        <w:t>and</w:t>
      </w:r>
      <w:r>
        <w:rPr>
          <w:spacing w:val="-16"/>
        </w:rPr>
        <w:t xml:space="preserve"> </w:t>
      </w:r>
      <w:r>
        <w:t>their</w:t>
      </w:r>
      <w:r>
        <w:rPr>
          <w:spacing w:val="-16"/>
        </w:rPr>
        <w:t xml:space="preserve"> </w:t>
      </w:r>
      <w:r>
        <w:t>‘eyes</w:t>
      </w:r>
      <w:r>
        <w:rPr>
          <w:spacing w:val="-16"/>
        </w:rPr>
        <w:t xml:space="preserve"> </w:t>
      </w:r>
      <w:r>
        <w:t>and</w:t>
      </w:r>
      <w:r>
        <w:rPr>
          <w:spacing w:val="-16"/>
        </w:rPr>
        <w:t xml:space="preserve"> </w:t>
      </w:r>
      <w:r>
        <w:t>ears’</w:t>
      </w:r>
      <w:r>
        <w:rPr>
          <w:spacing w:val="-16"/>
        </w:rPr>
        <w:t xml:space="preserve"> </w:t>
      </w:r>
      <w:r>
        <w:t>are</w:t>
      </w:r>
      <w:r>
        <w:rPr>
          <w:spacing w:val="-16"/>
        </w:rPr>
        <w:t xml:space="preserve"> </w:t>
      </w:r>
      <w:r>
        <w:t>of</w:t>
      </w:r>
      <w:r>
        <w:rPr>
          <w:spacing w:val="-16"/>
        </w:rPr>
        <w:t xml:space="preserve"> </w:t>
      </w:r>
      <w:r>
        <w:t>great</w:t>
      </w:r>
      <w:r>
        <w:rPr>
          <w:spacing w:val="-16"/>
        </w:rPr>
        <w:t xml:space="preserve"> </w:t>
      </w:r>
      <w:r>
        <w:t>importance</w:t>
      </w:r>
      <w:r>
        <w:rPr>
          <w:spacing w:val="-16"/>
        </w:rPr>
        <w:t xml:space="preserve"> </w:t>
      </w:r>
      <w:r>
        <w:t>in</w:t>
      </w:r>
      <w:r>
        <w:rPr>
          <w:spacing w:val="-16"/>
        </w:rPr>
        <w:t xml:space="preserve"> </w:t>
      </w:r>
      <w:r>
        <w:t>keeping</w:t>
      </w:r>
      <w:r>
        <w:rPr>
          <w:spacing w:val="-16"/>
        </w:rPr>
        <w:t xml:space="preserve"> </w:t>
      </w:r>
      <w:r>
        <w:t>an</w:t>
      </w:r>
      <w:r>
        <w:rPr>
          <w:spacing w:val="-16"/>
        </w:rPr>
        <w:t xml:space="preserve"> </w:t>
      </w:r>
      <w:r>
        <w:t>up-to-date</w:t>
      </w:r>
      <w:r>
        <w:rPr>
          <w:spacing w:val="-16"/>
        </w:rPr>
        <w:t xml:space="preserve"> </w:t>
      </w:r>
      <w:r>
        <w:rPr>
          <w:spacing w:val="-4"/>
        </w:rPr>
        <w:t xml:space="preserve">picture </w:t>
      </w:r>
      <w:r>
        <w:t>of</w:t>
      </w:r>
      <w:r>
        <w:rPr>
          <w:spacing w:val="-17"/>
        </w:rPr>
        <w:t xml:space="preserve"> </w:t>
      </w:r>
      <w:r>
        <w:t>what</w:t>
      </w:r>
      <w:r>
        <w:rPr>
          <w:spacing w:val="-17"/>
        </w:rPr>
        <w:t xml:space="preserve"> </w:t>
      </w:r>
      <w:r>
        <w:t>is</w:t>
      </w:r>
      <w:r>
        <w:rPr>
          <w:spacing w:val="-16"/>
        </w:rPr>
        <w:t xml:space="preserve"> </w:t>
      </w:r>
      <w:r>
        <w:t>happening</w:t>
      </w:r>
      <w:r>
        <w:rPr>
          <w:spacing w:val="-17"/>
        </w:rPr>
        <w:t xml:space="preserve"> </w:t>
      </w:r>
      <w:r>
        <w:t>in</w:t>
      </w:r>
      <w:r>
        <w:rPr>
          <w:spacing w:val="-16"/>
        </w:rPr>
        <w:t xml:space="preserve"> </w:t>
      </w:r>
      <w:r>
        <w:t>local</w:t>
      </w:r>
      <w:r>
        <w:rPr>
          <w:spacing w:val="-17"/>
        </w:rPr>
        <w:t xml:space="preserve"> </w:t>
      </w:r>
      <w:r>
        <w:t>communities</w:t>
      </w:r>
      <w:r>
        <w:rPr>
          <w:spacing w:val="-17"/>
        </w:rPr>
        <w:t xml:space="preserve"> </w:t>
      </w:r>
      <w:r>
        <w:t>and</w:t>
      </w:r>
      <w:r>
        <w:rPr>
          <w:spacing w:val="-16"/>
        </w:rPr>
        <w:t xml:space="preserve"> </w:t>
      </w:r>
      <w:r>
        <w:t>particularly</w:t>
      </w:r>
      <w:r>
        <w:rPr>
          <w:spacing w:val="-17"/>
        </w:rPr>
        <w:t xml:space="preserve"> </w:t>
      </w:r>
      <w:r>
        <w:t>where</w:t>
      </w:r>
      <w:r>
        <w:rPr>
          <w:spacing w:val="-16"/>
        </w:rPr>
        <w:t xml:space="preserve"> </w:t>
      </w:r>
      <w:r>
        <w:t>there</w:t>
      </w:r>
      <w:r>
        <w:rPr>
          <w:spacing w:val="-17"/>
        </w:rPr>
        <w:t xml:space="preserve"> </w:t>
      </w:r>
      <w:r>
        <w:t>are</w:t>
      </w:r>
      <w:r>
        <w:rPr>
          <w:spacing w:val="-17"/>
        </w:rPr>
        <w:t xml:space="preserve"> </w:t>
      </w:r>
      <w:r>
        <w:t>issues</w:t>
      </w:r>
      <w:r>
        <w:rPr>
          <w:spacing w:val="-16"/>
        </w:rPr>
        <w:t xml:space="preserve"> </w:t>
      </w:r>
      <w:r>
        <w:t>that</w:t>
      </w:r>
      <w:r>
        <w:rPr>
          <w:spacing w:val="-17"/>
        </w:rPr>
        <w:t xml:space="preserve"> </w:t>
      </w:r>
      <w:r>
        <w:t>might</w:t>
      </w:r>
      <w:r>
        <w:rPr>
          <w:spacing w:val="-16"/>
        </w:rPr>
        <w:t xml:space="preserve"> </w:t>
      </w:r>
      <w:r>
        <w:t>move from concern to</w:t>
      </w:r>
      <w:r>
        <w:rPr>
          <w:spacing w:val="-1"/>
        </w:rPr>
        <w:t xml:space="preserve"> </w:t>
      </w:r>
      <w:r>
        <w:t>conflict.</w:t>
      </w:r>
    </w:p>
    <w:p w:rsidR="0064536F" w:rsidRDefault="0064536F">
      <w:pPr>
        <w:pStyle w:val="BodyText"/>
        <w:spacing w:before="4"/>
        <w:rPr>
          <w:sz w:val="27"/>
        </w:rPr>
      </w:pPr>
    </w:p>
    <w:p w:rsidR="0064536F" w:rsidRDefault="001A0786">
      <w:pPr>
        <w:pStyle w:val="BodyText"/>
        <w:spacing w:before="1" w:line="304" w:lineRule="auto"/>
        <w:ind w:left="13152" w:right="1367"/>
      </w:pPr>
      <w:r>
        <w:t>Community</w:t>
      </w:r>
      <w:r>
        <w:rPr>
          <w:spacing w:val="-25"/>
        </w:rPr>
        <w:t xml:space="preserve"> </w:t>
      </w:r>
      <w:r>
        <w:t>tensions</w:t>
      </w:r>
      <w:r>
        <w:rPr>
          <w:spacing w:val="-24"/>
        </w:rPr>
        <w:t xml:space="preserve"> </w:t>
      </w:r>
      <w:r>
        <w:t>may</w:t>
      </w:r>
      <w:r>
        <w:rPr>
          <w:spacing w:val="-24"/>
        </w:rPr>
        <w:t xml:space="preserve"> </w:t>
      </w:r>
      <w:r>
        <w:t>arise</w:t>
      </w:r>
      <w:r>
        <w:rPr>
          <w:spacing w:val="-24"/>
        </w:rPr>
        <w:t xml:space="preserve"> </w:t>
      </w:r>
      <w:r>
        <w:t>as</w:t>
      </w:r>
      <w:r>
        <w:rPr>
          <w:spacing w:val="-24"/>
        </w:rPr>
        <w:t xml:space="preserve"> </w:t>
      </w:r>
      <w:r>
        <w:t>a</w:t>
      </w:r>
      <w:r>
        <w:rPr>
          <w:spacing w:val="-24"/>
        </w:rPr>
        <w:t xml:space="preserve"> </w:t>
      </w:r>
      <w:r>
        <w:t>result</w:t>
      </w:r>
      <w:r>
        <w:rPr>
          <w:spacing w:val="-25"/>
        </w:rPr>
        <w:t xml:space="preserve"> </w:t>
      </w:r>
      <w:r>
        <w:t>of</w:t>
      </w:r>
      <w:r>
        <w:rPr>
          <w:spacing w:val="-24"/>
        </w:rPr>
        <w:t xml:space="preserve"> </w:t>
      </w:r>
      <w:r>
        <w:t>international,</w:t>
      </w:r>
      <w:r>
        <w:rPr>
          <w:spacing w:val="-24"/>
        </w:rPr>
        <w:t xml:space="preserve"> </w:t>
      </w:r>
      <w:r>
        <w:t>national</w:t>
      </w:r>
      <w:r>
        <w:rPr>
          <w:spacing w:val="-24"/>
        </w:rPr>
        <w:t xml:space="preserve"> </w:t>
      </w:r>
      <w:r>
        <w:t>or</w:t>
      </w:r>
      <w:r>
        <w:rPr>
          <w:spacing w:val="-24"/>
        </w:rPr>
        <w:t xml:space="preserve"> </w:t>
      </w:r>
      <w:r>
        <w:t>local</w:t>
      </w:r>
      <w:r>
        <w:rPr>
          <w:spacing w:val="-24"/>
        </w:rPr>
        <w:t xml:space="preserve"> </w:t>
      </w:r>
      <w:r>
        <w:t>events</w:t>
      </w:r>
      <w:r>
        <w:rPr>
          <w:spacing w:val="-25"/>
        </w:rPr>
        <w:t xml:space="preserve"> </w:t>
      </w:r>
      <w:r>
        <w:t>or</w:t>
      </w:r>
      <w:r>
        <w:rPr>
          <w:spacing w:val="-24"/>
        </w:rPr>
        <w:t xml:space="preserve"> </w:t>
      </w:r>
      <w:r>
        <w:t>activities.</w:t>
      </w:r>
      <w:r>
        <w:rPr>
          <w:spacing w:val="-24"/>
        </w:rPr>
        <w:t xml:space="preserve"> </w:t>
      </w:r>
      <w:r>
        <w:rPr>
          <w:spacing w:val="-4"/>
        </w:rPr>
        <w:t xml:space="preserve">This </w:t>
      </w:r>
      <w:r>
        <w:t>Briefing</w:t>
      </w:r>
      <w:r>
        <w:rPr>
          <w:spacing w:val="-19"/>
        </w:rPr>
        <w:t xml:space="preserve"> </w:t>
      </w:r>
      <w:r>
        <w:t>Note</w:t>
      </w:r>
      <w:r>
        <w:rPr>
          <w:spacing w:val="-19"/>
        </w:rPr>
        <w:t xml:space="preserve"> </w:t>
      </w:r>
      <w:r>
        <w:t>is</w:t>
      </w:r>
      <w:r>
        <w:rPr>
          <w:spacing w:val="-18"/>
        </w:rPr>
        <w:t xml:space="preserve"> </w:t>
      </w:r>
      <w:r>
        <w:t>concerned</w:t>
      </w:r>
      <w:r>
        <w:rPr>
          <w:spacing w:val="-19"/>
        </w:rPr>
        <w:t xml:space="preserve"> </w:t>
      </w:r>
      <w:r>
        <w:t>with</w:t>
      </w:r>
      <w:r>
        <w:rPr>
          <w:spacing w:val="-18"/>
        </w:rPr>
        <w:t xml:space="preserve"> </w:t>
      </w:r>
      <w:r>
        <w:t>local</w:t>
      </w:r>
      <w:r>
        <w:rPr>
          <w:spacing w:val="-19"/>
        </w:rPr>
        <w:t xml:space="preserve"> </w:t>
      </w:r>
      <w:r>
        <w:t>events</w:t>
      </w:r>
      <w:r>
        <w:rPr>
          <w:spacing w:val="-18"/>
        </w:rPr>
        <w:t xml:space="preserve"> </w:t>
      </w:r>
      <w:r>
        <w:t>and</w:t>
      </w:r>
      <w:r>
        <w:rPr>
          <w:spacing w:val="-19"/>
        </w:rPr>
        <w:t xml:space="preserve"> </w:t>
      </w:r>
      <w:r>
        <w:t>activities</w:t>
      </w:r>
      <w:r>
        <w:rPr>
          <w:spacing w:val="-18"/>
        </w:rPr>
        <w:t xml:space="preserve"> </w:t>
      </w:r>
      <w:r>
        <w:t>and</w:t>
      </w:r>
      <w:r>
        <w:rPr>
          <w:spacing w:val="-19"/>
        </w:rPr>
        <w:t xml:space="preserve"> </w:t>
      </w:r>
      <w:r>
        <w:t>indicators</w:t>
      </w:r>
      <w:r>
        <w:rPr>
          <w:spacing w:val="-18"/>
        </w:rPr>
        <w:t xml:space="preserve"> </w:t>
      </w:r>
      <w:r>
        <w:t>in</w:t>
      </w:r>
      <w:r>
        <w:rPr>
          <w:spacing w:val="-19"/>
        </w:rPr>
        <w:t xml:space="preserve"> </w:t>
      </w:r>
      <w:r>
        <w:t>local</w:t>
      </w:r>
      <w:r>
        <w:rPr>
          <w:spacing w:val="-19"/>
        </w:rPr>
        <w:t xml:space="preserve"> </w:t>
      </w:r>
      <w:r>
        <w:t>neighbourhoods, estates or town centres. Some of these local issues could be in response to national and international</w:t>
      </w:r>
      <w:r>
        <w:rPr>
          <w:spacing w:val="-5"/>
        </w:rPr>
        <w:t xml:space="preserve"> </w:t>
      </w:r>
      <w:r>
        <w:t>incidents</w:t>
      </w:r>
      <w:r>
        <w:rPr>
          <w:spacing w:val="-5"/>
        </w:rPr>
        <w:t xml:space="preserve"> </w:t>
      </w:r>
      <w:r>
        <w:t>and</w:t>
      </w:r>
      <w:r>
        <w:rPr>
          <w:spacing w:val="-5"/>
        </w:rPr>
        <w:t xml:space="preserve"> </w:t>
      </w:r>
      <w:r>
        <w:t>as</w:t>
      </w:r>
      <w:r>
        <w:rPr>
          <w:spacing w:val="-5"/>
        </w:rPr>
        <w:t xml:space="preserve"> </w:t>
      </w:r>
      <w:r>
        <w:t>such</w:t>
      </w:r>
      <w:r>
        <w:rPr>
          <w:spacing w:val="-5"/>
        </w:rPr>
        <w:t xml:space="preserve"> </w:t>
      </w:r>
      <w:r>
        <w:t>are</w:t>
      </w:r>
      <w:r>
        <w:rPr>
          <w:spacing w:val="-5"/>
        </w:rPr>
        <w:t xml:space="preserve"> </w:t>
      </w:r>
      <w:r>
        <w:t>important</w:t>
      </w:r>
      <w:r>
        <w:rPr>
          <w:spacing w:val="-4"/>
        </w:rPr>
        <w:t xml:space="preserve"> </w:t>
      </w:r>
      <w:r>
        <w:t>in</w:t>
      </w:r>
      <w:r>
        <w:rPr>
          <w:spacing w:val="-5"/>
        </w:rPr>
        <w:t xml:space="preserve"> </w:t>
      </w:r>
      <w:r>
        <w:t>gauging</w:t>
      </w:r>
      <w:r>
        <w:rPr>
          <w:spacing w:val="-5"/>
        </w:rPr>
        <w:t xml:space="preserve"> </w:t>
      </w:r>
      <w:r>
        <w:t>the</w:t>
      </w:r>
      <w:r>
        <w:rPr>
          <w:spacing w:val="-5"/>
        </w:rPr>
        <w:t xml:space="preserve"> </w:t>
      </w:r>
      <w:r>
        <w:t>local</w:t>
      </w:r>
      <w:r>
        <w:rPr>
          <w:spacing w:val="-5"/>
        </w:rPr>
        <w:t xml:space="preserve"> </w:t>
      </w:r>
      <w:r>
        <w:t>impact.</w:t>
      </w:r>
    </w:p>
    <w:p w:rsidR="0064536F" w:rsidRDefault="0064536F">
      <w:pPr>
        <w:pStyle w:val="BodyText"/>
        <w:spacing w:before="4"/>
        <w:rPr>
          <w:sz w:val="27"/>
        </w:rPr>
      </w:pPr>
    </w:p>
    <w:p w:rsidR="0064536F" w:rsidRDefault="001A0786">
      <w:pPr>
        <w:pStyle w:val="BodyText"/>
        <w:spacing w:line="304" w:lineRule="auto"/>
        <w:ind w:left="13152" w:right="1561"/>
      </w:pPr>
      <w:r>
        <w:t xml:space="preserve">The Briefing Note is also concerned </w:t>
      </w:r>
      <w:r>
        <w:t>about identifying and reporting information and not about deciding upon interventions – that is the job of the service manager or the Tension Monitoring Group.</w:t>
      </w:r>
    </w:p>
    <w:p w:rsidR="0064536F" w:rsidRDefault="0064536F">
      <w:pPr>
        <w:pStyle w:val="BodyText"/>
        <w:spacing w:before="6"/>
      </w:pPr>
    </w:p>
    <w:p w:rsidR="0064536F" w:rsidRDefault="001A0786">
      <w:pPr>
        <w:pStyle w:val="ListParagraph"/>
        <w:numPr>
          <w:ilvl w:val="0"/>
          <w:numId w:val="1"/>
        </w:numPr>
        <w:tabs>
          <w:tab w:val="left" w:pos="13471"/>
        </w:tabs>
        <w:jc w:val="left"/>
        <w:rPr>
          <w:b/>
          <w:sz w:val="28"/>
        </w:rPr>
      </w:pPr>
      <w:r>
        <w:rPr>
          <w:b/>
          <w:color w:val="00ABC1"/>
          <w:sz w:val="28"/>
        </w:rPr>
        <w:t>What is community tension and why should we monitor</w:t>
      </w:r>
      <w:r>
        <w:rPr>
          <w:b/>
          <w:color w:val="00ABC1"/>
          <w:spacing w:val="32"/>
          <w:sz w:val="28"/>
        </w:rPr>
        <w:t xml:space="preserve"> </w:t>
      </w:r>
      <w:r>
        <w:rPr>
          <w:b/>
          <w:color w:val="00ABC1"/>
          <w:sz w:val="28"/>
        </w:rPr>
        <w:t>it?</w:t>
      </w:r>
    </w:p>
    <w:p w:rsidR="0064536F" w:rsidRDefault="0064536F">
      <w:pPr>
        <w:pStyle w:val="BodyText"/>
        <w:spacing w:before="7"/>
        <w:rPr>
          <w:b/>
          <w:sz w:val="32"/>
        </w:rPr>
      </w:pPr>
    </w:p>
    <w:p w:rsidR="0064536F" w:rsidRDefault="001A0786">
      <w:pPr>
        <w:pStyle w:val="BodyText"/>
        <w:ind w:left="13152"/>
      </w:pPr>
      <w:r>
        <w:t>Our definition of community tension is</w:t>
      </w:r>
      <w:r>
        <w:t>:</w:t>
      </w:r>
    </w:p>
    <w:p w:rsidR="0064536F" w:rsidRDefault="0064536F">
      <w:pPr>
        <w:pStyle w:val="BodyText"/>
        <w:spacing w:before="7"/>
        <w:rPr>
          <w:sz w:val="33"/>
        </w:rPr>
      </w:pPr>
    </w:p>
    <w:p w:rsidR="0064536F" w:rsidRDefault="001A0786">
      <w:pPr>
        <w:pStyle w:val="BodyText"/>
        <w:spacing w:line="304" w:lineRule="auto"/>
        <w:ind w:left="13152" w:right="1143"/>
      </w:pPr>
      <w:r>
        <w:t xml:space="preserve">Community tension is a state of community dynamics which may lead to </w:t>
      </w:r>
      <w:r>
        <w:rPr>
          <w:spacing w:val="-3"/>
        </w:rPr>
        <w:t xml:space="preserve">disorder, </w:t>
      </w:r>
      <w:r>
        <w:t>threaten the peace</w:t>
      </w:r>
      <w:r>
        <w:rPr>
          <w:spacing w:val="-16"/>
        </w:rPr>
        <w:t xml:space="preserve"> </w:t>
      </w:r>
      <w:r>
        <w:t>and</w:t>
      </w:r>
      <w:r>
        <w:rPr>
          <w:spacing w:val="-16"/>
        </w:rPr>
        <w:t xml:space="preserve"> </w:t>
      </w:r>
      <w:r>
        <w:t>stability</w:t>
      </w:r>
      <w:r>
        <w:rPr>
          <w:spacing w:val="-16"/>
        </w:rPr>
        <w:t xml:space="preserve"> </w:t>
      </w:r>
      <w:r>
        <w:t>of</w:t>
      </w:r>
      <w:r>
        <w:rPr>
          <w:spacing w:val="-16"/>
        </w:rPr>
        <w:t xml:space="preserve"> </w:t>
      </w:r>
      <w:r>
        <w:t>communities,</w:t>
      </w:r>
      <w:r>
        <w:rPr>
          <w:spacing w:val="-16"/>
        </w:rPr>
        <w:t xml:space="preserve"> </w:t>
      </w:r>
      <w:r>
        <w:t>or</w:t>
      </w:r>
      <w:r>
        <w:rPr>
          <w:spacing w:val="-16"/>
        </w:rPr>
        <w:t xml:space="preserve"> </w:t>
      </w:r>
      <w:r>
        <w:t>raise</w:t>
      </w:r>
      <w:r>
        <w:rPr>
          <w:spacing w:val="-16"/>
        </w:rPr>
        <w:t xml:space="preserve"> </w:t>
      </w:r>
      <w:r>
        <w:t>the</w:t>
      </w:r>
      <w:r>
        <w:rPr>
          <w:spacing w:val="-16"/>
        </w:rPr>
        <w:t xml:space="preserve"> </w:t>
      </w:r>
      <w:r>
        <w:t>levels</w:t>
      </w:r>
      <w:r>
        <w:rPr>
          <w:spacing w:val="-16"/>
        </w:rPr>
        <w:t xml:space="preserve"> </w:t>
      </w:r>
      <w:r>
        <w:t>of</w:t>
      </w:r>
      <w:r>
        <w:rPr>
          <w:spacing w:val="-16"/>
        </w:rPr>
        <w:t xml:space="preserve"> </w:t>
      </w:r>
      <w:r>
        <w:t>fear</w:t>
      </w:r>
      <w:r>
        <w:rPr>
          <w:spacing w:val="-16"/>
        </w:rPr>
        <w:t xml:space="preserve"> </w:t>
      </w:r>
      <w:r>
        <w:t>and</w:t>
      </w:r>
      <w:r>
        <w:rPr>
          <w:spacing w:val="-16"/>
        </w:rPr>
        <w:t xml:space="preserve"> </w:t>
      </w:r>
      <w:r>
        <w:t>anxiety</w:t>
      </w:r>
      <w:r>
        <w:rPr>
          <w:spacing w:val="-16"/>
        </w:rPr>
        <w:t xml:space="preserve"> </w:t>
      </w:r>
      <w:r>
        <w:t>in</w:t>
      </w:r>
      <w:r>
        <w:rPr>
          <w:spacing w:val="-16"/>
        </w:rPr>
        <w:t xml:space="preserve"> </w:t>
      </w:r>
      <w:r>
        <w:t>the</w:t>
      </w:r>
      <w:r>
        <w:rPr>
          <w:spacing w:val="-16"/>
        </w:rPr>
        <w:t xml:space="preserve"> </w:t>
      </w:r>
      <w:r>
        <w:t>whole,</w:t>
      </w:r>
      <w:r>
        <w:rPr>
          <w:spacing w:val="-16"/>
        </w:rPr>
        <w:t xml:space="preserve"> </w:t>
      </w:r>
      <w:r>
        <w:t>or</w:t>
      </w:r>
      <w:r>
        <w:rPr>
          <w:spacing w:val="-16"/>
        </w:rPr>
        <w:t xml:space="preserve"> </w:t>
      </w:r>
      <w:r>
        <w:t>a</w:t>
      </w:r>
      <w:r>
        <w:rPr>
          <w:spacing w:val="-16"/>
        </w:rPr>
        <w:t xml:space="preserve"> </w:t>
      </w:r>
      <w:r>
        <w:t>part</w:t>
      </w:r>
      <w:r>
        <w:rPr>
          <w:spacing w:val="-16"/>
        </w:rPr>
        <w:t xml:space="preserve"> </w:t>
      </w:r>
      <w:r>
        <w:rPr>
          <w:spacing w:val="-6"/>
        </w:rPr>
        <w:t xml:space="preserve">of, </w:t>
      </w:r>
      <w:r>
        <w:t>the local</w:t>
      </w:r>
      <w:r>
        <w:rPr>
          <w:spacing w:val="-1"/>
        </w:rPr>
        <w:t xml:space="preserve"> </w:t>
      </w:r>
      <w:r>
        <w:t>community</w:t>
      </w:r>
    </w:p>
    <w:p w:rsidR="0064536F" w:rsidRDefault="0064536F">
      <w:pPr>
        <w:pStyle w:val="BodyText"/>
        <w:spacing w:before="6"/>
        <w:rPr>
          <w:sz w:val="27"/>
        </w:rPr>
      </w:pPr>
    </w:p>
    <w:p w:rsidR="0064536F" w:rsidRDefault="001A0786">
      <w:pPr>
        <w:pStyle w:val="BodyText"/>
        <w:ind w:left="13152"/>
      </w:pPr>
      <w:r>
        <w:t>We monitor community tension because:</w:t>
      </w:r>
    </w:p>
    <w:p w:rsidR="0064536F" w:rsidRDefault="0064536F">
      <w:pPr>
        <w:pStyle w:val="BodyText"/>
        <w:spacing w:before="5"/>
        <w:rPr>
          <w:sz w:val="24"/>
        </w:rPr>
      </w:pPr>
    </w:p>
    <w:p w:rsidR="0064536F" w:rsidRDefault="001A0786">
      <w:pPr>
        <w:pStyle w:val="ListParagraph"/>
        <w:numPr>
          <w:ilvl w:val="1"/>
          <w:numId w:val="10"/>
        </w:numPr>
        <w:tabs>
          <w:tab w:val="left" w:pos="13512"/>
          <w:tab w:val="left" w:pos="13513"/>
        </w:tabs>
        <w:spacing w:before="92" w:line="300" w:lineRule="auto"/>
        <w:ind w:right="1412"/>
      </w:pPr>
      <w:r>
        <w:t>Public</w:t>
      </w:r>
      <w:r>
        <w:rPr>
          <w:spacing w:val="-19"/>
        </w:rPr>
        <w:t xml:space="preserve"> </w:t>
      </w:r>
      <w:r>
        <w:t>bodies</w:t>
      </w:r>
      <w:r>
        <w:rPr>
          <w:spacing w:val="-19"/>
        </w:rPr>
        <w:t xml:space="preserve"> </w:t>
      </w:r>
      <w:r>
        <w:t>have</w:t>
      </w:r>
      <w:r>
        <w:rPr>
          <w:spacing w:val="-18"/>
        </w:rPr>
        <w:t xml:space="preserve"> </w:t>
      </w:r>
      <w:r>
        <w:t>general</w:t>
      </w:r>
      <w:r>
        <w:rPr>
          <w:spacing w:val="-19"/>
        </w:rPr>
        <w:t xml:space="preserve"> </w:t>
      </w:r>
      <w:r>
        <w:t>and</w:t>
      </w:r>
      <w:r>
        <w:rPr>
          <w:spacing w:val="-18"/>
        </w:rPr>
        <w:t xml:space="preserve"> </w:t>
      </w:r>
      <w:r>
        <w:t>specific</w:t>
      </w:r>
      <w:r>
        <w:rPr>
          <w:spacing w:val="-19"/>
        </w:rPr>
        <w:t xml:space="preserve"> </w:t>
      </w:r>
      <w:r>
        <w:t>legal</w:t>
      </w:r>
      <w:r>
        <w:rPr>
          <w:spacing w:val="-18"/>
        </w:rPr>
        <w:t xml:space="preserve"> </w:t>
      </w:r>
      <w:r>
        <w:t>duties</w:t>
      </w:r>
      <w:r>
        <w:rPr>
          <w:spacing w:val="-19"/>
        </w:rPr>
        <w:t xml:space="preserve"> </w:t>
      </w:r>
      <w:r>
        <w:t>with</w:t>
      </w:r>
      <w:r>
        <w:rPr>
          <w:spacing w:val="-19"/>
        </w:rPr>
        <w:t xml:space="preserve"> </w:t>
      </w:r>
      <w:r>
        <w:t>regard</w:t>
      </w:r>
      <w:r>
        <w:rPr>
          <w:spacing w:val="-18"/>
        </w:rPr>
        <w:t xml:space="preserve"> </w:t>
      </w:r>
      <w:r>
        <w:t>to</w:t>
      </w:r>
      <w:r>
        <w:rPr>
          <w:spacing w:val="-19"/>
        </w:rPr>
        <w:t xml:space="preserve"> </w:t>
      </w:r>
      <w:r>
        <w:t>the</w:t>
      </w:r>
      <w:r>
        <w:rPr>
          <w:spacing w:val="-18"/>
        </w:rPr>
        <w:t xml:space="preserve"> </w:t>
      </w:r>
      <w:r>
        <w:t>safety</w:t>
      </w:r>
      <w:r>
        <w:rPr>
          <w:spacing w:val="-19"/>
        </w:rPr>
        <w:t xml:space="preserve"> </w:t>
      </w:r>
      <w:r>
        <w:t>and</w:t>
      </w:r>
      <w:r>
        <w:rPr>
          <w:spacing w:val="-18"/>
        </w:rPr>
        <w:t xml:space="preserve"> </w:t>
      </w:r>
      <w:r>
        <w:t>well-being</w:t>
      </w:r>
      <w:r>
        <w:rPr>
          <w:spacing w:val="-19"/>
        </w:rPr>
        <w:t xml:space="preserve"> </w:t>
      </w:r>
      <w:r>
        <w:rPr>
          <w:spacing w:val="-9"/>
        </w:rPr>
        <w:t xml:space="preserve">of </w:t>
      </w:r>
      <w:r>
        <w:t>communities and promoting ‘good</w:t>
      </w:r>
      <w:r>
        <w:rPr>
          <w:spacing w:val="-4"/>
        </w:rPr>
        <w:t xml:space="preserve"> </w:t>
      </w:r>
      <w:r>
        <w:t>relations’</w:t>
      </w:r>
    </w:p>
    <w:p w:rsidR="0064536F" w:rsidRDefault="001A0786">
      <w:pPr>
        <w:pStyle w:val="ListParagraph"/>
        <w:numPr>
          <w:ilvl w:val="1"/>
          <w:numId w:val="10"/>
        </w:numPr>
        <w:tabs>
          <w:tab w:val="left" w:pos="13512"/>
          <w:tab w:val="left" w:pos="13513"/>
        </w:tabs>
        <w:spacing w:line="258" w:lineRule="exact"/>
        <w:ind w:hanging="361"/>
      </w:pPr>
      <w:r>
        <w:t>Failure</w:t>
      </w:r>
      <w:r>
        <w:rPr>
          <w:spacing w:val="-4"/>
        </w:rPr>
        <w:t xml:space="preserve"> </w:t>
      </w:r>
      <w:r>
        <w:t>to</w:t>
      </w:r>
      <w:r>
        <w:rPr>
          <w:spacing w:val="-4"/>
        </w:rPr>
        <w:t xml:space="preserve"> </w:t>
      </w:r>
      <w:r>
        <w:t>respond</w:t>
      </w:r>
      <w:r>
        <w:rPr>
          <w:spacing w:val="-3"/>
        </w:rPr>
        <w:t xml:space="preserve"> </w:t>
      </w:r>
      <w:r>
        <w:t>may</w:t>
      </w:r>
      <w:r>
        <w:rPr>
          <w:spacing w:val="-4"/>
        </w:rPr>
        <w:t xml:space="preserve"> </w:t>
      </w:r>
      <w:r>
        <w:t>result</w:t>
      </w:r>
      <w:r>
        <w:rPr>
          <w:spacing w:val="-4"/>
        </w:rPr>
        <w:t xml:space="preserve"> </w:t>
      </w:r>
      <w:r>
        <w:t>in</w:t>
      </w:r>
      <w:r>
        <w:rPr>
          <w:spacing w:val="-4"/>
        </w:rPr>
        <w:t xml:space="preserve"> </w:t>
      </w:r>
      <w:r>
        <w:t>damage</w:t>
      </w:r>
      <w:r>
        <w:rPr>
          <w:spacing w:val="-3"/>
        </w:rPr>
        <w:t xml:space="preserve"> </w:t>
      </w:r>
      <w:r>
        <w:t>to</w:t>
      </w:r>
      <w:r>
        <w:rPr>
          <w:spacing w:val="-4"/>
        </w:rPr>
        <w:t xml:space="preserve"> </w:t>
      </w:r>
      <w:r>
        <w:rPr>
          <w:spacing w:val="-3"/>
        </w:rPr>
        <w:t>property,</w:t>
      </w:r>
      <w:r>
        <w:rPr>
          <w:spacing w:val="-4"/>
        </w:rPr>
        <w:t xml:space="preserve"> </w:t>
      </w:r>
      <w:r>
        <w:t>injury</w:t>
      </w:r>
      <w:r>
        <w:rPr>
          <w:spacing w:val="-3"/>
        </w:rPr>
        <w:t xml:space="preserve"> </w:t>
      </w:r>
      <w:r>
        <w:t>and</w:t>
      </w:r>
      <w:r>
        <w:rPr>
          <w:spacing w:val="-4"/>
        </w:rPr>
        <w:t xml:space="preserve"> </w:t>
      </w:r>
      <w:r>
        <w:t>loss</w:t>
      </w:r>
      <w:r>
        <w:rPr>
          <w:spacing w:val="-4"/>
        </w:rPr>
        <w:t xml:space="preserve"> </w:t>
      </w:r>
      <w:r>
        <w:t>of</w:t>
      </w:r>
      <w:r>
        <w:rPr>
          <w:spacing w:val="-3"/>
        </w:rPr>
        <w:t xml:space="preserve"> </w:t>
      </w:r>
      <w:r>
        <w:t>life</w:t>
      </w:r>
    </w:p>
    <w:p w:rsidR="0064536F" w:rsidRDefault="001A0786">
      <w:pPr>
        <w:pStyle w:val="ListParagraph"/>
        <w:numPr>
          <w:ilvl w:val="1"/>
          <w:numId w:val="10"/>
        </w:numPr>
        <w:tabs>
          <w:tab w:val="left" w:pos="13512"/>
          <w:tab w:val="left" w:pos="13513"/>
        </w:tabs>
        <w:spacing w:before="54"/>
        <w:ind w:hanging="361"/>
      </w:pPr>
      <w:r>
        <w:rPr>
          <w:spacing w:val="-13"/>
        </w:rPr>
        <w:t xml:space="preserve">To </w:t>
      </w:r>
      <w:r>
        <w:t>prevent the serious impact of criminal</w:t>
      </w:r>
      <w:r>
        <w:rPr>
          <w:spacing w:val="2"/>
        </w:rPr>
        <w:t xml:space="preserve"> </w:t>
      </w:r>
      <w:r>
        <w:t>activity</w:t>
      </w:r>
    </w:p>
    <w:p w:rsidR="0064536F" w:rsidRDefault="001A0786">
      <w:pPr>
        <w:pStyle w:val="ListParagraph"/>
        <w:numPr>
          <w:ilvl w:val="1"/>
          <w:numId w:val="10"/>
        </w:numPr>
        <w:tabs>
          <w:tab w:val="left" w:pos="13512"/>
          <w:tab w:val="left" w:pos="13513"/>
        </w:tabs>
        <w:spacing w:before="53" w:line="300" w:lineRule="auto"/>
        <w:ind w:right="1522"/>
      </w:pPr>
      <w:r>
        <w:rPr>
          <w:spacing w:val="-13"/>
        </w:rPr>
        <w:t>To</w:t>
      </w:r>
      <w:r>
        <w:rPr>
          <w:spacing w:val="-21"/>
        </w:rPr>
        <w:t xml:space="preserve"> </w:t>
      </w:r>
      <w:r>
        <w:t>promote</w:t>
      </w:r>
      <w:r>
        <w:rPr>
          <w:spacing w:val="-20"/>
        </w:rPr>
        <w:t xml:space="preserve"> </w:t>
      </w:r>
      <w:r>
        <w:t>positive</w:t>
      </w:r>
      <w:r>
        <w:rPr>
          <w:spacing w:val="-20"/>
        </w:rPr>
        <w:t xml:space="preserve"> </w:t>
      </w:r>
      <w:r>
        <w:t>community</w:t>
      </w:r>
      <w:r>
        <w:rPr>
          <w:spacing w:val="-20"/>
        </w:rPr>
        <w:t xml:space="preserve"> </w:t>
      </w:r>
      <w:r>
        <w:t>relations</w:t>
      </w:r>
      <w:r>
        <w:rPr>
          <w:spacing w:val="-20"/>
        </w:rPr>
        <w:t xml:space="preserve"> </w:t>
      </w:r>
      <w:r>
        <w:t>and</w:t>
      </w:r>
      <w:r>
        <w:rPr>
          <w:spacing w:val="-20"/>
        </w:rPr>
        <w:t xml:space="preserve"> </w:t>
      </w:r>
      <w:r>
        <w:t>well-being</w:t>
      </w:r>
      <w:r>
        <w:rPr>
          <w:spacing w:val="-20"/>
        </w:rPr>
        <w:t xml:space="preserve"> </w:t>
      </w:r>
      <w:r>
        <w:t>where</w:t>
      </w:r>
      <w:r>
        <w:rPr>
          <w:spacing w:val="-20"/>
        </w:rPr>
        <w:t xml:space="preserve"> </w:t>
      </w:r>
      <w:r>
        <w:t>the</w:t>
      </w:r>
      <w:r>
        <w:rPr>
          <w:spacing w:val="-20"/>
        </w:rPr>
        <w:t xml:space="preserve"> </w:t>
      </w:r>
      <w:r>
        <w:t>whole</w:t>
      </w:r>
      <w:r>
        <w:rPr>
          <w:spacing w:val="-20"/>
        </w:rPr>
        <w:t xml:space="preserve"> </w:t>
      </w:r>
      <w:r>
        <w:t>community</w:t>
      </w:r>
      <w:r>
        <w:rPr>
          <w:spacing w:val="-20"/>
        </w:rPr>
        <w:t xml:space="preserve"> </w:t>
      </w:r>
      <w:r>
        <w:t>can</w:t>
      </w:r>
      <w:r>
        <w:rPr>
          <w:spacing w:val="-20"/>
        </w:rPr>
        <w:t xml:space="preserve"> </w:t>
      </w:r>
      <w:r>
        <w:rPr>
          <w:spacing w:val="-4"/>
        </w:rPr>
        <w:t xml:space="preserve">feel </w:t>
      </w:r>
      <w:r>
        <w:t>safe and able to participate in everyday</w:t>
      </w:r>
      <w:r>
        <w:rPr>
          <w:spacing w:val="-17"/>
        </w:rPr>
        <w:t xml:space="preserve"> </w:t>
      </w:r>
      <w:r>
        <w:t>activities</w:t>
      </w:r>
    </w:p>
    <w:p w:rsidR="0064536F" w:rsidRDefault="0064536F">
      <w:pPr>
        <w:spacing w:line="300" w:lineRule="auto"/>
        <w:sectPr w:rsidR="0064536F">
          <w:footerReference w:type="default" r:id="rId55"/>
          <w:pgSz w:w="23820" w:h="16840" w:orient="landscape"/>
          <w:pgMar w:top="1040" w:right="0" w:bottom="1040" w:left="0" w:header="0" w:footer="855" w:gutter="0"/>
          <w:cols w:space="720"/>
        </w:sectPr>
      </w:pPr>
    </w:p>
    <w:p w:rsidR="0064536F" w:rsidRDefault="001A0786">
      <w:pPr>
        <w:pStyle w:val="ListParagraph"/>
        <w:numPr>
          <w:ilvl w:val="0"/>
          <w:numId w:val="10"/>
        </w:numPr>
        <w:tabs>
          <w:tab w:val="left" w:pos="1522"/>
          <w:tab w:val="left" w:pos="1523"/>
        </w:tabs>
        <w:spacing w:before="77" w:line="300" w:lineRule="auto"/>
        <w:ind w:right="219"/>
      </w:pPr>
      <w:r>
        <w:rPr>
          <w:spacing w:val="-13"/>
        </w:rPr>
        <w:lastRenderedPageBreak/>
        <w:t>To</w:t>
      </w:r>
      <w:r>
        <w:rPr>
          <w:spacing w:val="-19"/>
        </w:rPr>
        <w:t xml:space="preserve"> </w:t>
      </w:r>
      <w:r>
        <w:t>understand</w:t>
      </w:r>
      <w:r>
        <w:rPr>
          <w:spacing w:val="-19"/>
        </w:rPr>
        <w:t xml:space="preserve"> </w:t>
      </w:r>
      <w:r>
        <w:t>potential</w:t>
      </w:r>
      <w:r>
        <w:rPr>
          <w:spacing w:val="-19"/>
        </w:rPr>
        <w:t xml:space="preserve"> </w:t>
      </w:r>
      <w:r>
        <w:t>conflict</w:t>
      </w:r>
      <w:r>
        <w:rPr>
          <w:spacing w:val="-18"/>
        </w:rPr>
        <w:t xml:space="preserve"> </w:t>
      </w:r>
      <w:r>
        <w:t>and</w:t>
      </w:r>
      <w:r>
        <w:rPr>
          <w:spacing w:val="-19"/>
        </w:rPr>
        <w:t xml:space="preserve"> </w:t>
      </w:r>
      <w:r>
        <w:t>minimise</w:t>
      </w:r>
      <w:r>
        <w:rPr>
          <w:spacing w:val="-19"/>
        </w:rPr>
        <w:t xml:space="preserve"> </w:t>
      </w:r>
      <w:r>
        <w:t>the</w:t>
      </w:r>
      <w:r>
        <w:rPr>
          <w:spacing w:val="-18"/>
        </w:rPr>
        <w:t xml:space="preserve"> </w:t>
      </w:r>
      <w:r>
        <w:t>risk</w:t>
      </w:r>
      <w:r>
        <w:rPr>
          <w:spacing w:val="-19"/>
        </w:rPr>
        <w:t xml:space="preserve"> </w:t>
      </w:r>
      <w:r>
        <w:t>of</w:t>
      </w:r>
      <w:r>
        <w:rPr>
          <w:spacing w:val="-19"/>
        </w:rPr>
        <w:t xml:space="preserve"> </w:t>
      </w:r>
      <w:r>
        <w:rPr>
          <w:spacing w:val="-3"/>
        </w:rPr>
        <w:t>disorder,</w:t>
      </w:r>
      <w:r>
        <w:rPr>
          <w:spacing w:val="-19"/>
        </w:rPr>
        <w:t xml:space="preserve"> </w:t>
      </w:r>
      <w:r>
        <w:t>violence</w:t>
      </w:r>
      <w:r>
        <w:rPr>
          <w:spacing w:val="-18"/>
        </w:rPr>
        <w:t xml:space="preserve"> </w:t>
      </w:r>
      <w:r>
        <w:t>or</w:t>
      </w:r>
      <w:r>
        <w:rPr>
          <w:spacing w:val="-19"/>
        </w:rPr>
        <w:t xml:space="preserve"> </w:t>
      </w:r>
      <w:r>
        <w:t>crime,</w:t>
      </w:r>
      <w:r>
        <w:rPr>
          <w:spacing w:val="-19"/>
        </w:rPr>
        <w:t xml:space="preserve"> </w:t>
      </w:r>
      <w:r>
        <w:t>rather</w:t>
      </w:r>
      <w:r>
        <w:rPr>
          <w:spacing w:val="-18"/>
        </w:rPr>
        <w:t xml:space="preserve"> </w:t>
      </w:r>
      <w:r>
        <w:rPr>
          <w:spacing w:val="-4"/>
        </w:rPr>
        <w:t xml:space="preserve">than </w:t>
      </w:r>
      <w:r>
        <w:t>to ‘spy’ on particular individuals and</w:t>
      </w:r>
      <w:r>
        <w:rPr>
          <w:spacing w:val="-9"/>
        </w:rPr>
        <w:t xml:space="preserve"> </w:t>
      </w:r>
      <w:r>
        <w:t>communities</w:t>
      </w:r>
    </w:p>
    <w:p w:rsidR="0064536F" w:rsidRDefault="001A0786">
      <w:pPr>
        <w:pStyle w:val="ListParagraph"/>
        <w:numPr>
          <w:ilvl w:val="0"/>
          <w:numId w:val="10"/>
        </w:numPr>
        <w:tabs>
          <w:tab w:val="left" w:pos="1522"/>
          <w:tab w:val="left" w:pos="1523"/>
        </w:tabs>
        <w:spacing w:line="302" w:lineRule="auto"/>
        <w:ind w:right="936"/>
      </w:pPr>
      <w:r>
        <w:rPr>
          <w:spacing w:val="-13"/>
        </w:rPr>
        <w:t>To</w:t>
      </w:r>
      <w:r>
        <w:rPr>
          <w:spacing w:val="-21"/>
        </w:rPr>
        <w:t xml:space="preserve"> </w:t>
      </w:r>
      <w:r>
        <w:t>keep</w:t>
      </w:r>
      <w:r>
        <w:rPr>
          <w:spacing w:val="-20"/>
        </w:rPr>
        <w:t xml:space="preserve"> </w:t>
      </w:r>
      <w:r>
        <w:t>a</w:t>
      </w:r>
      <w:r>
        <w:rPr>
          <w:spacing w:val="-20"/>
        </w:rPr>
        <w:t xml:space="preserve"> </w:t>
      </w:r>
      <w:r>
        <w:t>check</w:t>
      </w:r>
      <w:r>
        <w:rPr>
          <w:spacing w:val="-21"/>
        </w:rPr>
        <w:t xml:space="preserve"> </w:t>
      </w:r>
      <w:r>
        <w:t>on</w:t>
      </w:r>
      <w:r>
        <w:rPr>
          <w:spacing w:val="-20"/>
        </w:rPr>
        <w:t xml:space="preserve"> </w:t>
      </w:r>
      <w:r>
        <w:t>the</w:t>
      </w:r>
      <w:r>
        <w:rPr>
          <w:spacing w:val="-20"/>
        </w:rPr>
        <w:t xml:space="preserve"> </w:t>
      </w:r>
      <w:r>
        <w:t>‘temperature’</w:t>
      </w:r>
      <w:r>
        <w:rPr>
          <w:spacing w:val="-21"/>
        </w:rPr>
        <w:t xml:space="preserve"> </w:t>
      </w:r>
      <w:r>
        <w:t>in</w:t>
      </w:r>
      <w:r>
        <w:rPr>
          <w:spacing w:val="-20"/>
        </w:rPr>
        <w:t xml:space="preserve"> </w:t>
      </w:r>
      <w:r>
        <w:t>communities</w:t>
      </w:r>
      <w:r>
        <w:rPr>
          <w:spacing w:val="-20"/>
        </w:rPr>
        <w:t xml:space="preserve"> </w:t>
      </w:r>
      <w:r>
        <w:t>even</w:t>
      </w:r>
      <w:r>
        <w:rPr>
          <w:spacing w:val="-20"/>
        </w:rPr>
        <w:t xml:space="preserve"> </w:t>
      </w:r>
      <w:r>
        <w:t>when</w:t>
      </w:r>
      <w:r>
        <w:rPr>
          <w:spacing w:val="-21"/>
        </w:rPr>
        <w:t xml:space="preserve"> </w:t>
      </w:r>
      <w:r>
        <w:t>tensions</w:t>
      </w:r>
      <w:r>
        <w:rPr>
          <w:spacing w:val="-20"/>
        </w:rPr>
        <w:t xml:space="preserve"> </w:t>
      </w:r>
      <w:r>
        <w:t>are</w:t>
      </w:r>
      <w:r>
        <w:rPr>
          <w:spacing w:val="-20"/>
        </w:rPr>
        <w:t xml:space="preserve"> </w:t>
      </w:r>
      <w:r>
        <w:t>generally perceived</w:t>
      </w:r>
      <w:r>
        <w:rPr>
          <w:spacing w:val="-16"/>
        </w:rPr>
        <w:t xml:space="preserve"> </w:t>
      </w:r>
      <w:r>
        <w:t>as</w:t>
      </w:r>
      <w:r>
        <w:rPr>
          <w:spacing w:val="-16"/>
        </w:rPr>
        <w:t xml:space="preserve"> </w:t>
      </w:r>
      <w:r>
        <w:t>low</w:t>
      </w:r>
      <w:r>
        <w:rPr>
          <w:spacing w:val="-15"/>
        </w:rPr>
        <w:t xml:space="preserve"> </w:t>
      </w:r>
      <w:r>
        <w:t>–</w:t>
      </w:r>
      <w:r>
        <w:rPr>
          <w:spacing w:val="-16"/>
        </w:rPr>
        <w:t xml:space="preserve"> </w:t>
      </w:r>
      <w:r>
        <w:t>complacency</w:t>
      </w:r>
      <w:r>
        <w:rPr>
          <w:spacing w:val="-15"/>
        </w:rPr>
        <w:t xml:space="preserve"> </w:t>
      </w:r>
      <w:r>
        <w:t>and</w:t>
      </w:r>
      <w:r>
        <w:rPr>
          <w:spacing w:val="-16"/>
        </w:rPr>
        <w:t xml:space="preserve"> </w:t>
      </w:r>
      <w:r>
        <w:t>not</w:t>
      </w:r>
      <w:r>
        <w:rPr>
          <w:spacing w:val="-15"/>
        </w:rPr>
        <w:t xml:space="preserve"> </w:t>
      </w:r>
      <w:r>
        <w:t>listening</w:t>
      </w:r>
      <w:r>
        <w:rPr>
          <w:spacing w:val="-16"/>
        </w:rPr>
        <w:t xml:space="preserve"> </w:t>
      </w:r>
      <w:r>
        <w:t>are</w:t>
      </w:r>
      <w:r>
        <w:rPr>
          <w:spacing w:val="-15"/>
        </w:rPr>
        <w:t xml:space="preserve"> </w:t>
      </w:r>
      <w:r>
        <w:t>not</w:t>
      </w:r>
      <w:r>
        <w:rPr>
          <w:spacing w:val="-16"/>
        </w:rPr>
        <w:t xml:space="preserve"> </w:t>
      </w:r>
      <w:r>
        <w:t>responsible</w:t>
      </w:r>
      <w:r>
        <w:rPr>
          <w:spacing w:val="-15"/>
        </w:rPr>
        <w:t xml:space="preserve"> </w:t>
      </w:r>
      <w:r>
        <w:t>or</w:t>
      </w:r>
      <w:r>
        <w:rPr>
          <w:spacing w:val="-16"/>
        </w:rPr>
        <w:t xml:space="preserve"> </w:t>
      </w:r>
      <w:r>
        <w:t>accountable approaches</w:t>
      </w:r>
    </w:p>
    <w:p w:rsidR="0064536F" w:rsidRDefault="001A0786">
      <w:pPr>
        <w:pStyle w:val="ListParagraph"/>
        <w:numPr>
          <w:ilvl w:val="0"/>
          <w:numId w:val="10"/>
        </w:numPr>
        <w:tabs>
          <w:tab w:val="left" w:pos="1522"/>
          <w:tab w:val="left" w:pos="1523"/>
        </w:tabs>
        <w:spacing w:line="300" w:lineRule="auto"/>
        <w:ind w:right="301"/>
      </w:pPr>
      <w:r>
        <w:rPr>
          <w:spacing w:val="-13"/>
        </w:rPr>
        <w:t>To</w:t>
      </w:r>
      <w:r>
        <w:rPr>
          <w:spacing w:val="-16"/>
        </w:rPr>
        <w:t xml:space="preserve"> </w:t>
      </w:r>
      <w:r>
        <w:t>manage</w:t>
      </w:r>
      <w:r>
        <w:rPr>
          <w:spacing w:val="-16"/>
        </w:rPr>
        <w:t xml:space="preserve"> </w:t>
      </w:r>
      <w:r>
        <w:t>a</w:t>
      </w:r>
      <w:r>
        <w:rPr>
          <w:spacing w:val="-15"/>
        </w:rPr>
        <w:t xml:space="preserve"> </w:t>
      </w:r>
      <w:r>
        <w:t>community</w:t>
      </w:r>
      <w:r>
        <w:rPr>
          <w:spacing w:val="-16"/>
        </w:rPr>
        <w:t xml:space="preserve"> </w:t>
      </w:r>
      <w:r>
        <w:t>incident</w:t>
      </w:r>
      <w:r>
        <w:rPr>
          <w:spacing w:val="-15"/>
        </w:rPr>
        <w:t xml:space="preserve"> </w:t>
      </w:r>
      <w:r>
        <w:t>well,</w:t>
      </w:r>
      <w:r>
        <w:rPr>
          <w:spacing w:val="-16"/>
        </w:rPr>
        <w:t xml:space="preserve"> </w:t>
      </w:r>
      <w:r>
        <w:t>tensions</w:t>
      </w:r>
      <w:r>
        <w:rPr>
          <w:spacing w:val="-15"/>
        </w:rPr>
        <w:t xml:space="preserve"> </w:t>
      </w:r>
      <w:r>
        <w:t>need</w:t>
      </w:r>
      <w:r>
        <w:rPr>
          <w:spacing w:val="-16"/>
        </w:rPr>
        <w:t xml:space="preserve"> </w:t>
      </w:r>
      <w:r>
        <w:t>to</w:t>
      </w:r>
      <w:r>
        <w:rPr>
          <w:spacing w:val="-16"/>
        </w:rPr>
        <w:t xml:space="preserve"> </w:t>
      </w:r>
      <w:r>
        <w:t>be</w:t>
      </w:r>
      <w:r>
        <w:rPr>
          <w:spacing w:val="-15"/>
        </w:rPr>
        <w:t xml:space="preserve"> </w:t>
      </w:r>
      <w:r>
        <w:t>monitored</w:t>
      </w:r>
      <w:r>
        <w:rPr>
          <w:spacing w:val="-16"/>
        </w:rPr>
        <w:t xml:space="preserve"> </w:t>
      </w:r>
      <w:r>
        <w:t>and</w:t>
      </w:r>
      <w:r>
        <w:rPr>
          <w:spacing w:val="-15"/>
        </w:rPr>
        <w:t xml:space="preserve"> </w:t>
      </w:r>
      <w:r>
        <w:t>assessed</w:t>
      </w:r>
      <w:r>
        <w:rPr>
          <w:spacing w:val="-16"/>
        </w:rPr>
        <w:t xml:space="preserve"> </w:t>
      </w:r>
      <w:r>
        <w:t>to</w:t>
      </w:r>
      <w:r>
        <w:rPr>
          <w:spacing w:val="-15"/>
        </w:rPr>
        <w:t xml:space="preserve"> </w:t>
      </w:r>
      <w:r>
        <w:rPr>
          <w:spacing w:val="-4"/>
        </w:rPr>
        <w:t xml:space="preserve">broker </w:t>
      </w:r>
      <w:r>
        <w:t>the best</w:t>
      </w:r>
      <w:r>
        <w:rPr>
          <w:spacing w:val="-1"/>
        </w:rPr>
        <w:t xml:space="preserve"> </w:t>
      </w:r>
      <w:r>
        <w:t>responses</w:t>
      </w:r>
    </w:p>
    <w:p w:rsidR="0064536F" w:rsidRDefault="001A0786">
      <w:pPr>
        <w:pStyle w:val="ListParagraph"/>
        <w:numPr>
          <w:ilvl w:val="0"/>
          <w:numId w:val="10"/>
        </w:numPr>
        <w:tabs>
          <w:tab w:val="left" w:pos="1522"/>
          <w:tab w:val="left" w:pos="1523"/>
        </w:tabs>
        <w:spacing w:line="258" w:lineRule="exact"/>
        <w:ind w:hanging="361"/>
      </w:pPr>
      <w:r>
        <w:rPr>
          <w:spacing w:val="-13"/>
        </w:rPr>
        <w:t>To</w:t>
      </w:r>
      <w:r>
        <w:rPr>
          <w:spacing w:val="-10"/>
        </w:rPr>
        <w:t xml:space="preserve"> </w:t>
      </w:r>
      <w:r>
        <w:t>enable</w:t>
      </w:r>
      <w:r>
        <w:rPr>
          <w:spacing w:val="-9"/>
        </w:rPr>
        <w:t xml:space="preserve"> </w:t>
      </w:r>
      <w:r>
        <w:t>effective</w:t>
      </w:r>
      <w:r>
        <w:rPr>
          <w:spacing w:val="-9"/>
        </w:rPr>
        <w:t xml:space="preserve"> </w:t>
      </w:r>
      <w:r>
        <w:t>problem</w:t>
      </w:r>
      <w:r>
        <w:rPr>
          <w:spacing w:val="-9"/>
        </w:rPr>
        <w:t xml:space="preserve"> </w:t>
      </w:r>
      <w:r>
        <w:t>solving</w:t>
      </w:r>
      <w:r>
        <w:rPr>
          <w:spacing w:val="-9"/>
        </w:rPr>
        <w:t xml:space="preserve"> </w:t>
      </w:r>
      <w:r>
        <w:t>and</w:t>
      </w:r>
      <w:r>
        <w:rPr>
          <w:spacing w:val="-9"/>
        </w:rPr>
        <w:t xml:space="preserve"> </w:t>
      </w:r>
      <w:r>
        <w:t>appropriate</w:t>
      </w:r>
      <w:r>
        <w:rPr>
          <w:spacing w:val="-9"/>
        </w:rPr>
        <w:t xml:space="preserve"> </w:t>
      </w:r>
      <w:r>
        <w:t>management</w:t>
      </w:r>
      <w:r>
        <w:rPr>
          <w:spacing w:val="-9"/>
        </w:rPr>
        <w:t xml:space="preserve"> </w:t>
      </w:r>
      <w:r>
        <w:t>and</w:t>
      </w:r>
      <w:r>
        <w:rPr>
          <w:spacing w:val="-9"/>
        </w:rPr>
        <w:t xml:space="preserve"> </w:t>
      </w:r>
      <w:r>
        <w:t>interventions</w:t>
      </w:r>
    </w:p>
    <w:p w:rsidR="0064536F" w:rsidRDefault="001A0786">
      <w:pPr>
        <w:pStyle w:val="ListParagraph"/>
        <w:numPr>
          <w:ilvl w:val="0"/>
          <w:numId w:val="9"/>
        </w:numPr>
        <w:tabs>
          <w:tab w:val="left" w:pos="1522"/>
          <w:tab w:val="left" w:pos="1523"/>
        </w:tabs>
        <w:spacing w:before="45" w:line="304" w:lineRule="auto"/>
        <w:ind w:right="585"/>
      </w:pPr>
      <w:r>
        <w:t>And,</w:t>
      </w:r>
      <w:r>
        <w:rPr>
          <w:spacing w:val="-21"/>
        </w:rPr>
        <w:t xml:space="preserve"> </w:t>
      </w:r>
      <w:r>
        <w:t>to</w:t>
      </w:r>
      <w:r>
        <w:rPr>
          <w:spacing w:val="-20"/>
        </w:rPr>
        <w:t xml:space="preserve"> </w:t>
      </w:r>
      <w:r>
        <w:t>recognise</w:t>
      </w:r>
      <w:r>
        <w:rPr>
          <w:spacing w:val="-21"/>
        </w:rPr>
        <w:t xml:space="preserve"> </w:t>
      </w:r>
      <w:r>
        <w:t>that</w:t>
      </w:r>
      <w:r>
        <w:rPr>
          <w:spacing w:val="-20"/>
        </w:rPr>
        <w:t xml:space="preserve"> </w:t>
      </w:r>
      <w:r>
        <w:t>large</w:t>
      </w:r>
      <w:r>
        <w:rPr>
          <w:spacing w:val="-20"/>
        </w:rPr>
        <w:t xml:space="preserve"> </w:t>
      </w:r>
      <w:r>
        <w:t>disorder</w:t>
      </w:r>
      <w:r>
        <w:rPr>
          <w:spacing w:val="-21"/>
        </w:rPr>
        <w:t xml:space="preserve"> </w:t>
      </w:r>
      <w:r>
        <w:t>on</w:t>
      </w:r>
      <w:r>
        <w:rPr>
          <w:spacing w:val="-20"/>
        </w:rPr>
        <w:t xml:space="preserve"> </w:t>
      </w:r>
      <w:r>
        <w:t>any</w:t>
      </w:r>
      <w:r>
        <w:rPr>
          <w:spacing w:val="-21"/>
        </w:rPr>
        <w:t xml:space="preserve"> </w:t>
      </w:r>
      <w:r>
        <w:t>significant</w:t>
      </w:r>
      <w:r>
        <w:rPr>
          <w:spacing w:val="-20"/>
        </w:rPr>
        <w:t xml:space="preserve"> </w:t>
      </w:r>
      <w:r>
        <w:t>scale</w:t>
      </w:r>
      <w:r>
        <w:rPr>
          <w:spacing w:val="-20"/>
        </w:rPr>
        <w:t xml:space="preserve"> </w:t>
      </w:r>
      <w:r>
        <w:t>will</w:t>
      </w:r>
      <w:r>
        <w:rPr>
          <w:spacing w:val="-21"/>
        </w:rPr>
        <w:t xml:space="preserve"> </w:t>
      </w:r>
      <w:r>
        <w:t>severely</w:t>
      </w:r>
      <w:r>
        <w:rPr>
          <w:spacing w:val="-20"/>
        </w:rPr>
        <w:t xml:space="preserve"> </w:t>
      </w:r>
      <w:r>
        <w:t>damage</w:t>
      </w:r>
      <w:r>
        <w:rPr>
          <w:spacing w:val="-21"/>
        </w:rPr>
        <w:t xml:space="preserve"> </w:t>
      </w:r>
      <w:r>
        <w:t>the</w:t>
      </w:r>
      <w:r>
        <w:rPr>
          <w:spacing w:val="-20"/>
        </w:rPr>
        <w:t xml:space="preserve"> </w:t>
      </w:r>
      <w:r>
        <w:rPr>
          <w:spacing w:val="-4"/>
        </w:rPr>
        <w:t xml:space="preserve">local </w:t>
      </w:r>
      <w:r>
        <w:t>reputation</w:t>
      </w:r>
      <w:r>
        <w:rPr>
          <w:spacing w:val="-19"/>
        </w:rPr>
        <w:t xml:space="preserve"> </w:t>
      </w:r>
      <w:r>
        <w:t>and</w:t>
      </w:r>
      <w:r>
        <w:rPr>
          <w:spacing w:val="-18"/>
        </w:rPr>
        <w:t xml:space="preserve"> </w:t>
      </w:r>
      <w:r>
        <w:t>could</w:t>
      </w:r>
      <w:r>
        <w:rPr>
          <w:spacing w:val="-19"/>
        </w:rPr>
        <w:t xml:space="preserve"> </w:t>
      </w:r>
      <w:r>
        <w:t>result</w:t>
      </w:r>
      <w:r>
        <w:rPr>
          <w:spacing w:val="-18"/>
        </w:rPr>
        <w:t xml:space="preserve"> </w:t>
      </w:r>
      <w:r>
        <w:t>in</w:t>
      </w:r>
      <w:r>
        <w:rPr>
          <w:spacing w:val="-18"/>
        </w:rPr>
        <w:t xml:space="preserve"> </w:t>
      </w:r>
      <w:r>
        <w:t>the</w:t>
      </w:r>
      <w:r>
        <w:rPr>
          <w:spacing w:val="-19"/>
        </w:rPr>
        <w:t xml:space="preserve"> </w:t>
      </w:r>
      <w:r>
        <w:t>curtailing</w:t>
      </w:r>
      <w:r>
        <w:rPr>
          <w:spacing w:val="-18"/>
        </w:rPr>
        <w:t xml:space="preserve"> </w:t>
      </w:r>
      <w:r>
        <w:t>of</w:t>
      </w:r>
      <w:r>
        <w:rPr>
          <w:spacing w:val="-19"/>
        </w:rPr>
        <w:t xml:space="preserve"> </w:t>
      </w:r>
      <w:r>
        <w:t>investment</w:t>
      </w:r>
      <w:r>
        <w:rPr>
          <w:spacing w:val="-18"/>
        </w:rPr>
        <w:t xml:space="preserve"> </w:t>
      </w:r>
      <w:r>
        <w:t>in</w:t>
      </w:r>
      <w:r>
        <w:rPr>
          <w:spacing w:val="-18"/>
        </w:rPr>
        <w:t xml:space="preserve"> </w:t>
      </w:r>
      <w:r>
        <w:t>jobs,</w:t>
      </w:r>
      <w:r>
        <w:rPr>
          <w:spacing w:val="-19"/>
        </w:rPr>
        <w:t xml:space="preserve"> </w:t>
      </w:r>
      <w:r>
        <w:t>housing</w:t>
      </w:r>
      <w:r>
        <w:rPr>
          <w:spacing w:val="-18"/>
        </w:rPr>
        <w:t xml:space="preserve"> </w:t>
      </w:r>
      <w:r>
        <w:t>and</w:t>
      </w:r>
      <w:r>
        <w:rPr>
          <w:spacing w:val="-19"/>
        </w:rPr>
        <w:t xml:space="preserve"> </w:t>
      </w:r>
      <w:r>
        <w:t>employment</w:t>
      </w:r>
    </w:p>
    <w:p w:rsidR="0064536F" w:rsidRDefault="0064536F">
      <w:pPr>
        <w:pStyle w:val="BodyText"/>
        <w:spacing w:before="7"/>
        <w:rPr>
          <w:sz w:val="27"/>
        </w:rPr>
      </w:pPr>
    </w:p>
    <w:p w:rsidR="0064536F" w:rsidRDefault="001A0786">
      <w:pPr>
        <w:pStyle w:val="BodyText"/>
        <w:spacing w:line="304" w:lineRule="auto"/>
        <w:ind w:left="1162" w:right="499"/>
      </w:pPr>
      <w:r>
        <w:t>In</w:t>
      </w:r>
      <w:r>
        <w:rPr>
          <w:spacing w:val="-13"/>
        </w:rPr>
        <w:t xml:space="preserve"> </w:t>
      </w:r>
      <w:r>
        <w:t>short,</w:t>
      </w:r>
      <w:r>
        <w:rPr>
          <w:spacing w:val="-13"/>
        </w:rPr>
        <w:t xml:space="preserve"> </w:t>
      </w:r>
      <w:r>
        <w:t>it</w:t>
      </w:r>
      <w:r>
        <w:rPr>
          <w:spacing w:val="-12"/>
        </w:rPr>
        <w:t xml:space="preserve"> </w:t>
      </w:r>
      <w:r>
        <w:t>is</w:t>
      </w:r>
      <w:r>
        <w:rPr>
          <w:spacing w:val="-13"/>
        </w:rPr>
        <w:t xml:space="preserve"> </w:t>
      </w:r>
      <w:r>
        <w:t>the</w:t>
      </w:r>
      <w:r>
        <w:rPr>
          <w:spacing w:val="-12"/>
        </w:rPr>
        <w:t xml:space="preserve"> </w:t>
      </w:r>
      <w:r>
        <w:t>duty</w:t>
      </w:r>
      <w:r>
        <w:rPr>
          <w:spacing w:val="-13"/>
        </w:rPr>
        <w:t xml:space="preserve"> </w:t>
      </w:r>
      <w:r>
        <w:t>of</w:t>
      </w:r>
      <w:r>
        <w:rPr>
          <w:spacing w:val="-12"/>
        </w:rPr>
        <w:t xml:space="preserve"> </w:t>
      </w:r>
      <w:r>
        <w:t>public</w:t>
      </w:r>
      <w:r>
        <w:rPr>
          <w:spacing w:val="-13"/>
        </w:rPr>
        <w:t xml:space="preserve"> </w:t>
      </w:r>
      <w:r>
        <w:t>bodies</w:t>
      </w:r>
      <w:r>
        <w:rPr>
          <w:spacing w:val="-13"/>
        </w:rPr>
        <w:t xml:space="preserve"> </w:t>
      </w:r>
      <w:r>
        <w:t>to</w:t>
      </w:r>
      <w:r>
        <w:rPr>
          <w:spacing w:val="-12"/>
        </w:rPr>
        <w:t xml:space="preserve"> </w:t>
      </w:r>
      <w:r>
        <w:t>keep</w:t>
      </w:r>
      <w:r>
        <w:rPr>
          <w:spacing w:val="-13"/>
        </w:rPr>
        <w:t xml:space="preserve"> </w:t>
      </w:r>
      <w:r>
        <w:t>their</w:t>
      </w:r>
      <w:r>
        <w:rPr>
          <w:spacing w:val="-12"/>
        </w:rPr>
        <w:t xml:space="preserve"> </w:t>
      </w:r>
      <w:r>
        <w:t>communities</w:t>
      </w:r>
      <w:r>
        <w:rPr>
          <w:spacing w:val="-13"/>
        </w:rPr>
        <w:t xml:space="preserve"> </w:t>
      </w:r>
      <w:r>
        <w:t>safe,</w:t>
      </w:r>
      <w:r>
        <w:rPr>
          <w:spacing w:val="-12"/>
        </w:rPr>
        <w:t xml:space="preserve"> </w:t>
      </w:r>
      <w:r>
        <w:t>harmonious</w:t>
      </w:r>
      <w:r>
        <w:rPr>
          <w:spacing w:val="-13"/>
        </w:rPr>
        <w:t xml:space="preserve"> </w:t>
      </w:r>
      <w:r>
        <w:t>and</w:t>
      </w:r>
      <w:r>
        <w:rPr>
          <w:spacing w:val="-12"/>
        </w:rPr>
        <w:t xml:space="preserve"> </w:t>
      </w:r>
      <w:r>
        <w:rPr>
          <w:spacing w:val="-4"/>
        </w:rPr>
        <w:t xml:space="preserve">promote </w:t>
      </w:r>
      <w:r>
        <w:t>well-being.</w:t>
      </w:r>
    </w:p>
    <w:p w:rsidR="0064536F" w:rsidRDefault="0064536F">
      <w:pPr>
        <w:pStyle w:val="BodyText"/>
        <w:spacing w:before="7"/>
        <w:rPr>
          <w:sz w:val="27"/>
        </w:rPr>
      </w:pPr>
    </w:p>
    <w:p w:rsidR="0064536F" w:rsidRDefault="001A0786">
      <w:pPr>
        <w:pStyle w:val="BodyText"/>
        <w:spacing w:line="304" w:lineRule="auto"/>
        <w:ind w:left="1162" w:right="32"/>
      </w:pPr>
      <w:r>
        <w:t>Frequently the signals of community breakdown, conflict and disorder are apparent well before incidents</w:t>
      </w:r>
      <w:r>
        <w:rPr>
          <w:spacing w:val="-19"/>
        </w:rPr>
        <w:t xml:space="preserve"> </w:t>
      </w:r>
      <w:r>
        <w:rPr>
          <w:spacing w:val="-4"/>
        </w:rPr>
        <w:t>occur.</w:t>
      </w:r>
      <w:r>
        <w:rPr>
          <w:spacing w:val="-19"/>
        </w:rPr>
        <w:t xml:space="preserve"> </w:t>
      </w:r>
      <w:r>
        <w:t>This</w:t>
      </w:r>
      <w:r>
        <w:rPr>
          <w:spacing w:val="-19"/>
        </w:rPr>
        <w:t xml:space="preserve"> </w:t>
      </w:r>
      <w:r>
        <w:t>process</w:t>
      </w:r>
      <w:r>
        <w:rPr>
          <w:spacing w:val="-19"/>
        </w:rPr>
        <w:t xml:space="preserve"> </w:t>
      </w:r>
      <w:r>
        <w:t>is</w:t>
      </w:r>
      <w:r>
        <w:rPr>
          <w:spacing w:val="-19"/>
        </w:rPr>
        <w:t xml:space="preserve"> </w:t>
      </w:r>
      <w:r>
        <w:t>about</w:t>
      </w:r>
      <w:r>
        <w:rPr>
          <w:spacing w:val="-19"/>
        </w:rPr>
        <w:t xml:space="preserve"> </w:t>
      </w:r>
      <w:r>
        <w:t>identifying</w:t>
      </w:r>
      <w:r>
        <w:rPr>
          <w:spacing w:val="-19"/>
        </w:rPr>
        <w:t xml:space="preserve"> </w:t>
      </w:r>
      <w:r>
        <w:t>those</w:t>
      </w:r>
      <w:r>
        <w:rPr>
          <w:spacing w:val="-19"/>
        </w:rPr>
        <w:t xml:space="preserve"> </w:t>
      </w:r>
      <w:r>
        <w:t>signals</w:t>
      </w:r>
      <w:r>
        <w:rPr>
          <w:spacing w:val="-19"/>
        </w:rPr>
        <w:t xml:space="preserve"> </w:t>
      </w:r>
      <w:r>
        <w:t>and</w:t>
      </w:r>
      <w:r>
        <w:rPr>
          <w:spacing w:val="-19"/>
        </w:rPr>
        <w:t xml:space="preserve"> </w:t>
      </w:r>
      <w:r>
        <w:t>seeking</w:t>
      </w:r>
      <w:r>
        <w:rPr>
          <w:spacing w:val="-18"/>
        </w:rPr>
        <w:t xml:space="preserve"> </w:t>
      </w:r>
      <w:r>
        <w:t>to</w:t>
      </w:r>
      <w:r>
        <w:rPr>
          <w:spacing w:val="-19"/>
        </w:rPr>
        <w:t xml:space="preserve"> </w:t>
      </w:r>
      <w:r>
        <w:t>anticipate</w:t>
      </w:r>
      <w:r>
        <w:rPr>
          <w:spacing w:val="-19"/>
        </w:rPr>
        <w:t xml:space="preserve"> </w:t>
      </w:r>
      <w:r>
        <w:t>and</w:t>
      </w:r>
      <w:r>
        <w:rPr>
          <w:spacing w:val="-19"/>
        </w:rPr>
        <w:t xml:space="preserve"> </w:t>
      </w:r>
      <w:r>
        <w:rPr>
          <w:spacing w:val="-4"/>
        </w:rPr>
        <w:t xml:space="preserve">prevent </w:t>
      </w:r>
      <w:r>
        <w:t>problems</w:t>
      </w:r>
      <w:r>
        <w:rPr>
          <w:spacing w:val="-17"/>
        </w:rPr>
        <w:t xml:space="preserve"> </w:t>
      </w:r>
      <w:r>
        <w:t>before</w:t>
      </w:r>
      <w:r>
        <w:rPr>
          <w:spacing w:val="-17"/>
        </w:rPr>
        <w:t xml:space="preserve"> </w:t>
      </w:r>
      <w:r>
        <w:t>they</w:t>
      </w:r>
      <w:r>
        <w:rPr>
          <w:spacing w:val="-17"/>
        </w:rPr>
        <w:t xml:space="preserve"> </w:t>
      </w:r>
      <w:r>
        <w:t>escalate.</w:t>
      </w:r>
      <w:r>
        <w:rPr>
          <w:spacing w:val="-17"/>
        </w:rPr>
        <w:t xml:space="preserve"> </w:t>
      </w:r>
      <w:r>
        <w:t>It</w:t>
      </w:r>
      <w:r>
        <w:rPr>
          <w:spacing w:val="-17"/>
        </w:rPr>
        <w:t xml:space="preserve"> </w:t>
      </w:r>
      <w:r>
        <w:t>is</w:t>
      </w:r>
      <w:r>
        <w:rPr>
          <w:spacing w:val="-16"/>
        </w:rPr>
        <w:t xml:space="preserve"> </w:t>
      </w:r>
      <w:r>
        <w:t>about</w:t>
      </w:r>
      <w:r>
        <w:rPr>
          <w:spacing w:val="-17"/>
        </w:rPr>
        <w:t xml:space="preserve"> </w:t>
      </w:r>
      <w:r>
        <w:t>protecting</w:t>
      </w:r>
      <w:r>
        <w:rPr>
          <w:spacing w:val="-17"/>
        </w:rPr>
        <w:t xml:space="preserve"> </w:t>
      </w:r>
      <w:r>
        <w:t>and</w:t>
      </w:r>
      <w:r>
        <w:rPr>
          <w:spacing w:val="-17"/>
        </w:rPr>
        <w:t xml:space="preserve"> </w:t>
      </w:r>
      <w:r>
        <w:t>supporting</w:t>
      </w:r>
      <w:r>
        <w:rPr>
          <w:spacing w:val="-17"/>
        </w:rPr>
        <w:t xml:space="preserve"> </w:t>
      </w:r>
      <w:r>
        <w:t>communities</w:t>
      </w:r>
      <w:r>
        <w:rPr>
          <w:spacing w:val="-16"/>
        </w:rPr>
        <w:t xml:space="preserve"> </w:t>
      </w:r>
      <w:r>
        <w:t>and</w:t>
      </w:r>
      <w:r>
        <w:rPr>
          <w:spacing w:val="-17"/>
        </w:rPr>
        <w:t xml:space="preserve"> </w:t>
      </w:r>
      <w:r>
        <w:t>keeping</w:t>
      </w:r>
      <w:r>
        <w:rPr>
          <w:spacing w:val="-17"/>
        </w:rPr>
        <w:t xml:space="preserve"> </w:t>
      </w:r>
      <w:r>
        <w:t>them safe.</w:t>
      </w:r>
    </w:p>
    <w:p w:rsidR="0064536F" w:rsidRDefault="0064536F">
      <w:pPr>
        <w:pStyle w:val="BodyText"/>
        <w:spacing w:before="5"/>
      </w:pPr>
    </w:p>
    <w:p w:rsidR="0064536F" w:rsidRDefault="001A0786">
      <w:pPr>
        <w:pStyle w:val="ListParagraph"/>
        <w:numPr>
          <w:ilvl w:val="0"/>
          <w:numId w:val="1"/>
        </w:numPr>
        <w:tabs>
          <w:tab w:val="left" w:pos="1481"/>
        </w:tabs>
        <w:ind w:left="1480"/>
        <w:jc w:val="left"/>
        <w:rPr>
          <w:b/>
          <w:sz w:val="28"/>
        </w:rPr>
      </w:pPr>
      <w:r>
        <w:rPr>
          <w:b/>
          <w:color w:val="00ABC1"/>
          <w:sz w:val="28"/>
        </w:rPr>
        <w:t>What kind of information should be</w:t>
      </w:r>
      <w:r>
        <w:rPr>
          <w:b/>
          <w:color w:val="00ABC1"/>
          <w:spacing w:val="18"/>
          <w:sz w:val="28"/>
        </w:rPr>
        <w:t xml:space="preserve"> </w:t>
      </w:r>
      <w:r>
        <w:rPr>
          <w:b/>
          <w:color w:val="00ABC1"/>
          <w:sz w:val="28"/>
        </w:rPr>
        <w:t>reported?</w:t>
      </w:r>
    </w:p>
    <w:p w:rsidR="0064536F" w:rsidRDefault="0064536F">
      <w:pPr>
        <w:pStyle w:val="BodyText"/>
        <w:spacing w:before="6"/>
        <w:rPr>
          <w:b/>
          <w:sz w:val="32"/>
        </w:rPr>
      </w:pPr>
    </w:p>
    <w:p w:rsidR="0064536F" w:rsidRDefault="001A0786">
      <w:pPr>
        <w:pStyle w:val="BodyText"/>
        <w:spacing w:line="304" w:lineRule="auto"/>
        <w:ind w:left="1162" w:right="99"/>
      </w:pPr>
      <w:r>
        <w:t>It can be hard for staff to see how important seemingly trivial or ‘common knowled</w:t>
      </w:r>
      <w:r>
        <w:t>ge’ information could be in preventing an escalation of tension into conflict. Many incidents may appear to be a ‘one-off’</w:t>
      </w:r>
      <w:r>
        <w:rPr>
          <w:spacing w:val="-15"/>
        </w:rPr>
        <w:t xml:space="preserve"> </w:t>
      </w:r>
      <w:r>
        <w:t>and,</w:t>
      </w:r>
      <w:r>
        <w:rPr>
          <w:spacing w:val="-14"/>
        </w:rPr>
        <w:t xml:space="preserve"> </w:t>
      </w:r>
      <w:r>
        <w:t>though</w:t>
      </w:r>
      <w:r>
        <w:rPr>
          <w:spacing w:val="-15"/>
        </w:rPr>
        <w:t xml:space="preserve"> </w:t>
      </w:r>
      <w:r>
        <w:t>damaging,</w:t>
      </w:r>
      <w:r>
        <w:rPr>
          <w:spacing w:val="-14"/>
        </w:rPr>
        <w:t xml:space="preserve"> </w:t>
      </w:r>
      <w:r>
        <w:t>may</w:t>
      </w:r>
      <w:r>
        <w:rPr>
          <w:spacing w:val="-15"/>
        </w:rPr>
        <w:t xml:space="preserve"> </w:t>
      </w:r>
      <w:r>
        <w:t>not</w:t>
      </w:r>
      <w:r>
        <w:rPr>
          <w:spacing w:val="-14"/>
        </w:rPr>
        <w:t xml:space="preserve"> </w:t>
      </w:r>
      <w:r>
        <w:t>cause</w:t>
      </w:r>
      <w:r>
        <w:rPr>
          <w:spacing w:val="-15"/>
        </w:rPr>
        <w:t xml:space="preserve"> </w:t>
      </w:r>
      <w:r>
        <w:t>wider</w:t>
      </w:r>
      <w:r>
        <w:rPr>
          <w:spacing w:val="-14"/>
        </w:rPr>
        <w:t xml:space="preserve"> </w:t>
      </w:r>
      <w:r>
        <w:t>repercussions,</w:t>
      </w:r>
      <w:r>
        <w:rPr>
          <w:spacing w:val="-15"/>
        </w:rPr>
        <w:t xml:space="preserve"> </w:t>
      </w:r>
      <w:r>
        <w:t>tensions</w:t>
      </w:r>
      <w:r>
        <w:rPr>
          <w:spacing w:val="-14"/>
        </w:rPr>
        <w:t xml:space="preserve"> </w:t>
      </w:r>
      <w:r>
        <w:t>or</w:t>
      </w:r>
      <w:r>
        <w:rPr>
          <w:spacing w:val="-15"/>
        </w:rPr>
        <w:t xml:space="preserve"> </w:t>
      </w:r>
      <w:r>
        <w:t>lead</w:t>
      </w:r>
      <w:r>
        <w:rPr>
          <w:spacing w:val="-14"/>
        </w:rPr>
        <w:t xml:space="preserve"> </w:t>
      </w:r>
      <w:r>
        <w:t>to</w:t>
      </w:r>
      <w:r>
        <w:rPr>
          <w:spacing w:val="-15"/>
        </w:rPr>
        <w:t xml:space="preserve"> </w:t>
      </w:r>
      <w:r>
        <w:rPr>
          <w:spacing w:val="-3"/>
        </w:rPr>
        <w:t>disorder.</w:t>
      </w:r>
      <w:r>
        <w:rPr>
          <w:spacing w:val="-14"/>
        </w:rPr>
        <w:t xml:space="preserve"> </w:t>
      </w:r>
      <w:r>
        <w:t>It can be a matter of judgement about what to report but it is better to err on the side of caution and report</w:t>
      </w:r>
      <w:r>
        <w:rPr>
          <w:spacing w:val="-14"/>
        </w:rPr>
        <w:t xml:space="preserve"> </w:t>
      </w:r>
      <w:r>
        <w:t>such</w:t>
      </w:r>
      <w:r>
        <w:rPr>
          <w:spacing w:val="-14"/>
        </w:rPr>
        <w:t xml:space="preserve"> </w:t>
      </w:r>
      <w:r>
        <w:t>issues</w:t>
      </w:r>
      <w:r>
        <w:rPr>
          <w:spacing w:val="-14"/>
        </w:rPr>
        <w:t xml:space="preserve"> </w:t>
      </w:r>
      <w:r>
        <w:t>rather</w:t>
      </w:r>
      <w:r>
        <w:rPr>
          <w:spacing w:val="-14"/>
        </w:rPr>
        <w:t xml:space="preserve"> </w:t>
      </w:r>
      <w:r>
        <w:t>than</w:t>
      </w:r>
      <w:r>
        <w:rPr>
          <w:spacing w:val="-14"/>
        </w:rPr>
        <w:t xml:space="preserve"> </w:t>
      </w:r>
      <w:r>
        <w:t>not</w:t>
      </w:r>
      <w:r>
        <w:rPr>
          <w:spacing w:val="-14"/>
        </w:rPr>
        <w:t xml:space="preserve"> </w:t>
      </w:r>
      <w:r>
        <w:t>to</w:t>
      </w:r>
      <w:r>
        <w:rPr>
          <w:spacing w:val="-14"/>
        </w:rPr>
        <w:t xml:space="preserve"> </w:t>
      </w:r>
      <w:r>
        <w:t>do</w:t>
      </w:r>
      <w:r>
        <w:rPr>
          <w:spacing w:val="-14"/>
        </w:rPr>
        <w:t xml:space="preserve"> </w:t>
      </w:r>
      <w:r>
        <w:t>so.</w:t>
      </w:r>
      <w:r>
        <w:rPr>
          <w:spacing w:val="-14"/>
        </w:rPr>
        <w:t xml:space="preserve"> </w:t>
      </w:r>
      <w:r>
        <w:t>Sometimes</w:t>
      </w:r>
      <w:r>
        <w:rPr>
          <w:spacing w:val="-14"/>
        </w:rPr>
        <w:t xml:space="preserve"> </w:t>
      </w:r>
      <w:r>
        <w:t>a</w:t>
      </w:r>
      <w:r>
        <w:rPr>
          <w:spacing w:val="-14"/>
        </w:rPr>
        <w:t xml:space="preserve"> </w:t>
      </w:r>
      <w:r>
        <w:t>piece</w:t>
      </w:r>
      <w:r>
        <w:rPr>
          <w:spacing w:val="-14"/>
        </w:rPr>
        <w:t xml:space="preserve"> </w:t>
      </w:r>
      <w:r>
        <w:t>of</w:t>
      </w:r>
      <w:r>
        <w:rPr>
          <w:spacing w:val="-14"/>
        </w:rPr>
        <w:t xml:space="preserve"> </w:t>
      </w:r>
      <w:r>
        <w:t>information</w:t>
      </w:r>
      <w:r>
        <w:rPr>
          <w:spacing w:val="-13"/>
        </w:rPr>
        <w:t xml:space="preserve"> </w:t>
      </w:r>
      <w:r>
        <w:rPr>
          <w:spacing w:val="-6"/>
        </w:rPr>
        <w:t>may,</w:t>
      </w:r>
      <w:r>
        <w:rPr>
          <w:spacing w:val="-14"/>
        </w:rPr>
        <w:t xml:space="preserve"> </w:t>
      </w:r>
      <w:r>
        <w:t>in</w:t>
      </w:r>
      <w:r>
        <w:rPr>
          <w:spacing w:val="-14"/>
        </w:rPr>
        <w:t xml:space="preserve"> </w:t>
      </w:r>
      <w:r>
        <w:t>itself,</w:t>
      </w:r>
      <w:r>
        <w:rPr>
          <w:spacing w:val="-14"/>
        </w:rPr>
        <w:t xml:space="preserve"> </w:t>
      </w:r>
      <w:r>
        <w:t>seem</w:t>
      </w:r>
      <w:r>
        <w:rPr>
          <w:spacing w:val="-14"/>
        </w:rPr>
        <w:t xml:space="preserve"> </w:t>
      </w:r>
      <w:r>
        <w:rPr>
          <w:spacing w:val="-9"/>
        </w:rPr>
        <w:t xml:space="preserve">to </w:t>
      </w:r>
      <w:r>
        <w:t>have</w:t>
      </w:r>
      <w:r>
        <w:rPr>
          <w:spacing w:val="-15"/>
        </w:rPr>
        <w:t xml:space="preserve"> </w:t>
      </w:r>
      <w:r>
        <w:t>limited</w:t>
      </w:r>
      <w:r>
        <w:rPr>
          <w:spacing w:val="-14"/>
        </w:rPr>
        <w:t xml:space="preserve"> </w:t>
      </w:r>
      <w:r>
        <w:t>relevance,</w:t>
      </w:r>
      <w:r>
        <w:rPr>
          <w:spacing w:val="-15"/>
        </w:rPr>
        <w:t xml:space="preserve"> </w:t>
      </w:r>
      <w:r>
        <w:t>but</w:t>
      </w:r>
      <w:r>
        <w:rPr>
          <w:spacing w:val="-14"/>
        </w:rPr>
        <w:t xml:space="preserve"> </w:t>
      </w:r>
      <w:r>
        <w:t>when</w:t>
      </w:r>
      <w:r>
        <w:rPr>
          <w:spacing w:val="-15"/>
        </w:rPr>
        <w:t xml:space="preserve"> </w:t>
      </w:r>
      <w:r>
        <w:t>put</w:t>
      </w:r>
      <w:r>
        <w:rPr>
          <w:spacing w:val="-14"/>
        </w:rPr>
        <w:t xml:space="preserve"> </w:t>
      </w:r>
      <w:r>
        <w:t>together</w:t>
      </w:r>
      <w:r>
        <w:rPr>
          <w:spacing w:val="-15"/>
        </w:rPr>
        <w:t xml:space="preserve"> </w:t>
      </w:r>
      <w:r>
        <w:t>with</w:t>
      </w:r>
      <w:r>
        <w:rPr>
          <w:spacing w:val="-14"/>
        </w:rPr>
        <w:t xml:space="preserve"> </w:t>
      </w:r>
      <w:r>
        <w:t>other</w:t>
      </w:r>
      <w:r>
        <w:rPr>
          <w:spacing w:val="-15"/>
        </w:rPr>
        <w:t xml:space="preserve"> </w:t>
      </w:r>
      <w:r>
        <w:t>pieces</w:t>
      </w:r>
      <w:r>
        <w:rPr>
          <w:spacing w:val="-14"/>
        </w:rPr>
        <w:t xml:space="preserve"> </w:t>
      </w:r>
      <w:r>
        <w:t>of</w:t>
      </w:r>
      <w:r>
        <w:rPr>
          <w:spacing w:val="-15"/>
        </w:rPr>
        <w:t xml:space="preserve"> </w:t>
      </w:r>
      <w:r>
        <w:t>information</w:t>
      </w:r>
      <w:r>
        <w:rPr>
          <w:spacing w:val="-14"/>
        </w:rPr>
        <w:t xml:space="preserve"> </w:t>
      </w:r>
      <w:r>
        <w:t>from</w:t>
      </w:r>
      <w:r>
        <w:rPr>
          <w:spacing w:val="-15"/>
        </w:rPr>
        <w:t xml:space="preserve"> </w:t>
      </w:r>
      <w:r>
        <w:t>other</w:t>
      </w:r>
      <w:r>
        <w:rPr>
          <w:spacing w:val="-14"/>
        </w:rPr>
        <w:t xml:space="preserve"> </w:t>
      </w:r>
      <w:r>
        <w:t>sources</w:t>
      </w:r>
    </w:p>
    <w:p w:rsidR="0064536F" w:rsidRDefault="001A0786">
      <w:pPr>
        <w:pStyle w:val="BodyText"/>
        <w:spacing w:line="304" w:lineRule="auto"/>
        <w:ind w:left="1162" w:right="260"/>
      </w:pPr>
      <w:r>
        <w:t>it</w:t>
      </w:r>
      <w:r>
        <w:rPr>
          <w:spacing w:val="-19"/>
        </w:rPr>
        <w:t xml:space="preserve"> </w:t>
      </w:r>
      <w:r>
        <w:t>may</w:t>
      </w:r>
      <w:r>
        <w:rPr>
          <w:spacing w:val="-18"/>
        </w:rPr>
        <w:t xml:space="preserve"> </w:t>
      </w:r>
      <w:r>
        <w:t>assume</w:t>
      </w:r>
      <w:r>
        <w:rPr>
          <w:spacing w:val="-19"/>
        </w:rPr>
        <w:t xml:space="preserve"> </w:t>
      </w:r>
      <w:r>
        <w:t>much</w:t>
      </w:r>
      <w:r>
        <w:rPr>
          <w:spacing w:val="-18"/>
        </w:rPr>
        <w:t xml:space="preserve"> </w:t>
      </w:r>
      <w:r>
        <w:t>greater</w:t>
      </w:r>
      <w:r>
        <w:rPr>
          <w:spacing w:val="-18"/>
        </w:rPr>
        <w:t xml:space="preserve"> </w:t>
      </w:r>
      <w:r>
        <w:t>significance.</w:t>
      </w:r>
      <w:r>
        <w:rPr>
          <w:spacing w:val="-19"/>
        </w:rPr>
        <w:t xml:space="preserve"> </w:t>
      </w:r>
      <w:r>
        <w:t>So,</w:t>
      </w:r>
      <w:r>
        <w:rPr>
          <w:spacing w:val="-18"/>
        </w:rPr>
        <w:t xml:space="preserve"> </w:t>
      </w:r>
      <w:r>
        <w:t>the</w:t>
      </w:r>
      <w:r>
        <w:rPr>
          <w:spacing w:val="-18"/>
        </w:rPr>
        <w:t xml:space="preserve"> </w:t>
      </w:r>
      <w:r>
        <w:t>system</w:t>
      </w:r>
      <w:r>
        <w:rPr>
          <w:spacing w:val="-19"/>
        </w:rPr>
        <w:t xml:space="preserve"> </w:t>
      </w:r>
      <w:r>
        <w:t>requires</w:t>
      </w:r>
      <w:r>
        <w:rPr>
          <w:spacing w:val="-18"/>
        </w:rPr>
        <w:t xml:space="preserve"> </w:t>
      </w:r>
      <w:r>
        <w:t>training</w:t>
      </w:r>
      <w:r>
        <w:rPr>
          <w:spacing w:val="-18"/>
        </w:rPr>
        <w:t xml:space="preserve"> </w:t>
      </w:r>
      <w:r>
        <w:t>and</w:t>
      </w:r>
      <w:r>
        <w:rPr>
          <w:spacing w:val="-19"/>
        </w:rPr>
        <w:t xml:space="preserve"> </w:t>
      </w:r>
      <w:r>
        <w:t>support</w:t>
      </w:r>
      <w:r>
        <w:rPr>
          <w:spacing w:val="-18"/>
        </w:rPr>
        <w:t xml:space="preserve"> </w:t>
      </w:r>
      <w:r>
        <w:t>to</w:t>
      </w:r>
      <w:r>
        <w:rPr>
          <w:spacing w:val="-18"/>
        </w:rPr>
        <w:t xml:space="preserve"> </w:t>
      </w:r>
      <w:r>
        <w:rPr>
          <w:spacing w:val="-3"/>
        </w:rPr>
        <w:t xml:space="preserve">become </w:t>
      </w:r>
      <w:r>
        <w:t>common</w:t>
      </w:r>
      <w:r>
        <w:rPr>
          <w:spacing w:val="-1"/>
        </w:rPr>
        <w:t xml:space="preserve"> </w:t>
      </w:r>
      <w:r>
        <w:t>practice.</w:t>
      </w:r>
    </w:p>
    <w:p w:rsidR="0064536F" w:rsidRDefault="0064536F">
      <w:pPr>
        <w:pStyle w:val="BodyText"/>
        <w:rPr>
          <w:sz w:val="27"/>
        </w:rPr>
      </w:pPr>
    </w:p>
    <w:p w:rsidR="0064536F" w:rsidRDefault="001A0786">
      <w:pPr>
        <w:pStyle w:val="BodyText"/>
        <w:spacing w:line="304" w:lineRule="auto"/>
        <w:ind w:left="1162" w:right="106"/>
      </w:pPr>
      <w:r>
        <w:t>Below</w:t>
      </w:r>
      <w:r>
        <w:rPr>
          <w:spacing w:val="-20"/>
        </w:rPr>
        <w:t xml:space="preserve"> </w:t>
      </w:r>
      <w:r>
        <w:t>are</w:t>
      </w:r>
      <w:r>
        <w:rPr>
          <w:spacing w:val="-19"/>
        </w:rPr>
        <w:t xml:space="preserve"> </w:t>
      </w:r>
      <w:r>
        <w:t>a</w:t>
      </w:r>
      <w:r>
        <w:rPr>
          <w:spacing w:val="-20"/>
        </w:rPr>
        <w:t xml:space="preserve"> </w:t>
      </w:r>
      <w:r>
        <w:t>series</w:t>
      </w:r>
      <w:r>
        <w:rPr>
          <w:spacing w:val="-19"/>
        </w:rPr>
        <w:t xml:space="preserve"> </w:t>
      </w:r>
      <w:r>
        <w:t>of</w:t>
      </w:r>
      <w:r>
        <w:rPr>
          <w:spacing w:val="-19"/>
        </w:rPr>
        <w:t xml:space="preserve"> </w:t>
      </w:r>
      <w:r>
        <w:t>the</w:t>
      </w:r>
      <w:r>
        <w:rPr>
          <w:spacing w:val="-20"/>
        </w:rPr>
        <w:t xml:space="preserve"> </w:t>
      </w:r>
      <w:r>
        <w:t>kinds</w:t>
      </w:r>
      <w:r>
        <w:rPr>
          <w:spacing w:val="-19"/>
        </w:rPr>
        <w:t xml:space="preserve"> </w:t>
      </w:r>
      <w:r>
        <w:t>of</w:t>
      </w:r>
      <w:r>
        <w:rPr>
          <w:spacing w:val="-19"/>
        </w:rPr>
        <w:t xml:space="preserve"> </w:t>
      </w:r>
      <w:r>
        <w:t>signs</w:t>
      </w:r>
      <w:r>
        <w:rPr>
          <w:spacing w:val="-20"/>
        </w:rPr>
        <w:t xml:space="preserve"> </w:t>
      </w:r>
      <w:r>
        <w:t>or</w:t>
      </w:r>
      <w:r>
        <w:rPr>
          <w:spacing w:val="-19"/>
        </w:rPr>
        <w:t xml:space="preserve"> </w:t>
      </w:r>
      <w:r>
        <w:t>signals</w:t>
      </w:r>
      <w:r>
        <w:rPr>
          <w:spacing w:val="-20"/>
        </w:rPr>
        <w:t xml:space="preserve"> </w:t>
      </w:r>
      <w:r>
        <w:t>which</w:t>
      </w:r>
      <w:r>
        <w:rPr>
          <w:spacing w:val="-19"/>
        </w:rPr>
        <w:t xml:space="preserve"> </w:t>
      </w:r>
      <w:r>
        <w:t>may</w:t>
      </w:r>
      <w:r>
        <w:rPr>
          <w:spacing w:val="-19"/>
        </w:rPr>
        <w:t xml:space="preserve"> </w:t>
      </w:r>
      <w:r>
        <w:t>have</w:t>
      </w:r>
      <w:r>
        <w:rPr>
          <w:spacing w:val="-20"/>
        </w:rPr>
        <w:t xml:space="preserve"> </w:t>
      </w:r>
      <w:r>
        <w:t>relevance</w:t>
      </w:r>
      <w:r>
        <w:rPr>
          <w:spacing w:val="-19"/>
        </w:rPr>
        <w:t xml:space="preserve"> </w:t>
      </w:r>
      <w:r>
        <w:t>to</w:t>
      </w:r>
      <w:r>
        <w:rPr>
          <w:spacing w:val="-19"/>
        </w:rPr>
        <w:t xml:space="preserve"> </w:t>
      </w:r>
      <w:r>
        <w:t>community</w:t>
      </w:r>
      <w:r>
        <w:rPr>
          <w:spacing w:val="-20"/>
        </w:rPr>
        <w:t xml:space="preserve"> </w:t>
      </w:r>
      <w:r>
        <w:t>tensions which should be reported. They are illustrative only – you must use your own judgement to add other</w:t>
      </w:r>
      <w:r>
        <w:rPr>
          <w:spacing w:val="-24"/>
        </w:rPr>
        <w:t xml:space="preserve"> </w:t>
      </w:r>
      <w:r>
        <w:t>signs.</w:t>
      </w:r>
      <w:r>
        <w:rPr>
          <w:spacing w:val="-24"/>
        </w:rPr>
        <w:t xml:space="preserve"> </w:t>
      </w:r>
      <w:r>
        <w:t>They</w:t>
      </w:r>
      <w:r>
        <w:rPr>
          <w:spacing w:val="-24"/>
        </w:rPr>
        <w:t xml:space="preserve"> </w:t>
      </w:r>
      <w:r>
        <w:t>are</w:t>
      </w:r>
      <w:r>
        <w:rPr>
          <w:spacing w:val="-24"/>
        </w:rPr>
        <w:t xml:space="preserve"> </w:t>
      </w:r>
      <w:r>
        <w:t>grouped</w:t>
      </w:r>
      <w:r>
        <w:rPr>
          <w:spacing w:val="-24"/>
        </w:rPr>
        <w:t xml:space="preserve"> </w:t>
      </w:r>
      <w:r>
        <w:t>by</w:t>
      </w:r>
      <w:r>
        <w:rPr>
          <w:spacing w:val="-24"/>
        </w:rPr>
        <w:t xml:space="preserve"> </w:t>
      </w:r>
      <w:r>
        <w:t>service</w:t>
      </w:r>
      <w:r>
        <w:rPr>
          <w:spacing w:val="-24"/>
        </w:rPr>
        <w:t xml:space="preserve"> </w:t>
      </w:r>
      <w:r>
        <w:t>areas,</w:t>
      </w:r>
      <w:r>
        <w:rPr>
          <w:spacing w:val="-24"/>
        </w:rPr>
        <w:t xml:space="preserve"> </w:t>
      </w:r>
      <w:r>
        <w:t>though</w:t>
      </w:r>
      <w:r>
        <w:rPr>
          <w:spacing w:val="-23"/>
        </w:rPr>
        <w:t xml:space="preserve"> </w:t>
      </w:r>
      <w:r>
        <w:t>there</w:t>
      </w:r>
      <w:r>
        <w:rPr>
          <w:spacing w:val="-24"/>
        </w:rPr>
        <w:t xml:space="preserve"> </w:t>
      </w:r>
      <w:r>
        <w:t>are</w:t>
      </w:r>
      <w:r>
        <w:rPr>
          <w:spacing w:val="-24"/>
        </w:rPr>
        <w:t xml:space="preserve"> </w:t>
      </w:r>
      <w:r>
        <w:t>cross-overs</w:t>
      </w:r>
      <w:r>
        <w:rPr>
          <w:spacing w:val="-24"/>
        </w:rPr>
        <w:t xml:space="preserve"> </w:t>
      </w:r>
      <w:r>
        <w:t>between</w:t>
      </w:r>
      <w:r>
        <w:rPr>
          <w:spacing w:val="-24"/>
        </w:rPr>
        <w:t xml:space="preserve"> </w:t>
      </w:r>
      <w:r>
        <w:t>services.</w:t>
      </w:r>
      <w:r>
        <w:rPr>
          <w:spacing w:val="-24"/>
        </w:rPr>
        <w:t xml:space="preserve"> </w:t>
      </w:r>
      <w:r>
        <w:rPr>
          <w:spacing w:val="-6"/>
        </w:rPr>
        <w:t xml:space="preserve">For </w:t>
      </w:r>
      <w:r>
        <w:t>example,</w:t>
      </w:r>
      <w:r>
        <w:rPr>
          <w:spacing w:val="-25"/>
        </w:rPr>
        <w:t xml:space="preserve"> </w:t>
      </w:r>
      <w:r>
        <w:t>many</w:t>
      </w:r>
      <w:r>
        <w:rPr>
          <w:spacing w:val="-24"/>
        </w:rPr>
        <w:t xml:space="preserve"> </w:t>
      </w:r>
      <w:r>
        <w:t>of</w:t>
      </w:r>
      <w:r>
        <w:rPr>
          <w:spacing w:val="-24"/>
        </w:rPr>
        <w:t xml:space="preserve"> </w:t>
      </w:r>
      <w:r>
        <w:t>the</w:t>
      </w:r>
      <w:r>
        <w:rPr>
          <w:spacing w:val="-24"/>
        </w:rPr>
        <w:t xml:space="preserve"> </w:t>
      </w:r>
      <w:r>
        <w:t>signs</w:t>
      </w:r>
      <w:r>
        <w:rPr>
          <w:spacing w:val="-25"/>
        </w:rPr>
        <w:t xml:space="preserve"> </w:t>
      </w:r>
      <w:r>
        <w:t>relevant</w:t>
      </w:r>
      <w:r>
        <w:rPr>
          <w:spacing w:val="-24"/>
        </w:rPr>
        <w:t xml:space="preserve"> </w:t>
      </w:r>
      <w:r>
        <w:t>to</w:t>
      </w:r>
      <w:r>
        <w:rPr>
          <w:spacing w:val="-24"/>
        </w:rPr>
        <w:t xml:space="preserve"> </w:t>
      </w:r>
      <w:r>
        <w:t>housing</w:t>
      </w:r>
      <w:r>
        <w:rPr>
          <w:spacing w:val="-24"/>
        </w:rPr>
        <w:t xml:space="preserve"> </w:t>
      </w:r>
      <w:r>
        <w:t>staff</w:t>
      </w:r>
      <w:r>
        <w:rPr>
          <w:spacing w:val="-24"/>
        </w:rPr>
        <w:t xml:space="preserve"> </w:t>
      </w:r>
      <w:r>
        <w:t>will</w:t>
      </w:r>
      <w:r>
        <w:rPr>
          <w:spacing w:val="-25"/>
        </w:rPr>
        <w:t xml:space="preserve"> </w:t>
      </w:r>
      <w:r>
        <w:t>also</w:t>
      </w:r>
      <w:r>
        <w:rPr>
          <w:spacing w:val="-24"/>
        </w:rPr>
        <w:t xml:space="preserve"> </w:t>
      </w:r>
      <w:r>
        <w:t>apply</w:t>
      </w:r>
      <w:r>
        <w:rPr>
          <w:spacing w:val="-24"/>
        </w:rPr>
        <w:t xml:space="preserve"> </w:t>
      </w:r>
      <w:r>
        <w:t>to</w:t>
      </w:r>
      <w:r>
        <w:rPr>
          <w:spacing w:val="-24"/>
        </w:rPr>
        <w:t xml:space="preserve"> </w:t>
      </w:r>
      <w:r>
        <w:t>environmental</w:t>
      </w:r>
      <w:r>
        <w:rPr>
          <w:spacing w:val="-24"/>
        </w:rPr>
        <w:t xml:space="preserve"> </w:t>
      </w:r>
      <w:r>
        <w:t>services.</w:t>
      </w:r>
      <w:r>
        <w:rPr>
          <w:spacing w:val="-25"/>
        </w:rPr>
        <w:t xml:space="preserve"> </w:t>
      </w:r>
      <w:r>
        <w:t>There may</w:t>
      </w:r>
      <w:r>
        <w:rPr>
          <w:spacing w:val="-5"/>
        </w:rPr>
        <w:t xml:space="preserve"> </w:t>
      </w:r>
      <w:r>
        <w:t>be</w:t>
      </w:r>
      <w:r>
        <w:rPr>
          <w:spacing w:val="-5"/>
        </w:rPr>
        <w:t xml:space="preserve"> </w:t>
      </w:r>
      <w:r>
        <w:t>other</w:t>
      </w:r>
      <w:r>
        <w:rPr>
          <w:spacing w:val="-4"/>
        </w:rPr>
        <w:t xml:space="preserve"> </w:t>
      </w:r>
      <w:r>
        <w:t>indicators</w:t>
      </w:r>
      <w:r>
        <w:rPr>
          <w:spacing w:val="-5"/>
        </w:rPr>
        <w:t xml:space="preserve"> </w:t>
      </w:r>
      <w:r>
        <w:t>specific</w:t>
      </w:r>
      <w:r>
        <w:rPr>
          <w:spacing w:val="-4"/>
        </w:rPr>
        <w:t xml:space="preserve"> </w:t>
      </w:r>
      <w:r>
        <w:t>to</w:t>
      </w:r>
      <w:r>
        <w:rPr>
          <w:spacing w:val="-5"/>
        </w:rPr>
        <w:t xml:space="preserve"> </w:t>
      </w:r>
      <w:r>
        <w:t>your</w:t>
      </w:r>
      <w:r>
        <w:rPr>
          <w:spacing w:val="-4"/>
        </w:rPr>
        <w:t xml:space="preserve"> </w:t>
      </w:r>
      <w:r>
        <w:t>local</w:t>
      </w:r>
      <w:r>
        <w:rPr>
          <w:spacing w:val="-5"/>
        </w:rPr>
        <w:t xml:space="preserve"> </w:t>
      </w:r>
      <w:r>
        <w:t>area</w:t>
      </w:r>
      <w:r>
        <w:rPr>
          <w:spacing w:val="-4"/>
        </w:rPr>
        <w:t xml:space="preserve"> </w:t>
      </w:r>
      <w:r>
        <w:t>which</w:t>
      </w:r>
      <w:r>
        <w:rPr>
          <w:spacing w:val="-5"/>
        </w:rPr>
        <w:t xml:space="preserve"> </w:t>
      </w:r>
      <w:r>
        <w:t>will</w:t>
      </w:r>
      <w:r>
        <w:rPr>
          <w:spacing w:val="-4"/>
        </w:rPr>
        <w:t xml:space="preserve"> </w:t>
      </w:r>
      <w:r>
        <w:t>need</w:t>
      </w:r>
      <w:r>
        <w:rPr>
          <w:spacing w:val="-5"/>
        </w:rPr>
        <w:t xml:space="preserve"> </w:t>
      </w:r>
      <w:r>
        <w:t>drawing</w:t>
      </w:r>
      <w:r>
        <w:rPr>
          <w:spacing w:val="-4"/>
        </w:rPr>
        <w:t xml:space="preserve"> </w:t>
      </w:r>
      <w:r>
        <w:t>out.</w:t>
      </w:r>
    </w:p>
    <w:p w:rsidR="0064536F" w:rsidRDefault="001A0786">
      <w:pPr>
        <w:pStyle w:val="Heading5"/>
        <w:spacing w:before="92"/>
      </w:pPr>
      <w:r>
        <w:rPr>
          <w:b w:val="0"/>
        </w:rPr>
        <w:br w:type="column"/>
      </w:r>
      <w:r>
        <w:t>Housing</w:t>
      </w:r>
    </w:p>
    <w:p w:rsidR="0064536F" w:rsidRDefault="0064536F">
      <w:pPr>
        <w:pStyle w:val="BodyText"/>
        <w:spacing w:before="5"/>
        <w:rPr>
          <w:b/>
          <w:sz w:val="32"/>
        </w:rPr>
      </w:pPr>
    </w:p>
    <w:p w:rsidR="0064536F" w:rsidRDefault="001A0786">
      <w:pPr>
        <w:pStyle w:val="ListParagraph"/>
        <w:numPr>
          <w:ilvl w:val="0"/>
          <w:numId w:val="8"/>
        </w:numPr>
        <w:tabs>
          <w:tab w:val="left" w:pos="1522"/>
          <w:tab w:val="left" w:pos="1523"/>
        </w:tabs>
        <w:ind w:hanging="361"/>
      </w:pPr>
      <w:r>
        <w:t>Neighbour</w:t>
      </w:r>
      <w:r>
        <w:rPr>
          <w:spacing w:val="-9"/>
        </w:rPr>
        <w:t xml:space="preserve"> </w:t>
      </w:r>
      <w:r>
        <w:t>disputes</w:t>
      </w:r>
      <w:r>
        <w:rPr>
          <w:spacing w:val="-8"/>
        </w:rPr>
        <w:t xml:space="preserve"> </w:t>
      </w:r>
      <w:r>
        <w:t>that</w:t>
      </w:r>
      <w:r>
        <w:rPr>
          <w:spacing w:val="-8"/>
        </w:rPr>
        <w:t xml:space="preserve"> </w:t>
      </w:r>
      <w:r>
        <w:t>may</w:t>
      </w:r>
      <w:r>
        <w:rPr>
          <w:spacing w:val="-8"/>
        </w:rPr>
        <w:t xml:space="preserve"> </w:t>
      </w:r>
      <w:r>
        <w:t>have</w:t>
      </w:r>
      <w:r>
        <w:rPr>
          <w:spacing w:val="-8"/>
        </w:rPr>
        <w:t xml:space="preserve"> </w:t>
      </w:r>
      <w:r>
        <w:t>the</w:t>
      </w:r>
      <w:r>
        <w:rPr>
          <w:spacing w:val="-8"/>
        </w:rPr>
        <w:t xml:space="preserve"> </w:t>
      </w:r>
      <w:r>
        <w:t>potential</w:t>
      </w:r>
      <w:r>
        <w:rPr>
          <w:spacing w:val="-9"/>
        </w:rPr>
        <w:t xml:space="preserve"> </w:t>
      </w:r>
      <w:r>
        <w:t>to</w:t>
      </w:r>
      <w:r>
        <w:rPr>
          <w:spacing w:val="-8"/>
        </w:rPr>
        <w:t xml:space="preserve"> </w:t>
      </w:r>
      <w:r>
        <w:t>escalate</w:t>
      </w:r>
      <w:r>
        <w:rPr>
          <w:spacing w:val="-8"/>
        </w:rPr>
        <w:t xml:space="preserve"> </w:t>
      </w:r>
      <w:r>
        <w:t>and</w:t>
      </w:r>
      <w:r>
        <w:rPr>
          <w:spacing w:val="-8"/>
        </w:rPr>
        <w:t xml:space="preserve"> </w:t>
      </w:r>
      <w:r>
        <w:t>involve</w:t>
      </w:r>
      <w:r>
        <w:rPr>
          <w:spacing w:val="-8"/>
        </w:rPr>
        <w:t xml:space="preserve"> </w:t>
      </w:r>
      <w:r>
        <w:t>other</w:t>
      </w:r>
      <w:r>
        <w:rPr>
          <w:spacing w:val="-8"/>
        </w:rPr>
        <w:t xml:space="preserve"> </w:t>
      </w:r>
      <w:r>
        <w:t>families</w:t>
      </w:r>
      <w:r>
        <w:rPr>
          <w:spacing w:val="-9"/>
        </w:rPr>
        <w:t xml:space="preserve"> </w:t>
      </w:r>
      <w:r>
        <w:t>or</w:t>
      </w:r>
      <w:r>
        <w:rPr>
          <w:spacing w:val="-8"/>
        </w:rPr>
        <w:t xml:space="preserve"> </w:t>
      </w:r>
      <w:r>
        <w:t>groups</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line="300" w:lineRule="auto"/>
        <w:ind w:right="1489"/>
      </w:pPr>
      <w:r>
        <w:t>Negative</w:t>
      </w:r>
      <w:r>
        <w:rPr>
          <w:spacing w:val="-23"/>
        </w:rPr>
        <w:t xml:space="preserve"> </w:t>
      </w:r>
      <w:r>
        <w:t>activity</w:t>
      </w:r>
      <w:r>
        <w:rPr>
          <w:spacing w:val="-23"/>
        </w:rPr>
        <w:t xml:space="preserve"> </w:t>
      </w:r>
      <w:r>
        <w:t>regarding</w:t>
      </w:r>
      <w:r>
        <w:rPr>
          <w:spacing w:val="-22"/>
        </w:rPr>
        <w:t xml:space="preserve"> </w:t>
      </w:r>
      <w:r>
        <w:t>a</w:t>
      </w:r>
      <w:r>
        <w:rPr>
          <w:spacing w:val="-23"/>
        </w:rPr>
        <w:t xml:space="preserve"> </w:t>
      </w:r>
      <w:r>
        <w:t>new</w:t>
      </w:r>
      <w:r>
        <w:rPr>
          <w:spacing w:val="-23"/>
        </w:rPr>
        <w:t xml:space="preserve"> </w:t>
      </w:r>
      <w:r>
        <w:t>tenant</w:t>
      </w:r>
      <w:r>
        <w:rPr>
          <w:spacing w:val="-22"/>
        </w:rPr>
        <w:t xml:space="preserve"> </w:t>
      </w:r>
      <w:r>
        <w:t>or</w:t>
      </w:r>
      <w:r>
        <w:rPr>
          <w:spacing w:val="-23"/>
        </w:rPr>
        <w:t xml:space="preserve"> </w:t>
      </w:r>
      <w:r>
        <w:t>resident,</w:t>
      </w:r>
      <w:r>
        <w:rPr>
          <w:spacing w:val="-22"/>
        </w:rPr>
        <w:t xml:space="preserve"> </w:t>
      </w:r>
      <w:r>
        <w:t>particularly</w:t>
      </w:r>
      <w:r>
        <w:rPr>
          <w:spacing w:val="-23"/>
        </w:rPr>
        <w:t xml:space="preserve"> </w:t>
      </w:r>
      <w:r>
        <w:t>where</w:t>
      </w:r>
      <w:r>
        <w:rPr>
          <w:spacing w:val="-23"/>
        </w:rPr>
        <w:t xml:space="preserve"> </w:t>
      </w:r>
      <w:r>
        <w:t>that</w:t>
      </w:r>
      <w:r>
        <w:rPr>
          <w:spacing w:val="-22"/>
        </w:rPr>
        <w:t xml:space="preserve"> </w:t>
      </w:r>
      <w:r>
        <w:t>person</w:t>
      </w:r>
      <w:r>
        <w:rPr>
          <w:spacing w:val="-23"/>
        </w:rPr>
        <w:t xml:space="preserve"> </w:t>
      </w:r>
      <w:r>
        <w:t>or</w:t>
      </w:r>
      <w:r>
        <w:rPr>
          <w:spacing w:val="-22"/>
        </w:rPr>
        <w:t xml:space="preserve"> </w:t>
      </w:r>
      <w:r>
        <w:t>family</w:t>
      </w:r>
      <w:r>
        <w:rPr>
          <w:spacing w:val="-23"/>
        </w:rPr>
        <w:t xml:space="preserve"> </w:t>
      </w:r>
      <w:r>
        <w:rPr>
          <w:spacing w:val="-9"/>
        </w:rPr>
        <w:t xml:space="preserve">is </w:t>
      </w:r>
      <w:r>
        <w:t xml:space="preserve">from a ‘different’ </w:t>
      </w:r>
      <w:r>
        <w:rPr>
          <w:spacing w:val="-3"/>
        </w:rPr>
        <w:t xml:space="preserve">community, </w:t>
      </w:r>
      <w:r>
        <w:t>race or</w:t>
      </w:r>
      <w:r>
        <w:rPr>
          <w:spacing w:val="-4"/>
        </w:rPr>
        <w:t xml:space="preserve"> </w:t>
      </w:r>
      <w:r>
        <w:t>nation</w:t>
      </w:r>
    </w:p>
    <w:p w:rsidR="0064536F" w:rsidRDefault="0064536F">
      <w:pPr>
        <w:pStyle w:val="BodyText"/>
        <w:rPr>
          <w:sz w:val="27"/>
        </w:rPr>
      </w:pPr>
    </w:p>
    <w:p w:rsidR="0064536F" w:rsidRDefault="001A0786">
      <w:pPr>
        <w:pStyle w:val="ListParagraph"/>
        <w:numPr>
          <w:ilvl w:val="0"/>
          <w:numId w:val="8"/>
        </w:numPr>
        <w:tabs>
          <w:tab w:val="left" w:pos="1522"/>
          <w:tab w:val="left" w:pos="1523"/>
        </w:tabs>
        <w:spacing w:line="300" w:lineRule="auto"/>
        <w:ind w:right="1825"/>
      </w:pPr>
      <w:r>
        <w:t>Use</w:t>
      </w:r>
      <w:r>
        <w:rPr>
          <w:spacing w:val="-20"/>
        </w:rPr>
        <w:t xml:space="preserve"> </w:t>
      </w:r>
      <w:r>
        <w:t>of</w:t>
      </w:r>
      <w:r>
        <w:rPr>
          <w:spacing w:val="-19"/>
        </w:rPr>
        <w:t xml:space="preserve"> </w:t>
      </w:r>
      <w:r>
        <w:t>flags,</w:t>
      </w:r>
      <w:r>
        <w:rPr>
          <w:spacing w:val="-19"/>
        </w:rPr>
        <w:t xml:space="preserve"> </w:t>
      </w:r>
      <w:r>
        <w:t>posters</w:t>
      </w:r>
      <w:r>
        <w:rPr>
          <w:spacing w:val="-19"/>
        </w:rPr>
        <w:t xml:space="preserve"> </w:t>
      </w:r>
      <w:r>
        <w:t>or</w:t>
      </w:r>
      <w:r>
        <w:rPr>
          <w:spacing w:val="-20"/>
        </w:rPr>
        <w:t xml:space="preserve"> </w:t>
      </w:r>
      <w:r>
        <w:t>other</w:t>
      </w:r>
      <w:r>
        <w:rPr>
          <w:spacing w:val="-19"/>
        </w:rPr>
        <w:t xml:space="preserve"> </w:t>
      </w:r>
      <w:r>
        <w:t>symbols</w:t>
      </w:r>
      <w:r>
        <w:rPr>
          <w:spacing w:val="-19"/>
        </w:rPr>
        <w:t xml:space="preserve"> </w:t>
      </w:r>
      <w:r>
        <w:t>in</w:t>
      </w:r>
      <w:r>
        <w:rPr>
          <w:spacing w:val="-19"/>
        </w:rPr>
        <w:t xml:space="preserve"> </w:t>
      </w:r>
      <w:r>
        <w:t>individual</w:t>
      </w:r>
      <w:r>
        <w:rPr>
          <w:spacing w:val="-19"/>
        </w:rPr>
        <w:t xml:space="preserve"> </w:t>
      </w:r>
      <w:r>
        <w:t>houses</w:t>
      </w:r>
      <w:r>
        <w:rPr>
          <w:spacing w:val="-20"/>
        </w:rPr>
        <w:t xml:space="preserve"> </w:t>
      </w:r>
      <w:r>
        <w:t>or</w:t>
      </w:r>
      <w:r>
        <w:rPr>
          <w:spacing w:val="-19"/>
        </w:rPr>
        <w:t xml:space="preserve"> </w:t>
      </w:r>
      <w:r>
        <w:t>groups</w:t>
      </w:r>
      <w:r>
        <w:rPr>
          <w:spacing w:val="-19"/>
        </w:rPr>
        <w:t xml:space="preserve"> </w:t>
      </w:r>
      <w:r>
        <w:t>of</w:t>
      </w:r>
      <w:r>
        <w:rPr>
          <w:spacing w:val="-19"/>
        </w:rPr>
        <w:t xml:space="preserve"> </w:t>
      </w:r>
      <w:r>
        <w:t>houses,</w:t>
      </w:r>
      <w:r>
        <w:rPr>
          <w:spacing w:val="-19"/>
        </w:rPr>
        <w:t xml:space="preserve"> </w:t>
      </w:r>
      <w:r>
        <w:t>indicating particular allegianc</w:t>
      </w:r>
      <w:r>
        <w:t>es, views or</w:t>
      </w:r>
      <w:r>
        <w:rPr>
          <w:spacing w:val="-8"/>
        </w:rPr>
        <w:t xml:space="preserve"> </w:t>
      </w:r>
      <w:r>
        <w:t>identities</w:t>
      </w:r>
    </w:p>
    <w:p w:rsidR="0064536F" w:rsidRDefault="0064536F">
      <w:pPr>
        <w:pStyle w:val="BodyText"/>
        <w:rPr>
          <w:sz w:val="27"/>
        </w:rPr>
      </w:pPr>
    </w:p>
    <w:p w:rsidR="0064536F" w:rsidRDefault="001A0786">
      <w:pPr>
        <w:pStyle w:val="ListParagraph"/>
        <w:numPr>
          <w:ilvl w:val="0"/>
          <w:numId w:val="8"/>
        </w:numPr>
        <w:tabs>
          <w:tab w:val="left" w:pos="1522"/>
          <w:tab w:val="left" w:pos="1523"/>
        </w:tabs>
        <w:spacing w:line="300" w:lineRule="auto"/>
        <w:ind w:right="1431"/>
      </w:pPr>
      <w:r>
        <w:t>Bail</w:t>
      </w:r>
      <w:r>
        <w:rPr>
          <w:spacing w:val="-21"/>
        </w:rPr>
        <w:t xml:space="preserve"> </w:t>
      </w:r>
      <w:r>
        <w:t>hostels</w:t>
      </w:r>
      <w:r>
        <w:rPr>
          <w:spacing w:val="-20"/>
        </w:rPr>
        <w:t xml:space="preserve"> </w:t>
      </w:r>
      <w:r>
        <w:t>can</w:t>
      </w:r>
      <w:r>
        <w:rPr>
          <w:spacing w:val="-20"/>
        </w:rPr>
        <w:t xml:space="preserve"> </w:t>
      </w:r>
      <w:r>
        <w:t>be</w:t>
      </w:r>
      <w:r>
        <w:rPr>
          <w:spacing w:val="-20"/>
        </w:rPr>
        <w:t xml:space="preserve"> </w:t>
      </w:r>
      <w:r>
        <w:t>a</w:t>
      </w:r>
      <w:r>
        <w:rPr>
          <w:spacing w:val="-20"/>
        </w:rPr>
        <w:t xml:space="preserve"> </w:t>
      </w:r>
      <w:r>
        <w:t>source</w:t>
      </w:r>
      <w:r>
        <w:rPr>
          <w:spacing w:val="-20"/>
        </w:rPr>
        <w:t xml:space="preserve"> </w:t>
      </w:r>
      <w:r>
        <w:t>of</w:t>
      </w:r>
      <w:r>
        <w:rPr>
          <w:spacing w:val="-20"/>
        </w:rPr>
        <w:t xml:space="preserve"> </w:t>
      </w:r>
      <w:r>
        <w:t>tension,</w:t>
      </w:r>
      <w:r>
        <w:rPr>
          <w:spacing w:val="-20"/>
        </w:rPr>
        <w:t xml:space="preserve"> </w:t>
      </w:r>
      <w:r>
        <w:t>particularly</w:t>
      </w:r>
      <w:r>
        <w:rPr>
          <w:spacing w:val="-20"/>
        </w:rPr>
        <w:t xml:space="preserve"> </w:t>
      </w:r>
      <w:r>
        <w:t>where</w:t>
      </w:r>
      <w:r>
        <w:rPr>
          <w:spacing w:val="-20"/>
        </w:rPr>
        <w:t xml:space="preserve"> </w:t>
      </w:r>
      <w:r>
        <w:t>there</w:t>
      </w:r>
      <w:r>
        <w:rPr>
          <w:spacing w:val="-20"/>
        </w:rPr>
        <w:t xml:space="preserve"> </w:t>
      </w:r>
      <w:r>
        <w:t>are</w:t>
      </w:r>
      <w:r>
        <w:rPr>
          <w:spacing w:val="-20"/>
        </w:rPr>
        <w:t xml:space="preserve"> </w:t>
      </w:r>
      <w:r>
        <w:t>rumours</w:t>
      </w:r>
      <w:r>
        <w:rPr>
          <w:spacing w:val="-20"/>
        </w:rPr>
        <w:t xml:space="preserve"> </w:t>
      </w:r>
      <w:r>
        <w:t>that</w:t>
      </w:r>
      <w:r>
        <w:rPr>
          <w:spacing w:val="-20"/>
        </w:rPr>
        <w:t xml:space="preserve"> </w:t>
      </w:r>
      <w:r>
        <w:t>there</w:t>
      </w:r>
      <w:r>
        <w:rPr>
          <w:spacing w:val="-21"/>
        </w:rPr>
        <w:t xml:space="preserve"> </w:t>
      </w:r>
      <w:r>
        <w:t>are</w:t>
      </w:r>
      <w:r>
        <w:rPr>
          <w:spacing w:val="-20"/>
        </w:rPr>
        <w:t xml:space="preserve"> </w:t>
      </w:r>
      <w:r>
        <w:rPr>
          <w:spacing w:val="-6"/>
        </w:rPr>
        <w:t xml:space="preserve">sex </w:t>
      </w:r>
      <w:r>
        <w:t>offenders in them – whether these rumours are founded or</w:t>
      </w:r>
      <w:r>
        <w:rPr>
          <w:spacing w:val="-42"/>
        </w:rPr>
        <w:t xml:space="preserve"> </w:t>
      </w:r>
      <w:r>
        <w:t>otherwise</w:t>
      </w:r>
    </w:p>
    <w:p w:rsidR="0064536F" w:rsidRDefault="0064536F">
      <w:pPr>
        <w:pStyle w:val="BodyText"/>
        <w:rPr>
          <w:sz w:val="27"/>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Houses</w:t>
      </w:r>
      <w:r>
        <w:rPr>
          <w:rFonts w:ascii="Tahoma" w:hAnsi="Tahoma"/>
          <w:spacing w:val="-14"/>
        </w:rPr>
        <w:t xml:space="preserve"> </w:t>
      </w:r>
      <w:r>
        <w:rPr>
          <w:rFonts w:ascii="Tahoma" w:hAnsi="Tahoma"/>
        </w:rPr>
        <w:t>in</w:t>
      </w:r>
      <w:r>
        <w:rPr>
          <w:rFonts w:ascii="Tahoma" w:hAnsi="Tahoma"/>
          <w:spacing w:val="-13"/>
        </w:rPr>
        <w:t xml:space="preserve"> </w:t>
      </w:r>
      <w:r>
        <w:rPr>
          <w:rFonts w:ascii="Tahoma" w:hAnsi="Tahoma"/>
        </w:rPr>
        <w:t>multiple</w:t>
      </w:r>
      <w:r>
        <w:rPr>
          <w:rFonts w:ascii="Tahoma" w:hAnsi="Tahoma"/>
          <w:spacing w:val="-13"/>
        </w:rPr>
        <w:t xml:space="preserve"> </w:t>
      </w:r>
      <w:r>
        <w:rPr>
          <w:rFonts w:ascii="Tahoma" w:hAnsi="Tahoma"/>
          <w:spacing w:val="-3"/>
        </w:rPr>
        <w:t>occupancy,</w:t>
      </w:r>
      <w:r>
        <w:rPr>
          <w:rFonts w:ascii="Tahoma" w:hAnsi="Tahoma"/>
          <w:spacing w:val="-14"/>
        </w:rPr>
        <w:t xml:space="preserve"> </w:t>
      </w:r>
      <w:r>
        <w:rPr>
          <w:rFonts w:ascii="Tahoma" w:hAnsi="Tahoma"/>
        </w:rPr>
        <w:t>particularly</w:t>
      </w:r>
      <w:r>
        <w:rPr>
          <w:rFonts w:ascii="Tahoma" w:hAnsi="Tahoma"/>
          <w:spacing w:val="-13"/>
        </w:rPr>
        <w:t xml:space="preserve"> </w:t>
      </w:r>
      <w:r>
        <w:rPr>
          <w:rFonts w:ascii="Tahoma" w:hAnsi="Tahoma"/>
        </w:rPr>
        <w:t>where</w:t>
      </w:r>
      <w:r>
        <w:rPr>
          <w:rFonts w:ascii="Tahoma" w:hAnsi="Tahoma"/>
          <w:spacing w:val="-13"/>
        </w:rPr>
        <w:t xml:space="preserve"> </w:t>
      </w:r>
      <w:r>
        <w:rPr>
          <w:rFonts w:ascii="Tahoma" w:hAnsi="Tahoma"/>
        </w:rPr>
        <w:t>there</w:t>
      </w:r>
      <w:r>
        <w:rPr>
          <w:rFonts w:ascii="Tahoma" w:hAnsi="Tahoma"/>
          <w:spacing w:val="-13"/>
        </w:rPr>
        <w:t xml:space="preserve"> </w:t>
      </w:r>
      <w:r>
        <w:rPr>
          <w:rFonts w:ascii="Tahoma" w:hAnsi="Tahoma"/>
        </w:rPr>
        <w:t>are</w:t>
      </w:r>
      <w:r>
        <w:rPr>
          <w:rFonts w:ascii="Tahoma" w:hAnsi="Tahoma"/>
          <w:spacing w:val="-14"/>
        </w:rPr>
        <w:t xml:space="preserve"> </w:t>
      </w:r>
      <w:r>
        <w:rPr>
          <w:rFonts w:ascii="Tahoma" w:hAnsi="Tahoma"/>
        </w:rPr>
        <w:t>regular</w:t>
      </w:r>
      <w:r>
        <w:rPr>
          <w:rFonts w:ascii="Tahoma" w:hAnsi="Tahoma"/>
          <w:spacing w:val="-13"/>
        </w:rPr>
        <w:t xml:space="preserve"> </w:t>
      </w:r>
      <w:r>
        <w:rPr>
          <w:rFonts w:ascii="Tahoma" w:hAnsi="Tahoma"/>
        </w:rPr>
        <w:t>changes</w:t>
      </w:r>
      <w:r>
        <w:rPr>
          <w:rFonts w:ascii="Tahoma" w:hAnsi="Tahoma"/>
          <w:spacing w:val="-13"/>
        </w:rPr>
        <w:t xml:space="preserve"> </w:t>
      </w:r>
      <w:r>
        <w:rPr>
          <w:rFonts w:ascii="Tahoma" w:hAnsi="Tahoma"/>
        </w:rPr>
        <w:t>in</w:t>
      </w:r>
      <w:r>
        <w:rPr>
          <w:rFonts w:ascii="Tahoma" w:hAnsi="Tahoma"/>
          <w:spacing w:val="-14"/>
        </w:rPr>
        <w:t xml:space="preserve"> </w:t>
      </w:r>
      <w:r>
        <w:rPr>
          <w:rFonts w:ascii="Tahoma" w:hAnsi="Tahoma"/>
          <w:spacing w:val="-3"/>
        </w:rPr>
        <w:t>tenancy,</w:t>
      </w:r>
      <w:r>
        <w:rPr>
          <w:rFonts w:ascii="Tahoma" w:hAnsi="Tahoma"/>
          <w:spacing w:val="-13"/>
        </w:rPr>
        <w:t xml:space="preserve"> </w:t>
      </w:r>
      <w:r>
        <w:rPr>
          <w:rFonts w:ascii="Tahoma" w:hAnsi="Tahoma"/>
        </w:rPr>
        <w:t>may</w:t>
      </w:r>
      <w:r>
        <w:rPr>
          <w:rFonts w:ascii="Tahoma" w:hAnsi="Tahoma"/>
          <w:spacing w:val="-13"/>
        </w:rPr>
        <w:t xml:space="preserve"> </w:t>
      </w:r>
      <w:r>
        <w:rPr>
          <w:rFonts w:ascii="Tahoma" w:hAnsi="Tahoma"/>
        </w:rPr>
        <w:t>a</w:t>
      </w:r>
    </w:p>
    <w:p w:rsidR="0064536F" w:rsidRDefault="001A0786">
      <w:pPr>
        <w:pStyle w:val="BodyText"/>
        <w:spacing w:before="69"/>
        <w:ind w:left="1522"/>
      </w:pPr>
      <w:r>
        <w:t>lack of ownership or sense of belonging</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line="302" w:lineRule="auto"/>
        <w:ind w:right="1530"/>
      </w:pPr>
      <w:r>
        <w:t>High</w:t>
      </w:r>
      <w:r>
        <w:rPr>
          <w:spacing w:val="-16"/>
        </w:rPr>
        <w:t xml:space="preserve"> </w:t>
      </w:r>
      <w:r>
        <w:t>population</w:t>
      </w:r>
      <w:r>
        <w:rPr>
          <w:spacing w:val="-15"/>
        </w:rPr>
        <w:t xml:space="preserve"> </w:t>
      </w:r>
      <w:r>
        <w:t>turnover</w:t>
      </w:r>
      <w:r>
        <w:rPr>
          <w:spacing w:val="-16"/>
        </w:rPr>
        <w:t xml:space="preserve"> </w:t>
      </w:r>
      <w:r>
        <w:t>can</w:t>
      </w:r>
      <w:r>
        <w:rPr>
          <w:spacing w:val="-15"/>
        </w:rPr>
        <w:t xml:space="preserve"> </w:t>
      </w:r>
      <w:r>
        <w:t>be</w:t>
      </w:r>
      <w:r>
        <w:rPr>
          <w:spacing w:val="-15"/>
        </w:rPr>
        <w:t xml:space="preserve"> </w:t>
      </w:r>
      <w:r>
        <w:t>both</w:t>
      </w:r>
      <w:r>
        <w:rPr>
          <w:spacing w:val="-16"/>
        </w:rPr>
        <w:t xml:space="preserve"> </w:t>
      </w:r>
      <w:r>
        <w:t>a</w:t>
      </w:r>
      <w:r>
        <w:rPr>
          <w:spacing w:val="-15"/>
        </w:rPr>
        <w:t xml:space="preserve"> </w:t>
      </w:r>
      <w:r>
        <w:t>sign</w:t>
      </w:r>
      <w:r>
        <w:rPr>
          <w:spacing w:val="-16"/>
        </w:rPr>
        <w:t xml:space="preserve"> </w:t>
      </w:r>
      <w:r>
        <w:t>and</w:t>
      </w:r>
      <w:r>
        <w:rPr>
          <w:spacing w:val="-15"/>
        </w:rPr>
        <w:t xml:space="preserve"> </w:t>
      </w:r>
      <w:r>
        <w:t>a</w:t>
      </w:r>
      <w:r>
        <w:rPr>
          <w:spacing w:val="-15"/>
        </w:rPr>
        <w:t xml:space="preserve"> </w:t>
      </w:r>
      <w:r>
        <w:t>cause</w:t>
      </w:r>
      <w:r>
        <w:rPr>
          <w:spacing w:val="-16"/>
        </w:rPr>
        <w:t xml:space="preserve"> </w:t>
      </w:r>
      <w:r>
        <w:t>of</w:t>
      </w:r>
      <w:r>
        <w:rPr>
          <w:spacing w:val="-15"/>
        </w:rPr>
        <w:t xml:space="preserve"> </w:t>
      </w:r>
      <w:r>
        <w:t>tension.</w:t>
      </w:r>
      <w:r>
        <w:rPr>
          <w:spacing w:val="-16"/>
        </w:rPr>
        <w:t xml:space="preserve"> </w:t>
      </w:r>
      <w:r>
        <w:t>It</w:t>
      </w:r>
      <w:r>
        <w:rPr>
          <w:spacing w:val="-15"/>
        </w:rPr>
        <w:t xml:space="preserve"> </w:t>
      </w:r>
      <w:r>
        <w:t>can</w:t>
      </w:r>
      <w:r>
        <w:rPr>
          <w:spacing w:val="-15"/>
        </w:rPr>
        <w:t xml:space="preserve"> </w:t>
      </w:r>
      <w:r>
        <w:t>threaten</w:t>
      </w:r>
      <w:r>
        <w:rPr>
          <w:spacing w:val="-16"/>
        </w:rPr>
        <w:t xml:space="preserve"> </w:t>
      </w:r>
      <w:r>
        <w:t>cohesion where</w:t>
      </w:r>
      <w:r>
        <w:rPr>
          <w:spacing w:val="-22"/>
        </w:rPr>
        <w:t xml:space="preserve"> </w:t>
      </w:r>
      <w:r>
        <w:t>residents,</w:t>
      </w:r>
      <w:r>
        <w:rPr>
          <w:spacing w:val="-22"/>
        </w:rPr>
        <w:t xml:space="preserve"> </w:t>
      </w:r>
      <w:r>
        <w:t>who</w:t>
      </w:r>
      <w:r>
        <w:rPr>
          <w:spacing w:val="-22"/>
        </w:rPr>
        <w:t xml:space="preserve"> </w:t>
      </w:r>
      <w:r>
        <w:t>are</w:t>
      </w:r>
      <w:r>
        <w:rPr>
          <w:spacing w:val="-21"/>
        </w:rPr>
        <w:t xml:space="preserve"> </w:t>
      </w:r>
      <w:r>
        <w:t>transitory,</w:t>
      </w:r>
      <w:r>
        <w:rPr>
          <w:spacing w:val="-22"/>
        </w:rPr>
        <w:t xml:space="preserve"> </w:t>
      </w:r>
      <w:r>
        <w:t>have</w:t>
      </w:r>
      <w:r>
        <w:rPr>
          <w:spacing w:val="-22"/>
        </w:rPr>
        <w:t xml:space="preserve"> </w:t>
      </w:r>
      <w:r>
        <w:t>a</w:t>
      </w:r>
      <w:r>
        <w:rPr>
          <w:spacing w:val="-22"/>
        </w:rPr>
        <w:t xml:space="preserve"> </w:t>
      </w:r>
      <w:r>
        <w:t>lower</w:t>
      </w:r>
      <w:r>
        <w:rPr>
          <w:spacing w:val="-21"/>
        </w:rPr>
        <w:t xml:space="preserve"> </w:t>
      </w:r>
      <w:r>
        <w:t>sense</w:t>
      </w:r>
      <w:r>
        <w:rPr>
          <w:spacing w:val="-22"/>
        </w:rPr>
        <w:t xml:space="preserve"> </w:t>
      </w:r>
      <w:r>
        <w:t>of</w:t>
      </w:r>
      <w:r>
        <w:rPr>
          <w:spacing w:val="-22"/>
        </w:rPr>
        <w:t xml:space="preserve"> </w:t>
      </w:r>
      <w:r>
        <w:t>belonging</w:t>
      </w:r>
      <w:r>
        <w:rPr>
          <w:spacing w:val="-21"/>
        </w:rPr>
        <w:t xml:space="preserve"> </w:t>
      </w:r>
      <w:r>
        <w:t>to</w:t>
      </w:r>
      <w:r>
        <w:rPr>
          <w:spacing w:val="-22"/>
        </w:rPr>
        <w:t xml:space="preserve"> </w:t>
      </w:r>
      <w:r>
        <w:t>their</w:t>
      </w:r>
      <w:r>
        <w:rPr>
          <w:spacing w:val="-22"/>
        </w:rPr>
        <w:t xml:space="preserve"> </w:t>
      </w:r>
      <w:r>
        <w:t>neighbourhood. Other signals in such neighbourhoods – physical appearance of the neighbourhood and complaints</w:t>
      </w:r>
      <w:r>
        <w:rPr>
          <w:spacing w:val="-8"/>
        </w:rPr>
        <w:t xml:space="preserve"> </w:t>
      </w:r>
      <w:r>
        <w:t>from</w:t>
      </w:r>
      <w:r>
        <w:rPr>
          <w:spacing w:val="-7"/>
        </w:rPr>
        <w:t xml:space="preserve"> </w:t>
      </w:r>
      <w:r>
        <w:t>residents</w:t>
      </w:r>
      <w:r>
        <w:rPr>
          <w:spacing w:val="-7"/>
        </w:rPr>
        <w:t xml:space="preserve"> </w:t>
      </w:r>
      <w:r>
        <w:t>–</w:t>
      </w:r>
      <w:r>
        <w:rPr>
          <w:spacing w:val="-7"/>
        </w:rPr>
        <w:t xml:space="preserve"> </w:t>
      </w:r>
      <w:r>
        <w:t>are</w:t>
      </w:r>
      <w:r>
        <w:rPr>
          <w:spacing w:val="-7"/>
        </w:rPr>
        <w:t xml:space="preserve"> </w:t>
      </w:r>
      <w:r>
        <w:t>important</w:t>
      </w:r>
      <w:r>
        <w:rPr>
          <w:spacing w:val="-8"/>
        </w:rPr>
        <w:t xml:space="preserve"> </w:t>
      </w:r>
      <w:r>
        <w:t>to</w:t>
      </w:r>
      <w:r>
        <w:rPr>
          <w:spacing w:val="-7"/>
        </w:rPr>
        <w:t xml:space="preserve"> </w:t>
      </w:r>
      <w:r>
        <w:t>feed</w:t>
      </w:r>
      <w:r>
        <w:rPr>
          <w:spacing w:val="-7"/>
        </w:rPr>
        <w:t xml:space="preserve"> </w:t>
      </w:r>
      <w:r>
        <w:t>in</w:t>
      </w:r>
      <w:r>
        <w:rPr>
          <w:spacing w:val="-7"/>
        </w:rPr>
        <w:t xml:space="preserve"> </w:t>
      </w:r>
      <w:r>
        <w:t>to</w:t>
      </w:r>
      <w:r>
        <w:rPr>
          <w:spacing w:val="-7"/>
        </w:rPr>
        <w:t xml:space="preserve"> </w:t>
      </w:r>
      <w:r>
        <w:t>a</w:t>
      </w:r>
      <w:r>
        <w:rPr>
          <w:spacing w:val="-7"/>
        </w:rPr>
        <w:t xml:space="preserve"> </w:t>
      </w:r>
      <w:r>
        <w:t>wider</w:t>
      </w:r>
      <w:r>
        <w:rPr>
          <w:spacing w:val="-8"/>
        </w:rPr>
        <w:t xml:space="preserve"> </w:t>
      </w:r>
      <w:r>
        <w:t>picture</w:t>
      </w:r>
      <w:r>
        <w:rPr>
          <w:spacing w:val="-7"/>
        </w:rPr>
        <w:t xml:space="preserve"> </w:t>
      </w:r>
      <w:r>
        <w:t>of</w:t>
      </w:r>
      <w:r>
        <w:rPr>
          <w:spacing w:val="-7"/>
        </w:rPr>
        <w:t xml:space="preserve"> </w:t>
      </w:r>
      <w:r>
        <w:t>monitoring</w:t>
      </w:r>
    </w:p>
    <w:p w:rsidR="0064536F" w:rsidRDefault="0064536F">
      <w:pPr>
        <w:pStyle w:val="BodyText"/>
        <w:spacing w:before="9"/>
        <w:rPr>
          <w:sz w:val="26"/>
        </w:rPr>
      </w:pPr>
    </w:p>
    <w:p w:rsidR="0064536F" w:rsidRDefault="001A0786">
      <w:pPr>
        <w:pStyle w:val="ListParagraph"/>
        <w:numPr>
          <w:ilvl w:val="0"/>
          <w:numId w:val="8"/>
        </w:numPr>
        <w:tabs>
          <w:tab w:val="left" w:pos="1522"/>
          <w:tab w:val="left" w:pos="1523"/>
        </w:tabs>
        <w:spacing w:line="300" w:lineRule="auto"/>
        <w:ind w:right="1205"/>
      </w:pPr>
      <w:r>
        <w:t>Physical signs could include deterioration of individual or groups of properties or streets, the build-up</w:t>
      </w:r>
      <w:r>
        <w:rPr>
          <w:spacing w:val="-28"/>
        </w:rPr>
        <w:t xml:space="preserve"> </w:t>
      </w:r>
      <w:r>
        <w:t>of</w:t>
      </w:r>
      <w:r>
        <w:rPr>
          <w:spacing w:val="-28"/>
        </w:rPr>
        <w:t xml:space="preserve"> </w:t>
      </w:r>
      <w:r>
        <w:t>rubbish,</w:t>
      </w:r>
      <w:r>
        <w:rPr>
          <w:spacing w:val="-28"/>
        </w:rPr>
        <w:t xml:space="preserve"> </w:t>
      </w:r>
      <w:r>
        <w:t>vehicles</w:t>
      </w:r>
      <w:r>
        <w:rPr>
          <w:spacing w:val="-28"/>
        </w:rPr>
        <w:t xml:space="preserve"> </w:t>
      </w:r>
      <w:r>
        <w:t>parked</w:t>
      </w:r>
      <w:r>
        <w:rPr>
          <w:spacing w:val="-27"/>
        </w:rPr>
        <w:t xml:space="preserve"> </w:t>
      </w:r>
      <w:r>
        <w:t>inconsiderately,</w:t>
      </w:r>
      <w:r>
        <w:rPr>
          <w:spacing w:val="-28"/>
        </w:rPr>
        <w:t xml:space="preserve"> </w:t>
      </w:r>
      <w:r>
        <w:t>graffiti,</w:t>
      </w:r>
      <w:r>
        <w:rPr>
          <w:spacing w:val="-28"/>
        </w:rPr>
        <w:t xml:space="preserve"> </w:t>
      </w:r>
      <w:r>
        <w:t>drugs</w:t>
      </w:r>
      <w:r>
        <w:rPr>
          <w:spacing w:val="-28"/>
        </w:rPr>
        <w:t xml:space="preserve"> </w:t>
      </w:r>
      <w:r>
        <w:t>paraphernalia</w:t>
      </w:r>
      <w:r>
        <w:rPr>
          <w:spacing w:val="-27"/>
        </w:rPr>
        <w:t xml:space="preserve"> </w:t>
      </w:r>
      <w:r>
        <w:t>or</w:t>
      </w:r>
      <w:r>
        <w:rPr>
          <w:spacing w:val="-28"/>
        </w:rPr>
        <w:t xml:space="preserve"> </w:t>
      </w:r>
      <w:r>
        <w:t>other</w:t>
      </w:r>
      <w:r>
        <w:rPr>
          <w:spacing w:val="-28"/>
        </w:rPr>
        <w:t xml:space="preserve"> </w:t>
      </w:r>
      <w:r>
        <w:t>detritus</w:t>
      </w:r>
    </w:p>
    <w:p w:rsidR="0064536F" w:rsidRDefault="0064536F">
      <w:pPr>
        <w:pStyle w:val="BodyText"/>
        <w:rPr>
          <w:sz w:val="27"/>
        </w:rPr>
      </w:pPr>
    </w:p>
    <w:p w:rsidR="0064536F" w:rsidRDefault="001A0786">
      <w:pPr>
        <w:pStyle w:val="ListParagraph"/>
        <w:numPr>
          <w:ilvl w:val="0"/>
          <w:numId w:val="8"/>
        </w:numPr>
        <w:tabs>
          <w:tab w:val="left" w:pos="1522"/>
          <w:tab w:val="left" w:pos="1523"/>
        </w:tabs>
        <w:spacing w:line="302" w:lineRule="auto"/>
        <w:ind w:right="1587"/>
      </w:pPr>
      <w:r>
        <w:t>Feedback</w:t>
      </w:r>
      <w:r>
        <w:rPr>
          <w:spacing w:val="-21"/>
        </w:rPr>
        <w:t xml:space="preserve"> </w:t>
      </w:r>
      <w:r>
        <w:t>from</w:t>
      </w:r>
      <w:r>
        <w:rPr>
          <w:spacing w:val="-20"/>
        </w:rPr>
        <w:t xml:space="preserve"> </w:t>
      </w:r>
      <w:r>
        <w:t>residents</w:t>
      </w:r>
      <w:r>
        <w:rPr>
          <w:spacing w:val="-21"/>
        </w:rPr>
        <w:t xml:space="preserve"> </w:t>
      </w:r>
      <w:r>
        <w:t>could</w:t>
      </w:r>
      <w:r>
        <w:rPr>
          <w:spacing w:val="-20"/>
        </w:rPr>
        <w:t xml:space="preserve"> </w:t>
      </w:r>
      <w:r>
        <w:t>include</w:t>
      </w:r>
      <w:r>
        <w:rPr>
          <w:spacing w:val="-20"/>
        </w:rPr>
        <w:t xml:space="preserve"> </w:t>
      </w:r>
      <w:r>
        <w:t>complaints</w:t>
      </w:r>
      <w:r>
        <w:rPr>
          <w:spacing w:val="-21"/>
        </w:rPr>
        <w:t xml:space="preserve"> </w:t>
      </w:r>
      <w:r>
        <w:t>(inform</w:t>
      </w:r>
      <w:r>
        <w:t>al</w:t>
      </w:r>
      <w:r>
        <w:rPr>
          <w:spacing w:val="-20"/>
        </w:rPr>
        <w:t xml:space="preserve"> </w:t>
      </w:r>
      <w:r>
        <w:t>as</w:t>
      </w:r>
      <w:r>
        <w:rPr>
          <w:spacing w:val="-20"/>
        </w:rPr>
        <w:t xml:space="preserve"> </w:t>
      </w:r>
      <w:r>
        <w:t>much</w:t>
      </w:r>
      <w:r>
        <w:rPr>
          <w:spacing w:val="-21"/>
        </w:rPr>
        <w:t xml:space="preserve"> </w:t>
      </w:r>
      <w:r>
        <w:t>as</w:t>
      </w:r>
      <w:r>
        <w:rPr>
          <w:spacing w:val="-20"/>
        </w:rPr>
        <w:t xml:space="preserve"> </w:t>
      </w:r>
      <w:r>
        <w:t>formal)</w:t>
      </w:r>
      <w:r>
        <w:rPr>
          <w:spacing w:val="-21"/>
        </w:rPr>
        <w:t xml:space="preserve"> </w:t>
      </w:r>
      <w:r>
        <w:t>about</w:t>
      </w:r>
      <w:r>
        <w:rPr>
          <w:spacing w:val="-20"/>
        </w:rPr>
        <w:t xml:space="preserve"> </w:t>
      </w:r>
      <w:r>
        <w:t>other residents,</w:t>
      </w:r>
      <w:r>
        <w:rPr>
          <w:spacing w:val="-17"/>
        </w:rPr>
        <w:t xml:space="preserve"> </w:t>
      </w:r>
      <w:r>
        <w:t>how</w:t>
      </w:r>
      <w:r>
        <w:rPr>
          <w:spacing w:val="-16"/>
        </w:rPr>
        <w:t xml:space="preserve"> </w:t>
      </w:r>
      <w:r>
        <w:t>they</w:t>
      </w:r>
      <w:r>
        <w:rPr>
          <w:spacing w:val="-17"/>
        </w:rPr>
        <w:t xml:space="preserve"> </w:t>
      </w:r>
      <w:r>
        <w:t>feel</w:t>
      </w:r>
      <w:r>
        <w:rPr>
          <w:spacing w:val="-16"/>
        </w:rPr>
        <w:t xml:space="preserve"> </w:t>
      </w:r>
      <w:r>
        <w:t>about</w:t>
      </w:r>
      <w:r>
        <w:rPr>
          <w:spacing w:val="-16"/>
        </w:rPr>
        <w:t xml:space="preserve"> </w:t>
      </w:r>
      <w:r>
        <w:rPr>
          <w:spacing w:val="-5"/>
        </w:rPr>
        <w:t>what’s</w:t>
      </w:r>
      <w:r>
        <w:rPr>
          <w:spacing w:val="-17"/>
        </w:rPr>
        <w:t xml:space="preserve"> </w:t>
      </w:r>
      <w:r>
        <w:t>happening</w:t>
      </w:r>
      <w:r>
        <w:rPr>
          <w:spacing w:val="-16"/>
        </w:rPr>
        <w:t xml:space="preserve"> </w:t>
      </w:r>
      <w:r>
        <w:t>in</w:t>
      </w:r>
      <w:r>
        <w:rPr>
          <w:spacing w:val="-16"/>
        </w:rPr>
        <w:t xml:space="preserve"> </w:t>
      </w:r>
      <w:r>
        <w:t>the</w:t>
      </w:r>
      <w:r>
        <w:rPr>
          <w:spacing w:val="-17"/>
        </w:rPr>
        <w:t xml:space="preserve"> </w:t>
      </w:r>
      <w:r>
        <w:t>neighbourhood,</w:t>
      </w:r>
      <w:r>
        <w:rPr>
          <w:spacing w:val="-16"/>
        </w:rPr>
        <w:t xml:space="preserve"> </w:t>
      </w:r>
      <w:r>
        <w:t>negative</w:t>
      </w:r>
      <w:r>
        <w:rPr>
          <w:spacing w:val="-16"/>
        </w:rPr>
        <w:t xml:space="preserve"> </w:t>
      </w:r>
      <w:r>
        <w:t>comments based</w:t>
      </w:r>
      <w:r>
        <w:rPr>
          <w:spacing w:val="-19"/>
        </w:rPr>
        <w:t xml:space="preserve"> </w:t>
      </w:r>
      <w:r>
        <w:t>on</w:t>
      </w:r>
      <w:r>
        <w:rPr>
          <w:spacing w:val="-19"/>
        </w:rPr>
        <w:t xml:space="preserve"> </w:t>
      </w:r>
      <w:r>
        <w:t>race</w:t>
      </w:r>
      <w:r>
        <w:rPr>
          <w:spacing w:val="-19"/>
        </w:rPr>
        <w:t xml:space="preserve"> </w:t>
      </w:r>
      <w:r>
        <w:t>or</w:t>
      </w:r>
      <w:r>
        <w:rPr>
          <w:spacing w:val="-19"/>
        </w:rPr>
        <w:t xml:space="preserve"> </w:t>
      </w:r>
      <w:r>
        <w:t>religion,</w:t>
      </w:r>
      <w:r>
        <w:rPr>
          <w:spacing w:val="-19"/>
        </w:rPr>
        <w:t xml:space="preserve"> </w:t>
      </w:r>
      <w:r>
        <w:rPr>
          <w:spacing w:val="-3"/>
        </w:rPr>
        <w:t>hearsay,</w:t>
      </w:r>
      <w:r>
        <w:rPr>
          <w:spacing w:val="-19"/>
        </w:rPr>
        <w:t xml:space="preserve"> </w:t>
      </w:r>
      <w:r>
        <w:t>urban</w:t>
      </w:r>
      <w:r>
        <w:rPr>
          <w:spacing w:val="-18"/>
        </w:rPr>
        <w:t xml:space="preserve"> </w:t>
      </w:r>
      <w:r>
        <w:t>myths</w:t>
      </w:r>
      <w:r>
        <w:rPr>
          <w:spacing w:val="-19"/>
        </w:rPr>
        <w:t xml:space="preserve"> </w:t>
      </w:r>
      <w:r>
        <w:t>and</w:t>
      </w:r>
      <w:r>
        <w:rPr>
          <w:spacing w:val="-19"/>
        </w:rPr>
        <w:t xml:space="preserve"> </w:t>
      </w:r>
      <w:r>
        <w:t>rumours</w:t>
      </w:r>
      <w:r>
        <w:rPr>
          <w:spacing w:val="-19"/>
        </w:rPr>
        <w:t xml:space="preserve"> </w:t>
      </w:r>
      <w:r>
        <w:t>–</w:t>
      </w:r>
      <w:r>
        <w:rPr>
          <w:spacing w:val="-19"/>
        </w:rPr>
        <w:t xml:space="preserve"> </w:t>
      </w:r>
      <w:r>
        <w:t>perception</w:t>
      </w:r>
      <w:r>
        <w:rPr>
          <w:spacing w:val="-19"/>
        </w:rPr>
        <w:t xml:space="preserve"> </w:t>
      </w:r>
      <w:r>
        <w:t>is</w:t>
      </w:r>
      <w:r>
        <w:rPr>
          <w:spacing w:val="-18"/>
        </w:rPr>
        <w:t xml:space="preserve"> </w:t>
      </w:r>
      <w:r>
        <w:t>more</w:t>
      </w:r>
      <w:r>
        <w:rPr>
          <w:spacing w:val="-19"/>
        </w:rPr>
        <w:t xml:space="preserve"> </w:t>
      </w:r>
      <w:r>
        <w:t>important than</w:t>
      </w:r>
      <w:r>
        <w:rPr>
          <w:spacing w:val="-1"/>
        </w:rPr>
        <w:t xml:space="preserve"> </w:t>
      </w:r>
      <w:r>
        <w:t>reality</w:t>
      </w:r>
    </w:p>
    <w:p w:rsidR="0064536F" w:rsidRDefault="0064536F">
      <w:pPr>
        <w:pStyle w:val="BodyText"/>
        <w:spacing w:before="10"/>
        <w:rPr>
          <w:sz w:val="26"/>
        </w:rPr>
      </w:pPr>
    </w:p>
    <w:p w:rsidR="0064536F" w:rsidRDefault="001A0786">
      <w:pPr>
        <w:pStyle w:val="ListParagraph"/>
        <w:numPr>
          <w:ilvl w:val="0"/>
          <w:numId w:val="8"/>
        </w:numPr>
        <w:tabs>
          <w:tab w:val="left" w:pos="1523"/>
        </w:tabs>
        <w:spacing w:line="302" w:lineRule="auto"/>
        <w:ind w:right="1583"/>
        <w:jc w:val="both"/>
      </w:pPr>
      <w:r>
        <w:t>Congregations</w:t>
      </w:r>
      <w:r>
        <w:rPr>
          <w:spacing w:val="-17"/>
        </w:rPr>
        <w:t xml:space="preserve"> </w:t>
      </w:r>
      <w:r>
        <w:t>of</w:t>
      </w:r>
      <w:r>
        <w:rPr>
          <w:spacing w:val="-16"/>
        </w:rPr>
        <w:t xml:space="preserve"> </w:t>
      </w:r>
      <w:r>
        <w:t>groups</w:t>
      </w:r>
      <w:r>
        <w:rPr>
          <w:spacing w:val="-17"/>
        </w:rPr>
        <w:t xml:space="preserve"> </w:t>
      </w:r>
      <w:r>
        <w:t>of</w:t>
      </w:r>
      <w:r>
        <w:rPr>
          <w:spacing w:val="-16"/>
        </w:rPr>
        <w:t xml:space="preserve"> </w:t>
      </w:r>
      <w:r>
        <w:t>people</w:t>
      </w:r>
      <w:r>
        <w:rPr>
          <w:spacing w:val="-17"/>
        </w:rPr>
        <w:t xml:space="preserve"> </w:t>
      </w:r>
      <w:r>
        <w:t>in</w:t>
      </w:r>
      <w:r>
        <w:rPr>
          <w:spacing w:val="-16"/>
        </w:rPr>
        <w:t xml:space="preserve"> </w:t>
      </w:r>
      <w:r>
        <w:t>public</w:t>
      </w:r>
      <w:r>
        <w:rPr>
          <w:spacing w:val="-16"/>
        </w:rPr>
        <w:t xml:space="preserve"> </w:t>
      </w:r>
      <w:r>
        <w:t>places</w:t>
      </w:r>
      <w:r>
        <w:rPr>
          <w:spacing w:val="-17"/>
        </w:rPr>
        <w:t xml:space="preserve"> </w:t>
      </w:r>
      <w:r>
        <w:t>-</w:t>
      </w:r>
      <w:r>
        <w:rPr>
          <w:spacing w:val="-16"/>
        </w:rPr>
        <w:t xml:space="preserve"> </w:t>
      </w:r>
      <w:r>
        <w:t>these</w:t>
      </w:r>
      <w:r>
        <w:rPr>
          <w:spacing w:val="-17"/>
        </w:rPr>
        <w:t xml:space="preserve"> </w:t>
      </w:r>
      <w:r>
        <w:t>may</w:t>
      </w:r>
      <w:r>
        <w:rPr>
          <w:spacing w:val="-16"/>
        </w:rPr>
        <w:t xml:space="preserve"> </w:t>
      </w:r>
      <w:r>
        <w:t>be</w:t>
      </w:r>
      <w:r>
        <w:rPr>
          <w:spacing w:val="-17"/>
        </w:rPr>
        <w:t xml:space="preserve"> </w:t>
      </w:r>
      <w:r>
        <w:t>perfectly</w:t>
      </w:r>
      <w:r>
        <w:rPr>
          <w:spacing w:val="-16"/>
        </w:rPr>
        <w:t xml:space="preserve"> </w:t>
      </w:r>
      <w:r>
        <w:t>permissible</w:t>
      </w:r>
      <w:r>
        <w:rPr>
          <w:spacing w:val="-16"/>
        </w:rPr>
        <w:t xml:space="preserve"> </w:t>
      </w:r>
      <w:r>
        <w:rPr>
          <w:spacing w:val="-6"/>
        </w:rPr>
        <w:t xml:space="preserve">and </w:t>
      </w:r>
      <w:r>
        <w:t>legal,</w:t>
      </w:r>
      <w:r>
        <w:rPr>
          <w:spacing w:val="-22"/>
        </w:rPr>
        <w:t xml:space="preserve"> </w:t>
      </w:r>
      <w:r>
        <w:t>but</w:t>
      </w:r>
      <w:r>
        <w:rPr>
          <w:spacing w:val="-21"/>
        </w:rPr>
        <w:t xml:space="preserve"> </w:t>
      </w:r>
      <w:r>
        <w:t>if</w:t>
      </w:r>
      <w:r>
        <w:rPr>
          <w:spacing w:val="-22"/>
        </w:rPr>
        <w:t xml:space="preserve"> </w:t>
      </w:r>
      <w:r>
        <w:t>they</w:t>
      </w:r>
      <w:r>
        <w:rPr>
          <w:spacing w:val="-21"/>
        </w:rPr>
        <w:t xml:space="preserve"> </w:t>
      </w:r>
      <w:r>
        <w:t>represent</w:t>
      </w:r>
      <w:r>
        <w:rPr>
          <w:spacing w:val="-21"/>
        </w:rPr>
        <w:t xml:space="preserve"> </w:t>
      </w:r>
      <w:r>
        <w:t>potential</w:t>
      </w:r>
      <w:r>
        <w:rPr>
          <w:spacing w:val="-22"/>
        </w:rPr>
        <w:t xml:space="preserve"> </w:t>
      </w:r>
      <w:r>
        <w:t>for</w:t>
      </w:r>
      <w:r>
        <w:rPr>
          <w:spacing w:val="-21"/>
        </w:rPr>
        <w:t xml:space="preserve"> </w:t>
      </w:r>
      <w:r>
        <w:t>gang</w:t>
      </w:r>
      <w:r>
        <w:rPr>
          <w:spacing w:val="-21"/>
        </w:rPr>
        <w:t xml:space="preserve"> </w:t>
      </w:r>
      <w:r>
        <w:rPr>
          <w:spacing w:val="-3"/>
        </w:rPr>
        <w:t>activity,</w:t>
      </w:r>
      <w:r>
        <w:rPr>
          <w:spacing w:val="-22"/>
        </w:rPr>
        <w:t xml:space="preserve"> </w:t>
      </w:r>
      <w:r>
        <w:t>competition,</w:t>
      </w:r>
      <w:r>
        <w:rPr>
          <w:spacing w:val="-21"/>
        </w:rPr>
        <w:t xml:space="preserve"> </w:t>
      </w:r>
      <w:r>
        <w:t>or</w:t>
      </w:r>
      <w:r>
        <w:rPr>
          <w:spacing w:val="-21"/>
        </w:rPr>
        <w:t xml:space="preserve"> </w:t>
      </w:r>
      <w:r>
        <w:t>territorial</w:t>
      </w:r>
      <w:r>
        <w:rPr>
          <w:spacing w:val="-22"/>
        </w:rPr>
        <w:t xml:space="preserve"> </w:t>
      </w:r>
      <w:r>
        <w:t>behaviour</w:t>
      </w:r>
      <w:r>
        <w:rPr>
          <w:spacing w:val="-21"/>
        </w:rPr>
        <w:t xml:space="preserve"> </w:t>
      </w:r>
      <w:r>
        <w:t>they need to be</w:t>
      </w:r>
      <w:r>
        <w:rPr>
          <w:spacing w:val="-1"/>
        </w:rPr>
        <w:t xml:space="preserve"> </w:t>
      </w:r>
      <w:r>
        <w:t>monitored</w:t>
      </w:r>
    </w:p>
    <w:p w:rsidR="0064536F" w:rsidRDefault="0064536F">
      <w:pPr>
        <w:pStyle w:val="BodyText"/>
        <w:spacing w:before="8"/>
        <w:rPr>
          <w:sz w:val="26"/>
        </w:rPr>
      </w:pPr>
    </w:p>
    <w:p w:rsidR="0064536F" w:rsidRDefault="001A0786">
      <w:pPr>
        <w:pStyle w:val="ListParagraph"/>
        <w:numPr>
          <w:ilvl w:val="0"/>
          <w:numId w:val="8"/>
        </w:numPr>
        <w:tabs>
          <w:tab w:val="left" w:pos="1522"/>
          <w:tab w:val="left" w:pos="1523"/>
        </w:tabs>
        <w:spacing w:line="300" w:lineRule="auto"/>
        <w:ind w:right="1941"/>
      </w:pPr>
      <w:r>
        <w:t>Be</w:t>
      </w:r>
      <w:r>
        <w:rPr>
          <w:spacing w:val="-17"/>
        </w:rPr>
        <w:t xml:space="preserve"> </w:t>
      </w:r>
      <w:r>
        <w:t>alert</w:t>
      </w:r>
      <w:r>
        <w:rPr>
          <w:spacing w:val="-17"/>
        </w:rPr>
        <w:t xml:space="preserve"> </w:t>
      </w:r>
      <w:r>
        <w:t>to</w:t>
      </w:r>
      <w:r>
        <w:rPr>
          <w:spacing w:val="-17"/>
        </w:rPr>
        <w:t xml:space="preserve"> </w:t>
      </w:r>
      <w:r>
        <w:t>unreported</w:t>
      </w:r>
      <w:r>
        <w:rPr>
          <w:spacing w:val="-16"/>
        </w:rPr>
        <w:t xml:space="preserve"> </w:t>
      </w:r>
      <w:r>
        <w:t>hate</w:t>
      </w:r>
      <w:r>
        <w:rPr>
          <w:spacing w:val="-17"/>
        </w:rPr>
        <w:t xml:space="preserve"> </w:t>
      </w:r>
      <w:r>
        <w:t>crime</w:t>
      </w:r>
      <w:r>
        <w:rPr>
          <w:spacing w:val="-17"/>
        </w:rPr>
        <w:t xml:space="preserve"> </w:t>
      </w:r>
      <w:r>
        <w:t>–</w:t>
      </w:r>
      <w:r>
        <w:rPr>
          <w:spacing w:val="-16"/>
        </w:rPr>
        <w:t xml:space="preserve"> </w:t>
      </w:r>
      <w:r>
        <w:t>which</w:t>
      </w:r>
      <w:r>
        <w:rPr>
          <w:spacing w:val="-17"/>
        </w:rPr>
        <w:t xml:space="preserve"> </w:t>
      </w:r>
      <w:r>
        <w:t>can</w:t>
      </w:r>
      <w:r>
        <w:rPr>
          <w:spacing w:val="-17"/>
        </w:rPr>
        <w:t xml:space="preserve"> </w:t>
      </w:r>
      <w:r>
        <w:t>be</w:t>
      </w:r>
      <w:r>
        <w:rPr>
          <w:spacing w:val="-16"/>
        </w:rPr>
        <w:t xml:space="preserve"> </w:t>
      </w:r>
      <w:r>
        <w:t>gleaned</w:t>
      </w:r>
      <w:r>
        <w:rPr>
          <w:spacing w:val="-17"/>
        </w:rPr>
        <w:t xml:space="preserve"> </w:t>
      </w:r>
      <w:r>
        <w:t>from</w:t>
      </w:r>
      <w:r>
        <w:rPr>
          <w:spacing w:val="-17"/>
        </w:rPr>
        <w:t xml:space="preserve"> </w:t>
      </w:r>
      <w:r>
        <w:t>informal</w:t>
      </w:r>
      <w:r>
        <w:rPr>
          <w:spacing w:val="-16"/>
        </w:rPr>
        <w:t xml:space="preserve"> </w:t>
      </w:r>
      <w:r>
        <w:t>conversations</w:t>
      </w:r>
      <w:r>
        <w:rPr>
          <w:spacing w:val="-17"/>
        </w:rPr>
        <w:t xml:space="preserve"> </w:t>
      </w:r>
      <w:r>
        <w:rPr>
          <w:spacing w:val="-9"/>
        </w:rPr>
        <w:t xml:space="preserve">to </w:t>
      </w:r>
      <w:r>
        <w:t>physical</w:t>
      </w:r>
      <w:r>
        <w:rPr>
          <w:spacing w:val="-1"/>
        </w:rPr>
        <w:t xml:space="preserve"> </w:t>
      </w:r>
      <w:r>
        <w:t>indicators</w:t>
      </w:r>
    </w:p>
    <w:p w:rsidR="0064536F" w:rsidRDefault="0064536F">
      <w:pPr>
        <w:spacing w:line="300" w:lineRule="auto"/>
        <w:sectPr w:rsidR="0064536F">
          <w:footerReference w:type="default" r:id="rId56"/>
          <w:pgSz w:w="23820" w:h="16840" w:orient="landscape"/>
          <w:pgMar w:top="1060" w:right="0" w:bottom="1040" w:left="0" w:header="0" w:footer="855" w:gutter="0"/>
          <w:cols w:num="2" w:space="720" w:equalWidth="0">
            <w:col w:w="10681" w:space="1310"/>
            <w:col w:w="11829"/>
          </w:cols>
        </w:sectPr>
      </w:pPr>
    </w:p>
    <w:p w:rsidR="0064536F" w:rsidRDefault="001A0786">
      <w:pPr>
        <w:pStyle w:val="Heading5"/>
        <w:spacing w:before="91"/>
      </w:pPr>
      <w:r>
        <w:lastRenderedPageBreak/>
        <w:t>Education (schools, colleges and universities)</w:t>
      </w:r>
    </w:p>
    <w:p w:rsidR="0064536F" w:rsidRDefault="0064536F">
      <w:pPr>
        <w:pStyle w:val="BodyText"/>
        <w:spacing w:before="5"/>
        <w:rPr>
          <w:b/>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Racial,</w:t>
      </w:r>
      <w:r>
        <w:rPr>
          <w:rFonts w:ascii="Tahoma" w:hAnsi="Tahoma"/>
          <w:spacing w:val="-18"/>
        </w:rPr>
        <w:t xml:space="preserve"> </w:t>
      </w:r>
      <w:r>
        <w:rPr>
          <w:rFonts w:ascii="Tahoma" w:hAnsi="Tahoma"/>
        </w:rPr>
        <w:t>religious</w:t>
      </w:r>
      <w:r>
        <w:rPr>
          <w:rFonts w:ascii="Tahoma" w:hAnsi="Tahoma"/>
          <w:spacing w:val="-17"/>
        </w:rPr>
        <w:t xml:space="preserve"> </w:t>
      </w:r>
      <w:r>
        <w:rPr>
          <w:rFonts w:ascii="Tahoma" w:hAnsi="Tahoma"/>
        </w:rPr>
        <w:t>or</w:t>
      </w:r>
      <w:r>
        <w:rPr>
          <w:rFonts w:ascii="Tahoma" w:hAnsi="Tahoma"/>
          <w:spacing w:val="-18"/>
        </w:rPr>
        <w:t xml:space="preserve"> </w:t>
      </w:r>
      <w:r>
        <w:rPr>
          <w:rFonts w:ascii="Tahoma" w:hAnsi="Tahoma"/>
        </w:rPr>
        <w:t>homophobic</w:t>
      </w:r>
      <w:r>
        <w:rPr>
          <w:rFonts w:ascii="Tahoma" w:hAnsi="Tahoma"/>
          <w:spacing w:val="-17"/>
        </w:rPr>
        <w:t xml:space="preserve"> </w:t>
      </w:r>
      <w:r>
        <w:rPr>
          <w:rFonts w:ascii="Tahoma" w:hAnsi="Tahoma"/>
        </w:rPr>
        <w:t>incidents</w:t>
      </w:r>
      <w:r>
        <w:rPr>
          <w:rFonts w:ascii="Tahoma" w:hAnsi="Tahoma"/>
          <w:spacing w:val="-18"/>
        </w:rPr>
        <w:t xml:space="preserve"> </w:t>
      </w:r>
      <w:r>
        <w:rPr>
          <w:rFonts w:ascii="Tahoma" w:hAnsi="Tahoma"/>
        </w:rPr>
        <w:t>that</w:t>
      </w:r>
      <w:r>
        <w:rPr>
          <w:rFonts w:ascii="Tahoma" w:hAnsi="Tahoma"/>
          <w:spacing w:val="-17"/>
        </w:rPr>
        <w:t xml:space="preserve"> </w:t>
      </w:r>
      <w:r>
        <w:rPr>
          <w:rFonts w:ascii="Tahoma" w:hAnsi="Tahoma"/>
        </w:rPr>
        <w:t>are</w:t>
      </w:r>
      <w:r>
        <w:rPr>
          <w:rFonts w:ascii="Tahoma" w:hAnsi="Tahoma"/>
          <w:spacing w:val="-18"/>
        </w:rPr>
        <w:t xml:space="preserve"> </w:t>
      </w:r>
      <w:r>
        <w:rPr>
          <w:rFonts w:ascii="Tahoma" w:hAnsi="Tahoma"/>
        </w:rPr>
        <w:t>potentially</w:t>
      </w:r>
      <w:r>
        <w:rPr>
          <w:rFonts w:ascii="Tahoma" w:hAnsi="Tahoma"/>
          <w:spacing w:val="-17"/>
        </w:rPr>
        <w:t xml:space="preserve"> </w:t>
      </w:r>
      <w:r>
        <w:rPr>
          <w:rFonts w:ascii="Tahoma" w:hAnsi="Tahoma"/>
        </w:rPr>
        <w:t>more</w:t>
      </w:r>
      <w:r>
        <w:rPr>
          <w:rFonts w:ascii="Tahoma" w:hAnsi="Tahoma"/>
          <w:spacing w:val="-18"/>
        </w:rPr>
        <w:t xml:space="preserve"> </w:t>
      </w:r>
      <w:r>
        <w:rPr>
          <w:rFonts w:ascii="Tahoma" w:hAnsi="Tahoma"/>
        </w:rPr>
        <w:t>than</w:t>
      </w:r>
      <w:r>
        <w:rPr>
          <w:rFonts w:ascii="Tahoma" w:hAnsi="Tahoma"/>
          <w:spacing w:val="-17"/>
        </w:rPr>
        <w:t xml:space="preserve"> </w:t>
      </w:r>
      <w:r>
        <w:rPr>
          <w:rFonts w:ascii="Tahoma" w:hAnsi="Tahoma"/>
        </w:rPr>
        <w:t>‘one-off’</w:t>
      </w:r>
      <w:r>
        <w:rPr>
          <w:rFonts w:ascii="Tahoma" w:hAnsi="Tahoma"/>
          <w:spacing w:val="-18"/>
        </w:rPr>
        <w:t xml:space="preserve"> </w:t>
      </w:r>
      <w:r>
        <w:rPr>
          <w:rFonts w:ascii="Tahoma" w:hAnsi="Tahoma"/>
        </w:rPr>
        <w:t>or</w:t>
      </w:r>
      <w:r>
        <w:rPr>
          <w:rFonts w:ascii="Tahoma" w:hAnsi="Tahoma"/>
          <w:spacing w:val="-17"/>
        </w:rPr>
        <w:t xml:space="preserve"> </w:t>
      </w:r>
      <w:r>
        <w:rPr>
          <w:rFonts w:ascii="Tahoma" w:hAnsi="Tahoma"/>
        </w:rPr>
        <w:t>isolated</w:t>
      </w:r>
    </w:p>
    <w:p w:rsidR="0064536F" w:rsidRDefault="0064536F">
      <w:pPr>
        <w:pStyle w:val="BodyText"/>
        <w:rPr>
          <w:rFonts w:ascii="Tahoma"/>
          <w:sz w:val="31"/>
        </w:rPr>
      </w:pPr>
    </w:p>
    <w:p w:rsidR="0064536F" w:rsidRDefault="001A0786">
      <w:pPr>
        <w:pStyle w:val="ListParagraph"/>
        <w:numPr>
          <w:ilvl w:val="0"/>
          <w:numId w:val="8"/>
        </w:numPr>
        <w:tabs>
          <w:tab w:val="left" w:pos="1523"/>
        </w:tabs>
        <w:spacing w:before="1" w:line="302" w:lineRule="auto"/>
        <w:ind w:right="228"/>
        <w:jc w:val="both"/>
      </w:pPr>
      <w:r>
        <w:rPr>
          <w:rFonts w:ascii="Tahoma" w:hAnsi="Tahoma"/>
        </w:rPr>
        <w:t>Evidence</w:t>
      </w:r>
      <w:r>
        <w:rPr>
          <w:rFonts w:ascii="Tahoma" w:hAnsi="Tahoma"/>
          <w:spacing w:val="-27"/>
        </w:rPr>
        <w:t xml:space="preserve"> </w:t>
      </w:r>
      <w:r>
        <w:rPr>
          <w:rFonts w:ascii="Tahoma" w:hAnsi="Tahoma"/>
        </w:rPr>
        <w:t>of</w:t>
      </w:r>
      <w:r>
        <w:rPr>
          <w:rFonts w:ascii="Tahoma" w:hAnsi="Tahoma"/>
          <w:spacing w:val="-26"/>
        </w:rPr>
        <w:t xml:space="preserve"> </w:t>
      </w:r>
      <w:r>
        <w:rPr>
          <w:rFonts w:ascii="Tahoma" w:hAnsi="Tahoma"/>
        </w:rPr>
        <w:t>groups</w:t>
      </w:r>
      <w:r>
        <w:rPr>
          <w:rFonts w:ascii="Tahoma" w:hAnsi="Tahoma"/>
          <w:spacing w:val="-26"/>
        </w:rPr>
        <w:t xml:space="preserve"> </w:t>
      </w:r>
      <w:r>
        <w:rPr>
          <w:rFonts w:ascii="Tahoma" w:hAnsi="Tahoma"/>
        </w:rPr>
        <w:t>forming</w:t>
      </w:r>
      <w:r>
        <w:rPr>
          <w:rFonts w:ascii="Tahoma" w:hAnsi="Tahoma"/>
          <w:spacing w:val="-26"/>
        </w:rPr>
        <w:t xml:space="preserve"> </w:t>
      </w:r>
      <w:r>
        <w:rPr>
          <w:rFonts w:ascii="Tahoma" w:hAnsi="Tahoma"/>
        </w:rPr>
        <w:t>strong</w:t>
      </w:r>
      <w:r>
        <w:rPr>
          <w:rFonts w:ascii="Tahoma" w:hAnsi="Tahoma"/>
          <w:spacing w:val="-26"/>
        </w:rPr>
        <w:t xml:space="preserve"> </w:t>
      </w:r>
      <w:r>
        <w:rPr>
          <w:rFonts w:ascii="Tahoma" w:hAnsi="Tahoma"/>
        </w:rPr>
        <w:t>identities</w:t>
      </w:r>
      <w:r>
        <w:rPr>
          <w:rFonts w:ascii="Tahoma" w:hAnsi="Tahoma"/>
          <w:spacing w:val="-26"/>
        </w:rPr>
        <w:t xml:space="preserve"> </w:t>
      </w:r>
      <w:r>
        <w:rPr>
          <w:rFonts w:ascii="Tahoma" w:hAnsi="Tahoma"/>
        </w:rPr>
        <w:t>and</w:t>
      </w:r>
      <w:r>
        <w:rPr>
          <w:rFonts w:ascii="Tahoma" w:hAnsi="Tahoma"/>
          <w:spacing w:val="-27"/>
        </w:rPr>
        <w:t xml:space="preserve"> </w:t>
      </w:r>
      <w:r>
        <w:rPr>
          <w:rFonts w:ascii="Tahoma" w:hAnsi="Tahoma"/>
        </w:rPr>
        <w:t>hostility</w:t>
      </w:r>
      <w:r>
        <w:rPr>
          <w:rFonts w:ascii="Tahoma" w:hAnsi="Tahoma"/>
          <w:spacing w:val="-26"/>
        </w:rPr>
        <w:t xml:space="preserve"> </w:t>
      </w:r>
      <w:r>
        <w:rPr>
          <w:rFonts w:ascii="Tahoma" w:hAnsi="Tahoma"/>
        </w:rPr>
        <w:t>towards</w:t>
      </w:r>
      <w:r>
        <w:rPr>
          <w:rFonts w:ascii="Tahoma" w:hAnsi="Tahoma"/>
          <w:spacing w:val="-26"/>
        </w:rPr>
        <w:t xml:space="preserve"> </w:t>
      </w:r>
      <w:r>
        <w:rPr>
          <w:rFonts w:ascii="Tahoma" w:hAnsi="Tahoma"/>
        </w:rPr>
        <w:t>other</w:t>
      </w:r>
      <w:r>
        <w:rPr>
          <w:rFonts w:ascii="Tahoma" w:hAnsi="Tahoma"/>
          <w:spacing w:val="-26"/>
        </w:rPr>
        <w:t xml:space="preserve"> </w:t>
      </w:r>
      <w:r>
        <w:rPr>
          <w:rFonts w:ascii="Tahoma" w:hAnsi="Tahoma"/>
        </w:rPr>
        <w:t>groups,</w:t>
      </w:r>
      <w:r>
        <w:rPr>
          <w:rFonts w:ascii="Tahoma" w:hAnsi="Tahoma"/>
          <w:spacing w:val="-26"/>
        </w:rPr>
        <w:t xml:space="preserve"> </w:t>
      </w:r>
      <w:r>
        <w:rPr>
          <w:rFonts w:ascii="Tahoma" w:hAnsi="Tahoma"/>
        </w:rPr>
        <w:t>including</w:t>
      </w:r>
      <w:r>
        <w:rPr>
          <w:rFonts w:ascii="Tahoma" w:hAnsi="Tahoma"/>
          <w:spacing w:val="-27"/>
        </w:rPr>
        <w:t xml:space="preserve"> </w:t>
      </w:r>
      <w:r>
        <w:rPr>
          <w:rFonts w:ascii="Tahoma" w:hAnsi="Tahoma"/>
        </w:rPr>
        <w:t xml:space="preserve">self- </w:t>
      </w:r>
      <w:r>
        <w:t>segregating</w:t>
      </w:r>
      <w:r>
        <w:rPr>
          <w:spacing w:val="-19"/>
        </w:rPr>
        <w:t xml:space="preserve"> </w:t>
      </w:r>
      <w:r>
        <w:t>into</w:t>
      </w:r>
      <w:r>
        <w:rPr>
          <w:spacing w:val="-19"/>
        </w:rPr>
        <w:t xml:space="preserve"> </w:t>
      </w:r>
      <w:r>
        <w:t>separate</w:t>
      </w:r>
      <w:r>
        <w:rPr>
          <w:spacing w:val="-19"/>
        </w:rPr>
        <w:t xml:space="preserve"> </w:t>
      </w:r>
      <w:r>
        <w:t>groups,</w:t>
      </w:r>
      <w:r>
        <w:rPr>
          <w:spacing w:val="-19"/>
        </w:rPr>
        <w:t xml:space="preserve"> </w:t>
      </w:r>
      <w:r>
        <w:t>‘badges’</w:t>
      </w:r>
      <w:r>
        <w:rPr>
          <w:spacing w:val="-18"/>
        </w:rPr>
        <w:t xml:space="preserve"> </w:t>
      </w:r>
      <w:r>
        <w:t>or</w:t>
      </w:r>
      <w:r>
        <w:rPr>
          <w:spacing w:val="-19"/>
        </w:rPr>
        <w:t xml:space="preserve"> </w:t>
      </w:r>
      <w:r>
        <w:t>symbols,</w:t>
      </w:r>
      <w:r>
        <w:rPr>
          <w:spacing w:val="-19"/>
        </w:rPr>
        <w:t xml:space="preserve"> </w:t>
      </w:r>
      <w:r>
        <w:t>name</w:t>
      </w:r>
      <w:r>
        <w:rPr>
          <w:spacing w:val="-19"/>
        </w:rPr>
        <w:t xml:space="preserve"> </w:t>
      </w:r>
      <w:r>
        <w:t>calling</w:t>
      </w:r>
      <w:r>
        <w:rPr>
          <w:spacing w:val="-18"/>
        </w:rPr>
        <w:t xml:space="preserve"> </w:t>
      </w:r>
      <w:r>
        <w:t>and</w:t>
      </w:r>
      <w:r>
        <w:rPr>
          <w:spacing w:val="-19"/>
        </w:rPr>
        <w:t xml:space="preserve"> </w:t>
      </w:r>
      <w:r>
        <w:t>‘lower</w:t>
      </w:r>
      <w:r>
        <w:rPr>
          <w:spacing w:val="-19"/>
        </w:rPr>
        <w:t xml:space="preserve"> </w:t>
      </w:r>
      <w:r>
        <w:t>level’</w:t>
      </w:r>
      <w:r>
        <w:rPr>
          <w:spacing w:val="-19"/>
        </w:rPr>
        <w:t xml:space="preserve"> </w:t>
      </w:r>
      <w:r>
        <w:rPr>
          <w:spacing w:val="-3"/>
        </w:rPr>
        <w:t xml:space="preserve">physical </w:t>
      </w:r>
      <w:r>
        <w:t>aggression</w:t>
      </w:r>
    </w:p>
    <w:p w:rsidR="0064536F" w:rsidRDefault="0064536F">
      <w:pPr>
        <w:pStyle w:val="BodyText"/>
        <w:spacing w:before="8"/>
        <w:rPr>
          <w:sz w:val="26"/>
        </w:rPr>
      </w:pPr>
    </w:p>
    <w:p w:rsidR="0064536F" w:rsidRDefault="001A0786">
      <w:pPr>
        <w:pStyle w:val="ListParagraph"/>
        <w:numPr>
          <w:ilvl w:val="0"/>
          <w:numId w:val="8"/>
        </w:numPr>
        <w:tabs>
          <w:tab w:val="left" w:pos="1522"/>
          <w:tab w:val="left" w:pos="1523"/>
        </w:tabs>
        <w:spacing w:before="1"/>
        <w:ind w:hanging="361"/>
        <w:rPr>
          <w:rFonts w:ascii="Tahoma" w:hAnsi="Tahoma"/>
        </w:rPr>
      </w:pPr>
      <w:r>
        <w:rPr>
          <w:rFonts w:ascii="Tahoma" w:hAnsi="Tahoma"/>
        </w:rPr>
        <w:t>An</w:t>
      </w:r>
      <w:r>
        <w:rPr>
          <w:rFonts w:ascii="Tahoma" w:hAnsi="Tahoma"/>
          <w:spacing w:val="-13"/>
        </w:rPr>
        <w:t xml:space="preserve"> </w:t>
      </w:r>
      <w:r>
        <w:rPr>
          <w:rFonts w:ascii="Tahoma" w:hAnsi="Tahoma"/>
        </w:rPr>
        <w:t>increase</w:t>
      </w:r>
      <w:r>
        <w:rPr>
          <w:rFonts w:ascii="Tahoma" w:hAnsi="Tahoma"/>
          <w:spacing w:val="-12"/>
        </w:rPr>
        <w:t xml:space="preserve"> </w:t>
      </w:r>
      <w:r>
        <w:rPr>
          <w:rFonts w:ascii="Tahoma" w:hAnsi="Tahoma"/>
        </w:rPr>
        <w:t>in</w:t>
      </w:r>
      <w:r>
        <w:rPr>
          <w:rFonts w:ascii="Tahoma" w:hAnsi="Tahoma"/>
          <w:spacing w:val="-12"/>
        </w:rPr>
        <w:t xml:space="preserve"> </w:t>
      </w:r>
      <w:r>
        <w:rPr>
          <w:rFonts w:ascii="Tahoma" w:hAnsi="Tahoma"/>
        </w:rPr>
        <w:t>bullying,</w:t>
      </w:r>
      <w:r>
        <w:rPr>
          <w:rFonts w:ascii="Tahoma" w:hAnsi="Tahoma"/>
          <w:spacing w:val="-12"/>
        </w:rPr>
        <w:t xml:space="preserve"> </w:t>
      </w:r>
      <w:r>
        <w:rPr>
          <w:rFonts w:ascii="Tahoma" w:hAnsi="Tahoma"/>
        </w:rPr>
        <w:t>harassment</w:t>
      </w:r>
      <w:r>
        <w:rPr>
          <w:rFonts w:ascii="Tahoma" w:hAnsi="Tahoma"/>
          <w:spacing w:val="-12"/>
        </w:rPr>
        <w:t xml:space="preserve"> </w:t>
      </w:r>
      <w:r>
        <w:rPr>
          <w:rFonts w:ascii="Tahoma" w:hAnsi="Tahoma"/>
        </w:rPr>
        <w:t>and</w:t>
      </w:r>
      <w:r>
        <w:rPr>
          <w:rFonts w:ascii="Tahoma" w:hAnsi="Tahoma"/>
          <w:spacing w:val="-12"/>
        </w:rPr>
        <w:t xml:space="preserve"> </w:t>
      </w:r>
      <w:r>
        <w:rPr>
          <w:rFonts w:ascii="Tahoma" w:hAnsi="Tahoma"/>
        </w:rPr>
        <w:t>general</w:t>
      </w:r>
      <w:r>
        <w:rPr>
          <w:rFonts w:ascii="Tahoma" w:hAnsi="Tahoma"/>
          <w:spacing w:val="-12"/>
        </w:rPr>
        <w:t xml:space="preserve"> </w:t>
      </w:r>
      <w:r>
        <w:rPr>
          <w:rFonts w:ascii="Tahoma" w:hAnsi="Tahoma"/>
        </w:rPr>
        <w:t>intolerance</w:t>
      </w:r>
      <w:r>
        <w:rPr>
          <w:rFonts w:ascii="Tahoma" w:hAnsi="Tahoma"/>
          <w:spacing w:val="-12"/>
        </w:rPr>
        <w:t xml:space="preserve"> </w:t>
      </w:r>
      <w:r>
        <w:rPr>
          <w:rFonts w:ascii="Tahoma" w:hAnsi="Tahoma"/>
        </w:rPr>
        <w:t>towards</w:t>
      </w:r>
      <w:r>
        <w:rPr>
          <w:rFonts w:ascii="Tahoma" w:hAnsi="Tahoma"/>
          <w:spacing w:val="-12"/>
        </w:rPr>
        <w:t xml:space="preserve"> </w:t>
      </w:r>
      <w:r>
        <w:rPr>
          <w:rFonts w:ascii="Tahoma" w:hAnsi="Tahoma"/>
        </w:rPr>
        <w:t>others</w:t>
      </w:r>
    </w:p>
    <w:p w:rsidR="0064536F" w:rsidRDefault="0064536F">
      <w:pPr>
        <w:pStyle w:val="BodyText"/>
        <w:rPr>
          <w:rFonts w:ascii="Tahoma"/>
          <w:sz w:val="31"/>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Increased</w:t>
      </w:r>
      <w:r>
        <w:rPr>
          <w:rFonts w:ascii="Tahoma" w:hAnsi="Tahoma"/>
          <w:spacing w:val="-16"/>
        </w:rPr>
        <w:t xml:space="preserve"> </w:t>
      </w:r>
      <w:r>
        <w:rPr>
          <w:rFonts w:ascii="Tahoma" w:hAnsi="Tahoma"/>
        </w:rPr>
        <w:t>exclusions</w:t>
      </w:r>
      <w:r>
        <w:rPr>
          <w:rFonts w:ascii="Tahoma" w:hAnsi="Tahoma"/>
          <w:spacing w:val="-16"/>
        </w:rPr>
        <w:t xml:space="preserve"> </w:t>
      </w:r>
      <w:r>
        <w:rPr>
          <w:rFonts w:ascii="Tahoma" w:hAnsi="Tahoma"/>
        </w:rPr>
        <w:t>of</w:t>
      </w:r>
      <w:r>
        <w:rPr>
          <w:rFonts w:ascii="Tahoma" w:hAnsi="Tahoma"/>
          <w:spacing w:val="-16"/>
        </w:rPr>
        <w:t xml:space="preserve"> </w:t>
      </w:r>
      <w:r>
        <w:rPr>
          <w:rFonts w:ascii="Tahoma" w:hAnsi="Tahoma"/>
        </w:rPr>
        <w:t>students</w:t>
      </w:r>
      <w:r>
        <w:rPr>
          <w:rFonts w:ascii="Tahoma" w:hAnsi="Tahoma"/>
          <w:spacing w:val="-16"/>
        </w:rPr>
        <w:t xml:space="preserve"> </w:t>
      </w:r>
      <w:r>
        <w:rPr>
          <w:rFonts w:ascii="Tahoma" w:hAnsi="Tahoma"/>
        </w:rPr>
        <w:t>in</w:t>
      </w:r>
      <w:r>
        <w:rPr>
          <w:rFonts w:ascii="Tahoma" w:hAnsi="Tahoma"/>
          <w:spacing w:val="-15"/>
        </w:rPr>
        <w:t xml:space="preserve"> </w:t>
      </w:r>
      <w:r>
        <w:rPr>
          <w:rFonts w:ascii="Tahoma" w:hAnsi="Tahoma"/>
        </w:rPr>
        <w:t>schools</w:t>
      </w:r>
      <w:r>
        <w:rPr>
          <w:rFonts w:ascii="Tahoma" w:hAnsi="Tahoma"/>
          <w:spacing w:val="-16"/>
        </w:rPr>
        <w:t xml:space="preserve"> </w:t>
      </w:r>
      <w:r>
        <w:rPr>
          <w:rFonts w:ascii="Tahoma" w:hAnsi="Tahoma"/>
        </w:rPr>
        <w:t>and</w:t>
      </w:r>
      <w:r>
        <w:rPr>
          <w:rFonts w:ascii="Tahoma" w:hAnsi="Tahoma"/>
          <w:spacing w:val="-16"/>
        </w:rPr>
        <w:t xml:space="preserve"> </w:t>
      </w:r>
      <w:r>
        <w:rPr>
          <w:rFonts w:ascii="Tahoma" w:hAnsi="Tahoma"/>
        </w:rPr>
        <w:t>colleges,</w:t>
      </w:r>
      <w:r>
        <w:rPr>
          <w:rFonts w:ascii="Tahoma" w:hAnsi="Tahoma"/>
          <w:spacing w:val="-16"/>
        </w:rPr>
        <w:t xml:space="preserve"> </w:t>
      </w:r>
      <w:r>
        <w:rPr>
          <w:rFonts w:ascii="Tahoma" w:hAnsi="Tahoma"/>
        </w:rPr>
        <w:t>based</w:t>
      </w:r>
      <w:r>
        <w:rPr>
          <w:rFonts w:ascii="Tahoma" w:hAnsi="Tahoma"/>
          <w:spacing w:val="-16"/>
        </w:rPr>
        <w:t xml:space="preserve"> </w:t>
      </w:r>
      <w:r>
        <w:rPr>
          <w:rFonts w:ascii="Tahoma" w:hAnsi="Tahoma"/>
        </w:rPr>
        <w:t>upon</w:t>
      </w:r>
      <w:r>
        <w:rPr>
          <w:rFonts w:ascii="Tahoma" w:hAnsi="Tahoma"/>
          <w:spacing w:val="-15"/>
        </w:rPr>
        <w:t xml:space="preserve"> </w:t>
      </w:r>
      <w:r>
        <w:rPr>
          <w:rFonts w:ascii="Tahoma" w:hAnsi="Tahoma"/>
        </w:rPr>
        <w:t>particular</w:t>
      </w:r>
      <w:r>
        <w:rPr>
          <w:rFonts w:ascii="Tahoma" w:hAnsi="Tahoma"/>
          <w:spacing w:val="-16"/>
        </w:rPr>
        <w:t xml:space="preserve"> </w:t>
      </w:r>
      <w:r>
        <w:rPr>
          <w:rFonts w:ascii="Tahoma" w:hAnsi="Tahoma"/>
        </w:rPr>
        <w:t>communities</w:t>
      </w:r>
      <w:r>
        <w:rPr>
          <w:rFonts w:ascii="Tahoma" w:hAnsi="Tahoma"/>
          <w:spacing w:val="-16"/>
        </w:rPr>
        <w:t xml:space="preserve"> </w:t>
      </w:r>
      <w:r>
        <w:rPr>
          <w:rFonts w:ascii="Tahoma" w:hAnsi="Tahoma"/>
        </w:rPr>
        <w:t>or</w:t>
      </w:r>
    </w:p>
    <w:p w:rsidR="0064536F" w:rsidRDefault="001A0786">
      <w:pPr>
        <w:pStyle w:val="BodyText"/>
        <w:spacing w:before="68"/>
        <w:ind w:left="1522"/>
      </w:pPr>
      <w:r>
        <w:t>groups</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Community</w:t>
      </w:r>
      <w:r>
        <w:rPr>
          <w:rFonts w:ascii="Tahoma" w:hAnsi="Tahoma"/>
          <w:spacing w:val="-15"/>
        </w:rPr>
        <w:t xml:space="preserve"> </w:t>
      </w:r>
      <w:r>
        <w:rPr>
          <w:rFonts w:ascii="Tahoma" w:hAnsi="Tahoma"/>
        </w:rPr>
        <w:t>complaints</w:t>
      </w:r>
      <w:r>
        <w:rPr>
          <w:rFonts w:ascii="Tahoma" w:hAnsi="Tahoma"/>
          <w:spacing w:val="-15"/>
        </w:rPr>
        <w:t xml:space="preserve"> </w:t>
      </w:r>
      <w:r>
        <w:rPr>
          <w:rFonts w:ascii="Tahoma" w:hAnsi="Tahoma"/>
        </w:rPr>
        <w:t>around</w:t>
      </w:r>
      <w:r>
        <w:rPr>
          <w:rFonts w:ascii="Tahoma" w:hAnsi="Tahoma"/>
          <w:spacing w:val="-15"/>
        </w:rPr>
        <w:t xml:space="preserve"> </w:t>
      </w:r>
      <w:r>
        <w:rPr>
          <w:rFonts w:ascii="Tahoma" w:hAnsi="Tahoma"/>
        </w:rPr>
        <w:t>access</w:t>
      </w:r>
      <w:r>
        <w:rPr>
          <w:rFonts w:ascii="Tahoma" w:hAnsi="Tahoma"/>
          <w:spacing w:val="-15"/>
        </w:rPr>
        <w:t xml:space="preserve"> </w:t>
      </w:r>
      <w:r>
        <w:rPr>
          <w:rFonts w:ascii="Tahoma" w:hAnsi="Tahoma"/>
        </w:rPr>
        <w:t>to</w:t>
      </w:r>
      <w:r>
        <w:rPr>
          <w:rFonts w:ascii="Tahoma" w:hAnsi="Tahoma"/>
          <w:spacing w:val="-15"/>
        </w:rPr>
        <w:t xml:space="preserve"> </w:t>
      </w:r>
      <w:r>
        <w:rPr>
          <w:rFonts w:ascii="Tahoma" w:hAnsi="Tahoma"/>
        </w:rPr>
        <w:t>the</w:t>
      </w:r>
      <w:r>
        <w:rPr>
          <w:rFonts w:ascii="Tahoma" w:hAnsi="Tahoma"/>
          <w:spacing w:val="-15"/>
        </w:rPr>
        <w:t xml:space="preserve"> </w:t>
      </w:r>
      <w:r>
        <w:rPr>
          <w:rFonts w:ascii="Tahoma" w:hAnsi="Tahoma"/>
        </w:rPr>
        <w:t>school</w:t>
      </w:r>
      <w:r>
        <w:rPr>
          <w:rFonts w:ascii="Tahoma" w:hAnsi="Tahoma"/>
          <w:spacing w:val="-15"/>
        </w:rPr>
        <w:t xml:space="preserve"> </w:t>
      </w:r>
      <w:r>
        <w:rPr>
          <w:rFonts w:ascii="Tahoma" w:hAnsi="Tahoma"/>
        </w:rPr>
        <w:t>and</w:t>
      </w:r>
      <w:r>
        <w:rPr>
          <w:rFonts w:ascii="Tahoma" w:hAnsi="Tahoma"/>
          <w:spacing w:val="-15"/>
        </w:rPr>
        <w:t xml:space="preserve"> </w:t>
      </w:r>
      <w:r>
        <w:rPr>
          <w:rFonts w:ascii="Tahoma" w:hAnsi="Tahoma"/>
        </w:rPr>
        <w:t>other</w:t>
      </w:r>
      <w:r>
        <w:rPr>
          <w:rFonts w:ascii="Tahoma" w:hAnsi="Tahoma"/>
          <w:spacing w:val="-15"/>
        </w:rPr>
        <w:t xml:space="preserve"> </w:t>
      </w:r>
      <w:r>
        <w:rPr>
          <w:rFonts w:ascii="Tahoma" w:hAnsi="Tahoma"/>
        </w:rPr>
        <w:t>public</w:t>
      </w:r>
      <w:r>
        <w:rPr>
          <w:rFonts w:ascii="Tahoma" w:hAnsi="Tahoma"/>
          <w:spacing w:val="-15"/>
        </w:rPr>
        <w:t xml:space="preserve"> </w:t>
      </w:r>
      <w:r>
        <w:rPr>
          <w:rFonts w:ascii="Tahoma" w:hAnsi="Tahoma"/>
        </w:rPr>
        <w:t>places,</w:t>
      </w:r>
      <w:r>
        <w:rPr>
          <w:rFonts w:ascii="Tahoma" w:hAnsi="Tahoma"/>
          <w:spacing w:val="-15"/>
        </w:rPr>
        <w:t xml:space="preserve"> </w:t>
      </w:r>
      <w:r>
        <w:rPr>
          <w:rFonts w:ascii="Tahoma" w:hAnsi="Tahoma"/>
        </w:rPr>
        <w:t>particularly</w:t>
      </w:r>
      <w:r>
        <w:rPr>
          <w:rFonts w:ascii="Tahoma" w:hAnsi="Tahoma"/>
          <w:spacing w:val="-15"/>
        </w:rPr>
        <w:t xml:space="preserve"> </w:t>
      </w:r>
      <w:r>
        <w:rPr>
          <w:rFonts w:ascii="Tahoma" w:hAnsi="Tahoma"/>
        </w:rPr>
        <w:t>where</w:t>
      </w:r>
    </w:p>
    <w:p w:rsidR="0064536F" w:rsidRDefault="001A0786">
      <w:pPr>
        <w:pStyle w:val="BodyText"/>
        <w:spacing w:before="69"/>
        <w:ind w:left="1522"/>
      </w:pPr>
      <w:r>
        <w:t>this is attributed to new communities in the area</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Information</w:t>
      </w:r>
      <w:r>
        <w:rPr>
          <w:rFonts w:ascii="Tahoma" w:hAnsi="Tahoma"/>
          <w:spacing w:val="-22"/>
        </w:rPr>
        <w:t xml:space="preserve"> </w:t>
      </w:r>
      <w:r>
        <w:rPr>
          <w:rFonts w:ascii="Tahoma" w:hAnsi="Tahoma"/>
        </w:rPr>
        <w:t>passed</w:t>
      </w:r>
      <w:r>
        <w:rPr>
          <w:rFonts w:ascii="Tahoma" w:hAnsi="Tahoma"/>
          <w:spacing w:val="-22"/>
        </w:rPr>
        <w:t xml:space="preserve"> </w:t>
      </w:r>
      <w:r>
        <w:rPr>
          <w:rFonts w:ascii="Tahoma" w:hAnsi="Tahoma"/>
        </w:rPr>
        <w:t>on</w:t>
      </w:r>
      <w:r>
        <w:rPr>
          <w:rFonts w:ascii="Tahoma" w:hAnsi="Tahoma"/>
          <w:spacing w:val="-21"/>
        </w:rPr>
        <w:t xml:space="preserve"> </w:t>
      </w:r>
      <w:r>
        <w:rPr>
          <w:rFonts w:ascii="Tahoma" w:hAnsi="Tahoma"/>
        </w:rPr>
        <w:t>by</w:t>
      </w:r>
      <w:r>
        <w:rPr>
          <w:rFonts w:ascii="Tahoma" w:hAnsi="Tahoma"/>
          <w:spacing w:val="-22"/>
        </w:rPr>
        <w:t xml:space="preserve"> </w:t>
      </w:r>
      <w:r>
        <w:rPr>
          <w:rFonts w:ascii="Tahoma" w:hAnsi="Tahoma"/>
        </w:rPr>
        <w:t>students</w:t>
      </w:r>
      <w:r>
        <w:rPr>
          <w:rFonts w:ascii="Tahoma" w:hAnsi="Tahoma"/>
          <w:spacing w:val="-21"/>
        </w:rPr>
        <w:t xml:space="preserve"> </w:t>
      </w:r>
      <w:r>
        <w:rPr>
          <w:rFonts w:ascii="Tahoma" w:hAnsi="Tahoma"/>
        </w:rPr>
        <w:t>about</w:t>
      </w:r>
      <w:r>
        <w:rPr>
          <w:rFonts w:ascii="Tahoma" w:hAnsi="Tahoma"/>
          <w:spacing w:val="-22"/>
        </w:rPr>
        <w:t xml:space="preserve"> </w:t>
      </w:r>
      <w:r>
        <w:rPr>
          <w:rFonts w:ascii="Tahoma" w:hAnsi="Tahoma"/>
        </w:rPr>
        <w:t>activity</w:t>
      </w:r>
      <w:r>
        <w:rPr>
          <w:rFonts w:ascii="Tahoma" w:hAnsi="Tahoma"/>
          <w:spacing w:val="-21"/>
        </w:rPr>
        <w:t xml:space="preserve"> </w:t>
      </w:r>
      <w:r>
        <w:rPr>
          <w:rFonts w:ascii="Tahoma" w:hAnsi="Tahoma"/>
        </w:rPr>
        <w:t>which</w:t>
      </w:r>
      <w:r>
        <w:rPr>
          <w:rFonts w:ascii="Tahoma" w:hAnsi="Tahoma"/>
          <w:spacing w:val="-22"/>
        </w:rPr>
        <w:t xml:space="preserve"> </w:t>
      </w:r>
      <w:r>
        <w:rPr>
          <w:rFonts w:ascii="Tahoma" w:hAnsi="Tahoma"/>
        </w:rPr>
        <w:t>is</w:t>
      </w:r>
      <w:r>
        <w:rPr>
          <w:rFonts w:ascii="Tahoma" w:hAnsi="Tahoma"/>
          <w:spacing w:val="-21"/>
        </w:rPr>
        <w:t xml:space="preserve"> </w:t>
      </w:r>
      <w:r>
        <w:rPr>
          <w:rFonts w:ascii="Tahoma" w:hAnsi="Tahoma"/>
        </w:rPr>
        <w:t>likely</w:t>
      </w:r>
      <w:r>
        <w:rPr>
          <w:rFonts w:ascii="Tahoma" w:hAnsi="Tahoma"/>
          <w:spacing w:val="-22"/>
        </w:rPr>
        <w:t xml:space="preserve"> </w:t>
      </w:r>
      <w:r>
        <w:rPr>
          <w:rFonts w:ascii="Tahoma" w:hAnsi="Tahoma"/>
        </w:rPr>
        <w:t>to</w:t>
      </w:r>
      <w:r>
        <w:rPr>
          <w:rFonts w:ascii="Tahoma" w:hAnsi="Tahoma"/>
          <w:spacing w:val="-21"/>
        </w:rPr>
        <w:t xml:space="preserve"> </w:t>
      </w:r>
      <w:r>
        <w:rPr>
          <w:rFonts w:ascii="Tahoma" w:hAnsi="Tahoma"/>
        </w:rPr>
        <w:t>affect</w:t>
      </w:r>
      <w:r>
        <w:rPr>
          <w:rFonts w:ascii="Tahoma" w:hAnsi="Tahoma"/>
          <w:spacing w:val="-22"/>
        </w:rPr>
        <w:t xml:space="preserve"> </w:t>
      </w:r>
      <w:r>
        <w:rPr>
          <w:rFonts w:ascii="Tahoma" w:hAnsi="Tahoma"/>
        </w:rPr>
        <w:t>the</w:t>
      </w:r>
      <w:r>
        <w:rPr>
          <w:rFonts w:ascii="Tahoma" w:hAnsi="Tahoma"/>
          <w:spacing w:val="-21"/>
        </w:rPr>
        <w:t xml:space="preserve"> </w:t>
      </w:r>
      <w:r>
        <w:rPr>
          <w:rFonts w:ascii="Tahoma" w:hAnsi="Tahoma"/>
        </w:rPr>
        <w:t>peace</w:t>
      </w:r>
      <w:r>
        <w:rPr>
          <w:rFonts w:ascii="Tahoma" w:hAnsi="Tahoma"/>
          <w:spacing w:val="-22"/>
        </w:rPr>
        <w:t xml:space="preserve"> </w:t>
      </w:r>
      <w:r>
        <w:rPr>
          <w:rFonts w:ascii="Tahoma" w:hAnsi="Tahoma"/>
        </w:rPr>
        <w:t>and</w:t>
      </w:r>
      <w:r>
        <w:rPr>
          <w:rFonts w:ascii="Tahoma" w:hAnsi="Tahoma"/>
          <w:spacing w:val="-21"/>
        </w:rPr>
        <w:t xml:space="preserve"> </w:t>
      </w:r>
      <w:r>
        <w:rPr>
          <w:rFonts w:ascii="Tahoma" w:hAnsi="Tahoma"/>
        </w:rPr>
        <w:t>stability</w:t>
      </w:r>
    </w:p>
    <w:p w:rsidR="0064536F" w:rsidRDefault="001A0786">
      <w:pPr>
        <w:pStyle w:val="BodyText"/>
        <w:spacing w:before="68"/>
        <w:ind w:left="1522"/>
      </w:pPr>
      <w:r>
        <w:t>of the area</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ind w:hanging="361"/>
        <w:rPr>
          <w:rFonts w:ascii="Tahoma" w:hAnsi="Tahoma"/>
        </w:rPr>
      </w:pPr>
      <w:r>
        <w:rPr>
          <w:rFonts w:ascii="Tahoma" w:hAnsi="Tahoma"/>
        </w:rPr>
        <w:t>International</w:t>
      </w:r>
      <w:r>
        <w:rPr>
          <w:rFonts w:ascii="Tahoma" w:hAnsi="Tahoma"/>
          <w:spacing w:val="-12"/>
        </w:rPr>
        <w:t xml:space="preserve"> </w:t>
      </w:r>
      <w:r>
        <w:rPr>
          <w:rFonts w:ascii="Tahoma" w:hAnsi="Tahoma"/>
        </w:rPr>
        <w:t>students</w:t>
      </w:r>
      <w:r>
        <w:rPr>
          <w:rFonts w:ascii="Tahoma" w:hAnsi="Tahoma"/>
          <w:spacing w:val="-12"/>
        </w:rPr>
        <w:t xml:space="preserve"> </w:t>
      </w:r>
      <w:r>
        <w:rPr>
          <w:rFonts w:ascii="Tahoma" w:hAnsi="Tahoma"/>
        </w:rPr>
        <w:t>in</w:t>
      </w:r>
      <w:r>
        <w:rPr>
          <w:rFonts w:ascii="Tahoma" w:hAnsi="Tahoma"/>
          <w:spacing w:val="-12"/>
        </w:rPr>
        <w:t xml:space="preserve"> </w:t>
      </w:r>
      <w:r>
        <w:rPr>
          <w:rFonts w:ascii="Tahoma" w:hAnsi="Tahoma"/>
        </w:rPr>
        <w:t>areas</w:t>
      </w:r>
      <w:r>
        <w:rPr>
          <w:rFonts w:ascii="Tahoma" w:hAnsi="Tahoma"/>
          <w:spacing w:val="-11"/>
        </w:rPr>
        <w:t xml:space="preserve"> </w:t>
      </w:r>
      <w:r>
        <w:rPr>
          <w:rFonts w:ascii="Tahoma" w:hAnsi="Tahoma"/>
        </w:rPr>
        <w:t>unused</w:t>
      </w:r>
      <w:r>
        <w:rPr>
          <w:rFonts w:ascii="Tahoma" w:hAnsi="Tahoma"/>
          <w:spacing w:val="-12"/>
        </w:rPr>
        <w:t xml:space="preserve"> </w:t>
      </w:r>
      <w:r>
        <w:rPr>
          <w:rFonts w:ascii="Tahoma" w:hAnsi="Tahoma"/>
        </w:rPr>
        <w:t>to</w:t>
      </w:r>
      <w:r>
        <w:rPr>
          <w:rFonts w:ascii="Tahoma" w:hAnsi="Tahoma"/>
          <w:spacing w:val="-12"/>
        </w:rPr>
        <w:t xml:space="preserve"> </w:t>
      </w:r>
      <w:r>
        <w:rPr>
          <w:rFonts w:ascii="Tahoma" w:hAnsi="Tahoma"/>
        </w:rPr>
        <w:t>people</w:t>
      </w:r>
      <w:r>
        <w:rPr>
          <w:rFonts w:ascii="Tahoma" w:hAnsi="Tahoma"/>
          <w:spacing w:val="-12"/>
        </w:rPr>
        <w:t xml:space="preserve"> </w:t>
      </w:r>
      <w:r>
        <w:rPr>
          <w:rFonts w:ascii="Tahoma" w:hAnsi="Tahoma"/>
        </w:rPr>
        <w:t>from</w:t>
      </w:r>
      <w:r>
        <w:rPr>
          <w:rFonts w:ascii="Tahoma" w:hAnsi="Tahoma"/>
          <w:spacing w:val="-11"/>
        </w:rPr>
        <w:t xml:space="preserve"> </w:t>
      </w:r>
      <w:r>
        <w:rPr>
          <w:rFonts w:ascii="Tahoma" w:hAnsi="Tahoma"/>
        </w:rPr>
        <w:t>other</w:t>
      </w:r>
      <w:r>
        <w:rPr>
          <w:rFonts w:ascii="Tahoma" w:hAnsi="Tahoma"/>
          <w:spacing w:val="-12"/>
        </w:rPr>
        <w:t xml:space="preserve"> </w:t>
      </w:r>
      <w:r>
        <w:rPr>
          <w:rFonts w:ascii="Tahoma" w:hAnsi="Tahoma"/>
        </w:rPr>
        <w:t>cultures</w:t>
      </w:r>
    </w:p>
    <w:p w:rsidR="0064536F" w:rsidRDefault="0064536F">
      <w:pPr>
        <w:pStyle w:val="BodyText"/>
        <w:rPr>
          <w:rFonts w:ascii="Tahoma"/>
          <w:sz w:val="31"/>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Issues</w:t>
      </w:r>
      <w:r>
        <w:rPr>
          <w:rFonts w:ascii="Tahoma" w:hAnsi="Tahoma"/>
          <w:spacing w:val="-20"/>
        </w:rPr>
        <w:t xml:space="preserve"> </w:t>
      </w:r>
      <w:r>
        <w:rPr>
          <w:rFonts w:ascii="Tahoma" w:hAnsi="Tahoma"/>
        </w:rPr>
        <w:t>or</w:t>
      </w:r>
      <w:r>
        <w:rPr>
          <w:rFonts w:ascii="Tahoma" w:hAnsi="Tahoma"/>
          <w:spacing w:val="-19"/>
        </w:rPr>
        <w:t xml:space="preserve"> </w:t>
      </w:r>
      <w:r>
        <w:rPr>
          <w:rFonts w:ascii="Tahoma" w:hAnsi="Tahoma"/>
        </w:rPr>
        <w:t>concerns</w:t>
      </w:r>
      <w:r>
        <w:rPr>
          <w:rFonts w:ascii="Tahoma" w:hAnsi="Tahoma"/>
          <w:spacing w:val="-19"/>
        </w:rPr>
        <w:t xml:space="preserve"> </w:t>
      </w:r>
      <w:r>
        <w:rPr>
          <w:rFonts w:ascii="Tahoma" w:hAnsi="Tahoma"/>
        </w:rPr>
        <w:t>within</w:t>
      </w:r>
      <w:r>
        <w:rPr>
          <w:rFonts w:ascii="Tahoma" w:hAnsi="Tahoma"/>
          <w:spacing w:val="-19"/>
        </w:rPr>
        <w:t xml:space="preserve"> </w:t>
      </w:r>
      <w:r>
        <w:rPr>
          <w:rFonts w:ascii="Tahoma" w:hAnsi="Tahoma"/>
        </w:rPr>
        <w:t>the</w:t>
      </w:r>
      <w:r>
        <w:rPr>
          <w:rFonts w:ascii="Tahoma" w:hAnsi="Tahoma"/>
          <w:spacing w:val="-19"/>
        </w:rPr>
        <w:t xml:space="preserve"> </w:t>
      </w:r>
      <w:r>
        <w:rPr>
          <w:rFonts w:ascii="Tahoma" w:hAnsi="Tahoma"/>
        </w:rPr>
        <w:t>student</w:t>
      </w:r>
      <w:r>
        <w:rPr>
          <w:rFonts w:ascii="Tahoma" w:hAnsi="Tahoma"/>
          <w:spacing w:val="-19"/>
        </w:rPr>
        <w:t xml:space="preserve"> </w:t>
      </w:r>
      <w:r>
        <w:rPr>
          <w:rFonts w:ascii="Tahoma" w:hAnsi="Tahoma"/>
        </w:rPr>
        <w:t>population</w:t>
      </w:r>
      <w:r>
        <w:rPr>
          <w:rFonts w:ascii="Tahoma" w:hAnsi="Tahoma"/>
          <w:spacing w:val="-19"/>
        </w:rPr>
        <w:t xml:space="preserve"> </w:t>
      </w:r>
      <w:r>
        <w:rPr>
          <w:rFonts w:ascii="Tahoma" w:hAnsi="Tahoma"/>
        </w:rPr>
        <w:t>and</w:t>
      </w:r>
      <w:r>
        <w:rPr>
          <w:rFonts w:ascii="Tahoma" w:hAnsi="Tahoma"/>
          <w:spacing w:val="-19"/>
        </w:rPr>
        <w:t xml:space="preserve"> </w:t>
      </w:r>
      <w:r>
        <w:rPr>
          <w:rFonts w:ascii="Tahoma" w:hAnsi="Tahoma"/>
        </w:rPr>
        <w:t>between</w:t>
      </w:r>
      <w:r>
        <w:rPr>
          <w:rFonts w:ascii="Tahoma" w:hAnsi="Tahoma"/>
          <w:spacing w:val="-19"/>
        </w:rPr>
        <w:t xml:space="preserve"> </w:t>
      </w:r>
      <w:r>
        <w:rPr>
          <w:rFonts w:ascii="Tahoma" w:hAnsi="Tahoma"/>
        </w:rPr>
        <w:t>the</w:t>
      </w:r>
      <w:r>
        <w:rPr>
          <w:rFonts w:ascii="Tahoma" w:hAnsi="Tahoma"/>
          <w:spacing w:val="-19"/>
        </w:rPr>
        <w:t xml:space="preserve"> </w:t>
      </w:r>
      <w:r>
        <w:rPr>
          <w:rFonts w:ascii="Tahoma" w:hAnsi="Tahoma"/>
        </w:rPr>
        <w:t>student</w:t>
      </w:r>
      <w:r>
        <w:rPr>
          <w:rFonts w:ascii="Tahoma" w:hAnsi="Tahoma"/>
          <w:spacing w:val="-19"/>
        </w:rPr>
        <w:t xml:space="preserve"> </w:t>
      </w:r>
      <w:r>
        <w:rPr>
          <w:rFonts w:ascii="Tahoma" w:hAnsi="Tahoma"/>
        </w:rPr>
        <w:t>population</w:t>
      </w:r>
      <w:r>
        <w:rPr>
          <w:rFonts w:ascii="Tahoma" w:hAnsi="Tahoma"/>
          <w:spacing w:val="-19"/>
        </w:rPr>
        <w:t xml:space="preserve"> </w:t>
      </w:r>
      <w:r>
        <w:rPr>
          <w:rFonts w:ascii="Tahoma" w:hAnsi="Tahoma"/>
        </w:rPr>
        <w:t>and</w:t>
      </w:r>
      <w:r>
        <w:rPr>
          <w:rFonts w:ascii="Tahoma" w:hAnsi="Tahoma"/>
          <w:spacing w:val="-19"/>
        </w:rPr>
        <w:t xml:space="preserve"> </w:t>
      </w:r>
      <w:r>
        <w:rPr>
          <w:rFonts w:ascii="Tahoma" w:hAnsi="Tahoma"/>
        </w:rPr>
        <w:t>local</w:t>
      </w:r>
    </w:p>
    <w:p w:rsidR="0064536F" w:rsidRDefault="001A0786">
      <w:pPr>
        <w:pStyle w:val="BodyText"/>
        <w:spacing w:before="68"/>
        <w:ind w:left="1522"/>
      </w:pPr>
      <w:r>
        <w:t>residents</w:t>
      </w:r>
    </w:p>
    <w:p w:rsidR="0064536F" w:rsidRDefault="0064536F">
      <w:pPr>
        <w:pStyle w:val="BodyText"/>
        <w:spacing w:before="8"/>
        <w:rPr>
          <w:sz w:val="33"/>
        </w:rPr>
      </w:pPr>
    </w:p>
    <w:p w:rsidR="0064536F" w:rsidRDefault="001A0786">
      <w:pPr>
        <w:pStyle w:val="Heading5"/>
      </w:pPr>
      <w:r>
        <w:t>Environmental services</w:t>
      </w:r>
    </w:p>
    <w:p w:rsidR="0064536F" w:rsidRDefault="0064536F">
      <w:pPr>
        <w:pStyle w:val="BodyText"/>
        <w:spacing w:before="5"/>
        <w:rPr>
          <w:b/>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Leaflets</w:t>
      </w:r>
      <w:r>
        <w:rPr>
          <w:rFonts w:ascii="Tahoma" w:hAnsi="Tahoma"/>
          <w:spacing w:val="-25"/>
        </w:rPr>
        <w:t xml:space="preserve"> </w:t>
      </w:r>
      <w:r>
        <w:rPr>
          <w:rFonts w:ascii="Tahoma" w:hAnsi="Tahoma"/>
        </w:rPr>
        <w:t>containing</w:t>
      </w:r>
      <w:r>
        <w:rPr>
          <w:rFonts w:ascii="Tahoma" w:hAnsi="Tahoma"/>
          <w:spacing w:val="-25"/>
        </w:rPr>
        <w:t xml:space="preserve"> </w:t>
      </w:r>
      <w:r>
        <w:rPr>
          <w:rFonts w:ascii="Tahoma" w:hAnsi="Tahoma"/>
        </w:rPr>
        <w:t>controversial,</w:t>
      </w:r>
      <w:r>
        <w:rPr>
          <w:rFonts w:ascii="Tahoma" w:hAnsi="Tahoma"/>
          <w:spacing w:val="-24"/>
        </w:rPr>
        <w:t xml:space="preserve"> </w:t>
      </w:r>
      <w:r>
        <w:rPr>
          <w:rFonts w:ascii="Tahoma" w:hAnsi="Tahoma"/>
        </w:rPr>
        <w:t>offensive</w:t>
      </w:r>
      <w:r>
        <w:rPr>
          <w:rFonts w:ascii="Tahoma" w:hAnsi="Tahoma"/>
          <w:spacing w:val="-25"/>
        </w:rPr>
        <w:t xml:space="preserve"> </w:t>
      </w:r>
      <w:r>
        <w:rPr>
          <w:rFonts w:ascii="Tahoma" w:hAnsi="Tahoma"/>
        </w:rPr>
        <w:t>or</w:t>
      </w:r>
      <w:r>
        <w:rPr>
          <w:rFonts w:ascii="Tahoma" w:hAnsi="Tahoma"/>
          <w:spacing w:val="-24"/>
        </w:rPr>
        <w:t xml:space="preserve"> </w:t>
      </w:r>
      <w:r>
        <w:rPr>
          <w:rFonts w:ascii="Tahoma" w:hAnsi="Tahoma"/>
        </w:rPr>
        <w:t>inflammatory</w:t>
      </w:r>
      <w:r>
        <w:rPr>
          <w:rFonts w:ascii="Tahoma" w:hAnsi="Tahoma"/>
          <w:spacing w:val="-25"/>
        </w:rPr>
        <w:t xml:space="preserve"> </w:t>
      </w:r>
      <w:r>
        <w:rPr>
          <w:rFonts w:ascii="Tahoma" w:hAnsi="Tahoma"/>
        </w:rPr>
        <w:t>issues</w:t>
      </w:r>
      <w:r>
        <w:rPr>
          <w:rFonts w:ascii="Tahoma" w:hAnsi="Tahoma"/>
          <w:spacing w:val="-24"/>
        </w:rPr>
        <w:t xml:space="preserve"> </w:t>
      </w:r>
      <w:r>
        <w:rPr>
          <w:rFonts w:ascii="Tahoma" w:hAnsi="Tahoma"/>
        </w:rPr>
        <w:t>strewn</w:t>
      </w:r>
      <w:r>
        <w:rPr>
          <w:rFonts w:ascii="Tahoma" w:hAnsi="Tahoma"/>
          <w:spacing w:val="-25"/>
        </w:rPr>
        <w:t xml:space="preserve"> </w:t>
      </w:r>
      <w:r>
        <w:rPr>
          <w:rFonts w:ascii="Tahoma" w:hAnsi="Tahoma"/>
        </w:rPr>
        <w:t>about,</w:t>
      </w:r>
      <w:r>
        <w:rPr>
          <w:rFonts w:ascii="Tahoma" w:hAnsi="Tahoma"/>
          <w:spacing w:val="-24"/>
        </w:rPr>
        <w:t xml:space="preserve"> </w:t>
      </w:r>
      <w:r>
        <w:rPr>
          <w:rFonts w:ascii="Tahoma" w:hAnsi="Tahoma"/>
        </w:rPr>
        <w:t>flyposted,</w:t>
      </w:r>
      <w:r>
        <w:rPr>
          <w:rFonts w:ascii="Tahoma" w:hAnsi="Tahoma"/>
          <w:spacing w:val="-25"/>
        </w:rPr>
        <w:t xml:space="preserve"> </w:t>
      </w:r>
      <w:r>
        <w:rPr>
          <w:rFonts w:ascii="Tahoma" w:hAnsi="Tahoma"/>
        </w:rPr>
        <w:t>or</w:t>
      </w:r>
    </w:p>
    <w:p w:rsidR="0064536F" w:rsidRDefault="001A0786">
      <w:pPr>
        <w:pStyle w:val="BodyText"/>
        <w:spacing w:before="68"/>
        <w:ind w:left="1522"/>
      </w:pPr>
      <w:r>
        <w:t>even dumped</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line="302" w:lineRule="auto"/>
        <w:ind w:right="400"/>
      </w:pPr>
      <w:r>
        <w:rPr>
          <w:rFonts w:ascii="Tahoma" w:hAnsi="Tahoma"/>
        </w:rPr>
        <w:t>Offensive</w:t>
      </w:r>
      <w:r>
        <w:rPr>
          <w:rFonts w:ascii="Tahoma" w:hAnsi="Tahoma"/>
          <w:spacing w:val="-25"/>
        </w:rPr>
        <w:t xml:space="preserve"> </w:t>
      </w:r>
      <w:r>
        <w:rPr>
          <w:rFonts w:ascii="Tahoma" w:hAnsi="Tahoma"/>
        </w:rPr>
        <w:t>graffiti</w:t>
      </w:r>
      <w:r>
        <w:rPr>
          <w:rFonts w:ascii="Tahoma" w:hAnsi="Tahoma"/>
          <w:spacing w:val="-24"/>
        </w:rPr>
        <w:t xml:space="preserve"> </w:t>
      </w:r>
      <w:r>
        <w:rPr>
          <w:rFonts w:ascii="Tahoma" w:hAnsi="Tahoma"/>
        </w:rPr>
        <w:t>–</w:t>
      </w:r>
      <w:r>
        <w:rPr>
          <w:rFonts w:ascii="Tahoma" w:hAnsi="Tahoma"/>
          <w:spacing w:val="-25"/>
        </w:rPr>
        <w:t xml:space="preserve"> </w:t>
      </w:r>
      <w:r>
        <w:rPr>
          <w:rFonts w:ascii="Tahoma" w:hAnsi="Tahoma"/>
        </w:rPr>
        <w:t>most</w:t>
      </w:r>
      <w:r>
        <w:rPr>
          <w:rFonts w:ascii="Tahoma" w:hAnsi="Tahoma"/>
          <w:spacing w:val="-24"/>
        </w:rPr>
        <w:t xml:space="preserve"> </w:t>
      </w:r>
      <w:r>
        <w:rPr>
          <w:rFonts w:ascii="Tahoma" w:hAnsi="Tahoma"/>
        </w:rPr>
        <w:t>councils</w:t>
      </w:r>
      <w:r>
        <w:rPr>
          <w:rFonts w:ascii="Tahoma" w:hAnsi="Tahoma"/>
          <w:spacing w:val="-25"/>
        </w:rPr>
        <w:t xml:space="preserve"> </w:t>
      </w:r>
      <w:r>
        <w:rPr>
          <w:rFonts w:ascii="Tahoma" w:hAnsi="Tahoma"/>
        </w:rPr>
        <w:t>have</w:t>
      </w:r>
      <w:r>
        <w:rPr>
          <w:rFonts w:ascii="Tahoma" w:hAnsi="Tahoma"/>
          <w:spacing w:val="-24"/>
        </w:rPr>
        <w:t xml:space="preserve"> </w:t>
      </w:r>
      <w:r>
        <w:rPr>
          <w:rFonts w:ascii="Tahoma" w:hAnsi="Tahoma"/>
        </w:rPr>
        <w:t>rapid</w:t>
      </w:r>
      <w:r>
        <w:rPr>
          <w:rFonts w:ascii="Tahoma" w:hAnsi="Tahoma"/>
          <w:spacing w:val="-24"/>
        </w:rPr>
        <w:t xml:space="preserve"> </w:t>
      </w:r>
      <w:r>
        <w:rPr>
          <w:rFonts w:ascii="Tahoma" w:hAnsi="Tahoma"/>
        </w:rPr>
        <w:t>response</w:t>
      </w:r>
      <w:r>
        <w:rPr>
          <w:rFonts w:ascii="Tahoma" w:hAnsi="Tahoma"/>
          <w:spacing w:val="-25"/>
        </w:rPr>
        <w:t xml:space="preserve"> </w:t>
      </w:r>
      <w:r>
        <w:rPr>
          <w:rFonts w:ascii="Tahoma" w:hAnsi="Tahoma"/>
        </w:rPr>
        <w:t>services</w:t>
      </w:r>
      <w:r>
        <w:rPr>
          <w:rFonts w:ascii="Tahoma" w:hAnsi="Tahoma"/>
          <w:spacing w:val="-24"/>
        </w:rPr>
        <w:t xml:space="preserve"> </w:t>
      </w:r>
      <w:r>
        <w:rPr>
          <w:rFonts w:ascii="Tahoma" w:hAnsi="Tahoma"/>
        </w:rPr>
        <w:t>for</w:t>
      </w:r>
      <w:r>
        <w:rPr>
          <w:rFonts w:ascii="Tahoma" w:hAnsi="Tahoma"/>
          <w:spacing w:val="-25"/>
        </w:rPr>
        <w:t xml:space="preserve"> </w:t>
      </w:r>
      <w:r>
        <w:rPr>
          <w:rFonts w:ascii="Tahoma" w:hAnsi="Tahoma"/>
        </w:rPr>
        <w:t>removal</w:t>
      </w:r>
      <w:r>
        <w:rPr>
          <w:rFonts w:ascii="Tahoma" w:hAnsi="Tahoma"/>
          <w:spacing w:val="-24"/>
        </w:rPr>
        <w:t xml:space="preserve"> </w:t>
      </w:r>
      <w:r>
        <w:rPr>
          <w:rFonts w:ascii="Tahoma" w:hAnsi="Tahoma"/>
        </w:rPr>
        <w:t>of</w:t>
      </w:r>
      <w:r>
        <w:rPr>
          <w:rFonts w:ascii="Tahoma" w:hAnsi="Tahoma"/>
          <w:spacing w:val="-25"/>
        </w:rPr>
        <w:t xml:space="preserve"> </w:t>
      </w:r>
      <w:r>
        <w:rPr>
          <w:rFonts w:ascii="Tahoma" w:hAnsi="Tahoma"/>
        </w:rPr>
        <w:t>certain</w:t>
      </w:r>
      <w:r>
        <w:rPr>
          <w:rFonts w:ascii="Tahoma" w:hAnsi="Tahoma"/>
          <w:spacing w:val="-24"/>
        </w:rPr>
        <w:t xml:space="preserve"> </w:t>
      </w:r>
      <w:r>
        <w:rPr>
          <w:rFonts w:ascii="Tahoma" w:hAnsi="Tahoma"/>
        </w:rPr>
        <w:t>types</w:t>
      </w:r>
      <w:r>
        <w:rPr>
          <w:rFonts w:ascii="Tahoma" w:hAnsi="Tahoma"/>
          <w:spacing w:val="-24"/>
        </w:rPr>
        <w:t xml:space="preserve"> </w:t>
      </w:r>
      <w:r>
        <w:rPr>
          <w:rFonts w:ascii="Tahoma" w:hAnsi="Tahoma"/>
          <w:spacing w:val="-6"/>
        </w:rPr>
        <w:t xml:space="preserve">of </w:t>
      </w:r>
      <w:r>
        <w:t>graffiti.</w:t>
      </w:r>
      <w:r>
        <w:rPr>
          <w:spacing w:val="-12"/>
        </w:rPr>
        <w:t xml:space="preserve"> </w:t>
      </w:r>
      <w:r>
        <w:t>Hover</w:t>
      </w:r>
      <w:r>
        <w:rPr>
          <w:spacing w:val="-12"/>
        </w:rPr>
        <w:t xml:space="preserve"> </w:t>
      </w:r>
      <w:r>
        <w:t>it</w:t>
      </w:r>
      <w:r>
        <w:rPr>
          <w:spacing w:val="-12"/>
        </w:rPr>
        <w:t xml:space="preserve"> </w:t>
      </w:r>
      <w:r>
        <w:t>is</w:t>
      </w:r>
      <w:r>
        <w:rPr>
          <w:spacing w:val="-12"/>
        </w:rPr>
        <w:t xml:space="preserve"> </w:t>
      </w:r>
      <w:r>
        <w:t>important</w:t>
      </w:r>
      <w:r>
        <w:rPr>
          <w:spacing w:val="-12"/>
        </w:rPr>
        <w:t xml:space="preserve"> </w:t>
      </w:r>
      <w:r>
        <w:t>that</w:t>
      </w:r>
      <w:r>
        <w:rPr>
          <w:spacing w:val="-12"/>
        </w:rPr>
        <w:t xml:space="preserve"> </w:t>
      </w:r>
      <w:r>
        <w:t>it</w:t>
      </w:r>
      <w:r>
        <w:rPr>
          <w:spacing w:val="-11"/>
        </w:rPr>
        <w:t xml:space="preserve"> </w:t>
      </w:r>
      <w:r>
        <w:t>is</w:t>
      </w:r>
      <w:r>
        <w:rPr>
          <w:spacing w:val="-12"/>
        </w:rPr>
        <w:t xml:space="preserve"> </w:t>
      </w:r>
      <w:r>
        <w:t>not</w:t>
      </w:r>
      <w:r>
        <w:rPr>
          <w:spacing w:val="-12"/>
        </w:rPr>
        <w:t xml:space="preserve"> </w:t>
      </w:r>
      <w:r>
        <w:t>only</w:t>
      </w:r>
      <w:r>
        <w:rPr>
          <w:spacing w:val="-12"/>
        </w:rPr>
        <w:t xml:space="preserve"> </w:t>
      </w:r>
      <w:r>
        <w:t>removed</w:t>
      </w:r>
      <w:r>
        <w:rPr>
          <w:spacing w:val="-12"/>
        </w:rPr>
        <w:t xml:space="preserve"> </w:t>
      </w:r>
      <w:r>
        <w:t>but</w:t>
      </w:r>
      <w:r>
        <w:rPr>
          <w:spacing w:val="-12"/>
        </w:rPr>
        <w:t xml:space="preserve"> </w:t>
      </w:r>
      <w:r>
        <w:t>that</w:t>
      </w:r>
      <w:r>
        <w:rPr>
          <w:spacing w:val="-11"/>
        </w:rPr>
        <w:t xml:space="preserve"> </w:t>
      </w:r>
      <w:r>
        <w:t>the</w:t>
      </w:r>
      <w:r>
        <w:rPr>
          <w:spacing w:val="-12"/>
        </w:rPr>
        <w:t xml:space="preserve"> </w:t>
      </w:r>
      <w:r>
        <w:t>content,</w:t>
      </w:r>
      <w:r>
        <w:rPr>
          <w:spacing w:val="-12"/>
        </w:rPr>
        <w:t xml:space="preserve"> </w:t>
      </w:r>
      <w:r>
        <w:t>place,</w:t>
      </w:r>
      <w:r>
        <w:rPr>
          <w:spacing w:val="-12"/>
        </w:rPr>
        <w:t xml:space="preserve"> </w:t>
      </w:r>
      <w:r>
        <w:t>style</w:t>
      </w:r>
      <w:r>
        <w:rPr>
          <w:spacing w:val="-12"/>
        </w:rPr>
        <w:t xml:space="preserve"> </w:t>
      </w:r>
      <w:r>
        <w:t>and frequency are recorded. Some graffiti may not be overtly offensive but may be symbols o</w:t>
      </w:r>
      <w:r>
        <w:t>f ‘claiming’</w:t>
      </w:r>
      <w:r>
        <w:rPr>
          <w:spacing w:val="-1"/>
        </w:rPr>
        <w:t xml:space="preserve"> </w:t>
      </w:r>
      <w:r>
        <w:t>territory</w:t>
      </w:r>
    </w:p>
    <w:p w:rsidR="0064536F" w:rsidRDefault="0064536F">
      <w:pPr>
        <w:pStyle w:val="BodyText"/>
        <w:spacing w:before="10"/>
        <w:rPr>
          <w:sz w:val="26"/>
        </w:rPr>
      </w:pPr>
    </w:p>
    <w:p w:rsidR="0064536F" w:rsidRDefault="001A0786">
      <w:pPr>
        <w:pStyle w:val="ListParagraph"/>
        <w:numPr>
          <w:ilvl w:val="0"/>
          <w:numId w:val="8"/>
        </w:numPr>
        <w:tabs>
          <w:tab w:val="left" w:pos="1522"/>
          <w:tab w:val="left" w:pos="1523"/>
        </w:tabs>
        <w:spacing w:line="302" w:lineRule="auto"/>
        <w:ind w:right="356"/>
      </w:pPr>
      <w:r>
        <w:rPr>
          <w:rFonts w:ascii="Tahoma" w:hAnsi="Tahoma"/>
        </w:rPr>
        <w:t xml:space="preserve">Accumulation of ‘unusual’ types of rubbish at homes or other venues, such as abnormal </w:t>
      </w:r>
      <w:r>
        <w:t>amounts of hydrogen peroxide bottles (bleaches – such as hair bleach), gas cylinders, chemicals,</w:t>
      </w:r>
      <w:r>
        <w:rPr>
          <w:spacing w:val="-22"/>
        </w:rPr>
        <w:t xml:space="preserve"> </w:t>
      </w:r>
      <w:r>
        <w:t>fertilizer</w:t>
      </w:r>
      <w:r>
        <w:rPr>
          <w:spacing w:val="-21"/>
        </w:rPr>
        <w:t xml:space="preserve"> </w:t>
      </w:r>
      <w:r>
        <w:t>bags,</w:t>
      </w:r>
      <w:r>
        <w:rPr>
          <w:spacing w:val="-22"/>
        </w:rPr>
        <w:t xml:space="preserve"> </w:t>
      </w:r>
      <w:r>
        <w:t>sugar</w:t>
      </w:r>
      <w:r>
        <w:rPr>
          <w:spacing w:val="-21"/>
        </w:rPr>
        <w:t xml:space="preserve"> </w:t>
      </w:r>
      <w:r>
        <w:t>and</w:t>
      </w:r>
      <w:r>
        <w:rPr>
          <w:spacing w:val="-22"/>
        </w:rPr>
        <w:t xml:space="preserve"> </w:t>
      </w:r>
      <w:r>
        <w:t>bottles.</w:t>
      </w:r>
      <w:r>
        <w:rPr>
          <w:spacing w:val="-21"/>
        </w:rPr>
        <w:t xml:space="preserve"> </w:t>
      </w:r>
      <w:r>
        <w:t>These</w:t>
      </w:r>
      <w:r>
        <w:rPr>
          <w:spacing w:val="-21"/>
        </w:rPr>
        <w:t xml:space="preserve"> </w:t>
      </w:r>
      <w:r>
        <w:t>could</w:t>
      </w:r>
      <w:r>
        <w:rPr>
          <w:spacing w:val="-22"/>
        </w:rPr>
        <w:t xml:space="preserve"> </w:t>
      </w:r>
      <w:r>
        <w:t>be</w:t>
      </w:r>
      <w:r>
        <w:rPr>
          <w:spacing w:val="-21"/>
        </w:rPr>
        <w:t xml:space="preserve"> </w:t>
      </w:r>
      <w:r>
        <w:t>indicators</w:t>
      </w:r>
      <w:r>
        <w:rPr>
          <w:spacing w:val="-22"/>
        </w:rPr>
        <w:t xml:space="preserve"> </w:t>
      </w:r>
      <w:r>
        <w:t>of</w:t>
      </w:r>
      <w:r>
        <w:rPr>
          <w:spacing w:val="-21"/>
        </w:rPr>
        <w:t xml:space="preserve"> </w:t>
      </w:r>
      <w:r>
        <w:t>destructive</w:t>
      </w:r>
      <w:r>
        <w:rPr>
          <w:spacing w:val="-21"/>
        </w:rPr>
        <w:t xml:space="preserve"> </w:t>
      </w:r>
      <w:r>
        <w:rPr>
          <w:spacing w:val="-3"/>
        </w:rPr>
        <w:t xml:space="preserve">devices </w:t>
      </w:r>
      <w:r>
        <w:t>being</w:t>
      </w:r>
      <w:r>
        <w:rPr>
          <w:spacing w:val="-1"/>
        </w:rPr>
        <w:t xml:space="preserve"> </w:t>
      </w:r>
      <w:r>
        <w:t>prepared</w:t>
      </w:r>
    </w:p>
    <w:p w:rsidR="0064536F" w:rsidRDefault="0064536F">
      <w:pPr>
        <w:pStyle w:val="BodyText"/>
        <w:spacing w:before="10"/>
        <w:rPr>
          <w:sz w:val="26"/>
        </w:rPr>
      </w:pPr>
    </w:p>
    <w:p w:rsidR="0064536F" w:rsidRDefault="001A0786">
      <w:pPr>
        <w:pStyle w:val="ListParagraph"/>
        <w:numPr>
          <w:ilvl w:val="0"/>
          <w:numId w:val="8"/>
        </w:numPr>
        <w:tabs>
          <w:tab w:val="left" w:pos="1522"/>
          <w:tab w:val="left" w:pos="1523"/>
        </w:tabs>
        <w:spacing w:before="1" w:line="302" w:lineRule="auto"/>
        <w:ind w:right="38"/>
      </w:pPr>
      <w:r>
        <w:rPr>
          <w:rFonts w:ascii="Tahoma" w:hAnsi="Tahoma"/>
        </w:rPr>
        <w:t>Damage</w:t>
      </w:r>
      <w:r>
        <w:rPr>
          <w:rFonts w:ascii="Tahoma" w:hAnsi="Tahoma"/>
          <w:spacing w:val="-20"/>
        </w:rPr>
        <w:t xml:space="preserve"> </w:t>
      </w:r>
      <w:r>
        <w:rPr>
          <w:rFonts w:ascii="Tahoma" w:hAnsi="Tahoma"/>
        </w:rPr>
        <w:t>to</w:t>
      </w:r>
      <w:r>
        <w:rPr>
          <w:rFonts w:ascii="Tahoma" w:hAnsi="Tahoma"/>
          <w:spacing w:val="-20"/>
        </w:rPr>
        <w:t xml:space="preserve"> </w:t>
      </w:r>
      <w:r>
        <w:rPr>
          <w:rFonts w:ascii="Tahoma" w:hAnsi="Tahoma"/>
        </w:rPr>
        <w:t>properties,</w:t>
      </w:r>
      <w:r>
        <w:rPr>
          <w:rFonts w:ascii="Tahoma" w:hAnsi="Tahoma"/>
          <w:spacing w:val="-19"/>
        </w:rPr>
        <w:t xml:space="preserve"> </w:t>
      </w:r>
      <w:r>
        <w:rPr>
          <w:rFonts w:ascii="Tahoma" w:hAnsi="Tahoma"/>
        </w:rPr>
        <w:t>particularly</w:t>
      </w:r>
      <w:r>
        <w:rPr>
          <w:rFonts w:ascii="Tahoma" w:hAnsi="Tahoma"/>
          <w:spacing w:val="-20"/>
        </w:rPr>
        <w:t xml:space="preserve"> </w:t>
      </w:r>
      <w:r>
        <w:rPr>
          <w:rFonts w:ascii="Tahoma" w:hAnsi="Tahoma"/>
        </w:rPr>
        <w:t>places</w:t>
      </w:r>
      <w:r>
        <w:rPr>
          <w:rFonts w:ascii="Tahoma" w:hAnsi="Tahoma"/>
          <w:spacing w:val="-20"/>
        </w:rPr>
        <w:t xml:space="preserve"> </w:t>
      </w:r>
      <w:r>
        <w:rPr>
          <w:rFonts w:ascii="Tahoma" w:hAnsi="Tahoma"/>
        </w:rPr>
        <w:t>of</w:t>
      </w:r>
      <w:r>
        <w:rPr>
          <w:rFonts w:ascii="Tahoma" w:hAnsi="Tahoma"/>
          <w:spacing w:val="-19"/>
        </w:rPr>
        <w:t xml:space="preserve"> </w:t>
      </w:r>
      <w:r>
        <w:rPr>
          <w:rFonts w:ascii="Tahoma" w:hAnsi="Tahoma"/>
        </w:rPr>
        <w:t>worship</w:t>
      </w:r>
      <w:r>
        <w:rPr>
          <w:rFonts w:ascii="Tahoma" w:hAnsi="Tahoma"/>
          <w:spacing w:val="-20"/>
        </w:rPr>
        <w:t xml:space="preserve"> </w:t>
      </w:r>
      <w:r>
        <w:rPr>
          <w:rFonts w:ascii="Tahoma" w:hAnsi="Tahoma"/>
        </w:rPr>
        <w:t>or</w:t>
      </w:r>
      <w:r>
        <w:rPr>
          <w:rFonts w:ascii="Tahoma" w:hAnsi="Tahoma"/>
          <w:spacing w:val="-19"/>
        </w:rPr>
        <w:t xml:space="preserve"> </w:t>
      </w:r>
      <w:r>
        <w:rPr>
          <w:rFonts w:ascii="Tahoma" w:hAnsi="Tahoma"/>
        </w:rPr>
        <w:t>pubs</w:t>
      </w:r>
      <w:r>
        <w:rPr>
          <w:rFonts w:ascii="Tahoma" w:hAnsi="Tahoma"/>
          <w:spacing w:val="-20"/>
        </w:rPr>
        <w:t xml:space="preserve"> </w:t>
      </w:r>
      <w:r>
        <w:rPr>
          <w:rFonts w:ascii="Tahoma" w:hAnsi="Tahoma"/>
        </w:rPr>
        <w:t>associated</w:t>
      </w:r>
      <w:r>
        <w:rPr>
          <w:rFonts w:ascii="Tahoma" w:hAnsi="Tahoma"/>
          <w:spacing w:val="-20"/>
        </w:rPr>
        <w:t xml:space="preserve"> </w:t>
      </w:r>
      <w:r>
        <w:rPr>
          <w:rFonts w:ascii="Tahoma" w:hAnsi="Tahoma"/>
        </w:rPr>
        <w:t>with</w:t>
      </w:r>
      <w:r>
        <w:rPr>
          <w:rFonts w:ascii="Tahoma" w:hAnsi="Tahoma"/>
          <w:spacing w:val="-19"/>
        </w:rPr>
        <w:t xml:space="preserve"> </w:t>
      </w:r>
      <w:r>
        <w:rPr>
          <w:rFonts w:ascii="Tahoma" w:hAnsi="Tahoma"/>
        </w:rPr>
        <w:t>a</w:t>
      </w:r>
      <w:r>
        <w:rPr>
          <w:rFonts w:ascii="Tahoma" w:hAnsi="Tahoma"/>
          <w:spacing w:val="-20"/>
        </w:rPr>
        <w:t xml:space="preserve"> </w:t>
      </w:r>
      <w:r>
        <w:rPr>
          <w:rFonts w:ascii="Tahoma" w:hAnsi="Tahoma"/>
        </w:rPr>
        <w:t>specific</w:t>
      </w:r>
      <w:r>
        <w:rPr>
          <w:rFonts w:ascii="Tahoma" w:hAnsi="Tahoma"/>
          <w:spacing w:val="-19"/>
        </w:rPr>
        <w:t xml:space="preserve"> </w:t>
      </w:r>
      <w:r>
        <w:rPr>
          <w:rFonts w:ascii="Tahoma" w:hAnsi="Tahoma"/>
        </w:rPr>
        <w:t xml:space="preserve">clientele, </w:t>
      </w:r>
      <w:r>
        <w:t>or</w:t>
      </w:r>
      <w:r>
        <w:rPr>
          <w:spacing w:val="-13"/>
        </w:rPr>
        <w:t xml:space="preserve"> </w:t>
      </w:r>
      <w:r>
        <w:t>minority</w:t>
      </w:r>
      <w:r>
        <w:rPr>
          <w:spacing w:val="-12"/>
        </w:rPr>
        <w:t xml:space="preserve"> </w:t>
      </w:r>
      <w:r>
        <w:t>businesses,</w:t>
      </w:r>
      <w:r>
        <w:rPr>
          <w:spacing w:val="-12"/>
        </w:rPr>
        <w:t xml:space="preserve"> </w:t>
      </w:r>
      <w:r>
        <w:t>which</w:t>
      </w:r>
      <w:r>
        <w:rPr>
          <w:spacing w:val="-12"/>
        </w:rPr>
        <w:t xml:space="preserve"> </w:t>
      </w:r>
      <w:r>
        <w:t>may</w:t>
      </w:r>
      <w:r>
        <w:rPr>
          <w:spacing w:val="-12"/>
        </w:rPr>
        <w:t xml:space="preserve"> </w:t>
      </w:r>
      <w:r>
        <w:t>indicate</w:t>
      </w:r>
      <w:r>
        <w:rPr>
          <w:spacing w:val="-12"/>
        </w:rPr>
        <w:t xml:space="preserve"> </w:t>
      </w:r>
      <w:r>
        <w:t>some</w:t>
      </w:r>
      <w:r>
        <w:rPr>
          <w:spacing w:val="-12"/>
        </w:rPr>
        <w:t xml:space="preserve"> </w:t>
      </w:r>
      <w:r>
        <w:t>form</w:t>
      </w:r>
      <w:r>
        <w:rPr>
          <w:spacing w:val="-12"/>
        </w:rPr>
        <w:t xml:space="preserve"> </w:t>
      </w:r>
      <w:r>
        <w:t>of</w:t>
      </w:r>
      <w:r>
        <w:rPr>
          <w:spacing w:val="-12"/>
        </w:rPr>
        <w:t xml:space="preserve"> </w:t>
      </w:r>
      <w:r>
        <w:t>attack</w:t>
      </w:r>
      <w:r>
        <w:rPr>
          <w:spacing w:val="-12"/>
        </w:rPr>
        <w:t xml:space="preserve"> </w:t>
      </w:r>
      <w:r>
        <w:t>but</w:t>
      </w:r>
      <w:r>
        <w:rPr>
          <w:spacing w:val="-12"/>
        </w:rPr>
        <w:t xml:space="preserve"> </w:t>
      </w:r>
      <w:r>
        <w:t>which</w:t>
      </w:r>
      <w:r>
        <w:rPr>
          <w:spacing w:val="-12"/>
        </w:rPr>
        <w:t xml:space="preserve"> </w:t>
      </w:r>
      <w:r>
        <w:t>may</w:t>
      </w:r>
      <w:r>
        <w:rPr>
          <w:spacing w:val="-12"/>
        </w:rPr>
        <w:t xml:space="preserve"> </w:t>
      </w:r>
      <w:r>
        <w:t>not</w:t>
      </w:r>
      <w:r>
        <w:rPr>
          <w:spacing w:val="-12"/>
        </w:rPr>
        <w:t xml:space="preserve"> </w:t>
      </w:r>
      <w:r>
        <w:t>have</w:t>
      </w:r>
      <w:r>
        <w:rPr>
          <w:spacing w:val="-12"/>
        </w:rPr>
        <w:t xml:space="preserve"> </w:t>
      </w:r>
      <w:r>
        <w:t>been reported</w:t>
      </w:r>
    </w:p>
    <w:p w:rsidR="0064536F" w:rsidRDefault="0064536F">
      <w:pPr>
        <w:pStyle w:val="BodyText"/>
        <w:spacing w:before="8"/>
        <w:rPr>
          <w:sz w:val="26"/>
        </w:rPr>
      </w:pPr>
    </w:p>
    <w:p w:rsidR="0064536F" w:rsidRDefault="001A0786">
      <w:pPr>
        <w:pStyle w:val="ListParagraph"/>
        <w:numPr>
          <w:ilvl w:val="0"/>
          <w:numId w:val="8"/>
        </w:numPr>
        <w:tabs>
          <w:tab w:val="left" w:pos="1522"/>
          <w:tab w:val="left" w:pos="1523"/>
        </w:tabs>
        <w:spacing w:before="1"/>
        <w:ind w:hanging="361"/>
        <w:rPr>
          <w:rFonts w:ascii="Tahoma" w:hAnsi="Tahoma"/>
        </w:rPr>
      </w:pPr>
      <w:r>
        <w:rPr>
          <w:rFonts w:ascii="Tahoma" w:hAnsi="Tahoma"/>
        </w:rPr>
        <w:t>Evidence</w:t>
      </w:r>
      <w:r>
        <w:rPr>
          <w:rFonts w:ascii="Tahoma" w:hAnsi="Tahoma"/>
          <w:spacing w:val="-17"/>
        </w:rPr>
        <w:t xml:space="preserve"> </w:t>
      </w:r>
      <w:r>
        <w:rPr>
          <w:rFonts w:ascii="Tahoma" w:hAnsi="Tahoma"/>
        </w:rPr>
        <w:t>of</w:t>
      </w:r>
      <w:r>
        <w:rPr>
          <w:rFonts w:ascii="Tahoma" w:hAnsi="Tahoma"/>
          <w:spacing w:val="-17"/>
        </w:rPr>
        <w:t xml:space="preserve"> </w:t>
      </w:r>
      <w:r>
        <w:rPr>
          <w:rFonts w:ascii="Tahoma" w:hAnsi="Tahoma"/>
        </w:rPr>
        <w:t>groups</w:t>
      </w:r>
      <w:r>
        <w:rPr>
          <w:rFonts w:ascii="Tahoma" w:hAnsi="Tahoma"/>
          <w:spacing w:val="-17"/>
        </w:rPr>
        <w:t xml:space="preserve"> </w:t>
      </w:r>
      <w:r>
        <w:rPr>
          <w:rFonts w:ascii="Tahoma" w:hAnsi="Tahoma"/>
        </w:rPr>
        <w:t>gathering</w:t>
      </w:r>
      <w:r>
        <w:rPr>
          <w:rFonts w:ascii="Tahoma" w:hAnsi="Tahoma"/>
          <w:spacing w:val="-17"/>
        </w:rPr>
        <w:t xml:space="preserve"> </w:t>
      </w:r>
      <w:r>
        <w:rPr>
          <w:rFonts w:ascii="Tahoma" w:hAnsi="Tahoma"/>
        </w:rPr>
        <w:t>in</w:t>
      </w:r>
      <w:r>
        <w:rPr>
          <w:rFonts w:ascii="Tahoma" w:hAnsi="Tahoma"/>
          <w:spacing w:val="-16"/>
        </w:rPr>
        <w:t xml:space="preserve"> </w:t>
      </w:r>
      <w:r>
        <w:rPr>
          <w:rFonts w:ascii="Tahoma" w:hAnsi="Tahoma"/>
        </w:rPr>
        <w:t>parks,</w:t>
      </w:r>
      <w:r>
        <w:rPr>
          <w:rFonts w:ascii="Tahoma" w:hAnsi="Tahoma"/>
          <w:spacing w:val="-17"/>
        </w:rPr>
        <w:t xml:space="preserve"> </w:t>
      </w:r>
      <w:r>
        <w:rPr>
          <w:rFonts w:ascii="Tahoma" w:hAnsi="Tahoma"/>
        </w:rPr>
        <w:t>wasteland</w:t>
      </w:r>
      <w:r>
        <w:rPr>
          <w:rFonts w:ascii="Tahoma" w:hAnsi="Tahoma"/>
          <w:spacing w:val="-17"/>
        </w:rPr>
        <w:t xml:space="preserve"> </w:t>
      </w:r>
      <w:r>
        <w:rPr>
          <w:rFonts w:ascii="Tahoma" w:hAnsi="Tahoma"/>
        </w:rPr>
        <w:t>or</w:t>
      </w:r>
      <w:r>
        <w:rPr>
          <w:rFonts w:ascii="Tahoma" w:hAnsi="Tahoma"/>
          <w:spacing w:val="-17"/>
        </w:rPr>
        <w:t xml:space="preserve"> </w:t>
      </w:r>
      <w:r>
        <w:rPr>
          <w:rFonts w:ascii="Tahoma" w:hAnsi="Tahoma"/>
        </w:rPr>
        <w:t>other</w:t>
      </w:r>
      <w:r>
        <w:rPr>
          <w:rFonts w:ascii="Tahoma" w:hAnsi="Tahoma"/>
          <w:spacing w:val="-16"/>
        </w:rPr>
        <w:t xml:space="preserve"> </w:t>
      </w:r>
      <w:r>
        <w:rPr>
          <w:rFonts w:ascii="Tahoma" w:hAnsi="Tahoma"/>
        </w:rPr>
        <w:t>places</w:t>
      </w:r>
      <w:r>
        <w:rPr>
          <w:rFonts w:ascii="Tahoma" w:hAnsi="Tahoma"/>
          <w:spacing w:val="-17"/>
        </w:rPr>
        <w:t xml:space="preserve"> </w:t>
      </w:r>
      <w:r>
        <w:rPr>
          <w:rFonts w:ascii="Tahoma" w:hAnsi="Tahoma"/>
        </w:rPr>
        <w:t>for</w:t>
      </w:r>
      <w:r>
        <w:rPr>
          <w:rFonts w:ascii="Tahoma" w:hAnsi="Tahoma"/>
          <w:spacing w:val="-17"/>
        </w:rPr>
        <w:t xml:space="preserve"> </w:t>
      </w:r>
      <w:r>
        <w:rPr>
          <w:rFonts w:ascii="Tahoma" w:hAnsi="Tahoma"/>
        </w:rPr>
        <w:t>drinking</w:t>
      </w:r>
      <w:r>
        <w:rPr>
          <w:rFonts w:ascii="Tahoma" w:hAnsi="Tahoma"/>
          <w:spacing w:val="-17"/>
        </w:rPr>
        <w:t xml:space="preserve"> </w:t>
      </w:r>
      <w:r>
        <w:rPr>
          <w:rFonts w:ascii="Tahoma" w:hAnsi="Tahoma"/>
        </w:rPr>
        <w:t>or</w:t>
      </w:r>
      <w:r>
        <w:rPr>
          <w:rFonts w:ascii="Tahoma" w:hAnsi="Tahoma"/>
          <w:spacing w:val="-16"/>
        </w:rPr>
        <w:t xml:space="preserve"> </w:t>
      </w:r>
      <w:r>
        <w:rPr>
          <w:rFonts w:ascii="Tahoma" w:hAnsi="Tahoma"/>
        </w:rPr>
        <w:t>drug</w:t>
      </w:r>
      <w:r>
        <w:rPr>
          <w:rFonts w:ascii="Tahoma" w:hAnsi="Tahoma"/>
          <w:spacing w:val="-17"/>
        </w:rPr>
        <w:t xml:space="preserve"> </w:t>
      </w:r>
      <w:r>
        <w:rPr>
          <w:rFonts w:ascii="Tahoma" w:hAnsi="Tahoma"/>
        </w:rPr>
        <w:t>taking</w:t>
      </w:r>
    </w:p>
    <w:p w:rsidR="0064536F" w:rsidRDefault="001A0786">
      <w:pPr>
        <w:pStyle w:val="Heading5"/>
        <w:spacing w:before="92"/>
      </w:pPr>
      <w:r>
        <w:rPr>
          <w:b w:val="0"/>
        </w:rPr>
        <w:br w:type="column"/>
      </w:r>
      <w:r>
        <w:t>Youth and community work</w:t>
      </w:r>
    </w:p>
    <w:p w:rsidR="0064536F" w:rsidRDefault="0064536F">
      <w:pPr>
        <w:pStyle w:val="BodyText"/>
        <w:spacing w:before="5"/>
        <w:rPr>
          <w:b/>
          <w:sz w:val="32"/>
        </w:rPr>
      </w:pPr>
    </w:p>
    <w:p w:rsidR="0064536F" w:rsidRDefault="001A0786">
      <w:pPr>
        <w:pStyle w:val="ListParagraph"/>
        <w:numPr>
          <w:ilvl w:val="0"/>
          <w:numId w:val="8"/>
        </w:numPr>
        <w:tabs>
          <w:tab w:val="left" w:pos="1522"/>
          <w:tab w:val="left" w:pos="1523"/>
        </w:tabs>
        <w:spacing w:before="1" w:line="300" w:lineRule="auto"/>
        <w:ind w:right="2195"/>
      </w:pPr>
      <w:r>
        <w:t>Debriefing</w:t>
      </w:r>
      <w:r>
        <w:rPr>
          <w:spacing w:val="-18"/>
        </w:rPr>
        <w:t xml:space="preserve"> </w:t>
      </w:r>
      <w:r>
        <w:t>from</w:t>
      </w:r>
      <w:r>
        <w:rPr>
          <w:spacing w:val="-18"/>
        </w:rPr>
        <w:t xml:space="preserve"> </w:t>
      </w:r>
      <w:r>
        <w:t>meetings</w:t>
      </w:r>
      <w:r>
        <w:rPr>
          <w:spacing w:val="-18"/>
        </w:rPr>
        <w:t xml:space="preserve"> </w:t>
      </w:r>
      <w:r>
        <w:t>and</w:t>
      </w:r>
      <w:r>
        <w:rPr>
          <w:spacing w:val="-17"/>
        </w:rPr>
        <w:t xml:space="preserve"> </w:t>
      </w:r>
      <w:r>
        <w:t>encounters</w:t>
      </w:r>
      <w:r>
        <w:rPr>
          <w:spacing w:val="-18"/>
        </w:rPr>
        <w:t xml:space="preserve"> </w:t>
      </w:r>
      <w:r>
        <w:t>in</w:t>
      </w:r>
      <w:r>
        <w:rPr>
          <w:spacing w:val="-18"/>
        </w:rPr>
        <w:t xml:space="preserve"> </w:t>
      </w:r>
      <w:r>
        <w:t>the</w:t>
      </w:r>
      <w:r>
        <w:rPr>
          <w:spacing w:val="-17"/>
        </w:rPr>
        <w:t xml:space="preserve"> </w:t>
      </w:r>
      <w:r>
        <w:t>community</w:t>
      </w:r>
      <w:r>
        <w:rPr>
          <w:spacing w:val="-18"/>
        </w:rPr>
        <w:t xml:space="preserve"> </w:t>
      </w:r>
      <w:r>
        <w:t>is</w:t>
      </w:r>
      <w:r>
        <w:rPr>
          <w:spacing w:val="-18"/>
        </w:rPr>
        <w:t xml:space="preserve"> </w:t>
      </w:r>
      <w:r>
        <w:t>a</w:t>
      </w:r>
      <w:r>
        <w:rPr>
          <w:spacing w:val="-17"/>
        </w:rPr>
        <w:t xml:space="preserve"> </w:t>
      </w:r>
      <w:r>
        <w:t>key</w:t>
      </w:r>
      <w:r>
        <w:rPr>
          <w:spacing w:val="-18"/>
        </w:rPr>
        <w:t xml:space="preserve"> </w:t>
      </w:r>
      <w:r>
        <w:t>tool.</w:t>
      </w:r>
      <w:r>
        <w:rPr>
          <w:spacing w:val="-18"/>
        </w:rPr>
        <w:t xml:space="preserve"> </w:t>
      </w:r>
      <w:r>
        <w:t>Questions</w:t>
      </w:r>
      <w:r>
        <w:rPr>
          <w:spacing w:val="-18"/>
        </w:rPr>
        <w:t xml:space="preserve"> </w:t>
      </w:r>
      <w:r>
        <w:rPr>
          <w:spacing w:val="-9"/>
        </w:rPr>
        <w:t xml:space="preserve">to </w:t>
      </w:r>
      <w:r>
        <w:t>consider</w:t>
      </w:r>
      <w:r>
        <w:rPr>
          <w:spacing w:val="-1"/>
        </w:rPr>
        <w:t xml:space="preserve"> </w:t>
      </w:r>
      <w:r>
        <w:t>are:</w:t>
      </w:r>
    </w:p>
    <w:p w:rsidR="0064536F" w:rsidRDefault="0064536F">
      <w:pPr>
        <w:pStyle w:val="BodyText"/>
        <w:spacing w:before="2"/>
        <w:rPr>
          <w:sz w:val="28"/>
        </w:rPr>
      </w:pPr>
    </w:p>
    <w:p w:rsidR="0064536F" w:rsidRDefault="001A0786">
      <w:pPr>
        <w:pStyle w:val="ListParagraph"/>
        <w:numPr>
          <w:ilvl w:val="1"/>
          <w:numId w:val="8"/>
        </w:numPr>
        <w:tabs>
          <w:tab w:val="left" w:pos="2083"/>
        </w:tabs>
      </w:pPr>
      <w:r>
        <w:t>How are people feeling? Or how are people feeling</w:t>
      </w:r>
      <w:r>
        <w:rPr>
          <w:spacing w:val="-23"/>
        </w:rPr>
        <w:t xml:space="preserve"> </w:t>
      </w:r>
      <w:r>
        <w:t>about…?</w:t>
      </w:r>
    </w:p>
    <w:p w:rsidR="0064536F" w:rsidRDefault="001A0786">
      <w:pPr>
        <w:pStyle w:val="ListParagraph"/>
        <w:numPr>
          <w:ilvl w:val="1"/>
          <w:numId w:val="8"/>
        </w:numPr>
        <w:tabs>
          <w:tab w:val="left" w:pos="2083"/>
        </w:tabs>
        <w:spacing w:before="67"/>
      </w:pPr>
      <w:r>
        <w:t>What are people concerned about at the</w:t>
      </w:r>
      <w:r>
        <w:rPr>
          <w:spacing w:val="-9"/>
        </w:rPr>
        <w:t xml:space="preserve"> </w:t>
      </w:r>
      <w:r>
        <w:t>moment?</w:t>
      </w:r>
    </w:p>
    <w:p w:rsidR="0064536F" w:rsidRDefault="001A0786">
      <w:pPr>
        <w:pStyle w:val="ListParagraph"/>
        <w:numPr>
          <w:ilvl w:val="1"/>
          <w:numId w:val="8"/>
        </w:numPr>
        <w:tabs>
          <w:tab w:val="left" w:pos="2083"/>
        </w:tabs>
        <w:spacing w:before="67"/>
      </w:pPr>
      <w:r>
        <w:t>How are relations between… and</w:t>
      </w:r>
      <w:r>
        <w:rPr>
          <w:spacing w:val="-5"/>
        </w:rPr>
        <w:t xml:space="preserve"> </w:t>
      </w:r>
      <w:r>
        <w:t>…?</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line="302" w:lineRule="auto"/>
        <w:ind w:right="1224"/>
      </w:pPr>
      <w:r>
        <w:rPr>
          <w:rFonts w:ascii="Tahoma" w:hAnsi="Tahoma"/>
        </w:rPr>
        <w:t xml:space="preserve">Concerns in a community about an issue, situation or event should be passed on. Concerns </w:t>
      </w:r>
      <w:r>
        <w:t>which</w:t>
      </w:r>
      <w:r>
        <w:rPr>
          <w:spacing w:val="-18"/>
        </w:rPr>
        <w:t xml:space="preserve"> </w:t>
      </w:r>
      <w:r>
        <w:t>can</w:t>
      </w:r>
      <w:r>
        <w:rPr>
          <w:spacing w:val="-18"/>
        </w:rPr>
        <w:t xml:space="preserve"> </w:t>
      </w:r>
      <w:r>
        <w:t>lead</w:t>
      </w:r>
      <w:r>
        <w:rPr>
          <w:spacing w:val="-18"/>
        </w:rPr>
        <w:t xml:space="preserve"> </w:t>
      </w:r>
      <w:r>
        <w:t>to</w:t>
      </w:r>
      <w:r>
        <w:rPr>
          <w:spacing w:val="-18"/>
        </w:rPr>
        <w:t xml:space="preserve"> </w:t>
      </w:r>
      <w:r>
        <w:t>tensions</w:t>
      </w:r>
      <w:r>
        <w:rPr>
          <w:spacing w:val="-18"/>
        </w:rPr>
        <w:t xml:space="preserve"> </w:t>
      </w:r>
      <w:r>
        <w:t>can</w:t>
      </w:r>
      <w:r>
        <w:rPr>
          <w:spacing w:val="-18"/>
        </w:rPr>
        <w:t xml:space="preserve"> </w:t>
      </w:r>
      <w:r>
        <w:t>range</w:t>
      </w:r>
      <w:r>
        <w:rPr>
          <w:spacing w:val="-18"/>
        </w:rPr>
        <w:t xml:space="preserve"> </w:t>
      </w:r>
      <w:r>
        <w:t>from</w:t>
      </w:r>
      <w:r>
        <w:rPr>
          <w:spacing w:val="-17"/>
        </w:rPr>
        <w:t xml:space="preserve"> </w:t>
      </w:r>
      <w:r>
        <w:t>longer-term</w:t>
      </w:r>
      <w:r>
        <w:rPr>
          <w:spacing w:val="-18"/>
        </w:rPr>
        <w:t xml:space="preserve"> </w:t>
      </w:r>
      <w:r>
        <w:t>underlying</w:t>
      </w:r>
      <w:r>
        <w:rPr>
          <w:spacing w:val="-18"/>
        </w:rPr>
        <w:t xml:space="preserve"> </w:t>
      </w:r>
      <w:r>
        <w:t>issues</w:t>
      </w:r>
      <w:r>
        <w:rPr>
          <w:spacing w:val="-18"/>
        </w:rPr>
        <w:t xml:space="preserve"> </w:t>
      </w:r>
      <w:r>
        <w:t>such</w:t>
      </w:r>
      <w:r>
        <w:rPr>
          <w:spacing w:val="-18"/>
        </w:rPr>
        <w:t xml:space="preserve"> </w:t>
      </w:r>
      <w:r>
        <w:t>as</w:t>
      </w:r>
      <w:r>
        <w:rPr>
          <w:spacing w:val="-18"/>
        </w:rPr>
        <w:t xml:space="preserve"> </w:t>
      </w:r>
      <w:r>
        <w:t>the</w:t>
      </w:r>
      <w:r>
        <w:rPr>
          <w:spacing w:val="-18"/>
        </w:rPr>
        <w:t xml:space="preserve"> </w:t>
      </w:r>
      <w:r>
        <w:rPr>
          <w:spacing w:val="-3"/>
        </w:rPr>
        <w:t xml:space="preserve">perception </w:t>
      </w:r>
      <w:r>
        <w:t>of</w:t>
      </w:r>
      <w:r>
        <w:rPr>
          <w:spacing w:val="-16"/>
        </w:rPr>
        <w:t xml:space="preserve"> </w:t>
      </w:r>
      <w:r>
        <w:t>the</w:t>
      </w:r>
      <w:r>
        <w:rPr>
          <w:spacing w:val="-16"/>
        </w:rPr>
        <w:t xml:space="preserve"> </w:t>
      </w:r>
      <w:r>
        <w:t>share</w:t>
      </w:r>
      <w:r>
        <w:rPr>
          <w:spacing w:val="-15"/>
        </w:rPr>
        <w:t xml:space="preserve"> </w:t>
      </w:r>
      <w:r>
        <w:t>of</w:t>
      </w:r>
      <w:r>
        <w:rPr>
          <w:spacing w:val="-16"/>
        </w:rPr>
        <w:t xml:space="preserve"> </w:t>
      </w:r>
      <w:r>
        <w:t>resources</w:t>
      </w:r>
      <w:r>
        <w:rPr>
          <w:spacing w:val="-15"/>
        </w:rPr>
        <w:t xml:space="preserve"> </w:t>
      </w:r>
      <w:r>
        <w:t>going</w:t>
      </w:r>
      <w:r>
        <w:rPr>
          <w:spacing w:val="-16"/>
        </w:rPr>
        <w:t xml:space="preserve"> </w:t>
      </w:r>
      <w:r>
        <w:t>to</w:t>
      </w:r>
      <w:r>
        <w:rPr>
          <w:spacing w:val="-16"/>
        </w:rPr>
        <w:t xml:space="preserve"> </w:t>
      </w:r>
      <w:r>
        <w:t>different</w:t>
      </w:r>
      <w:r>
        <w:rPr>
          <w:spacing w:val="-15"/>
        </w:rPr>
        <w:t xml:space="preserve"> </w:t>
      </w:r>
      <w:r>
        <w:t>communities,</w:t>
      </w:r>
      <w:r>
        <w:rPr>
          <w:spacing w:val="-16"/>
        </w:rPr>
        <w:t xml:space="preserve"> </w:t>
      </w:r>
      <w:r>
        <w:t>unemployment</w:t>
      </w:r>
      <w:r>
        <w:rPr>
          <w:spacing w:val="-15"/>
        </w:rPr>
        <w:t xml:space="preserve"> </w:t>
      </w:r>
      <w:r>
        <w:t>and</w:t>
      </w:r>
      <w:r>
        <w:rPr>
          <w:spacing w:val="-16"/>
        </w:rPr>
        <w:t xml:space="preserve"> </w:t>
      </w:r>
      <w:r>
        <w:t>racial,</w:t>
      </w:r>
      <w:r>
        <w:rPr>
          <w:spacing w:val="-16"/>
        </w:rPr>
        <w:t xml:space="preserve"> </w:t>
      </w:r>
      <w:r>
        <w:t>religious</w:t>
      </w:r>
    </w:p>
    <w:p w:rsidR="0064536F" w:rsidRDefault="001A0786">
      <w:pPr>
        <w:pStyle w:val="BodyText"/>
        <w:spacing w:before="2" w:line="304" w:lineRule="auto"/>
        <w:ind w:left="1522" w:right="1712"/>
      </w:pPr>
      <w:r>
        <w:t>or</w:t>
      </w:r>
      <w:r>
        <w:rPr>
          <w:spacing w:val="-22"/>
        </w:rPr>
        <w:t xml:space="preserve"> </w:t>
      </w:r>
      <w:r>
        <w:t>intergenerational</w:t>
      </w:r>
      <w:r>
        <w:rPr>
          <w:spacing w:val="-22"/>
        </w:rPr>
        <w:t xml:space="preserve"> </w:t>
      </w:r>
      <w:r>
        <w:t>tensions,</w:t>
      </w:r>
      <w:r>
        <w:rPr>
          <w:spacing w:val="-21"/>
        </w:rPr>
        <w:t xml:space="preserve"> </w:t>
      </w:r>
      <w:r>
        <w:t>to</w:t>
      </w:r>
      <w:r>
        <w:rPr>
          <w:spacing w:val="-22"/>
        </w:rPr>
        <w:t xml:space="preserve"> </w:t>
      </w:r>
      <w:r>
        <w:t>specific</w:t>
      </w:r>
      <w:r>
        <w:rPr>
          <w:spacing w:val="-22"/>
        </w:rPr>
        <w:t xml:space="preserve"> </w:t>
      </w:r>
      <w:r>
        <w:t>events</w:t>
      </w:r>
      <w:r>
        <w:rPr>
          <w:spacing w:val="-21"/>
        </w:rPr>
        <w:t xml:space="preserve"> </w:t>
      </w:r>
      <w:r>
        <w:t>or</w:t>
      </w:r>
      <w:r>
        <w:rPr>
          <w:spacing w:val="-22"/>
        </w:rPr>
        <w:t xml:space="preserve"> </w:t>
      </w:r>
      <w:r>
        <w:t>circumstances,</w:t>
      </w:r>
      <w:r>
        <w:rPr>
          <w:spacing w:val="-21"/>
        </w:rPr>
        <w:t xml:space="preserve"> </w:t>
      </w:r>
      <w:r>
        <w:t>such</w:t>
      </w:r>
      <w:r>
        <w:rPr>
          <w:spacing w:val="-22"/>
        </w:rPr>
        <w:t xml:space="preserve"> </w:t>
      </w:r>
      <w:r>
        <w:t>as</w:t>
      </w:r>
      <w:r>
        <w:rPr>
          <w:spacing w:val="-22"/>
        </w:rPr>
        <w:t xml:space="preserve"> </w:t>
      </w:r>
      <w:r>
        <w:t>recent</w:t>
      </w:r>
      <w:r>
        <w:rPr>
          <w:spacing w:val="-21"/>
        </w:rPr>
        <w:t xml:space="preserve"> </w:t>
      </w:r>
      <w:r>
        <w:t>arrests</w:t>
      </w:r>
      <w:r>
        <w:rPr>
          <w:spacing w:val="-22"/>
        </w:rPr>
        <w:t xml:space="preserve"> </w:t>
      </w:r>
      <w:r>
        <w:rPr>
          <w:spacing w:val="-9"/>
        </w:rPr>
        <w:t xml:space="preserve">or </w:t>
      </w:r>
      <w:r>
        <w:t>forthcoming</w:t>
      </w:r>
      <w:r>
        <w:rPr>
          <w:spacing w:val="-23"/>
        </w:rPr>
        <w:t xml:space="preserve"> </w:t>
      </w:r>
      <w:r>
        <w:t>trials,</w:t>
      </w:r>
      <w:r>
        <w:rPr>
          <w:spacing w:val="-22"/>
        </w:rPr>
        <w:t xml:space="preserve"> </w:t>
      </w:r>
      <w:r>
        <w:t>particular</w:t>
      </w:r>
      <w:r>
        <w:rPr>
          <w:spacing w:val="-23"/>
        </w:rPr>
        <w:t xml:space="preserve"> </w:t>
      </w:r>
      <w:r>
        <w:t>crimes</w:t>
      </w:r>
      <w:r>
        <w:rPr>
          <w:spacing w:val="-22"/>
        </w:rPr>
        <w:t xml:space="preserve"> </w:t>
      </w:r>
      <w:r>
        <w:t>or</w:t>
      </w:r>
      <w:r>
        <w:rPr>
          <w:spacing w:val="-22"/>
        </w:rPr>
        <w:t xml:space="preserve"> </w:t>
      </w:r>
      <w:r>
        <w:t>increase</w:t>
      </w:r>
      <w:r>
        <w:rPr>
          <w:spacing w:val="-23"/>
        </w:rPr>
        <w:t xml:space="preserve"> </w:t>
      </w:r>
      <w:r>
        <w:t>in</w:t>
      </w:r>
      <w:r>
        <w:rPr>
          <w:spacing w:val="-22"/>
        </w:rPr>
        <w:t xml:space="preserve"> </w:t>
      </w:r>
      <w:r>
        <w:t>anti-social</w:t>
      </w:r>
      <w:r>
        <w:rPr>
          <w:spacing w:val="-22"/>
        </w:rPr>
        <w:t xml:space="preserve"> </w:t>
      </w:r>
      <w:r>
        <w:rPr>
          <w:spacing w:val="-3"/>
        </w:rPr>
        <w:t>behaviour,</w:t>
      </w:r>
      <w:r>
        <w:rPr>
          <w:spacing w:val="-23"/>
        </w:rPr>
        <w:t xml:space="preserve"> </w:t>
      </w:r>
      <w:r>
        <w:t>closing</w:t>
      </w:r>
      <w:r>
        <w:rPr>
          <w:spacing w:val="-22"/>
        </w:rPr>
        <w:t xml:space="preserve"> </w:t>
      </w:r>
      <w:r>
        <w:t>facilities</w:t>
      </w:r>
      <w:r>
        <w:rPr>
          <w:spacing w:val="-23"/>
        </w:rPr>
        <w:t xml:space="preserve"> </w:t>
      </w:r>
      <w:r>
        <w:t>or reduction in public</w:t>
      </w:r>
      <w:r>
        <w:rPr>
          <w:spacing w:val="-3"/>
        </w:rPr>
        <w:t xml:space="preserve"> </w:t>
      </w:r>
      <w:r>
        <w:t>services.</w:t>
      </w:r>
    </w:p>
    <w:p w:rsidR="0064536F" w:rsidRDefault="0064536F">
      <w:pPr>
        <w:pStyle w:val="BodyText"/>
        <w:spacing w:before="3"/>
        <w:rPr>
          <w:sz w:val="26"/>
        </w:rPr>
      </w:pPr>
    </w:p>
    <w:p w:rsidR="0064536F" w:rsidRDefault="001A0786">
      <w:pPr>
        <w:pStyle w:val="ListParagraph"/>
        <w:numPr>
          <w:ilvl w:val="0"/>
          <w:numId w:val="8"/>
        </w:numPr>
        <w:tabs>
          <w:tab w:val="left" w:pos="1522"/>
          <w:tab w:val="left" w:pos="1523"/>
        </w:tabs>
        <w:spacing w:line="302" w:lineRule="auto"/>
        <w:ind w:right="1466"/>
      </w:pPr>
      <w:r>
        <w:rPr>
          <w:rFonts w:ascii="Tahoma" w:hAnsi="Tahoma"/>
        </w:rPr>
        <w:t xml:space="preserve">Voluntary organisations such as the Citizens’ Advice Bureau, Neighbourhood Watch, Victim </w:t>
      </w:r>
      <w:r>
        <w:t>Support and the Race Equali</w:t>
      </w:r>
      <w:r>
        <w:t>ty Council will have information on specific issues and trends. Community</w:t>
      </w:r>
      <w:r>
        <w:rPr>
          <w:spacing w:val="-24"/>
        </w:rPr>
        <w:t xml:space="preserve"> </w:t>
      </w:r>
      <w:r>
        <w:t>groups</w:t>
      </w:r>
      <w:r>
        <w:rPr>
          <w:spacing w:val="-24"/>
        </w:rPr>
        <w:t xml:space="preserve"> </w:t>
      </w:r>
      <w:r>
        <w:t>and</w:t>
      </w:r>
      <w:r>
        <w:rPr>
          <w:spacing w:val="-24"/>
        </w:rPr>
        <w:t xml:space="preserve"> </w:t>
      </w:r>
      <w:r>
        <w:t>faith</w:t>
      </w:r>
      <w:r>
        <w:rPr>
          <w:spacing w:val="-24"/>
        </w:rPr>
        <w:t xml:space="preserve"> </w:t>
      </w:r>
      <w:r>
        <w:t>leaders</w:t>
      </w:r>
      <w:r>
        <w:rPr>
          <w:spacing w:val="-24"/>
        </w:rPr>
        <w:t xml:space="preserve"> </w:t>
      </w:r>
      <w:r>
        <w:t>have</w:t>
      </w:r>
      <w:r>
        <w:rPr>
          <w:spacing w:val="-24"/>
        </w:rPr>
        <w:t xml:space="preserve"> </w:t>
      </w:r>
      <w:r>
        <w:t>insights</w:t>
      </w:r>
      <w:r>
        <w:rPr>
          <w:spacing w:val="-23"/>
        </w:rPr>
        <w:t xml:space="preserve"> </w:t>
      </w:r>
      <w:r>
        <w:t>into</w:t>
      </w:r>
      <w:r>
        <w:rPr>
          <w:spacing w:val="-24"/>
        </w:rPr>
        <w:t xml:space="preserve"> </w:t>
      </w:r>
      <w:r>
        <w:t>community</w:t>
      </w:r>
      <w:r>
        <w:rPr>
          <w:spacing w:val="-24"/>
        </w:rPr>
        <w:t xml:space="preserve"> </w:t>
      </w:r>
      <w:r>
        <w:t>concerns.</w:t>
      </w:r>
      <w:r>
        <w:rPr>
          <w:spacing w:val="-24"/>
        </w:rPr>
        <w:t xml:space="preserve"> </w:t>
      </w:r>
      <w:r>
        <w:t>Regular</w:t>
      </w:r>
      <w:r>
        <w:rPr>
          <w:spacing w:val="-24"/>
        </w:rPr>
        <w:t xml:space="preserve"> </w:t>
      </w:r>
      <w:r>
        <w:rPr>
          <w:spacing w:val="-3"/>
        </w:rPr>
        <w:t xml:space="preserve">informal </w:t>
      </w:r>
      <w:r>
        <w:t>as well as formal contact is</w:t>
      </w:r>
      <w:r>
        <w:rPr>
          <w:spacing w:val="-6"/>
        </w:rPr>
        <w:t xml:space="preserve"> </w:t>
      </w:r>
      <w:r>
        <w:t>important.</w:t>
      </w:r>
    </w:p>
    <w:p w:rsidR="0064536F" w:rsidRDefault="0064536F">
      <w:pPr>
        <w:pStyle w:val="BodyText"/>
        <w:spacing w:before="10"/>
        <w:rPr>
          <w:sz w:val="26"/>
        </w:rPr>
      </w:pPr>
    </w:p>
    <w:p w:rsidR="0064536F" w:rsidRDefault="001A0786">
      <w:pPr>
        <w:pStyle w:val="ListParagraph"/>
        <w:numPr>
          <w:ilvl w:val="0"/>
          <w:numId w:val="8"/>
        </w:numPr>
        <w:tabs>
          <w:tab w:val="left" w:pos="1522"/>
          <w:tab w:val="left" w:pos="1523"/>
        </w:tabs>
        <w:spacing w:before="1"/>
        <w:ind w:hanging="361"/>
        <w:rPr>
          <w:rFonts w:ascii="Tahoma" w:hAnsi="Tahoma"/>
        </w:rPr>
      </w:pPr>
      <w:r>
        <w:rPr>
          <w:rFonts w:ascii="Tahoma" w:hAnsi="Tahoma"/>
        </w:rPr>
        <w:t>Rumours</w:t>
      </w:r>
      <w:r>
        <w:rPr>
          <w:rFonts w:ascii="Tahoma" w:hAnsi="Tahoma"/>
          <w:spacing w:val="-13"/>
        </w:rPr>
        <w:t xml:space="preserve"> </w:t>
      </w:r>
      <w:r>
        <w:rPr>
          <w:rFonts w:ascii="Tahoma" w:hAnsi="Tahoma"/>
        </w:rPr>
        <w:t>circulating</w:t>
      </w:r>
      <w:r>
        <w:rPr>
          <w:rFonts w:ascii="Tahoma" w:hAnsi="Tahoma"/>
          <w:spacing w:val="-12"/>
        </w:rPr>
        <w:t xml:space="preserve"> </w:t>
      </w:r>
      <w:r>
        <w:rPr>
          <w:rFonts w:ascii="Tahoma" w:hAnsi="Tahoma"/>
        </w:rPr>
        <w:t>in</w:t>
      </w:r>
      <w:r>
        <w:rPr>
          <w:rFonts w:ascii="Tahoma" w:hAnsi="Tahoma"/>
          <w:spacing w:val="-13"/>
        </w:rPr>
        <w:t xml:space="preserve"> </w:t>
      </w:r>
      <w:r>
        <w:rPr>
          <w:rFonts w:ascii="Tahoma" w:hAnsi="Tahoma"/>
        </w:rPr>
        <w:t>a</w:t>
      </w:r>
      <w:r>
        <w:rPr>
          <w:rFonts w:ascii="Tahoma" w:hAnsi="Tahoma"/>
          <w:spacing w:val="-12"/>
        </w:rPr>
        <w:t xml:space="preserve"> </w:t>
      </w:r>
      <w:r>
        <w:rPr>
          <w:rFonts w:ascii="Tahoma" w:hAnsi="Tahoma"/>
        </w:rPr>
        <w:t>community</w:t>
      </w:r>
      <w:r>
        <w:rPr>
          <w:rFonts w:ascii="Tahoma" w:hAnsi="Tahoma"/>
          <w:spacing w:val="-12"/>
        </w:rPr>
        <w:t xml:space="preserve"> </w:t>
      </w:r>
      <w:r>
        <w:rPr>
          <w:rFonts w:ascii="Tahoma" w:hAnsi="Tahoma"/>
        </w:rPr>
        <w:t>are</w:t>
      </w:r>
      <w:r>
        <w:rPr>
          <w:rFonts w:ascii="Tahoma" w:hAnsi="Tahoma"/>
          <w:spacing w:val="-13"/>
        </w:rPr>
        <w:t xml:space="preserve"> </w:t>
      </w:r>
      <w:r>
        <w:rPr>
          <w:rFonts w:ascii="Tahoma" w:hAnsi="Tahoma"/>
        </w:rPr>
        <w:t>as</w:t>
      </w:r>
      <w:r>
        <w:rPr>
          <w:rFonts w:ascii="Tahoma" w:hAnsi="Tahoma"/>
          <w:spacing w:val="-12"/>
        </w:rPr>
        <w:t xml:space="preserve"> </w:t>
      </w:r>
      <w:r>
        <w:rPr>
          <w:rFonts w:ascii="Tahoma" w:hAnsi="Tahoma"/>
        </w:rPr>
        <w:t>relevant</w:t>
      </w:r>
      <w:r>
        <w:rPr>
          <w:rFonts w:ascii="Tahoma" w:hAnsi="Tahoma"/>
          <w:spacing w:val="-12"/>
        </w:rPr>
        <w:t xml:space="preserve"> </w:t>
      </w:r>
      <w:r>
        <w:rPr>
          <w:rFonts w:ascii="Tahoma" w:hAnsi="Tahoma"/>
        </w:rPr>
        <w:t>as</w:t>
      </w:r>
      <w:r>
        <w:rPr>
          <w:rFonts w:ascii="Tahoma" w:hAnsi="Tahoma"/>
          <w:spacing w:val="-13"/>
        </w:rPr>
        <w:t xml:space="preserve"> </w:t>
      </w:r>
      <w:r>
        <w:rPr>
          <w:rFonts w:ascii="Tahoma" w:hAnsi="Tahoma"/>
        </w:rPr>
        <w:t>facts</w:t>
      </w:r>
      <w:r>
        <w:rPr>
          <w:rFonts w:ascii="Tahoma" w:hAnsi="Tahoma"/>
          <w:spacing w:val="-12"/>
        </w:rPr>
        <w:t xml:space="preserve"> </w:t>
      </w:r>
      <w:r>
        <w:rPr>
          <w:rFonts w:ascii="Tahoma" w:hAnsi="Tahoma"/>
        </w:rPr>
        <w:t>–</w:t>
      </w:r>
      <w:r>
        <w:rPr>
          <w:rFonts w:ascii="Tahoma" w:hAnsi="Tahoma"/>
          <w:spacing w:val="-13"/>
        </w:rPr>
        <w:t xml:space="preserve"> </w:t>
      </w:r>
      <w:r>
        <w:rPr>
          <w:rFonts w:ascii="Tahoma" w:hAnsi="Tahoma"/>
        </w:rPr>
        <w:t>rumours</w:t>
      </w:r>
      <w:r>
        <w:rPr>
          <w:rFonts w:ascii="Tahoma" w:hAnsi="Tahoma"/>
          <w:spacing w:val="-12"/>
        </w:rPr>
        <w:t xml:space="preserve"> </w:t>
      </w:r>
      <w:r>
        <w:rPr>
          <w:rFonts w:ascii="Tahoma" w:hAnsi="Tahoma"/>
        </w:rPr>
        <w:t>can</w:t>
      </w:r>
      <w:r>
        <w:rPr>
          <w:rFonts w:ascii="Tahoma" w:hAnsi="Tahoma"/>
          <w:spacing w:val="-12"/>
        </w:rPr>
        <w:t xml:space="preserve"> </w:t>
      </w:r>
      <w:r>
        <w:rPr>
          <w:rFonts w:ascii="Tahoma" w:hAnsi="Tahoma"/>
        </w:rPr>
        <w:t>increase</w:t>
      </w:r>
      <w:r>
        <w:rPr>
          <w:rFonts w:ascii="Tahoma" w:hAnsi="Tahoma"/>
          <w:spacing w:val="-13"/>
        </w:rPr>
        <w:t xml:space="preserve"> </w:t>
      </w:r>
      <w:r>
        <w:rPr>
          <w:rFonts w:ascii="Tahoma" w:hAnsi="Tahoma"/>
        </w:rPr>
        <w:t>tensions</w:t>
      </w:r>
    </w:p>
    <w:p w:rsidR="0064536F" w:rsidRDefault="001A0786">
      <w:pPr>
        <w:pStyle w:val="BodyText"/>
        <w:spacing w:before="68"/>
        <w:ind w:left="1522"/>
      </w:pPr>
      <w:r>
        <w:t>and have frequently been the cause of ‘sparking off’ incidents</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Sometimes</w:t>
      </w:r>
      <w:r>
        <w:rPr>
          <w:rFonts w:ascii="Tahoma" w:hAnsi="Tahoma"/>
          <w:spacing w:val="-13"/>
        </w:rPr>
        <w:t xml:space="preserve"> </w:t>
      </w:r>
      <w:r>
        <w:rPr>
          <w:rFonts w:ascii="Tahoma" w:hAnsi="Tahoma"/>
        </w:rPr>
        <w:t>relationships</w:t>
      </w:r>
      <w:r>
        <w:rPr>
          <w:rFonts w:ascii="Tahoma" w:hAnsi="Tahoma"/>
          <w:spacing w:val="-13"/>
        </w:rPr>
        <w:t xml:space="preserve"> </w:t>
      </w:r>
      <w:r>
        <w:rPr>
          <w:rFonts w:ascii="Tahoma" w:hAnsi="Tahoma"/>
        </w:rPr>
        <w:t>between</w:t>
      </w:r>
      <w:r>
        <w:rPr>
          <w:rFonts w:ascii="Tahoma" w:hAnsi="Tahoma"/>
          <w:spacing w:val="-12"/>
        </w:rPr>
        <w:t xml:space="preserve"> </w:t>
      </w:r>
      <w:r>
        <w:rPr>
          <w:rFonts w:ascii="Tahoma" w:hAnsi="Tahoma"/>
        </w:rPr>
        <w:t>men</w:t>
      </w:r>
      <w:r>
        <w:rPr>
          <w:rFonts w:ascii="Tahoma" w:hAnsi="Tahoma"/>
          <w:spacing w:val="-13"/>
        </w:rPr>
        <w:t xml:space="preserve"> </w:t>
      </w:r>
      <w:r>
        <w:rPr>
          <w:rFonts w:ascii="Tahoma" w:hAnsi="Tahoma"/>
        </w:rPr>
        <w:t>and</w:t>
      </w:r>
      <w:r>
        <w:rPr>
          <w:rFonts w:ascii="Tahoma" w:hAnsi="Tahoma"/>
          <w:spacing w:val="-12"/>
        </w:rPr>
        <w:t xml:space="preserve"> </w:t>
      </w:r>
      <w:r>
        <w:rPr>
          <w:rFonts w:ascii="Tahoma" w:hAnsi="Tahoma"/>
        </w:rPr>
        <w:t>women</w:t>
      </w:r>
      <w:r>
        <w:rPr>
          <w:rFonts w:ascii="Tahoma" w:hAnsi="Tahoma"/>
          <w:spacing w:val="-13"/>
        </w:rPr>
        <w:t xml:space="preserve"> </w:t>
      </w:r>
      <w:r>
        <w:rPr>
          <w:rFonts w:ascii="Tahoma" w:hAnsi="Tahoma"/>
        </w:rPr>
        <w:t>from</w:t>
      </w:r>
      <w:r>
        <w:rPr>
          <w:rFonts w:ascii="Tahoma" w:hAnsi="Tahoma"/>
          <w:spacing w:val="-13"/>
        </w:rPr>
        <w:t xml:space="preserve"> </w:t>
      </w:r>
      <w:r>
        <w:rPr>
          <w:rFonts w:ascii="Tahoma" w:hAnsi="Tahoma"/>
        </w:rPr>
        <w:t>different</w:t>
      </w:r>
      <w:r>
        <w:rPr>
          <w:rFonts w:ascii="Tahoma" w:hAnsi="Tahoma"/>
          <w:spacing w:val="-12"/>
        </w:rPr>
        <w:t xml:space="preserve"> </w:t>
      </w:r>
      <w:r>
        <w:rPr>
          <w:rFonts w:ascii="Tahoma" w:hAnsi="Tahoma"/>
        </w:rPr>
        <w:t>cultural</w:t>
      </w:r>
      <w:r>
        <w:rPr>
          <w:rFonts w:ascii="Tahoma" w:hAnsi="Tahoma"/>
          <w:spacing w:val="-13"/>
        </w:rPr>
        <w:t xml:space="preserve"> </w:t>
      </w:r>
      <w:r>
        <w:rPr>
          <w:rFonts w:ascii="Tahoma" w:hAnsi="Tahoma"/>
        </w:rPr>
        <w:t>backgrounds</w:t>
      </w:r>
      <w:r>
        <w:rPr>
          <w:rFonts w:ascii="Tahoma" w:hAnsi="Tahoma"/>
          <w:spacing w:val="-12"/>
        </w:rPr>
        <w:t xml:space="preserve"> </w:t>
      </w:r>
      <w:r>
        <w:rPr>
          <w:rFonts w:ascii="Tahoma" w:hAnsi="Tahoma"/>
        </w:rPr>
        <w:t>can</w:t>
      </w:r>
    </w:p>
    <w:p w:rsidR="0064536F" w:rsidRDefault="001A0786">
      <w:pPr>
        <w:pStyle w:val="BodyText"/>
        <w:spacing w:before="69"/>
        <w:ind w:left="1522"/>
      </w:pPr>
      <w:r>
        <w:t>spark tensions within and between those groups</w:t>
      </w:r>
    </w:p>
    <w:p w:rsidR="0064536F" w:rsidRDefault="0064536F">
      <w:pPr>
        <w:pStyle w:val="BodyText"/>
        <w:spacing w:before="7"/>
        <w:rPr>
          <w:sz w:val="33"/>
        </w:rPr>
      </w:pPr>
    </w:p>
    <w:p w:rsidR="0064536F" w:rsidRDefault="001A0786">
      <w:pPr>
        <w:pStyle w:val="Heading5"/>
      </w:pPr>
      <w:r>
        <w:t>Health and social ca</w:t>
      </w:r>
      <w:r>
        <w:t>re</w:t>
      </w:r>
    </w:p>
    <w:p w:rsidR="0064536F" w:rsidRDefault="0064536F">
      <w:pPr>
        <w:pStyle w:val="BodyText"/>
        <w:spacing w:before="5"/>
        <w:rPr>
          <w:b/>
          <w:sz w:val="32"/>
        </w:rPr>
      </w:pPr>
    </w:p>
    <w:p w:rsidR="0064536F" w:rsidRDefault="001A0786">
      <w:pPr>
        <w:pStyle w:val="ListParagraph"/>
        <w:numPr>
          <w:ilvl w:val="0"/>
          <w:numId w:val="8"/>
        </w:numPr>
        <w:tabs>
          <w:tab w:val="left" w:pos="1522"/>
          <w:tab w:val="left" w:pos="1523"/>
        </w:tabs>
        <w:spacing w:line="302" w:lineRule="auto"/>
        <w:ind w:right="1485"/>
      </w:pPr>
      <w:r>
        <w:rPr>
          <w:rFonts w:ascii="Tahoma" w:hAnsi="Tahoma"/>
        </w:rPr>
        <w:t>People</w:t>
      </w:r>
      <w:r>
        <w:rPr>
          <w:rFonts w:ascii="Tahoma" w:hAnsi="Tahoma"/>
          <w:spacing w:val="-24"/>
        </w:rPr>
        <w:t xml:space="preserve"> </w:t>
      </w:r>
      <w:r>
        <w:rPr>
          <w:rFonts w:ascii="Tahoma" w:hAnsi="Tahoma"/>
        </w:rPr>
        <w:t>presenting</w:t>
      </w:r>
      <w:r>
        <w:rPr>
          <w:rFonts w:ascii="Tahoma" w:hAnsi="Tahoma"/>
          <w:spacing w:val="-23"/>
        </w:rPr>
        <w:t xml:space="preserve"> </w:t>
      </w:r>
      <w:r>
        <w:rPr>
          <w:rFonts w:ascii="Tahoma" w:hAnsi="Tahoma"/>
        </w:rPr>
        <w:t>with</w:t>
      </w:r>
      <w:r>
        <w:rPr>
          <w:rFonts w:ascii="Tahoma" w:hAnsi="Tahoma"/>
          <w:spacing w:val="-23"/>
        </w:rPr>
        <w:t xml:space="preserve"> </w:t>
      </w:r>
      <w:r>
        <w:rPr>
          <w:rFonts w:ascii="Tahoma" w:hAnsi="Tahoma"/>
        </w:rPr>
        <w:t>injuries</w:t>
      </w:r>
      <w:r>
        <w:rPr>
          <w:rFonts w:ascii="Tahoma" w:hAnsi="Tahoma"/>
          <w:spacing w:val="-23"/>
        </w:rPr>
        <w:t xml:space="preserve"> </w:t>
      </w:r>
      <w:r>
        <w:rPr>
          <w:rFonts w:ascii="Tahoma" w:hAnsi="Tahoma"/>
        </w:rPr>
        <w:t>at</w:t>
      </w:r>
      <w:r>
        <w:rPr>
          <w:rFonts w:ascii="Tahoma" w:hAnsi="Tahoma"/>
          <w:spacing w:val="-23"/>
        </w:rPr>
        <w:t xml:space="preserve"> </w:t>
      </w:r>
      <w:r>
        <w:rPr>
          <w:rFonts w:ascii="Tahoma" w:hAnsi="Tahoma"/>
        </w:rPr>
        <w:t>local</w:t>
      </w:r>
      <w:r>
        <w:rPr>
          <w:rFonts w:ascii="Tahoma" w:hAnsi="Tahoma"/>
          <w:spacing w:val="-23"/>
        </w:rPr>
        <w:t xml:space="preserve"> </w:t>
      </w:r>
      <w:r>
        <w:rPr>
          <w:rFonts w:ascii="Tahoma" w:hAnsi="Tahoma"/>
        </w:rPr>
        <w:t>hospitals</w:t>
      </w:r>
      <w:r>
        <w:rPr>
          <w:rFonts w:ascii="Tahoma" w:hAnsi="Tahoma"/>
          <w:spacing w:val="-23"/>
        </w:rPr>
        <w:t xml:space="preserve"> </w:t>
      </w:r>
      <w:r>
        <w:rPr>
          <w:rFonts w:ascii="Tahoma" w:hAnsi="Tahoma"/>
        </w:rPr>
        <w:t>and</w:t>
      </w:r>
      <w:r>
        <w:rPr>
          <w:rFonts w:ascii="Tahoma" w:hAnsi="Tahoma"/>
          <w:spacing w:val="-23"/>
        </w:rPr>
        <w:t xml:space="preserve"> </w:t>
      </w:r>
      <w:r>
        <w:rPr>
          <w:rFonts w:ascii="Tahoma" w:hAnsi="Tahoma"/>
        </w:rPr>
        <w:t>surgeries,</w:t>
      </w:r>
      <w:r>
        <w:rPr>
          <w:rFonts w:ascii="Tahoma" w:hAnsi="Tahoma"/>
          <w:spacing w:val="-23"/>
        </w:rPr>
        <w:t xml:space="preserve"> </w:t>
      </w:r>
      <w:r>
        <w:rPr>
          <w:rFonts w:ascii="Tahoma" w:hAnsi="Tahoma"/>
        </w:rPr>
        <w:t>where</w:t>
      </w:r>
      <w:r>
        <w:rPr>
          <w:rFonts w:ascii="Tahoma" w:hAnsi="Tahoma"/>
          <w:spacing w:val="-23"/>
        </w:rPr>
        <w:t xml:space="preserve"> </w:t>
      </w:r>
      <w:r>
        <w:rPr>
          <w:rFonts w:ascii="Tahoma" w:hAnsi="Tahoma"/>
        </w:rPr>
        <w:t>there</w:t>
      </w:r>
      <w:r>
        <w:rPr>
          <w:rFonts w:ascii="Tahoma" w:hAnsi="Tahoma"/>
          <w:spacing w:val="-24"/>
        </w:rPr>
        <w:t xml:space="preserve"> </w:t>
      </w:r>
      <w:r>
        <w:rPr>
          <w:rFonts w:ascii="Tahoma" w:hAnsi="Tahoma"/>
        </w:rPr>
        <w:t>may</w:t>
      </w:r>
      <w:r>
        <w:rPr>
          <w:rFonts w:ascii="Tahoma" w:hAnsi="Tahoma"/>
          <w:spacing w:val="-23"/>
        </w:rPr>
        <w:t xml:space="preserve"> </w:t>
      </w:r>
      <w:r>
        <w:rPr>
          <w:rFonts w:ascii="Tahoma" w:hAnsi="Tahoma"/>
        </w:rPr>
        <w:t>appear</w:t>
      </w:r>
      <w:r>
        <w:rPr>
          <w:rFonts w:ascii="Tahoma" w:hAnsi="Tahoma"/>
          <w:spacing w:val="-23"/>
        </w:rPr>
        <w:t xml:space="preserve"> </w:t>
      </w:r>
      <w:r>
        <w:rPr>
          <w:rFonts w:ascii="Tahoma" w:hAnsi="Tahoma"/>
        </w:rPr>
        <w:t>to</w:t>
      </w:r>
      <w:r>
        <w:rPr>
          <w:rFonts w:ascii="Tahoma" w:hAnsi="Tahoma"/>
          <w:spacing w:val="-23"/>
        </w:rPr>
        <w:t xml:space="preserve"> </w:t>
      </w:r>
      <w:r>
        <w:rPr>
          <w:rFonts w:ascii="Tahoma" w:hAnsi="Tahoma"/>
          <w:spacing w:val="-6"/>
        </w:rPr>
        <w:t xml:space="preserve">be </w:t>
      </w:r>
      <w:r>
        <w:t>potential that there are patterns of non-accidental injuries sustained by particular groups of people and these are unreported to the</w:t>
      </w:r>
      <w:r>
        <w:rPr>
          <w:spacing w:val="-11"/>
        </w:rPr>
        <w:t xml:space="preserve"> </w:t>
      </w:r>
      <w:r>
        <w:t>police</w:t>
      </w:r>
    </w:p>
    <w:p w:rsidR="0064536F" w:rsidRDefault="0064536F">
      <w:pPr>
        <w:pStyle w:val="BodyText"/>
        <w:spacing w:before="9"/>
        <w:rPr>
          <w:sz w:val="26"/>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Fire</w:t>
      </w:r>
      <w:r>
        <w:rPr>
          <w:rFonts w:ascii="Tahoma" w:hAnsi="Tahoma"/>
          <w:spacing w:val="-12"/>
        </w:rPr>
        <w:t xml:space="preserve"> </w:t>
      </w:r>
      <w:r>
        <w:rPr>
          <w:rFonts w:ascii="Tahoma" w:hAnsi="Tahoma"/>
        </w:rPr>
        <w:t>and</w:t>
      </w:r>
      <w:r>
        <w:rPr>
          <w:rFonts w:ascii="Tahoma" w:hAnsi="Tahoma"/>
          <w:spacing w:val="-12"/>
        </w:rPr>
        <w:t xml:space="preserve"> </w:t>
      </w:r>
      <w:r>
        <w:rPr>
          <w:rFonts w:ascii="Tahoma" w:hAnsi="Tahoma"/>
        </w:rPr>
        <w:t>rescue</w:t>
      </w:r>
      <w:r>
        <w:rPr>
          <w:rFonts w:ascii="Tahoma" w:hAnsi="Tahoma"/>
          <w:spacing w:val="-12"/>
        </w:rPr>
        <w:t xml:space="preserve"> </w:t>
      </w:r>
      <w:r>
        <w:rPr>
          <w:rFonts w:ascii="Tahoma" w:hAnsi="Tahoma"/>
        </w:rPr>
        <w:t>services</w:t>
      </w:r>
      <w:r>
        <w:rPr>
          <w:rFonts w:ascii="Tahoma" w:hAnsi="Tahoma"/>
          <w:spacing w:val="-11"/>
        </w:rPr>
        <w:t xml:space="preserve"> </w:t>
      </w:r>
      <w:r>
        <w:rPr>
          <w:rFonts w:ascii="Tahoma" w:hAnsi="Tahoma"/>
        </w:rPr>
        <w:t>will</w:t>
      </w:r>
      <w:r>
        <w:rPr>
          <w:rFonts w:ascii="Tahoma" w:hAnsi="Tahoma"/>
          <w:spacing w:val="-12"/>
        </w:rPr>
        <w:t xml:space="preserve"> </w:t>
      </w:r>
      <w:r>
        <w:rPr>
          <w:rFonts w:ascii="Tahoma" w:hAnsi="Tahoma"/>
        </w:rPr>
        <w:t>pick</w:t>
      </w:r>
      <w:r>
        <w:rPr>
          <w:rFonts w:ascii="Tahoma" w:hAnsi="Tahoma"/>
          <w:spacing w:val="-12"/>
        </w:rPr>
        <w:t xml:space="preserve"> </w:t>
      </w:r>
      <w:r>
        <w:rPr>
          <w:rFonts w:ascii="Tahoma" w:hAnsi="Tahoma"/>
        </w:rPr>
        <w:t>up</w:t>
      </w:r>
      <w:r>
        <w:rPr>
          <w:rFonts w:ascii="Tahoma" w:hAnsi="Tahoma"/>
          <w:spacing w:val="-11"/>
        </w:rPr>
        <w:t xml:space="preserve"> </w:t>
      </w:r>
      <w:r>
        <w:rPr>
          <w:rFonts w:ascii="Tahoma" w:hAnsi="Tahoma"/>
        </w:rPr>
        <w:t>on</w:t>
      </w:r>
      <w:r>
        <w:rPr>
          <w:rFonts w:ascii="Tahoma" w:hAnsi="Tahoma"/>
          <w:spacing w:val="-12"/>
        </w:rPr>
        <w:t xml:space="preserve"> </w:t>
      </w:r>
      <w:r>
        <w:rPr>
          <w:rFonts w:ascii="Tahoma" w:hAnsi="Tahoma"/>
        </w:rPr>
        <w:t>a</w:t>
      </w:r>
      <w:r>
        <w:rPr>
          <w:rFonts w:ascii="Tahoma" w:hAnsi="Tahoma"/>
          <w:spacing w:val="-12"/>
        </w:rPr>
        <w:t xml:space="preserve"> </w:t>
      </w:r>
      <w:r>
        <w:rPr>
          <w:rFonts w:ascii="Tahoma" w:hAnsi="Tahoma"/>
        </w:rPr>
        <w:t>range</w:t>
      </w:r>
      <w:r>
        <w:rPr>
          <w:rFonts w:ascii="Tahoma" w:hAnsi="Tahoma"/>
          <w:spacing w:val="-12"/>
        </w:rPr>
        <w:t xml:space="preserve"> </w:t>
      </w:r>
      <w:r>
        <w:rPr>
          <w:rFonts w:ascii="Tahoma" w:hAnsi="Tahoma"/>
        </w:rPr>
        <w:t>of</w:t>
      </w:r>
      <w:r>
        <w:rPr>
          <w:rFonts w:ascii="Tahoma" w:hAnsi="Tahoma"/>
          <w:spacing w:val="-11"/>
        </w:rPr>
        <w:t xml:space="preserve"> </w:t>
      </w:r>
      <w:r>
        <w:rPr>
          <w:rFonts w:ascii="Tahoma" w:hAnsi="Tahoma"/>
        </w:rPr>
        <w:t>community</w:t>
      </w:r>
      <w:r>
        <w:rPr>
          <w:rFonts w:ascii="Tahoma" w:hAnsi="Tahoma"/>
          <w:spacing w:val="-12"/>
        </w:rPr>
        <w:t xml:space="preserve"> </w:t>
      </w:r>
      <w:r>
        <w:rPr>
          <w:rFonts w:ascii="Tahoma" w:hAnsi="Tahoma"/>
        </w:rPr>
        <w:t>issues</w:t>
      </w:r>
      <w:r>
        <w:rPr>
          <w:rFonts w:ascii="Tahoma" w:hAnsi="Tahoma"/>
          <w:spacing w:val="-12"/>
        </w:rPr>
        <w:t xml:space="preserve"> </w:t>
      </w:r>
      <w:r>
        <w:rPr>
          <w:rFonts w:ascii="Tahoma" w:hAnsi="Tahoma"/>
        </w:rPr>
        <w:t>and</w:t>
      </w:r>
      <w:r>
        <w:rPr>
          <w:rFonts w:ascii="Tahoma" w:hAnsi="Tahoma"/>
          <w:spacing w:val="-11"/>
        </w:rPr>
        <w:t xml:space="preserve"> </w:t>
      </w:r>
      <w:r>
        <w:rPr>
          <w:rFonts w:ascii="Tahoma" w:hAnsi="Tahoma"/>
        </w:rPr>
        <w:t>signs</w:t>
      </w:r>
      <w:r>
        <w:rPr>
          <w:rFonts w:ascii="Tahoma" w:hAnsi="Tahoma"/>
          <w:spacing w:val="-12"/>
        </w:rPr>
        <w:t xml:space="preserve"> </w:t>
      </w:r>
      <w:r>
        <w:rPr>
          <w:rFonts w:ascii="Tahoma" w:hAnsi="Tahoma"/>
        </w:rPr>
        <w:t>through</w:t>
      </w:r>
      <w:r>
        <w:rPr>
          <w:rFonts w:ascii="Tahoma" w:hAnsi="Tahoma"/>
          <w:spacing w:val="-12"/>
        </w:rPr>
        <w:t xml:space="preserve"> </w:t>
      </w:r>
      <w:r>
        <w:rPr>
          <w:rFonts w:ascii="Tahoma" w:hAnsi="Tahoma"/>
        </w:rPr>
        <w:t>their</w:t>
      </w:r>
    </w:p>
    <w:p w:rsidR="0064536F" w:rsidRDefault="001A0786">
      <w:pPr>
        <w:pStyle w:val="BodyText"/>
        <w:spacing w:before="69"/>
        <w:ind w:left="1522"/>
      </w:pPr>
      <w:r>
        <w:t>activities</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The</w:t>
      </w:r>
      <w:r>
        <w:rPr>
          <w:rFonts w:ascii="Tahoma" w:hAnsi="Tahoma"/>
          <w:spacing w:val="-13"/>
        </w:rPr>
        <w:t xml:space="preserve"> </w:t>
      </w:r>
      <w:r>
        <w:rPr>
          <w:rFonts w:ascii="Tahoma" w:hAnsi="Tahoma"/>
        </w:rPr>
        <w:t>Suppo</w:t>
      </w:r>
      <w:r>
        <w:rPr>
          <w:rFonts w:ascii="Tahoma" w:hAnsi="Tahoma"/>
        </w:rPr>
        <w:t>rting</w:t>
      </w:r>
      <w:r>
        <w:rPr>
          <w:rFonts w:ascii="Tahoma" w:hAnsi="Tahoma"/>
          <w:spacing w:val="-13"/>
        </w:rPr>
        <w:t xml:space="preserve"> </w:t>
      </w:r>
      <w:r>
        <w:rPr>
          <w:rFonts w:ascii="Tahoma" w:hAnsi="Tahoma"/>
        </w:rPr>
        <w:t>People</w:t>
      </w:r>
      <w:r>
        <w:rPr>
          <w:rFonts w:ascii="Tahoma" w:hAnsi="Tahoma"/>
          <w:spacing w:val="-13"/>
        </w:rPr>
        <w:t xml:space="preserve"> </w:t>
      </w:r>
      <w:r>
        <w:rPr>
          <w:rFonts w:ascii="Tahoma" w:hAnsi="Tahoma"/>
        </w:rPr>
        <w:t>team</w:t>
      </w:r>
      <w:r>
        <w:rPr>
          <w:rFonts w:ascii="Tahoma" w:hAnsi="Tahoma"/>
          <w:spacing w:val="-13"/>
        </w:rPr>
        <w:t xml:space="preserve"> </w:t>
      </w:r>
      <w:r>
        <w:rPr>
          <w:rFonts w:ascii="Tahoma" w:hAnsi="Tahoma"/>
        </w:rPr>
        <w:t>will</w:t>
      </w:r>
      <w:r>
        <w:rPr>
          <w:rFonts w:ascii="Tahoma" w:hAnsi="Tahoma"/>
          <w:spacing w:val="-13"/>
        </w:rPr>
        <w:t xml:space="preserve"> </w:t>
      </w:r>
      <w:r>
        <w:rPr>
          <w:rFonts w:ascii="Tahoma" w:hAnsi="Tahoma"/>
        </w:rPr>
        <w:t>pick</w:t>
      </w:r>
      <w:r>
        <w:rPr>
          <w:rFonts w:ascii="Tahoma" w:hAnsi="Tahoma"/>
          <w:spacing w:val="-13"/>
        </w:rPr>
        <w:t xml:space="preserve"> </w:t>
      </w:r>
      <w:r>
        <w:rPr>
          <w:rFonts w:ascii="Tahoma" w:hAnsi="Tahoma"/>
        </w:rPr>
        <w:t>up</w:t>
      </w:r>
      <w:r>
        <w:rPr>
          <w:rFonts w:ascii="Tahoma" w:hAnsi="Tahoma"/>
          <w:spacing w:val="-13"/>
        </w:rPr>
        <w:t xml:space="preserve"> </w:t>
      </w:r>
      <w:r>
        <w:rPr>
          <w:rFonts w:ascii="Tahoma" w:hAnsi="Tahoma"/>
        </w:rPr>
        <w:t>on</w:t>
      </w:r>
      <w:r>
        <w:rPr>
          <w:rFonts w:ascii="Tahoma" w:hAnsi="Tahoma"/>
          <w:spacing w:val="-12"/>
        </w:rPr>
        <w:t xml:space="preserve"> </w:t>
      </w:r>
      <w:r>
        <w:rPr>
          <w:rFonts w:ascii="Tahoma" w:hAnsi="Tahoma"/>
        </w:rPr>
        <w:t>potential</w:t>
      </w:r>
      <w:r>
        <w:rPr>
          <w:rFonts w:ascii="Tahoma" w:hAnsi="Tahoma"/>
          <w:spacing w:val="-13"/>
        </w:rPr>
        <w:t xml:space="preserve"> </w:t>
      </w:r>
      <w:r>
        <w:rPr>
          <w:rFonts w:ascii="Tahoma" w:hAnsi="Tahoma"/>
        </w:rPr>
        <w:t>harassment</w:t>
      </w:r>
      <w:r>
        <w:rPr>
          <w:rFonts w:ascii="Tahoma" w:hAnsi="Tahoma"/>
          <w:spacing w:val="-13"/>
        </w:rPr>
        <w:t xml:space="preserve"> </w:t>
      </w:r>
      <w:r>
        <w:rPr>
          <w:rFonts w:ascii="Tahoma" w:hAnsi="Tahoma"/>
        </w:rPr>
        <w:t>or</w:t>
      </w:r>
      <w:r>
        <w:rPr>
          <w:rFonts w:ascii="Tahoma" w:hAnsi="Tahoma"/>
          <w:spacing w:val="-13"/>
        </w:rPr>
        <w:t xml:space="preserve"> </w:t>
      </w:r>
      <w:r>
        <w:rPr>
          <w:rFonts w:ascii="Tahoma" w:hAnsi="Tahoma"/>
        </w:rPr>
        <w:t>targeting</w:t>
      </w:r>
      <w:r>
        <w:rPr>
          <w:rFonts w:ascii="Tahoma" w:hAnsi="Tahoma"/>
          <w:spacing w:val="-13"/>
        </w:rPr>
        <w:t xml:space="preserve"> </w:t>
      </w:r>
      <w:r>
        <w:rPr>
          <w:rFonts w:ascii="Tahoma" w:hAnsi="Tahoma"/>
        </w:rPr>
        <w:t>of</w:t>
      </w:r>
      <w:r>
        <w:rPr>
          <w:rFonts w:ascii="Tahoma" w:hAnsi="Tahoma"/>
          <w:spacing w:val="-13"/>
        </w:rPr>
        <w:t xml:space="preserve"> </w:t>
      </w:r>
      <w:r>
        <w:rPr>
          <w:rFonts w:ascii="Tahoma" w:hAnsi="Tahoma"/>
        </w:rPr>
        <w:t>vulnerable</w:t>
      </w:r>
    </w:p>
    <w:p w:rsidR="0064536F" w:rsidRDefault="001A0786">
      <w:pPr>
        <w:pStyle w:val="BodyText"/>
        <w:spacing w:before="68"/>
        <w:ind w:left="1522"/>
      </w:pPr>
      <w:r>
        <w:t>individuals who may become the focus of unwanted attention or activity</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ind w:hanging="361"/>
        <w:rPr>
          <w:rFonts w:ascii="Tahoma" w:hAnsi="Tahoma"/>
        </w:rPr>
      </w:pPr>
      <w:r>
        <w:rPr>
          <w:rFonts w:ascii="Tahoma" w:hAnsi="Tahoma"/>
        </w:rPr>
        <w:t>Child</w:t>
      </w:r>
      <w:r>
        <w:rPr>
          <w:rFonts w:ascii="Tahoma" w:hAnsi="Tahoma"/>
          <w:spacing w:val="-13"/>
        </w:rPr>
        <w:t xml:space="preserve"> </w:t>
      </w:r>
      <w:r>
        <w:rPr>
          <w:rFonts w:ascii="Tahoma" w:hAnsi="Tahoma"/>
        </w:rPr>
        <w:t>protection</w:t>
      </w:r>
      <w:r>
        <w:rPr>
          <w:rFonts w:ascii="Tahoma" w:hAnsi="Tahoma"/>
          <w:spacing w:val="-12"/>
        </w:rPr>
        <w:t xml:space="preserve"> </w:t>
      </w:r>
      <w:r>
        <w:rPr>
          <w:rFonts w:ascii="Tahoma" w:hAnsi="Tahoma"/>
        </w:rPr>
        <w:t>issues</w:t>
      </w:r>
      <w:r>
        <w:rPr>
          <w:rFonts w:ascii="Tahoma" w:hAnsi="Tahoma"/>
          <w:spacing w:val="-12"/>
        </w:rPr>
        <w:t xml:space="preserve"> </w:t>
      </w:r>
      <w:r>
        <w:rPr>
          <w:rFonts w:ascii="Tahoma" w:hAnsi="Tahoma"/>
        </w:rPr>
        <w:t>are</w:t>
      </w:r>
      <w:r>
        <w:rPr>
          <w:rFonts w:ascii="Tahoma" w:hAnsi="Tahoma"/>
          <w:spacing w:val="-12"/>
        </w:rPr>
        <w:t xml:space="preserve"> </w:t>
      </w:r>
      <w:r>
        <w:rPr>
          <w:rFonts w:ascii="Tahoma" w:hAnsi="Tahoma"/>
        </w:rPr>
        <w:t>subject</w:t>
      </w:r>
      <w:r>
        <w:rPr>
          <w:rFonts w:ascii="Tahoma" w:hAnsi="Tahoma"/>
          <w:spacing w:val="-12"/>
        </w:rPr>
        <w:t xml:space="preserve"> </w:t>
      </w:r>
      <w:r>
        <w:rPr>
          <w:rFonts w:ascii="Tahoma" w:hAnsi="Tahoma"/>
        </w:rPr>
        <w:t>to</w:t>
      </w:r>
      <w:r>
        <w:rPr>
          <w:rFonts w:ascii="Tahoma" w:hAnsi="Tahoma"/>
          <w:spacing w:val="-12"/>
        </w:rPr>
        <w:t xml:space="preserve"> </w:t>
      </w:r>
      <w:r>
        <w:rPr>
          <w:rFonts w:ascii="Tahoma" w:hAnsi="Tahoma"/>
        </w:rPr>
        <w:t>other</w:t>
      </w:r>
      <w:r>
        <w:rPr>
          <w:rFonts w:ascii="Tahoma" w:hAnsi="Tahoma"/>
          <w:spacing w:val="-12"/>
        </w:rPr>
        <w:t xml:space="preserve"> </w:t>
      </w:r>
      <w:r>
        <w:rPr>
          <w:rFonts w:ascii="Tahoma" w:hAnsi="Tahoma"/>
        </w:rPr>
        <w:t>reporting</w:t>
      </w:r>
      <w:r>
        <w:rPr>
          <w:rFonts w:ascii="Tahoma" w:hAnsi="Tahoma"/>
          <w:spacing w:val="-12"/>
        </w:rPr>
        <w:t xml:space="preserve"> </w:t>
      </w:r>
      <w:r>
        <w:rPr>
          <w:rFonts w:ascii="Tahoma" w:hAnsi="Tahoma"/>
        </w:rPr>
        <w:t>routes.</w:t>
      </w:r>
      <w:r>
        <w:rPr>
          <w:rFonts w:ascii="Tahoma" w:hAnsi="Tahoma"/>
          <w:spacing w:val="-12"/>
        </w:rPr>
        <w:t xml:space="preserve"> </w:t>
      </w:r>
      <w:r>
        <w:rPr>
          <w:rFonts w:ascii="Tahoma" w:hAnsi="Tahoma"/>
        </w:rPr>
        <w:t>This</w:t>
      </w:r>
      <w:r>
        <w:rPr>
          <w:rFonts w:ascii="Tahoma" w:hAnsi="Tahoma"/>
          <w:spacing w:val="-12"/>
        </w:rPr>
        <w:t xml:space="preserve"> </w:t>
      </w:r>
      <w:r>
        <w:rPr>
          <w:rFonts w:ascii="Tahoma" w:hAnsi="Tahoma"/>
        </w:rPr>
        <w:t>is</w:t>
      </w:r>
      <w:r>
        <w:rPr>
          <w:rFonts w:ascii="Tahoma" w:hAnsi="Tahoma"/>
          <w:spacing w:val="-12"/>
        </w:rPr>
        <w:t xml:space="preserve"> </w:t>
      </w:r>
      <w:r>
        <w:rPr>
          <w:rFonts w:ascii="Tahoma" w:hAnsi="Tahoma"/>
        </w:rPr>
        <w:t>also</w:t>
      </w:r>
      <w:r>
        <w:rPr>
          <w:rFonts w:ascii="Tahoma" w:hAnsi="Tahoma"/>
          <w:spacing w:val="-12"/>
        </w:rPr>
        <w:t xml:space="preserve"> </w:t>
      </w:r>
      <w:r>
        <w:rPr>
          <w:rFonts w:ascii="Tahoma" w:hAnsi="Tahoma"/>
        </w:rPr>
        <w:t>the</w:t>
      </w:r>
      <w:r>
        <w:rPr>
          <w:rFonts w:ascii="Tahoma" w:hAnsi="Tahoma"/>
          <w:spacing w:val="-12"/>
        </w:rPr>
        <w:t xml:space="preserve"> </w:t>
      </w:r>
      <w:r>
        <w:rPr>
          <w:rFonts w:ascii="Tahoma" w:hAnsi="Tahoma"/>
        </w:rPr>
        <w:t>case</w:t>
      </w:r>
      <w:r>
        <w:rPr>
          <w:rFonts w:ascii="Tahoma" w:hAnsi="Tahoma"/>
          <w:spacing w:val="-12"/>
        </w:rPr>
        <w:t xml:space="preserve"> </w:t>
      </w:r>
      <w:r>
        <w:rPr>
          <w:rFonts w:ascii="Tahoma" w:hAnsi="Tahoma"/>
        </w:rPr>
        <w:t>for</w:t>
      </w:r>
      <w:r>
        <w:rPr>
          <w:rFonts w:ascii="Tahoma" w:hAnsi="Tahoma"/>
          <w:spacing w:val="-12"/>
        </w:rPr>
        <w:t xml:space="preserve"> </w:t>
      </w:r>
      <w:r>
        <w:rPr>
          <w:rFonts w:ascii="Tahoma" w:hAnsi="Tahoma"/>
        </w:rPr>
        <w:t>domestic</w:t>
      </w:r>
    </w:p>
    <w:p w:rsidR="0064536F" w:rsidRDefault="001A0786">
      <w:pPr>
        <w:pStyle w:val="BodyText"/>
        <w:spacing w:before="68" w:line="304" w:lineRule="auto"/>
        <w:ind w:left="1522" w:right="1567"/>
      </w:pPr>
      <w:r>
        <w:t xml:space="preserve">violence and individual incidents of antisocial </w:t>
      </w:r>
      <w:r>
        <w:rPr>
          <w:spacing w:val="-3"/>
        </w:rPr>
        <w:t xml:space="preserve">behaviour. </w:t>
      </w:r>
      <w:r>
        <w:t>So, when reporting it is helpful to refer back to the definition of community tension and consider whether the activity has the potential</w:t>
      </w:r>
      <w:r>
        <w:rPr>
          <w:spacing w:val="-18"/>
        </w:rPr>
        <w:t xml:space="preserve"> </w:t>
      </w:r>
      <w:r>
        <w:t>to</w:t>
      </w:r>
      <w:r>
        <w:rPr>
          <w:spacing w:val="-18"/>
        </w:rPr>
        <w:t xml:space="preserve"> </w:t>
      </w:r>
      <w:r>
        <w:t>affect</w:t>
      </w:r>
      <w:r>
        <w:rPr>
          <w:spacing w:val="-18"/>
        </w:rPr>
        <w:t xml:space="preserve"> </w:t>
      </w:r>
      <w:r>
        <w:t>community</w:t>
      </w:r>
      <w:r>
        <w:rPr>
          <w:spacing w:val="-18"/>
        </w:rPr>
        <w:t xml:space="preserve"> </w:t>
      </w:r>
      <w:r>
        <w:t>dynamics</w:t>
      </w:r>
      <w:r>
        <w:rPr>
          <w:spacing w:val="-18"/>
        </w:rPr>
        <w:t xml:space="preserve"> </w:t>
      </w:r>
      <w:r>
        <w:t>and</w:t>
      </w:r>
      <w:r>
        <w:rPr>
          <w:spacing w:val="-18"/>
        </w:rPr>
        <w:t xml:space="preserve"> </w:t>
      </w:r>
      <w:r>
        <w:t>lead</w:t>
      </w:r>
      <w:r>
        <w:rPr>
          <w:spacing w:val="-18"/>
        </w:rPr>
        <w:t xml:space="preserve"> </w:t>
      </w:r>
      <w:r>
        <w:t>to</w:t>
      </w:r>
      <w:r>
        <w:rPr>
          <w:spacing w:val="-18"/>
        </w:rPr>
        <w:t xml:space="preserve"> </w:t>
      </w:r>
      <w:r>
        <w:rPr>
          <w:spacing w:val="-3"/>
        </w:rPr>
        <w:t>disorder,</w:t>
      </w:r>
      <w:r>
        <w:rPr>
          <w:spacing w:val="-18"/>
        </w:rPr>
        <w:t xml:space="preserve"> </w:t>
      </w:r>
      <w:r>
        <w:t>threaten</w:t>
      </w:r>
      <w:r>
        <w:rPr>
          <w:spacing w:val="-18"/>
        </w:rPr>
        <w:t xml:space="preserve"> </w:t>
      </w:r>
      <w:r>
        <w:t>the</w:t>
      </w:r>
      <w:r>
        <w:rPr>
          <w:spacing w:val="-18"/>
        </w:rPr>
        <w:t xml:space="preserve"> </w:t>
      </w:r>
      <w:r>
        <w:t>peace</w:t>
      </w:r>
      <w:r>
        <w:rPr>
          <w:spacing w:val="-18"/>
        </w:rPr>
        <w:t xml:space="preserve"> </w:t>
      </w:r>
      <w:r>
        <w:t>and</w:t>
      </w:r>
      <w:r>
        <w:rPr>
          <w:spacing w:val="-18"/>
        </w:rPr>
        <w:t xml:space="preserve"> </w:t>
      </w:r>
      <w:r>
        <w:t xml:space="preserve">stability of communities, or raise the levels of fear and anxiety in the whole, or a part of, the local </w:t>
      </w:r>
      <w:r>
        <w:rPr>
          <w:spacing w:val="-3"/>
        </w:rPr>
        <w:t>community.</w:t>
      </w:r>
    </w:p>
    <w:p w:rsidR="0064536F" w:rsidRDefault="0064536F">
      <w:pPr>
        <w:spacing w:line="304" w:lineRule="auto"/>
        <w:sectPr w:rsidR="0064536F">
          <w:footerReference w:type="default" r:id="rId57"/>
          <w:pgSz w:w="23820" w:h="16840" w:orient="landscape"/>
          <w:pgMar w:top="1060" w:right="0" w:bottom="1040" w:left="0" w:header="0" w:footer="855" w:gutter="0"/>
          <w:cols w:num="2" w:space="720" w:equalWidth="0">
            <w:col w:w="10638" w:space="1353"/>
            <w:col w:w="11829"/>
          </w:cols>
        </w:sectPr>
      </w:pPr>
    </w:p>
    <w:p w:rsidR="0064536F" w:rsidRDefault="001A0786">
      <w:pPr>
        <w:pStyle w:val="ListParagraph"/>
        <w:numPr>
          <w:ilvl w:val="0"/>
          <w:numId w:val="1"/>
        </w:numPr>
        <w:tabs>
          <w:tab w:val="left" w:pos="1474"/>
        </w:tabs>
        <w:spacing w:before="85"/>
        <w:ind w:left="1473" w:hanging="312"/>
        <w:jc w:val="left"/>
        <w:rPr>
          <w:b/>
          <w:sz w:val="28"/>
        </w:rPr>
      </w:pPr>
      <w:r>
        <w:rPr>
          <w:b/>
          <w:color w:val="00ABC1"/>
          <w:sz w:val="28"/>
        </w:rPr>
        <w:lastRenderedPageBreak/>
        <w:t>How should the information be passed on and what will happen to</w:t>
      </w:r>
      <w:r>
        <w:rPr>
          <w:b/>
          <w:color w:val="00ABC1"/>
          <w:spacing w:val="-8"/>
          <w:sz w:val="28"/>
        </w:rPr>
        <w:t xml:space="preserve"> </w:t>
      </w:r>
      <w:r>
        <w:rPr>
          <w:b/>
          <w:color w:val="00ABC1"/>
          <w:sz w:val="28"/>
        </w:rPr>
        <w:t>it?</w:t>
      </w:r>
    </w:p>
    <w:p w:rsidR="0064536F" w:rsidRDefault="0064536F">
      <w:pPr>
        <w:pStyle w:val="BodyText"/>
        <w:spacing w:before="4"/>
        <w:rPr>
          <w:b/>
          <w:sz w:val="31"/>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Information</w:t>
      </w:r>
      <w:r>
        <w:rPr>
          <w:rFonts w:ascii="Tahoma" w:hAnsi="Tahoma"/>
          <w:spacing w:val="-11"/>
        </w:rPr>
        <w:t xml:space="preserve"> </w:t>
      </w:r>
      <w:r>
        <w:rPr>
          <w:rFonts w:ascii="Tahoma" w:hAnsi="Tahoma"/>
        </w:rPr>
        <w:t>should</w:t>
      </w:r>
      <w:r>
        <w:rPr>
          <w:rFonts w:ascii="Tahoma" w:hAnsi="Tahoma"/>
          <w:spacing w:val="-10"/>
        </w:rPr>
        <w:t xml:space="preserve"> </w:t>
      </w:r>
      <w:r>
        <w:rPr>
          <w:rFonts w:ascii="Tahoma" w:hAnsi="Tahoma"/>
        </w:rPr>
        <w:t>be</w:t>
      </w:r>
      <w:r>
        <w:rPr>
          <w:rFonts w:ascii="Tahoma" w:hAnsi="Tahoma"/>
          <w:spacing w:val="-11"/>
        </w:rPr>
        <w:t xml:space="preserve"> </w:t>
      </w:r>
      <w:r>
        <w:rPr>
          <w:rFonts w:ascii="Tahoma" w:hAnsi="Tahoma"/>
        </w:rPr>
        <w:t>pass</w:t>
      </w:r>
      <w:r>
        <w:rPr>
          <w:rFonts w:ascii="Tahoma" w:hAnsi="Tahoma"/>
        </w:rPr>
        <w:t>ed</w:t>
      </w:r>
      <w:r>
        <w:rPr>
          <w:rFonts w:ascii="Tahoma" w:hAnsi="Tahoma"/>
          <w:spacing w:val="-10"/>
        </w:rPr>
        <w:t xml:space="preserve"> </w:t>
      </w:r>
      <w:r>
        <w:rPr>
          <w:rFonts w:ascii="Tahoma" w:hAnsi="Tahoma"/>
        </w:rPr>
        <w:t>on</w:t>
      </w:r>
      <w:r>
        <w:rPr>
          <w:rFonts w:ascii="Tahoma" w:hAnsi="Tahoma"/>
          <w:spacing w:val="-10"/>
        </w:rPr>
        <w:t xml:space="preserve"> </w:t>
      </w:r>
      <w:r>
        <w:rPr>
          <w:rFonts w:ascii="Tahoma" w:hAnsi="Tahoma"/>
        </w:rPr>
        <w:t>the</w:t>
      </w:r>
      <w:r>
        <w:rPr>
          <w:rFonts w:ascii="Tahoma" w:hAnsi="Tahoma"/>
          <w:spacing w:val="-11"/>
        </w:rPr>
        <w:t xml:space="preserve"> </w:t>
      </w:r>
      <w:r>
        <w:rPr>
          <w:rFonts w:ascii="Tahoma" w:hAnsi="Tahoma"/>
        </w:rPr>
        <w:t>same</w:t>
      </w:r>
      <w:r>
        <w:rPr>
          <w:rFonts w:ascii="Tahoma" w:hAnsi="Tahoma"/>
          <w:spacing w:val="-10"/>
        </w:rPr>
        <w:t xml:space="preserve"> </w:t>
      </w:r>
      <w:r>
        <w:rPr>
          <w:rFonts w:ascii="Tahoma" w:hAnsi="Tahoma"/>
        </w:rPr>
        <w:t>day</w:t>
      </w:r>
      <w:r>
        <w:rPr>
          <w:rFonts w:ascii="Tahoma" w:hAnsi="Tahoma"/>
          <w:spacing w:val="-10"/>
        </w:rPr>
        <w:t xml:space="preserve"> </w:t>
      </w:r>
      <w:r>
        <w:rPr>
          <w:rFonts w:ascii="Tahoma" w:hAnsi="Tahoma"/>
        </w:rPr>
        <w:t>as</w:t>
      </w:r>
      <w:r>
        <w:rPr>
          <w:rFonts w:ascii="Tahoma" w:hAnsi="Tahoma"/>
          <w:spacing w:val="-11"/>
        </w:rPr>
        <w:t xml:space="preserve"> </w:t>
      </w:r>
      <w:r>
        <w:rPr>
          <w:rFonts w:ascii="Tahoma" w:hAnsi="Tahoma"/>
        </w:rPr>
        <w:t>it</w:t>
      </w:r>
      <w:r>
        <w:rPr>
          <w:rFonts w:ascii="Tahoma" w:hAnsi="Tahoma"/>
          <w:spacing w:val="-10"/>
        </w:rPr>
        <w:t xml:space="preserve"> </w:t>
      </w:r>
      <w:r>
        <w:rPr>
          <w:rFonts w:ascii="Tahoma" w:hAnsi="Tahoma"/>
        </w:rPr>
        <w:t>is</w:t>
      </w:r>
      <w:r>
        <w:rPr>
          <w:rFonts w:ascii="Tahoma" w:hAnsi="Tahoma"/>
          <w:spacing w:val="-11"/>
        </w:rPr>
        <w:t xml:space="preserve"> </w:t>
      </w:r>
      <w:r>
        <w:rPr>
          <w:rFonts w:ascii="Tahoma" w:hAnsi="Tahoma"/>
        </w:rPr>
        <w:t>heard</w:t>
      </w:r>
      <w:r>
        <w:rPr>
          <w:rFonts w:ascii="Tahoma" w:hAnsi="Tahoma"/>
          <w:spacing w:val="-10"/>
        </w:rPr>
        <w:t xml:space="preserve"> </w:t>
      </w:r>
      <w:r>
        <w:rPr>
          <w:rFonts w:ascii="Tahoma" w:hAnsi="Tahoma"/>
        </w:rPr>
        <w:t>or</w:t>
      </w:r>
      <w:r>
        <w:rPr>
          <w:rFonts w:ascii="Tahoma" w:hAnsi="Tahoma"/>
          <w:spacing w:val="-10"/>
        </w:rPr>
        <w:t xml:space="preserve"> </w:t>
      </w:r>
      <w:r>
        <w:rPr>
          <w:rFonts w:ascii="Tahoma" w:hAnsi="Tahoma"/>
        </w:rPr>
        <w:t>observed.</w:t>
      </w:r>
    </w:p>
    <w:p w:rsidR="0064536F" w:rsidRDefault="0064536F">
      <w:pPr>
        <w:pStyle w:val="BodyText"/>
        <w:rPr>
          <w:rFonts w:ascii="Tahoma"/>
          <w:sz w:val="31"/>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It</w:t>
      </w:r>
      <w:r>
        <w:rPr>
          <w:rFonts w:ascii="Tahoma" w:hAnsi="Tahoma"/>
          <w:spacing w:val="-21"/>
        </w:rPr>
        <w:t xml:space="preserve"> </w:t>
      </w:r>
      <w:r>
        <w:rPr>
          <w:rFonts w:ascii="Tahoma" w:hAnsi="Tahoma"/>
        </w:rPr>
        <w:t>should</w:t>
      </w:r>
      <w:r>
        <w:rPr>
          <w:rFonts w:ascii="Tahoma" w:hAnsi="Tahoma"/>
          <w:spacing w:val="-20"/>
        </w:rPr>
        <w:t xml:space="preserve"> </w:t>
      </w:r>
      <w:r>
        <w:rPr>
          <w:rFonts w:ascii="Tahoma" w:hAnsi="Tahoma"/>
        </w:rPr>
        <w:t>be</w:t>
      </w:r>
      <w:r>
        <w:rPr>
          <w:rFonts w:ascii="Tahoma" w:hAnsi="Tahoma"/>
          <w:spacing w:val="-20"/>
        </w:rPr>
        <w:t xml:space="preserve"> </w:t>
      </w:r>
      <w:r>
        <w:rPr>
          <w:rFonts w:ascii="Tahoma" w:hAnsi="Tahoma"/>
        </w:rPr>
        <w:t>passed</w:t>
      </w:r>
      <w:r>
        <w:rPr>
          <w:rFonts w:ascii="Tahoma" w:hAnsi="Tahoma"/>
          <w:spacing w:val="-21"/>
        </w:rPr>
        <w:t xml:space="preserve"> </w:t>
      </w:r>
      <w:r>
        <w:rPr>
          <w:rFonts w:ascii="Tahoma" w:hAnsi="Tahoma"/>
        </w:rPr>
        <w:t>to</w:t>
      </w:r>
      <w:r>
        <w:rPr>
          <w:rFonts w:ascii="Tahoma" w:hAnsi="Tahoma"/>
          <w:spacing w:val="-20"/>
        </w:rPr>
        <w:t xml:space="preserve"> </w:t>
      </w:r>
      <w:r>
        <w:rPr>
          <w:rFonts w:ascii="Tahoma" w:hAnsi="Tahoma"/>
        </w:rPr>
        <w:t>your</w:t>
      </w:r>
      <w:r>
        <w:rPr>
          <w:rFonts w:ascii="Tahoma" w:hAnsi="Tahoma"/>
          <w:spacing w:val="-20"/>
        </w:rPr>
        <w:t xml:space="preserve"> </w:t>
      </w:r>
      <w:r>
        <w:rPr>
          <w:rFonts w:ascii="Tahoma" w:hAnsi="Tahoma"/>
        </w:rPr>
        <w:t>manager</w:t>
      </w:r>
      <w:r>
        <w:rPr>
          <w:rFonts w:ascii="Tahoma" w:hAnsi="Tahoma"/>
          <w:spacing w:val="-21"/>
        </w:rPr>
        <w:t xml:space="preserve"> </w:t>
      </w:r>
      <w:r>
        <w:rPr>
          <w:rFonts w:ascii="Tahoma" w:hAnsi="Tahoma"/>
        </w:rPr>
        <w:t>or</w:t>
      </w:r>
      <w:r>
        <w:rPr>
          <w:rFonts w:ascii="Tahoma" w:hAnsi="Tahoma"/>
          <w:spacing w:val="-20"/>
        </w:rPr>
        <w:t xml:space="preserve"> </w:t>
      </w:r>
      <w:r>
        <w:rPr>
          <w:rFonts w:ascii="Tahoma" w:hAnsi="Tahoma"/>
        </w:rPr>
        <w:t>supervisor</w:t>
      </w:r>
      <w:r>
        <w:rPr>
          <w:rFonts w:ascii="Tahoma" w:hAnsi="Tahoma"/>
          <w:spacing w:val="-20"/>
        </w:rPr>
        <w:t xml:space="preserve"> </w:t>
      </w:r>
      <w:r>
        <w:rPr>
          <w:rFonts w:ascii="Tahoma" w:hAnsi="Tahoma"/>
        </w:rPr>
        <w:t>–</w:t>
      </w:r>
      <w:r>
        <w:rPr>
          <w:rFonts w:ascii="Tahoma" w:hAnsi="Tahoma"/>
          <w:spacing w:val="-20"/>
        </w:rPr>
        <w:t xml:space="preserve"> </w:t>
      </w:r>
      <w:r>
        <w:rPr>
          <w:rFonts w:ascii="Tahoma" w:hAnsi="Tahoma"/>
        </w:rPr>
        <w:t>in</w:t>
      </w:r>
      <w:r>
        <w:rPr>
          <w:rFonts w:ascii="Tahoma" w:hAnsi="Tahoma"/>
          <w:spacing w:val="-21"/>
        </w:rPr>
        <w:t xml:space="preserve"> </w:t>
      </w:r>
      <w:r>
        <w:rPr>
          <w:rFonts w:ascii="Tahoma" w:hAnsi="Tahoma"/>
        </w:rPr>
        <w:t>person,</w:t>
      </w:r>
      <w:r>
        <w:rPr>
          <w:rFonts w:ascii="Tahoma" w:hAnsi="Tahoma"/>
          <w:spacing w:val="-20"/>
        </w:rPr>
        <w:t xml:space="preserve"> </w:t>
      </w:r>
      <w:r>
        <w:rPr>
          <w:rFonts w:ascii="Tahoma" w:hAnsi="Tahoma"/>
        </w:rPr>
        <w:t>by</w:t>
      </w:r>
      <w:r>
        <w:rPr>
          <w:rFonts w:ascii="Tahoma" w:hAnsi="Tahoma"/>
          <w:spacing w:val="-20"/>
        </w:rPr>
        <w:t xml:space="preserve"> </w:t>
      </w:r>
      <w:r>
        <w:rPr>
          <w:rFonts w:ascii="Tahoma" w:hAnsi="Tahoma"/>
        </w:rPr>
        <w:t>telephone</w:t>
      </w:r>
      <w:r>
        <w:rPr>
          <w:rFonts w:ascii="Tahoma" w:hAnsi="Tahoma"/>
          <w:spacing w:val="-21"/>
        </w:rPr>
        <w:t xml:space="preserve"> </w:t>
      </w:r>
      <w:r>
        <w:rPr>
          <w:rFonts w:ascii="Tahoma" w:hAnsi="Tahoma"/>
        </w:rPr>
        <w:t>or</w:t>
      </w:r>
      <w:r>
        <w:rPr>
          <w:rFonts w:ascii="Tahoma" w:hAnsi="Tahoma"/>
          <w:spacing w:val="-20"/>
        </w:rPr>
        <w:t xml:space="preserve"> </w:t>
      </w:r>
      <w:r>
        <w:rPr>
          <w:rFonts w:ascii="Tahoma" w:hAnsi="Tahoma"/>
        </w:rPr>
        <w:t>email</w:t>
      </w:r>
      <w:r>
        <w:rPr>
          <w:rFonts w:ascii="Tahoma" w:hAnsi="Tahoma"/>
          <w:spacing w:val="-20"/>
        </w:rPr>
        <w:t xml:space="preserve"> </w:t>
      </w:r>
      <w:r>
        <w:rPr>
          <w:rFonts w:ascii="Tahoma" w:hAnsi="Tahoma"/>
        </w:rPr>
        <w:t>–</w:t>
      </w:r>
      <w:r>
        <w:rPr>
          <w:rFonts w:ascii="Tahoma" w:hAnsi="Tahoma"/>
          <w:spacing w:val="-21"/>
        </w:rPr>
        <w:t xml:space="preserve"> </w:t>
      </w:r>
      <w:r>
        <w:rPr>
          <w:rFonts w:ascii="Tahoma" w:hAnsi="Tahoma"/>
        </w:rPr>
        <w:t>whichever</w:t>
      </w:r>
    </w:p>
    <w:p w:rsidR="0064536F" w:rsidRDefault="001A0786">
      <w:pPr>
        <w:pStyle w:val="BodyText"/>
        <w:spacing w:before="68"/>
        <w:ind w:left="1522"/>
      </w:pPr>
      <w:r>
        <w:t>is most used in your service area.</w:t>
      </w:r>
    </w:p>
    <w:p w:rsidR="0064536F" w:rsidRDefault="0064536F">
      <w:pPr>
        <w:pStyle w:val="BodyText"/>
        <w:spacing w:before="6"/>
        <w:rPr>
          <w:sz w:val="32"/>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Keep</w:t>
      </w:r>
      <w:r>
        <w:rPr>
          <w:rFonts w:ascii="Tahoma" w:hAnsi="Tahoma"/>
          <w:spacing w:val="-23"/>
        </w:rPr>
        <w:t xml:space="preserve"> </w:t>
      </w:r>
      <w:r>
        <w:rPr>
          <w:rFonts w:ascii="Tahoma" w:hAnsi="Tahoma"/>
        </w:rPr>
        <w:t>a</w:t>
      </w:r>
      <w:r>
        <w:rPr>
          <w:rFonts w:ascii="Tahoma" w:hAnsi="Tahoma"/>
          <w:spacing w:val="-22"/>
        </w:rPr>
        <w:t xml:space="preserve"> </w:t>
      </w:r>
      <w:r>
        <w:rPr>
          <w:rFonts w:ascii="Tahoma" w:hAnsi="Tahoma"/>
        </w:rPr>
        <w:t>record</w:t>
      </w:r>
      <w:r>
        <w:rPr>
          <w:rFonts w:ascii="Tahoma" w:hAnsi="Tahoma"/>
          <w:spacing w:val="-22"/>
        </w:rPr>
        <w:t xml:space="preserve"> </w:t>
      </w:r>
      <w:r>
        <w:rPr>
          <w:rFonts w:ascii="Tahoma" w:hAnsi="Tahoma"/>
        </w:rPr>
        <w:t>of</w:t>
      </w:r>
      <w:r>
        <w:rPr>
          <w:rFonts w:ascii="Tahoma" w:hAnsi="Tahoma"/>
          <w:spacing w:val="-23"/>
        </w:rPr>
        <w:t xml:space="preserve"> </w:t>
      </w:r>
      <w:r>
        <w:rPr>
          <w:rFonts w:ascii="Tahoma" w:hAnsi="Tahoma"/>
        </w:rPr>
        <w:t>the</w:t>
      </w:r>
      <w:r>
        <w:rPr>
          <w:rFonts w:ascii="Tahoma" w:hAnsi="Tahoma"/>
          <w:spacing w:val="-22"/>
        </w:rPr>
        <w:t xml:space="preserve"> </w:t>
      </w:r>
      <w:r>
        <w:rPr>
          <w:rFonts w:ascii="Tahoma" w:hAnsi="Tahoma"/>
        </w:rPr>
        <w:t>information</w:t>
      </w:r>
      <w:r>
        <w:rPr>
          <w:rFonts w:ascii="Tahoma" w:hAnsi="Tahoma"/>
          <w:spacing w:val="-22"/>
        </w:rPr>
        <w:t xml:space="preserve"> </w:t>
      </w:r>
      <w:r>
        <w:rPr>
          <w:rFonts w:ascii="Tahoma" w:hAnsi="Tahoma"/>
        </w:rPr>
        <w:t>passed</w:t>
      </w:r>
      <w:r>
        <w:rPr>
          <w:rFonts w:ascii="Tahoma" w:hAnsi="Tahoma"/>
          <w:spacing w:val="-23"/>
        </w:rPr>
        <w:t xml:space="preserve"> </w:t>
      </w:r>
      <w:r>
        <w:rPr>
          <w:rFonts w:ascii="Tahoma" w:hAnsi="Tahoma"/>
        </w:rPr>
        <w:t>on</w:t>
      </w:r>
      <w:r>
        <w:rPr>
          <w:rFonts w:ascii="Tahoma" w:hAnsi="Tahoma"/>
          <w:spacing w:val="-22"/>
        </w:rPr>
        <w:t xml:space="preserve"> </w:t>
      </w:r>
      <w:r>
        <w:rPr>
          <w:rFonts w:ascii="Tahoma" w:hAnsi="Tahoma"/>
        </w:rPr>
        <w:t>to</w:t>
      </w:r>
      <w:r>
        <w:rPr>
          <w:rFonts w:ascii="Tahoma" w:hAnsi="Tahoma"/>
          <w:spacing w:val="-22"/>
        </w:rPr>
        <w:t xml:space="preserve"> </w:t>
      </w:r>
      <w:r>
        <w:rPr>
          <w:rFonts w:ascii="Tahoma" w:hAnsi="Tahoma"/>
        </w:rPr>
        <w:t>your</w:t>
      </w:r>
      <w:r>
        <w:rPr>
          <w:rFonts w:ascii="Tahoma" w:hAnsi="Tahoma"/>
          <w:spacing w:val="-23"/>
        </w:rPr>
        <w:t xml:space="preserve"> </w:t>
      </w:r>
      <w:r>
        <w:rPr>
          <w:rFonts w:ascii="Tahoma" w:hAnsi="Tahoma"/>
        </w:rPr>
        <w:t>manager</w:t>
      </w:r>
      <w:r>
        <w:rPr>
          <w:rFonts w:ascii="Tahoma" w:hAnsi="Tahoma"/>
          <w:spacing w:val="-22"/>
        </w:rPr>
        <w:t xml:space="preserve"> </w:t>
      </w:r>
      <w:r>
        <w:rPr>
          <w:rFonts w:ascii="Tahoma" w:hAnsi="Tahoma"/>
        </w:rPr>
        <w:t>but</w:t>
      </w:r>
      <w:r>
        <w:rPr>
          <w:rFonts w:ascii="Tahoma" w:hAnsi="Tahoma"/>
          <w:spacing w:val="-22"/>
        </w:rPr>
        <w:t xml:space="preserve"> </w:t>
      </w:r>
      <w:r>
        <w:rPr>
          <w:rFonts w:ascii="Tahoma" w:hAnsi="Tahoma"/>
        </w:rPr>
        <w:t>otherwise</w:t>
      </w:r>
      <w:r>
        <w:rPr>
          <w:rFonts w:ascii="Tahoma" w:hAnsi="Tahoma"/>
          <w:spacing w:val="-22"/>
        </w:rPr>
        <w:t xml:space="preserve"> </w:t>
      </w:r>
      <w:r>
        <w:rPr>
          <w:rFonts w:ascii="Tahoma" w:hAnsi="Tahoma"/>
        </w:rPr>
        <w:t>treat</w:t>
      </w:r>
      <w:r>
        <w:rPr>
          <w:rFonts w:ascii="Tahoma" w:hAnsi="Tahoma"/>
          <w:spacing w:val="-23"/>
        </w:rPr>
        <w:t xml:space="preserve"> </w:t>
      </w:r>
      <w:r>
        <w:rPr>
          <w:rFonts w:ascii="Tahoma" w:hAnsi="Tahoma"/>
        </w:rPr>
        <w:t>it</w:t>
      </w:r>
      <w:r>
        <w:rPr>
          <w:rFonts w:ascii="Tahoma" w:hAnsi="Tahoma"/>
          <w:spacing w:val="-22"/>
        </w:rPr>
        <w:t xml:space="preserve"> </w:t>
      </w:r>
      <w:r>
        <w:rPr>
          <w:rFonts w:ascii="Tahoma" w:hAnsi="Tahoma"/>
        </w:rPr>
        <w:t>as</w:t>
      </w:r>
      <w:r>
        <w:rPr>
          <w:rFonts w:ascii="Tahoma" w:hAnsi="Tahoma"/>
          <w:spacing w:val="-22"/>
        </w:rPr>
        <w:t xml:space="preserve"> </w:t>
      </w:r>
      <w:r>
        <w:rPr>
          <w:rFonts w:ascii="Tahoma" w:hAnsi="Tahoma"/>
        </w:rPr>
        <w:t>confidential.</w:t>
      </w:r>
    </w:p>
    <w:p w:rsidR="0064536F" w:rsidRDefault="0064536F">
      <w:pPr>
        <w:pStyle w:val="BodyText"/>
        <w:rPr>
          <w:rFonts w:ascii="Tahoma"/>
          <w:sz w:val="31"/>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There</w:t>
      </w:r>
      <w:r>
        <w:rPr>
          <w:rFonts w:ascii="Tahoma" w:hAnsi="Tahoma"/>
          <w:spacing w:val="-17"/>
        </w:rPr>
        <w:t xml:space="preserve"> </w:t>
      </w:r>
      <w:r>
        <w:rPr>
          <w:rFonts w:ascii="Tahoma" w:hAnsi="Tahoma"/>
        </w:rPr>
        <w:t>is</w:t>
      </w:r>
      <w:r>
        <w:rPr>
          <w:rFonts w:ascii="Tahoma" w:hAnsi="Tahoma"/>
          <w:spacing w:val="-17"/>
        </w:rPr>
        <w:t xml:space="preserve"> </w:t>
      </w:r>
      <w:r>
        <w:rPr>
          <w:rFonts w:ascii="Tahoma" w:hAnsi="Tahoma"/>
        </w:rPr>
        <w:t>also</w:t>
      </w:r>
      <w:r>
        <w:rPr>
          <w:rFonts w:ascii="Tahoma" w:hAnsi="Tahoma"/>
          <w:spacing w:val="-17"/>
        </w:rPr>
        <w:t xml:space="preserve"> </w:t>
      </w:r>
      <w:r>
        <w:rPr>
          <w:rFonts w:ascii="Tahoma" w:hAnsi="Tahoma"/>
        </w:rPr>
        <w:t>an</w:t>
      </w:r>
      <w:r>
        <w:rPr>
          <w:rFonts w:ascii="Tahoma" w:hAnsi="Tahoma"/>
          <w:spacing w:val="-17"/>
        </w:rPr>
        <w:t xml:space="preserve"> </w:t>
      </w:r>
      <w:r>
        <w:rPr>
          <w:rFonts w:ascii="Tahoma" w:hAnsi="Tahoma"/>
        </w:rPr>
        <w:t>email</w:t>
      </w:r>
      <w:r>
        <w:rPr>
          <w:rFonts w:ascii="Tahoma" w:hAnsi="Tahoma"/>
          <w:spacing w:val="-17"/>
        </w:rPr>
        <w:t xml:space="preserve"> </w:t>
      </w:r>
      <w:r>
        <w:rPr>
          <w:rFonts w:ascii="Tahoma" w:hAnsi="Tahoma"/>
        </w:rPr>
        <w:t>in</w:t>
      </w:r>
      <w:r>
        <w:rPr>
          <w:rFonts w:ascii="Tahoma" w:hAnsi="Tahoma"/>
          <w:spacing w:val="-17"/>
        </w:rPr>
        <w:t xml:space="preserve"> </w:t>
      </w:r>
      <w:r>
        <w:rPr>
          <w:rFonts w:ascii="Tahoma" w:hAnsi="Tahoma"/>
        </w:rPr>
        <w:t>the</w:t>
      </w:r>
      <w:r>
        <w:rPr>
          <w:rFonts w:ascii="Tahoma" w:hAnsi="Tahoma"/>
          <w:spacing w:val="-17"/>
        </w:rPr>
        <w:t xml:space="preserve"> </w:t>
      </w:r>
      <w:r>
        <w:rPr>
          <w:rFonts w:ascii="Tahoma" w:hAnsi="Tahoma"/>
        </w:rPr>
        <w:t>council</w:t>
      </w:r>
      <w:r>
        <w:rPr>
          <w:rFonts w:ascii="Tahoma" w:hAnsi="Tahoma"/>
          <w:spacing w:val="-17"/>
        </w:rPr>
        <w:t xml:space="preserve"> </w:t>
      </w:r>
      <w:r>
        <w:rPr>
          <w:rFonts w:ascii="Tahoma" w:hAnsi="Tahoma"/>
        </w:rPr>
        <w:t>for</w:t>
      </w:r>
      <w:r>
        <w:rPr>
          <w:rFonts w:ascii="Tahoma" w:hAnsi="Tahoma"/>
          <w:spacing w:val="-17"/>
        </w:rPr>
        <w:t xml:space="preserve"> </w:t>
      </w:r>
      <w:r>
        <w:rPr>
          <w:rFonts w:ascii="Tahoma" w:hAnsi="Tahoma"/>
        </w:rPr>
        <w:t>such</w:t>
      </w:r>
      <w:r>
        <w:rPr>
          <w:rFonts w:ascii="Tahoma" w:hAnsi="Tahoma"/>
          <w:spacing w:val="-17"/>
        </w:rPr>
        <w:t xml:space="preserve"> </w:t>
      </w:r>
      <w:r>
        <w:rPr>
          <w:rFonts w:ascii="Tahoma" w:hAnsi="Tahoma"/>
        </w:rPr>
        <w:t>issues</w:t>
      </w:r>
      <w:r>
        <w:rPr>
          <w:rFonts w:ascii="Tahoma" w:hAnsi="Tahoma"/>
          <w:spacing w:val="-17"/>
        </w:rPr>
        <w:t xml:space="preserve"> </w:t>
      </w:r>
      <w:r>
        <w:rPr>
          <w:rFonts w:ascii="Tahoma" w:hAnsi="Tahoma"/>
        </w:rPr>
        <w:t>which</w:t>
      </w:r>
      <w:r>
        <w:rPr>
          <w:rFonts w:ascii="Tahoma" w:hAnsi="Tahoma"/>
          <w:spacing w:val="-17"/>
        </w:rPr>
        <w:t xml:space="preserve"> </w:t>
      </w:r>
      <w:r>
        <w:rPr>
          <w:rFonts w:ascii="Tahoma" w:hAnsi="Tahoma"/>
        </w:rPr>
        <w:t>you</w:t>
      </w:r>
      <w:r>
        <w:rPr>
          <w:rFonts w:ascii="Tahoma" w:hAnsi="Tahoma"/>
          <w:spacing w:val="-17"/>
        </w:rPr>
        <w:t xml:space="preserve"> </w:t>
      </w:r>
      <w:r>
        <w:rPr>
          <w:rFonts w:ascii="Tahoma" w:hAnsi="Tahoma"/>
        </w:rPr>
        <w:t>can</w:t>
      </w:r>
      <w:r>
        <w:rPr>
          <w:rFonts w:ascii="Tahoma" w:hAnsi="Tahoma"/>
          <w:spacing w:val="-17"/>
        </w:rPr>
        <w:t xml:space="preserve"> </w:t>
      </w:r>
      <w:r>
        <w:rPr>
          <w:rFonts w:ascii="Tahoma" w:hAnsi="Tahoma"/>
        </w:rPr>
        <w:t>use</w:t>
      </w:r>
      <w:r>
        <w:rPr>
          <w:rFonts w:ascii="Tahoma" w:hAnsi="Tahoma"/>
          <w:spacing w:val="-17"/>
        </w:rPr>
        <w:t xml:space="preserve"> </w:t>
      </w:r>
      <w:r>
        <w:rPr>
          <w:rFonts w:ascii="Tahoma" w:hAnsi="Tahoma"/>
        </w:rPr>
        <w:t>if</w:t>
      </w:r>
      <w:r>
        <w:rPr>
          <w:rFonts w:ascii="Tahoma" w:hAnsi="Tahoma"/>
          <w:spacing w:val="-17"/>
        </w:rPr>
        <w:t xml:space="preserve"> </w:t>
      </w:r>
      <w:r>
        <w:rPr>
          <w:rFonts w:ascii="Tahoma" w:hAnsi="Tahoma"/>
        </w:rPr>
        <w:t>your</w:t>
      </w:r>
      <w:r>
        <w:rPr>
          <w:rFonts w:ascii="Tahoma" w:hAnsi="Tahoma"/>
          <w:spacing w:val="-17"/>
        </w:rPr>
        <w:t xml:space="preserve"> </w:t>
      </w:r>
      <w:r>
        <w:rPr>
          <w:rFonts w:ascii="Tahoma" w:hAnsi="Tahoma"/>
        </w:rPr>
        <w:t>manager</w:t>
      </w:r>
      <w:r>
        <w:rPr>
          <w:rFonts w:ascii="Tahoma" w:hAnsi="Tahoma"/>
          <w:spacing w:val="-17"/>
        </w:rPr>
        <w:t xml:space="preserve"> </w:t>
      </w:r>
      <w:r>
        <w:rPr>
          <w:rFonts w:ascii="Tahoma" w:hAnsi="Tahoma"/>
        </w:rPr>
        <w:t>is</w:t>
      </w:r>
      <w:r>
        <w:rPr>
          <w:rFonts w:ascii="Tahoma" w:hAnsi="Tahoma"/>
          <w:spacing w:val="-17"/>
        </w:rPr>
        <w:t xml:space="preserve"> </w:t>
      </w:r>
      <w:r>
        <w:rPr>
          <w:rFonts w:ascii="Tahoma" w:hAnsi="Tahoma"/>
        </w:rPr>
        <w:t>not</w:t>
      </w:r>
    </w:p>
    <w:p w:rsidR="0064536F" w:rsidRDefault="001A0786">
      <w:pPr>
        <w:pStyle w:val="BodyText"/>
        <w:spacing w:before="68"/>
        <w:ind w:left="1522"/>
      </w:pPr>
      <w:r>
        <w:t>available: (local details to be inserted)</w:t>
      </w:r>
    </w:p>
    <w:p w:rsidR="0064536F" w:rsidRDefault="0064536F">
      <w:pPr>
        <w:pStyle w:val="BodyText"/>
        <w:spacing w:before="5"/>
        <w:rPr>
          <w:sz w:val="32"/>
        </w:rPr>
      </w:pPr>
    </w:p>
    <w:p w:rsidR="0064536F" w:rsidRDefault="001A0786">
      <w:pPr>
        <w:pStyle w:val="ListParagraph"/>
        <w:numPr>
          <w:ilvl w:val="0"/>
          <w:numId w:val="8"/>
        </w:numPr>
        <w:tabs>
          <w:tab w:val="left" w:pos="1522"/>
          <w:tab w:val="left" w:pos="1523"/>
        </w:tabs>
        <w:spacing w:before="1" w:line="302" w:lineRule="auto"/>
        <w:ind w:right="65"/>
      </w:pPr>
      <w:r>
        <w:rPr>
          <w:rFonts w:ascii="Tahoma" w:hAnsi="Tahoma"/>
        </w:rPr>
        <w:t>The</w:t>
      </w:r>
      <w:r>
        <w:rPr>
          <w:rFonts w:ascii="Tahoma" w:hAnsi="Tahoma"/>
          <w:spacing w:val="-24"/>
        </w:rPr>
        <w:t xml:space="preserve"> </w:t>
      </w:r>
      <w:r>
        <w:rPr>
          <w:rFonts w:ascii="Tahoma" w:hAnsi="Tahoma"/>
        </w:rPr>
        <w:t>information</w:t>
      </w:r>
      <w:r>
        <w:rPr>
          <w:rFonts w:ascii="Tahoma" w:hAnsi="Tahoma"/>
          <w:spacing w:val="-24"/>
        </w:rPr>
        <w:t xml:space="preserve"> </w:t>
      </w:r>
      <w:r>
        <w:rPr>
          <w:rFonts w:ascii="Tahoma" w:hAnsi="Tahoma"/>
        </w:rPr>
        <w:t>will</w:t>
      </w:r>
      <w:r>
        <w:rPr>
          <w:rFonts w:ascii="Tahoma" w:hAnsi="Tahoma"/>
          <w:spacing w:val="-24"/>
        </w:rPr>
        <w:t xml:space="preserve"> </w:t>
      </w:r>
      <w:r>
        <w:rPr>
          <w:rFonts w:ascii="Tahoma" w:hAnsi="Tahoma"/>
        </w:rPr>
        <w:t>be</w:t>
      </w:r>
      <w:r>
        <w:rPr>
          <w:rFonts w:ascii="Tahoma" w:hAnsi="Tahoma"/>
          <w:spacing w:val="-24"/>
        </w:rPr>
        <w:t xml:space="preserve"> </w:t>
      </w:r>
      <w:r>
        <w:rPr>
          <w:rFonts w:ascii="Tahoma" w:hAnsi="Tahoma"/>
        </w:rPr>
        <w:t>received</w:t>
      </w:r>
      <w:r>
        <w:rPr>
          <w:rFonts w:ascii="Tahoma" w:hAnsi="Tahoma"/>
          <w:spacing w:val="-24"/>
        </w:rPr>
        <w:t xml:space="preserve"> </w:t>
      </w:r>
      <w:r>
        <w:rPr>
          <w:rFonts w:ascii="Tahoma" w:hAnsi="Tahoma"/>
        </w:rPr>
        <w:t>by</w:t>
      </w:r>
      <w:r>
        <w:rPr>
          <w:rFonts w:ascii="Tahoma" w:hAnsi="Tahoma"/>
          <w:spacing w:val="-23"/>
        </w:rPr>
        <w:t xml:space="preserve"> </w:t>
      </w:r>
      <w:r>
        <w:rPr>
          <w:rFonts w:ascii="Tahoma" w:hAnsi="Tahoma"/>
        </w:rPr>
        <w:t>the</w:t>
      </w:r>
      <w:r>
        <w:rPr>
          <w:rFonts w:ascii="Tahoma" w:hAnsi="Tahoma"/>
          <w:spacing w:val="-24"/>
        </w:rPr>
        <w:t xml:space="preserve"> </w:t>
      </w:r>
      <w:r>
        <w:rPr>
          <w:rFonts w:ascii="Tahoma" w:hAnsi="Tahoma"/>
          <w:spacing w:val="-3"/>
        </w:rPr>
        <w:t>manager,</w:t>
      </w:r>
      <w:r>
        <w:rPr>
          <w:rFonts w:ascii="Tahoma" w:hAnsi="Tahoma"/>
          <w:spacing w:val="-24"/>
        </w:rPr>
        <w:t xml:space="preserve"> </w:t>
      </w:r>
      <w:r>
        <w:rPr>
          <w:rFonts w:ascii="Tahoma" w:hAnsi="Tahoma"/>
        </w:rPr>
        <w:t>acknowledged,</w:t>
      </w:r>
      <w:r>
        <w:rPr>
          <w:rFonts w:ascii="Tahoma" w:hAnsi="Tahoma"/>
          <w:spacing w:val="-24"/>
        </w:rPr>
        <w:t xml:space="preserve"> </w:t>
      </w:r>
      <w:r>
        <w:rPr>
          <w:rFonts w:ascii="Tahoma" w:hAnsi="Tahoma"/>
        </w:rPr>
        <w:t>recorded</w:t>
      </w:r>
      <w:r>
        <w:rPr>
          <w:rFonts w:ascii="Tahoma" w:hAnsi="Tahoma"/>
          <w:spacing w:val="-24"/>
        </w:rPr>
        <w:t xml:space="preserve"> </w:t>
      </w:r>
      <w:r>
        <w:rPr>
          <w:rFonts w:ascii="Tahoma" w:hAnsi="Tahoma"/>
        </w:rPr>
        <w:t>and</w:t>
      </w:r>
      <w:r>
        <w:rPr>
          <w:rFonts w:ascii="Tahoma" w:hAnsi="Tahoma"/>
          <w:spacing w:val="-23"/>
        </w:rPr>
        <w:t xml:space="preserve"> </w:t>
      </w:r>
      <w:r>
        <w:rPr>
          <w:rFonts w:ascii="Tahoma" w:hAnsi="Tahoma"/>
        </w:rPr>
        <w:t>collated</w:t>
      </w:r>
      <w:r>
        <w:rPr>
          <w:rFonts w:ascii="Tahoma" w:hAnsi="Tahoma"/>
          <w:spacing w:val="-24"/>
        </w:rPr>
        <w:t xml:space="preserve"> </w:t>
      </w:r>
      <w:r>
        <w:rPr>
          <w:rFonts w:ascii="Tahoma" w:hAnsi="Tahoma"/>
        </w:rPr>
        <w:t>with</w:t>
      </w:r>
      <w:r>
        <w:rPr>
          <w:rFonts w:ascii="Tahoma" w:hAnsi="Tahoma"/>
          <w:spacing w:val="-24"/>
        </w:rPr>
        <w:t xml:space="preserve"> </w:t>
      </w:r>
      <w:r>
        <w:rPr>
          <w:rFonts w:ascii="Tahoma" w:hAnsi="Tahoma"/>
          <w:spacing w:val="-3"/>
        </w:rPr>
        <w:t xml:space="preserve">other </w:t>
      </w:r>
      <w:r>
        <w:t>information</w:t>
      </w:r>
      <w:r>
        <w:rPr>
          <w:spacing w:val="-12"/>
        </w:rPr>
        <w:t xml:space="preserve"> </w:t>
      </w:r>
      <w:r>
        <w:t>that</w:t>
      </w:r>
      <w:r>
        <w:rPr>
          <w:spacing w:val="-12"/>
        </w:rPr>
        <w:t xml:space="preserve"> </w:t>
      </w:r>
      <w:r>
        <w:t>may</w:t>
      </w:r>
      <w:r>
        <w:rPr>
          <w:spacing w:val="-12"/>
        </w:rPr>
        <w:t xml:space="preserve"> </w:t>
      </w:r>
      <w:r>
        <w:t>be</w:t>
      </w:r>
      <w:r>
        <w:rPr>
          <w:spacing w:val="-12"/>
        </w:rPr>
        <w:t xml:space="preserve"> </w:t>
      </w:r>
      <w:r>
        <w:t>submitted</w:t>
      </w:r>
      <w:r>
        <w:rPr>
          <w:spacing w:val="-12"/>
        </w:rPr>
        <w:t xml:space="preserve"> </w:t>
      </w:r>
      <w:r>
        <w:t>to</w:t>
      </w:r>
      <w:r>
        <w:rPr>
          <w:spacing w:val="-12"/>
        </w:rPr>
        <w:t xml:space="preserve"> </w:t>
      </w:r>
      <w:r>
        <w:t>them</w:t>
      </w:r>
      <w:r>
        <w:rPr>
          <w:spacing w:val="-11"/>
        </w:rPr>
        <w:t xml:space="preserve"> </w:t>
      </w:r>
      <w:r>
        <w:t>from</w:t>
      </w:r>
      <w:r>
        <w:rPr>
          <w:spacing w:val="-12"/>
        </w:rPr>
        <w:t xml:space="preserve"> </w:t>
      </w:r>
      <w:r>
        <w:t>other</w:t>
      </w:r>
      <w:r>
        <w:rPr>
          <w:spacing w:val="-12"/>
        </w:rPr>
        <w:t xml:space="preserve"> </w:t>
      </w:r>
      <w:r>
        <w:t>staff</w:t>
      </w:r>
      <w:r>
        <w:rPr>
          <w:spacing w:val="-12"/>
        </w:rPr>
        <w:t xml:space="preserve"> </w:t>
      </w:r>
      <w:r>
        <w:t>in</w:t>
      </w:r>
      <w:r>
        <w:rPr>
          <w:spacing w:val="-12"/>
        </w:rPr>
        <w:t xml:space="preserve"> </w:t>
      </w:r>
      <w:r>
        <w:t>the</w:t>
      </w:r>
      <w:r>
        <w:rPr>
          <w:spacing w:val="-12"/>
        </w:rPr>
        <w:t xml:space="preserve"> </w:t>
      </w:r>
      <w:r>
        <w:t>service</w:t>
      </w:r>
      <w:r>
        <w:rPr>
          <w:spacing w:val="-12"/>
        </w:rPr>
        <w:t xml:space="preserve"> </w:t>
      </w:r>
      <w:r>
        <w:t>area.</w:t>
      </w:r>
      <w:r>
        <w:rPr>
          <w:spacing w:val="-11"/>
        </w:rPr>
        <w:t xml:space="preserve"> </w:t>
      </w:r>
      <w:r>
        <w:t>It</w:t>
      </w:r>
      <w:r>
        <w:rPr>
          <w:spacing w:val="-12"/>
        </w:rPr>
        <w:t xml:space="preserve"> </w:t>
      </w:r>
      <w:r>
        <w:t>will</w:t>
      </w:r>
      <w:r>
        <w:rPr>
          <w:spacing w:val="-12"/>
        </w:rPr>
        <w:t xml:space="preserve"> </w:t>
      </w:r>
      <w:r>
        <w:t>be</w:t>
      </w:r>
      <w:r>
        <w:rPr>
          <w:spacing w:val="-12"/>
        </w:rPr>
        <w:t xml:space="preserve"> </w:t>
      </w:r>
      <w:r>
        <w:t>fed</w:t>
      </w:r>
      <w:r>
        <w:rPr>
          <w:spacing w:val="-12"/>
        </w:rPr>
        <w:t xml:space="preserve"> </w:t>
      </w:r>
      <w:r>
        <w:t xml:space="preserve">into the </w:t>
      </w:r>
      <w:r>
        <w:rPr>
          <w:spacing w:val="-4"/>
        </w:rPr>
        <w:t xml:space="preserve">‘Tension </w:t>
      </w:r>
      <w:r>
        <w:t>Monitoring Group’ which is considering information from a range of partners and organisations including the police and loca</w:t>
      </w:r>
      <w:r>
        <w:t>l</w:t>
      </w:r>
      <w:r>
        <w:rPr>
          <w:spacing w:val="-13"/>
        </w:rPr>
        <w:t xml:space="preserve"> </w:t>
      </w:r>
      <w:r>
        <w:rPr>
          <w:spacing w:val="-3"/>
        </w:rPr>
        <w:t>authority.</w:t>
      </w:r>
    </w:p>
    <w:p w:rsidR="0064536F" w:rsidRDefault="0064536F">
      <w:pPr>
        <w:pStyle w:val="BodyText"/>
        <w:spacing w:before="10"/>
        <w:rPr>
          <w:sz w:val="26"/>
        </w:rPr>
      </w:pPr>
    </w:p>
    <w:p w:rsidR="0064536F" w:rsidRDefault="001A0786">
      <w:pPr>
        <w:pStyle w:val="ListParagraph"/>
        <w:numPr>
          <w:ilvl w:val="0"/>
          <w:numId w:val="8"/>
        </w:numPr>
        <w:tabs>
          <w:tab w:val="left" w:pos="1522"/>
          <w:tab w:val="left" w:pos="1523"/>
        </w:tabs>
        <w:spacing w:line="302" w:lineRule="auto"/>
        <w:ind w:right="441"/>
      </w:pPr>
      <w:r>
        <w:rPr>
          <w:rFonts w:ascii="Tahoma" w:hAnsi="Tahoma"/>
        </w:rPr>
        <w:t>From</w:t>
      </w:r>
      <w:r>
        <w:rPr>
          <w:rFonts w:ascii="Tahoma" w:hAnsi="Tahoma"/>
          <w:spacing w:val="-24"/>
        </w:rPr>
        <w:t xml:space="preserve"> </w:t>
      </w:r>
      <w:r>
        <w:rPr>
          <w:rFonts w:ascii="Tahoma" w:hAnsi="Tahoma"/>
        </w:rPr>
        <w:t>this</w:t>
      </w:r>
      <w:r>
        <w:rPr>
          <w:rFonts w:ascii="Tahoma" w:hAnsi="Tahoma"/>
          <w:spacing w:val="-23"/>
        </w:rPr>
        <w:t xml:space="preserve"> </w:t>
      </w:r>
      <w:r>
        <w:rPr>
          <w:rFonts w:ascii="Tahoma" w:hAnsi="Tahoma"/>
        </w:rPr>
        <w:t>and</w:t>
      </w:r>
      <w:r>
        <w:rPr>
          <w:rFonts w:ascii="Tahoma" w:hAnsi="Tahoma"/>
          <w:spacing w:val="-23"/>
        </w:rPr>
        <w:t xml:space="preserve"> </w:t>
      </w:r>
      <w:r>
        <w:rPr>
          <w:rFonts w:ascii="Tahoma" w:hAnsi="Tahoma"/>
        </w:rPr>
        <w:t>other</w:t>
      </w:r>
      <w:r>
        <w:rPr>
          <w:rFonts w:ascii="Tahoma" w:hAnsi="Tahoma"/>
          <w:spacing w:val="-23"/>
        </w:rPr>
        <w:t xml:space="preserve"> </w:t>
      </w:r>
      <w:r>
        <w:rPr>
          <w:rFonts w:ascii="Tahoma" w:hAnsi="Tahoma"/>
        </w:rPr>
        <w:t>sources</w:t>
      </w:r>
      <w:r>
        <w:rPr>
          <w:rFonts w:ascii="Tahoma" w:hAnsi="Tahoma"/>
          <w:spacing w:val="-23"/>
        </w:rPr>
        <w:t xml:space="preserve"> </w:t>
      </w:r>
      <w:r>
        <w:rPr>
          <w:rFonts w:ascii="Tahoma" w:hAnsi="Tahoma"/>
        </w:rPr>
        <w:t>of</w:t>
      </w:r>
      <w:r>
        <w:rPr>
          <w:rFonts w:ascii="Tahoma" w:hAnsi="Tahoma"/>
          <w:spacing w:val="-23"/>
        </w:rPr>
        <w:t xml:space="preserve"> </w:t>
      </w:r>
      <w:r>
        <w:rPr>
          <w:rFonts w:ascii="Tahoma" w:hAnsi="Tahoma"/>
        </w:rPr>
        <w:t>information,</w:t>
      </w:r>
      <w:r>
        <w:rPr>
          <w:rFonts w:ascii="Tahoma" w:hAnsi="Tahoma"/>
          <w:spacing w:val="-23"/>
        </w:rPr>
        <w:t xml:space="preserve"> </w:t>
      </w:r>
      <w:r>
        <w:rPr>
          <w:rFonts w:ascii="Tahoma" w:hAnsi="Tahoma"/>
        </w:rPr>
        <w:t>the</w:t>
      </w:r>
      <w:r>
        <w:rPr>
          <w:rFonts w:ascii="Tahoma" w:hAnsi="Tahoma"/>
          <w:spacing w:val="-23"/>
        </w:rPr>
        <w:t xml:space="preserve"> </w:t>
      </w:r>
      <w:r>
        <w:rPr>
          <w:rFonts w:ascii="Tahoma" w:hAnsi="Tahoma"/>
          <w:spacing w:val="-4"/>
        </w:rPr>
        <w:t>Tension</w:t>
      </w:r>
      <w:r>
        <w:rPr>
          <w:rFonts w:ascii="Tahoma" w:hAnsi="Tahoma"/>
          <w:spacing w:val="-23"/>
        </w:rPr>
        <w:t xml:space="preserve"> </w:t>
      </w:r>
      <w:r>
        <w:rPr>
          <w:rFonts w:ascii="Tahoma" w:hAnsi="Tahoma"/>
        </w:rPr>
        <w:t>Monitoring</w:t>
      </w:r>
      <w:r>
        <w:rPr>
          <w:rFonts w:ascii="Tahoma" w:hAnsi="Tahoma"/>
          <w:spacing w:val="-23"/>
        </w:rPr>
        <w:t xml:space="preserve"> </w:t>
      </w:r>
      <w:r>
        <w:rPr>
          <w:rFonts w:ascii="Tahoma" w:hAnsi="Tahoma"/>
        </w:rPr>
        <w:t>Group</w:t>
      </w:r>
      <w:r>
        <w:rPr>
          <w:rFonts w:ascii="Tahoma" w:hAnsi="Tahoma"/>
          <w:spacing w:val="-23"/>
        </w:rPr>
        <w:t xml:space="preserve"> </w:t>
      </w:r>
      <w:r>
        <w:rPr>
          <w:rFonts w:ascii="Tahoma" w:hAnsi="Tahoma"/>
        </w:rPr>
        <w:t>will</w:t>
      </w:r>
      <w:r>
        <w:rPr>
          <w:rFonts w:ascii="Tahoma" w:hAnsi="Tahoma"/>
          <w:spacing w:val="-23"/>
        </w:rPr>
        <w:t xml:space="preserve"> </w:t>
      </w:r>
      <w:r>
        <w:rPr>
          <w:rFonts w:ascii="Tahoma" w:hAnsi="Tahoma"/>
        </w:rPr>
        <w:t>assess</w:t>
      </w:r>
      <w:r>
        <w:rPr>
          <w:rFonts w:ascii="Tahoma" w:hAnsi="Tahoma"/>
          <w:spacing w:val="-23"/>
        </w:rPr>
        <w:t xml:space="preserve"> </w:t>
      </w:r>
      <w:r>
        <w:rPr>
          <w:rFonts w:ascii="Tahoma" w:hAnsi="Tahoma"/>
        </w:rPr>
        <w:t xml:space="preserve">whether </w:t>
      </w:r>
      <w:r>
        <w:t>there are patterns or indicators of increasing tension and will make decisions on possible interventions.</w:t>
      </w:r>
    </w:p>
    <w:p w:rsidR="0064536F" w:rsidRDefault="0064536F">
      <w:pPr>
        <w:pStyle w:val="BodyText"/>
        <w:spacing w:before="9"/>
        <w:rPr>
          <w:sz w:val="26"/>
        </w:rPr>
      </w:pPr>
    </w:p>
    <w:p w:rsidR="0064536F" w:rsidRDefault="001A0786">
      <w:pPr>
        <w:pStyle w:val="ListParagraph"/>
        <w:numPr>
          <w:ilvl w:val="0"/>
          <w:numId w:val="8"/>
        </w:numPr>
        <w:tabs>
          <w:tab w:val="left" w:pos="1523"/>
        </w:tabs>
        <w:spacing w:line="302" w:lineRule="auto"/>
        <w:ind w:right="375"/>
        <w:jc w:val="both"/>
      </w:pPr>
      <w:r>
        <w:rPr>
          <w:rFonts w:ascii="Tahoma" w:hAnsi="Tahoma"/>
        </w:rPr>
        <w:t>Where</w:t>
      </w:r>
      <w:r>
        <w:rPr>
          <w:rFonts w:ascii="Tahoma" w:hAnsi="Tahoma"/>
          <w:spacing w:val="-24"/>
        </w:rPr>
        <w:t xml:space="preserve"> </w:t>
      </w:r>
      <w:r>
        <w:rPr>
          <w:rFonts w:ascii="Tahoma" w:hAnsi="Tahoma"/>
        </w:rPr>
        <w:t>possible,</w:t>
      </w:r>
      <w:r>
        <w:rPr>
          <w:rFonts w:ascii="Tahoma" w:hAnsi="Tahoma"/>
          <w:spacing w:val="-23"/>
        </w:rPr>
        <w:t xml:space="preserve"> </w:t>
      </w:r>
      <w:r>
        <w:rPr>
          <w:rFonts w:ascii="Tahoma" w:hAnsi="Tahoma"/>
        </w:rPr>
        <w:t>managers</w:t>
      </w:r>
      <w:r>
        <w:rPr>
          <w:rFonts w:ascii="Tahoma" w:hAnsi="Tahoma"/>
          <w:spacing w:val="-23"/>
        </w:rPr>
        <w:t xml:space="preserve"> </w:t>
      </w:r>
      <w:r>
        <w:rPr>
          <w:rFonts w:ascii="Tahoma" w:hAnsi="Tahoma"/>
        </w:rPr>
        <w:t>will</w:t>
      </w:r>
      <w:r>
        <w:rPr>
          <w:rFonts w:ascii="Tahoma" w:hAnsi="Tahoma"/>
          <w:spacing w:val="-24"/>
        </w:rPr>
        <w:t xml:space="preserve"> </w:t>
      </w:r>
      <w:r>
        <w:rPr>
          <w:rFonts w:ascii="Tahoma" w:hAnsi="Tahoma"/>
        </w:rPr>
        <w:t>feed</w:t>
      </w:r>
      <w:r>
        <w:rPr>
          <w:rFonts w:ascii="Tahoma" w:hAnsi="Tahoma"/>
          <w:spacing w:val="-23"/>
        </w:rPr>
        <w:t xml:space="preserve"> </w:t>
      </w:r>
      <w:r>
        <w:rPr>
          <w:rFonts w:ascii="Tahoma" w:hAnsi="Tahoma"/>
        </w:rPr>
        <w:t>back</w:t>
      </w:r>
      <w:r>
        <w:rPr>
          <w:rFonts w:ascii="Tahoma" w:hAnsi="Tahoma"/>
          <w:spacing w:val="-23"/>
        </w:rPr>
        <w:t xml:space="preserve"> </w:t>
      </w:r>
      <w:r>
        <w:rPr>
          <w:rFonts w:ascii="Tahoma" w:hAnsi="Tahoma"/>
        </w:rPr>
        <w:t>to</w:t>
      </w:r>
      <w:r>
        <w:rPr>
          <w:rFonts w:ascii="Tahoma" w:hAnsi="Tahoma"/>
          <w:spacing w:val="-23"/>
        </w:rPr>
        <w:t xml:space="preserve"> </w:t>
      </w:r>
      <w:r>
        <w:rPr>
          <w:rFonts w:ascii="Tahoma" w:hAnsi="Tahoma"/>
        </w:rPr>
        <w:t>you</w:t>
      </w:r>
      <w:r>
        <w:rPr>
          <w:rFonts w:ascii="Tahoma" w:hAnsi="Tahoma"/>
          <w:spacing w:val="-24"/>
        </w:rPr>
        <w:t xml:space="preserve"> </w:t>
      </w:r>
      <w:r>
        <w:rPr>
          <w:rFonts w:ascii="Tahoma" w:hAnsi="Tahoma"/>
        </w:rPr>
        <w:t>what</w:t>
      </w:r>
      <w:r>
        <w:rPr>
          <w:rFonts w:ascii="Tahoma" w:hAnsi="Tahoma"/>
          <w:spacing w:val="-23"/>
        </w:rPr>
        <w:t xml:space="preserve"> </w:t>
      </w:r>
      <w:r>
        <w:rPr>
          <w:rFonts w:ascii="Tahoma" w:hAnsi="Tahoma"/>
        </w:rPr>
        <w:t>has</w:t>
      </w:r>
      <w:r>
        <w:rPr>
          <w:rFonts w:ascii="Tahoma" w:hAnsi="Tahoma"/>
          <w:spacing w:val="-23"/>
        </w:rPr>
        <w:t xml:space="preserve"> </w:t>
      </w:r>
      <w:r>
        <w:rPr>
          <w:rFonts w:ascii="Tahoma" w:hAnsi="Tahoma"/>
        </w:rPr>
        <w:t>happened</w:t>
      </w:r>
      <w:r>
        <w:rPr>
          <w:rFonts w:ascii="Tahoma" w:hAnsi="Tahoma"/>
          <w:spacing w:val="-24"/>
        </w:rPr>
        <w:t xml:space="preserve"> </w:t>
      </w:r>
      <w:r>
        <w:rPr>
          <w:rFonts w:ascii="Tahoma" w:hAnsi="Tahoma"/>
        </w:rPr>
        <w:t>regarding</w:t>
      </w:r>
      <w:r>
        <w:rPr>
          <w:rFonts w:ascii="Tahoma" w:hAnsi="Tahoma"/>
          <w:spacing w:val="-23"/>
        </w:rPr>
        <w:t xml:space="preserve"> </w:t>
      </w:r>
      <w:r>
        <w:rPr>
          <w:rFonts w:ascii="Tahoma" w:hAnsi="Tahoma"/>
        </w:rPr>
        <w:t>the</w:t>
      </w:r>
      <w:r>
        <w:rPr>
          <w:rFonts w:ascii="Tahoma" w:hAnsi="Tahoma"/>
          <w:spacing w:val="-23"/>
        </w:rPr>
        <w:t xml:space="preserve"> </w:t>
      </w:r>
      <w:r>
        <w:rPr>
          <w:rFonts w:ascii="Tahoma" w:hAnsi="Tahoma"/>
        </w:rPr>
        <w:t xml:space="preserve">information </w:t>
      </w:r>
      <w:r>
        <w:t>you</w:t>
      </w:r>
      <w:r>
        <w:rPr>
          <w:spacing w:val="-17"/>
        </w:rPr>
        <w:t xml:space="preserve"> </w:t>
      </w:r>
      <w:r>
        <w:t>have</w:t>
      </w:r>
      <w:r>
        <w:rPr>
          <w:spacing w:val="-16"/>
        </w:rPr>
        <w:t xml:space="preserve"> </w:t>
      </w:r>
      <w:r>
        <w:t>passed</w:t>
      </w:r>
      <w:r>
        <w:rPr>
          <w:spacing w:val="-17"/>
        </w:rPr>
        <w:t xml:space="preserve"> </w:t>
      </w:r>
      <w:r>
        <w:t>on.</w:t>
      </w:r>
      <w:r>
        <w:rPr>
          <w:spacing w:val="-16"/>
        </w:rPr>
        <w:t xml:space="preserve"> </w:t>
      </w:r>
      <w:r>
        <w:t>On</w:t>
      </w:r>
      <w:r>
        <w:rPr>
          <w:spacing w:val="-17"/>
        </w:rPr>
        <w:t xml:space="preserve"> </w:t>
      </w:r>
      <w:r>
        <w:t>occasions</w:t>
      </w:r>
      <w:r>
        <w:rPr>
          <w:spacing w:val="-16"/>
        </w:rPr>
        <w:t xml:space="preserve"> </w:t>
      </w:r>
      <w:r>
        <w:t>this</w:t>
      </w:r>
      <w:r>
        <w:rPr>
          <w:spacing w:val="-17"/>
        </w:rPr>
        <w:t xml:space="preserve"> </w:t>
      </w:r>
      <w:r>
        <w:t>my</w:t>
      </w:r>
      <w:r>
        <w:rPr>
          <w:spacing w:val="-16"/>
        </w:rPr>
        <w:t xml:space="preserve"> </w:t>
      </w:r>
      <w:r>
        <w:t>not</w:t>
      </w:r>
      <w:r>
        <w:rPr>
          <w:spacing w:val="-16"/>
        </w:rPr>
        <w:t xml:space="preserve"> </w:t>
      </w:r>
      <w:r>
        <w:t>be</w:t>
      </w:r>
      <w:r>
        <w:rPr>
          <w:spacing w:val="-17"/>
        </w:rPr>
        <w:t xml:space="preserve"> </w:t>
      </w:r>
      <w:r>
        <w:t>possible</w:t>
      </w:r>
      <w:r>
        <w:rPr>
          <w:spacing w:val="-16"/>
        </w:rPr>
        <w:t xml:space="preserve"> </w:t>
      </w:r>
      <w:r>
        <w:t>w</w:t>
      </w:r>
      <w:r>
        <w:t>here</w:t>
      </w:r>
      <w:r>
        <w:rPr>
          <w:spacing w:val="-17"/>
        </w:rPr>
        <w:t xml:space="preserve"> </w:t>
      </w:r>
      <w:r>
        <w:t>Data</w:t>
      </w:r>
      <w:r>
        <w:rPr>
          <w:spacing w:val="-16"/>
        </w:rPr>
        <w:t xml:space="preserve"> </w:t>
      </w:r>
      <w:r>
        <w:t>Protection</w:t>
      </w:r>
      <w:r>
        <w:rPr>
          <w:spacing w:val="-17"/>
        </w:rPr>
        <w:t xml:space="preserve"> </w:t>
      </w:r>
      <w:r>
        <w:t>of</w:t>
      </w:r>
      <w:r>
        <w:rPr>
          <w:spacing w:val="-16"/>
        </w:rPr>
        <w:t xml:space="preserve"> </w:t>
      </w:r>
      <w:r>
        <w:t>personal information</w:t>
      </w:r>
      <w:r>
        <w:rPr>
          <w:spacing w:val="-1"/>
        </w:rPr>
        <w:t xml:space="preserve"> </w:t>
      </w:r>
      <w:r>
        <w:t>applies.</w:t>
      </w:r>
    </w:p>
    <w:p w:rsidR="0064536F" w:rsidRDefault="0064536F">
      <w:pPr>
        <w:pStyle w:val="BodyText"/>
        <w:spacing w:before="9"/>
        <w:rPr>
          <w:sz w:val="26"/>
        </w:rPr>
      </w:pPr>
    </w:p>
    <w:p w:rsidR="0064536F" w:rsidRDefault="001A0786">
      <w:pPr>
        <w:pStyle w:val="ListParagraph"/>
        <w:numPr>
          <w:ilvl w:val="0"/>
          <w:numId w:val="8"/>
        </w:numPr>
        <w:tabs>
          <w:tab w:val="left" w:pos="1522"/>
          <w:tab w:val="left" w:pos="1523"/>
        </w:tabs>
        <w:ind w:hanging="361"/>
        <w:rPr>
          <w:rFonts w:ascii="Tahoma" w:hAnsi="Tahoma"/>
        </w:rPr>
      </w:pPr>
      <w:r>
        <w:rPr>
          <w:rFonts w:ascii="Tahoma" w:hAnsi="Tahoma"/>
        </w:rPr>
        <w:t>If</w:t>
      </w:r>
      <w:r>
        <w:rPr>
          <w:rFonts w:ascii="Tahoma" w:hAnsi="Tahoma"/>
          <w:spacing w:val="-22"/>
        </w:rPr>
        <w:t xml:space="preserve"> </w:t>
      </w:r>
      <w:r>
        <w:rPr>
          <w:rFonts w:ascii="Tahoma" w:hAnsi="Tahoma"/>
        </w:rPr>
        <w:t>you</w:t>
      </w:r>
      <w:r>
        <w:rPr>
          <w:rFonts w:ascii="Tahoma" w:hAnsi="Tahoma"/>
          <w:spacing w:val="-22"/>
        </w:rPr>
        <w:t xml:space="preserve"> </w:t>
      </w:r>
      <w:r>
        <w:rPr>
          <w:rFonts w:ascii="Tahoma" w:hAnsi="Tahoma"/>
        </w:rPr>
        <w:t>have</w:t>
      </w:r>
      <w:r>
        <w:rPr>
          <w:rFonts w:ascii="Tahoma" w:hAnsi="Tahoma"/>
          <w:spacing w:val="-22"/>
        </w:rPr>
        <w:t xml:space="preserve"> </w:t>
      </w:r>
      <w:r>
        <w:rPr>
          <w:rFonts w:ascii="Tahoma" w:hAnsi="Tahoma"/>
        </w:rPr>
        <w:t>any</w:t>
      </w:r>
      <w:r>
        <w:rPr>
          <w:rFonts w:ascii="Tahoma" w:hAnsi="Tahoma"/>
          <w:spacing w:val="-22"/>
        </w:rPr>
        <w:t xml:space="preserve"> </w:t>
      </w:r>
      <w:r>
        <w:rPr>
          <w:rFonts w:ascii="Tahoma" w:hAnsi="Tahoma"/>
        </w:rPr>
        <w:t>doubts</w:t>
      </w:r>
      <w:r>
        <w:rPr>
          <w:rFonts w:ascii="Tahoma" w:hAnsi="Tahoma"/>
          <w:spacing w:val="-22"/>
        </w:rPr>
        <w:t xml:space="preserve"> </w:t>
      </w:r>
      <w:r>
        <w:rPr>
          <w:rFonts w:ascii="Tahoma" w:hAnsi="Tahoma"/>
        </w:rPr>
        <w:t>about</w:t>
      </w:r>
      <w:r>
        <w:rPr>
          <w:rFonts w:ascii="Tahoma" w:hAnsi="Tahoma"/>
          <w:spacing w:val="-21"/>
        </w:rPr>
        <w:t xml:space="preserve"> </w:t>
      </w:r>
      <w:r>
        <w:rPr>
          <w:rFonts w:ascii="Tahoma" w:hAnsi="Tahoma"/>
        </w:rPr>
        <w:t>anything</w:t>
      </w:r>
      <w:r>
        <w:rPr>
          <w:rFonts w:ascii="Tahoma" w:hAnsi="Tahoma"/>
          <w:spacing w:val="-22"/>
        </w:rPr>
        <w:t xml:space="preserve"> </w:t>
      </w:r>
      <w:r>
        <w:rPr>
          <w:rFonts w:ascii="Tahoma" w:hAnsi="Tahoma"/>
        </w:rPr>
        <w:t>you</w:t>
      </w:r>
      <w:r>
        <w:rPr>
          <w:rFonts w:ascii="Tahoma" w:hAnsi="Tahoma"/>
          <w:spacing w:val="-22"/>
        </w:rPr>
        <w:t xml:space="preserve"> </w:t>
      </w:r>
      <w:r>
        <w:rPr>
          <w:rFonts w:ascii="Tahoma" w:hAnsi="Tahoma"/>
        </w:rPr>
        <w:t>see</w:t>
      </w:r>
      <w:r>
        <w:rPr>
          <w:rFonts w:ascii="Tahoma" w:hAnsi="Tahoma"/>
          <w:spacing w:val="-22"/>
        </w:rPr>
        <w:t xml:space="preserve"> </w:t>
      </w:r>
      <w:r>
        <w:rPr>
          <w:rFonts w:ascii="Tahoma" w:hAnsi="Tahoma"/>
        </w:rPr>
        <w:t>or</w:t>
      </w:r>
      <w:r>
        <w:rPr>
          <w:rFonts w:ascii="Tahoma" w:hAnsi="Tahoma"/>
          <w:spacing w:val="-22"/>
        </w:rPr>
        <w:t xml:space="preserve"> </w:t>
      </w:r>
      <w:r>
        <w:rPr>
          <w:rFonts w:ascii="Tahoma" w:hAnsi="Tahoma"/>
        </w:rPr>
        <w:t>hear</w:t>
      </w:r>
      <w:r>
        <w:rPr>
          <w:rFonts w:ascii="Tahoma" w:hAnsi="Tahoma"/>
          <w:spacing w:val="-22"/>
        </w:rPr>
        <w:t xml:space="preserve"> </w:t>
      </w:r>
      <w:r>
        <w:rPr>
          <w:rFonts w:ascii="Tahoma" w:hAnsi="Tahoma"/>
        </w:rPr>
        <w:t>–</w:t>
      </w:r>
      <w:r>
        <w:rPr>
          <w:rFonts w:ascii="Tahoma" w:hAnsi="Tahoma"/>
          <w:spacing w:val="-21"/>
        </w:rPr>
        <w:t xml:space="preserve"> </w:t>
      </w:r>
      <w:r>
        <w:rPr>
          <w:rFonts w:ascii="Tahoma" w:hAnsi="Tahoma"/>
        </w:rPr>
        <w:t>report</w:t>
      </w:r>
      <w:r>
        <w:rPr>
          <w:rFonts w:ascii="Tahoma" w:hAnsi="Tahoma"/>
          <w:spacing w:val="-22"/>
        </w:rPr>
        <w:t xml:space="preserve"> </w:t>
      </w:r>
      <w:r>
        <w:rPr>
          <w:rFonts w:ascii="Tahoma" w:hAnsi="Tahoma"/>
        </w:rPr>
        <w:t>it.</w:t>
      </w:r>
      <w:r>
        <w:rPr>
          <w:rFonts w:ascii="Tahoma" w:hAnsi="Tahoma"/>
          <w:spacing w:val="-22"/>
        </w:rPr>
        <w:t xml:space="preserve"> </w:t>
      </w:r>
      <w:r>
        <w:rPr>
          <w:rFonts w:ascii="Tahoma" w:hAnsi="Tahoma"/>
        </w:rPr>
        <w:t>If</w:t>
      </w:r>
      <w:r>
        <w:rPr>
          <w:rFonts w:ascii="Tahoma" w:hAnsi="Tahoma"/>
          <w:spacing w:val="-22"/>
        </w:rPr>
        <w:t xml:space="preserve"> </w:t>
      </w:r>
      <w:r>
        <w:rPr>
          <w:rFonts w:ascii="Tahoma" w:hAnsi="Tahoma"/>
        </w:rPr>
        <w:t>you</w:t>
      </w:r>
      <w:r>
        <w:rPr>
          <w:rFonts w:ascii="Tahoma" w:hAnsi="Tahoma"/>
          <w:spacing w:val="-22"/>
        </w:rPr>
        <w:t xml:space="preserve"> </w:t>
      </w:r>
      <w:r>
        <w:rPr>
          <w:rFonts w:ascii="Tahoma" w:hAnsi="Tahoma"/>
        </w:rPr>
        <w:t>want</w:t>
      </w:r>
      <w:r>
        <w:rPr>
          <w:rFonts w:ascii="Tahoma" w:hAnsi="Tahoma"/>
          <w:spacing w:val="-22"/>
        </w:rPr>
        <w:t xml:space="preserve"> </w:t>
      </w:r>
      <w:r>
        <w:rPr>
          <w:rFonts w:ascii="Tahoma" w:hAnsi="Tahoma"/>
        </w:rPr>
        <w:t>to</w:t>
      </w:r>
      <w:r>
        <w:rPr>
          <w:rFonts w:ascii="Tahoma" w:hAnsi="Tahoma"/>
          <w:spacing w:val="-22"/>
        </w:rPr>
        <w:t xml:space="preserve"> </w:t>
      </w:r>
      <w:r>
        <w:rPr>
          <w:rFonts w:ascii="Tahoma" w:hAnsi="Tahoma"/>
        </w:rPr>
        <w:t>follow</w:t>
      </w:r>
      <w:r>
        <w:rPr>
          <w:rFonts w:ascii="Tahoma" w:hAnsi="Tahoma"/>
          <w:spacing w:val="-21"/>
        </w:rPr>
        <w:t xml:space="preserve"> </w:t>
      </w:r>
      <w:r>
        <w:rPr>
          <w:rFonts w:ascii="Tahoma" w:hAnsi="Tahoma"/>
        </w:rPr>
        <w:t>this</w:t>
      </w:r>
      <w:r>
        <w:rPr>
          <w:rFonts w:ascii="Tahoma" w:hAnsi="Tahoma"/>
          <w:spacing w:val="-22"/>
        </w:rPr>
        <w:t xml:space="preserve"> </w:t>
      </w:r>
      <w:r>
        <w:rPr>
          <w:rFonts w:ascii="Tahoma" w:hAnsi="Tahoma"/>
        </w:rPr>
        <w:t>up</w:t>
      </w:r>
      <w:r>
        <w:rPr>
          <w:rFonts w:ascii="Tahoma" w:hAnsi="Tahoma"/>
          <w:spacing w:val="-22"/>
        </w:rPr>
        <w:t xml:space="preserve"> </w:t>
      </w:r>
      <w:r>
        <w:rPr>
          <w:rFonts w:ascii="Tahoma" w:hAnsi="Tahoma"/>
        </w:rPr>
        <w:t>in</w:t>
      </w:r>
    </w:p>
    <w:p w:rsidR="0064536F" w:rsidRDefault="001A0786">
      <w:pPr>
        <w:pStyle w:val="BodyText"/>
        <w:spacing w:before="69"/>
        <w:ind w:left="1522"/>
      </w:pPr>
      <w:r>
        <w:t>any way, discuss it with your manager.</w:t>
      </w:r>
    </w:p>
    <w:p w:rsidR="0064536F" w:rsidRDefault="001A0786">
      <w:pPr>
        <w:spacing w:before="80"/>
        <w:ind w:left="1162" w:right="1218"/>
        <w:rPr>
          <w:b/>
          <w:sz w:val="28"/>
        </w:rPr>
      </w:pPr>
      <w:r>
        <w:br w:type="column"/>
      </w:r>
      <w:r>
        <w:rPr>
          <w:b/>
          <w:sz w:val="28"/>
        </w:rPr>
        <w:t xml:space="preserve">Appendix: </w:t>
      </w:r>
      <w:r>
        <w:rPr>
          <w:b/>
          <w:color w:val="00ABC1"/>
          <w:sz w:val="28"/>
        </w:rPr>
        <w:t>Advice on how all communities can help police defeat extremist violence and terrorism</w:t>
      </w:r>
    </w:p>
    <w:p w:rsidR="0064536F" w:rsidRDefault="0064536F">
      <w:pPr>
        <w:pStyle w:val="BodyText"/>
        <w:spacing w:before="4"/>
        <w:rPr>
          <w:b/>
          <w:sz w:val="32"/>
        </w:rPr>
      </w:pPr>
    </w:p>
    <w:p w:rsidR="0064536F" w:rsidRDefault="001A0786">
      <w:pPr>
        <w:pStyle w:val="BodyText"/>
        <w:spacing w:line="304" w:lineRule="auto"/>
        <w:ind w:left="1162" w:right="1109"/>
      </w:pPr>
      <w:r>
        <w:rPr>
          <w:w w:val="105"/>
        </w:rPr>
        <w:t xml:space="preserve">Remember – extremist violence and terrorism can come from any area or any </w:t>
      </w:r>
      <w:r>
        <w:rPr>
          <w:spacing w:val="-3"/>
          <w:w w:val="105"/>
        </w:rPr>
        <w:t xml:space="preserve">community, </w:t>
      </w:r>
      <w:r>
        <w:rPr>
          <w:w w:val="105"/>
        </w:rPr>
        <w:t xml:space="preserve">it </w:t>
      </w:r>
      <w:r>
        <w:rPr>
          <w:spacing w:val="-9"/>
          <w:w w:val="105"/>
        </w:rPr>
        <w:t xml:space="preserve">is </w:t>
      </w:r>
      <w:r>
        <w:rPr>
          <w:w w:val="105"/>
        </w:rPr>
        <w:t>important to keep an open mind and be alert to all possible threats.</w:t>
      </w:r>
    </w:p>
    <w:p w:rsidR="0064536F" w:rsidRDefault="0064536F">
      <w:pPr>
        <w:pStyle w:val="BodyText"/>
        <w:spacing w:before="7"/>
        <w:rPr>
          <w:sz w:val="27"/>
        </w:rPr>
      </w:pPr>
    </w:p>
    <w:p w:rsidR="0064536F" w:rsidRDefault="001A0786">
      <w:pPr>
        <w:pStyle w:val="BodyText"/>
        <w:spacing w:before="1" w:line="304" w:lineRule="auto"/>
        <w:ind w:left="1162" w:right="1553"/>
      </w:pPr>
      <w:r>
        <w:t>Monitoring</w:t>
      </w:r>
      <w:r>
        <w:rPr>
          <w:spacing w:val="-18"/>
        </w:rPr>
        <w:t xml:space="preserve"> </w:t>
      </w:r>
      <w:r>
        <w:t>community</w:t>
      </w:r>
      <w:r>
        <w:rPr>
          <w:spacing w:val="-17"/>
        </w:rPr>
        <w:t xml:space="preserve"> </w:t>
      </w:r>
      <w:r>
        <w:t>tension</w:t>
      </w:r>
      <w:r>
        <w:rPr>
          <w:spacing w:val="-17"/>
        </w:rPr>
        <w:t xml:space="preserve"> </w:t>
      </w:r>
      <w:r>
        <w:t>is</w:t>
      </w:r>
      <w:r>
        <w:rPr>
          <w:spacing w:val="-18"/>
        </w:rPr>
        <w:t xml:space="preserve"> </w:t>
      </w:r>
      <w:r>
        <w:t>not</w:t>
      </w:r>
      <w:r>
        <w:rPr>
          <w:spacing w:val="-17"/>
        </w:rPr>
        <w:t xml:space="preserve"> </w:t>
      </w:r>
      <w:r>
        <w:t>the</w:t>
      </w:r>
      <w:r>
        <w:rPr>
          <w:spacing w:val="-17"/>
        </w:rPr>
        <w:t xml:space="preserve"> </w:t>
      </w:r>
      <w:r>
        <w:t>same</w:t>
      </w:r>
      <w:r>
        <w:rPr>
          <w:spacing w:val="-18"/>
        </w:rPr>
        <w:t xml:space="preserve"> </w:t>
      </w:r>
      <w:r>
        <w:t>as</w:t>
      </w:r>
      <w:r>
        <w:rPr>
          <w:spacing w:val="-17"/>
        </w:rPr>
        <w:t xml:space="preserve"> </w:t>
      </w:r>
      <w:r>
        <w:t>preventing</w:t>
      </w:r>
      <w:r>
        <w:rPr>
          <w:spacing w:val="-17"/>
        </w:rPr>
        <w:t xml:space="preserve"> </w:t>
      </w:r>
      <w:r>
        <w:t>extremist</w:t>
      </w:r>
      <w:r>
        <w:rPr>
          <w:spacing w:val="-18"/>
        </w:rPr>
        <w:t xml:space="preserve"> </w:t>
      </w:r>
      <w:r>
        <w:t>violence</w:t>
      </w:r>
      <w:r>
        <w:rPr>
          <w:spacing w:val="-17"/>
        </w:rPr>
        <w:t xml:space="preserve"> </w:t>
      </w:r>
      <w:r>
        <w:t>and</w:t>
      </w:r>
      <w:r>
        <w:rPr>
          <w:spacing w:val="-17"/>
        </w:rPr>
        <w:t xml:space="preserve"> </w:t>
      </w:r>
      <w:r>
        <w:t>terrorism but</w:t>
      </w:r>
      <w:r>
        <w:rPr>
          <w:spacing w:val="-15"/>
        </w:rPr>
        <w:t xml:space="preserve"> </w:t>
      </w:r>
      <w:r>
        <w:t>there</w:t>
      </w:r>
      <w:r>
        <w:rPr>
          <w:spacing w:val="-15"/>
        </w:rPr>
        <w:t xml:space="preserve"> </w:t>
      </w:r>
      <w:r>
        <w:t>are</w:t>
      </w:r>
      <w:r>
        <w:rPr>
          <w:spacing w:val="-15"/>
        </w:rPr>
        <w:t xml:space="preserve"> </w:t>
      </w:r>
      <w:r>
        <w:t>opportunities</w:t>
      </w:r>
      <w:r>
        <w:rPr>
          <w:spacing w:val="-14"/>
        </w:rPr>
        <w:t xml:space="preserve"> </w:t>
      </w:r>
      <w:r>
        <w:t>to</w:t>
      </w:r>
      <w:r>
        <w:rPr>
          <w:spacing w:val="-15"/>
        </w:rPr>
        <w:t xml:space="preserve"> </w:t>
      </w:r>
      <w:r>
        <w:t>involve</w:t>
      </w:r>
      <w:r>
        <w:rPr>
          <w:spacing w:val="-15"/>
        </w:rPr>
        <w:t xml:space="preserve"> </w:t>
      </w:r>
      <w:r>
        <w:t>staff</w:t>
      </w:r>
      <w:r>
        <w:rPr>
          <w:spacing w:val="-15"/>
        </w:rPr>
        <w:t xml:space="preserve"> </w:t>
      </w:r>
      <w:r>
        <w:t>and</w:t>
      </w:r>
      <w:r>
        <w:rPr>
          <w:spacing w:val="-14"/>
        </w:rPr>
        <w:t xml:space="preserve"> </w:t>
      </w:r>
      <w:r>
        <w:t>the</w:t>
      </w:r>
      <w:r>
        <w:rPr>
          <w:spacing w:val="-15"/>
        </w:rPr>
        <w:t xml:space="preserve"> </w:t>
      </w:r>
      <w:r>
        <w:t>public</w:t>
      </w:r>
      <w:r>
        <w:rPr>
          <w:spacing w:val="-15"/>
        </w:rPr>
        <w:t xml:space="preserve"> </w:t>
      </w:r>
      <w:r>
        <w:t>in</w:t>
      </w:r>
      <w:r>
        <w:rPr>
          <w:spacing w:val="-15"/>
        </w:rPr>
        <w:t xml:space="preserve"> </w:t>
      </w:r>
      <w:r>
        <w:t>knowing</w:t>
      </w:r>
      <w:r>
        <w:rPr>
          <w:spacing w:val="-14"/>
        </w:rPr>
        <w:t xml:space="preserve"> </w:t>
      </w:r>
      <w:r>
        <w:t>what</w:t>
      </w:r>
      <w:r>
        <w:rPr>
          <w:spacing w:val="-15"/>
        </w:rPr>
        <w:t xml:space="preserve"> </w:t>
      </w:r>
      <w:r>
        <w:t>might</w:t>
      </w:r>
      <w:r>
        <w:rPr>
          <w:spacing w:val="-15"/>
        </w:rPr>
        <w:t xml:space="preserve"> </w:t>
      </w:r>
      <w:r>
        <w:t>be</w:t>
      </w:r>
      <w:r>
        <w:rPr>
          <w:spacing w:val="-15"/>
        </w:rPr>
        <w:t xml:space="preserve"> </w:t>
      </w:r>
      <w:r>
        <w:t>regarded</w:t>
      </w:r>
      <w:r>
        <w:rPr>
          <w:spacing w:val="-14"/>
        </w:rPr>
        <w:t xml:space="preserve"> </w:t>
      </w:r>
      <w:r>
        <w:rPr>
          <w:spacing w:val="-9"/>
        </w:rPr>
        <w:t xml:space="preserve">as </w:t>
      </w:r>
      <w:r>
        <w:t>suspicious and to use our collective resources to look out for</w:t>
      </w:r>
      <w:r>
        <w:rPr>
          <w:spacing w:val="-35"/>
        </w:rPr>
        <w:t xml:space="preserve"> </w:t>
      </w:r>
      <w:r>
        <w:t>these.</w:t>
      </w:r>
    </w:p>
    <w:p w:rsidR="0064536F" w:rsidRDefault="0064536F">
      <w:pPr>
        <w:pStyle w:val="BodyText"/>
        <w:spacing w:before="5"/>
        <w:rPr>
          <w:sz w:val="27"/>
        </w:rPr>
      </w:pPr>
    </w:p>
    <w:p w:rsidR="0064536F" w:rsidRDefault="001A0786">
      <w:pPr>
        <w:pStyle w:val="BodyText"/>
        <w:spacing w:line="304" w:lineRule="auto"/>
        <w:ind w:left="1162" w:right="1218"/>
      </w:pPr>
      <w:r>
        <w:t>The</w:t>
      </w:r>
      <w:r>
        <w:rPr>
          <w:spacing w:val="-20"/>
        </w:rPr>
        <w:t xml:space="preserve"> </w:t>
      </w:r>
      <w:r>
        <w:t>following</w:t>
      </w:r>
      <w:r>
        <w:rPr>
          <w:spacing w:val="-19"/>
        </w:rPr>
        <w:t xml:space="preserve"> </w:t>
      </w:r>
      <w:r>
        <w:t>advice</w:t>
      </w:r>
      <w:r>
        <w:rPr>
          <w:spacing w:val="-19"/>
        </w:rPr>
        <w:t xml:space="preserve"> </w:t>
      </w:r>
      <w:r>
        <w:t>is</w:t>
      </w:r>
      <w:r>
        <w:rPr>
          <w:spacing w:val="-19"/>
        </w:rPr>
        <w:t xml:space="preserve"> </w:t>
      </w:r>
      <w:r>
        <w:t>provided</w:t>
      </w:r>
      <w:r>
        <w:rPr>
          <w:spacing w:val="-19"/>
        </w:rPr>
        <w:t xml:space="preserve"> </w:t>
      </w:r>
      <w:r>
        <w:t>by</w:t>
      </w:r>
      <w:r>
        <w:rPr>
          <w:spacing w:val="-19"/>
        </w:rPr>
        <w:t xml:space="preserve"> </w:t>
      </w:r>
      <w:r>
        <w:t>the</w:t>
      </w:r>
      <w:r>
        <w:rPr>
          <w:spacing w:val="-19"/>
        </w:rPr>
        <w:t xml:space="preserve"> </w:t>
      </w:r>
      <w:r>
        <w:t>Metropolitan</w:t>
      </w:r>
      <w:r>
        <w:rPr>
          <w:spacing w:val="-19"/>
        </w:rPr>
        <w:t xml:space="preserve"> </w:t>
      </w:r>
      <w:r>
        <w:t>Police</w:t>
      </w:r>
      <w:r>
        <w:rPr>
          <w:spacing w:val="-19"/>
        </w:rPr>
        <w:t xml:space="preserve"> </w:t>
      </w:r>
      <w:r>
        <w:t>for</w:t>
      </w:r>
      <w:r>
        <w:rPr>
          <w:spacing w:val="-19"/>
        </w:rPr>
        <w:t xml:space="preserve"> </w:t>
      </w:r>
      <w:r>
        <w:t>all</w:t>
      </w:r>
      <w:r>
        <w:rPr>
          <w:spacing w:val="-19"/>
        </w:rPr>
        <w:t xml:space="preserve"> </w:t>
      </w:r>
      <w:r>
        <w:t>members</w:t>
      </w:r>
      <w:r>
        <w:rPr>
          <w:spacing w:val="-20"/>
        </w:rPr>
        <w:t xml:space="preserve"> </w:t>
      </w:r>
      <w:r>
        <w:t>of</w:t>
      </w:r>
      <w:r>
        <w:rPr>
          <w:spacing w:val="-19"/>
        </w:rPr>
        <w:t xml:space="preserve"> </w:t>
      </w:r>
      <w:r>
        <w:t>the</w:t>
      </w:r>
      <w:r>
        <w:rPr>
          <w:spacing w:val="-19"/>
        </w:rPr>
        <w:t xml:space="preserve"> </w:t>
      </w:r>
      <w:r>
        <w:t>public.</w:t>
      </w:r>
      <w:r>
        <w:rPr>
          <w:spacing w:val="-19"/>
        </w:rPr>
        <w:t xml:space="preserve"> </w:t>
      </w:r>
      <w:r>
        <w:t>There</w:t>
      </w:r>
      <w:r>
        <w:rPr>
          <w:spacing w:val="-19"/>
        </w:rPr>
        <w:t xml:space="preserve"> </w:t>
      </w:r>
      <w:r>
        <w:rPr>
          <w:spacing w:val="-6"/>
        </w:rPr>
        <w:t xml:space="preserve">may </w:t>
      </w:r>
      <w:r>
        <w:t>be a local equivalent version that you would like to substitute for</w:t>
      </w:r>
      <w:r>
        <w:rPr>
          <w:spacing w:val="-40"/>
        </w:rPr>
        <w:t xml:space="preserve"> </w:t>
      </w:r>
      <w:r>
        <w:t>this.</w:t>
      </w:r>
    </w:p>
    <w:p w:rsidR="0064536F" w:rsidRDefault="0064536F">
      <w:pPr>
        <w:pStyle w:val="BodyText"/>
        <w:spacing w:before="7"/>
        <w:rPr>
          <w:sz w:val="27"/>
        </w:rPr>
      </w:pPr>
    </w:p>
    <w:p w:rsidR="0064536F" w:rsidRDefault="001A0786">
      <w:pPr>
        <w:pStyle w:val="Heading5"/>
      </w:pPr>
      <w:r>
        <w:t>What suspicious activity should I be looking for?</w:t>
      </w:r>
    </w:p>
    <w:p w:rsidR="0064536F" w:rsidRDefault="0064536F">
      <w:pPr>
        <w:pStyle w:val="BodyText"/>
        <w:spacing w:before="8"/>
        <w:rPr>
          <w:b/>
          <w:sz w:val="33"/>
        </w:rPr>
      </w:pPr>
    </w:p>
    <w:p w:rsidR="0064536F" w:rsidRDefault="001A0786">
      <w:pPr>
        <w:pStyle w:val="BodyText"/>
        <w:spacing w:line="304" w:lineRule="auto"/>
        <w:ind w:left="1162" w:right="1228"/>
      </w:pPr>
      <w:r>
        <w:t>We want to encourage the public to be aware of what is happening around them and think about anything</w:t>
      </w:r>
      <w:r>
        <w:rPr>
          <w:spacing w:val="-17"/>
        </w:rPr>
        <w:t xml:space="preserve"> </w:t>
      </w:r>
      <w:r>
        <w:t>or</w:t>
      </w:r>
      <w:r>
        <w:rPr>
          <w:spacing w:val="-16"/>
        </w:rPr>
        <w:t xml:space="preserve"> </w:t>
      </w:r>
      <w:r>
        <w:t>anybody</w:t>
      </w:r>
      <w:r>
        <w:rPr>
          <w:spacing w:val="-16"/>
        </w:rPr>
        <w:t xml:space="preserve"> </w:t>
      </w:r>
      <w:r>
        <w:t>that</w:t>
      </w:r>
      <w:r>
        <w:rPr>
          <w:spacing w:val="-16"/>
        </w:rPr>
        <w:t xml:space="preserve"> </w:t>
      </w:r>
      <w:r>
        <w:t>has</w:t>
      </w:r>
      <w:r>
        <w:rPr>
          <w:spacing w:val="-17"/>
        </w:rPr>
        <w:t xml:space="preserve"> </w:t>
      </w:r>
      <w:r>
        <w:t>struck</w:t>
      </w:r>
      <w:r>
        <w:rPr>
          <w:spacing w:val="-16"/>
        </w:rPr>
        <w:t xml:space="preserve"> </w:t>
      </w:r>
      <w:r>
        <w:t>them</w:t>
      </w:r>
      <w:r>
        <w:rPr>
          <w:spacing w:val="-16"/>
        </w:rPr>
        <w:t xml:space="preserve"> </w:t>
      </w:r>
      <w:r>
        <w:t>as</w:t>
      </w:r>
      <w:r>
        <w:rPr>
          <w:spacing w:val="-16"/>
        </w:rPr>
        <w:t xml:space="preserve"> </w:t>
      </w:r>
      <w:r>
        <w:t>unusual</w:t>
      </w:r>
      <w:r>
        <w:rPr>
          <w:spacing w:val="-17"/>
        </w:rPr>
        <w:t xml:space="preserve"> </w:t>
      </w:r>
      <w:r>
        <w:t>in</w:t>
      </w:r>
      <w:r>
        <w:rPr>
          <w:spacing w:val="-16"/>
        </w:rPr>
        <w:t xml:space="preserve"> </w:t>
      </w:r>
      <w:r>
        <w:t>their</w:t>
      </w:r>
      <w:r>
        <w:rPr>
          <w:spacing w:val="-16"/>
        </w:rPr>
        <w:t xml:space="preserve"> </w:t>
      </w:r>
      <w:r>
        <w:t>day-to-day</w:t>
      </w:r>
      <w:r>
        <w:rPr>
          <w:spacing w:val="-16"/>
        </w:rPr>
        <w:t xml:space="preserve"> </w:t>
      </w:r>
      <w:r>
        <w:t>lives.</w:t>
      </w:r>
      <w:r>
        <w:rPr>
          <w:spacing w:val="-17"/>
        </w:rPr>
        <w:t xml:space="preserve"> </w:t>
      </w:r>
      <w:r>
        <w:t>We</w:t>
      </w:r>
      <w:r>
        <w:rPr>
          <w:spacing w:val="-16"/>
        </w:rPr>
        <w:t xml:space="preserve"> </w:t>
      </w:r>
      <w:r>
        <w:t>would</w:t>
      </w:r>
      <w:r>
        <w:rPr>
          <w:spacing w:val="-16"/>
        </w:rPr>
        <w:t xml:space="preserve"> </w:t>
      </w:r>
      <w:r>
        <w:t>ask</w:t>
      </w:r>
      <w:r>
        <w:rPr>
          <w:spacing w:val="-16"/>
        </w:rPr>
        <w:t xml:space="preserve"> </w:t>
      </w:r>
      <w:r>
        <w:rPr>
          <w:spacing w:val="-3"/>
        </w:rPr>
        <w:t xml:space="preserve">people </w:t>
      </w:r>
      <w:r>
        <w:t>to think care</w:t>
      </w:r>
      <w:r>
        <w:t xml:space="preserve">fully about anyone they know whose behaviour has changed </w:t>
      </w:r>
      <w:r>
        <w:rPr>
          <w:spacing w:val="-3"/>
        </w:rPr>
        <w:t xml:space="preserve">suddenly. </w:t>
      </w:r>
      <w:r>
        <w:t>What has changed – could it be significant? What about the people they associate with? Have you noticed activity</w:t>
      </w:r>
      <w:r>
        <w:rPr>
          <w:spacing w:val="-13"/>
        </w:rPr>
        <w:t xml:space="preserve"> </w:t>
      </w:r>
      <w:r>
        <w:t>where</w:t>
      </w:r>
      <w:r>
        <w:rPr>
          <w:spacing w:val="-13"/>
        </w:rPr>
        <w:t xml:space="preserve"> </w:t>
      </w:r>
      <w:r>
        <w:t>you</w:t>
      </w:r>
      <w:r>
        <w:rPr>
          <w:spacing w:val="-13"/>
        </w:rPr>
        <w:t xml:space="preserve"> </w:t>
      </w:r>
      <w:r>
        <w:t>live</w:t>
      </w:r>
      <w:r>
        <w:rPr>
          <w:spacing w:val="-12"/>
        </w:rPr>
        <w:t xml:space="preserve"> </w:t>
      </w:r>
      <w:r>
        <w:t>which</w:t>
      </w:r>
      <w:r>
        <w:rPr>
          <w:spacing w:val="-13"/>
        </w:rPr>
        <w:t xml:space="preserve"> </w:t>
      </w:r>
      <w:r>
        <w:t>is</w:t>
      </w:r>
      <w:r>
        <w:rPr>
          <w:spacing w:val="-13"/>
        </w:rPr>
        <w:t xml:space="preserve"> </w:t>
      </w:r>
      <w:r>
        <w:t>not</w:t>
      </w:r>
      <w:r>
        <w:rPr>
          <w:spacing w:val="-12"/>
        </w:rPr>
        <w:t xml:space="preserve"> </w:t>
      </w:r>
      <w:r>
        <w:t>the</w:t>
      </w:r>
      <w:r>
        <w:rPr>
          <w:spacing w:val="-13"/>
        </w:rPr>
        <w:t xml:space="preserve"> </w:t>
      </w:r>
      <w:r>
        <w:t>norm?</w:t>
      </w:r>
      <w:r>
        <w:rPr>
          <w:spacing w:val="-13"/>
        </w:rPr>
        <w:t xml:space="preserve"> </w:t>
      </w:r>
      <w:r>
        <w:t>We</w:t>
      </w:r>
      <w:r>
        <w:rPr>
          <w:spacing w:val="-12"/>
        </w:rPr>
        <w:t xml:space="preserve"> </w:t>
      </w:r>
      <w:r>
        <w:t>want</w:t>
      </w:r>
      <w:r>
        <w:rPr>
          <w:spacing w:val="-13"/>
        </w:rPr>
        <w:t xml:space="preserve"> </w:t>
      </w:r>
      <w:r>
        <w:t>people</w:t>
      </w:r>
      <w:r>
        <w:rPr>
          <w:spacing w:val="-13"/>
        </w:rPr>
        <w:t xml:space="preserve"> </w:t>
      </w:r>
      <w:r>
        <w:t>to</w:t>
      </w:r>
      <w:r>
        <w:rPr>
          <w:spacing w:val="-13"/>
        </w:rPr>
        <w:t xml:space="preserve"> </w:t>
      </w:r>
      <w:r>
        <w:t>have</w:t>
      </w:r>
      <w:r>
        <w:rPr>
          <w:spacing w:val="-12"/>
        </w:rPr>
        <w:t xml:space="preserve"> </w:t>
      </w:r>
      <w:r>
        <w:t>the</w:t>
      </w:r>
      <w:r>
        <w:rPr>
          <w:spacing w:val="-13"/>
        </w:rPr>
        <w:t xml:space="preserve"> </w:t>
      </w:r>
      <w:r>
        <w:t>confidence</w:t>
      </w:r>
      <w:r>
        <w:rPr>
          <w:spacing w:val="-13"/>
        </w:rPr>
        <w:t xml:space="preserve"> </w:t>
      </w:r>
      <w:r>
        <w:t>to</w:t>
      </w:r>
      <w:r>
        <w:rPr>
          <w:spacing w:val="-12"/>
        </w:rPr>
        <w:t xml:space="preserve"> </w:t>
      </w:r>
      <w:r>
        <w:t>trust</w:t>
      </w:r>
      <w:r>
        <w:rPr>
          <w:spacing w:val="-13"/>
        </w:rPr>
        <w:t xml:space="preserve"> </w:t>
      </w:r>
      <w:r>
        <w:t xml:space="preserve">their instincts. If you suspect it, report it to the </w:t>
      </w:r>
      <w:r>
        <w:rPr>
          <w:spacing w:val="-3"/>
        </w:rPr>
        <w:t xml:space="preserve">Anti-Terrorist </w:t>
      </w:r>
      <w:r>
        <w:t>Hotline on 0800 789 321. By doing this the public can help to make this a hostile place for</w:t>
      </w:r>
      <w:r>
        <w:rPr>
          <w:spacing w:val="-20"/>
        </w:rPr>
        <w:t xml:space="preserve"> </w:t>
      </w:r>
      <w:r>
        <w:t>terrorists.</w:t>
      </w:r>
    </w:p>
    <w:p w:rsidR="0064536F" w:rsidRDefault="0064536F">
      <w:pPr>
        <w:pStyle w:val="BodyText"/>
        <w:spacing w:before="1"/>
        <w:rPr>
          <w:sz w:val="27"/>
        </w:rPr>
      </w:pPr>
    </w:p>
    <w:p w:rsidR="0064536F" w:rsidRDefault="001A0786">
      <w:pPr>
        <w:pStyle w:val="BodyText"/>
        <w:spacing w:line="304" w:lineRule="auto"/>
        <w:ind w:left="1162" w:right="1218"/>
      </w:pPr>
      <w:r>
        <w:rPr>
          <w:spacing w:val="-3"/>
        </w:rPr>
        <w:t xml:space="preserve">Terrorists </w:t>
      </w:r>
      <w:r>
        <w:t>need storage – Lock-ups, garages and sheds can all be used by t</w:t>
      </w:r>
      <w:r>
        <w:t xml:space="preserve">errorists to </w:t>
      </w:r>
      <w:r>
        <w:rPr>
          <w:spacing w:val="-5"/>
        </w:rPr>
        <w:t xml:space="preserve">store </w:t>
      </w:r>
      <w:r>
        <w:t>equipment. Are you suspicious of anyone renting commercial property?</w:t>
      </w:r>
    </w:p>
    <w:p w:rsidR="0064536F" w:rsidRDefault="0064536F">
      <w:pPr>
        <w:pStyle w:val="BodyText"/>
        <w:spacing w:before="7"/>
        <w:rPr>
          <w:sz w:val="27"/>
        </w:rPr>
      </w:pPr>
    </w:p>
    <w:p w:rsidR="0064536F" w:rsidRDefault="001A0786">
      <w:pPr>
        <w:pStyle w:val="BodyText"/>
        <w:spacing w:line="304" w:lineRule="auto"/>
        <w:ind w:left="1162" w:right="1218"/>
      </w:pPr>
      <w:r>
        <w:rPr>
          <w:spacing w:val="-3"/>
        </w:rPr>
        <w:t>Terrorists</w:t>
      </w:r>
      <w:r>
        <w:rPr>
          <w:spacing w:val="-10"/>
        </w:rPr>
        <w:t xml:space="preserve"> </w:t>
      </w:r>
      <w:r>
        <w:t>use</w:t>
      </w:r>
      <w:r>
        <w:rPr>
          <w:spacing w:val="-9"/>
        </w:rPr>
        <w:t xml:space="preserve"> </w:t>
      </w:r>
      <w:r>
        <w:t>chemicals</w:t>
      </w:r>
      <w:r>
        <w:rPr>
          <w:spacing w:val="-10"/>
        </w:rPr>
        <w:t xml:space="preserve"> </w:t>
      </w:r>
      <w:r>
        <w:t>–</w:t>
      </w:r>
      <w:r>
        <w:rPr>
          <w:spacing w:val="-9"/>
        </w:rPr>
        <w:t xml:space="preserve"> </w:t>
      </w:r>
      <w:r>
        <w:t>Do</w:t>
      </w:r>
      <w:r>
        <w:rPr>
          <w:spacing w:val="-9"/>
        </w:rPr>
        <w:t xml:space="preserve"> </w:t>
      </w:r>
      <w:r>
        <w:t>you</w:t>
      </w:r>
      <w:r>
        <w:rPr>
          <w:spacing w:val="-10"/>
        </w:rPr>
        <w:t xml:space="preserve"> </w:t>
      </w:r>
      <w:r>
        <w:t>know</w:t>
      </w:r>
      <w:r>
        <w:rPr>
          <w:spacing w:val="-9"/>
        </w:rPr>
        <w:t xml:space="preserve"> </w:t>
      </w:r>
      <w:r>
        <w:t>someone</w:t>
      </w:r>
      <w:r>
        <w:rPr>
          <w:spacing w:val="-10"/>
        </w:rPr>
        <w:t xml:space="preserve"> </w:t>
      </w:r>
      <w:r>
        <w:t>buying</w:t>
      </w:r>
      <w:r>
        <w:rPr>
          <w:spacing w:val="-9"/>
        </w:rPr>
        <w:t xml:space="preserve"> </w:t>
      </w:r>
      <w:r>
        <w:t>large</w:t>
      </w:r>
      <w:r>
        <w:rPr>
          <w:spacing w:val="-9"/>
        </w:rPr>
        <w:t xml:space="preserve"> </w:t>
      </w:r>
      <w:r>
        <w:t>or</w:t>
      </w:r>
      <w:r>
        <w:rPr>
          <w:spacing w:val="-10"/>
        </w:rPr>
        <w:t xml:space="preserve"> </w:t>
      </w:r>
      <w:r>
        <w:t>unusual</w:t>
      </w:r>
      <w:r>
        <w:rPr>
          <w:spacing w:val="-9"/>
        </w:rPr>
        <w:t xml:space="preserve"> </w:t>
      </w:r>
      <w:r>
        <w:t>quantities</w:t>
      </w:r>
      <w:r>
        <w:rPr>
          <w:spacing w:val="-10"/>
        </w:rPr>
        <w:t xml:space="preserve"> </w:t>
      </w:r>
      <w:r>
        <w:t>of</w:t>
      </w:r>
      <w:r>
        <w:rPr>
          <w:spacing w:val="-9"/>
        </w:rPr>
        <w:t xml:space="preserve"> </w:t>
      </w:r>
      <w:r>
        <w:t>chemicals for no obvious</w:t>
      </w:r>
      <w:r>
        <w:rPr>
          <w:spacing w:val="-2"/>
        </w:rPr>
        <w:t xml:space="preserve"> </w:t>
      </w:r>
      <w:r>
        <w:t>reason?</w:t>
      </w:r>
    </w:p>
    <w:p w:rsidR="0064536F" w:rsidRDefault="0064536F">
      <w:pPr>
        <w:pStyle w:val="BodyText"/>
        <w:spacing w:before="7"/>
        <w:rPr>
          <w:sz w:val="27"/>
        </w:rPr>
      </w:pPr>
    </w:p>
    <w:p w:rsidR="0064536F" w:rsidRDefault="001A0786">
      <w:pPr>
        <w:pStyle w:val="BodyText"/>
        <w:spacing w:line="304" w:lineRule="auto"/>
        <w:ind w:left="1162" w:right="1218"/>
      </w:pPr>
      <w:r>
        <w:t>Terrorists use protective equipment – Handling chemicals is dangerous. Maybe you’ve seen goggles or masks dumped somewhere?</w:t>
      </w:r>
    </w:p>
    <w:p w:rsidR="0064536F" w:rsidRDefault="0064536F">
      <w:pPr>
        <w:pStyle w:val="BodyText"/>
        <w:spacing w:before="7"/>
        <w:rPr>
          <w:sz w:val="27"/>
        </w:rPr>
      </w:pPr>
    </w:p>
    <w:p w:rsidR="0064536F" w:rsidRDefault="001A0786">
      <w:pPr>
        <w:pStyle w:val="BodyText"/>
        <w:spacing w:line="304" w:lineRule="auto"/>
        <w:ind w:left="1162" w:right="1218"/>
      </w:pPr>
      <w:r>
        <w:rPr>
          <w:spacing w:val="-3"/>
        </w:rPr>
        <w:t>Terrorists</w:t>
      </w:r>
      <w:r>
        <w:rPr>
          <w:spacing w:val="-8"/>
        </w:rPr>
        <w:t xml:space="preserve"> </w:t>
      </w:r>
      <w:r>
        <w:t>need</w:t>
      </w:r>
      <w:r>
        <w:rPr>
          <w:spacing w:val="-8"/>
        </w:rPr>
        <w:t xml:space="preserve"> </w:t>
      </w:r>
      <w:r>
        <w:t>funding</w:t>
      </w:r>
      <w:r>
        <w:rPr>
          <w:spacing w:val="-7"/>
        </w:rPr>
        <w:t xml:space="preserve"> </w:t>
      </w:r>
      <w:r>
        <w:t>–</w:t>
      </w:r>
      <w:r>
        <w:rPr>
          <w:spacing w:val="-8"/>
        </w:rPr>
        <w:t xml:space="preserve"> </w:t>
      </w:r>
      <w:r>
        <w:t>Cheque</w:t>
      </w:r>
      <w:r>
        <w:rPr>
          <w:spacing w:val="-7"/>
        </w:rPr>
        <w:t xml:space="preserve"> </w:t>
      </w:r>
      <w:r>
        <w:t>and</w:t>
      </w:r>
      <w:r>
        <w:rPr>
          <w:spacing w:val="-8"/>
        </w:rPr>
        <w:t xml:space="preserve"> </w:t>
      </w:r>
      <w:r>
        <w:t>credit</w:t>
      </w:r>
      <w:r>
        <w:rPr>
          <w:spacing w:val="-8"/>
        </w:rPr>
        <w:t xml:space="preserve"> </w:t>
      </w:r>
      <w:r>
        <w:t>card</w:t>
      </w:r>
      <w:r>
        <w:rPr>
          <w:spacing w:val="-7"/>
        </w:rPr>
        <w:t xml:space="preserve"> </w:t>
      </w:r>
      <w:r>
        <w:t>fraud</w:t>
      </w:r>
      <w:r>
        <w:rPr>
          <w:spacing w:val="-8"/>
        </w:rPr>
        <w:t xml:space="preserve"> </w:t>
      </w:r>
      <w:r>
        <w:t>are</w:t>
      </w:r>
      <w:r>
        <w:rPr>
          <w:spacing w:val="-7"/>
        </w:rPr>
        <w:t xml:space="preserve"> </w:t>
      </w:r>
      <w:r>
        <w:t>ways</w:t>
      </w:r>
      <w:r>
        <w:rPr>
          <w:spacing w:val="-8"/>
        </w:rPr>
        <w:t xml:space="preserve"> </w:t>
      </w:r>
      <w:r>
        <w:t>of</w:t>
      </w:r>
      <w:r>
        <w:rPr>
          <w:spacing w:val="-7"/>
        </w:rPr>
        <w:t xml:space="preserve"> </w:t>
      </w:r>
      <w:r>
        <w:t>generating</w:t>
      </w:r>
      <w:r>
        <w:rPr>
          <w:spacing w:val="-8"/>
        </w:rPr>
        <w:t xml:space="preserve"> </w:t>
      </w:r>
      <w:r>
        <w:t>cash.</w:t>
      </w:r>
      <w:r>
        <w:rPr>
          <w:spacing w:val="-8"/>
        </w:rPr>
        <w:t xml:space="preserve"> </w:t>
      </w:r>
      <w:r>
        <w:t>Have</w:t>
      </w:r>
      <w:r>
        <w:rPr>
          <w:spacing w:val="-7"/>
        </w:rPr>
        <w:t xml:space="preserve"> </w:t>
      </w:r>
      <w:r>
        <w:rPr>
          <w:spacing w:val="-6"/>
        </w:rPr>
        <w:t xml:space="preserve">you </w:t>
      </w:r>
      <w:r>
        <w:t>seen any suspicious</w:t>
      </w:r>
      <w:r>
        <w:rPr>
          <w:spacing w:val="-4"/>
        </w:rPr>
        <w:t xml:space="preserve"> </w:t>
      </w:r>
      <w:r>
        <w:t>transactions?</w:t>
      </w:r>
    </w:p>
    <w:p w:rsidR="0064536F" w:rsidRDefault="0064536F">
      <w:pPr>
        <w:pStyle w:val="BodyText"/>
        <w:spacing w:before="7"/>
        <w:rPr>
          <w:sz w:val="27"/>
        </w:rPr>
      </w:pPr>
    </w:p>
    <w:p w:rsidR="0064536F" w:rsidRDefault="001A0786">
      <w:pPr>
        <w:pStyle w:val="BodyText"/>
        <w:spacing w:line="304" w:lineRule="auto"/>
        <w:ind w:left="1162" w:right="1218"/>
      </w:pPr>
      <w:r>
        <w:t>Ter</w:t>
      </w:r>
      <w:r>
        <w:t>rorists use multiple identities – Do you know someone with documents in different names for no obvious reason?</w:t>
      </w:r>
    </w:p>
    <w:p w:rsidR="0064536F" w:rsidRDefault="0064536F">
      <w:pPr>
        <w:pStyle w:val="BodyText"/>
        <w:spacing w:before="7"/>
        <w:rPr>
          <w:sz w:val="27"/>
        </w:rPr>
      </w:pPr>
    </w:p>
    <w:p w:rsidR="0064536F" w:rsidRDefault="001A0786">
      <w:pPr>
        <w:pStyle w:val="BodyText"/>
        <w:spacing w:line="304" w:lineRule="auto"/>
        <w:ind w:left="1162" w:right="1218"/>
      </w:pPr>
      <w:r>
        <w:rPr>
          <w:spacing w:val="-3"/>
        </w:rPr>
        <w:t>Terrorists</w:t>
      </w:r>
      <w:r>
        <w:rPr>
          <w:spacing w:val="-11"/>
        </w:rPr>
        <w:t xml:space="preserve"> </w:t>
      </w:r>
      <w:r>
        <w:t>need</w:t>
      </w:r>
      <w:r>
        <w:rPr>
          <w:spacing w:val="-10"/>
        </w:rPr>
        <w:t xml:space="preserve"> </w:t>
      </w:r>
      <w:r>
        <w:t>information</w:t>
      </w:r>
      <w:r>
        <w:rPr>
          <w:spacing w:val="-10"/>
        </w:rPr>
        <w:t xml:space="preserve"> </w:t>
      </w:r>
      <w:r>
        <w:t>–</w:t>
      </w:r>
      <w:r>
        <w:rPr>
          <w:spacing w:val="-10"/>
        </w:rPr>
        <w:t xml:space="preserve"> </w:t>
      </w:r>
      <w:r>
        <w:t>Observation</w:t>
      </w:r>
      <w:r>
        <w:rPr>
          <w:spacing w:val="-10"/>
        </w:rPr>
        <w:t xml:space="preserve"> </w:t>
      </w:r>
      <w:r>
        <w:t>and</w:t>
      </w:r>
      <w:r>
        <w:rPr>
          <w:spacing w:val="-10"/>
        </w:rPr>
        <w:t xml:space="preserve"> </w:t>
      </w:r>
      <w:r>
        <w:t>surveillance</w:t>
      </w:r>
      <w:r>
        <w:rPr>
          <w:spacing w:val="-10"/>
        </w:rPr>
        <w:t xml:space="preserve"> </w:t>
      </w:r>
      <w:r>
        <w:t>help</w:t>
      </w:r>
      <w:r>
        <w:rPr>
          <w:spacing w:val="-10"/>
        </w:rPr>
        <w:t xml:space="preserve"> </w:t>
      </w:r>
      <w:r>
        <w:t>terrorists</w:t>
      </w:r>
      <w:r>
        <w:rPr>
          <w:spacing w:val="-10"/>
        </w:rPr>
        <w:t xml:space="preserve"> </w:t>
      </w:r>
      <w:r>
        <w:t>plan</w:t>
      </w:r>
      <w:r>
        <w:rPr>
          <w:spacing w:val="-10"/>
        </w:rPr>
        <w:t xml:space="preserve"> </w:t>
      </w:r>
      <w:r>
        <w:t>attacks.</w:t>
      </w:r>
      <w:r>
        <w:rPr>
          <w:spacing w:val="-10"/>
        </w:rPr>
        <w:t xml:space="preserve"> </w:t>
      </w:r>
      <w:r>
        <w:t>Have</w:t>
      </w:r>
      <w:r>
        <w:rPr>
          <w:spacing w:val="-10"/>
        </w:rPr>
        <w:t xml:space="preserve"> </w:t>
      </w:r>
      <w:r>
        <w:rPr>
          <w:spacing w:val="-6"/>
        </w:rPr>
        <w:t xml:space="preserve">you </w:t>
      </w:r>
      <w:r>
        <w:t>seen anyone taking pictures of security</w:t>
      </w:r>
      <w:r>
        <w:rPr>
          <w:spacing w:val="-15"/>
        </w:rPr>
        <w:t xml:space="preserve"> </w:t>
      </w:r>
      <w:r>
        <w:t>arrangements?</w:t>
      </w:r>
    </w:p>
    <w:p w:rsidR="0064536F" w:rsidRDefault="0064536F">
      <w:pPr>
        <w:pStyle w:val="BodyText"/>
        <w:spacing w:before="7"/>
        <w:rPr>
          <w:sz w:val="27"/>
        </w:rPr>
      </w:pPr>
    </w:p>
    <w:p w:rsidR="0064536F" w:rsidRDefault="001A0786">
      <w:pPr>
        <w:pStyle w:val="BodyText"/>
        <w:spacing w:line="304" w:lineRule="auto"/>
        <w:ind w:left="1162" w:right="1218"/>
      </w:pPr>
      <w:r>
        <w:rPr>
          <w:spacing w:val="-3"/>
        </w:rPr>
        <w:t>Terrorists</w:t>
      </w:r>
      <w:r>
        <w:rPr>
          <w:spacing w:val="-9"/>
        </w:rPr>
        <w:t xml:space="preserve"> </w:t>
      </w:r>
      <w:r>
        <w:t>need</w:t>
      </w:r>
      <w:r>
        <w:rPr>
          <w:spacing w:val="-9"/>
        </w:rPr>
        <w:t xml:space="preserve"> </w:t>
      </w:r>
      <w:r>
        <w:t>transport</w:t>
      </w:r>
      <w:r>
        <w:rPr>
          <w:spacing w:val="-9"/>
        </w:rPr>
        <w:t xml:space="preserve"> </w:t>
      </w:r>
      <w:r>
        <w:t>–</w:t>
      </w:r>
      <w:r>
        <w:rPr>
          <w:spacing w:val="-9"/>
        </w:rPr>
        <w:t xml:space="preserve"> </w:t>
      </w:r>
      <w:r>
        <w:t>If</w:t>
      </w:r>
      <w:r>
        <w:rPr>
          <w:spacing w:val="-9"/>
        </w:rPr>
        <w:t xml:space="preserve"> </w:t>
      </w:r>
      <w:r>
        <w:t>you</w:t>
      </w:r>
      <w:r>
        <w:rPr>
          <w:spacing w:val="-9"/>
        </w:rPr>
        <w:t xml:space="preserve"> </w:t>
      </w:r>
      <w:r>
        <w:t>work</w:t>
      </w:r>
      <w:r>
        <w:rPr>
          <w:spacing w:val="-9"/>
        </w:rPr>
        <w:t xml:space="preserve"> </w:t>
      </w:r>
      <w:r>
        <w:t>in</w:t>
      </w:r>
      <w:r>
        <w:rPr>
          <w:spacing w:val="-9"/>
        </w:rPr>
        <w:t xml:space="preserve"> </w:t>
      </w:r>
      <w:r>
        <w:t>commercial</w:t>
      </w:r>
      <w:r>
        <w:rPr>
          <w:spacing w:val="-8"/>
        </w:rPr>
        <w:t xml:space="preserve"> </w:t>
      </w:r>
      <w:r>
        <w:t>vehicle</w:t>
      </w:r>
      <w:r>
        <w:rPr>
          <w:spacing w:val="-9"/>
        </w:rPr>
        <w:t xml:space="preserve"> </w:t>
      </w:r>
      <w:r>
        <w:t>hire</w:t>
      </w:r>
      <w:r>
        <w:rPr>
          <w:spacing w:val="-9"/>
        </w:rPr>
        <w:t xml:space="preserve"> </w:t>
      </w:r>
      <w:r>
        <w:t>or</w:t>
      </w:r>
      <w:r>
        <w:rPr>
          <w:spacing w:val="-9"/>
        </w:rPr>
        <w:t xml:space="preserve"> </w:t>
      </w:r>
      <w:r>
        <w:t>sales,</w:t>
      </w:r>
      <w:r>
        <w:rPr>
          <w:spacing w:val="-9"/>
        </w:rPr>
        <w:t xml:space="preserve"> </w:t>
      </w:r>
      <w:r>
        <w:t>has</w:t>
      </w:r>
      <w:r>
        <w:rPr>
          <w:spacing w:val="-9"/>
        </w:rPr>
        <w:t xml:space="preserve"> </w:t>
      </w:r>
      <w:r>
        <w:t>a</w:t>
      </w:r>
      <w:r>
        <w:rPr>
          <w:spacing w:val="-9"/>
        </w:rPr>
        <w:t xml:space="preserve"> </w:t>
      </w:r>
      <w:r>
        <w:t>sale</w:t>
      </w:r>
      <w:r>
        <w:rPr>
          <w:spacing w:val="-9"/>
        </w:rPr>
        <w:t xml:space="preserve"> </w:t>
      </w:r>
      <w:r>
        <w:t>or</w:t>
      </w:r>
      <w:r>
        <w:rPr>
          <w:spacing w:val="-9"/>
        </w:rPr>
        <w:t xml:space="preserve"> </w:t>
      </w:r>
      <w:r>
        <w:rPr>
          <w:spacing w:val="-4"/>
        </w:rPr>
        <w:t xml:space="preserve">rental </w:t>
      </w:r>
      <w:r>
        <w:t>made you</w:t>
      </w:r>
      <w:r>
        <w:rPr>
          <w:spacing w:val="-2"/>
        </w:rPr>
        <w:t xml:space="preserve"> </w:t>
      </w:r>
      <w:r>
        <w:t>suspicious?</w:t>
      </w:r>
    </w:p>
    <w:p w:rsidR="0064536F" w:rsidRDefault="0064536F">
      <w:pPr>
        <w:spacing w:line="304" w:lineRule="auto"/>
        <w:sectPr w:rsidR="0064536F">
          <w:footerReference w:type="default" r:id="rId58"/>
          <w:pgSz w:w="23820" w:h="16840" w:orient="landscape"/>
          <w:pgMar w:top="1060" w:right="0" w:bottom="1040" w:left="0" w:header="0" w:footer="855" w:gutter="0"/>
          <w:pgNumType w:start="59"/>
          <w:cols w:num="2" w:space="720" w:equalWidth="0">
            <w:col w:w="10776" w:space="1214"/>
            <w:col w:w="11830"/>
          </w:cols>
        </w:sectPr>
      </w:pPr>
    </w:p>
    <w:p w:rsidR="0064536F" w:rsidRDefault="001A0786">
      <w:pPr>
        <w:pStyle w:val="BodyText"/>
        <w:rPr>
          <w:sz w:val="20"/>
        </w:rPr>
      </w:pPr>
      <w:r>
        <w:rPr>
          <w:noProof/>
        </w:rPr>
        <w:lastRenderedPageBreak/>
        <mc:AlternateContent>
          <mc:Choice Requires="wps">
            <w:drawing>
              <wp:anchor distT="0" distB="0" distL="114300" distR="114300" simplePos="0" relativeHeight="251634688" behindDoc="1" locked="0" layoutInCell="1" allowOverlap="1">
                <wp:simplePos x="0" y="0"/>
                <wp:positionH relativeFrom="page">
                  <wp:posOffset>14592300</wp:posOffset>
                </wp:positionH>
                <wp:positionV relativeFrom="page">
                  <wp:posOffset>10128885</wp:posOffset>
                </wp:positionV>
                <wp:extent cx="325120" cy="339725"/>
                <wp:effectExtent l="0" t="0" r="0" b="0"/>
                <wp:wrapNone/>
                <wp:docPr id="158"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120" cy="339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6" w:line="528" w:lineRule="exact"/>
                              <w:rPr>
                                <w:sz w:val="46"/>
                              </w:rPr>
                            </w:pPr>
                            <w:r>
                              <w:rPr>
                                <w:color w:val="00ABC1"/>
                                <w:sz w:val="46"/>
                              </w:rPr>
                              <w:t>58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0" o:spid="_x0000_s1122" type="#_x0000_t202" style="position:absolute;margin-left:1149pt;margin-top:797.55pt;width:25.6pt;height:26.7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" filled="f" stroked="f">
                <v:textbox inset="0,0,0,0">
                  <w:txbxContent>
                    <w:p w:rsidR="0064536F" w:rsidRDefault="001A0786">
                      <w:pPr>
                        <w:spacing w:before="6" w:line="528" w:lineRule="exact"/>
                        <w:rPr>
                          <w:sz w:val="46"/>
                        </w:rPr>
                      </w:pPr>
                      <w:r>
                        <w:rPr>
                          <w:color w:val="00ABC1"/>
                          <w:sz w:val="46"/>
                        </w:rPr>
                        <w:t>58</w:t>
                      </w:r>
                    </w:p>
                  </w:txbxContent>
                </v:textbox>
                <w10:wrap anchorx="page" anchory="page"/>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page">
                  <wp:posOffset>7560310</wp:posOffset>
                </wp:positionH>
                <wp:positionV relativeFrom="page">
                  <wp:posOffset>0</wp:posOffset>
                </wp:positionV>
                <wp:extent cx="7559675" cy="10692130"/>
                <wp:effectExtent l="0" t="0" r="0" b="0"/>
                <wp:wrapNone/>
                <wp:docPr id="157"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675" cy="10692130"/>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3BA8D8" id="Rectangle 59" o:spid="_x0000_s1026" style="position:absolute;margin-left:595.3pt;margin-top:0;width:595.25pt;height:841.9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" fillcolor="#00abc1" stroked="f">
                <w10:wrap anchorx="page" anchory="page"/>
              </v:rect>
            </w:pict>
          </mc:Fallback>
        </mc:AlternateContent>
      </w: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1A0786">
      <w:pPr>
        <w:pStyle w:val="BodyText"/>
        <w:spacing w:before="231" w:line="304" w:lineRule="auto"/>
        <w:ind w:left="1162" w:right="13172"/>
      </w:pPr>
      <w:r>
        <w:rPr>
          <w:spacing w:val="-3"/>
        </w:rPr>
        <w:t xml:space="preserve">Terrorists </w:t>
      </w:r>
      <w:r>
        <w:t xml:space="preserve">need to travel – Meetings, training and planning can take place anywhere. Do you </w:t>
      </w:r>
      <w:r>
        <w:rPr>
          <w:spacing w:val="-4"/>
        </w:rPr>
        <w:t xml:space="preserve">know </w:t>
      </w:r>
      <w:r>
        <w:t>someone who travels but is vague about where they’re going?</w:t>
      </w:r>
    </w:p>
    <w:p w:rsidR="0064536F" w:rsidRDefault="0064536F">
      <w:pPr>
        <w:pStyle w:val="BodyText"/>
        <w:spacing w:before="7"/>
        <w:rPr>
          <w:sz w:val="27"/>
        </w:rPr>
      </w:pPr>
    </w:p>
    <w:p w:rsidR="0064536F" w:rsidRDefault="001A0786">
      <w:pPr>
        <w:pStyle w:val="BodyText"/>
        <w:spacing w:line="304" w:lineRule="auto"/>
        <w:ind w:left="1162" w:right="13087"/>
      </w:pPr>
      <w:r>
        <w:t xml:space="preserve">Terrorists need communication – Anonymous, pay-as-you-go and stolen mobiles are typical. Have you </w:t>
      </w:r>
      <w:r>
        <w:t>seen someone with large quantities of mobiles? Has it made you suspicious?</w:t>
      </w:r>
    </w:p>
    <w:p w:rsidR="0064536F" w:rsidRDefault="0064536F">
      <w:pPr>
        <w:pStyle w:val="BodyText"/>
        <w:spacing w:before="7"/>
        <w:rPr>
          <w:sz w:val="27"/>
        </w:rPr>
      </w:pPr>
    </w:p>
    <w:p w:rsidR="0064536F" w:rsidRDefault="001A0786">
      <w:pPr>
        <w:pStyle w:val="BodyText"/>
        <w:ind w:left="1162"/>
      </w:pPr>
      <w:r>
        <w:t>Terrorists use computers – Do you know someone who visits terrorist-related websites?</w:t>
      </w:r>
    </w:p>
    <w:p w:rsidR="0064536F" w:rsidRDefault="0064536F">
      <w:pPr>
        <w:pStyle w:val="BodyText"/>
        <w:spacing w:before="7"/>
        <w:rPr>
          <w:sz w:val="33"/>
        </w:rPr>
      </w:pPr>
    </w:p>
    <w:p w:rsidR="0064536F" w:rsidRDefault="001A0786">
      <w:pPr>
        <w:pStyle w:val="BodyText"/>
        <w:spacing w:before="1" w:line="304" w:lineRule="auto"/>
        <w:ind w:left="1162" w:right="13863"/>
      </w:pPr>
      <w:r>
        <w:t>If</w:t>
      </w:r>
      <w:r>
        <w:rPr>
          <w:spacing w:val="-20"/>
        </w:rPr>
        <w:t xml:space="preserve"> </w:t>
      </w:r>
      <w:r>
        <w:t>you</w:t>
      </w:r>
      <w:r>
        <w:rPr>
          <w:spacing w:val="-19"/>
        </w:rPr>
        <w:t xml:space="preserve"> </w:t>
      </w:r>
      <w:r>
        <w:t>notice</w:t>
      </w:r>
      <w:r>
        <w:rPr>
          <w:spacing w:val="-19"/>
        </w:rPr>
        <w:t xml:space="preserve"> </w:t>
      </w:r>
      <w:r>
        <w:t>suspicious</w:t>
      </w:r>
      <w:r>
        <w:rPr>
          <w:spacing w:val="-19"/>
        </w:rPr>
        <w:t xml:space="preserve"> </w:t>
      </w:r>
      <w:r>
        <w:t>bags,</w:t>
      </w:r>
      <w:r>
        <w:rPr>
          <w:spacing w:val="-19"/>
        </w:rPr>
        <w:t xml:space="preserve"> </w:t>
      </w:r>
      <w:r>
        <w:t>behaviour</w:t>
      </w:r>
      <w:r>
        <w:rPr>
          <w:spacing w:val="-20"/>
        </w:rPr>
        <w:t xml:space="preserve"> </w:t>
      </w:r>
      <w:r>
        <w:t>or</w:t>
      </w:r>
      <w:r>
        <w:rPr>
          <w:spacing w:val="-19"/>
        </w:rPr>
        <w:t xml:space="preserve"> </w:t>
      </w:r>
      <w:r>
        <w:t>vehicles</w:t>
      </w:r>
      <w:r>
        <w:rPr>
          <w:spacing w:val="-19"/>
        </w:rPr>
        <w:t xml:space="preserve"> </w:t>
      </w:r>
      <w:r>
        <w:t>which</w:t>
      </w:r>
      <w:r>
        <w:rPr>
          <w:spacing w:val="-19"/>
        </w:rPr>
        <w:t xml:space="preserve"> </w:t>
      </w:r>
      <w:r>
        <w:t>pose</w:t>
      </w:r>
      <w:r>
        <w:rPr>
          <w:spacing w:val="-19"/>
        </w:rPr>
        <w:t xml:space="preserve"> </w:t>
      </w:r>
      <w:r>
        <w:t>an</w:t>
      </w:r>
      <w:r>
        <w:rPr>
          <w:spacing w:val="-20"/>
        </w:rPr>
        <w:t xml:space="preserve"> </w:t>
      </w:r>
      <w:r>
        <w:t>imminent</w:t>
      </w:r>
      <w:r>
        <w:rPr>
          <w:spacing w:val="-19"/>
        </w:rPr>
        <w:t xml:space="preserve"> </w:t>
      </w:r>
      <w:r>
        <w:t>threat</w:t>
      </w:r>
      <w:r>
        <w:rPr>
          <w:spacing w:val="-19"/>
        </w:rPr>
        <w:t xml:space="preserve"> </w:t>
      </w:r>
      <w:r>
        <w:rPr>
          <w:spacing w:val="-6"/>
        </w:rPr>
        <w:t xml:space="preserve">you </w:t>
      </w:r>
      <w:r>
        <w:t>should call 999</w:t>
      </w:r>
      <w:r>
        <w:rPr>
          <w:spacing w:val="-3"/>
        </w:rPr>
        <w:t xml:space="preserve"> </w:t>
      </w:r>
      <w:r>
        <w:t>immediately.</w:t>
      </w:r>
    </w:p>
    <w:p w:rsidR="0064536F" w:rsidRDefault="0064536F">
      <w:pPr>
        <w:spacing w:line="304" w:lineRule="auto"/>
        <w:sectPr w:rsidR="0064536F">
          <w:pgSz w:w="23820" w:h="16840" w:orient="landscape"/>
          <w:pgMar w:top="0" w:right="0" w:bottom="1040" w:left="0" w:header="0" w:footer="855" w:gutter="0"/>
          <w:cols w:space="720"/>
        </w:sect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rPr>
          <w:sz w:val="20"/>
        </w:rPr>
      </w:pPr>
    </w:p>
    <w:p w:rsidR="0064536F" w:rsidRDefault="0064536F">
      <w:pPr>
        <w:pStyle w:val="BodyText"/>
        <w:spacing w:before="8"/>
        <w:rPr>
          <w:sz w:val="20"/>
        </w:rPr>
      </w:pPr>
    </w:p>
    <w:p w:rsidR="0064536F" w:rsidRDefault="0064536F">
      <w:pPr>
        <w:rPr>
          <w:sz w:val="20"/>
        </w:rPr>
        <w:sectPr w:rsidR="0064536F">
          <w:footerReference w:type="default" r:id="rId59"/>
          <w:pgSz w:w="23820" w:h="16840" w:orient="landscape"/>
          <w:pgMar w:top="0" w:right="0" w:bottom="0" w:left="0" w:header="0" w:footer="0" w:gutter="0"/>
          <w:cols w:space="720"/>
        </w:sectPr>
      </w:pPr>
    </w:p>
    <w:p w:rsidR="0064536F" w:rsidRDefault="0064536F">
      <w:pPr>
        <w:pStyle w:val="BodyText"/>
        <w:spacing w:before="7"/>
        <w:rPr>
          <w:sz w:val="58"/>
        </w:rPr>
      </w:pPr>
    </w:p>
    <w:p w:rsidR="0064536F" w:rsidRDefault="001A0786">
      <w:pPr>
        <w:spacing w:before="1"/>
        <w:ind w:left="548"/>
        <w:rPr>
          <w:b/>
          <w:sz w:val="42"/>
        </w:rPr>
      </w:pPr>
      <w:r>
        <w:rPr>
          <w:b/>
          <w:sz w:val="42"/>
        </w:rPr>
        <w:t>Part three</w:t>
      </w:r>
    </w:p>
    <w:p w:rsidR="0064536F" w:rsidRDefault="0064536F">
      <w:pPr>
        <w:pStyle w:val="BodyText"/>
        <w:rPr>
          <w:b/>
          <w:sz w:val="50"/>
        </w:rPr>
      </w:pPr>
    </w:p>
    <w:p w:rsidR="0064536F" w:rsidRDefault="0064536F">
      <w:pPr>
        <w:pStyle w:val="BodyText"/>
        <w:rPr>
          <w:b/>
          <w:sz w:val="50"/>
        </w:rPr>
      </w:pPr>
    </w:p>
    <w:p w:rsidR="0064536F" w:rsidRDefault="0064536F">
      <w:pPr>
        <w:pStyle w:val="BodyText"/>
        <w:rPr>
          <w:b/>
          <w:sz w:val="50"/>
        </w:rPr>
      </w:pPr>
    </w:p>
    <w:p w:rsidR="0064536F" w:rsidRDefault="0064536F">
      <w:pPr>
        <w:pStyle w:val="BodyText"/>
        <w:spacing w:before="8"/>
        <w:rPr>
          <w:b/>
          <w:sz w:val="66"/>
        </w:rPr>
      </w:pPr>
    </w:p>
    <w:p w:rsidR="0064536F" w:rsidRDefault="001A0786">
      <w:pPr>
        <w:pStyle w:val="Heading2"/>
        <w:spacing w:line="283" w:lineRule="auto"/>
        <w:ind w:right="26"/>
      </w:pPr>
      <w:r>
        <w:rPr>
          <w:w w:val="105"/>
        </w:rPr>
        <w:t xml:space="preserve">There are no blueprints or ‘off the shelf’ solutions to address community tensions or their consequences. Every area, community and set of circumstances is unique and will require a ‘bespoke’ approach. Something as simple as </w:t>
      </w:r>
      <w:r>
        <w:rPr>
          <w:spacing w:val="-4"/>
          <w:w w:val="105"/>
        </w:rPr>
        <w:t xml:space="preserve">‘Let’s </w:t>
      </w:r>
      <w:r>
        <w:rPr>
          <w:w w:val="105"/>
        </w:rPr>
        <w:t>hold a community meeting</w:t>
      </w:r>
      <w:r>
        <w:rPr>
          <w:w w:val="105"/>
        </w:rPr>
        <w:t>’ could be positive and productive or could give a focus for negative activities, disorder or exacerbate the problem.</w:t>
      </w:r>
      <w:r>
        <w:rPr>
          <w:spacing w:val="-6"/>
          <w:w w:val="105"/>
        </w:rPr>
        <w:t xml:space="preserve"> </w:t>
      </w:r>
      <w:r>
        <w:rPr>
          <w:w w:val="105"/>
        </w:rPr>
        <w:t>However</w:t>
      </w:r>
      <w:r>
        <w:rPr>
          <w:spacing w:val="-5"/>
          <w:w w:val="105"/>
        </w:rPr>
        <w:t xml:space="preserve"> </w:t>
      </w:r>
      <w:r>
        <w:rPr>
          <w:w w:val="105"/>
        </w:rPr>
        <w:t>there</w:t>
      </w:r>
      <w:r>
        <w:rPr>
          <w:spacing w:val="-5"/>
          <w:w w:val="105"/>
        </w:rPr>
        <w:t xml:space="preserve"> </w:t>
      </w:r>
      <w:r>
        <w:rPr>
          <w:w w:val="105"/>
        </w:rPr>
        <w:t>are</w:t>
      </w:r>
      <w:r>
        <w:rPr>
          <w:spacing w:val="-5"/>
          <w:w w:val="105"/>
        </w:rPr>
        <w:t xml:space="preserve"> </w:t>
      </w:r>
      <w:r>
        <w:rPr>
          <w:w w:val="105"/>
        </w:rPr>
        <w:t>lessons</w:t>
      </w:r>
      <w:r>
        <w:rPr>
          <w:spacing w:val="-5"/>
          <w:w w:val="105"/>
        </w:rPr>
        <w:t xml:space="preserve"> </w:t>
      </w:r>
      <w:r>
        <w:rPr>
          <w:w w:val="105"/>
        </w:rPr>
        <w:t>and</w:t>
      </w:r>
      <w:r>
        <w:rPr>
          <w:spacing w:val="-5"/>
          <w:w w:val="105"/>
        </w:rPr>
        <w:t xml:space="preserve"> </w:t>
      </w:r>
      <w:r>
        <w:rPr>
          <w:w w:val="105"/>
        </w:rPr>
        <w:t>good</w:t>
      </w:r>
      <w:r>
        <w:rPr>
          <w:spacing w:val="-5"/>
          <w:w w:val="105"/>
        </w:rPr>
        <w:t xml:space="preserve"> </w:t>
      </w:r>
      <w:r>
        <w:rPr>
          <w:w w:val="105"/>
        </w:rPr>
        <w:t>practice</w:t>
      </w:r>
      <w:r>
        <w:rPr>
          <w:spacing w:val="-5"/>
          <w:w w:val="105"/>
        </w:rPr>
        <w:t xml:space="preserve"> </w:t>
      </w:r>
      <w:r>
        <w:rPr>
          <w:w w:val="105"/>
        </w:rPr>
        <w:t>and</w:t>
      </w:r>
      <w:r>
        <w:rPr>
          <w:spacing w:val="-5"/>
          <w:w w:val="105"/>
        </w:rPr>
        <w:t xml:space="preserve"> </w:t>
      </w:r>
      <w:r>
        <w:rPr>
          <w:w w:val="105"/>
        </w:rPr>
        <w:t>a</w:t>
      </w:r>
      <w:r>
        <w:rPr>
          <w:spacing w:val="-5"/>
          <w:w w:val="105"/>
        </w:rPr>
        <w:t xml:space="preserve"> </w:t>
      </w:r>
      <w:r>
        <w:rPr>
          <w:w w:val="105"/>
        </w:rPr>
        <w:t>menu</w:t>
      </w:r>
      <w:r>
        <w:rPr>
          <w:spacing w:val="-5"/>
          <w:w w:val="105"/>
        </w:rPr>
        <w:t xml:space="preserve"> </w:t>
      </w:r>
      <w:r>
        <w:rPr>
          <w:w w:val="105"/>
        </w:rPr>
        <w:t>of</w:t>
      </w:r>
      <w:r>
        <w:rPr>
          <w:spacing w:val="-5"/>
          <w:w w:val="105"/>
        </w:rPr>
        <w:t xml:space="preserve"> </w:t>
      </w:r>
      <w:r>
        <w:rPr>
          <w:spacing w:val="-3"/>
          <w:w w:val="105"/>
        </w:rPr>
        <w:t xml:space="preserve">options </w:t>
      </w:r>
      <w:r>
        <w:rPr>
          <w:w w:val="105"/>
        </w:rPr>
        <w:t>to</w:t>
      </w:r>
      <w:r>
        <w:rPr>
          <w:spacing w:val="-4"/>
          <w:w w:val="105"/>
        </w:rPr>
        <w:t xml:space="preserve"> </w:t>
      </w:r>
      <w:r>
        <w:rPr>
          <w:spacing w:val="-3"/>
          <w:w w:val="105"/>
        </w:rPr>
        <w:t>consider.</w:t>
      </w:r>
    </w:p>
    <w:p w:rsidR="0064536F" w:rsidRDefault="0064536F">
      <w:pPr>
        <w:pStyle w:val="BodyText"/>
        <w:rPr>
          <w:sz w:val="33"/>
        </w:rPr>
      </w:pPr>
    </w:p>
    <w:p w:rsidR="0064536F" w:rsidRDefault="001A0786">
      <w:pPr>
        <w:pStyle w:val="Heading2"/>
        <w:spacing w:before="1" w:line="283" w:lineRule="auto"/>
        <w:ind w:right="72"/>
      </w:pPr>
      <w:r>
        <w:rPr>
          <w:w w:val="105"/>
        </w:rPr>
        <w:t>Ultimately it will be the work undertaken in relation to t</w:t>
      </w:r>
      <w:r>
        <w:rPr>
          <w:w w:val="105"/>
        </w:rPr>
        <w:t>he previous sections of this guide which will determine the range and likely success of interventions in the event of tensions rising above normal. It is essential to have networks of people who know and trust each other already established – they cannot b</w:t>
      </w:r>
      <w:r>
        <w:rPr>
          <w:w w:val="105"/>
        </w:rPr>
        <w:t>e created after tensions have emerged. Thereafter, identifying medium and longer term solutions to building resilience and recovery are required.</w:t>
      </w:r>
    </w:p>
    <w:p w:rsidR="0064536F" w:rsidRDefault="0064536F">
      <w:pPr>
        <w:pStyle w:val="BodyText"/>
        <w:rPr>
          <w:sz w:val="33"/>
        </w:rPr>
      </w:pPr>
    </w:p>
    <w:p w:rsidR="0064536F" w:rsidRDefault="001A0786">
      <w:pPr>
        <w:pStyle w:val="Heading2"/>
      </w:pPr>
      <w:r>
        <w:rPr>
          <w:w w:val="105"/>
        </w:rPr>
        <w:t>Part Three covers:</w:t>
      </w:r>
    </w:p>
    <w:p w:rsidR="0064536F" w:rsidRDefault="001A0786">
      <w:pPr>
        <w:spacing w:before="117"/>
        <w:ind w:left="548"/>
        <w:rPr>
          <w:b/>
          <w:sz w:val="28"/>
        </w:rPr>
      </w:pPr>
      <w:r>
        <w:br w:type="column"/>
      </w:r>
      <w:r>
        <w:rPr>
          <w:b/>
          <w:color w:val="00ABC1"/>
          <w:sz w:val="28"/>
        </w:rPr>
        <w:t>Introduction</w:t>
      </w:r>
    </w:p>
    <w:p w:rsidR="0064536F" w:rsidRDefault="0064536F">
      <w:pPr>
        <w:pStyle w:val="BodyText"/>
        <w:spacing w:before="6"/>
        <w:rPr>
          <w:b/>
          <w:sz w:val="32"/>
        </w:rPr>
      </w:pPr>
    </w:p>
    <w:p w:rsidR="0064536F" w:rsidRDefault="001A0786">
      <w:pPr>
        <w:pStyle w:val="BodyText"/>
        <w:spacing w:line="304" w:lineRule="auto"/>
        <w:ind w:left="548" w:right="1315"/>
      </w:pPr>
      <w:r>
        <w:t>Where</w:t>
      </w:r>
      <w:r>
        <w:rPr>
          <w:spacing w:val="-20"/>
        </w:rPr>
        <w:t xml:space="preserve"> </w:t>
      </w:r>
      <w:r>
        <w:t>community</w:t>
      </w:r>
      <w:r>
        <w:rPr>
          <w:spacing w:val="-20"/>
        </w:rPr>
        <w:t xml:space="preserve"> </w:t>
      </w:r>
      <w:r>
        <w:t>tensions</w:t>
      </w:r>
      <w:r>
        <w:rPr>
          <w:spacing w:val="-20"/>
        </w:rPr>
        <w:t xml:space="preserve"> </w:t>
      </w:r>
      <w:r>
        <w:t>are</w:t>
      </w:r>
      <w:r>
        <w:rPr>
          <w:spacing w:val="-19"/>
        </w:rPr>
        <w:t xml:space="preserve"> </w:t>
      </w:r>
      <w:r>
        <w:t>above</w:t>
      </w:r>
      <w:r>
        <w:rPr>
          <w:spacing w:val="-20"/>
        </w:rPr>
        <w:t xml:space="preserve"> </w:t>
      </w:r>
      <w:r>
        <w:t>normal</w:t>
      </w:r>
      <w:r>
        <w:rPr>
          <w:spacing w:val="-20"/>
        </w:rPr>
        <w:t xml:space="preserve"> </w:t>
      </w:r>
      <w:r>
        <w:t>(that</w:t>
      </w:r>
      <w:r>
        <w:rPr>
          <w:spacing w:val="-19"/>
        </w:rPr>
        <w:t xml:space="preserve"> </w:t>
      </w:r>
      <w:r>
        <w:t>is</w:t>
      </w:r>
      <w:r>
        <w:rPr>
          <w:spacing w:val="-20"/>
        </w:rPr>
        <w:t xml:space="preserve"> </w:t>
      </w:r>
      <w:r>
        <w:t>anything</w:t>
      </w:r>
      <w:r>
        <w:rPr>
          <w:spacing w:val="-20"/>
        </w:rPr>
        <w:t xml:space="preserve"> </w:t>
      </w:r>
      <w:r>
        <w:t>above</w:t>
      </w:r>
      <w:r>
        <w:rPr>
          <w:spacing w:val="-20"/>
        </w:rPr>
        <w:t xml:space="preserve"> </w:t>
      </w:r>
      <w:r>
        <w:t>6)</w:t>
      </w:r>
      <w:r>
        <w:rPr>
          <w:spacing w:val="-19"/>
        </w:rPr>
        <w:t xml:space="preserve"> </w:t>
      </w:r>
      <w:r>
        <w:t>–</w:t>
      </w:r>
      <w:r>
        <w:rPr>
          <w:spacing w:val="-20"/>
        </w:rPr>
        <w:t xml:space="preserve"> </w:t>
      </w:r>
      <w:r>
        <w:t>using</w:t>
      </w:r>
      <w:r>
        <w:rPr>
          <w:spacing w:val="-20"/>
        </w:rPr>
        <w:t xml:space="preserve"> </w:t>
      </w:r>
      <w:r>
        <w:t>the</w:t>
      </w:r>
      <w:r>
        <w:rPr>
          <w:spacing w:val="-19"/>
        </w:rPr>
        <w:t xml:space="preserve"> </w:t>
      </w:r>
      <w:r>
        <w:t>‘Experienced, Evidenced</w:t>
      </w:r>
      <w:r>
        <w:rPr>
          <w:spacing w:val="-20"/>
        </w:rPr>
        <w:t xml:space="preserve"> </w:t>
      </w:r>
      <w:r>
        <w:t>and</w:t>
      </w:r>
      <w:r>
        <w:rPr>
          <w:spacing w:val="-20"/>
        </w:rPr>
        <w:t xml:space="preserve"> </w:t>
      </w:r>
      <w:r>
        <w:t>Potential’</w:t>
      </w:r>
      <w:r>
        <w:rPr>
          <w:spacing w:val="-20"/>
        </w:rPr>
        <w:t xml:space="preserve"> </w:t>
      </w:r>
      <w:r>
        <w:t>framework</w:t>
      </w:r>
      <w:r>
        <w:rPr>
          <w:spacing w:val="-20"/>
        </w:rPr>
        <w:t xml:space="preserve"> </w:t>
      </w:r>
      <w:r>
        <w:t>–</w:t>
      </w:r>
      <w:r>
        <w:rPr>
          <w:spacing w:val="-20"/>
        </w:rPr>
        <w:t xml:space="preserve"> </w:t>
      </w:r>
      <w:r>
        <w:t>the</w:t>
      </w:r>
      <w:r>
        <w:rPr>
          <w:spacing w:val="-20"/>
        </w:rPr>
        <w:t xml:space="preserve"> </w:t>
      </w:r>
      <w:r>
        <w:t>Community</w:t>
      </w:r>
      <w:r>
        <w:rPr>
          <w:spacing w:val="-20"/>
        </w:rPr>
        <w:t xml:space="preserve"> </w:t>
      </w:r>
      <w:r>
        <w:t>Impact</w:t>
      </w:r>
      <w:r>
        <w:rPr>
          <w:spacing w:val="-20"/>
        </w:rPr>
        <w:t xml:space="preserve"> </w:t>
      </w:r>
      <w:r>
        <w:t>Assessment</w:t>
      </w:r>
      <w:r>
        <w:rPr>
          <w:spacing w:val="-19"/>
        </w:rPr>
        <w:t xml:space="preserve"> </w:t>
      </w:r>
      <w:r>
        <w:t>process</w:t>
      </w:r>
      <w:r>
        <w:rPr>
          <w:spacing w:val="-20"/>
        </w:rPr>
        <w:t xml:space="preserve"> </w:t>
      </w:r>
      <w:r>
        <w:t>would</w:t>
      </w:r>
      <w:r>
        <w:rPr>
          <w:spacing w:val="-20"/>
        </w:rPr>
        <w:t xml:space="preserve"> </w:t>
      </w:r>
      <w:r>
        <w:rPr>
          <w:spacing w:val="-3"/>
        </w:rPr>
        <w:t xml:space="preserve">consider </w:t>
      </w:r>
      <w:r>
        <w:t>a</w:t>
      </w:r>
      <w:r>
        <w:rPr>
          <w:spacing w:val="-8"/>
        </w:rPr>
        <w:t xml:space="preserve"> </w:t>
      </w:r>
      <w:r>
        <w:t>range</w:t>
      </w:r>
      <w:r>
        <w:rPr>
          <w:spacing w:val="-7"/>
        </w:rPr>
        <w:t xml:space="preserve"> </w:t>
      </w:r>
      <w:r>
        <w:t>of</w:t>
      </w:r>
      <w:r>
        <w:rPr>
          <w:spacing w:val="-8"/>
        </w:rPr>
        <w:t xml:space="preserve"> </w:t>
      </w:r>
      <w:r>
        <w:t>interventions.</w:t>
      </w:r>
      <w:r>
        <w:rPr>
          <w:spacing w:val="-7"/>
        </w:rPr>
        <w:t xml:space="preserve"> </w:t>
      </w:r>
      <w:r>
        <w:t>These</w:t>
      </w:r>
      <w:r>
        <w:rPr>
          <w:spacing w:val="-7"/>
        </w:rPr>
        <w:t xml:space="preserve"> </w:t>
      </w:r>
      <w:r>
        <w:t>will</w:t>
      </w:r>
      <w:r>
        <w:rPr>
          <w:spacing w:val="-8"/>
        </w:rPr>
        <w:t xml:space="preserve"> </w:t>
      </w:r>
      <w:r>
        <w:t>generate</w:t>
      </w:r>
      <w:r>
        <w:rPr>
          <w:spacing w:val="-7"/>
        </w:rPr>
        <w:t xml:space="preserve"> </w:t>
      </w:r>
      <w:r>
        <w:t>options</w:t>
      </w:r>
      <w:r>
        <w:rPr>
          <w:spacing w:val="-8"/>
        </w:rPr>
        <w:t xml:space="preserve"> </w:t>
      </w:r>
      <w:r>
        <w:t>–</w:t>
      </w:r>
      <w:r>
        <w:rPr>
          <w:spacing w:val="-7"/>
        </w:rPr>
        <w:t xml:space="preserve"> </w:t>
      </w:r>
      <w:r>
        <w:t>not</w:t>
      </w:r>
      <w:r>
        <w:rPr>
          <w:spacing w:val="-7"/>
        </w:rPr>
        <w:t xml:space="preserve"> </w:t>
      </w:r>
      <w:r>
        <w:t>recommendations.</w:t>
      </w:r>
      <w:r>
        <w:rPr>
          <w:spacing w:val="-8"/>
        </w:rPr>
        <w:t xml:space="preserve"> </w:t>
      </w:r>
      <w:r>
        <w:t>Interventions</w:t>
      </w:r>
      <w:r>
        <w:rPr>
          <w:spacing w:val="-7"/>
        </w:rPr>
        <w:t xml:space="preserve"> </w:t>
      </w:r>
      <w:r>
        <w:t>must be</w:t>
      </w:r>
      <w:r>
        <w:rPr>
          <w:spacing w:val="-16"/>
        </w:rPr>
        <w:t xml:space="preserve"> </w:t>
      </w:r>
      <w:r>
        <w:t>developed</w:t>
      </w:r>
      <w:r>
        <w:rPr>
          <w:spacing w:val="-16"/>
        </w:rPr>
        <w:t xml:space="preserve"> </w:t>
      </w:r>
      <w:r>
        <w:t>based</w:t>
      </w:r>
      <w:r>
        <w:rPr>
          <w:spacing w:val="-16"/>
        </w:rPr>
        <w:t xml:space="preserve"> </w:t>
      </w:r>
      <w:r>
        <w:t>on</w:t>
      </w:r>
      <w:r>
        <w:rPr>
          <w:spacing w:val="-15"/>
        </w:rPr>
        <w:t xml:space="preserve"> </w:t>
      </w:r>
      <w:r>
        <w:t>the</w:t>
      </w:r>
      <w:r>
        <w:rPr>
          <w:spacing w:val="-16"/>
        </w:rPr>
        <w:t xml:space="preserve"> </w:t>
      </w:r>
      <w:r>
        <w:t>Risk</w:t>
      </w:r>
      <w:r>
        <w:rPr>
          <w:spacing w:val="-16"/>
        </w:rPr>
        <w:t xml:space="preserve"> </w:t>
      </w:r>
      <w:r>
        <w:t>Assessments</w:t>
      </w:r>
      <w:r>
        <w:rPr>
          <w:spacing w:val="-16"/>
        </w:rPr>
        <w:t xml:space="preserve"> </w:t>
      </w:r>
      <w:r>
        <w:t>and</w:t>
      </w:r>
      <w:r>
        <w:rPr>
          <w:spacing w:val="-15"/>
        </w:rPr>
        <w:t xml:space="preserve"> </w:t>
      </w:r>
      <w:r>
        <w:t>a</w:t>
      </w:r>
      <w:r>
        <w:rPr>
          <w:spacing w:val="-16"/>
        </w:rPr>
        <w:t xml:space="preserve"> </w:t>
      </w:r>
      <w:r>
        <w:t>structured</w:t>
      </w:r>
      <w:r>
        <w:rPr>
          <w:spacing w:val="-16"/>
        </w:rPr>
        <w:t xml:space="preserve"> </w:t>
      </w:r>
      <w:r>
        <w:t>analysis</w:t>
      </w:r>
      <w:r>
        <w:rPr>
          <w:spacing w:val="-16"/>
        </w:rPr>
        <w:t xml:space="preserve"> </w:t>
      </w:r>
      <w:r>
        <w:t>of</w:t>
      </w:r>
      <w:r>
        <w:rPr>
          <w:spacing w:val="-15"/>
        </w:rPr>
        <w:t xml:space="preserve"> </w:t>
      </w:r>
      <w:r>
        <w:t>the</w:t>
      </w:r>
      <w:r>
        <w:rPr>
          <w:spacing w:val="-16"/>
        </w:rPr>
        <w:t xml:space="preserve"> </w:t>
      </w:r>
      <w:r>
        <w:t>problem,</w:t>
      </w:r>
      <w:r>
        <w:rPr>
          <w:spacing w:val="-16"/>
        </w:rPr>
        <w:t xml:space="preserve"> </w:t>
      </w:r>
      <w:r>
        <w:t>based</w:t>
      </w:r>
      <w:r>
        <w:rPr>
          <w:spacing w:val="-16"/>
        </w:rPr>
        <w:t xml:space="preserve"> </w:t>
      </w:r>
      <w:r>
        <w:t>on the Community Impact</w:t>
      </w:r>
      <w:r>
        <w:rPr>
          <w:spacing w:val="-3"/>
        </w:rPr>
        <w:t xml:space="preserve"> </w:t>
      </w:r>
      <w:r>
        <w:t>Assessment.</w:t>
      </w:r>
    </w:p>
    <w:p w:rsidR="0064536F" w:rsidRDefault="0064536F">
      <w:pPr>
        <w:pStyle w:val="BodyText"/>
        <w:spacing w:before="3"/>
        <w:rPr>
          <w:sz w:val="27"/>
        </w:rPr>
      </w:pPr>
    </w:p>
    <w:p w:rsidR="0064536F" w:rsidRDefault="001A0786">
      <w:pPr>
        <w:pStyle w:val="BodyText"/>
        <w:spacing w:before="1" w:line="304" w:lineRule="auto"/>
        <w:ind w:left="548" w:right="1587"/>
      </w:pPr>
      <w:r>
        <w:t>No</w:t>
      </w:r>
      <w:r>
        <w:rPr>
          <w:spacing w:val="-15"/>
        </w:rPr>
        <w:t xml:space="preserve"> </w:t>
      </w:r>
      <w:r>
        <w:t>intervention</w:t>
      </w:r>
      <w:r>
        <w:rPr>
          <w:spacing w:val="-14"/>
        </w:rPr>
        <w:t xml:space="preserve"> </w:t>
      </w:r>
      <w:r>
        <w:t>is</w:t>
      </w:r>
      <w:r>
        <w:rPr>
          <w:spacing w:val="-14"/>
        </w:rPr>
        <w:t xml:space="preserve"> </w:t>
      </w:r>
      <w:r>
        <w:t>risk</w:t>
      </w:r>
      <w:r>
        <w:rPr>
          <w:spacing w:val="-14"/>
        </w:rPr>
        <w:t xml:space="preserve"> </w:t>
      </w:r>
      <w:r>
        <w:t>free</w:t>
      </w:r>
      <w:r>
        <w:rPr>
          <w:spacing w:val="-14"/>
        </w:rPr>
        <w:t xml:space="preserve"> </w:t>
      </w:r>
      <w:r>
        <w:t>and</w:t>
      </w:r>
      <w:r>
        <w:rPr>
          <w:spacing w:val="-14"/>
        </w:rPr>
        <w:t xml:space="preserve"> </w:t>
      </w:r>
      <w:r>
        <w:t>could</w:t>
      </w:r>
      <w:r>
        <w:rPr>
          <w:spacing w:val="-14"/>
        </w:rPr>
        <w:t xml:space="preserve"> </w:t>
      </w:r>
      <w:r>
        <w:t>have</w:t>
      </w:r>
      <w:r>
        <w:rPr>
          <w:spacing w:val="-14"/>
        </w:rPr>
        <w:t xml:space="preserve"> </w:t>
      </w:r>
      <w:r>
        <w:t>the</w:t>
      </w:r>
      <w:r>
        <w:rPr>
          <w:spacing w:val="-14"/>
        </w:rPr>
        <w:t xml:space="preserve"> </w:t>
      </w:r>
      <w:r>
        <w:t>effect</w:t>
      </w:r>
      <w:r>
        <w:rPr>
          <w:spacing w:val="-14"/>
        </w:rPr>
        <w:t xml:space="preserve"> </w:t>
      </w:r>
      <w:r>
        <w:t>of</w:t>
      </w:r>
      <w:r>
        <w:rPr>
          <w:spacing w:val="-14"/>
        </w:rPr>
        <w:t xml:space="preserve"> </w:t>
      </w:r>
      <w:r>
        <w:t>raising</w:t>
      </w:r>
      <w:r>
        <w:rPr>
          <w:spacing w:val="-14"/>
        </w:rPr>
        <w:t xml:space="preserve"> </w:t>
      </w:r>
      <w:r>
        <w:t>the</w:t>
      </w:r>
      <w:r>
        <w:rPr>
          <w:spacing w:val="-14"/>
        </w:rPr>
        <w:t xml:space="preserve"> </w:t>
      </w:r>
      <w:r>
        <w:t>temperature</w:t>
      </w:r>
      <w:r>
        <w:rPr>
          <w:spacing w:val="-14"/>
        </w:rPr>
        <w:t xml:space="preserve"> </w:t>
      </w:r>
      <w:r>
        <w:t>so</w:t>
      </w:r>
      <w:r>
        <w:rPr>
          <w:spacing w:val="-14"/>
        </w:rPr>
        <w:t xml:space="preserve"> </w:t>
      </w:r>
      <w:r>
        <w:t>needs</w:t>
      </w:r>
      <w:r>
        <w:rPr>
          <w:spacing w:val="-14"/>
        </w:rPr>
        <w:t xml:space="preserve"> </w:t>
      </w:r>
      <w:r>
        <w:t>to</w:t>
      </w:r>
      <w:r>
        <w:rPr>
          <w:spacing w:val="-14"/>
        </w:rPr>
        <w:t xml:space="preserve"> </w:t>
      </w:r>
      <w:r>
        <w:t>be carefully</w:t>
      </w:r>
      <w:r>
        <w:rPr>
          <w:spacing w:val="-23"/>
        </w:rPr>
        <w:t xml:space="preserve"> </w:t>
      </w:r>
      <w:r>
        <w:t>considered</w:t>
      </w:r>
      <w:r>
        <w:rPr>
          <w:spacing w:val="-23"/>
        </w:rPr>
        <w:t xml:space="preserve"> </w:t>
      </w:r>
      <w:r>
        <w:t>even</w:t>
      </w:r>
      <w:r>
        <w:rPr>
          <w:spacing w:val="-22"/>
        </w:rPr>
        <w:t xml:space="preserve"> </w:t>
      </w:r>
      <w:r>
        <w:t>though</w:t>
      </w:r>
      <w:r>
        <w:rPr>
          <w:spacing w:val="-23"/>
        </w:rPr>
        <w:t xml:space="preserve"> </w:t>
      </w:r>
      <w:r>
        <w:t>timescales</w:t>
      </w:r>
      <w:r>
        <w:rPr>
          <w:spacing w:val="-23"/>
        </w:rPr>
        <w:t xml:space="preserve"> </w:t>
      </w:r>
      <w:r>
        <w:t>might</w:t>
      </w:r>
      <w:r>
        <w:rPr>
          <w:spacing w:val="-22"/>
        </w:rPr>
        <w:t xml:space="preserve"> </w:t>
      </w:r>
      <w:r>
        <w:t>be</w:t>
      </w:r>
      <w:r>
        <w:rPr>
          <w:spacing w:val="-23"/>
        </w:rPr>
        <w:t xml:space="preserve"> </w:t>
      </w:r>
      <w:r>
        <w:t>very</w:t>
      </w:r>
      <w:r>
        <w:rPr>
          <w:spacing w:val="-23"/>
        </w:rPr>
        <w:t xml:space="preserve"> </w:t>
      </w:r>
      <w:r>
        <w:t>short.</w:t>
      </w:r>
      <w:r>
        <w:rPr>
          <w:spacing w:val="-22"/>
        </w:rPr>
        <w:t xml:space="preserve"> </w:t>
      </w:r>
      <w:r>
        <w:t>This</w:t>
      </w:r>
      <w:r>
        <w:rPr>
          <w:spacing w:val="-23"/>
        </w:rPr>
        <w:t xml:space="preserve"> </w:t>
      </w:r>
      <w:r>
        <w:t>is</w:t>
      </w:r>
      <w:r>
        <w:rPr>
          <w:spacing w:val="-23"/>
        </w:rPr>
        <w:t xml:space="preserve"> </w:t>
      </w:r>
      <w:r>
        <w:t>where</w:t>
      </w:r>
      <w:r>
        <w:rPr>
          <w:spacing w:val="-22"/>
        </w:rPr>
        <w:t xml:space="preserve"> </w:t>
      </w:r>
      <w:r>
        <w:t>good</w:t>
      </w:r>
      <w:r>
        <w:rPr>
          <w:spacing w:val="-23"/>
        </w:rPr>
        <w:t xml:space="preserve"> </w:t>
      </w:r>
      <w:r>
        <w:t>community networks,</w:t>
      </w:r>
      <w:r>
        <w:rPr>
          <w:spacing w:val="-13"/>
        </w:rPr>
        <w:t xml:space="preserve"> </w:t>
      </w:r>
      <w:r>
        <w:t>good</w:t>
      </w:r>
      <w:r>
        <w:rPr>
          <w:spacing w:val="-12"/>
        </w:rPr>
        <w:t xml:space="preserve"> </w:t>
      </w:r>
      <w:r>
        <w:t>relationships</w:t>
      </w:r>
      <w:r>
        <w:rPr>
          <w:spacing w:val="-12"/>
        </w:rPr>
        <w:t xml:space="preserve"> </w:t>
      </w:r>
      <w:r>
        <w:t>between</w:t>
      </w:r>
      <w:r>
        <w:rPr>
          <w:spacing w:val="-12"/>
        </w:rPr>
        <w:t xml:space="preserve"> </w:t>
      </w:r>
      <w:r>
        <w:t>agencies</w:t>
      </w:r>
      <w:r>
        <w:rPr>
          <w:spacing w:val="-12"/>
        </w:rPr>
        <w:t xml:space="preserve"> </w:t>
      </w:r>
      <w:r>
        <w:t>and</w:t>
      </w:r>
      <w:r>
        <w:rPr>
          <w:spacing w:val="-12"/>
        </w:rPr>
        <w:t xml:space="preserve"> </w:t>
      </w:r>
      <w:r>
        <w:t>contingency</w:t>
      </w:r>
      <w:r>
        <w:rPr>
          <w:spacing w:val="-13"/>
        </w:rPr>
        <w:t xml:space="preserve"> </w:t>
      </w:r>
      <w:r>
        <w:t>planning</w:t>
      </w:r>
      <w:r>
        <w:rPr>
          <w:spacing w:val="-12"/>
        </w:rPr>
        <w:t xml:space="preserve"> </w:t>
      </w:r>
      <w:r>
        <w:t>comes</w:t>
      </w:r>
      <w:r>
        <w:rPr>
          <w:spacing w:val="-12"/>
        </w:rPr>
        <w:t xml:space="preserve"> </w:t>
      </w:r>
      <w:r>
        <w:t>into</w:t>
      </w:r>
      <w:r>
        <w:rPr>
          <w:spacing w:val="-12"/>
        </w:rPr>
        <w:t xml:space="preserve"> </w:t>
      </w:r>
      <w:r>
        <w:rPr>
          <w:spacing w:val="-5"/>
        </w:rPr>
        <w:t>play.</w:t>
      </w:r>
    </w:p>
    <w:p w:rsidR="0064536F" w:rsidRDefault="0064536F">
      <w:pPr>
        <w:pStyle w:val="BodyText"/>
        <w:spacing w:before="5"/>
        <w:rPr>
          <w:sz w:val="27"/>
        </w:rPr>
      </w:pPr>
    </w:p>
    <w:p w:rsidR="0064536F" w:rsidRDefault="001A0786">
      <w:pPr>
        <w:pStyle w:val="BodyText"/>
        <w:spacing w:line="304" w:lineRule="auto"/>
        <w:ind w:left="548" w:right="1315"/>
      </w:pPr>
      <w:r>
        <w:t>Interventions</w:t>
      </w:r>
      <w:r>
        <w:rPr>
          <w:spacing w:val="-21"/>
        </w:rPr>
        <w:t xml:space="preserve"> </w:t>
      </w:r>
      <w:r>
        <w:t>need</w:t>
      </w:r>
      <w:r>
        <w:rPr>
          <w:spacing w:val="-20"/>
        </w:rPr>
        <w:t xml:space="preserve"> </w:t>
      </w:r>
      <w:r>
        <w:t>to</w:t>
      </w:r>
      <w:r>
        <w:rPr>
          <w:spacing w:val="-21"/>
        </w:rPr>
        <w:t xml:space="preserve"> </w:t>
      </w:r>
      <w:r>
        <w:t>be</w:t>
      </w:r>
      <w:r>
        <w:rPr>
          <w:spacing w:val="-20"/>
        </w:rPr>
        <w:t xml:space="preserve"> </w:t>
      </w:r>
      <w:r>
        <w:t>proportionate</w:t>
      </w:r>
      <w:r>
        <w:rPr>
          <w:spacing w:val="-21"/>
        </w:rPr>
        <w:t xml:space="preserve"> </w:t>
      </w:r>
      <w:r>
        <w:t>to</w:t>
      </w:r>
      <w:r>
        <w:rPr>
          <w:spacing w:val="-20"/>
        </w:rPr>
        <w:t xml:space="preserve"> </w:t>
      </w:r>
      <w:r>
        <w:t>the</w:t>
      </w:r>
      <w:r>
        <w:rPr>
          <w:spacing w:val="-21"/>
        </w:rPr>
        <w:t xml:space="preserve"> </w:t>
      </w:r>
      <w:r>
        <w:t>situation.</w:t>
      </w:r>
      <w:r>
        <w:rPr>
          <w:spacing w:val="-20"/>
        </w:rPr>
        <w:t xml:space="preserve"> </w:t>
      </w:r>
      <w:r>
        <w:t>All</w:t>
      </w:r>
      <w:r>
        <w:rPr>
          <w:spacing w:val="-21"/>
        </w:rPr>
        <w:t xml:space="preserve"> </w:t>
      </w:r>
      <w:r>
        <w:t>interventions,</w:t>
      </w:r>
      <w:r>
        <w:rPr>
          <w:spacing w:val="-20"/>
        </w:rPr>
        <w:t xml:space="preserve"> </w:t>
      </w:r>
      <w:r>
        <w:t>but</w:t>
      </w:r>
      <w:r>
        <w:rPr>
          <w:spacing w:val="-21"/>
        </w:rPr>
        <w:t xml:space="preserve"> </w:t>
      </w:r>
      <w:r>
        <w:t>particularly</w:t>
      </w:r>
      <w:r>
        <w:rPr>
          <w:spacing w:val="-20"/>
        </w:rPr>
        <w:t xml:space="preserve"> </w:t>
      </w:r>
      <w:r>
        <w:t>those involving</w:t>
      </w:r>
      <w:r>
        <w:rPr>
          <w:spacing w:val="-20"/>
        </w:rPr>
        <w:t xml:space="preserve"> </w:t>
      </w:r>
      <w:r>
        <w:t>the</w:t>
      </w:r>
      <w:r>
        <w:rPr>
          <w:spacing w:val="-19"/>
        </w:rPr>
        <w:t xml:space="preserve"> </w:t>
      </w:r>
      <w:r>
        <w:t>use</w:t>
      </w:r>
      <w:r>
        <w:rPr>
          <w:spacing w:val="-19"/>
        </w:rPr>
        <w:t xml:space="preserve"> </w:t>
      </w:r>
      <w:r>
        <w:t>of</w:t>
      </w:r>
      <w:r>
        <w:rPr>
          <w:spacing w:val="-19"/>
        </w:rPr>
        <w:t xml:space="preserve"> </w:t>
      </w:r>
      <w:r>
        <w:t>specific</w:t>
      </w:r>
      <w:r>
        <w:rPr>
          <w:spacing w:val="-19"/>
        </w:rPr>
        <w:t xml:space="preserve"> </w:t>
      </w:r>
      <w:r>
        <w:t>powers</w:t>
      </w:r>
      <w:r>
        <w:rPr>
          <w:spacing w:val="-20"/>
        </w:rPr>
        <w:t xml:space="preserve"> </w:t>
      </w:r>
      <w:r>
        <w:t>must</w:t>
      </w:r>
      <w:r>
        <w:rPr>
          <w:spacing w:val="-19"/>
        </w:rPr>
        <w:t xml:space="preserve"> </w:t>
      </w:r>
      <w:r>
        <w:t>be</w:t>
      </w:r>
      <w:r>
        <w:rPr>
          <w:spacing w:val="-19"/>
        </w:rPr>
        <w:t xml:space="preserve"> </w:t>
      </w:r>
      <w:r>
        <w:t>proportionate,</w:t>
      </w:r>
      <w:r>
        <w:rPr>
          <w:spacing w:val="-19"/>
        </w:rPr>
        <w:t xml:space="preserve"> </w:t>
      </w:r>
      <w:r>
        <w:t>legal,</w:t>
      </w:r>
      <w:r>
        <w:rPr>
          <w:spacing w:val="-19"/>
        </w:rPr>
        <w:t xml:space="preserve"> </w:t>
      </w:r>
      <w:r>
        <w:t>accountable</w:t>
      </w:r>
      <w:r>
        <w:rPr>
          <w:spacing w:val="-20"/>
        </w:rPr>
        <w:t xml:space="preserve"> </w:t>
      </w:r>
      <w:r>
        <w:t>and</w:t>
      </w:r>
      <w:r>
        <w:rPr>
          <w:spacing w:val="-19"/>
        </w:rPr>
        <w:t xml:space="preserve"> </w:t>
      </w:r>
      <w:r>
        <w:rPr>
          <w:spacing w:val="-5"/>
        </w:rPr>
        <w:t>necessary.</w:t>
      </w:r>
    </w:p>
    <w:p w:rsidR="0064536F" w:rsidRDefault="0064536F">
      <w:pPr>
        <w:pStyle w:val="BodyText"/>
        <w:spacing w:before="7"/>
        <w:rPr>
          <w:sz w:val="27"/>
        </w:rPr>
      </w:pPr>
    </w:p>
    <w:p w:rsidR="0064536F" w:rsidRDefault="001A0786">
      <w:pPr>
        <w:pStyle w:val="BodyText"/>
        <w:spacing w:before="1" w:line="607" w:lineRule="auto"/>
        <w:ind w:left="548" w:right="3227"/>
      </w:pPr>
      <w:r>
        <w:t xml:space="preserve">The aim is to reduce tension and/or deal with its manifestations. Interventions need to be sensitive to all sections of the </w:t>
      </w:r>
      <w:r>
        <w:rPr>
          <w:spacing w:val="-3"/>
        </w:rPr>
        <w:t xml:space="preserve">community. </w:t>
      </w:r>
      <w:r>
        <w:t>Interventions</w:t>
      </w:r>
      <w:r>
        <w:rPr>
          <w:spacing w:val="-19"/>
        </w:rPr>
        <w:t xml:space="preserve"> </w:t>
      </w:r>
      <w:r>
        <w:t>need</w:t>
      </w:r>
      <w:r>
        <w:rPr>
          <w:spacing w:val="-18"/>
        </w:rPr>
        <w:t xml:space="preserve"> </w:t>
      </w:r>
      <w:r>
        <w:t>to</w:t>
      </w:r>
      <w:r>
        <w:rPr>
          <w:spacing w:val="-18"/>
        </w:rPr>
        <w:t xml:space="preserve"> </w:t>
      </w:r>
      <w:r>
        <w:t>be</w:t>
      </w:r>
      <w:r>
        <w:rPr>
          <w:spacing w:val="-18"/>
        </w:rPr>
        <w:t xml:space="preserve"> </w:t>
      </w:r>
      <w:r>
        <w:t>monitored</w:t>
      </w:r>
      <w:r>
        <w:rPr>
          <w:spacing w:val="-18"/>
        </w:rPr>
        <w:t xml:space="preserve"> </w:t>
      </w:r>
      <w:r>
        <w:t>and</w:t>
      </w:r>
      <w:r>
        <w:rPr>
          <w:spacing w:val="-18"/>
        </w:rPr>
        <w:t xml:space="preserve"> </w:t>
      </w:r>
      <w:r>
        <w:t>updated</w:t>
      </w:r>
      <w:r>
        <w:rPr>
          <w:spacing w:val="-18"/>
        </w:rPr>
        <w:t xml:space="preserve"> </w:t>
      </w:r>
      <w:r>
        <w:t>as</w:t>
      </w:r>
      <w:r>
        <w:rPr>
          <w:spacing w:val="-18"/>
        </w:rPr>
        <w:t xml:space="preserve"> </w:t>
      </w:r>
      <w:r>
        <w:t>circumstances</w:t>
      </w:r>
      <w:r>
        <w:rPr>
          <w:spacing w:val="-18"/>
        </w:rPr>
        <w:t xml:space="preserve"> </w:t>
      </w:r>
      <w:r>
        <w:rPr>
          <w:spacing w:val="-3"/>
        </w:rPr>
        <w:t xml:space="preserve">change. </w:t>
      </w:r>
      <w:r>
        <w:t>Doing nothing is not usually an</w:t>
      </w:r>
      <w:r>
        <w:rPr>
          <w:spacing w:val="-11"/>
        </w:rPr>
        <w:t xml:space="preserve"> </w:t>
      </w:r>
      <w:r>
        <w:t>option.</w:t>
      </w:r>
    </w:p>
    <w:p w:rsidR="0064536F" w:rsidRDefault="0064536F">
      <w:pPr>
        <w:spacing w:line="607" w:lineRule="auto"/>
        <w:sectPr w:rsidR="0064536F">
          <w:type w:val="continuous"/>
          <w:pgSz w:w="23820" w:h="16840" w:orient="landscape"/>
          <w:pgMar w:top="0" w:right="0" w:bottom="280" w:left="0" w:header="720" w:footer="720" w:gutter="0"/>
          <w:cols w:num="2" w:space="720" w:equalWidth="0">
            <w:col w:w="10830" w:space="1775"/>
            <w:col w:w="11215"/>
          </w:cols>
        </w:sectPr>
      </w:pPr>
    </w:p>
    <w:p w:rsidR="0064536F" w:rsidRDefault="001A0786">
      <w:pPr>
        <w:pStyle w:val="Heading2"/>
        <w:numPr>
          <w:ilvl w:val="0"/>
          <w:numId w:val="7"/>
        </w:numPr>
        <w:tabs>
          <w:tab w:val="left" w:pos="1079"/>
          <w:tab w:val="left" w:pos="1081"/>
        </w:tabs>
        <w:spacing w:before="58"/>
      </w:pPr>
      <w:r>
        <w:rPr>
          <w:noProof/>
        </w:rPr>
        <mc:AlternateContent>
          <mc:Choice Requires="wps">
            <w:drawing>
              <wp:anchor distT="0" distB="0" distL="114300" distR="114300" simplePos="0" relativeHeight="251635712" behindDoc="1" locked="0" layoutInCell="1" allowOverlap="1">
                <wp:simplePos x="0" y="0"/>
                <wp:positionH relativeFrom="page">
                  <wp:posOffset>0</wp:posOffset>
                </wp:positionH>
                <wp:positionV relativeFrom="page">
                  <wp:posOffset>0</wp:posOffset>
                </wp:positionV>
                <wp:extent cx="7560310" cy="10692130"/>
                <wp:effectExtent l="0" t="0" r="0" b="0"/>
                <wp:wrapNone/>
                <wp:docPr id="156" name="Freeform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60310" cy="10692130"/>
                        </a:xfrm>
                        <a:custGeom>
                          <a:avLst/>
                          <a:gdLst>
                            <a:gd name="T0" fmla="*/ 11906 w 11906"/>
                            <a:gd name="T1" fmla="*/ 0 h 16838"/>
                            <a:gd name="T2" fmla="*/ 0 w 11906"/>
                            <a:gd name="T3" fmla="*/ 0 h 16838"/>
                            <a:gd name="T4" fmla="*/ 0 w 11906"/>
                            <a:gd name="T5" fmla="*/ 1909 h 16838"/>
                            <a:gd name="T6" fmla="*/ 0 w 11906"/>
                            <a:gd name="T7" fmla="*/ 3231 h 16838"/>
                            <a:gd name="T8" fmla="*/ 0 w 11906"/>
                            <a:gd name="T9" fmla="*/ 16838 h 16838"/>
                            <a:gd name="T10" fmla="*/ 11906 w 11906"/>
                            <a:gd name="T11" fmla="*/ 16838 h 16838"/>
                            <a:gd name="T12" fmla="*/ 11906 w 11906"/>
                            <a:gd name="T13" fmla="*/ 0 h 16838"/>
                          </a:gdLst>
                          <a:ahLst/>
                          <a:cxnLst>
                            <a:cxn ang="0">
                              <a:pos x="T0" y="T1"/>
                            </a:cxn>
                            <a:cxn ang="0">
                              <a:pos x="T2" y="T3"/>
                            </a:cxn>
                            <a:cxn ang="0">
                              <a:pos x="T4" y="T5"/>
                            </a:cxn>
                            <a:cxn ang="0">
                              <a:pos x="T6" y="T7"/>
                            </a:cxn>
                            <a:cxn ang="0">
                              <a:pos x="T8" y="T9"/>
                            </a:cxn>
                            <a:cxn ang="0">
                              <a:pos x="T10" y="T11"/>
                            </a:cxn>
                            <a:cxn ang="0">
                              <a:pos x="T12" y="T13"/>
                            </a:cxn>
                          </a:cxnLst>
                          <a:rect l="0" t="0" r="r" b="b"/>
                          <a:pathLst>
                            <a:path w="11906" h="16838">
                              <a:moveTo>
                                <a:pt x="11906" y="0"/>
                              </a:moveTo>
                              <a:lnTo>
                                <a:pt x="0" y="0"/>
                              </a:lnTo>
                              <a:lnTo>
                                <a:pt x="0" y="1909"/>
                              </a:lnTo>
                              <a:lnTo>
                                <a:pt x="0" y="3231"/>
                              </a:lnTo>
                              <a:lnTo>
                                <a:pt x="0" y="16838"/>
                              </a:lnTo>
                              <a:lnTo>
                                <a:pt x="11906" y="16838"/>
                              </a:lnTo>
                              <a:lnTo>
                                <a:pt x="11906" y="0"/>
                              </a:lnTo>
                            </a:path>
                          </a:pathLst>
                        </a:custGeom>
                        <a:solidFill>
                          <a:srgbClr val="00ABC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14B01A6B" id="Freeform 58" o:spid="_x0000_s1026" style="position:absolute;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595.3pt,0,0,0,0,95.45pt,0,161.55pt,0,841.9pt,595.3pt,841.9pt,595.3pt,0" coordsize="11906,16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" fillcolor="#00abc1" stroked="f">
                <v:path arrowok="t" o:connecttype="custom" o:connectlocs="7560310,0;0,0;0,1212215;0,2051685;0,10692130;7560310,10692130;7560310,0" o:connectangles="0,0,0,0,0,0,0"/>
                <w10:wrap anchorx="page" anchory="page"/>
              </v:polyline>
            </w:pict>
          </mc:Fallback>
        </mc:AlternateContent>
      </w:r>
      <w:r>
        <w:rPr>
          <w:w w:val="105"/>
        </w:rPr>
        <w:t>Introduction – ‘proportionate, legal, accountable, and</w:t>
      </w:r>
      <w:r>
        <w:rPr>
          <w:spacing w:val="-23"/>
          <w:w w:val="105"/>
        </w:rPr>
        <w:t xml:space="preserve"> </w:t>
      </w:r>
      <w:r>
        <w:rPr>
          <w:w w:val="105"/>
        </w:rPr>
        <w:t>necessary’</w:t>
      </w:r>
    </w:p>
    <w:p w:rsidR="0064536F" w:rsidRDefault="001A0786">
      <w:pPr>
        <w:pStyle w:val="Heading2"/>
        <w:numPr>
          <w:ilvl w:val="0"/>
          <w:numId w:val="7"/>
        </w:numPr>
        <w:tabs>
          <w:tab w:val="left" w:pos="1079"/>
          <w:tab w:val="left" w:pos="1081"/>
        </w:tabs>
        <w:spacing w:before="58"/>
      </w:pPr>
      <w:r>
        <w:rPr>
          <w:w w:val="105"/>
        </w:rPr>
        <w:t>Community-led</w:t>
      </w:r>
      <w:r>
        <w:rPr>
          <w:spacing w:val="-4"/>
          <w:w w:val="105"/>
        </w:rPr>
        <w:t xml:space="preserve"> </w:t>
      </w:r>
      <w:r>
        <w:rPr>
          <w:w w:val="105"/>
        </w:rPr>
        <w:t>solutions</w:t>
      </w:r>
    </w:p>
    <w:p w:rsidR="0064536F" w:rsidRDefault="001A0786">
      <w:pPr>
        <w:pStyle w:val="Heading2"/>
        <w:numPr>
          <w:ilvl w:val="0"/>
          <w:numId w:val="7"/>
        </w:numPr>
        <w:tabs>
          <w:tab w:val="left" w:pos="1079"/>
          <w:tab w:val="left" w:pos="1081"/>
        </w:tabs>
        <w:spacing w:before="58"/>
      </w:pPr>
      <w:r>
        <w:rPr>
          <w:w w:val="105"/>
        </w:rPr>
        <w:t>Partnership and agency</w:t>
      </w:r>
      <w:r>
        <w:rPr>
          <w:spacing w:val="-12"/>
          <w:w w:val="105"/>
        </w:rPr>
        <w:t xml:space="preserve"> </w:t>
      </w:r>
      <w:r>
        <w:rPr>
          <w:w w:val="105"/>
        </w:rPr>
        <w:t>interventions</w:t>
      </w:r>
    </w:p>
    <w:p w:rsidR="0064536F" w:rsidRDefault="001A0786">
      <w:pPr>
        <w:pStyle w:val="Heading2"/>
        <w:numPr>
          <w:ilvl w:val="0"/>
          <w:numId w:val="7"/>
        </w:numPr>
        <w:tabs>
          <w:tab w:val="left" w:pos="1079"/>
          <w:tab w:val="left" w:pos="1081"/>
        </w:tabs>
        <w:spacing w:before="58"/>
      </w:pPr>
      <w:r>
        <w:rPr>
          <w:w w:val="105"/>
        </w:rPr>
        <w:t>Communications</w:t>
      </w:r>
    </w:p>
    <w:p w:rsidR="0064536F" w:rsidRDefault="0064536F">
      <w:pPr>
        <w:sectPr w:rsidR="0064536F">
          <w:type w:val="continuous"/>
          <w:pgSz w:w="23820" w:h="16840" w:orient="landscape"/>
          <w:pgMar w:top="0" w:right="0" w:bottom="280" w:left="0" w:header="720" w:footer="720" w:gutter="0"/>
          <w:cols w:space="720"/>
        </w:sectPr>
      </w:pPr>
    </w:p>
    <w:p w:rsidR="0064536F" w:rsidRDefault="001A0786">
      <w:pPr>
        <w:pStyle w:val="BodyText"/>
        <w:spacing w:before="93" w:line="288" w:lineRule="auto"/>
        <w:ind w:left="1162" w:right="413"/>
      </w:pPr>
      <w:r>
        <w:lastRenderedPageBreak/>
        <w:t>The</w:t>
      </w:r>
      <w:r>
        <w:rPr>
          <w:spacing w:val="-22"/>
        </w:rPr>
        <w:t xml:space="preserve"> </w:t>
      </w:r>
      <w:r>
        <w:t>interventions</w:t>
      </w:r>
      <w:r>
        <w:rPr>
          <w:spacing w:val="-21"/>
        </w:rPr>
        <w:t xml:space="preserve"> </w:t>
      </w:r>
      <w:r>
        <w:t>below</w:t>
      </w:r>
      <w:r>
        <w:rPr>
          <w:spacing w:val="-21"/>
        </w:rPr>
        <w:t xml:space="preserve"> </w:t>
      </w:r>
      <w:r>
        <w:t>list</w:t>
      </w:r>
      <w:r>
        <w:rPr>
          <w:spacing w:val="-21"/>
        </w:rPr>
        <w:t xml:space="preserve"> </w:t>
      </w:r>
      <w:r>
        <w:t>some</w:t>
      </w:r>
      <w:r>
        <w:rPr>
          <w:spacing w:val="-21"/>
        </w:rPr>
        <w:t xml:space="preserve"> </w:t>
      </w:r>
      <w:r>
        <w:t>options</w:t>
      </w:r>
      <w:r>
        <w:rPr>
          <w:spacing w:val="-22"/>
        </w:rPr>
        <w:t xml:space="preserve"> </w:t>
      </w:r>
      <w:r>
        <w:t>based</w:t>
      </w:r>
      <w:r>
        <w:rPr>
          <w:spacing w:val="-21"/>
        </w:rPr>
        <w:t xml:space="preserve"> </w:t>
      </w:r>
      <w:r>
        <w:t>around</w:t>
      </w:r>
      <w:r>
        <w:rPr>
          <w:spacing w:val="-21"/>
        </w:rPr>
        <w:t xml:space="preserve"> </w:t>
      </w:r>
      <w:r>
        <w:t>community-led</w:t>
      </w:r>
      <w:r>
        <w:rPr>
          <w:spacing w:val="-21"/>
        </w:rPr>
        <w:t xml:space="preserve"> </w:t>
      </w:r>
      <w:r>
        <w:t>solutions,</w:t>
      </w:r>
      <w:r>
        <w:rPr>
          <w:spacing w:val="-21"/>
        </w:rPr>
        <w:t xml:space="preserve"> </w:t>
      </w:r>
      <w:r>
        <w:t>inter-agency interventions</w:t>
      </w:r>
      <w:r>
        <w:rPr>
          <w:spacing w:val="-29"/>
        </w:rPr>
        <w:t xml:space="preserve"> </w:t>
      </w:r>
      <w:r>
        <w:t>and</w:t>
      </w:r>
      <w:r>
        <w:rPr>
          <w:spacing w:val="-28"/>
        </w:rPr>
        <w:t xml:space="preserve"> </w:t>
      </w:r>
      <w:r>
        <w:t>communications.</w:t>
      </w:r>
      <w:r>
        <w:rPr>
          <w:spacing w:val="-28"/>
        </w:rPr>
        <w:t xml:space="preserve"> </w:t>
      </w:r>
      <w:r>
        <w:t>In</w:t>
      </w:r>
      <w:r>
        <w:rPr>
          <w:spacing w:val="-28"/>
        </w:rPr>
        <w:t xml:space="preserve"> </w:t>
      </w:r>
      <w:r>
        <w:rPr>
          <w:spacing w:val="-4"/>
        </w:rPr>
        <w:t>reality,</w:t>
      </w:r>
      <w:r>
        <w:rPr>
          <w:spacing w:val="-28"/>
        </w:rPr>
        <w:t xml:space="preserve"> </w:t>
      </w:r>
      <w:r>
        <w:t>these</w:t>
      </w:r>
      <w:r>
        <w:rPr>
          <w:spacing w:val="-28"/>
        </w:rPr>
        <w:t xml:space="preserve"> </w:t>
      </w:r>
      <w:r>
        <w:t>three</w:t>
      </w:r>
      <w:r>
        <w:rPr>
          <w:spacing w:val="-28"/>
        </w:rPr>
        <w:t xml:space="preserve"> </w:t>
      </w:r>
      <w:r>
        <w:t>elements</w:t>
      </w:r>
      <w:r>
        <w:rPr>
          <w:spacing w:val="-28"/>
        </w:rPr>
        <w:t xml:space="preserve"> </w:t>
      </w:r>
      <w:r>
        <w:t>are</w:t>
      </w:r>
      <w:r>
        <w:rPr>
          <w:spacing w:val="-29"/>
        </w:rPr>
        <w:t xml:space="preserve"> </w:t>
      </w:r>
      <w:r>
        <w:t>inextricably</w:t>
      </w:r>
      <w:r>
        <w:rPr>
          <w:spacing w:val="-28"/>
        </w:rPr>
        <w:t xml:space="preserve"> </w:t>
      </w:r>
      <w:r>
        <w:t>linked</w:t>
      </w:r>
      <w:r>
        <w:rPr>
          <w:spacing w:val="-28"/>
        </w:rPr>
        <w:t xml:space="preserve"> </w:t>
      </w:r>
      <w:r>
        <w:t>and</w:t>
      </w:r>
      <w:r>
        <w:rPr>
          <w:spacing w:val="-28"/>
        </w:rPr>
        <w:t xml:space="preserve"> </w:t>
      </w:r>
      <w:r>
        <w:rPr>
          <w:spacing w:val="-8"/>
        </w:rPr>
        <w:t xml:space="preserve">are </w:t>
      </w:r>
      <w:r>
        <w:t>critical</w:t>
      </w:r>
      <w:r>
        <w:rPr>
          <w:spacing w:val="-19"/>
        </w:rPr>
        <w:t xml:space="preserve"> </w:t>
      </w:r>
      <w:r>
        <w:t>to</w:t>
      </w:r>
      <w:r>
        <w:rPr>
          <w:spacing w:val="-18"/>
        </w:rPr>
        <w:t xml:space="preserve"> </w:t>
      </w:r>
      <w:r>
        <w:t>the</w:t>
      </w:r>
      <w:r>
        <w:rPr>
          <w:spacing w:val="-18"/>
        </w:rPr>
        <w:t xml:space="preserve"> </w:t>
      </w:r>
      <w:r>
        <w:t>success</w:t>
      </w:r>
      <w:r>
        <w:rPr>
          <w:spacing w:val="-18"/>
        </w:rPr>
        <w:t xml:space="preserve"> </w:t>
      </w:r>
      <w:r>
        <w:t>of</w:t>
      </w:r>
      <w:r>
        <w:rPr>
          <w:spacing w:val="-18"/>
        </w:rPr>
        <w:t xml:space="preserve"> </w:t>
      </w:r>
      <w:r>
        <w:t>managing</w:t>
      </w:r>
      <w:r>
        <w:rPr>
          <w:spacing w:val="-18"/>
        </w:rPr>
        <w:t xml:space="preserve"> </w:t>
      </w:r>
      <w:r>
        <w:t>any</w:t>
      </w:r>
      <w:r>
        <w:rPr>
          <w:spacing w:val="-19"/>
        </w:rPr>
        <w:t xml:space="preserve"> </w:t>
      </w:r>
      <w:r>
        <w:t>interventions</w:t>
      </w:r>
      <w:r>
        <w:rPr>
          <w:spacing w:val="-18"/>
        </w:rPr>
        <w:t xml:space="preserve"> </w:t>
      </w:r>
      <w:r>
        <w:t>where</w:t>
      </w:r>
      <w:r>
        <w:rPr>
          <w:spacing w:val="-18"/>
        </w:rPr>
        <w:t xml:space="preserve"> </w:t>
      </w:r>
      <w:r>
        <w:t>tens</w:t>
      </w:r>
      <w:r>
        <w:t>ions</w:t>
      </w:r>
      <w:r>
        <w:rPr>
          <w:spacing w:val="-18"/>
        </w:rPr>
        <w:t xml:space="preserve"> </w:t>
      </w:r>
      <w:r>
        <w:t>are</w:t>
      </w:r>
      <w:r>
        <w:rPr>
          <w:spacing w:val="-18"/>
        </w:rPr>
        <w:t xml:space="preserve"> </w:t>
      </w:r>
      <w:r>
        <w:t>raised</w:t>
      </w:r>
      <w:r>
        <w:rPr>
          <w:spacing w:val="-18"/>
        </w:rPr>
        <w:t xml:space="preserve"> </w:t>
      </w:r>
      <w:r>
        <w:t>above</w:t>
      </w:r>
      <w:r>
        <w:rPr>
          <w:spacing w:val="-18"/>
        </w:rPr>
        <w:t xml:space="preserve"> </w:t>
      </w:r>
      <w:r>
        <w:t>normal.</w:t>
      </w:r>
    </w:p>
    <w:p w:rsidR="0064536F" w:rsidRDefault="001A0786">
      <w:pPr>
        <w:pStyle w:val="BodyText"/>
        <w:spacing w:before="1" w:line="288" w:lineRule="auto"/>
        <w:ind w:left="1162" w:right="76"/>
      </w:pPr>
      <w:r>
        <w:t>These</w:t>
      </w:r>
      <w:r>
        <w:rPr>
          <w:spacing w:val="-23"/>
        </w:rPr>
        <w:t xml:space="preserve"> </w:t>
      </w:r>
      <w:r>
        <w:t>interventions</w:t>
      </w:r>
      <w:r>
        <w:rPr>
          <w:spacing w:val="-22"/>
        </w:rPr>
        <w:t xml:space="preserve"> </w:t>
      </w:r>
      <w:r>
        <w:t>generally</w:t>
      </w:r>
      <w:r>
        <w:rPr>
          <w:spacing w:val="-22"/>
        </w:rPr>
        <w:t xml:space="preserve"> </w:t>
      </w:r>
      <w:r>
        <w:t>relate</w:t>
      </w:r>
      <w:r>
        <w:rPr>
          <w:spacing w:val="-22"/>
        </w:rPr>
        <w:t xml:space="preserve"> </w:t>
      </w:r>
      <w:r>
        <w:t>to</w:t>
      </w:r>
      <w:r>
        <w:rPr>
          <w:spacing w:val="-22"/>
        </w:rPr>
        <w:t xml:space="preserve"> </w:t>
      </w:r>
      <w:r>
        <w:t>tensions</w:t>
      </w:r>
      <w:r>
        <w:rPr>
          <w:spacing w:val="-22"/>
        </w:rPr>
        <w:t xml:space="preserve"> </w:t>
      </w:r>
      <w:r>
        <w:t>at</w:t>
      </w:r>
      <w:r>
        <w:rPr>
          <w:spacing w:val="-23"/>
        </w:rPr>
        <w:t xml:space="preserve"> </w:t>
      </w:r>
      <w:r>
        <w:t>level</w:t>
      </w:r>
      <w:r>
        <w:rPr>
          <w:spacing w:val="-22"/>
        </w:rPr>
        <w:t xml:space="preserve"> </w:t>
      </w:r>
      <w:r>
        <w:t>5</w:t>
      </w:r>
      <w:r>
        <w:rPr>
          <w:spacing w:val="-22"/>
        </w:rPr>
        <w:t xml:space="preserve"> </w:t>
      </w:r>
      <w:r>
        <w:t>or</w:t>
      </w:r>
      <w:r>
        <w:rPr>
          <w:spacing w:val="-22"/>
        </w:rPr>
        <w:t xml:space="preserve"> </w:t>
      </w:r>
      <w:r>
        <w:t>above,</w:t>
      </w:r>
      <w:r>
        <w:rPr>
          <w:spacing w:val="-22"/>
        </w:rPr>
        <w:t xml:space="preserve"> </w:t>
      </w:r>
      <w:r>
        <w:t>though</w:t>
      </w:r>
      <w:r>
        <w:rPr>
          <w:spacing w:val="-22"/>
        </w:rPr>
        <w:t xml:space="preserve"> </w:t>
      </w:r>
      <w:r>
        <w:t>levels</w:t>
      </w:r>
      <w:r>
        <w:rPr>
          <w:spacing w:val="-22"/>
        </w:rPr>
        <w:t xml:space="preserve"> </w:t>
      </w:r>
      <w:r>
        <w:t>1</w:t>
      </w:r>
      <w:r>
        <w:rPr>
          <w:spacing w:val="-23"/>
        </w:rPr>
        <w:t xml:space="preserve"> </w:t>
      </w:r>
      <w:r>
        <w:t>and</w:t>
      </w:r>
      <w:r>
        <w:rPr>
          <w:spacing w:val="-22"/>
        </w:rPr>
        <w:t xml:space="preserve"> </w:t>
      </w:r>
      <w:r>
        <w:t>2</w:t>
      </w:r>
      <w:r>
        <w:rPr>
          <w:spacing w:val="-22"/>
        </w:rPr>
        <w:t xml:space="preserve"> </w:t>
      </w:r>
      <w:r>
        <w:t>will</w:t>
      </w:r>
      <w:r>
        <w:rPr>
          <w:spacing w:val="-22"/>
        </w:rPr>
        <w:t xml:space="preserve"> </w:t>
      </w:r>
      <w:r>
        <w:rPr>
          <w:spacing w:val="-5"/>
        </w:rPr>
        <w:t xml:space="preserve">require </w:t>
      </w:r>
      <w:r>
        <w:t>additional specialist</w:t>
      </w:r>
      <w:r>
        <w:rPr>
          <w:spacing w:val="-2"/>
        </w:rPr>
        <w:t xml:space="preserve"> </w:t>
      </w:r>
      <w:r>
        <w:t>responses.</w:t>
      </w:r>
    </w:p>
    <w:p w:rsidR="0064536F" w:rsidRDefault="0064536F">
      <w:pPr>
        <w:pStyle w:val="BodyText"/>
        <w:spacing w:before="5"/>
        <w:rPr>
          <w:sz w:val="21"/>
        </w:rPr>
      </w:pPr>
    </w:p>
    <w:p w:rsidR="0064536F" w:rsidRDefault="001A0786">
      <w:pPr>
        <w:ind w:left="1162"/>
        <w:rPr>
          <w:b/>
          <w:sz w:val="28"/>
        </w:rPr>
      </w:pPr>
      <w:r>
        <w:rPr>
          <w:b/>
          <w:color w:val="00ABC1"/>
          <w:sz w:val="28"/>
        </w:rPr>
        <w:t>Community-led solutions</w:t>
      </w:r>
    </w:p>
    <w:p w:rsidR="0064536F" w:rsidRDefault="0064536F">
      <w:pPr>
        <w:pStyle w:val="BodyText"/>
        <w:spacing w:before="9"/>
        <w:rPr>
          <w:b/>
          <w:sz w:val="29"/>
        </w:rPr>
      </w:pPr>
    </w:p>
    <w:p w:rsidR="0064536F" w:rsidRDefault="001A0786">
      <w:pPr>
        <w:pStyle w:val="BodyText"/>
        <w:spacing w:line="288" w:lineRule="auto"/>
        <w:ind w:left="1162" w:right="195"/>
      </w:pPr>
      <w:r>
        <w:t>Problem</w:t>
      </w:r>
      <w:r>
        <w:rPr>
          <w:spacing w:val="-11"/>
        </w:rPr>
        <w:t xml:space="preserve"> </w:t>
      </w:r>
      <w:r>
        <w:t>solving</w:t>
      </w:r>
      <w:r>
        <w:rPr>
          <w:spacing w:val="-10"/>
        </w:rPr>
        <w:t xml:space="preserve"> </w:t>
      </w:r>
      <w:r>
        <w:t>–</w:t>
      </w:r>
      <w:r>
        <w:rPr>
          <w:spacing w:val="-11"/>
        </w:rPr>
        <w:t xml:space="preserve"> </w:t>
      </w:r>
      <w:r>
        <w:t>analysing</w:t>
      </w:r>
      <w:r>
        <w:rPr>
          <w:spacing w:val="-10"/>
        </w:rPr>
        <w:t xml:space="preserve"> </w:t>
      </w:r>
      <w:r>
        <w:t>the</w:t>
      </w:r>
      <w:r>
        <w:rPr>
          <w:spacing w:val="-11"/>
        </w:rPr>
        <w:t xml:space="preserve"> </w:t>
      </w:r>
      <w:r>
        <w:t>current</w:t>
      </w:r>
      <w:r>
        <w:rPr>
          <w:spacing w:val="-10"/>
        </w:rPr>
        <w:t xml:space="preserve"> </w:t>
      </w:r>
      <w:r>
        <w:t>state</w:t>
      </w:r>
      <w:r>
        <w:rPr>
          <w:spacing w:val="-11"/>
        </w:rPr>
        <w:t xml:space="preserve"> </w:t>
      </w:r>
      <w:r>
        <w:t>of</w:t>
      </w:r>
      <w:r>
        <w:rPr>
          <w:spacing w:val="-10"/>
        </w:rPr>
        <w:t xml:space="preserve"> </w:t>
      </w:r>
      <w:r>
        <w:t>conflict,</w:t>
      </w:r>
      <w:r>
        <w:rPr>
          <w:spacing w:val="-11"/>
        </w:rPr>
        <w:t xml:space="preserve"> </w:t>
      </w:r>
      <w:r>
        <w:t>understanding</w:t>
      </w:r>
      <w:r>
        <w:rPr>
          <w:spacing w:val="-10"/>
        </w:rPr>
        <w:t xml:space="preserve"> </w:t>
      </w:r>
      <w:r>
        <w:t>the</w:t>
      </w:r>
      <w:r>
        <w:rPr>
          <w:spacing w:val="-11"/>
        </w:rPr>
        <w:t xml:space="preserve"> </w:t>
      </w:r>
      <w:r>
        <w:t>history</w:t>
      </w:r>
      <w:r>
        <w:rPr>
          <w:spacing w:val="-10"/>
        </w:rPr>
        <w:t xml:space="preserve"> </w:t>
      </w:r>
      <w:r>
        <w:t>and</w:t>
      </w:r>
      <w:r>
        <w:rPr>
          <w:spacing w:val="-11"/>
        </w:rPr>
        <w:t xml:space="preserve"> </w:t>
      </w:r>
      <w:r>
        <w:t>why</w:t>
      </w:r>
      <w:r>
        <w:rPr>
          <w:spacing w:val="-10"/>
        </w:rPr>
        <w:t xml:space="preserve"> </w:t>
      </w:r>
      <w:r>
        <w:t>it</w:t>
      </w:r>
      <w:r>
        <w:rPr>
          <w:spacing w:val="-11"/>
        </w:rPr>
        <w:t xml:space="preserve"> </w:t>
      </w:r>
      <w:r>
        <w:rPr>
          <w:spacing w:val="-6"/>
        </w:rPr>
        <w:t xml:space="preserve">has </w:t>
      </w:r>
      <w:r>
        <w:t>changed</w:t>
      </w:r>
      <w:r>
        <w:rPr>
          <w:spacing w:val="-11"/>
        </w:rPr>
        <w:t xml:space="preserve"> </w:t>
      </w:r>
      <w:r>
        <w:t>or</w:t>
      </w:r>
      <w:r>
        <w:rPr>
          <w:spacing w:val="-10"/>
        </w:rPr>
        <w:t xml:space="preserve"> </w:t>
      </w:r>
      <w:r>
        <w:t>become</w:t>
      </w:r>
      <w:r>
        <w:rPr>
          <w:spacing w:val="-10"/>
        </w:rPr>
        <w:t xml:space="preserve"> </w:t>
      </w:r>
      <w:r>
        <w:t>‘hot’,</w:t>
      </w:r>
      <w:r>
        <w:rPr>
          <w:spacing w:val="-10"/>
        </w:rPr>
        <w:t xml:space="preserve"> </w:t>
      </w:r>
      <w:r>
        <w:t>determine</w:t>
      </w:r>
      <w:r>
        <w:rPr>
          <w:spacing w:val="-10"/>
        </w:rPr>
        <w:t xml:space="preserve"> </w:t>
      </w:r>
      <w:r>
        <w:t>actions</w:t>
      </w:r>
      <w:r>
        <w:rPr>
          <w:spacing w:val="-10"/>
        </w:rPr>
        <w:t xml:space="preserve"> </w:t>
      </w:r>
      <w:r>
        <w:t>that</w:t>
      </w:r>
      <w:r>
        <w:rPr>
          <w:spacing w:val="-10"/>
        </w:rPr>
        <w:t xml:space="preserve"> </w:t>
      </w:r>
      <w:r>
        <w:t>could</w:t>
      </w:r>
      <w:r>
        <w:rPr>
          <w:spacing w:val="-10"/>
        </w:rPr>
        <w:t xml:space="preserve"> </w:t>
      </w:r>
      <w:r>
        <w:t>be</w:t>
      </w:r>
      <w:r>
        <w:rPr>
          <w:spacing w:val="-10"/>
        </w:rPr>
        <w:t xml:space="preserve"> </w:t>
      </w:r>
      <w:r>
        <w:t>taken</w:t>
      </w:r>
      <w:r>
        <w:rPr>
          <w:spacing w:val="-10"/>
        </w:rPr>
        <w:t xml:space="preserve"> </w:t>
      </w:r>
      <w:r>
        <w:t>to</w:t>
      </w:r>
      <w:r>
        <w:rPr>
          <w:spacing w:val="-11"/>
        </w:rPr>
        <w:t xml:space="preserve"> </w:t>
      </w:r>
      <w:r>
        <w:t>address</w:t>
      </w:r>
      <w:r>
        <w:rPr>
          <w:spacing w:val="-10"/>
        </w:rPr>
        <w:t xml:space="preserve"> </w:t>
      </w:r>
      <w:r>
        <w:t>the</w:t>
      </w:r>
      <w:r>
        <w:rPr>
          <w:spacing w:val="-10"/>
        </w:rPr>
        <w:t xml:space="preserve"> </w:t>
      </w:r>
      <w:r>
        <w:t>issues.</w:t>
      </w:r>
      <w:r>
        <w:rPr>
          <w:spacing w:val="-10"/>
        </w:rPr>
        <w:t xml:space="preserve"> </w:t>
      </w:r>
      <w:r>
        <w:t>A</w:t>
      </w:r>
      <w:r>
        <w:rPr>
          <w:spacing w:val="-10"/>
        </w:rPr>
        <w:t xml:space="preserve"> </w:t>
      </w:r>
      <w:r>
        <w:t>simple approach – the ‘Conflict tree’ - uses five</w:t>
      </w:r>
      <w:r>
        <w:rPr>
          <w:spacing w:val="-10"/>
        </w:rPr>
        <w:t xml:space="preserve"> </w:t>
      </w:r>
      <w:r>
        <w:t>steps:</w:t>
      </w:r>
    </w:p>
    <w:p w:rsidR="0064536F" w:rsidRDefault="0064536F">
      <w:pPr>
        <w:pStyle w:val="BodyText"/>
        <w:spacing w:before="4"/>
        <w:rPr>
          <w:sz w:val="25"/>
        </w:rPr>
      </w:pPr>
    </w:p>
    <w:p w:rsidR="0064536F" w:rsidRDefault="001A0786">
      <w:pPr>
        <w:pStyle w:val="ListParagraph"/>
        <w:numPr>
          <w:ilvl w:val="1"/>
          <w:numId w:val="7"/>
        </w:numPr>
        <w:tabs>
          <w:tab w:val="left" w:pos="1522"/>
          <w:tab w:val="left" w:pos="1523"/>
        </w:tabs>
        <w:ind w:hanging="361"/>
      </w:pPr>
      <w:r>
        <w:t>Describe the</w:t>
      </w:r>
      <w:r>
        <w:rPr>
          <w:spacing w:val="-1"/>
        </w:rPr>
        <w:t xml:space="preserve"> </w:t>
      </w:r>
      <w:r>
        <w:t>conflict</w:t>
      </w:r>
    </w:p>
    <w:p w:rsidR="0064536F" w:rsidRDefault="001A0786">
      <w:pPr>
        <w:pStyle w:val="ListParagraph"/>
        <w:numPr>
          <w:ilvl w:val="1"/>
          <w:numId w:val="7"/>
        </w:numPr>
        <w:tabs>
          <w:tab w:val="left" w:pos="1522"/>
          <w:tab w:val="left" w:pos="1523"/>
        </w:tabs>
        <w:spacing w:before="38"/>
        <w:ind w:hanging="361"/>
      </w:pPr>
      <w:r>
        <w:t>Identify its</w:t>
      </w:r>
      <w:r>
        <w:rPr>
          <w:spacing w:val="-2"/>
        </w:rPr>
        <w:t xml:space="preserve"> </w:t>
      </w:r>
      <w:r>
        <w:t>causes</w:t>
      </w:r>
    </w:p>
    <w:p w:rsidR="0064536F" w:rsidRDefault="001A0786">
      <w:pPr>
        <w:pStyle w:val="ListParagraph"/>
        <w:numPr>
          <w:ilvl w:val="1"/>
          <w:numId w:val="7"/>
        </w:numPr>
        <w:tabs>
          <w:tab w:val="left" w:pos="1522"/>
          <w:tab w:val="left" w:pos="1523"/>
        </w:tabs>
        <w:spacing w:before="37"/>
        <w:ind w:hanging="361"/>
      </w:pPr>
      <w:r>
        <w:t>Acknowledge its</w:t>
      </w:r>
      <w:r>
        <w:rPr>
          <w:spacing w:val="-1"/>
        </w:rPr>
        <w:t xml:space="preserve"> </w:t>
      </w:r>
      <w:r>
        <w:t>impact</w:t>
      </w:r>
    </w:p>
    <w:p w:rsidR="0064536F" w:rsidRDefault="001A0786">
      <w:pPr>
        <w:pStyle w:val="ListParagraph"/>
        <w:numPr>
          <w:ilvl w:val="1"/>
          <w:numId w:val="7"/>
        </w:numPr>
        <w:tabs>
          <w:tab w:val="left" w:pos="1522"/>
          <w:tab w:val="left" w:pos="1523"/>
        </w:tabs>
        <w:spacing w:before="37"/>
        <w:ind w:hanging="361"/>
      </w:pPr>
      <w:r>
        <w:t>Identify actions to address the</w:t>
      </w:r>
      <w:r>
        <w:rPr>
          <w:spacing w:val="-6"/>
        </w:rPr>
        <w:t xml:space="preserve"> </w:t>
      </w:r>
      <w:r>
        <w:t>causes</w:t>
      </w:r>
    </w:p>
    <w:p w:rsidR="0064536F" w:rsidRDefault="001A0786">
      <w:pPr>
        <w:pStyle w:val="ListParagraph"/>
        <w:numPr>
          <w:ilvl w:val="1"/>
          <w:numId w:val="7"/>
        </w:numPr>
        <w:tabs>
          <w:tab w:val="left" w:pos="1522"/>
          <w:tab w:val="left" w:pos="1523"/>
        </w:tabs>
        <w:spacing w:before="38"/>
        <w:ind w:hanging="361"/>
      </w:pPr>
      <w:r>
        <w:t>Identify actions to address the</w:t>
      </w:r>
      <w:r>
        <w:rPr>
          <w:spacing w:val="-5"/>
        </w:rPr>
        <w:t xml:space="preserve"> </w:t>
      </w:r>
      <w:r>
        <w:t>impacts</w:t>
      </w:r>
    </w:p>
    <w:p w:rsidR="0064536F" w:rsidRDefault="0064536F">
      <w:pPr>
        <w:pStyle w:val="BodyText"/>
        <w:spacing w:before="10"/>
        <w:rPr>
          <w:sz w:val="30"/>
        </w:rPr>
      </w:pPr>
    </w:p>
    <w:p w:rsidR="0064536F" w:rsidRDefault="001A0786">
      <w:pPr>
        <w:pStyle w:val="BodyText"/>
        <w:spacing w:line="288" w:lineRule="auto"/>
        <w:ind w:left="1162" w:right="61"/>
      </w:pPr>
      <w:r>
        <w:t>Community</w:t>
      </w:r>
      <w:r>
        <w:rPr>
          <w:spacing w:val="-10"/>
        </w:rPr>
        <w:t xml:space="preserve"> </w:t>
      </w:r>
      <w:r>
        <w:t>meetings</w:t>
      </w:r>
      <w:r>
        <w:rPr>
          <w:spacing w:val="-10"/>
        </w:rPr>
        <w:t xml:space="preserve"> </w:t>
      </w:r>
      <w:r>
        <w:t>–</w:t>
      </w:r>
      <w:r>
        <w:rPr>
          <w:spacing w:val="-10"/>
        </w:rPr>
        <w:t xml:space="preserve"> </w:t>
      </w:r>
      <w:r>
        <w:t>generally</w:t>
      </w:r>
      <w:r>
        <w:rPr>
          <w:spacing w:val="-9"/>
        </w:rPr>
        <w:t xml:space="preserve"> </w:t>
      </w:r>
      <w:r>
        <w:t>best</w:t>
      </w:r>
      <w:r>
        <w:rPr>
          <w:spacing w:val="-10"/>
        </w:rPr>
        <w:t xml:space="preserve"> </w:t>
      </w:r>
      <w:r>
        <w:t>led</w:t>
      </w:r>
      <w:r>
        <w:rPr>
          <w:spacing w:val="-10"/>
        </w:rPr>
        <w:t xml:space="preserve"> </w:t>
      </w:r>
      <w:r>
        <w:t>by</w:t>
      </w:r>
      <w:r>
        <w:rPr>
          <w:spacing w:val="-9"/>
        </w:rPr>
        <w:t xml:space="preserve"> </w:t>
      </w:r>
      <w:r>
        <w:t>community</w:t>
      </w:r>
      <w:r>
        <w:rPr>
          <w:spacing w:val="-10"/>
        </w:rPr>
        <w:t xml:space="preserve"> </w:t>
      </w:r>
      <w:r>
        <w:t>or</w:t>
      </w:r>
      <w:r>
        <w:rPr>
          <w:spacing w:val="-10"/>
        </w:rPr>
        <w:t xml:space="preserve"> </w:t>
      </w:r>
      <w:r>
        <w:t>faith</w:t>
      </w:r>
      <w:r>
        <w:rPr>
          <w:spacing w:val="-10"/>
        </w:rPr>
        <w:t xml:space="preserve"> </w:t>
      </w:r>
      <w:r>
        <w:t>leaders</w:t>
      </w:r>
      <w:r>
        <w:rPr>
          <w:spacing w:val="-9"/>
        </w:rPr>
        <w:t xml:space="preserve"> </w:t>
      </w:r>
      <w:r>
        <w:t>with</w:t>
      </w:r>
      <w:r>
        <w:rPr>
          <w:spacing w:val="-10"/>
        </w:rPr>
        <w:t xml:space="preserve"> </w:t>
      </w:r>
      <w:r>
        <w:t>respect</w:t>
      </w:r>
      <w:r>
        <w:rPr>
          <w:spacing w:val="-10"/>
        </w:rPr>
        <w:t xml:space="preserve"> </w:t>
      </w:r>
      <w:r>
        <w:t>from</w:t>
      </w:r>
      <w:r>
        <w:rPr>
          <w:spacing w:val="-9"/>
        </w:rPr>
        <w:t xml:space="preserve"> </w:t>
      </w:r>
      <w:r>
        <w:rPr>
          <w:spacing w:val="-3"/>
        </w:rPr>
        <w:t xml:space="preserve">different </w:t>
      </w:r>
      <w:r>
        <w:t>sections</w:t>
      </w:r>
      <w:r>
        <w:rPr>
          <w:spacing w:val="-12"/>
        </w:rPr>
        <w:t xml:space="preserve"> </w:t>
      </w:r>
      <w:r>
        <w:t>of</w:t>
      </w:r>
      <w:r>
        <w:rPr>
          <w:spacing w:val="-12"/>
        </w:rPr>
        <w:t xml:space="preserve"> </w:t>
      </w:r>
      <w:r>
        <w:t>the</w:t>
      </w:r>
      <w:r>
        <w:rPr>
          <w:spacing w:val="-12"/>
        </w:rPr>
        <w:t xml:space="preserve"> </w:t>
      </w:r>
      <w:r>
        <w:rPr>
          <w:spacing w:val="-3"/>
        </w:rPr>
        <w:t>community.</w:t>
      </w:r>
      <w:r>
        <w:rPr>
          <w:spacing w:val="-12"/>
        </w:rPr>
        <w:t xml:space="preserve"> </w:t>
      </w:r>
      <w:r>
        <w:t>Preparatory</w:t>
      </w:r>
      <w:r>
        <w:rPr>
          <w:spacing w:val="-11"/>
        </w:rPr>
        <w:t xml:space="preserve"> </w:t>
      </w:r>
      <w:r>
        <w:t>work</w:t>
      </w:r>
      <w:r>
        <w:rPr>
          <w:spacing w:val="-12"/>
        </w:rPr>
        <w:t xml:space="preserve"> </w:t>
      </w:r>
      <w:r>
        <w:t>with</w:t>
      </w:r>
      <w:r>
        <w:rPr>
          <w:spacing w:val="-12"/>
        </w:rPr>
        <w:t xml:space="preserve"> </w:t>
      </w:r>
      <w:r>
        <w:t>different</w:t>
      </w:r>
      <w:r>
        <w:rPr>
          <w:spacing w:val="-12"/>
        </w:rPr>
        <w:t xml:space="preserve"> </w:t>
      </w:r>
      <w:r>
        <w:t>‘factions’</w:t>
      </w:r>
      <w:r>
        <w:rPr>
          <w:spacing w:val="-11"/>
        </w:rPr>
        <w:t xml:space="preserve"> </w:t>
      </w:r>
      <w:r>
        <w:t>or</w:t>
      </w:r>
      <w:r>
        <w:rPr>
          <w:spacing w:val="-12"/>
        </w:rPr>
        <w:t xml:space="preserve"> </w:t>
      </w:r>
      <w:r>
        <w:t>representatives</w:t>
      </w:r>
      <w:r>
        <w:rPr>
          <w:spacing w:val="-12"/>
        </w:rPr>
        <w:t xml:space="preserve"> </w:t>
      </w:r>
      <w:r>
        <w:t>of</w:t>
      </w:r>
      <w:r>
        <w:rPr>
          <w:spacing w:val="-12"/>
        </w:rPr>
        <w:t xml:space="preserve"> </w:t>
      </w:r>
      <w:r>
        <w:t>those</w:t>
      </w:r>
    </w:p>
    <w:p w:rsidR="0064536F" w:rsidRDefault="001A0786">
      <w:pPr>
        <w:pStyle w:val="BodyText"/>
        <w:spacing w:before="1" w:line="288" w:lineRule="auto"/>
        <w:ind w:left="1162" w:right="77"/>
      </w:pPr>
      <w:r>
        <w:t>in</w:t>
      </w:r>
      <w:r>
        <w:rPr>
          <w:spacing w:val="-15"/>
        </w:rPr>
        <w:t xml:space="preserve"> </w:t>
      </w:r>
      <w:r>
        <w:t>conflict</w:t>
      </w:r>
      <w:r>
        <w:rPr>
          <w:spacing w:val="-15"/>
        </w:rPr>
        <w:t xml:space="preserve"> </w:t>
      </w:r>
      <w:r>
        <w:t>and</w:t>
      </w:r>
      <w:r>
        <w:rPr>
          <w:spacing w:val="-15"/>
        </w:rPr>
        <w:t xml:space="preserve"> </w:t>
      </w:r>
      <w:r>
        <w:t>clear</w:t>
      </w:r>
      <w:r>
        <w:rPr>
          <w:spacing w:val="-15"/>
        </w:rPr>
        <w:t xml:space="preserve"> </w:t>
      </w:r>
      <w:r>
        <w:t>objectives</w:t>
      </w:r>
      <w:r>
        <w:rPr>
          <w:spacing w:val="-14"/>
        </w:rPr>
        <w:t xml:space="preserve"> </w:t>
      </w:r>
      <w:r>
        <w:t>for</w:t>
      </w:r>
      <w:r>
        <w:rPr>
          <w:spacing w:val="-15"/>
        </w:rPr>
        <w:t xml:space="preserve"> </w:t>
      </w:r>
      <w:r>
        <w:t>such</w:t>
      </w:r>
      <w:r>
        <w:rPr>
          <w:spacing w:val="-15"/>
        </w:rPr>
        <w:t xml:space="preserve"> </w:t>
      </w:r>
      <w:r>
        <w:t>meetings</w:t>
      </w:r>
      <w:r>
        <w:rPr>
          <w:spacing w:val="-15"/>
        </w:rPr>
        <w:t xml:space="preserve"> </w:t>
      </w:r>
      <w:r>
        <w:t>will</w:t>
      </w:r>
      <w:r>
        <w:rPr>
          <w:spacing w:val="-14"/>
        </w:rPr>
        <w:t xml:space="preserve"> </w:t>
      </w:r>
      <w:r>
        <w:t>assist</w:t>
      </w:r>
      <w:r>
        <w:rPr>
          <w:spacing w:val="-15"/>
        </w:rPr>
        <w:t xml:space="preserve"> </w:t>
      </w:r>
      <w:r>
        <w:t>in</w:t>
      </w:r>
      <w:r>
        <w:rPr>
          <w:spacing w:val="-15"/>
        </w:rPr>
        <w:t xml:space="preserve"> </w:t>
      </w:r>
      <w:r>
        <w:t>helping</w:t>
      </w:r>
      <w:r>
        <w:rPr>
          <w:spacing w:val="-15"/>
        </w:rPr>
        <w:t xml:space="preserve"> </w:t>
      </w:r>
      <w:r>
        <w:t>such</w:t>
      </w:r>
      <w:r>
        <w:rPr>
          <w:spacing w:val="-14"/>
        </w:rPr>
        <w:t xml:space="preserve"> </w:t>
      </w:r>
      <w:r>
        <w:t>meetings</w:t>
      </w:r>
      <w:r>
        <w:rPr>
          <w:spacing w:val="-15"/>
        </w:rPr>
        <w:t xml:space="preserve"> </w:t>
      </w:r>
      <w:r>
        <w:t>contribute</w:t>
      </w:r>
      <w:r>
        <w:rPr>
          <w:spacing w:val="-15"/>
        </w:rPr>
        <w:t xml:space="preserve"> </w:t>
      </w:r>
      <w:r>
        <w:t>to solutions</w:t>
      </w:r>
      <w:r>
        <w:rPr>
          <w:spacing w:val="-17"/>
        </w:rPr>
        <w:t xml:space="preserve"> </w:t>
      </w:r>
      <w:r>
        <w:t>rather</w:t>
      </w:r>
      <w:r>
        <w:rPr>
          <w:spacing w:val="-17"/>
        </w:rPr>
        <w:t xml:space="preserve"> </w:t>
      </w:r>
      <w:r>
        <w:t>than</w:t>
      </w:r>
      <w:r>
        <w:rPr>
          <w:spacing w:val="-16"/>
        </w:rPr>
        <w:t xml:space="preserve"> </w:t>
      </w:r>
      <w:r>
        <w:t>adding</w:t>
      </w:r>
      <w:r>
        <w:rPr>
          <w:spacing w:val="-17"/>
        </w:rPr>
        <w:t xml:space="preserve"> </w:t>
      </w:r>
      <w:r>
        <w:t>to</w:t>
      </w:r>
      <w:r>
        <w:rPr>
          <w:spacing w:val="-17"/>
        </w:rPr>
        <w:t xml:space="preserve"> </w:t>
      </w:r>
      <w:r>
        <w:t>the</w:t>
      </w:r>
      <w:r>
        <w:rPr>
          <w:spacing w:val="-16"/>
        </w:rPr>
        <w:t xml:space="preserve"> </w:t>
      </w:r>
      <w:r>
        <w:t>problems.</w:t>
      </w:r>
      <w:r>
        <w:rPr>
          <w:spacing w:val="-17"/>
        </w:rPr>
        <w:t xml:space="preserve"> </w:t>
      </w:r>
      <w:r>
        <w:t>People</w:t>
      </w:r>
      <w:r>
        <w:rPr>
          <w:spacing w:val="-17"/>
        </w:rPr>
        <w:t xml:space="preserve"> </w:t>
      </w:r>
      <w:r>
        <w:t>usually</w:t>
      </w:r>
      <w:r>
        <w:rPr>
          <w:spacing w:val="-16"/>
        </w:rPr>
        <w:t xml:space="preserve"> </w:t>
      </w:r>
      <w:r>
        <w:t>want</w:t>
      </w:r>
      <w:r>
        <w:rPr>
          <w:spacing w:val="-17"/>
        </w:rPr>
        <w:t xml:space="preserve"> </w:t>
      </w:r>
      <w:r>
        <w:t>to</w:t>
      </w:r>
      <w:r>
        <w:rPr>
          <w:spacing w:val="-16"/>
        </w:rPr>
        <w:t xml:space="preserve"> </w:t>
      </w:r>
      <w:r>
        <w:t>have</w:t>
      </w:r>
      <w:r>
        <w:rPr>
          <w:spacing w:val="-17"/>
        </w:rPr>
        <w:t xml:space="preserve"> </w:t>
      </w:r>
      <w:r>
        <w:t>an</w:t>
      </w:r>
      <w:r>
        <w:rPr>
          <w:spacing w:val="-17"/>
        </w:rPr>
        <w:t xml:space="preserve"> </w:t>
      </w:r>
      <w:r>
        <w:t>opportunity</w:t>
      </w:r>
      <w:r>
        <w:rPr>
          <w:spacing w:val="-16"/>
        </w:rPr>
        <w:t xml:space="preserve"> </w:t>
      </w:r>
      <w:r>
        <w:t>to</w:t>
      </w:r>
      <w:r>
        <w:rPr>
          <w:spacing w:val="-17"/>
        </w:rPr>
        <w:t xml:space="preserve"> </w:t>
      </w:r>
      <w:r>
        <w:t>air</w:t>
      </w:r>
      <w:r>
        <w:rPr>
          <w:spacing w:val="-17"/>
        </w:rPr>
        <w:t xml:space="preserve"> </w:t>
      </w:r>
      <w:r>
        <w:t>their dif</w:t>
      </w:r>
      <w:r>
        <w:t>ferences</w:t>
      </w:r>
      <w:r>
        <w:rPr>
          <w:spacing w:val="-19"/>
        </w:rPr>
        <w:t xml:space="preserve"> </w:t>
      </w:r>
      <w:r>
        <w:t>and</w:t>
      </w:r>
      <w:r>
        <w:rPr>
          <w:spacing w:val="-19"/>
        </w:rPr>
        <w:t xml:space="preserve"> </w:t>
      </w:r>
      <w:r>
        <w:t>the</w:t>
      </w:r>
      <w:r>
        <w:rPr>
          <w:spacing w:val="-19"/>
        </w:rPr>
        <w:t xml:space="preserve"> </w:t>
      </w:r>
      <w:r>
        <w:t>main</w:t>
      </w:r>
      <w:r>
        <w:rPr>
          <w:spacing w:val="-19"/>
        </w:rPr>
        <w:t xml:space="preserve"> </w:t>
      </w:r>
      <w:r>
        <w:t>protagonists</w:t>
      </w:r>
      <w:r>
        <w:rPr>
          <w:spacing w:val="-19"/>
        </w:rPr>
        <w:t xml:space="preserve"> </w:t>
      </w:r>
      <w:r>
        <w:t>may</w:t>
      </w:r>
      <w:r>
        <w:rPr>
          <w:spacing w:val="-18"/>
        </w:rPr>
        <w:t xml:space="preserve"> </w:t>
      </w:r>
      <w:r>
        <w:t>not</w:t>
      </w:r>
      <w:r>
        <w:rPr>
          <w:spacing w:val="-19"/>
        </w:rPr>
        <w:t xml:space="preserve"> </w:t>
      </w:r>
      <w:r>
        <w:t>turn</w:t>
      </w:r>
      <w:r>
        <w:rPr>
          <w:spacing w:val="-19"/>
        </w:rPr>
        <w:t xml:space="preserve"> </w:t>
      </w:r>
      <w:r>
        <w:t>up,</w:t>
      </w:r>
      <w:r>
        <w:rPr>
          <w:spacing w:val="-19"/>
        </w:rPr>
        <w:t xml:space="preserve"> </w:t>
      </w:r>
      <w:r>
        <w:t>so</w:t>
      </w:r>
      <w:r>
        <w:rPr>
          <w:spacing w:val="-19"/>
        </w:rPr>
        <w:t xml:space="preserve"> </w:t>
      </w:r>
      <w:r>
        <w:t>there</w:t>
      </w:r>
      <w:r>
        <w:rPr>
          <w:spacing w:val="-18"/>
        </w:rPr>
        <w:t xml:space="preserve"> </w:t>
      </w:r>
      <w:r>
        <w:t>can</w:t>
      </w:r>
      <w:r>
        <w:rPr>
          <w:spacing w:val="-19"/>
        </w:rPr>
        <w:t xml:space="preserve"> </w:t>
      </w:r>
      <w:r>
        <w:t>be</w:t>
      </w:r>
      <w:r>
        <w:rPr>
          <w:spacing w:val="-19"/>
        </w:rPr>
        <w:t xml:space="preserve"> </w:t>
      </w:r>
      <w:r>
        <w:t>limitations,</w:t>
      </w:r>
      <w:r>
        <w:rPr>
          <w:spacing w:val="-19"/>
        </w:rPr>
        <w:t xml:space="preserve"> </w:t>
      </w:r>
      <w:r>
        <w:t>especially</w:t>
      </w:r>
      <w:r>
        <w:rPr>
          <w:spacing w:val="-19"/>
        </w:rPr>
        <w:t xml:space="preserve"> </w:t>
      </w:r>
      <w:r>
        <w:rPr>
          <w:spacing w:val="-5"/>
        </w:rPr>
        <w:t xml:space="preserve">where </w:t>
      </w:r>
      <w:r>
        <w:t>differences are</w:t>
      </w:r>
      <w:r>
        <w:rPr>
          <w:spacing w:val="-2"/>
        </w:rPr>
        <w:t xml:space="preserve"> </w:t>
      </w:r>
      <w:r>
        <w:t>long-standing.</w:t>
      </w:r>
    </w:p>
    <w:p w:rsidR="0064536F" w:rsidRDefault="0064536F">
      <w:pPr>
        <w:pStyle w:val="BodyText"/>
        <w:spacing w:before="6"/>
        <w:rPr>
          <w:sz w:val="26"/>
        </w:rPr>
      </w:pPr>
    </w:p>
    <w:p w:rsidR="0064536F" w:rsidRDefault="001A0786">
      <w:pPr>
        <w:pStyle w:val="BodyText"/>
        <w:spacing w:before="1" w:line="288" w:lineRule="auto"/>
        <w:ind w:left="1162" w:right="52"/>
      </w:pPr>
      <w:r>
        <w:t>Community facilitators and ‘honest brokers’ – many communities have ‘community entrepreneurs’,</w:t>
      </w:r>
      <w:r>
        <w:rPr>
          <w:spacing w:val="-23"/>
        </w:rPr>
        <w:t xml:space="preserve"> </w:t>
      </w:r>
      <w:r>
        <w:t>local</w:t>
      </w:r>
      <w:r>
        <w:rPr>
          <w:spacing w:val="-23"/>
        </w:rPr>
        <w:t xml:space="preserve"> </w:t>
      </w:r>
      <w:r>
        <w:t>volunteers</w:t>
      </w:r>
      <w:r>
        <w:rPr>
          <w:spacing w:val="-23"/>
        </w:rPr>
        <w:t xml:space="preserve"> </w:t>
      </w:r>
      <w:r>
        <w:t>or</w:t>
      </w:r>
      <w:r>
        <w:rPr>
          <w:spacing w:val="-22"/>
        </w:rPr>
        <w:t xml:space="preserve"> </w:t>
      </w:r>
      <w:r>
        <w:t>paid</w:t>
      </w:r>
      <w:r>
        <w:rPr>
          <w:spacing w:val="-23"/>
        </w:rPr>
        <w:t xml:space="preserve"> </w:t>
      </w:r>
      <w:r>
        <w:t>professionals,</w:t>
      </w:r>
      <w:r>
        <w:rPr>
          <w:spacing w:val="-23"/>
        </w:rPr>
        <w:t xml:space="preserve"> </w:t>
      </w:r>
      <w:r>
        <w:t>who</w:t>
      </w:r>
      <w:r>
        <w:rPr>
          <w:spacing w:val="-23"/>
        </w:rPr>
        <w:t xml:space="preserve"> </w:t>
      </w:r>
      <w:r>
        <w:t>are</w:t>
      </w:r>
      <w:r>
        <w:rPr>
          <w:spacing w:val="-22"/>
        </w:rPr>
        <w:t xml:space="preserve"> </w:t>
      </w:r>
      <w:r>
        <w:t>seen</w:t>
      </w:r>
      <w:r>
        <w:rPr>
          <w:spacing w:val="-23"/>
        </w:rPr>
        <w:t xml:space="preserve"> </w:t>
      </w:r>
      <w:r>
        <w:t>to</w:t>
      </w:r>
      <w:r>
        <w:rPr>
          <w:spacing w:val="-23"/>
        </w:rPr>
        <w:t xml:space="preserve"> </w:t>
      </w:r>
      <w:r>
        <w:t>have</w:t>
      </w:r>
      <w:r>
        <w:rPr>
          <w:spacing w:val="-23"/>
        </w:rPr>
        <w:t xml:space="preserve"> </w:t>
      </w:r>
      <w:r>
        <w:t>no</w:t>
      </w:r>
      <w:r>
        <w:rPr>
          <w:spacing w:val="-22"/>
        </w:rPr>
        <w:t xml:space="preserve"> </w:t>
      </w:r>
      <w:r>
        <w:t>vested</w:t>
      </w:r>
      <w:r>
        <w:rPr>
          <w:spacing w:val="-23"/>
        </w:rPr>
        <w:t xml:space="preserve"> </w:t>
      </w:r>
      <w:r>
        <w:t>interest</w:t>
      </w:r>
      <w:r>
        <w:rPr>
          <w:spacing w:val="-23"/>
        </w:rPr>
        <w:t xml:space="preserve"> </w:t>
      </w:r>
      <w:r>
        <w:rPr>
          <w:spacing w:val="-4"/>
        </w:rPr>
        <w:t xml:space="preserve">other </w:t>
      </w:r>
      <w:r>
        <w:t>than the good of the whole</w:t>
      </w:r>
      <w:r>
        <w:rPr>
          <w:spacing w:val="-4"/>
        </w:rPr>
        <w:t xml:space="preserve"> </w:t>
      </w:r>
      <w:r>
        <w:rPr>
          <w:spacing w:val="-3"/>
        </w:rPr>
        <w:t>community.</w:t>
      </w:r>
    </w:p>
    <w:p w:rsidR="0064536F" w:rsidRDefault="0064536F">
      <w:pPr>
        <w:pStyle w:val="BodyText"/>
        <w:spacing w:before="6"/>
        <w:rPr>
          <w:sz w:val="26"/>
        </w:rPr>
      </w:pPr>
    </w:p>
    <w:p w:rsidR="0064536F" w:rsidRDefault="001A0786">
      <w:pPr>
        <w:pStyle w:val="BodyText"/>
        <w:spacing w:line="288" w:lineRule="auto"/>
        <w:ind w:left="1162" w:right="400"/>
      </w:pPr>
      <w:r>
        <w:t>Conflict</w:t>
      </w:r>
      <w:r>
        <w:rPr>
          <w:spacing w:val="-7"/>
        </w:rPr>
        <w:t xml:space="preserve"> </w:t>
      </w:r>
      <w:r>
        <w:t>resolution</w:t>
      </w:r>
      <w:r>
        <w:rPr>
          <w:spacing w:val="-7"/>
        </w:rPr>
        <w:t xml:space="preserve"> </w:t>
      </w:r>
      <w:r>
        <w:t>–</w:t>
      </w:r>
      <w:r>
        <w:rPr>
          <w:spacing w:val="-6"/>
        </w:rPr>
        <w:t xml:space="preserve"> </w:t>
      </w:r>
      <w:r>
        <w:t>communities</w:t>
      </w:r>
      <w:r>
        <w:rPr>
          <w:spacing w:val="-7"/>
        </w:rPr>
        <w:t xml:space="preserve"> </w:t>
      </w:r>
      <w:r>
        <w:t>ma</w:t>
      </w:r>
      <w:r>
        <w:t>y</w:t>
      </w:r>
      <w:r>
        <w:rPr>
          <w:spacing w:val="-7"/>
        </w:rPr>
        <w:t xml:space="preserve"> </w:t>
      </w:r>
      <w:r>
        <w:t>wish</w:t>
      </w:r>
      <w:r>
        <w:rPr>
          <w:spacing w:val="-6"/>
        </w:rPr>
        <w:t xml:space="preserve"> </w:t>
      </w:r>
      <w:r>
        <w:t>to</w:t>
      </w:r>
      <w:r>
        <w:rPr>
          <w:spacing w:val="-7"/>
        </w:rPr>
        <w:t xml:space="preserve"> </w:t>
      </w:r>
      <w:r>
        <w:t>bring</w:t>
      </w:r>
      <w:r>
        <w:rPr>
          <w:spacing w:val="-6"/>
        </w:rPr>
        <w:t xml:space="preserve"> </w:t>
      </w:r>
      <w:r>
        <w:t>in</w:t>
      </w:r>
      <w:r>
        <w:rPr>
          <w:spacing w:val="-7"/>
        </w:rPr>
        <w:t xml:space="preserve"> </w:t>
      </w:r>
      <w:r>
        <w:t>external</w:t>
      </w:r>
      <w:r>
        <w:rPr>
          <w:spacing w:val="-7"/>
        </w:rPr>
        <w:t xml:space="preserve"> </w:t>
      </w:r>
      <w:r>
        <w:t>support</w:t>
      </w:r>
      <w:r>
        <w:rPr>
          <w:spacing w:val="-6"/>
        </w:rPr>
        <w:t xml:space="preserve"> </w:t>
      </w:r>
      <w:r>
        <w:t>from</w:t>
      </w:r>
      <w:r>
        <w:rPr>
          <w:spacing w:val="-7"/>
        </w:rPr>
        <w:t xml:space="preserve"> </w:t>
      </w:r>
      <w:r>
        <w:t>a</w:t>
      </w:r>
      <w:r>
        <w:rPr>
          <w:spacing w:val="-6"/>
        </w:rPr>
        <w:t xml:space="preserve"> </w:t>
      </w:r>
      <w:r>
        <w:t>voluntary</w:t>
      </w:r>
      <w:r>
        <w:rPr>
          <w:spacing w:val="-7"/>
        </w:rPr>
        <w:t xml:space="preserve"> </w:t>
      </w:r>
      <w:r>
        <w:rPr>
          <w:spacing w:val="-3"/>
        </w:rPr>
        <w:t xml:space="preserve">sector </w:t>
      </w:r>
      <w:r>
        <w:t>organisation specialising in conflict resolution. This is a highly skilled practice, with a body of literature</w:t>
      </w:r>
      <w:r>
        <w:rPr>
          <w:spacing w:val="-19"/>
        </w:rPr>
        <w:t xml:space="preserve"> </w:t>
      </w:r>
      <w:r>
        <w:t>developed</w:t>
      </w:r>
      <w:r>
        <w:rPr>
          <w:spacing w:val="-19"/>
        </w:rPr>
        <w:t xml:space="preserve"> </w:t>
      </w:r>
      <w:r>
        <w:t>through</w:t>
      </w:r>
      <w:r>
        <w:rPr>
          <w:spacing w:val="-19"/>
        </w:rPr>
        <w:t xml:space="preserve"> </w:t>
      </w:r>
      <w:r>
        <w:t>work</w:t>
      </w:r>
      <w:r>
        <w:rPr>
          <w:spacing w:val="-19"/>
        </w:rPr>
        <w:t xml:space="preserve"> </w:t>
      </w:r>
      <w:r>
        <w:t>on</w:t>
      </w:r>
      <w:r>
        <w:rPr>
          <w:spacing w:val="-19"/>
        </w:rPr>
        <w:t xml:space="preserve"> </w:t>
      </w:r>
      <w:r>
        <w:t>international</w:t>
      </w:r>
      <w:r>
        <w:rPr>
          <w:spacing w:val="-20"/>
        </w:rPr>
        <w:t xml:space="preserve"> </w:t>
      </w:r>
      <w:r>
        <w:t>conflicts</w:t>
      </w:r>
      <w:r>
        <w:rPr>
          <w:spacing w:val="-19"/>
        </w:rPr>
        <w:t xml:space="preserve"> </w:t>
      </w:r>
      <w:r>
        <w:t>or</w:t>
      </w:r>
      <w:r>
        <w:rPr>
          <w:spacing w:val="-19"/>
        </w:rPr>
        <w:t xml:space="preserve"> </w:t>
      </w:r>
      <w:r>
        <w:t>for</w:t>
      </w:r>
      <w:r>
        <w:rPr>
          <w:spacing w:val="-19"/>
        </w:rPr>
        <w:t xml:space="preserve"> </w:t>
      </w:r>
      <w:r>
        <w:t>example,</w:t>
      </w:r>
      <w:r>
        <w:rPr>
          <w:spacing w:val="-19"/>
        </w:rPr>
        <w:t xml:space="preserve"> </w:t>
      </w:r>
      <w:r>
        <w:t>in</w:t>
      </w:r>
      <w:r>
        <w:rPr>
          <w:spacing w:val="-19"/>
        </w:rPr>
        <w:t xml:space="preserve"> </w:t>
      </w:r>
      <w:r>
        <w:t>Northern</w:t>
      </w:r>
      <w:r>
        <w:rPr>
          <w:spacing w:val="-19"/>
        </w:rPr>
        <w:t xml:space="preserve"> </w:t>
      </w:r>
      <w:r>
        <w:t>Ireland.</w:t>
      </w:r>
    </w:p>
    <w:p w:rsidR="0064536F" w:rsidRDefault="001A0786">
      <w:pPr>
        <w:pStyle w:val="BodyText"/>
        <w:spacing w:before="2" w:line="288" w:lineRule="auto"/>
        <w:ind w:left="1162" w:right="763"/>
      </w:pPr>
      <w:r>
        <w:t>Conflict</w:t>
      </w:r>
      <w:r>
        <w:rPr>
          <w:spacing w:val="-20"/>
        </w:rPr>
        <w:t xml:space="preserve"> </w:t>
      </w:r>
      <w:r>
        <w:t>resolution</w:t>
      </w:r>
      <w:r>
        <w:rPr>
          <w:spacing w:val="-20"/>
        </w:rPr>
        <w:t xml:space="preserve"> </w:t>
      </w:r>
      <w:r>
        <w:t>approaches</w:t>
      </w:r>
      <w:r>
        <w:rPr>
          <w:spacing w:val="-20"/>
        </w:rPr>
        <w:t xml:space="preserve"> </w:t>
      </w:r>
      <w:r>
        <w:t>seek</w:t>
      </w:r>
      <w:r>
        <w:rPr>
          <w:spacing w:val="-19"/>
        </w:rPr>
        <w:t xml:space="preserve"> </w:t>
      </w:r>
      <w:r>
        <w:t>to</w:t>
      </w:r>
      <w:r>
        <w:rPr>
          <w:spacing w:val="-20"/>
        </w:rPr>
        <w:t xml:space="preserve"> </w:t>
      </w:r>
      <w:r>
        <w:t>identify</w:t>
      </w:r>
      <w:r>
        <w:rPr>
          <w:spacing w:val="-20"/>
        </w:rPr>
        <w:t xml:space="preserve"> </w:t>
      </w:r>
      <w:r>
        <w:t>common</w:t>
      </w:r>
      <w:r>
        <w:rPr>
          <w:spacing w:val="-19"/>
        </w:rPr>
        <w:t xml:space="preserve"> </w:t>
      </w:r>
      <w:r>
        <w:t>gro</w:t>
      </w:r>
      <w:r>
        <w:t>und</w:t>
      </w:r>
      <w:r>
        <w:rPr>
          <w:spacing w:val="-20"/>
        </w:rPr>
        <w:t xml:space="preserve"> </w:t>
      </w:r>
      <w:r>
        <w:t>and,</w:t>
      </w:r>
      <w:r>
        <w:rPr>
          <w:spacing w:val="-20"/>
        </w:rPr>
        <w:t xml:space="preserve"> </w:t>
      </w:r>
      <w:r>
        <w:t>if</w:t>
      </w:r>
      <w:r>
        <w:rPr>
          <w:spacing w:val="-19"/>
        </w:rPr>
        <w:t xml:space="preserve"> </w:t>
      </w:r>
      <w:r>
        <w:t>differences</w:t>
      </w:r>
      <w:r>
        <w:rPr>
          <w:spacing w:val="-20"/>
        </w:rPr>
        <w:t xml:space="preserve"> </w:t>
      </w:r>
      <w:r>
        <w:t>persist,</w:t>
      </w:r>
      <w:r>
        <w:rPr>
          <w:spacing w:val="-20"/>
        </w:rPr>
        <w:t xml:space="preserve"> </w:t>
      </w:r>
      <w:r>
        <w:rPr>
          <w:spacing w:val="-9"/>
        </w:rPr>
        <w:t xml:space="preserve">to </w:t>
      </w:r>
      <w:r>
        <w:t>encourage empathy about other perspectives. It may</w:t>
      </w:r>
      <w:r>
        <w:rPr>
          <w:spacing w:val="-23"/>
        </w:rPr>
        <w:t xml:space="preserve"> </w:t>
      </w:r>
      <w:r>
        <w:t>involve:</w:t>
      </w:r>
    </w:p>
    <w:p w:rsidR="0064536F" w:rsidRDefault="0064536F">
      <w:pPr>
        <w:pStyle w:val="BodyText"/>
        <w:spacing w:before="3"/>
        <w:rPr>
          <w:sz w:val="25"/>
        </w:rPr>
      </w:pPr>
    </w:p>
    <w:p w:rsidR="0064536F" w:rsidRDefault="001A0786">
      <w:pPr>
        <w:pStyle w:val="ListParagraph"/>
        <w:numPr>
          <w:ilvl w:val="1"/>
          <w:numId w:val="7"/>
        </w:numPr>
        <w:tabs>
          <w:tab w:val="left" w:pos="1522"/>
          <w:tab w:val="left" w:pos="1523"/>
        </w:tabs>
        <w:spacing w:line="285" w:lineRule="auto"/>
        <w:ind w:right="344"/>
      </w:pPr>
      <w:r>
        <w:t>The</w:t>
      </w:r>
      <w:r>
        <w:rPr>
          <w:spacing w:val="-23"/>
        </w:rPr>
        <w:t xml:space="preserve"> </w:t>
      </w:r>
      <w:r>
        <w:t>facilitation</w:t>
      </w:r>
      <w:r>
        <w:rPr>
          <w:spacing w:val="-22"/>
        </w:rPr>
        <w:t xml:space="preserve"> </w:t>
      </w:r>
      <w:r>
        <w:t>of</w:t>
      </w:r>
      <w:r>
        <w:rPr>
          <w:spacing w:val="-22"/>
        </w:rPr>
        <w:t xml:space="preserve"> </w:t>
      </w:r>
      <w:r>
        <w:t>communication</w:t>
      </w:r>
      <w:r>
        <w:rPr>
          <w:spacing w:val="-22"/>
        </w:rPr>
        <w:t xml:space="preserve"> </w:t>
      </w:r>
      <w:r>
        <w:t>between</w:t>
      </w:r>
      <w:r>
        <w:rPr>
          <w:spacing w:val="-22"/>
        </w:rPr>
        <w:t xml:space="preserve"> </w:t>
      </w:r>
      <w:r>
        <w:t>parties</w:t>
      </w:r>
      <w:r>
        <w:rPr>
          <w:spacing w:val="-22"/>
        </w:rPr>
        <w:t xml:space="preserve"> </w:t>
      </w:r>
      <w:r>
        <w:t>in</w:t>
      </w:r>
      <w:r>
        <w:rPr>
          <w:spacing w:val="-23"/>
        </w:rPr>
        <w:t xml:space="preserve"> </w:t>
      </w:r>
      <w:r>
        <w:t>conflict</w:t>
      </w:r>
      <w:r>
        <w:rPr>
          <w:spacing w:val="-22"/>
        </w:rPr>
        <w:t xml:space="preserve"> </w:t>
      </w:r>
      <w:r>
        <w:t>when</w:t>
      </w:r>
      <w:r>
        <w:rPr>
          <w:spacing w:val="-22"/>
        </w:rPr>
        <w:t xml:space="preserve"> </w:t>
      </w:r>
      <w:r>
        <w:t>levels</w:t>
      </w:r>
      <w:r>
        <w:rPr>
          <w:spacing w:val="-22"/>
        </w:rPr>
        <w:t xml:space="preserve"> </w:t>
      </w:r>
      <w:r>
        <w:t>of</w:t>
      </w:r>
      <w:r>
        <w:rPr>
          <w:spacing w:val="-22"/>
        </w:rPr>
        <w:t xml:space="preserve"> </w:t>
      </w:r>
      <w:r>
        <w:t>antagonism</w:t>
      </w:r>
      <w:r>
        <w:rPr>
          <w:spacing w:val="-22"/>
        </w:rPr>
        <w:t xml:space="preserve"> </w:t>
      </w:r>
      <w:r>
        <w:rPr>
          <w:spacing w:val="-5"/>
        </w:rPr>
        <w:t xml:space="preserve">make </w:t>
      </w:r>
      <w:r>
        <w:t>normal communication difficult or</w:t>
      </w:r>
      <w:r>
        <w:rPr>
          <w:spacing w:val="-6"/>
        </w:rPr>
        <w:t xml:space="preserve"> </w:t>
      </w:r>
      <w:r>
        <w:t>impossible</w:t>
      </w:r>
    </w:p>
    <w:p w:rsidR="0064536F" w:rsidRDefault="001A0786">
      <w:pPr>
        <w:pStyle w:val="ListParagraph"/>
        <w:numPr>
          <w:ilvl w:val="1"/>
          <w:numId w:val="7"/>
        </w:numPr>
        <w:tabs>
          <w:tab w:val="left" w:pos="1522"/>
          <w:tab w:val="left" w:pos="1523"/>
        </w:tabs>
        <w:spacing w:line="285" w:lineRule="auto"/>
        <w:ind w:right="144"/>
      </w:pPr>
      <w:r>
        <w:t>The</w:t>
      </w:r>
      <w:r>
        <w:rPr>
          <w:spacing w:val="-22"/>
        </w:rPr>
        <w:t xml:space="preserve"> </w:t>
      </w:r>
      <w:r>
        <w:t>facilitation</w:t>
      </w:r>
      <w:r>
        <w:rPr>
          <w:spacing w:val="-22"/>
        </w:rPr>
        <w:t xml:space="preserve"> </w:t>
      </w:r>
      <w:r>
        <w:t>of</w:t>
      </w:r>
      <w:r>
        <w:rPr>
          <w:spacing w:val="-22"/>
        </w:rPr>
        <w:t xml:space="preserve"> </w:t>
      </w:r>
      <w:r>
        <w:t>an</w:t>
      </w:r>
      <w:r>
        <w:rPr>
          <w:spacing w:val="-22"/>
        </w:rPr>
        <w:t xml:space="preserve"> </w:t>
      </w:r>
      <w:r>
        <w:t>analysis</w:t>
      </w:r>
      <w:r>
        <w:rPr>
          <w:spacing w:val="-22"/>
        </w:rPr>
        <w:t xml:space="preserve"> </w:t>
      </w:r>
      <w:r>
        <w:t>of</w:t>
      </w:r>
      <w:r>
        <w:rPr>
          <w:spacing w:val="-22"/>
        </w:rPr>
        <w:t xml:space="preserve"> </w:t>
      </w:r>
      <w:r>
        <w:t>the</w:t>
      </w:r>
      <w:r>
        <w:rPr>
          <w:spacing w:val="-22"/>
        </w:rPr>
        <w:t xml:space="preserve"> </w:t>
      </w:r>
      <w:r>
        <w:t>causes</w:t>
      </w:r>
      <w:r>
        <w:rPr>
          <w:spacing w:val="-22"/>
        </w:rPr>
        <w:t xml:space="preserve"> </w:t>
      </w:r>
      <w:r>
        <w:t>of</w:t>
      </w:r>
      <w:r>
        <w:rPr>
          <w:spacing w:val="-22"/>
        </w:rPr>
        <w:t xml:space="preserve"> </w:t>
      </w:r>
      <w:r>
        <w:t>conflict,</w:t>
      </w:r>
      <w:r>
        <w:rPr>
          <w:spacing w:val="-22"/>
        </w:rPr>
        <w:t xml:space="preserve"> </w:t>
      </w:r>
      <w:r>
        <w:t>preferably</w:t>
      </w:r>
      <w:r>
        <w:rPr>
          <w:spacing w:val="-22"/>
        </w:rPr>
        <w:t xml:space="preserve"> </w:t>
      </w:r>
      <w:r>
        <w:t>as</w:t>
      </w:r>
      <w:r>
        <w:rPr>
          <w:spacing w:val="-22"/>
        </w:rPr>
        <w:t xml:space="preserve"> </w:t>
      </w:r>
      <w:r>
        <w:t>a</w:t>
      </w:r>
      <w:r>
        <w:rPr>
          <w:spacing w:val="-22"/>
        </w:rPr>
        <w:t xml:space="preserve"> </w:t>
      </w:r>
      <w:r>
        <w:t>joint</w:t>
      </w:r>
      <w:r>
        <w:rPr>
          <w:spacing w:val="-22"/>
        </w:rPr>
        <w:t xml:space="preserve"> </w:t>
      </w:r>
      <w:r>
        <w:t>effort</w:t>
      </w:r>
      <w:r>
        <w:rPr>
          <w:spacing w:val="-22"/>
        </w:rPr>
        <w:t xml:space="preserve"> </w:t>
      </w:r>
      <w:r>
        <w:t>involving</w:t>
      </w:r>
      <w:r>
        <w:rPr>
          <w:spacing w:val="-22"/>
        </w:rPr>
        <w:t xml:space="preserve"> </w:t>
      </w:r>
      <w:r>
        <w:t>all</w:t>
      </w:r>
      <w:r>
        <w:rPr>
          <w:spacing w:val="-22"/>
        </w:rPr>
        <w:t xml:space="preserve"> </w:t>
      </w:r>
      <w:r>
        <w:rPr>
          <w:spacing w:val="-6"/>
        </w:rPr>
        <w:t xml:space="preserve">the </w:t>
      </w:r>
      <w:r>
        <w:t>relevant</w:t>
      </w:r>
      <w:r>
        <w:rPr>
          <w:spacing w:val="-1"/>
        </w:rPr>
        <w:t xml:space="preserve"> </w:t>
      </w:r>
      <w:r>
        <w:t>participants</w:t>
      </w:r>
    </w:p>
    <w:p w:rsidR="0064536F" w:rsidRDefault="001A0786">
      <w:pPr>
        <w:pStyle w:val="ListParagraph"/>
        <w:numPr>
          <w:ilvl w:val="1"/>
          <w:numId w:val="7"/>
        </w:numPr>
        <w:tabs>
          <w:tab w:val="left" w:pos="1522"/>
          <w:tab w:val="left" w:pos="1523"/>
        </w:tabs>
        <w:spacing w:line="285" w:lineRule="auto"/>
        <w:ind w:right="377"/>
      </w:pPr>
      <w:r>
        <w:t>The</w:t>
      </w:r>
      <w:r>
        <w:rPr>
          <w:spacing w:val="-21"/>
        </w:rPr>
        <w:t xml:space="preserve"> </w:t>
      </w:r>
      <w:r>
        <w:t>creation</w:t>
      </w:r>
      <w:r>
        <w:rPr>
          <w:spacing w:val="-20"/>
        </w:rPr>
        <w:t xml:space="preserve"> </w:t>
      </w:r>
      <w:r>
        <w:t>of</w:t>
      </w:r>
      <w:r>
        <w:rPr>
          <w:spacing w:val="-20"/>
        </w:rPr>
        <w:t xml:space="preserve"> </w:t>
      </w:r>
      <w:r>
        <w:t>a</w:t>
      </w:r>
      <w:r>
        <w:rPr>
          <w:spacing w:val="-20"/>
        </w:rPr>
        <w:t xml:space="preserve"> </w:t>
      </w:r>
      <w:r>
        <w:t>safe</w:t>
      </w:r>
      <w:r>
        <w:rPr>
          <w:spacing w:val="-21"/>
        </w:rPr>
        <w:t xml:space="preserve"> </w:t>
      </w:r>
      <w:r>
        <w:t>environment</w:t>
      </w:r>
      <w:r>
        <w:rPr>
          <w:spacing w:val="-20"/>
        </w:rPr>
        <w:t xml:space="preserve"> </w:t>
      </w:r>
      <w:r>
        <w:t>that</w:t>
      </w:r>
      <w:r>
        <w:rPr>
          <w:spacing w:val="-20"/>
        </w:rPr>
        <w:t xml:space="preserve"> </w:t>
      </w:r>
      <w:r>
        <w:t>will</w:t>
      </w:r>
      <w:r>
        <w:rPr>
          <w:spacing w:val="-20"/>
        </w:rPr>
        <w:t xml:space="preserve"> </w:t>
      </w:r>
      <w:r>
        <w:t>enable</w:t>
      </w:r>
      <w:r>
        <w:rPr>
          <w:spacing w:val="-20"/>
        </w:rPr>
        <w:t xml:space="preserve"> </w:t>
      </w:r>
      <w:r>
        <w:t>participants</w:t>
      </w:r>
      <w:r>
        <w:rPr>
          <w:spacing w:val="-21"/>
        </w:rPr>
        <w:t xml:space="preserve"> </w:t>
      </w:r>
      <w:r>
        <w:t>to</w:t>
      </w:r>
      <w:r>
        <w:rPr>
          <w:spacing w:val="-20"/>
        </w:rPr>
        <w:t xml:space="preserve"> </w:t>
      </w:r>
      <w:r>
        <w:t>test</w:t>
      </w:r>
      <w:r>
        <w:rPr>
          <w:spacing w:val="-20"/>
        </w:rPr>
        <w:t xml:space="preserve"> </w:t>
      </w:r>
      <w:r>
        <w:t>their</w:t>
      </w:r>
      <w:r>
        <w:rPr>
          <w:spacing w:val="-20"/>
        </w:rPr>
        <w:t xml:space="preserve"> </w:t>
      </w:r>
      <w:r>
        <w:t>own</w:t>
      </w:r>
      <w:r>
        <w:rPr>
          <w:spacing w:val="-20"/>
        </w:rPr>
        <w:t xml:space="preserve"> </w:t>
      </w:r>
      <w:r>
        <w:t>assumptions and explore different</w:t>
      </w:r>
      <w:r>
        <w:rPr>
          <w:spacing w:val="-3"/>
        </w:rPr>
        <w:t xml:space="preserve"> </w:t>
      </w:r>
      <w:r>
        <w:t>options</w:t>
      </w:r>
    </w:p>
    <w:p w:rsidR="0064536F" w:rsidRDefault="001A0786">
      <w:pPr>
        <w:pStyle w:val="ListParagraph"/>
        <w:numPr>
          <w:ilvl w:val="1"/>
          <w:numId w:val="7"/>
        </w:numPr>
        <w:tabs>
          <w:tab w:val="left" w:pos="1522"/>
          <w:tab w:val="left" w:pos="1523"/>
        </w:tabs>
        <w:spacing w:line="285" w:lineRule="auto"/>
        <w:ind w:right="38"/>
      </w:pPr>
      <w:r>
        <w:t>Broaden</w:t>
      </w:r>
      <w:r>
        <w:t>ing</w:t>
      </w:r>
      <w:r>
        <w:rPr>
          <w:spacing w:val="-19"/>
        </w:rPr>
        <w:t xml:space="preserve"> </w:t>
      </w:r>
      <w:r>
        <w:t>the</w:t>
      </w:r>
      <w:r>
        <w:rPr>
          <w:spacing w:val="-18"/>
        </w:rPr>
        <w:t xml:space="preserve"> </w:t>
      </w:r>
      <w:r>
        <w:t>range</w:t>
      </w:r>
      <w:r>
        <w:rPr>
          <w:spacing w:val="-19"/>
        </w:rPr>
        <w:t xml:space="preserve"> </w:t>
      </w:r>
      <w:r>
        <w:t>of</w:t>
      </w:r>
      <w:r>
        <w:rPr>
          <w:spacing w:val="-18"/>
        </w:rPr>
        <w:t xml:space="preserve"> </w:t>
      </w:r>
      <w:r>
        <w:t>options</w:t>
      </w:r>
      <w:r>
        <w:rPr>
          <w:spacing w:val="-19"/>
        </w:rPr>
        <w:t xml:space="preserve"> </w:t>
      </w:r>
      <w:r>
        <w:t>by</w:t>
      </w:r>
      <w:r>
        <w:rPr>
          <w:spacing w:val="-18"/>
        </w:rPr>
        <w:t xml:space="preserve"> </w:t>
      </w:r>
      <w:r>
        <w:t>facilitating</w:t>
      </w:r>
      <w:r>
        <w:rPr>
          <w:spacing w:val="-19"/>
        </w:rPr>
        <w:t xml:space="preserve"> </w:t>
      </w:r>
      <w:r>
        <w:t>the</w:t>
      </w:r>
      <w:r>
        <w:rPr>
          <w:spacing w:val="-18"/>
        </w:rPr>
        <w:t xml:space="preserve"> </w:t>
      </w:r>
      <w:r>
        <w:t>exploration</w:t>
      </w:r>
      <w:r>
        <w:rPr>
          <w:spacing w:val="-18"/>
        </w:rPr>
        <w:t xml:space="preserve"> </w:t>
      </w:r>
      <w:r>
        <w:t>of</w:t>
      </w:r>
      <w:r>
        <w:rPr>
          <w:spacing w:val="-19"/>
        </w:rPr>
        <w:t xml:space="preserve"> </w:t>
      </w:r>
      <w:r>
        <w:t>approaches</w:t>
      </w:r>
      <w:r>
        <w:rPr>
          <w:spacing w:val="-18"/>
        </w:rPr>
        <w:t xml:space="preserve"> </w:t>
      </w:r>
      <w:r>
        <w:t>in</w:t>
      </w:r>
      <w:r>
        <w:rPr>
          <w:spacing w:val="-19"/>
        </w:rPr>
        <w:t xml:space="preserve"> </w:t>
      </w:r>
      <w:r>
        <w:t>other</w:t>
      </w:r>
      <w:r>
        <w:rPr>
          <w:spacing w:val="-18"/>
        </w:rPr>
        <w:t xml:space="preserve"> </w:t>
      </w:r>
      <w:r>
        <w:t>places</w:t>
      </w:r>
      <w:r>
        <w:rPr>
          <w:spacing w:val="-19"/>
        </w:rPr>
        <w:t xml:space="preserve"> </w:t>
      </w:r>
      <w:r>
        <w:rPr>
          <w:spacing w:val="-6"/>
        </w:rPr>
        <w:t xml:space="preserve">and </w:t>
      </w:r>
      <w:r>
        <w:t>historical experience of the resolution of</w:t>
      </w:r>
      <w:r>
        <w:rPr>
          <w:spacing w:val="-12"/>
        </w:rPr>
        <w:t xml:space="preserve"> </w:t>
      </w:r>
      <w:r>
        <w:t>conflict</w:t>
      </w:r>
    </w:p>
    <w:p w:rsidR="0064536F" w:rsidRDefault="001A0786">
      <w:pPr>
        <w:pStyle w:val="ListParagraph"/>
        <w:numPr>
          <w:ilvl w:val="1"/>
          <w:numId w:val="7"/>
        </w:numPr>
        <w:tabs>
          <w:tab w:val="left" w:pos="1522"/>
          <w:tab w:val="left" w:pos="1523"/>
        </w:tabs>
        <w:spacing w:line="285" w:lineRule="auto"/>
        <w:ind w:right="206"/>
      </w:pPr>
      <w:r>
        <w:t>The</w:t>
      </w:r>
      <w:r>
        <w:rPr>
          <w:spacing w:val="-26"/>
        </w:rPr>
        <w:t xml:space="preserve"> </w:t>
      </w:r>
      <w:r>
        <w:t>provision</w:t>
      </w:r>
      <w:r>
        <w:rPr>
          <w:spacing w:val="-25"/>
        </w:rPr>
        <w:t xml:space="preserve"> </w:t>
      </w:r>
      <w:r>
        <w:t>of</w:t>
      </w:r>
      <w:r>
        <w:rPr>
          <w:spacing w:val="-25"/>
        </w:rPr>
        <w:t xml:space="preserve"> </w:t>
      </w:r>
      <w:r>
        <w:t>training</w:t>
      </w:r>
      <w:r>
        <w:rPr>
          <w:spacing w:val="-26"/>
        </w:rPr>
        <w:t xml:space="preserve"> </w:t>
      </w:r>
      <w:r>
        <w:t>in</w:t>
      </w:r>
      <w:r>
        <w:rPr>
          <w:spacing w:val="-25"/>
        </w:rPr>
        <w:t xml:space="preserve"> </w:t>
      </w:r>
      <w:r>
        <w:t>conflict</w:t>
      </w:r>
      <w:r>
        <w:rPr>
          <w:spacing w:val="-25"/>
        </w:rPr>
        <w:t xml:space="preserve"> </w:t>
      </w:r>
      <w:r>
        <w:t>resolution</w:t>
      </w:r>
      <w:r>
        <w:rPr>
          <w:spacing w:val="-26"/>
        </w:rPr>
        <w:t xml:space="preserve"> </w:t>
      </w:r>
      <w:r>
        <w:t>skills,</w:t>
      </w:r>
      <w:r>
        <w:rPr>
          <w:spacing w:val="-25"/>
        </w:rPr>
        <w:t xml:space="preserve"> </w:t>
      </w:r>
      <w:r>
        <w:t>including</w:t>
      </w:r>
      <w:r>
        <w:rPr>
          <w:spacing w:val="-26"/>
        </w:rPr>
        <w:t xml:space="preserve"> </w:t>
      </w:r>
      <w:r>
        <w:t>skills</w:t>
      </w:r>
      <w:r>
        <w:rPr>
          <w:spacing w:val="-25"/>
        </w:rPr>
        <w:t xml:space="preserve"> </w:t>
      </w:r>
      <w:r>
        <w:t>to</w:t>
      </w:r>
      <w:r>
        <w:rPr>
          <w:spacing w:val="-25"/>
        </w:rPr>
        <w:t xml:space="preserve"> </w:t>
      </w:r>
      <w:r>
        <w:t>deal</w:t>
      </w:r>
      <w:r>
        <w:rPr>
          <w:spacing w:val="-26"/>
        </w:rPr>
        <w:t xml:space="preserve"> </w:t>
      </w:r>
      <w:r>
        <w:t>with</w:t>
      </w:r>
      <w:r>
        <w:rPr>
          <w:spacing w:val="-25"/>
        </w:rPr>
        <w:t xml:space="preserve"> </w:t>
      </w:r>
      <w:r>
        <w:t>deeply</w:t>
      </w:r>
      <w:r>
        <w:rPr>
          <w:spacing w:val="-25"/>
        </w:rPr>
        <w:t xml:space="preserve"> </w:t>
      </w:r>
      <w:r>
        <w:t>ingrained perceptions</w:t>
      </w:r>
    </w:p>
    <w:p w:rsidR="0064536F" w:rsidRDefault="001A0786">
      <w:pPr>
        <w:pStyle w:val="ListParagraph"/>
        <w:numPr>
          <w:ilvl w:val="1"/>
          <w:numId w:val="7"/>
        </w:numPr>
        <w:tabs>
          <w:tab w:val="left" w:pos="1522"/>
          <w:tab w:val="left" w:pos="1523"/>
        </w:tabs>
        <w:spacing w:line="295" w:lineRule="auto"/>
        <w:ind w:right="377"/>
      </w:pPr>
      <w:r>
        <w:t>The</w:t>
      </w:r>
      <w:r>
        <w:rPr>
          <w:spacing w:val="-16"/>
        </w:rPr>
        <w:t xml:space="preserve"> </w:t>
      </w:r>
      <w:r>
        <w:t>facilitation</w:t>
      </w:r>
      <w:r>
        <w:rPr>
          <w:spacing w:val="-15"/>
        </w:rPr>
        <w:t xml:space="preserve"> </w:t>
      </w:r>
      <w:r>
        <w:t>of</w:t>
      </w:r>
      <w:r>
        <w:rPr>
          <w:spacing w:val="-16"/>
        </w:rPr>
        <w:t xml:space="preserve"> </w:t>
      </w:r>
      <w:r>
        <w:t>opportunities</w:t>
      </w:r>
      <w:r>
        <w:rPr>
          <w:spacing w:val="-15"/>
        </w:rPr>
        <w:t xml:space="preserve"> </w:t>
      </w:r>
      <w:r>
        <w:t>to</w:t>
      </w:r>
      <w:r>
        <w:rPr>
          <w:spacing w:val="-16"/>
        </w:rPr>
        <w:t xml:space="preserve"> </w:t>
      </w:r>
      <w:r>
        <w:t>reflect</w:t>
      </w:r>
      <w:r>
        <w:rPr>
          <w:spacing w:val="-15"/>
        </w:rPr>
        <w:t xml:space="preserve"> </w:t>
      </w:r>
      <w:r>
        <w:t>on</w:t>
      </w:r>
      <w:r>
        <w:rPr>
          <w:spacing w:val="-15"/>
        </w:rPr>
        <w:t xml:space="preserve"> </w:t>
      </w:r>
      <w:r>
        <w:t>participants’</w:t>
      </w:r>
      <w:r>
        <w:rPr>
          <w:spacing w:val="-16"/>
        </w:rPr>
        <w:t xml:space="preserve"> </w:t>
      </w:r>
      <w:r>
        <w:t>experiences</w:t>
      </w:r>
      <w:r>
        <w:rPr>
          <w:spacing w:val="-15"/>
        </w:rPr>
        <w:t xml:space="preserve"> </w:t>
      </w:r>
      <w:r>
        <w:t>in</w:t>
      </w:r>
      <w:r>
        <w:rPr>
          <w:spacing w:val="-16"/>
        </w:rPr>
        <w:t xml:space="preserve"> </w:t>
      </w:r>
      <w:r>
        <w:t>the</w:t>
      </w:r>
      <w:r>
        <w:rPr>
          <w:spacing w:val="-15"/>
        </w:rPr>
        <w:t xml:space="preserve"> </w:t>
      </w:r>
      <w:r>
        <w:t>past</w:t>
      </w:r>
      <w:r>
        <w:rPr>
          <w:spacing w:val="-16"/>
        </w:rPr>
        <w:t xml:space="preserve"> </w:t>
      </w:r>
      <w:r>
        <w:t>and</w:t>
      </w:r>
      <w:r>
        <w:rPr>
          <w:spacing w:val="-15"/>
        </w:rPr>
        <w:t xml:space="preserve"> </w:t>
      </w:r>
      <w:r>
        <w:t>to</w:t>
      </w:r>
      <w:r>
        <w:rPr>
          <w:spacing w:val="-15"/>
        </w:rPr>
        <w:t xml:space="preserve"> </w:t>
      </w:r>
      <w:r>
        <w:rPr>
          <w:spacing w:val="-5"/>
        </w:rPr>
        <w:t xml:space="preserve">draw </w:t>
      </w:r>
      <w:r>
        <w:t>lessons from</w:t>
      </w:r>
      <w:r>
        <w:rPr>
          <w:spacing w:val="-1"/>
        </w:rPr>
        <w:t xml:space="preserve"> </w:t>
      </w:r>
      <w:r>
        <w:t>that</w:t>
      </w:r>
    </w:p>
    <w:p w:rsidR="0064536F" w:rsidRDefault="001A0786">
      <w:pPr>
        <w:pStyle w:val="BodyText"/>
        <w:spacing w:before="91" w:line="304" w:lineRule="auto"/>
        <w:ind w:left="1162" w:right="1271"/>
      </w:pPr>
      <w:r>
        <w:br w:type="column"/>
      </w:r>
      <w:r>
        <w:t xml:space="preserve">Mediation – community mediation services </w:t>
      </w:r>
      <w:r>
        <w:rPr>
          <w:spacing w:val="-6"/>
        </w:rPr>
        <w:t xml:space="preserve">may, </w:t>
      </w:r>
      <w:r>
        <w:rPr>
          <w:spacing w:val="-3"/>
        </w:rPr>
        <w:t xml:space="preserve">similarly, </w:t>
      </w:r>
      <w:r>
        <w:t>be engaged, and this also requires bringing in specialist expertise. Mediation has traditionally been used in one-to-one neighbour disputes but is beginning to be used in community conflicts. Mediation is ‘a process in which the parties</w:t>
      </w:r>
      <w:r>
        <w:rPr>
          <w:spacing w:val="-16"/>
        </w:rPr>
        <w:t xml:space="preserve"> </w:t>
      </w:r>
      <w:r>
        <w:t>to</w:t>
      </w:r>
      <w:r>
        <w:rPr>
          <w:spacing w:val="-16"/>
        </w:rPr>
        <w:t xml:space="preserve"> </w:t>
      </w:r>
      <w:r>
        <w:t>a</w:t>
      </w:r>
      <w:r>
        <w:rPr>
          <w:spacing w:val="-16"/>
        </w:rPr>
        <w:t xml:space="preserve"> </w:t>
      </w:r>
      <w:r>
        <w:t>dispute,</w:t>
      </w:r>
      <w:r>
        <w:rPr>
          <w:spacing w:val="-16"/>
        </w:rPr>
        <w:t xml:space="preserve"> </w:t>
      </w:r>
      <w:r>
        <w:t>with</w:t>
      </w:r>
      <w:r>
        <w:rPr>
          <w:spacing w:val="-15"/>
        </w:rPr>
        <w:t xml:space="preserve"> </w:t>
      </w:r>
      <w:r>
        <w:t>the</w:t>
      </w:r>
      <w:r>
        <w:rPr>
          <w:spacing w:val="-16"/>
        </w:rPr>
        <w:t xml:space="preserve"> </w:t>
      </w:r>
      <w:r>
        <w:t>assistance</w:t>
      </w:r>
      <w:r>
        <w:rPr>
          <w:spacing w:val="-16"/>
        </w:rPr>
        <w:t xml:space="preserve"> </w:t>
      </w:r>
      <w:r>
        <w:t>of</w:t>
      </w:r>
      <w:r>
        <w:rPr>
          <w:spacing w:val="-16"/>
        </w:rPr>
        <w:t xml:space="preserve"> </w:t>
      </w:r>
      <w:r>
        <w:t>a</w:t>
      </w:r>
      <w:r>
        <w:rPr>
          <w:spacing w:val="-16"/>
        </w:rPr>
        <w:t xml:space="preserve"> </w:t>
      </w:r>
      <w:r>
        <w:t>neutral</w:t>
      </w:r>
      <w:r>
        <w:rPr>
          <w:spacing w:val="-15"/>
        </w:rPr>
        <w:t xml:space="preserve"> </w:t>
      </w:r>
      <w:r>
        <w:t>third</w:t>
      </w:r>
      <w:r>
        <w:rPr>
          <w:spacing w:val="-16"/>
        </w:rPr>
        <w:t xml:space="preserve"> </w:t>
      </w:r>
      <w:r>
        <w:t>party</w:t>
      </w:r>
      <w:r>
        <w:rPr>
          <w:spacing w:val="-16"/>
        </w:rPr>
        <w:t xml:space="preserve"> </w:t>
      </w:r>
      <w:r>
        <w:t>(the</w:t>
      </w:r>
      <w:r>
        <w:rPr>
          <w:spacing w:val="-16"/>
        </w:rPr>
        <w:t xml:space="preserve"> </w:t>
      </w:r>
      <w:r>
        <w:t>mediator),</w:t>
      </w:r>
      <w:r>
        <w:rPr>
          <w:spacing w:val="-16"/>
        </w:rPr>
        <w:t xml:space="preserve"> </w:t>
      </w:r>
      <w:r>
        <w:t>identify</w:t>
      </w:r>
      <w:r>
        <w:rPr>
          <w:spacing w:val="-15"/>
        </w:rPr>
        <w:t xml:space="preserve"> </w:t>
      </w:r>
      <w:r>
        <w:t>the</w:t>
      </w:r>
      <w:r>
        <w:rPr>
          <w:spacing w:val="-16"/>
        </w:rPr>
        <w:t xml:space="preserve"> </w:t>
      </w:r>
      <w:r>
        <w:t>disputed issues, develop options, consider alternatives and endeavour to reach agreement. The mediator has</w:t>
      </w:r>
      <w:r>
        <w:rPr>
          <w:spacing w:val="-13"/>
        </w:rPr>
        <w:t xml:space="preserve"> </w:t>
      </w:r>
      <w:r>
        <w:t>no</w:t>
      </w:r>
      <w:r>
        <w:rPr>
          <w:spacing w:val="-13"/>
        </w:rPr>
        <w:t xml:space="preserve"> </w:t>
      </w:r>
      <w:r>
        <w:t>advisory</w:t>
      </w:r>
      <w:r>
        <w:rPr>
          <w:spacing w:val="-13"/>
        </w:rPr>
        <w:t xml:space="preserve"> </w:t>
      </w:r>
      <w:r>
        <w:t>or</w:t>
      </w:r>
      <w:r>
        <w:rPr>
          <w:spacing w:val="-13"/>
        </w:rPr>
        <w:t xml:space="preserve"> </w:t>
      </w:r>
      <w:r>
        <w:t>determinative</w:t>
      </w:r>
      <w:r>
        <w:rPr>
          <w:spacing w:val="-12"/>
        </w:rPr>
        <w:t xml:space="preserve"> </w:t>
      </w:r>
      <w:r>
        <w:t>role</w:t>
      </w:r>
      <w:r>
        <w:rPr>
          <w:spacing w:val="-13"/>
        </w:rPr>
        <w:t xml:space="preserve"> </w:t>
      </w:r>
      <w:r>
        <w:t>in</w:t>
      </w:r>
      <w:r>
        <w:rPr>
          <w:spacing w:val="-13"/>
        </w:rPr>
        <w:t xml:space="preserve"> </w:t>
      </w:r>
      <w:r>
        <w:t>regard</w:t>
      </w:r>
      <w:r>
        <w:rPr>
          <w:spacing w:val="-13"/>
        </w:rPr>
        <w:t xml:space="preserve"> </w:t>
      </w:r>
      <w:r>
        <w:t>to</w:t>
      </w:r>
      <w:r>
        <w:rPr>
          <w:spacing w:val="-12"/>
        </w:rPr>
        <w:t xml:space="preserve"> </w:t>
      </w:r>
      <w:r>
        <w:t>the</w:t>
      </w:r>
      <w:r>
        <w:rPr>
          <w:spacing w:val="-13"/>
        </w:rPr>
        <w:t xml:space="preserve"> </w:t>
      </w:r>
      <w:r>
        <w:t>content</w:t>
      </w:r>
      <w:r>
        <w:rPr>
          <w:spacing w:val="-13"/>
        </w:rPr>
        <w:t xml:space="preserve"> </w:t>
      </w:r>
      <w:r>
        <w:t>of</w:t>
      </w:r>
      <w:r>
        <w:rPr>
          <w:spacing w:val="-13"/>
        </w:rPr>
        <w:t xml:space="preserve"> </w:t>
      </w:r>
      <w:r>
        <w:t>the</w:t>
      </w:r>
      <w:r>
        <w:rPr>
          <w:spacing w:val="-13"/>
        </w:rPr>
        <w:t xml:space="preserve"> </w:t>
      </w:r>
      <w:r>
        <w:t>dispute,</w:t>
      </w:r>
      <w:r>
        <w:rPr>
          <w:spacing w:val="-12"/>
        </w:rPr>
        <w:t xml:space="preserve"> </w:t>
      </w:r>
      <w:r>
        <w:t>but</w:t>
      </w:r>
      <w:r>
        <w:rPr>
          <w:spacing w:val="-13"/>
        </w:rPr>
        <w:t xml:space="preserve"> </w:t>
      </w:r>
      <w:r>
        <w:t>m</w:t>
      </w:r>
      <w:r>
        <w:t>ay</w:t>
      </w:r>
      <w:r>
        <w:rPr>
          <w:spacing w:val="-13"/>
        </w:rPr>
        <w:t xml:space="preserve"> </w:t>
      </w:r>
      <w:r>
        <w:t>advise</w:t>
      </w:r>
      <w:r>
        <w:rPr>
          <w:spacing w:val="-13"/>
        </w:rPr>
        <w:t xml:space="preserve"> </w:t>
      </w:r>
      <w:r>
        <w:t>on</w:t>
      </w:r>
      <w:r>
        <w:rPr>
          <w:spacing w:val="-12"/>
        </w:rPr>
        <w:t xml:space="preserve"> </w:t>
      </w:r>
      <w:r>
        <w:t>or determine</w:t>
      </w:r>
      <w:r>
        <w:rPr>
          <w:spacing w:val="-28"/>
        </w:rPr>
        <w:t xml:space="preserve"> </w:t>
      </w:r>
      <w:r>
        <w:t>the</w:t>
      </w:r>
      <w:r>
        <w:rPr>
          <w:spacing w:val="-28"/>
        </w:rPr>
        <w:t xml:space="preserve"> </w:t>
      </w:r>
      <w:r>
        <w:t>process</w:t>
      </w:r>
      <w:r>
        <w:rPr>
          <w:spacing w:val="-28"/>
        </w:rPr>
        <w:t xml:space="preserve"> </w:t>
      </w:r>
      <w:r>
        <w:t>of</w:t>
      </w:r>
      <w:r>
        <w:rPr>
          <w:spacing w:val="-28"/>
        </w:rPr>
        <w:t xml:space="preserve"> </w:t>
      </w:r>
      <w:r>
        <w:t>mediations</w:t>
      </w:r>
      <w:r>
        <w:rPr>
          <w:spacing w:val="-28"/>
        </w:rPr>
        <w:t xml:space="preserve"> </w:t>
      </w:r>
      <w:r>
        <w:t>whereby</w:t>
      </w:r>
      <w:r>
        <w:rPr>
          <w:spacing w:val="-28"/>
        </w:rPr>
        <w:t xml:space="preserve"> </w:t>
      </w:r>
      <w:r>
        <w:t>resolution</w:t>
      </w:r>
      <w:r>
        <w:rPr>
          <w:spacing w:val="-28"/>
        </w:rPr>
        <w:t xml:space="preserve"> </w:t>
      </w:r>
      <w:r>
        <w:t>is</w:t>
      </w:r>
      <w:r>
        <w:rPr>
          <w:spacing w:val="-28"/>
        </w:rPr>
        <w:t xml:space="preserve"> </w:t>
      </w:r>
      <w:r>
        <w:t>attempted’.</w:t>
      </w:r>
      <w:r>
        <w:rPr>
          <w:spacing w:val="-28"/>
        </w:rPr>
        <w:t xml:space="preserve"> </w:t>
      </w:r>
      <w:r>
        <w:t>(Source:</w:t>
      </w:r>
      <w:r>
        <w:rPr>
          <w:spacing w:val="-28"/>
        </w:rPr>
        <w:t xml:space="preserve"> </w:t>
      </w:r>
      <w:r>
        <w:t>National</w:t>
      </w:r>
      <w:r>
        <w:rPr>
          <w:spacing w:val="-28"/>
        </w:rPr>
        <w:t xml:space="preserve"> </w:t>
      </w:r>
      <w:r>
        <w:t>Alternative Dispute Resolution Advisory Council</w:t>
      </w:r>
      <w:r>
        <w:rPr>
          <w:spacing w:val="-7"/>
        </w:rPr>
        <w:t xml:space="preserve"> </w:t>
      </w:r>
      <w:r>
        <w:t>1997)</w:t>
      </w:r>
    </w:p>
    <w:p w:rsidR="0064536F" w:rsidRDefault="0064536F">
      <w:pPr>
        <w:pStyle w:val="BodyText"/>
      </w:pPr>
    </w:p>
    <w:p w:rsidR="0064536F" w:rsidRDefault="001A0786">
      <w:pPr>
        <w:ind w:left="1162"/>
        <w:rPr>
          <w:b/>
          <w:sz w:val="28"/>
        </w:rPr>
      </w:pPr>
      <w:r>
        <w:rPr>
          <w:b/>
          <w:color w:val="00ABC1"/>
          <w:sz w:val="28"/>
        </w:rPr>
        <w:t>Single or inter-agency interventions</w:t>
      </w:r>
    </w:p>
    <w:p w:rsidR="0064536F" w:rsidRDefault="0064536F">
      <w:pPr>
        <w:pStyle w:val="BodyText"/>
        <w:spacing w:before="7"/>
        <w:rPr>
          <w:b/>
          <w:sz w:val="32"/>
        </w:rPr>
      </w:pPr>
    </w:p>
    <w:p w:rsidR="0064536F" w:rsidRDefault="001A0786">
      <w:pPr>
        <w:pStyle w:val="BodyText"/>
        <w:spacing w:line="304" w:lineRule="auto"/>
        <w:ind w:left="1162" w:right="1412"/>
      </w:pPr>
      <w:r>
        <w:t xml:space="preserve">Support for community-led solutions – agencies can support in very basic practical ways </w:t>
      </w:r>
      <w:r>
        <w:rPr>
          <w:spacing w:val="-5"/>
        </w:rPr>
        <w:t xml:space="preserve">such </w:t>
      </w:r>
      <w:r>
        <w:t>as</w:t>
      </w:r>
      <w:r>
        <w:rPr>
          <w:spacing w:val="-18"/>
        </w:rPr>
        <w:t xml:space="preserve"> </w:t>
      </w:r>
      <w:r>
        <w:t>providing</w:t>
      </w:r>
      <w:r>
        <w:rPr>
          <w:spacing w:val="-17"/>
        </w:rPr>
        <w:t xml:space="preserve"> </w:t>
      </w:r>
      <w:r>
        <w:t>venues,</w:t>
      </w:r>
      <w:r>
        <w:rPr>
          <w:spacing w:val="-18"/>
        </w:rPr>
        <w:t xml:space="preserve"> </w:t>
      </w:r>
      <w:r>
        <w:t>refreshments,</w:t>
      </w:r>
      <w:r>
        <w:rPr>
          <w:spacing w:val="-17"/>
        </w:rPr>
        <w:t xml:space="preserve"> </w:t>
      </w:r>
      <w:r>
        <w:t>help</w:t>
      </w:r>
      <w:r>
        <w:rPr>
          <w:spacing w:val="-18"/>
        </w:rPr>
        <w:t xml:space="preserve"> </w:t>
      </w:r>
      <w:r>
        <w:t>with</w:t>
      </w:r>
      <w:r>
        <w:rPr>
          <w:spacing w:val="-17"/>
        </w:rPr>
        <w:t xml:space="preserve"> </w:t>
      </w:r>
      <w:r>
        <w:t>publicity</w:t>
      </w:r>
      <w:r>
        <w:rPr>
          <w:spacing w:val="-17"/>
        </w:rPr>
        <w:t xml:space="preserve"> </w:t>
      </w:r>
      <w:r>
        <w:t>or</w:t>
      </w:r>
      <w:r>
        <w:rPr>
          <w:spacing w:val="-18"/>
        </w:rPr>
        <w:t xml:space="preserve"> </w:t>
      </w:r>
      <w:r>
        <w:t>translation</w:t>
      </w:r>
      <w:r>
        <w:rPr>
          <w:spacing w:val="-17"/>
        </w:rPr>
        <w:t xml:space="preserve"> </w:t>
      </w:r>
      <w:r>
        <w:t>–</w:t>
      </w:r>
      <w:r>
        <w:rPr>
          <w:spacing w:val="-18"/>
        </w:rPr>
        <w:t xml:space="preserve"> </w:t>
      </w:r>
      <w:r>
        <w:t>to</w:t>
      </w:r>
      <w:r>
        <w:rPr>
          <w:spacing w:val="-17"/>
        </w:rPr>
        <w:t xml:space="preserve"> </w:t>
      </w:r>
      <w:r>
        <w:t>assist</w:t>
      </w:r>
      <w:r>
        <w:rPr>
          <w:spacing w:val="-18"/>
        </w:rPr>
        <w:t xml:space="preserve"> </w:t>
      </w:r>
      <w:r>
        <w:t>the</w:t>
      </w:r>
      <w:r>
        <w:rPr>
          <w:spacing w:val="-17"/>
        </w:rPr>
        <w:t xml:space="preserve"> </w:t>
      </w:r>
      <w:r>
        <w:t>community</w:t>
      </w:r>
      <w:r>
        <w:rPr>
          <w:spacing w:val="-17"/>
        </w:rPr>
        <w:t xml:space="preserve"> </w:t>
      </w:r>
      <w:r>
        <w:t>to organise meetings or discussion</w:t>
      </w:r>
      <w:r>
        <w:rPr>
          <w:spacing w:val="-7"/>
        </w:rPr>
        <w:t xml:space="preserve"> </w:t>
      </w:r>
      <w:r>
        <w:t>sessions.</w:t>
      </w:r>
    </w:p>
    <w:p w:rsidR="0064536F" w:rsidRDefault="0064536F">
      <w:pPr>
        <w:pStyle w:val="BodyText"/>
        <w:spacing w:before="5"/>
        <w:rPr>
          <w:sz w:val="27"/>
        </w:rPr>
      </w:pPr>
    </w:p>
    <w:p w:rsidR="0064536F" w:rsidRDefault="001A0786">
      <w:pPr>
        <w:pStyle w:val="BodyText"/>
        <w:spacing w:before="1" w:line="304" w:lineRule="auto"/>
        <w:ind w:left="1162" w:right="1345"/>
      </w:pPr>
      <w:r>
        <w:t>Having</w:t>
      </w:r>
      <w:r>
        <w:rPr>
          <w:spacing w:val="-16"/>
        </w:rPr>
        <w:t xml:space="preserve"> </w:t>
      </w:r>
      <w:r>
        <w:t>a</w:t>
      </w:r>
      <w:r>
        <w:rPr>
          <w:spacing w:val="-16"/>
        </w:rPr>
        <w:t xml:space="preserve"> </w:t>
      </w:r>
      <w:r>
        <w:t>visible</w:t>
      </w:r>
      <w:r>
        <w:rPr>
          <w:spacing w:val="-16"/>
        </w:rPr>
        <w:t xml:space="preserve"> </w:t>
      </w:r>
      <w:r>
        <w:t>seni</w:t>
      </w:r>
      <w:r>
        <w:t>or</w:t>
      </w:r>
      <w:r>
        <w:rPr>
          <w:spacing w:val="-16"/>
        </w:rPr>
        <w:t xml:space="preserve"> </w:t>
      </w:r>
      <w:r>
        <w:t>presence</w:t>
      </w:r>
      <w:r>
        <w:rPr>
          <w:spacing w:val="-15"/>
        </w:rPr>
        <w:t xml:space="preserve"> </w:t>
      </w:r>
      <w:r>
        <w:t>in</w:t>
      </w:r>
      <w:r>
        <w:rPr>
          <w:spacing w:val="-16"/>
        </w:rPr>
        <w:t xml:space="preserve"> </w:t>
      </w:r>
      <w:r>
        <w:t>support</w:t>
      </w:r>
      <w:r>
        <w:rPr>
          <w:spacing w:val="-16"/>
        </w:rPr>
        <w:t xml:space="preserve"> </w:t>
      </w:r>
      <w:r>
        <w:t>but</w:t>
      </w:r>
      <w:r>
        <w:rPr>
          <w:spacing w:val="-16"/>
        </w:rPr>
        <w:t xml:space="preserve"> </w:t>
      </w:r>
      <w:r>
        <w:t>not</w:t>
      </w:r>
      <w:r>
        <w:rPr>
          <w:spacing w:val="-16"/>
        </w:rPr>
        <w:t xml:space="preserve"> </w:t>
      </w:r>
      <w:r>
        <w:t>taking</w:t>
      </w:r>
      <w:r>
        <w:rPr>
          <w:spacing w:val="-15"/>
        </w:rPr>
        <w:t xml:space="preserve"> </w:t>
      </w:r>
      <w:r>
        <w:t>control</w:t>
      </w:r>
      <w:r>
        <w:rPr>
          <w:spacing w:val="-16"/>
        </w:rPr>
        <w:t xml:space="preserve"> </w:t>
      </w:r>
      <w:r>
        <w:t>is</w:t>
      </w:r>
      <w:r>
        <w:rPr>
          <w:spacing w:val="-16"/>
        </w:rPr>
        <w:t xml:space="preserve"> </w:t>
      </w:r>
      <w:r>
        <w:t>often</w:t>
      </w:r>
      <w:r>
        <w:rPr>
          <w:spacing w:val="-16"/>
        </w:rPr>
        <w:t xml:space="preserve"> </w:t>
      </w:r>
      <w:r>
        <w:t>welcome</w:t>
      </w:r>
      <w:r>
        <w:rPr>
          <w:spacing w:val="-15"/>
        </w:rPr>
        <w:t xml:space="preserve"> </w:t>
      </w:r>
      <w:r>
        <w:t>–</w:t>
      </w:r>
      <w:r>
        <w:rPr>
          <w:spacing w:val="-16"/>
        </w:rPr>
        <w:t xml:space="preserve"> </w:t>
      </w:r>
      <w:r>
        <w:t>even</w:t>
      </w:r>
      <w:r>
        <w:rPr>
          <w:spacing w:val="-16"/>
        </w:rPr>
        <w:t xml:space="preserve"> </w:t>
      </w:r>
      <w:r>
        <w:t>if</w:t>
      </w:r>
      <w:r>
        <w:rPr>
          <w:spacing w:val="-16"/>
        </w:rPr>
        <w:t xml:space="preserve"> </w:t>
      </w:r>
      <w:r>
        <w:t>there is some antagonism towards agencies. Being present in the area, taking some of the heat and listening</w:t>
      </w:r>
      <w:r>
        <w:rPr>
          <w:spacing w:val="-17"/>
        </w:rPr>
        <w:t xml:space="preserve"> </w:t>
      </w:r>
      <w:r>
        <w:t>to</w:t>
      </w:r>
      <w:r>
        <w:rPr>
          <w:spacing w:val="-16"/>
        </w:rPr>
        <w:t xml:space="preserve"> </w:t>
      </w:r>
      <w:r>
        <w:t>what</w:t>
      </w:r>
      <w:r>
        <w:rPr>
          <w:spacing w:val="-17"/>
        </w:rPr>
        <w:t xml:space="preserve"> </w:t>
      </w:r>
      <w:r>
        <w:t>people</w:t>
      </w:r>
      <w:r>
        <w:rPr>
          <w:spacing w:val="-16"/>
        </w:rPr>
        <w:t xml:space="preserve"> </w:t>
      </w:r>
      <w:r>
        <w:t>have</w:t>
      </w:r>
      <w:r>
        <w:rPr>
          <w:spacing w:val="-16"/>
        </w:rPr>
        <w:t xml:space="preserve"> </w:t>
      </w:r>
      <w:r>
        <w:t>to</w:t>
      </w:r>
      <w:r>
        <w:rPr>
          <w:spacing w:val="-17"/>
        </w:rPr>
        <w:t xml:space="preserve"> </w:t>
      </w:r>
      <w:r>
        <w:t>say</w:t>
      </w:r>
      <w:r>
        <w:rPr>
          <w:spacing w:val="-16"/>
        </w:rPr>
        <w:t xml:space="preserve"> </w:t>
      </w:r>
      <w:r>
        <w:t>can,</w:t>
      </w:r>
      <w:r>
        <w:rPr>
          <w:spacing w:val="-16"/>
        </w:rPr>
        <w:t xml:space="preserve"> </w:t>
      </w:r>
      <w:r>
        <w:t>in</w:t>
      </w:r>
      <w:r>
        <w:rPr>
          <w:spacing w:val="-17"/>
        </w:rPr>
        <w:t xml:space="preserve"> </w:t>
      </w:r>
      <w:r>
        <w:t>itself</w:t>
      </w:r>
      <w:r>
        <w:rPr>
          <w:spacing w:val="-16"/>
        </w:rPr>
        <w:t xml:space="preserve"> </w:t>
      </w:r>
      <w:r>
        <w:t>help</w:t>
      </w:r>
      <w:r>
        <w:rPr>
          <w:spacing w:val="-17"/>
        </w:rPr>
        <w:t xml:space="preserve"> </w:t>
      </w:r>
      <w:r>
        <w:t>matters,</w:t>
      </w:r>
      <w:r>
        <w:rPr>
          <w:spacing w:val="-16"/>
        </w:rPr>
        <w:t xml:space="preserve"> </w:t>
      </w:r>
      <w:r>
        <w:t>as</w:t>
      </w:r>
      <w:r>
        <w:rPr>
          <w:spacing w:val="-16"/>
        </w:rPr>
        <w:t xml:space="preserve"> </w:t>
      </w:r>
      <w:r>
        <w:t>well</w:t>
      </w:r>
      <w:r>
        <w:rPr>
          <w:spacing w:val="-17"/>
        </w:rPr>
        <w:t xml:space="preserve"> </w:t>
      </w:r>
      <w:r>
        <w:t>as</w:t>
      </w:r>
      <w:r>
        <w:rPr>
          <w:spacing w:val="-16"/>
        </w:rPr>
        <w:t xml:space="preserve"> </w:t>
      </w:r>
      <w:r>
        <w:t>adding</w:t>
      </w:r>
      <w:r>
        <w:rPr>
          <w:spacing w:val="-16"/>
        </w:rPr>
        <w:t xml:space="preserve"> </w:t>
      </w:r>
      <w:r>
        <w:t>to</w:t>
      </w:r>
      <w:r>
        <w:rPr>
          <w:spacing w:val="-17"/>
        </w:rPr>
        <w:t xml:space="preserve"> </w:t>
      </w:r>
      <w:r>
        <w:t>the</w:t>
      </w:r>
      <w:r>
        <w:rPr>
          <w:spacing w:val="-16"/>
        </w:rPr>
        <w:t xml:space="preserve"> </w:t>
      </w:r>
      <w:r>
        <w:t>information picture.</w:t>
      </w:r>
    </w:p>
    <w:p w:rsidR="0064536F" w:rsidRDefault="0064536F">
      <w:pPr>
        <w:pStyle w:val="BodyText"/>
        <w:spacing w:before="4"/>
        <w:rPr>
          <w:sz w:val="27"/>
        </w:rPr>
      </w:pPr>
    </w:p>
    <w:p w:rsidR="0064536F" w:rsidRDefault="001A0786">
      <w:pPr>
        <w:pStyle w:val="BodyText"/>
        <w:spacing w:line="304" w:lineRule="auto"/>
        <w:ind w:left="1162" w:right="1218"/>
      </w:pPr>
      <w:r>
        <w:t>Joint meetings and action planning – agencies</w:t>
      </w:r>
      <w:r>
        <w:t xml:space="preserve"> working together with community leaders can share</w:t>
      </w:r>
      <w:r>
        <w:rPr>
          <w:spacing w:val="-21"/>
        </w:rPr>
        <w:t xml:space="preserve"> </w:t>
      </w:r>
      <w:r>
        <w:t>the</w:t>
      </w:r>
      <w:r>
        <w:rPr>
          <w:spacing w:val="-20"/>
        </w:rPr>
        <w:t xml:space="preserve"> </w:t>
      </w:r>
      <w:r>
        <w:t>analysing</w:t>
      </w:r>
      <w:r>
        <w:rPr>
          <w:spacing w:val="-20"/>
        </w:rPr>
        <w:t xml:space="preserve"> </w:t>
      </w:r>
      <w:r>
        <w:t>of</w:t>
      </w:r>
      <w:r>
        <w:rPr>
          <w:spacing w:val="-21"/>
        </w:rPr>
        <w:t xml:space="preserve"> </w:t>
      </w:r>
      <w:r>
        <w:t>the</w:t>
      </w:r>
      <w:r>
        <w:rPr>
          <w:spacing w:val="-20"/>
        </w:rPr>
        <w:t xml:space="preserve"> </w:t>
      </w:r>
      <w:r>
        <w:t>problems</w:t>
      </w:r>
      <w:r>
        <w:rPr>
          <w:spacing w:val="-20"/>
        </w:rPr>
        <w:t xml:space="preserve"> </w:t>
      </w:r>
      <w:r>
        <w:t>and</w:t>
      </w:r>
      <w:r>
        <w:rPr>
          <w:spacing w:val="-21"/>
        </w:rPr>
        <w:t xml:space="preserve"> </w:t>
      </w:r>
      <w:r>
        <w:t>consider</w:t>
      </w:r>
      <w:r>
        <w:rPr>
          <w:spacing w:val="-20"/>
        </w:rPr>
        <w:t xml:space="preserve"> </w:t>
      </w:r>
      <w:r>
        <w:t>joint</w:t>
      </w:r>
      <w:r>
        <w:rPr>
          <w:spacing w:val="-20"/>
        </w:rPr>
        <w:t xml:space="preserve"> </w:t>
      </w:r>
      <w:r>
        <w:t>actions.</w:t>
      </w:r>
      <w:r>
        <w:rPr>
          <w:spacing w:val="-20"/>
        </w:rPr>
        <w:t xml:space="preserve"> </w:t>
      </w:r>
      <w:r>
        <w:t>Where</w:t>
      </w:r>
      <w:r>
        <w:rPr>
          <w:spacing w:val="-21"/>
        </w:rPr>
        <w:t xml:space="preserve"> </w:t>
      </w:r>
      <w:r>
        <w:t>levels</w:t>
      </w:r>
      <w:r>
        <w:rPr>
          <w:spacing w:val="-20"/>
        </w:rPr>
        <w:t xml:space="preserve"> </w:t>
      </w:r>
      <w:r>
        <w:t>of</w:t>
      </w:r>
      <w:r>
        <w:rPr>
          <w:spacing w:val="-20"/>
        </w:rPr>
        <w:t xml:space="preserve"> </w:t>
      </w:r>
      <w:r>
        <w:t>trust</w:t>
      </w:r>
      <w:r>
        <w:rPr>
          <w:spacing w:val="-21"/>
        </w:rPr>
        <w:t xml:space="preserve"> </w:t>
      </w:r>
      <w:r>
        <w:t>have</w:t>
      </w:r>
      <w:r>
        <w:rPr>
          <w:spacing w:val="-20"/>
        </w:rPr>
        <w:t xml:space="preserve"> </w:t>
      </w:r>
      <w:r>
        <w:t>been</w:t>
      </w:r>
      <w:r>
        <w:rPr>
          <w:spacing w:val="-20"/>
        </w:rPr>
        <w:t xml:space="preserve"> </w:t>
      </w:r>
      <w:r>
        <w:rPr>
          <w:spacing w:val="-4"/>
        </w:rPr>
        <w:t xml:space="preserve">built </w:t>
      </w:r>
      <w:r>
        <w:t>over</w:t>
      </w:r>
      <w:r>
        <w:rPr>
          <w:spacing w:val="-15"/>
        </w:rPr>
        <w:t xml:space="preserve"> </w:t>
      </w:r>
      <w:r>
        <w:t>time,</w:t>
      </w:r>
      <w:r>
        <w:rPr>
          <w:spacing w:val="-15"/>
        </w:rPr>
        <w:t xml:space="preserve"> </w:t>
      </w:r>
      <w:r>
        <w:t>local</w:t>
      </w:r>
      <w:r>
        <w:rPr>
          <w:spacing w:val="-15"/>
        </w:rPr>
        <w:t xml:space="preserve"> </w:t>
      </w:r>
      <w:r>
        <w:t>partners</w:t>
      </w:r>
      <w:r>
        <w:rPr>
          <w:spacing w:val="-15"/>
        </w:rPr>
        <w:t xml:space="preserve"> </w:t>
      </w:r>
      <w:r>
        <w:t>and</w:t>
      </w:r>
      <w:r>
        <w:rPr>
          <w:spacing w:val="-15"/>
        </w:rPr>
        <w:t xml:space="preserve"> </w:t>
      </w:r>
      <w:r>
        <w:t>community</w:t>
      </w:r>
      <w:r>
        <w:rPr>
          <w:spacing w:val="-15"/>
        </w:rPr>
        <w:t xml:space="preserve"> </w:t>
      </w:r>
      <w:r>
        <w:t>leaders</w:t>
      </w:r>
      <w:r>
        <w:rPr>
          <w:spacing w:val="-14"/>
        </w:rPr>
        <w:t xml:space="preserve"> </w:t>
      </w:r>
      <w:r>
        <w:t>can</w:t>
      </w:r>
      <w:r>
        <w:rPr>
          <w:spacing w:val="-15"/>
        </w:rPr>
        <w:t xml:space="preserve"> </w:t>
      </w:r>
      <w:r>
        <w:t>get</w:t>
      </w:r>
      <w:r>
        <w:rPr>
          <w:spacing w:val="-15"/>
        </w:rPr>
        <w:t xml:space="preserve"> </w:t>
      </w:r>
      <w:r>
        <w:t>together</w:t>
      </w:r>
      <w:r>
        <w:rPr>
          <w:spacing w:val="-15"/>
        </w:rPr>
        <w:t xml:space="preserve"> </w:t>
      </w:r>
      <w:r>
        <w:rPr>
          <w:spacing w:val="-3"/>
        </w:rPr>
        <w:t>quickly,</w:t>
      </w:r>
      <w:r>
        <w:rPr>
          <w:spacing w:val="-15"/>
        </w:rPr>
        <w:t xml:space="preserve"> </w:t>
      </w:r>
      <w:r>
        <w:t>identify</w:t>
      </w:r>
      <w:r>
        <w:rPr>
          <w:spacing w:val="-15"/>
        </w:rPr>
        <w:t xml:space="preserve"> </w:t>
      </w:r>
      <w:r>
        <w:t>facts</w:t>
      </w:r>
      <w:r>
        <w:rPr>
          <w:spacing w:val="-14"/>
        </w:rPr>
        <w:t xml:space="preserve"> </w:t>
      </w:r>
      <w:r>
        <w:t>and</w:t>
      </w:r>
      <w:r>
        <w:rPr>
          <w:spacing w:val="-15"/>
        </w:rPr>
        <w:t xml:space="preserve"> </w:t>
      </w:r>
      <w:r>
        <w:t xml:space="preserve">myths and plan </w:t>
      </w:r>
      <w:r>
        <w:rPr>
          <w:spacing w:val="-3"/>
        </w:rPr>
        <w:t xml:space="preserve">together. </w:t>
      </w:r>
      <w:r>
        <w:t xml:space="preserve">Joint action plans, with different partners taking responsibility for aspects of </w:t>
      </w:r>
      <w:r>
        <w:rPr>
          <w:spacing w:val="-3"/>
        </w:rPr>
        <w:t xml:space="preserve">activity, </w:t>
      </w:r>
      <w:r>
        <w:t>generally produce the most effective</w:t>
      </w:r>
      <w:r>
        <w:rPr>
          <w:spacing w:val="-12"/>
        </w:rPr>
        <w:t xml:space="preserve"> </w:t>
      </w:r>
      <w:r>
        <w:t>approaches.</w:t>
      </w:r>
    </w:p>
    <w:p w:rsidR="0064536F" w:rsidRDefault="0064536F">
      <w:pPr>
        <w:pStyle w:val="BodyText"/>
        <w:spacing w:before="4"/>
        <w:rPr>
          <w:sz w:val="27"/>
        </w:rPr>
      </w:pPr>
    </w:p>
    <w:p w:rsidR="0064536F" w:rsidRDefault="001A0786">
      <w:pPr>
        <w:pStyle w:val="BodyText"/>
        <w:spacing w:line="304" w:lineRule="auto"/>
        <w:ind w:left="1162" w:right="1446"/>
      </w:pPr>
      <w:r>
        <w:t>Identify necessary resources – timely decisions to deploy the right people with the right</w:t>
      </w:r>
      <w:r>
        <w:rPr>
          <w:spacing w:val="-35"/>
        </w:rPr>
        <w:t xml:space="preserve"> </w:t>
      </w:r>
      <w:r>
        <w:t>support and</w:t>
      </w:r>
      <w:r>
        <w:rPr>
          <w:spacing w:val="-19"/>
        </w:rPr>
        <w:t xml:space="preserve"> </w:t>
      </w:r>
      <w:r>
        <w:t>adequate</w:t>
      </w:r>
      <w:r>
        <w:rPr>
          <w:spacing w:val="-18"/>
        </w:rPr>
        <w:t xml:space="preserve"> </w:t>
      </w:r>
      <w:r>
        <w:t>resources</w:t>
      </w:r>
      <w:r>
        <w:rPr>
          <w:spacing w:val="-18"/>
        </w:rPr>
        <w:t xml:space="preserve"> </w:t>
      </w:r>
      <w:r>
        <w:t>need</w:t>
      </w:r>
      <w:r>
        <w:rPr>
          <w:spacing w:val="-18"/>
        </w:rPr>
        <w:t xml:space="preserve"> </w:t>
      </w:r>
      <w:r>
        <w:t>to</w:t>
      </w:r>
      <w:r>
        <w:rPr>
          <w:spacing w:val="-18"/>
        </w:rPr>
        <w:t xml:space="preserve"> </w:t>
      </w:r>
      <w:r>
        <w:t>be</w:t>
      </w:r>
      <w:r>
        <w:rPr>
          <w:spacing w:val="-18"/>
        </w:rPr>
        <w:t xml:space="preserve"> </w:t>
      </w:r>
      <w:r>
        <w:t>made</w:t>
      </w:r>
      <w:r>
        <w:rPr>
          <w:spacing w:val="-18"/>
        </w:rPr>
        <w:t xml:space="preserve"> </w:t>
      </w:r>
      <w:r>
        <w:t>as</w:t>
      </w:r>
      <w:r>
        <w:rPr>
          <w:spacing w:val="-18"/>
        </w:rPr>
        <w:t xml:space="preserve"> </w:t>
      </w:r>
      <w:r>
        <w:t>early</w:t>
      </w:r>
      <w:r>
        <w:rPr>
          <w:spacing w:val="-18"/>
        </w:rPr>
        <w:t xml:space="preserve"> </w:t>
      </w:r>
      <w:r>
        <w:t>as</w:t>
      </w:r>
      <w:r>
        <w:rPr>
          <w:spacing w:val="-18"/>
        </w:rPr>
        <w:t xml:space="preserve"> </w:t>
      </w:r>
      <w:r>
        <w:t>possible</w:t>
      </w:r>
      <w:r>
        <w:rPr>
          <w:spacing w:val="-18"/>
        </w:rPr>
        <w:t xml:space="preserve"> </w:t>
      </w:r>
      <w:r>
        <w:t>when</w:t>
      </w:r>
      <w:r>
        <w:rPr>
          <w:spacing w:val="-18"/>
        </w:rPr>
        <w:t xml:space="preserve"> </w:t>
      </w:r>
      <w:r>
        <w:t>tensions</w:t>
      </w:r>
      <w:r>
        <w:rPr>
          <w:spacing w:val="-18"/>
        </w:rPr>
        <w:t xml:space="preserve"> </w:t>
      </w:r>
      <w:r>
        <w:t>rise</w:t>
      </w:r>
      <w:r>
        <w:rPr>
          <w:spacing w:val="-18"/>
        </w:rPr>
        <w:t xml:space="preserve"> </w:t>
      </w:r>
      <w:r>
        <w:t>above</w:t>
      </w:r>
      <w:r>
        <w:rPr>
          <w:spacing w:val="-18"/>
        </w:rPr>
        <w:t xml:space="preserve"> </w:t>
      </w:r>
      <w:r>
        <w:t>normal. Anyone in the centre of things will need appropriate support and reassurance of organisational understanding</w:t>
      </w:r>
      <w:r>
        <w:rPr>
          <w:spacing w:val="-22"/>
        </w:rPr>
        <w:t xml:space="preserve"> </w:t>
      </w:r>
      <w:r>
        <w:t>of</w:t>
      </w:r>
      <w:r>
        <w:rPr>
          <w:spacing w:val="-21"/>
        </w:rPr>
        <w:t xml:space="preserve"> </w:t>
      </w:r>
      <w:r>
        <w:t>the</w:t>
      </w:r>
      <w:r>
        <w:rPr>
          <w:spacing w:val="-21"/>
        </w:rPr>
        <w:t xml:space="preserve"> </w:t>
      </w:r>
      <w:r>
        <w:t>circumstances</w:t>
      </w:r>
      <w:r>
        <w:rPr>
          <w:spacing w:val="-21"/>
        </w:rPr>
        <w:t xml:space="preserve"> </w:t>
      </w:r>
      <w:r>
        <w:t>and</w:t>
      </w:r>
      <w:r>
        <w:rPr>
          <w:spacing w:val="-22"/>
        </w:rPr>
        <w:t xml:space="preserve"> </w:t>
      </w:r>
      <w:r>
        <w:t>opportunities</w:t>
      </w:r>
      <w:r>
        <w:rPr>
          <w:spacing w:val="-21"/>
        </w:rPr>
        <w:t xml:space="preserve"> </w:t>
      </w:r>
      <w:r>
        <w:t>to</w:t>
      </w:r>
      <w:r>
        <w:rPr>
          <w:spacing w:val="-21"/>
        </w:rPr>
        <w:t xml:space="preserve"> </w:t>
      </w:r>
      <w:r>
        <w:t>debr</w:t>
      </w:r>
      <w:r>
        <w:t>ief</w:t>
      </w:r>
      <w:r>
        <w:rPr>
          <w:spacing w:val="-21"/>
        </w:rPr>
        <w:t xml:space="preserve"> </w:t>
      </w:r>
      <w:r>
        <w:t>and</w:t>
      </w:r>
      <w:r>
        <w:rPr>
          <w:spacing w:val="-22"/>
        </w:rPr>
        <w:t xml:space="preserve"> </w:t>
      </w:r>
      <w:r>
        <w:t>reflect,</w:t>
      </w:r>
      <w:r>
        <w:rPr>
          <w:spacing w:val="-21"/>
        </w:rPr>
        <w:t xml:space="preserve"> </w:t>
      </w:r>
      <w:r>
        <w:t>particularly</w:t>
      </w:r>
      <w:r>
        <w:rPr>
          <w:spacing w:val="-21"/>
        </w:rPr>
        <w:t xml:space="preserve"> </w:t>
      </w:r>
      <w:r>
        <w:t>in</w:t>
      </w:r>
      <w:r>
        <w:rPr>
          <w:spacing w:val="-21"/>
        </w:rPr>
        <w:t xml:space="preserve"> </w:t>
      </w:r>
      <w:r>
        <w:rPr>
          <w:spacing w:val="-3"/>
        </w:rPr>
        <w:t xml:space="preserve">serious </w:t>
      </w:r>
      <w:r>
        <w:t>and critical</w:t>
      </w:r>
      <w:r>
        <w:rPr>
          <w:spacing w:val="-1"/>
        </w:rPr>
        <w:t xml:space="preserve"> </w:t>
      </w:r>
      <w:r>
        <w:t>incidents.</w:t>
      </w:r>
    </w:p>
    <w:p w:rsidR="0064536F" w:rsidRDefault="0064536F">
      <w:pPr>
        <w:pStyle w:val="BodyText"/>
        <w:spacing w:before="3"/>
        <w:rPr>
          <w:sz w:val="27"/>
        </w:rPr>
      </w:pPr>
    </w:p>
    <w:p w:rsidR="0064536F" w:rsidRDefault="001A0786">
      <w:pPr>
        <w:pStyle w:val="BodyText"/>
        <w:spacing w:line="304" w:lineRule="auto"/>
        <w:ind w:left="1162" w:right="1220"/>
      </w:pPr>
      <w:r>
        <w:t>A</w:t>
      </w:r>
      <w:r>
        <w:rPr>
          <w:spacing w:val="-14"/>
        </w:rPr>
        <w:t xml:space="preserve"> </w:t>
      </w:r>
      <w:r>
        <w:t>range</w:t>
      </w:r>
      <w:r>
        <w:rPr>
          <w:spacing w:val="-13"/>
        </w:rPr>
        <w:t xml:space="preserve"> </w:t>
      </w:r>
      <w:r>
        <w:t>of</w:t>
      </w:r>
      <w:r>
        <w:rPr>
          <w:spacing w:val="-14"/>
        </w:rPr>
        <w:t xml:space="preserve"> </w:t>
      </w:r>
      <w:r>
        <w:t>services</w:t>
      </w:r>
      <w:r>
        <w:rPr>
          <w:spacing w:val="-13"/>
        </w:rPr>
        <w:t xml:space="preserve"> </w:t>
      </w:r>
      <w:r>
        <w:t>may</w:t>
      </w:r>
      <w:r>
        <w:rPr>
          <w:spacing w:val="-13"/>
        </w:rPr>
        <w:t xml:space="preserve"> </w:t>
      </w:r>
      <w:r>
        <w:t>need</w:t>
      </w:r>
      <w:r>
        <w:rPr>
          <w:spacing w:val="-14"/>
        </w:rPr>
        <w:t xml:space="preserve"> </w:t>
      </w:r>
      <w:r>
        <w:t>to</w:t>
      </w:r>
      <w:r>
        <w:rPr>
          <w:spacing w:val="-13"/>
        </w:rPr>
        <w:t xml:space="preserve"> </w:t>
      </w:r>
      <w:r>
        <w:t>be</w:t>
      </w:r>
      <w:r>
        <w:rPr>
          <w:spacing w:val="-13"/>
        </w:rPr>
        <w:t xml:space="preserve"> </w:t>
      </w:r>
      <w:r>
        <w:t>brought</w:t>
      </w:r>
      <w:r>
        <w:rPr>
          <w:spacing w:val="-14"/>
        </w:rPr>
        <w:t xml:space="preserve"> </w:t>
      </w:r>
      <w:r>
        <w:t>into</w:t>
      </w:r>
      <w:r>
        <w:rPr>
          <w:spacing w:val="-13"/>
        </w:rPr>
        <w:t xml:space="preserve"> </w:t>
      </w:r>
      <w:r>
        <w:t>the</w:t>
      </w:r>
      <w:r>
        <w:rPr>
          <w:spacing w:val="-13"/>
        </w:rPr>
        <w:t xml:space="preserve"> </w:t>
      </w:r>
      <w:r>
        <w:t>frame</w:t>
      </w:r>
      <w:r>
        <w:rPr>
          <w:spacing w:val="-14"/>
        </w:rPr>
        <w:t xml:space="preserve"> </w:t>
      </w:r>
      <w:r>
        <w:t>–</w:t>
      </w:r>
      <w:r>
        <w:rPr>
          <w:spacing w:val="-13"/>
        </w:rPr>
        <w:t xml:space="preserve"> </w:t>
      </w:r>
      <w:r>
        <w:t>from</w:t>
      </w:r>
      <w:r>
        <w:rPr>
          <w:spacing w:val="-13"/>
        </w:rPr>
        <w:t xml:space="preserve"> </w:t>
      </w:r>
      <w:r>
        <w:t>highways,</w:t>
      </w:r>
      <w:r>
        <w:rPr>
          <w:spacing w:val="-14"/>
        </w:rPr>
        <w:t xml:space="preserve"> </w:t>
      </w:r>
      <w:r>
        <w:t>where</w:t>
      </w:r>
      <w:r>
        <w:rPr>
          <w:spacing w:val="-13"/>
        </w:rPr>
        <w:t xml:space="preserve"> </w:t>
      </w:r>
      <w:r>
        <w:t>road</w:t>
      </w:r>
      <w:r>
        <w:rPr>
          <w:spacing w:val="-13"/>
        </w:rPr>
        <w:t xml:space="preserve"> </w:t>
      </w:r>
      <w:r>
        <w:t xml:space="preserve">closures are required, environmental services for clearing areas of rubble or emptying bottle banks, to changing the patrols of community wardens of police community support officers. Does the </w:t>
      </w:r>
      <w:r>
        <w:rPr>
          <w:spacing w:val="-5"/>
        </w:rPr>
        <w:t xml:space="preserve">Youth </w:t>
      </w:r>
      <w:r>
        <w:t>Offending</w:t>
      </w:r>
      <w:r>
        <w:rPr>
          <w:spacing w:val="-28"/>
        </w:rPr>
        <w:t xml:space="preserve"> </w:t>
      </w:r>
      <w:r>
        <w:t>Service</w:t>
      </w:r>
      <w:r>
        <w:rPr>
          <w:spacing w:val="-28"/>
        </w:rPr>
        <w:t xml:space="preserve"> </w:t>
      </w:r>
      <w:r>
        <w:t>need</w:t>
      </w:r>
      <w:r>
        <w:rPr>
          <w:spacing w:val="-28"/>
        </w:rPr>
        <w:t xml:space="preserve"> </w:t>
      </w:r>
      <w:r>
        <w:t>to</w:t>
      </w:r>
      <w:r>
        <w:rPr>
          <w:spacing w:val="-28"/>
        </w:rPr>
        <w:t xml:space="preserve"> </w:t>
      </w:r>
      <w:r>
        <w:t>be</w:t>
      </w:r>
      <w:r>
        <w:rPr>
          <w:spacing w:val="-28"/>
        </w:rPr>
        <w:t xml:space="preserve"> </w:t>
      </w:r>
      <w:r>
        <w:t>involved?</w:t>
      </w:r>
      <w:r>
        <w:rPr>
          <w:spacing w:val="-28"/>
        </w:rPr>
        <w:t xml:space="preserve"> </w:t>
      </w:r>
      <w:r>
        <w:t>Are</w:t>
      </w:r>
      <w:r>
        <w:rPr>
          <w:spacing w:val="-27"/>
        </w:rPr>
        <w:t xml:space="preserve"> </w:t>
      </w:r>
      <w:r>
        <w:t>there</w:t>
      </w:r>
      <w:r>
        <w:rPr>
          <w:spacing w:val="-28"/>
        </w:rPr>
        <w:t xml:space="preserve"> </w:t>
      </w:r>
      <w:r>
        <w:t>people</w:t>
      </w:r>
      <w:r>
        <w:rPr>
          <w:spacing w:val="-28"/>
        </w:rPr>
        <w:t xml:space="preserve"> </w:t>
      </w:r>
      <w:r>
        <w:t>w</w:t>
      </w:r>
      <w:r>
        <w:t>ith</w:t>
      </w:r>
      <w:r>
        <w:rPr>
          <w:spacing w:val="-28"/>
        </w:rPr>
        <w:t xml:space="preserve"> </w:t>
      </w:r>
      <w:r>
        <w:t>particular</w:t>
      </w:r>
      <w:r>
        <w:rPr>
          <w:spacing w:val="-28"/>
        </w:rPr>
        <w:t xml:space="preserve"> </w:t>
      </w:r>
      <w:r>
        <w:t>vulnerabilities</w:t>
      </w:r>
      <w:r>
        <w:rPr>
          <w:spacing w:val="-28"/>
        </w:rPr>
        <w:t xml:space="preserve"> </w:t>
      </w:r>
      <w:r>
        <w:t>requiring</w:t>
      </w:r>
      <w:r>
        <w:rPr>
          <w:spacing w:val="-27"/>
        </w:rPr>
        <w:t xml:space="preserve"> </w:t>
      </w:r>
      <w:r>
        <w:rPr>
          <w:spacing w:val="-4"/>
        </w:rPr>
        <w:t xml:space="preserve">input </w:t>
      </w:r>
      <w:r>
        <w:t>from Adult</w:t>
      </w:r>
      <w:r>
        <w:rPr>
          <w:spacing w:val="-2"/>
        </w:rPr>
        <w:t xml:space="preserve"> </w:t>
      </w:r>
      <w:r>
        <w:t>Services?</w:t>
      </w:r>
    </w:p>
    <w:p w:rsidR="0064536F" w:rsidRDefault="0064536F">
      <w:pPr>
        <w:pStyle w:val="BodyText"/>
        <w:spacing w:before="4"/>
        <w:rPr>
          <w:sz w:val="27"/>
        </w:rPr>
      </w:pPr>
    </w:p>
    <w:p w:rsidR="0064536F" w:rsidRDefault="001A0786">
      <w:pPr>
        <w:pStyle w:val="BodyText"/>
        <w:spacing w:line="304" w:lineRule="auto"/>
        <w:ind w:left="1162" w:right="1218"/>
      </w:pPr>
      <w:r>
        <w:t>As</w:t>
      </w:r>
      <w:r>
        <w:rPr>
          <w:spacing w:val="-15"/>
        </w:rPr>
        <w:t xml:space="preserve"> </w:t>
      </w:r>
      <w:r>
        <w:t>well</w:t>
      </w:r>
      <w:r>
        <w:rPr>
          <w:spacing w:val="-15"/>
        </w:rPr>
        <w:t xml:space="preserve"> </w:t>
      </w:r>
      <w:r>
        <w:t>as</w:t>
      </w:r>
      <w:r>
        <w:rPr>
          <w:spacing w:val="-15"/>
        </w:rPr>
        <w:t xml:space="preserve"> </w:t>
      </w:r>
      <w:r>
        <w:t>people</w:t>
      </w:r>
      <w:r>
        <w:rPr>
          <w:spacing w:val="-15"/>
        </w:rPr>
        <w:t xml:space="preserve"> </w:t>
      </w:r>
      <w:r>
        <w:t>there</w:t>
      </w:r>
      <w:r>
        <w:rPr>
          <w:spacing w:val="-15"/>
        </w:rPr>
        <w:t xml:space="preserve"> </w:t>
      </w:r>
      <w:r>
        <w:t>may</w:t>
      </w:r>
      <w:r>
        <w:rPr>
          <w:spacing w:val="-15"/>
        </w:rPr>
        <w:t xml:space="preserve"> </w:t>
      </w:r>
      <w:r>
        <w:t>be</w:t>
      </w:r>
      <w:r>
        <w:rPr>
          <w:spacing w:val="-15"/>
        </w:rPr>
        <w:t xml:space="preserve"> </w:t>
      </w:r>
      <w:r>
        <w:t>a</w:t>
      </w:r>
      <w:r>
        <w:rPr>
          <w:spacing w:val="-15"/>
        </w:rPr>
        <w:t xml:space="preserve"> </w:t>
      </w:r>
      <w:r>
        <w:t>need</w:t>
      </w:r>
      <w:r>
        <w:rPr>
          <w:spacing w:val="-15"/>
        </w:rPr>
        <w:t xml:space="preserve"> </w:t>
      </w:r>
      <w:r>
        <w:t>to</w:t>
      </w:r>
      <w:r>
        <w:rPr>
          <w:spacing w:val="-15"/>
        </w:rPr>
        <w:t xml:space="preserve"> </w:t>
      </w:r>
      <w:r>
        <w:t>consider</w:t>
      </w:r>
      <w:r>
        <w:rPr>
          <w:spacing w:val="-15"/>
        </w:rPr>
        <w:t xml:space="preserve"> </w:t>
      </w:r>
      <w:r>
        <w:t>other</w:t>
      </w:r>
      <w:r>
        <w:rPr>
          <w:spacing w:val="-15"/>
        </w:rPr>
        <w:t xml:space="preserve"> </w:t>
      </w:r>
      <w:r>
        <w:t>resources</w:t>
      </w:r>
      <w:r>
        <w:rPr>
          <w:spacing w:val="-15"/>
        </w:rPr>
        <w:t xml:space="preserve"> </w:t>
      </w:r>
      <w:r>
        <w:t>for</w:t>
      </w:r>
      <w:r>
        <w:rPr>
          <w:spacing w:val="-15"/>
        </w:rPr>
        <w:t xml:space="preserve"> </w:t>
      </w:r>
      <w:r>
        <w:t>such</w:t>
      </w:r>
      <w:r>
        <w:rPr>
          <w:spacing w:val="-14"/>
        </w:rPr>
        <w:t xml:space="preserve"> </w:t>
      </w:r>
      <w:r>
        <w:t>things</w:t>
      </w:r>
      <w:r>
        <w:rPr>
          <w:spacing w:val="-15"/>
        </w:rPr>
        <w:t xml:space="preserve"> </w:t>
      </w:r>
      <w:r>
        <w:rPr>
          <w:spacing w:val="-9"/>
        </w:rPr>
        <w:t xml:space="preserve">as </w:t>
      </w:r>
      <w:r>
        <w:t>communications,</w:t>
      </w:r>
      <w:r>
        <w:rPr>
          <w:spacing w:val="-8"/>
        </w:rPr>
        <w:t xml:space="preserve"> </w:t>
      </w:r>
      <w:r>
        <w:t>remedial</w:t>
      </w:r>
      <w:r>
        <w:rPr>
          <w:spacing w:val="-8"/>
        </w:rPr>
        <w:t xml:space="preserve"> </w:t>
      </w:r>
      <w:r>
        <w:t>work,</w:t>
      </w:r>
      <w:r>
        <w:rPr>
          <w:spacing w:val="-8"/>
        </w:rPr>
        <w:t xml:space="preserve"> </w:t>
      </w:r>
      <w:r>
        <w:t>overtime,</w:t>
      </w:r>
      <w:r>
        <w:rPr>
          <w:spacing w:val="-7"/>
        </w:rPr>
        <w:t xml:space="preserve"> </w:t>
      </w:r>
      <w:r>
        <w:t>translation</w:t>
      </w:r>
      <w:r>
        <w:rPr>
          <w:spacing w:val="-8"/>
        </w:rPr>
        <w:t xml:space="preserve"> </w:t>
      </w:r>
      <w:r>
        <w:t>services,</w:t>
      </w:r>
      <w:r>
        <w:rPr>
          <w:spacing w:val="-8"/>
        </w:rPr>
        <w:t xml:space="preserve"> </w:t>
      </w:r>
      <w:r>
        <w:rPr>
          <w:spacing w:val="-3"/>
        </w:rPr>
        <w:t>security.</w:t>
      </w:r>
    </w:p>
    <w:p w:rsidR="0064536F" w:rsidRDefault="0064536F">
      <w:pPr>
        <w:pStyle w:val="BodyText"/>
        <w:spacing w:before="7"/>
        <w:rPr>
          <w:sz w:val="27"/>
        </w:rPr>
      </w:pPr>
    </w:p>
    <w:p w:rsidR="0064536F" w:rsidRDefault="001A0786">
      <w:pPr>
        <w:pStyle w:val="BodyText"/>
        <w:ind w:left="1162"/>
      </w:pPr>
      <w:r>
        <w:t>Avoid ‘too little - too late’, especially as this is now a situation of above normal tension.</w:t>
      </w:r>
    </w:p>
    <w:p w:rsidR="0064536F" w:rsidRDefault="0064536F">
      <w:pPr>
        <w:sectPr w:rsidR="0064536F">
          <w:footerReference w:type="default" r:id="rId60"/>
          <w:pgSz w:w="23820" w:h="16840" w:orient="landscape"/>
          <w:pgMar w:top="1060" w:right="0" w:bottom="1040" w:left="0" w:header="0" w:footer="855" w:gutter="0"/>
          <w:cols w:num="2" w:space="720" w:equalWidth="0">
            <w:col w:w="10642" w:space="1348"/>
            <w:col w:w="11830"/>
          </w:cols>
        </w:sectPr>
      </w:pPr>
    </w:p>
    <w:p w:rsidR="0064536F" w:rsidRDefault="001A0786">
      <w:pPr>
        <w:pStyle w:val="BodyText"/>
        <w:spacing w:before="111" w:line="304" w:lineRule="auto"/>
        <w:ind w:left="1162" w:right="177"/>
      </w:pPr>
      <w:r>
        <w:lastRenderedPageBreak/>
        <w:t>Ensure people available for contingency plans – linked to the above, agencies need to ensure that</w:t>
      </w:r>
      <w:r>
        <w:rPr>
          <w:spacing w:val="-22"/>
        </w:rPr>
        <w:t xml:space="preserve"> </w:t>
      </w:r>
      <w:r>
        <w:t>the</w:t>
      </w:r>
      <w:r>
        <w:rPr>
          <w:spacing w:val="-21"/>
        </w:rPr>
        <w:t xml:space="preserve"> </w:t>
      </w:r>
      <w:r>
        <w:t>people</w:t>
      </w:r>
      <w:r>
        <w:rPr>
          <w:spacing w:val="-21"/>
        </w:rPr>
        <w:t xml:space="preserve"> </w:t>
      </w:r>
      <w:r>
        <w:t>require</w:t>
      </w:r>
      <w:r>
        <w:t>d</w:t>
      </w:r>
      <w:r>
        <w:rPr>
          <w:spacing w:val="-21"/>
        </w:rPr>
        <w:t xml:space="preserve"> </w:t>
      </w:r>
      <w:r>
        <w:t>in</w:t>
      </w:r>
      <w:r>
        <w:rPr>
          <w:spacing w:val="-21"/>
        </w:rPr>
        <w:t xml:space="preserve"> </w:t>
      </w:r>
      <w:r>
        <w:t>relation</w:t>
      </w:r>
      <w:r>
        <w:rPr>
          <w:spacing w:val="-21"/>
        </w:rPr>
        <w:t xml:space="preserve"> </w:t>
      </w:r>
      <w:r>
        <w:t>to</w:t>
      </w:r>
      <w:r>
        <w:rPr>
          <w:spacing w:val="-21"/>
        </w:rPr>
        <w:t xml:space="preserve"> </w:t>
      </w:r>
      <w:r>
        <w:t>their</w:t>
      </w:r>
      <w:r>
        <w:rPr>
          <w:spacing w:val="-21"/>
        </w:rPr>
        <w:t xml:space="preserve"> </w:t>
      </w:r>
      <w:r>
        <w:t>civil</w:t>
      </w:r>
      <w:r>
        <w:rPr>
          <w:spacing w:val="-21"/>
        </w:rPr>
        <w:t xml:space="preserve"> </w:t>
      </w:r>
      <w:r>
        <w:t>contingencies</w:t>
      </w:r>
      <w:r>
        <w:rPr>
          <w:spacing w:val="-21"/>
        </w:rPr>
        <w:t xml:space="preserve"> </w:t>
      </w:r>
      <w:r>
        <w:t>plan</w:t>
      </w:r>
      <w:r>
        <w:rPr>
          <w:spacing w:val="-21"/>
        </w:rPr>
        <w:t xml:space="preserve"> </w:t>
      </w:r>
      <w:r>
        <w:t>and</w:t>
      </w:r>
      <w:r>
        <w:rPr>
          <w:spacing w:val="-21"/>
        </w:rPr>
        <w:t xml:space="preserve"> </w:t>
      </w:r>
      <w:r>
        <w:t>cohesion</w:t>
      </w:r>
      <w:r>
        <w:rPr>
          <w:spacing w:val="-21"/>
        </w:rPr>
        <w:t xml:space="preserve"> </w:t>
      </w:r>
      <w:r>
        <w:t>contingencies</w:t>
      </w:r>
      <w:r>
        <w:rPr>
          <w:spacing w:val="-21"/>
        </w:rPr>
        <w:t xml:space="preserve"> </w:t>
      </w:r>
      <w:r>
        <w:rPr>
          <w:spacing w:val="-5"/>
        </w:rPr>
        <w:t xml:space="preserve">plan </w:t>
      </w:r>
      <w:r>
        <w:t>are in a state of</w:t>
      </w:r>
      <w:r>
        <w:rPr>
          <w:spacing w:val="-6"/>
        </w:rPr>
        <w:t xml:space="preserve"> </w:t>
      </w:r>
      <w:r>
        <w:t>preparedness.</w:t>
      </w:r>
    </w:p>
    <w:p w:rsidR="0064536F" w:rsidRDefault="0064536F">
      <w:pPr>
        <w:pStyle w:val="BodyText"/>
        <w:spacing w:before="6"/>
        <w:rPr>
          <w:sz w:val="27"/>
        </w:rPr>
      </w:pPr>
    </w:p>
    <w:p w:rsidR="0064536F" w:rsidRDefault="001A0786">
      <w:pPr>
        <w:pStyle w:val="BodyText"/>
        <w:spacing w:line="304" w:lineRule="auto"/>
        <w:ind w:left="1162" w:right="556"/>
      </w:pPr>
      <w:r>
        <w:t>Media</w:t>
      </w:r>
      <w:r>
        <w:rPr>
          <w:spacing w:val="-10"/>
        </w:rPr>
        <w:t xml:space="preserve"> </w:t>
      </w:r>
      <w:r>
        <w:t>Management</w:t>
      </w:r>
      <w:r>
        <w:rPr>
          <w:spacing w:val="-9"/>
        </w:rPr>
        <w:t xml:space="preserve"> </w:t>
      </w:r>
      <w:r>
        <w:t>Plan</w:t>
      </w:r>
      <w:r>
        <w:rPr>
          <w:spacing w:val="-9"/>
        </w:rPr>
        <w:t xml:space="preserve"> </w:t>
      </w:r>
      <w:r>
        <w:t>–</w:t>
      </w:r>
      <w:r>
        <w:rPr>
          <w:spacing w:val="-9"/>
        </w:rPr>
        <w:t xml:space="preserve"> </w:t>
      </w:r>
      <w:r>
        <w:t>an</w:t>
      </w:r>
      <w:r>
        <w:rPr>
          <w:spacing w:val="-10"/>
        </w:rPr>
        <w:t xml:space="preserve"> </w:t>
      </w:r>
      <w:r>
        <w:t>agreed</w:t>
      </w:r>
      <w:r>
        <w:rPr>
          <w:spacing w:val="-9"/>
        </w:rPr>
        <w:t xml:space="preserve"> </w:t>
      </w:r>
      <w:r>
        <w:t>interagency</w:t>
      </w:r>
      <w:r>
        <w:rPr>
          <w:spacing w:val="-9"/>
        </w:rPr>
        <w:t xml:space="preserve"> </w:t>
      </w:r>
      <w:r>
        <w:t>communications</w:t>
      </w:r>
      <w:r>
        <w:rPr>
          <w:spacing w:val="-9"/>
        </w:rPr>
        <w:t xml:space="preserve"> </w:t>
      </w:r>
      <w:r>
        <w:t>plan</w:t>
      </w:r>
      <w:r>
        <w:rPr>
          <w:spacing w:val="-10"/>
        </w:rPr>
        <w:t xml:space="preserve"> </w:t>
      </w:r>
      <w:r>
        <w:t>and</w:t>
      </w:r>
      <w:r>
        <w:rPr>
          <w:spacing w:val="-9"/>
        </w:rPr>
        <w:t xml:space="preserve"> </w:t>
      </w:r>
      <w:r>
        <w:t>a</w:t>
      </w:r>
      <w:r>
        <w:rPr>
          <w:spacing w:val="-9"/>
        </w:rPr>
        <w:t xml:space="preserve"> </w:t>
      </w:r>
      <w:r>
        <w:t>specific</w:t>
      </w:r>
      <w:r>
        <w:rPr>
          <w:spacing w:val="-9"/>
        </w:rPr>
        <w:t xml:space="preserve"> </w:t>
      </w:r>
      <w:r>
        <w:rPr>
          <w:spacing w:val="-4"/>
        </w:rPr>
        <w:t xml:space="preserve">media </w:t>
      </w:r>
      <w:r>
        <w:t>management plan should be</w:t>
      </w:r>
      <w:r>
        <w:rPr>
          <w:spacing w:val="-4"/>
        </w:rPr>
        <w:t xml:space="preserve"> </w:t>
      </w:r>
      <w:r>
        <w:t>produced.</w:t>
      </w:r>
    </w:p>
    <w:p w:rsidR="0064536F" w:rsidRDefault="0064536F">
      <w:pPr>
        <w:pStyle w:val="BodyText"/>
        <w:spacing w:before="7"/>
        <w:rPr>
          <w:sz w:val="27"/>
        </w:rPr>
      </w:pPr>
    </w:p>
    <w:p w:rsidR="0064536F" w:rsidRDefault="001A0786">
      <w:pPr>
        <w:pStyle w:val="BodyText"/>
        <w:spacing w:line="304" w:lineRule="auto"/>
        <w:ind w:left="1162" w:right="80"/>
      </w:pPr>
      <w:r>
        <w:t>Policing</w:t>
      </w:r>
      <w:r>
        <w:rPr>
          <w:spacing w:val="-9"/>
        </w:rPr>
        <w:t xml:space="preserve"> </w:t>
      </w:r>
      <w:r>
        <w:t>options</w:t>
      </w:r>
      <w:r>
        <w:rPr>
          <w:spacing w:val="-9"/>
        </w:rPr>
        <w:t xml:space="preserve"> </w:t>
      </w:r>
      <w:r>
        <w:t>–</w:t>
      </w:r>
      <w:r>
        <w:rPr>
          <w:spacing w:val="-9"/>
        </w:rPr>
        <w:t xml:space="preserve"> </w:t>
      </w:r>
      <w:r>
        <w:t>police</w:t>
      </w:r>
      <w:r>
        <w:rPr>
          <w:spacing w:val="-9"/>
        </w:rPr>
        <w:t xml:space="preserve"> </w:t>
      </w:r>
      <w:r>
        <w:t>will</w:t>
      </w:r>
      <w:r>
        <w:rPr>
          <w:spacing w:val="-8"/>
        </w:rPr>
        <w:t xml:space="preserve"> </w:t>
      </w:r>
      <w:r>
        <w:t>be</w:t>
      </w:r>
      <w:r>
        <w:rPr>
          <w:spacing w:val="-9"/>
        </w:rPr>
        <w:t xml:space="preserve"> </w:t>
      </w:r>
      <w:r>
        <w:t>engaged</w:t>
      </w:r>
      <w:r>
        <w:rPr>
          <w:spacing w:val="-9"/>
        </w:rPr>
        <w:t xml:space="preserve"> </w:t>
      </w:r>
      <w:r>
        <w:t>in</w:t>
      </w:r>
      <w:r>
        <w:rPr>
          <w:spacing w:val="-9"/>
        </w:rPr>
        <w:t xml:space="preserve"> </w:t>
      </w:r>
      <w:r>
        <w:t>all</w:t>
      </w:r>
      <w:r>
        <w:rPr>
          <w:spacing w:val="-9"/>
        </w:rPr>
        <w:t xml:space="preserve"> </w:t>
      </w:r>
      <w:r>
        <w:t>of</w:t>
      </w:r>
      <w:r>
        <w:rPr>
          <w:spacing w:val="-8"/>
        </w:rPr>
        <w:t xml:space="preserve"> </w:t>
      </w:r>
      <w:r>
        <w:t>the</w:t>
      </w:r>
      <w:r>
        <w:rPr>
          <w:spacing w:val="-9"/>
        </w:rPr>
        <w:t xml:space="preserve"> </w:t>
      </w:r>
      <w:r>
        <w:t>above</w:t>
      </w:r>
      <w:r>
        <w:rPr>
          <w:spacing w:val="-9"/>
        </w:rPr>
        <w:t xml:space="preserve"> </w:t>
      </w:r>
      <w:r>
        <w:t>but</w:t>
      </w:r>
      <w:r>
        <w:rPr>
          <w:spacing w:val="-9"/>
        </w:rPr>
        <w:t xml:space="preserve"> </w:t>
      </w:r>
      <w:r>
        <w:t>some</w:t>
      </w:r>
      <w:r>
        <w:rPr>
          <w:spacing w:val="-9"/>
        </w:rPr>
        <w:t xml:space="preserve"> </w:t>
      </w:r>
      <w:r>
        <w:t>specific</w:t>
      </w:r>
      <w:r>
        <w:rPr>
          <w:spacing w:val="-9"/>
        </w:rPr>
        <w:t xml:space="preserve"> </w:t>
      </w:r>
      <w:r>
        <w:t>interventions</w:t>
      </w:r>
      <w:r>
        <w:rPr>
          <w:spacing w:val="-8"/>
        </w:rPr>
        <w:t xml:space="preserve"> </w:t>
      </w:r>
      <w:r>
        <w:t>may</w:t>
      </w:r>
      <w:r>
        <w:rPr>
          <w:spacing w:val="-9"/>
        </w:rPr>
        <w:t xml:space="preserve"> be </w:t>
      </w:r>
      <w:r>
        <w:t>needed:</w:t>
      </w:r>
    </w:p>
    <w:p w:rsidR="0064536F" w:rsidRDefault="0064536F">
      <w:pPr>
        <w:pStyle w:val="BodyText"/>
        <w:spacing w:before="5"/>
        <w:rPr>
          <w:sz w:val="26"/>
        </w:rPr>
      </w:pPr>
    </w:p>
    <w:p w:rsidR="0064536F" w:rsidRDefault="001A0786">
      <w:pPr>
        <w:pStyle w:val="ListParagraph"/>
        <w:numPr>
          <w:ilvl w:val="1"/>
          <w:numId w:val="7"/>
        </w:numPr>
        <w:tabs>
          <w:tab w:val="left" w:pos="1522"/>
          <w:tab w:val="left" w:pos="1523"/>
        </w:tabs>
        <w:ind w:hanging="361"/>
      </w:pPr>
      <w:r>
        <w:t>High visibility policing and</w:t>
      </w:r>
      <w:r>
        <w:rPr>
          <w:spacing w:val="-7"/>
        </w:rPr>
        <w:t xml:space="preserve"> </w:t>
      </w:r>
      <w:r>
        <w:t>reassurance</w:t>
      </w:r>
    </w:p>
    <w:p w:rsidR="0064536F" w:rsidRDefault="001A0786">
      <w:pPr>
        <w:pStyle w:val="ListParagraph"/>
        <w:numPr>
          <w:ilvl w:val="1"/>
          <w:numId w:val="7"/>
        </w:numPr>
        <w:tabs>
          <w:tab w:val="left" w:pos="1522"/>
          <w:tab w:val="left" w:pos="1523"/>
        </w:tabs>
        <w:spacing w:before="53"/>
        <w:ind w:hanging="361"/>
      </w:pPr>
      <w:r>
        <w:t>Specialist resources or</w:t>
      </w:r>
      <w:r>
        <w:rPr>
          <w:spacing w:val="-3"/>
        </w:rPr>
        <w:t xml:space="preserve"> </w:t>
      </w:r>
      <w:r>
        <w:t>patrols</w:t>
      </w:r>
    </w:p>
    <w:p w:rsidR="0064536F" w:rsidRDefault="001A0786">
      <w:pPr>
        <w:pStyle w:val="ListParagraph"/>
        <w:numPr>
          <w:ilvl w:val="1"/>
          <w:numId w:val="7"/>
        </w:numPr>
        <w:tabs>
          <w:tab w:val="left" w:pos="1522"/>
          <w:tab w:val="left" w:pos="1523"/>
        </w:tabs>
        <w:spacing w:before="53"/>
        <w:ind w:hanging="361"/>
      </w:pPr>
      <w:r>
        <w:t>Law enforcement, arrests of individuals and</w:t>
      </w:r>
      <w:r>
        <w:rPr>
          <w:spacing w:val="-17"/>
        </w:rPr>
        <w:t xml:space="preserve"> </w:t>
      </w:r>
      <w:r>
        <w:t>ringleaders</w:t>
      </w:r>
    </w:p>
    <w:p w:rsidR="0064536F" w:rsidRDefault="001A0786">
      <w:pPr>
        <w:pStyle w:val="ListParagraph"/>
        <w:numPr>
          <w:ilvl w:val="1"/>
          <w:numId w:val="7"/>
        </w:numPr>
        <w:tabs>
          <w:tab w:val="left" w:pos="1522"/>
          <w:tab w:val="left" w:pos="1523"/>
        </w:tabs>
        <w:spacing w:before="54"/>
        <w:ind w:hanging="361"/>
      </w:pPr>
      <w:r>
        <w:t>Forming an intelligence</w:t>
      </w:r>
      <w:r>
        <w:rPr>
          <w:spacing w:val="-4"/>
        </w:rPr>
        <w:t xml:space="preserve"> </w:t>
      </w:r>
      <w:r>
        <w:t>cell</w:t>
      </w:r>
    </w:p>
    <w:p w:rsidR="0064536F" w:rsidRDefault="001A0786">
      <w:pPr>
        <w:pStyle w:val="ListParagraph"/>
        <w:numPr>
          <w:ilvl w:val="1"/>
          <w:numId w:val="7"/>
        </w:numPr>
        <w:tabs>
          <w:tab w:val="left" w:pos="1522"/>
          <w:tab w:val="left" w:pos="1523"/>
        </w:tabs>
        <w:spacing w:before="53"/>
        <w:ind w:hanging="361"/>
      </w:pPr>
      <w:r>
        <w:t>Forming a gold</w:t>
      </w:r>
      <w:r>
        <w:rPr>
          <w:spacing w:val="-2"/>
        </w:rPr>
        <w:t xml:space="preserve"> </w:t>
      </w:r>
      <w:r>
        <w:t>group</w:t>
      </w:r>
    </w:p>
    <w:p w:rsidR="0064536F" w:rsidRDefault="0064536F">
      <w:pPr>
        <w:pStyle w:val="BodyText"/>
        <w:spacing w:before="8"/>
        <w:rPr>
          <w:sz w:val="33"/>
        </w:rPr>
      </w:pPr>
    </w:p>
    <w:p w:rsidR="0064536F" w:rsidRDefault="001A0786">
      <w:pPr>
        <w:pStyle w:val="BodyText"/>
        <w:ind w:left="1162"/>
      </w:pPr>
      <w:r>
        <w:t>Again, it is highly likely that all of these will involve working with communities and partners.</w:t>
      </w:r>
    </w:p>
    <w:p w:rsidR="0064536F" w:rsidRDefault="0064536F">
      <w:pPr>
        <w:pStyle w:val="BodyText"/>
        <w:spacing w:before="8"/>
        <w:rPr>
          <w:sz w:val="28"/>
        </w:rPr>
      </w:pPr>
    </w:p>
    <w:p w:rsidR="0064536F" w:rsidRDefault="001A0786">
      <w:pPr>
        <w:ind w:left="1162"/>
        <w:rPr>
          <w:b/>
          <w:sz w:val="28"/>
        </w:rPr>
      </w:pPr>
      <w:r>
        <w:rPr>
          <w:b/>
          <w:color w:val="00ABC1"/>
          <w:sz w:val="28"/>
        </w:rPr>
        <w:t>Communications</w:t>
      </w:r>
    </w:p>
    <w:p w:rsidR="0064536F" w:rsidRDefault="0064536F">
      <w:pPr>
        <w:pStyle w:val="BodyText"/>
        <w:spacing w:before="6"/>
        <w:rPr>
          <w:b/>
          <w:sz w:val="32"/>
        </w:rPr>
      </w:pPr>
    </w:p>
    <w:p w:rsidR="0064536F" w:rsidRDefault="001A0786">
      <w:pPr>
        <w:pStyle w:val="BodyText"/>
        <w:spacing w:line="304" w:lineRule="auto"/>
        <w:ind w:left="1162" w:right="692"/>
      </w:pPr>
      <w:r>
        <w:t>Communication</w:t>
      </w:r>
      <w:r>
        <w:rPr>
          <w:spacing w:val="-20"/>
        </w:rPr>
        <w:t xml:space="preserve"> </w:t>
      </w:r>
      <w:r>
        <w:t>is</w:t>
      </w:r>
      <w:r>
        <w:rPr>
          <w:spacing w:val="-20"/>
        </w:rPr>
        <w:t xml:space="preserve"> </w:t>
      </w:r>
      <w:r>
        <w:t>at</w:t>
      </w:r>
      <w:r>
        <w:rPr>
          <w:spacing w:val="-19"/>
        </w:rPr>
        <w:t xml:space="preserve"> </w:t>
      </w:r>
      <w:r>
        <w:t>the</w:t>
      </w:r>
      <w:r>
        <w:rPr>
          <w:spacing w:val="-20"/>
        </w:rPr>
        <w:t xml:space="preserve"> </w:t>
      </w:r>
      <w:r>
        <w:t>heart</w:t>
      </w:r>
      <w:r>
        <w:rPr>
          <w:spacing w:val="-20"/>
        </w:rPr>
        <w:t xml:space="preserve"> </w:t>
      </w:r>
      <w:r>
        <w:t>of</w:t>
      </w:r>
      <w:r>
        <w:rPr>
          <w:spacing w:val="-19"/>
        </w:rPr>
        <w:t xml:space="preserve"> </w:t>
      </w:r>
      <w:r>
        <w:t>pr</w:t>
      </w:r>
      <w:r>
        <w:t>omoting</w:t>
      </w:r>
      <w:r>
        <w:rPr>
          <w:spacing w:val="-20"/>
        </w:rPr>
        <w:t xml:space="preserve"> </w:t>
      </w:r>
      <w:r>
        <w:t>cohesion,</w:t>
      </w:r>
      <w:r>
        <w:rPr>
          <w:spacing w:val="-20"/>
        </w:rPr>
        <w:t xml:space="preserve"> </w:t>
      </w:r>
      <w:r>
        <w:t>preventing</w:t>
      </w:r>
      <w:r>
        <w:rPr>
          <w:spacing w:val="-19"/>
        </w:rPr>
        <w:t xml:space="preserve"> </w:t>
      </w:r>
      <w:r>
        <w:t>tensions</w:t>
      </w:r>
      <w:r>
        <w:rPr>
          <w:spacing w:val="-20"/>
        </w:rPr>
        <w:t xml:space="preserve"> </w:t>
      </w:r>
      <w:r>
        <w:t>from</w:t>
      </w:r>
      <w:r>
        <w:rPr>
          <w:spacing w:val="-20"/>
        </w:rPr>
        <w:t xml:space="preserve"> </w:t>
      </w:r>
      <w:r>
        <w:t>developing</w:t>
      </w:r>
      <w:r>
        <w:rPr>
          <w:spacing w:val="-19"/>
        </w:rPr>
        <w:t xml:space="preserve"> </w:t>
      </w:r>
      <w:r>
        <w:rPr>
          <w:spacing w:val="-9"/>
        </w:rPr>
        <w:t xml:space="preserve">or </w:t>
      </w:r>
      <w:r>
        <w:t>escalating,</w:t>
      </w:r>
      <w:r>
        <w:rPr>
          <w:spacing w:val="-21"/>
        </w:rPr>
        <w:t xml:space="preserve"> </w:t>
      </w:r>
      <w:r>
        <w:t>monitoring</w:t>
      </w:r>
      <w:r>
        <w:rPr>
          <w:spacing w:val="-21"/>
        </w:rPr>
        <w:t xml:space="preserve"> </w:t>
      </w:r>
      <w:r>
        <w:t>and</w:t>
      </w:r>
      <w:r>
        <w:rPr>
          <w:spacing w:val="-21"/>
        </w:rPr>
        <w:t xml:space="preserve"> </w:t>
      </w:r>
      <w:r>
        <w:t>managing</w:t>
      </w:r>
      <w:r>
        <w:rPr>
          <w:spacing w:val="-21"/>
        </w:rPr>
        <w:t xml:space="preserve"> </w:t>
      </w:r>
      <w:r>
        <w:t>interventions</w:t>
      </w:r>
      <w:r>
        <w:rPr>
          <w:spacing w:val="-21"/>
        </w:rPr>
        <w:t xml:space="preserve"> </w:t>
      </w:r>
      <w:r>
        <w:t>and</w:t>
      </w:r>
      <w:r>
        <w:rPr>
          <w:spacing w:val="-21"/>
        </w:rPr>
        <w:t xml:space="preserve"> </w:t>
      </w:r>
      <w:r>
        <w:t>in</w:t>
      </w:r>
      <w:r>
        <w:rPr>
          <w:spacing w:val="-21"/>
        </w:rPr>
        <w:t xml:space="preserve"> </w:t>
      </w:r>
      <w:r>
        <w:t>the</w:t>
      </w:r>
      <w:r>
        <w:rPr>
          <w:spacing w:val="-21"/>
        </w:rPr>
        <w:t xml:space="preserve"> </w:t>
      </w:r>
      <w:r>
        <w:t>aftermath</w:t>
      </w:r>
      <w:r>
        <w:rPr>
          <w:spacing w:val="-21"/>
        </w:rPr>
        <w:t xml:space="preserve"> </w:t>
      </w:r>
      <w:r>
        <w:t>of</w:t>
      </w:r>
      <w:r>
        <w:rPr>
          <w:spacing w:val="-21"/>
        </w:rPr>
        <w:t xml:space="preserve"> </w:t>
      </w:r>
      <w:r>
        <w:t>incidents,</w:t>
      </w:r>
      <w:r>
        <w:rPr>
          <w:spacing w:val="-21"/>
        </w:rPr>
        <w:t xml:space="preserve"> </w:t>
      </w:r>
      <w:r>
        <w:t>after</w:t>
      </w:r>
      <w:r>
        <w:rPr>
          <w:spacing w:val="-21"/>
        </w:rPr>
        <w:t xml:space="preserve"> </w:t>
      </w:r>
      <w:r>
        <w:t>the operational/acute</w:t>
      </w:r>
      <w:r>
        <w:rPr>
          <w:spacing w:val="-1"/>
        </w:rPr>
        <w:t xml:space="preserve"> </w:t>
      </w:r>
      <w:r>
        <w:t>phases.</w:t>
      </w:r>
    </w:p>
    <w:p w:rsidR="0064536F" w:rsidRDefault="0064536F">
      <w:pPr>
        <w:pStyle w:val="BodyText"/>
        <w:spacing w:before="6"/>
        <w:rPr>
          <w:sz w:val="27"/>
        </w:rPr>
      </w:pPr>
    </w:p>
    <w:p w:rsidR="0064536F" w:rsidRDefault="001A0786">
      <w:pPr>
        <w:pStyle w:val="BodyText"/>
        <w:spacing w:line="304" w:lineRule="auto"/>
        <w:ind w:left="1162" w:right="216"/>
      </w:pPr>
      <w:r>
        <w:t>Promoting Cohesion – The Institute for Community Cohesion has developed a communications toolkit</w:t>
      </w:r>
      <w:r>
        <w:rPr>
          <w:spacing w:val="-21"/>
        </w:rPr>
        <w:t xml:space="preserve"> </w:t>
      </w:r>
      <w:r>
        <w:t>to</w:t>
      </w:r>
      <w:r>
        <w:rPr>
          <w:spacing w:val="-21"/>
        </w:rPr>
        <w:t xml:space="preserve"> </w:t>
      </w:r>
      <w:r>
        <w:t>support</w:t>
      </w:r>
      <w:r>
        <w:rPr>
          <w:spacing w:val="-21"/>
        </w:rPr>
        <w:t xml:space="preserve"> </w:t>
      </w:r>
      <w:r>
        <w:t>their</w:t>
      </w:r>
      <w:r>
        <w:rPr>
          <w:spacing w:val="-21"/>
        </w:rPr>
        <w:t xml:space="preserve"> </w:t>
      </w:r>
      <w:r>
        <w:t>leadership</w:t>
      </w:r>
      <w:r>
        <w:rPr>
          <w:spacing w:val="-20"/>
        </w:rPr>
        <w:t xml:space="preserve"> </w:t>
      </w:r>
      <w:r>
        <w:t>role</w:t>
      </w:r>
      <w:r>
        <w:rPr>
          <w:spacing w:val="-21"/>
        </w:rPr>
        <w:t xml:space="preserve"> </w:t>
      </w:r>
      <w:r>
        <w:t>in</w:t>
      </w:r>
      <w:r>
        <w:rPr>
          <w:spacing w:val="-21"/>
        </w:rPr>
        <w:t xml:space="preserve"> </w:t>
      </w:r>
      <w:r>
        <w:t>breaking</w:t>
      </w:r>
      <w:r>
        <w:rPr>
          <w:spacing w:val="-21"/>
        </w:rPr>
        <w:t xml:space="preserve"> </w:t>
      </w:r>
      <w:r>
        <w:t>down</w:t>
      </w:r>
      <w:r>
        <w:rPr>
          <w:spacing w:val="-21"/>
        </w:rPr>
        <w:t xml:space="preserve"> </w:t>
      </w:r>
      <w:r>
        <w:t>barriers</w:t>
      </w:r>
      <w:r>
        <w:rPr>
          <w:spacing w:val="-20"/>
        </w:rPr>
        <w:t xml:space="preserve"> </w:t>
      </w:r>
      <w:r>
        <w:t>and</w:t>
      </w:r>
      <w:r>
        <w:rPr>
          <w:spacing w:val="-21"/>
        </w:rPr>
        <w:t xml:space="preserve"> </w:t>
      </w:r>
      <w:r>
        <w:t>building</w:t>
      </w:r>
      <w:r>
        <w:rPr>
          <w:spacing w:val="-21"/>
        </w:rPr>
        <w:t xml:space="preserve"> </w:t>
      </w:r>
      <w:r>
        <w:t>relationships</w:t>
      </w:r>
      <w:r>
        <w:rPr>
          <w:spacing w:val="-21"/>
        </w:rPr>
        <w:t xml:space="preserve"> </w:t>
      </w:r>
      <w:r>
        <w:rPr>
          <w:spacing w:val="-3"/>
        </w:rPr>
        <w:t xml:space="preserve">between </w:t>
      </w:r>
      <w:r>
        <w:t>communities.</w:t>
      </w:r>
      <w:r>
        <w:rPr>
          <w:spacing w:val="-18"/>
        </w:rPr>
        <w:t xml:space="preserve"> </w:t>
      </w:r>
      <w:r>
        <w:t>The</w:t>
      </w:r>
      <w:r>
        <w:rPr>
          <w:spacing w:val="-17"/>
        </w:rPr>
        <w:t xml:space="preserve"> </w:t>
      </w:r>
      <w:r>
        <w:t>toolkit</w:t>
      </w:r>
      <w:r>
        <w:rPr>
          <w:spacing w:val="-18"/>
        </w:rPr>
        <w:t xml:space="preserve"> </w:t>
      </w:r>
      <w:r>
        <w:t>advocates</w:t>
      </w:r>
      <w:r>
        <w:rPr>
          <w:spacing w:val="-17"/>
        </w:rPr>
        <w:t xml:space="preserve"> </w:t>
      </w:r>
      <w:r>
        <w:t>a</w:t>
      </w:r>
      <w:r>
        <w:rPr>
          <w:spacing w:val="-17"/>
        </w:rPr>
        <w:t xml:space="preserve"> </w:t>
      </w:r>
      <w:r>
        <w:t>strategic</w:t>
      </w:r>
      <w:r>
        <w:rPr>
          <w:spacing w:val="-18"/>
        </w:rPr>
        <w:t xml:space="preserve"> </w:t>
      </w:r>
      <w:r>
        <w:t>approach</w:t>
      </w:r>
      <w:r>
        <w:rPr>
          <w:spacing w:val="-17"/>
        </w:rPr>
        <w:t xml:space="preserve"> </w:t>
      </w:r>
      <w:r>
        <w:t>to</w:t>
      </w:r>
      <w:r>
        <w:rPr>
          <w:spacing w:val="-18"/>
        </w:rPr>
        <w:t xml:space="preserve"> </w:t>
      </w:r>
      <w:r>
        <w:t>commun</w:t>
      </w:r>
      <w:r>
        <w:t>ications</w:t>
      </w:r>
      <w:r>
        <w:rPr>
          <w:spacing w:val="-17"/>
        </w:rPr>
        <w:t xml:space="preserve"> </w:t>
      </w:r>
      <w:r>
        <w:t>around</w:t>
      </w:r>
      <w:r>
        <w:rPr>
          <w:spacing w:val="-18"/>
        </w:rPr>
        <w:t xml:space="preserve"> </w:t>
      </w:r>
      <w:r>
        <w:t>the</w:t>
      </w:r>
      <w:r>
        <w:rPr>
          <w:spacing w:val="-17"/>
        </w:rPr>
        <w:t xml:space="preserve"> </w:t>
      </w:r>
      <w:r>
        <w:t>cohesion agenda.</w:t>
      </w:r>
    </w:p>
    <w:p w:rsidR="0064536F" w:rsidRDefault="0064536F">
      <w:pPr>
        <w:pStyle w:val="BodyText"/>
        <w:spacing w:before="2"/>
        <w:rPr>
          <w:sz w:val="26"/>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spacing w:val="-7"/>
        </w:rPr>
        <w:t>Talk</w:t>
      </w:r>
      <w:r>
        <w:rPr>
          <w:rFonts w:ascii="Tahoma" w:hAnsi="Tahoma"/>
          <w:spacing w:val="-17"/>
        </w:rPr>
        <w:t xml:space="preserve"> </w:t>
      </w:r>
      <w:r>
        <w:rPr>
          <w:rFonts w:ascii="Tahoma" w:hAnsi="Tahoma"/>
        </w:rPr>
        <w:t>about</w:t>
      </w:r>
      <w:r>
        <w:rPr>
          <w:rFonts w:ascii="Tahoma" w:hAnsi="Tahoma"/>
          <w:spacing w:val="-16"/>
        </w:rPr>
        <w:t xml:space="preserve"> </w:t>
      </w:r>
      <w:r>
        <w:rPr>
          <w:rFonts w:ascii="Tahoma" w:hAnsi="Tahoma"/>
        </w:rPr>
        <w:t>it</w:t>
      </w:r>
      <w:r>
        <w:rPr>
          <w:rFonts w:ascii="Tahoma" w:hAnsi="Tahoma"/>
          <w:spacing w:val="-16"/>
        </w:rPr>
        <w:t xml:space="preserve"> </w:t>
      </w:r>
      <w:r>
        <w:rPr>
          <w:rFonts w:ascii="Tahoma" w:hAnsi="Tahoma"/>
        </w:rPr>
        <w:t>–</w:t>
      </w:r>
      <w:r>
        <w:rPr>
          <w:rFonts w:ascii="Tahoma" w:hAnsi="Tahoma"/>
          <w:spacing w:val="-17"/>
        </w:rPr>
        <w:t xml:space="preserve"> </w:t>
      </w:r>
      <w:r>
        <w:rPr>
          <w:rFonts w:ascii="Tahoma" w:hAnsi="Tahoma"/>
        </w:rPr>
        <w:t>create</w:t>
      </w:r>
      <w:r>
        <w:rPr>
          <w:rFonts w:ascii="Tahoma" w:hAnsi="Tahoma"/>
          <w:spacing w:val="-16"/>
        </w:rPr>
        <w:t xml:space="preserve"> </w:t>
      </w:r>
      <w:r>
        <w:rPr>
          <w:rFonts w:ascii="Tahoma" w:hAnsi="Tahoma"/>
        </w:rPr>
        <w:t>opportunities</w:t>
      </w:r>
      <w:r>
        <w:rPr>
          <w:rFonts w:ascii="Tahoma" w:hAnsi="Tahoma"/>
          <w:spacing w:val="-16"/>
        </w:rPr>
        <w:t xml:space="preserve"> </w:t>
      </w:r>
      <w:r>
        <w:rPr>
          <w:rFonts w:ascii="Tahoma" w:hAnsi="Tahoma"/>
        </w:rPr>
        <w:t>for</w:t>
      </w:r>
      <w:r>
        <w:rPr>
          <w:rFonts w:ascii="Tahoma" w:hAnsi="Tahoma"/>
          <w:spacing w:val="-17"/>
        </w:rPr>
        <w:t xml:space="preserve"> </w:t>
      </w:r>
      <w:r>
        <w:rPr>
          <w:rFonts w:ascii="Tahoma" w:hAnsi="Tahoma"/>
        </w:rPr>
        <w:t>people</w:t>
      </w:r>
      <w:r>
        <w:rPr>
          <w:rFonts w:ascii="Tahoma" w:hAnsi="Tahoma"/>
          <w:spacing w:val="-16"/>
        </w:rPr>
        <w:t xml:space="preserve"> </w:t>
      </w:r>
      <w:r>
        <w:rPr>
          <w:rFonts w:ascii="Tahoma" w:hAnsi="Tahoma"/>
        </w:rPr>
        <w:t>to</w:t>
      </w:r>
      <w:r>
        <w:rPr>
          <w:rFonts w:ascii="Tahoma" w:hAnsi="Tahoma"/>
          <w:spacing w:val="-16"/>
        </w:rPr>
        <w:t xml:space="preserve"> </w:t>
      </w:r>
      <w:r>
        <w:rPr>
          <w:rFonts w:ascii="Tahoma" w:hAnsi="Tahoma"/>
        </w:rPr>
        <w:t>talk</w:t>
      </w:r>
      <w:r>
        <w:rPr>
          <w:rFonts w:ascii="Tahoma" w:hAnsi="Tahoma"/>
          <w:spacing w:val="-17"/>
        </w:rPr>
        <w:t xml:space="preserve"> </w:t>
      </w:r>
      <w:r>
        <w:rPr>
          <w:rFonts w:ascii="Tahoma" w:hAnsi="Tahoma"/>
        </w:rPr>
        <w:t>frankly</w:t>
      </w:r>
      <w:r>
        <w:rPr>
          <w:rFonts w:ascii="Tahoma" w:hAnsi="Tahoma"/>
          <w:spacing w:val="-16"/>
        </w:rPr>
        <w:t xml:space="preserve"> </w:t>
      </w:r>
      <w:r>
        <w:rPr>
          <w:rFonts w:ascii="Tahoma" w:hAnsi="Tahoma"/>
        </w:rPr>
        <w:t>about</w:t>
      </w:r>
      <w:r>
        <w:rPr>
          <w:rFonts w:ascii="Tahoma" w:hAnsi="Tahoma"/>
          <w:spacing w:val="-16"/>
        </w:rPr>
        <w:t xml:space="preserve"> </w:t>
      </w:r>
      <w:r>
        <w:rPr>
          <w:rFonts w:ascii="Tahoma" w:hAnsi="Tahoma"/>
        </w:rPr>
        <w:t>their</w:t>
      </w:r>
      <w:r>
        <w:rPr>
          <w:rFonts w:ascii="Tahoma" w:hAnsi="Tahoma"/>
          <w:spacing w:val="-17"/>
        </w:rPr>
        <w:t xml:space="preserve"> </w:t>
      </w:r>
      <w:r>
        <w:rPr>
          <w:rFonts w:ascii="Tahoma" w:hAnsi="Tahoma"/>
        </w:rPr>
        <w:t>experiences</w:t>
      </w:r>
      <w:r>
        <w:rPr>
          <w:rFonts w:ascii="Tahoma" w:hAnsi="Tahoma"/>
          <w:spacing w:val="-16"/>
        </w:rPr>
        <w:t xml:space="preserve"> </w:t>
      </w:r>
      <w:r>
        <w:rPr>
          <w:rFonts w:ascii="Tahoma" w:hAnsi="Tahoma"/>
        </w:rPr>
        <w:t>and</w:t>
      </w:r>
    </w:p>
    <w:p w:rsidR="0064536F" w:rsidRDefault="001A0786">
      <w:pPr>
        <w:pStyle w:val="BodyText"/>
        <w:spacing w:before="69"/>
        <w:ind w:left="1522"/>
      </w:pPr>
      <w:r>
        <w:t>concerns and give space for people to air their views.</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Communicate</w:t>
      </w:r>
      <w:r>
        <w:rPr>
          <w:rFonts w:ascii="Tahoma" w:hAnsi="Tahoma"/>
          <w:spacing w:val="-18"/>
        </w:rPr>
        <w:t xml:space="preserve"> </w:t>
      </w:r>
      <w:r>
        <w:rPr>
          <w:rFonts w:ascii="Tahoma" w:hAnsi="Tahoma"/>
        </w:rPr>
        <w:t>all</w:t>
      </w:r>
      <w:r>
        <w:rPr>
          <w:rFonts w:ascii="Tahoma" w:hAnsi="Tahoma"/>
          <w:spacing w:val="-18"/>
        </w:rPr>
        <w:t xml:space="preserve"> </w:t>
      </w:r>
      <w:r>
        <w:rPr>
          <w:rFonts w:ascii="Tahoma" w:hAnsi="Tahoma"/>
        </w:rPr>
        <w:t>the</w:t>
      </w:r>
      <w:r>
        <w:rPr>
          <w:rFonts w:ascii="Tahoma" w:hAnsi="Tahoma"/>
          <w:spacing w:val="-18"/>
        </w:rPr>
        <w:t xml:space="preserve"> </w:t>
      </w:r>
      <w:r>
        <w:rPr>
          <w:rFonts w:ascii="Tahoma" w:hAnsi="Tahoma"/>
        </w:rPr>
        <w:t>time</w:t>
      </w:r>
      <w:r>
        <w:rPr>
          <w:rFonts w:ascii="Tahoma" w:hAnsi="Tahoma"/>
          <w:spacing w:val="-18"/>
        </w:rPr>
        <w:t xml:space="preserve"> </w:t>
      </w:r>
      <w:r>
        <w:rPr>
          <w:rFonts w:ascii="Tahoma" w:hAnsi="Tahoma"/>
        </w:rPr>
        <w:t>–</w:t>
      </w:r>
      <w:r>
        <w:rPr>
          <w:rFonts w:ascii="Tahoma" w:hAnsi="Tahoma"/>
          <w:spacing w:val="-18"/>
        </w:rPr>
        <w:t xml:space="preserve"> </w:t>
      </w:r>
      <w:r>
        <w:rPr>
          <w:rFonts w:ascii="Tahoma" w:hAnsi="Tahoma"/>
        </w:rPr>
        <w:t>use</w:t>
      </w:r>
      <w:r>
        <w:rPr>
          <w:rFonts w:ascii="Tahoma" w:hAnsi="Tahoma"/>
          <w:spacing w:val="-18"/>
        </w:rPr>
        <w:t xml:space="preserve"> </w:t>
      </w:r>
      <w:r>
        <w:rPr>
          <w:rFonts w:ascii="Tahoma" w:hAnsi="Tahoma"/>
        </w:rPr>
        <w:t>every</w:t>
      </w:r>
      <w:r>
        <w:rPr>
          <w:rFonts w:ascii="Tahoma" w:hAnsi="Tahoma"/>
          <w:spacing w:val="-18"/>
        </w:rPr>
        <w:t xml:space="preserve"> </w:t>
      </w:r>
      <w:r>
        <w:rPr>
          <w:rFonts w:ascii="Tahoma" w:hAnsi="Tahoma"/>
        </w:rPr>
        <w:t>opportunity</w:t>
      </w:r>
      <w:r>
        <w:rPr>
          <w:rFonts w:ascii="Tahoma" w:hAnsi="Tahoma"/>
          <w:spacing w:val="-18"/>
        </w:rPr>
        <w:t xml:space="preserve"> </w:t>
      </w:r>
      <w:r>
        <w:rPr>
          <w:rFonts w:ascii="Tahoma" w:hAnsi="Tahoma"/>
        </w:rPr>
        <w:t>to</w:t>
      </w:r>
      <w:r>
        <w:rPr>
          <w:rFonts w:ascii="Tahoma" w:hAnsi="Tahoma"/>
          <w:spacing w:val="-18"/>
        </w:rPr>
        <w:t xml:space="preserve"> </w:t>
      </w:r>
      <w:r>
        <w:rPr>
          <w:rFonts w:ascii="Tahoma" w:hAnsi="Tahoma"/>
        </w:rPr>
        <w:t>promote</w:t>
      </w:r>
      <w:r>
        <w:rPr>
          <w:rFonts w:ascii="Tahoma" w:hAnsi="Tahoma"/>
          <w:spacing w:val="-18"/>
        </w:rPr>
        <w:t xml:space="preserve"> </w:t>
      </w:r>
      <w:r>
        <w:rPr>
          <w:rFonts w:ascii="Tahoma" w:hAnsi="Tahoma"/>
        </w:rPr>
        <w:t>positive</w:t>
      </w:r>
      <w:r>
        <w:rPr>
          <w:rFonts w:ascii="Tahoma" w:hAnsi="Tahoma"/>
          <w:spacing w:val="-18"/>
        </w:rPr>
        <w:t xml:space="preserve"> </w:t>
      </w:r>
      <w:r>
        <w:rPr>
          <w:rFonts w:ascii="Tahoma" w:hAnsi="Tahoma"/>
        </w:rPr>
        <w:t>messages</w:t>
      </w:r>
      <w:r>
        <w:rPr>
          <w:rFonts w:ascii="Tahoma" w:hAnsi="Tahoma"/>
          <w:spacing w:val="-18"/>
        </w:rPr>
        <w:t xml:space="preserve"> </w:t>
      </w:r>
      <w:r>
        <w:rPr>
          <w:rFonts w:ascii="Tahoma" w:hAnsi="Tahoma"/>
        </w:rPr>
        <w:t>and</w:t>
      </w:r>
      <w:r>
        <w:rPr>
          <w:rFonts w:ascii="Tahoma" w:hAnsi="Tahoma"/>
          <w:spacing w:val="-18"/>
        </w:rPr>
        <w:t xml:space="preserve"> </w:t>
      </w:r>
      <w:r>
        <w:rPr>
          <w:rFonts w:ascii="Tahoma" w:hAnsi="Tahoma"/>
        </w:rPr>
        <w:t>images</w:t>
      </w:r>
      <w:r>
        <w:rPr>
          <w:rFonts w:ascii="Tahoma" w:hAnsi="Tahoma"/>
          <w:spacing w:val="-18"/>
        </w:rPr>
        <w:t xml:space="preserve"> </w:t>
      </w:r>
      <w:r>
        <w:rPr>
          <w:rFonts w:ascii="Tahoma" w:hAnsi="Tahoma"/>
        </w:rPr>
        <w:t>of</w:t>
      </w:r>
    </w:p>
    <w:p w:rsidR="0064536F" w:rsidRDefault="001A0786">
      <w:pPr>
        <w:pStyle w:val="BodyText"/>
        <w:spacing w:before="68"/>
        <w:ind w:left="1522"/>
      </w:pPr>
      <w:r>
        <w:t>your communities and individuals</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spacing w:before="1"/>
        <w:ind w:hanging="361"/>
        <w:rPr>
          <w:rFonts w:ascii="Tahoma" w:hAnsi="Tahoma"/>
        </w:rPr>
      </w:pPr>
      <w:r>
        <w:rPr>
          <w:rFonts w:ascii="Tahoma" w:hAnsi="Tahoma"/>
        </w:rPr>
        <w:t>Bust</w:t>
      </w:r>
      <w:r>
        <w:rPr>
          <w:rFonts w:ascii="Tahoma" w:hAnsi="Tahoma"/>
          <w:spacing w:val="-22"/>
        </w:rPr>
        <w:t xml:space="preserve"> </w:t>
      </w:r>
      <w:r>
        <w:rPr>
          <w:rFonts w:ascii="Tahoma" w:hAnsi="Tahoma"/>
        </w:rPr>
        <w:t>the</w:t>
      </w:r>
      <w:r>
        <w:rPr>
          <w:rFonts w:ascii="Tahoma" w:hAnsi="Tahoma"/>
          <w:spacing w:val="-22"/>
        </w:rPr>
        <w:t xml:space="preserve"> </w:t>
      </w:r>
      <w:r>
        <w:rPr>
          <w:rFonts w:ascii="Tahoma" w:hAnsi="Tahoma"/>
        </w:rPr>
        <w:t>myths</w:t>
      </w:r>
      <w:r>
        <w:rPr>
          <w:rFonts w:ascii="Tahoma" w:hAnsi="Tahoma"/>
          <w:spacing w:val="-22"/>
        </w:rPr>
        <w:t xml:space="preserve"> </w:t>
      </w:r>
      <w:r>
        <w:rPr>
          <w:rFonts w:ascii="Tahoma" w:hAnsi="Tahoma"/>
        </w:rPr>
        <w:t>–</w:t>
      </w:r>
      <w:r>
        <w:rPr>
          <w:rFonts w:ascii="Tahoma" w:hAnsi="Tahoma"/>
          <w:spacing w:val="-22"/>
        </w:rPr>
        <w:t xml:space="preserve"> </w:t>
      </w:r>
      <w:r>
        <w:rPr>
          <w:rFonts w:ascii="Tahoma" w:hAnsi="Tahoma"/>
        </w:rPr>
        <w:t>stop</w:t>
      </w:r>
      <w:r>
        <w:rPr>
          <w:rFonts w:ascii="Tahoma" w:hAnsi="Tahoma"/>
          <w:spacing w:val="-22"/>
        </w:rPr>
        <w:t xml:space="preserve"> </w:t>
      </w:r>
      <w:r>
        <w:rPr>
          <w:rFonts w:ascii="Tahoma" w:hAnsi="Tahoma"/>
        </w:rPr>
        <w:t>rumours</w:t>
      </w:r>
      <w:r>
        <w:rPr>
          <w:rFonts w:ascii="Tahoma" w:hAnsi="Tahoma"/>
          <w:spacing w:val="-22"/>
        </w:rPr>
        <w:t xml:space="preserve"> </w:t>
      </w:r>
      <w:r>
        <w:rPr>
          <w:rFonts w:ascii="Tahoma" w:hAnsi="Tahoma"/>
        </w:rPr>
        <w:t>and</w:t>
      </w:r>
      <w:r>
        <w:rPr>
          <w:rFonts w:ascii="Tahoma" w:hAnsi="Tahoma"/>
          <w:spacing w:val="-22"/>
        </w:rPr>
        <w:t xml:space="preserve"> </w:t>
      </w:r>
      <w:r>
        <w:rPr>
          <w:rFonts w:ascii="Tahoma" w:hAnsi="Tahoma"/>
        </w:rPr>
        <w:t>provide</w:t>
      </w:r>
      <w:r>
        <w:rPr>
          <w:rFonts w:ascii="Tahoma" w:hAnsi="Tahoma"/>
          <w:spacing w:val="-22"/>
        </w:rPr>
        <w:t xml:space="preserve"> </w:t>
      </w:r>
      <w:r>
        <w:rPr>
          <w:rFonts w:ascii="Tahoma" w:hAnsi="Tahoma"/>
        </w:rPr>
        <w:t>correct</w:t>
      </w:r>
      <w:r>
        <w:rPr>
          <w:rFonts w:ascii="Tahoma" w:hAnsi="Tahoma"/>
          <w:spacing w:val="-22"/>
        </w:rPr>
        <w:t xml:space="preserve"> </w:t>
      </w:r>
      <w:r>
        <w:rPr>
          <w:rFonts w:ascii="Tahoma" w:hAnsi="Tahoma"/>
        </w:rPr>
        <w:t>information</w:t>
      </w:r>
      <w:r>
        <w:rPr>
          <w:rFonts w:ascii="Tahoma" w:hAnsi="Tahoma"/>
          <w:spacing w:val="-22"/>
        </w:rPr>
        <w:t xml:space="preserve"> </w:t>
      </w:r>
      <w:r>
        <w:rPr>
          <w:rFonts w:ascii="Tahoma" w:hAnsi="Tahoma"/>
        </w:rPr>
        <w:t>to</w:t>
      </w:r>
      <w:r>
        <w:rPr>
          <w:rFonts w:ascii="Tahoma" w:hAnsi="Tahoma"/>
          <w:spacing w:val="-22"/>
        </w:rPr>
        <w:t xml:space="preserve"> </w:t>
      </w:r>
      <w:r>
        <w:rPr>
          <w:rFonts w:ascii="Tahoma" w:hAnsi="Tahoma"/>
        </w:rPr>
        <w:t>counteract</w:t>
      </w:r>
      <w:r>
        <w:rPr>
          <w:rFonts w:ascii="Tahoma" w:hAnsi="Tahoma"/>
          <w:spacing w:val="-22"/>
        </w:rPr>
        <w:t xml:space="preserve"> </w:t>
      </w:r>
      <w:r>
        <w:rPr>
          <w:rFonts w:ascii="Tahoma" w:hAnsi="Tahoma"/>
        </w:rPr>
        <w:t>divisive</w:t>
      </w:r>
      <w:r>
        <w:rPr>
          <w:rFonts w:ascii="Tahoma" w:hAnsi="Tahoma"/>
          <w:spacing w:val="-22"/>
        </w:rPr>
        <w:t xml:space="preserve"> </w:t>
      </w:r>
      <w:r>
        <w:rPr>
          <w:rFonts w:ascii="Tahoma" w:hAnsi="Tahoma"/>
        </w:rPr>
        <w:t>myths</w:t>
      </w:r>
      <w:r>
        <w:rPr>
          <w:rFonts w:ascii="Tahoma" w:hAnsi="Tahoma"/>
          <w:spacing w:val="-22"/>
        </w:rPr>
        <w:t xml:space="preserve"> </w:t>
      </w:r>
      <w:r>
        <w:rPr>
          <w:rFonts w:ascii="Tahoma" w:hAnsi="Tahoma"/>
        </w:rPr>
        <w:t>–</w:t>
      </w:r>
      <w:r>
        <w:rPr>
          <w:rFonts w:ascii="Tahoma" w:hAnsi="Tahoma"/>
          <w:spacing w:val="-22"/>
        </w:rPr>
        <w:t xml:space="preserve"> </w:t>
      </w:r>
      <w:r>
        <w:rPr>
          <w:rFonts w:ascii="Tahoma" w:hAnsi="Tahoma"/>
        </w:rPr>
        <w:t>for</w:t>
      </w:r>
    </w:p>
    <w:p w:rsidR="0064536F" w:rsidRDefault="001A0786">
      <w:pPr>
        <w:pStyle w:val="BodyText"/>
        <w:spacing w:before="68"/>
        <w:ind w:left="1522"/>
      </w:pPr>
      <w:r>
        <w:t>example in relation to refugees and asylum seekers</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Make</w:t>
      </w:r>
      <w:r>
        <w:rPr>
          <w:rFonts w:ascii="Tahoma" w:hAnsi="Tahoma"/>
          <w:spacing w:val="-19"/>
        </w:rPr>
        <w:t xml:space="preserve"> </w:t>
      </w:r>
      <w:r>
        <w:rPr>
          <w:rFonts w:ascii="Tahoma" w:hAnsi="Tahoma"/>
        </w:rPr>
        <w:t>the</w:t>
      </w:r>
      <w:r>
        <w:rPr>
          <w:rFonts w:ascii="Tahoma" w:hAnsi="Tahoma"/>
          <w:spacing w:val="-19"/>
        </w:rPr>
        <w:t xml:space="preserve"> </w:t>
      </w:r>
      <w:r>
        <w:rPr>
          <w:rFonts w:ascii="Tahoma" w:hAnsi="Tahoma"/>
        </w:rPr>
        <w:t>media</w:t>
      </w:r>
      <w:r>
        <w:rPr>
          <w:rFonts w:ascii="Tahoma" w:hAnsi="Tahoma"/>
          <w:spacing w:val="-19"/>
        </w:rPr>
        <w:t xml:space="preserve"> </w:t>
      </w:r>
      <w:r>
        <w:rPr>
          <w:rFonts w:ascii="Tahoma" w:hAnsi="Tahoma"/>
        </w:rPr>
        <w:t>your</w:t>
      </w:r>
      <w:r>
        <w:rPr>
          <w:rFonts w:ascii="Tahoma" w:hAnsi="Tahoma"/>
          <w:spacing w:val="-19"/>
        </w:rPr>
        <w:t xml:space="preserve"> </w:t>
      </w:r>
      <w:r>
        <w:rPr>
          <w:rFonts w:ascii="Tahoma" w:hAnsi="Tahoma"/>
        </w:rPr>
        <w:t>friend</w:t>
      </w:r>
      <w:r>
        <w:rPr>
          <w:rFonts w:ascii="Tahoma" w:hAnsi="Tahoma"/>
          <w:spacing w:val="-19"/>
        </w:rPr>
        <w:t xml:space="preserve"> </w:t>
      </w:r>
      <w:r>
        <w:rPr>
          <w:rFonts w:ascii="Tahoma" w:hAnsi="Tahoma"/>
        </w:rPr>
        <w:t>–</w:t>
      </w:r>
      <w:r>
        <w:rPr>
          <w:rFonts w:ascii="Tahoma" w:hAnsi="Tahoma"/>
          <w:spacing w:val="-19"/>
        </w:rPr>
        <w:t xml:space="preserve"> </w:t>
      </w:r>
      <w:r>
        <w:rPr>
          <w:rFonts w:ascii="Tahoma" w:hAnsi="Tahoma"/>
        </w:rPr>
        <w:t>develop</w:t>
      </w:r>
      <w:r>
        <w:rPr>
          <w:rFonts w:ascii="Tahoma" w:hAnsi="Tahoma"/>
          <w:spacing w:val="-19"/>
        </w:rPr>
        <w:t xml:space="preserve"> </w:t>
      </w:r>
      <w:r>
        <w:rPr>
          <w:rFonts w:ascii="Tahoma" w:hAnsi="Tahoma"/>
        </w:rPr>
        <w:t>relationships</w:t>
      </w:r>
      <w:r>
        <w:rPr>
          <w:rFonts w:ascii="Tahoma" w:hAnsi="Tahoma"/>
          <w:spacing w:val="-19"/>
        </w:rPr>
        <w:t xml:space="preserve"> </w:t>
      </w:r>
      <w:r>
        <w:rPr>
          <w:rFonts w:ascii="Tahoma" w:hAnsi="Tahoma"/>
        </w:rPr>
        <w:t>with</w:t>
      </w:r>
      <w:r>
        <w:rPr>
          <w:rFonts w:ascii="Tahoma" w:hAnsi="Tahoma"/>
          <w:spacing w:val="-19"/>
        </w:rPr>
        <w:t xml:space="preserve"> </w:t>
      </w:r>
      <w:r>
        <w:rPr>
          <w:rFonts w:ascii="Tahoma" w:hAnsi="Tahoma"/>
        </w:rPr>
        <w:t>the</w:t>
      </w:r>
      <w:r>
        <w:rPr>
          <w:rFonts w:ascii="Tahoma" w:hAnsi="Tahoma"/>
          <w:spacing w:val="-19"/>
        </w:rPr>
        <w:t xml:space="preserve"> </w:t>
      </w:r>
      <w:r>
        <w:rPr>
          <w:rFonts w:ascii="Tahoma" w:hAnsi="Tahoma"/>
        </w:rPr>
        <w:t>local</w:t>
      </w:r>
      <w:r>
        <w:rPr>
          <w:rFonts w:ascii="Tahoma" w:hAnsi="Tahoma"/>
          <w:spacing w:val="-19"/>
        </w:rPr>
        <w:t xml:space="preserve"> </w:t>
      </w:r>
      <w:r>
        <w:rPr>
          <w:rFonts w:ascii="Tahoma" w:hAnsi="Tahoma"/>
        </w:rPr>
        <w:t>media,</w:t>
      </w:r>
      <w:r>
        <w:rPr>
          <w:rFonts w:ascii="Tahoma" w:hAnsi="Tahoma"/>
          <w:spacing w:val="-18"/>
        </w:rPr>
        <w:t xml:space="preserve"> </w:t>
      </w:r>
      <w:r>
        <w:rPr>
          <w:rFonts w:ascii="Tahoma" w:hAnsi="Tahoma"/>
        </w:rPr>
        <w:t>organise</w:t>
      </w:r>
      <w:r>
        <w:rPr>
          <w:rFonts w:ascii="Tahoma" w:hAnsi="Tahoma"/>
          <w:spacing w:val="-19"/>
        </w:rPr>
        <w:t xml:space="preserve"> </w:t>
      </w:r>
      <w:r>
        <w:rPr>
          <w:rFonts w:ascii="Tahoma" w:hAnsi="Tahoma"/>
        </w:rPr>
        <w:t>background</w:t>
      </w:r>
    </w:p>
    <w:p w:rsidR="0064536F" w:rsidRDefault="001A0786">
      <w:pPr>
        <w:pStyle w:val="BodyText"/>
        <w:spacing w:before="68"/>
        <w:ind w:left="1522"/>
      </w:pPr>
      <w:r>
        <w:t>briefings and give them regular stories.</w:t>
      </w:r>
    </w:p>
    <w:p w:rsidR="0064536F" w:rsidRDefault="0064536F">
      <w:pPr>
        <w:pStyle w:val="BodyText"/>
        <w:spacing w:before="8"/>
        <w:rPr>
          <w:sz w:val="33"/>
        </w:rPr>
      </w:pPr>
    </w:p>
    <w:p w:rsidR="0064536F" w:rsidRDefault="001A0786">
      <w:pPr>
        <w:pStyle w:val="BodyText"/>
        <w:ind w:left="1162"/>
      </w:pPr>
      <w:hyperlink r:id="rId61">
        <w:r>
          <w:rPr>
            <w:w w:val="105"/>
          </w:rPr>
          <w:t>www.cohesioninstitute.org.uk/resources/toolkits/communications</w:t>
        </w:r>
      </w:hyperlink>
    </w:p>
    <w:p w:rsidR="0064536F" w:rsidRDefault="001A0786">
      <w:pPr>
        <w:spacing w:before="105"/>
        <w:ind w:left="1162"/>
        <w:rPr>
          <w:b/>
          <w:sz w:val="28"/>
        </w:rPr>
      </w:pPr>
      <w:r>
        <w:br w:type="column"/>
      </w:r>
      <w:r>
        <w:rPr>
          <w:b/>
          <w:color w:val="00ABC1"/>
          <w:sz w:val="28"/>
        </w:rPr>
        <w:t>Communicating during an incident</w:t>
      </w:r>
    </w:p>
    <w:p w:rsidR="0064536F" w:rsidRDefault="0064536F">
      <w:pPr>
        <w:pStyle w:val="BodyText"/>
        <w:spacing w:before="4"/>
        <w:rPr>
          <w:b/>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Keep</w:t>
      </w:r>
      <w:r>
        <w:rPr>
          <w:rFonts w:ascii="Tahoma" w:hAnsi="Tahoma"/>
          <w:spacing w:val="-9"/>
        </w:rPr>
        <w:t xml:space="preserve"> </w:t>
      </w:r>
      <w:r>
        <w:rPr>
          <w:rFonts w:ascii="Tahoma" w:hAnsi="Tahoma"/>
        </w:rPr>
        <w:t>close</w:t>
      </w:r>
      <w:r>
        <w:rPr>
          <w:rFonts w:ascii="Tahoma" w:hAnsi="Tahoma"/>
          <w:spacing w:val="-9"/>
        </w:rPr>
        <w:t xml:space="preserve"> </w:t>
      </w:r>
      <w:r>
        <w:rPr>
          <w:rFonts w:ascii="Tahoma" w:hAnsi="Tahoma"/>
        </w:rPr>
        <w:t>contact</w:t>
      </w:r>
      <w:r>
        <w:rPr>
          <w:rFonts w:ascii="Tahoma" w:hAnsi="Tahoma"/>
          <w:spacing w:val="-9"/>
        </w:rPr>
        <w:t xml:space="preserve"> </w:t>
      </w:r>
      <w:r>
        <w:rPr>
          <w:rFonts w:ascii="Tahoma" w:hAnsi="Tahoma"/>
        </w:rPr>
        <w:t>with</w:t>
      </w:r>
      <w:r>
        <w:rPr>
          <w:rFonts w:ascii="Tahoma" w:hAnsi="Tahoma"/>
          <w:spacing w:val="-9"/>
        </w:rPr>
        <w:t xml:space="preserve"> </w:t>
      </w:r>
      <w:r>
        <w:rPr>
          <w:rFonts w:ascii="Tahoma" w:hAnsi="Tahoma"/>
        </w:rPr>
        <w:t>communities</w:t>
      </w:r>
      <w:r>
        <w:rPr>
          <w:rFonts w:ascii="Tahoma" w:hAnsi="Tahoma"/>
          <w:spacing w:val="-9"/>
        </w:rPr>
        <w:t xml:space="preserve"> </w:t>
      </w:r>
      <w:r>
        <w:rPr>
          <w:rFonts w:ascii="Tahoma" w:hAnsi="Tahoma"/>
        </w:rPr>
        <w:t>involved</w:t>
      </w:r>
      <w:r>
        <w:rPr>
          <w:rFonts w:ascii="Tahoma" w:hAnsi="Tahoma"/>
          <w:spacing w:val="-8"/>
        </w:rPr>
        <w:t xml:space="preserve"> </w:t>
      </w:r>
      <w:r>
        <w:rPr>
          <w:rFonts w:ascii="Tahoma" w:hAnsi="Tahoma"/>
        </w:rPr>
        <w:t>and</w:t>
      </w:r>
      <w:r>
        <w:rPr>
          <w:rFonts w:ascii="Tahoma" w:hAnsi="Tahoma"/>
          <w:spacing w:val="-9"/>
        </w:rPr>
        <w:t xml:space="preserve"> </w:t>
      </w:r>
      <w:r>
        <w:rPr>
          <w:rFonts w:ascii="Tahoma" w:hAnsi="Tahoma"/>
        </w:rPr>
        <w:t>affected</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Be</w:t>
      </w:r>
      <w:r>
        <w:rPr>
          <w:rFonts w:ascii="Tahoma" w:hAnsi="Tahoma"/>
          <w:spacing w:val="-15"/>
        </w:rPr>
        <w:t xml:space="preserve"> </w:t>
      </w:r>
      <w:r>
        <w:rPr>
          <w:rFonts w:ascii="Tahoma" w:hAnsi="Tahoma"/>
        </w:rPr>
        <w:t>sensitive</w:t>
      </w:r>
      <w:r>
        <w:rPr>
          <w:rFonts w:ascii="Tahoma" w:hAnsi="Tahoma"/>
          <w:spacing w:val="-14"/>
        </w:rPr>
        <w:t xml:space="preserve"> </w:t>
      </w:r>
      <w:r>
        <w:rPr>
          <w:rFonts w:ascii="Tahoma" w:hAnsi="Tahoma"/>
        </w:rPr>
        <w:t>to</w:t>
      </w:r>
      <w:r>
        <w:rPr>
          <w:rFonts w:ascii="Tahoma" w:hAnsi="Tahoma"/>
          <w:spacing w:val="-14"/>
        </w:rPr>
        <w:t xml:space="preserve"> </w:t>
      </w:r>
      <w:r>
        <w:rPr>
          <w:rFonts w:ascii="Tahoma" w:hAnsi="Tahoma"/>
        </w:rPr>
        <w:t>the</w:t>
      </w:r>
      <w:r>
        <w:rPr>
          <w:rFonts w:ascii="Tahoma" w:hAnsi="Tahoma"/>
          <w:spacing w:val="-14"/>
        </w:rPr>
        <w:t xml:space="preserve"> </w:t>
      </w:r>
      <w:r>
        <w:rPr>
          <w:rFonts w:ascii="Tahoma" w:hAnsi="Tahoma"/>
        </w:rPr>
        <w:t>effects</w:t>
      </w:r>
      <w:r>
        <w:rPr>
          <w:rFonts w:ascii="Tahoma" w:hAnsi="Tahoma"/>
          <w:spacing w:val="-14"/>
        </w:rPr>
        <w:t xml:space="preserve"> </w:t>
      </w:r>
      <w:r>
        <w:rPr>
          <w:rFonts w:ascii="Tahoma" w:hAnsi="Tahoma"/>
        </w:rPr>
        <w:t>of</w:t>
      </w:r>
      <w:r>
        <w:rPr>
          <w:rFonts w:ascii="Tahoma" w:hAnsi="Tahoma"/>
          <w:spacing w:val="-14"/>
        </w:rPr>
        <w:t xml:space="preserve"> </w:t>
      </w:r>
      <w:r>
        <w:rPr>
          <w:rFonts w:ascii="Tahoma" w:hAnsi="Tahoma"/>
        </w:rPr>
        <w:t>a</w:t>
      </w:r>
      <w:r>
        <w:rPr>
          <w:rFonts w:ascii="Tahoma" w:hAnsi="Tahoma"/>
          <w:spacing w:val="-14"/>
        </w:rPr>
        <w:t xml:space="preserve"> </w:t>
      </w:r>
      <w:r>
        <w:rPr>
          <w:rFonts w:ascii="Tahoma" w:hAnsi="Tahoma"/>
        </w:rPr>
        <w:t>‘crisis’</w:t>
      </w:r>
      <w:r>
        <w:rPr>
          <w:rFonts w:ascii="Tahoma" w:hAnsi="Tahoma"/>
          <w:spacing w:val="-14"/>
        </w:rPr>
        <w:t xml:space="preserve"> </w:t>
      </w:r>
      <w:r>
        <w:rPr>
          <w:rFonts w:ascii="Tahoma" w:hAnsi="Tahoma"/>
        </w:rPr>
        <w:t>on</w:t>
      </w:r>
      <w:r>
        <w:rPr>
          <w:rFonts w:ascii="Tahoma" w:hAnsi="Tahoma"/>
          <w:spacing w:val="-14"/>
        </w:rPr>
        <w:t xml:space="preserve"> </w:t>
      </w:r>
      <w:r>
        <w:rPr>
          <w:rFonts w:ascii="Tahoma" w:hAnsi="Tahoma"/>
        </w:rPr>
        <w:t>different</w:t>
      </w:r>
      <w:r>
        <w:rPr>
          <w:rFonts w:ascii="Tahoma" w:hAnsi="Tahoma"/>
          <w:spacing w:val="-14"/>
        </w:rPr>
        <w:t xml:space="preserve"> </w:t>
      </w:r>
      <w:r>
        <w:rPr>
          <w:rFonts w:ascii="Tahoma" w:hAnsi="Tahoma"/>
        </w:rPr>
        <w:t>parts</w:t>
      </w:r>
      <w:r>
        <w:rPr>
          <w:rFonts w:ascii="Tahoma" w:hAnsi="Tahoma"/>
          <w:spacing w:val="-14"/>
        </w:rPr>
        <w:t xml:space="preserve"> </w:t>
      </w:r>
      <w:r>
        <w:rPr>
          <w:rFonts w:ascii="Tahoma" w:hAnsi="Tahoma"/>
        </w:rPr>
        <w:t>of</w:t>
      </w:r>
      <w:r>
        <w:rPr>
          <w:rFonts w:ascii="Tahoma" w:hAnsi="Tahoma"/>
          <w:spacing w:val="-14"/>
        </w:rPr>
        <w:t xml:space="preserve"> </w:t>
      </w:r>
      <w:r>
        <w:rPr>
          <w:rFonts w:ascii="Tahoma" w:hAnsi="Tahoma"/>
        </w:rPr>
        <w:t>the</w:t>
      </w:r>
      <w:r>
        <w:rPr>
          <w:rFonts w:ascii="Tahoma" w:hAnsi="Tahoma"/>
          <w:spacing w:val="-15"/>
        </w:rPr>
        <w:t xml:space="preserve"> </w:t>
      </w:r>
      <w:r>
        <w:rPr>
          <w:rFonts w:ascii="Tahoma" w:hAnsi="Tahoma"/>
        </w:rPr>
        <w:t>community</w:t>
      </w:r>
      <w:r>
        <w:rPr>
          <w:rFonts w:ascii="Tahoma" w:hAnsi="Tahoma"/>
          <w:spacing w:val="-14"/>
        </w:rPr>
        <w:t xml:space="preserve"> </w:t>
      </w:r>
      <w:r>
        <w:rPr>
          <w:rFonts w:ascii="Tahoma" w:hAnsi="Tahoma"/>
        </w:rPr>
        <w:t>–</w:t>
      </w:r>
      <w:r>
        <w:rPr>
          <w:rFonts w:ascii="Tahoma" w:hAnsi="Tahoma"/>
          <w:spacing w:val="-14"/>
        </w:rPr>
        <w:t xml:space="preserve"> </w:t>
      </w:r>
      <w:r>
        <w:rPr>
          <w:rFonts w:ascii="Tahoma" w:hAnsi="Tahoma"/>
        </w:rPr>
        <w:t>for</w:t>
      </w:r>
      <w:r>
        <w:rPr>
          <w:rFonts w:ascii="Tahoma" w:hAnsi="Tahoma"/>
          <w:spacing w:val="-14"/>
        </w:rPr>
        <w:t xml:space="preserve"> </w:t>
      </w:r>
      <w:r>
        <w:rPr>
          <w:rFonts w:ascii="Tahoma" w:hAnsi="Tahoma"/>
        </w:rPr>
        <w:t>example</w:t>
      </w:r>
      <w:r>
        <w:rPr>
          <w:rFonts w:ascii="Tahoma" w:hAnsi="Tahoma"/>
          <w:spacing w:val="-14"/>
        </w:rPr>
        <w:t xml:space="preserve"> </w:t>
      </w:r>
      <w:r>
        <w:rPr>
          <w:rFonts w:ascii="Tahoma" w:hAnsi="Tahoma"/>
        </w:rPr>
        <w:t>this</w:t>
      </w:r>
      <w:r>
        <w:rPr>
          <w:rFonts w:ascii="Tahoma" w:hAnsi="Tahoma"/>
          <w:spacing w:val="-14"/>
        </w:rPr>
        <w:t xml:space="preserve"> </w:t>
      </w:r>
      <w:r>
        <w:rPr>
          <w:rFonts w:ascii="Tahoma" w:hAnsi="Tahoma"/>
        </w:rPr>
        <w:t>will</w:t>
      </w:r>
    </w:p>
    <w:p w:rsidR="0064536F" w:rsidRDefault="001A0786">
      <w:pPr>
        <w:pStyle w:val="BodyText"/>
        <w:spacing w:before="68"/>
        <w:ind w:left="1522"/>
      </w:pPr>
      <w:r>
        <w:t>be especially pertinent if the incident relates to counter terrorism activity</w:t>
      </w:r>
    </w:p>
    <w:p w:rsidR="0064536F" w:rsidRDefault="0064536F">
      <w:pPr>
        <w:pStyle w:val="BodyText"/>
        <w:spacing w:before="6"/>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Continually</w:t>
      </w:r>
      <w:r>
        <w:rPr>
          <w:rFonts w:ascii="Tahoma" w:hAnsi="Tahoma"/>
          <w:spacing w:val="-15"/>
        </w:rPr>
        <w:t xml:space="preserve"> </w:t>
      </w:r>
      <w:r>
        <w:rPr>
          <w:rFonts w:ascii="Tahoma" w:hAnsi="Tahoma"/>
        </w:rPr>
        <w:t>collect</w:t>
      </w:r>
      <w:r>
        <w:rPr>
          <w:rFonts w:ascii="Tahoma" w:hAnsi="Tahoma"/>
          <w:spacing w:val="-14"/>
        </w:rPr>
        <w:t xml:space="preserve"> </w:t>
      </w:r>
      <w:r>
        <w:rPr>
          <w:rFonts w:ascii="Tahoma" w:hAnsi="Tahoma"/>
        </w:rPr>
        <w:t>information</w:t>
      </w:r>
      <w:r>
        <w:rPr>
          <w:rFonts w:ascii="Tahoma" w:hAnsi="Tahoma"/>
          <w:spacing w:val="-14"/>
        </w:rPr>
        <w:t xml:space="preserve"> </w:t>
      </w:r>
      <w:r>
        <w:rPr>
          <w:rFonts w:ascii="Tahoma" w:hAnsi="Tahoma"/>
        </w:rPr>
        <w:t>to</w:t>
      </w:r>
      <w:r>
        <w:rPr>
          <w:rFonts w:ascii="Tahoma" w:hAnsi="Tahoma"/>
          <w:spacing w:val="-14"/>
        </w:rPr>
        <w:t xml:space="preserve"> </w:t>
      </w:r>
      <w:r>
        <w:rPr>
          <w:rFonts w:ascii="Tahoma" w:hAnsi="Tahoma"/>
        </w:rPr>
        <w:t>enable</w:t>
      </w:r>
      <w:r>
        <w:rPr>
          <w:rFonts w:ascii="Tahoma" w:hAnsi="Tahoma"/>
          <w:spacing w:val="-14"/>
        </w:rPr>
        <w:t xml:space="preserve"> </w:t>
      </w:r>
      <w:r>
        <w:rPr>
          <w:rFonts w:ascii="Tahoma" w:hAnsi="Tahoma"/>
        </w:rPr>
        <w:t>accurate</w:t>
      </w:r>
      <w:r>
        <w:rPr>
          <w:rFonts w:ascii="Tahoma" w:hAnsi="Tahoma"/>
          <w:spacing w:val="-14"/>
        </w:rPr>
        <w:t xml:space="preserve"> </w:t>
      </w:r>
      <w:r>
        <w:rPr>
          <w:rFonts w:ascii="Tahoma" w:hAnsi="Tahoma"/>
        </w:rPr>
        <w:t>monitoring</w:t>
      </w:r>
      <w:r>
        <w:rPr>
          <w:rFonts w:ascii="Tahoma" w:hAnsi="Tahoma"/>
          <w:spacing w:val="-14"/>
        </w:rPr>
        <w:t xml:space="preserve"> </w:t>
      </w:r>
      <w:r>
        <w:rPr>
          <w:rFonts w:ascii="Tahoma" w:hAnsi="Tahoma"/>
        </w:rPr>
        <w:t>of</w:t>
      </w:r>
      <w:r>
        <w:rPr>
          <w:rFonts w:ascii="Tahoma" w:hAnsi="Tahoma"/>
          <w:spacing w:val="-14"/>
        </w:rPr>
        <w:t xml:space="preserve"> </w:t>
      </w:r>
      <w:r>
        <w:rPr>
          <w:rFonts w:ascii="Tahoma" w:hAnsi="Tahoma"/>
        </w:rPr>
        <w:t>tension</w:t>
      </w:r>
      <w:r>
        <w:rPr>
          <w:rFonts w:ascii="Tahoma" w:hAnsi="Tahoma"/>
          <w:spacing w:val="-15"/>
        </w:rPr>
        <w:t xml:space="preserve"> </w:t>
      </w:r>
      <w:r>
        <w:rPr>
          <w:rFonts w:ascii="Tahoma" w:hAnsi="Tahoma"/>
        </w:rPr>
        <w:t>and</w:t>
      </w:r>
      <w:r>
        <w:rPr>
          <w:rFonts w:ascii="Tahoma" w:hAnsi="Tahoma"/>
          <w:spacing w:val="-14"/>
        </w:rPr>
        <w:t xml:space="preserve"> </w:t>
      </w:r>
      <w:r>
        <w:rPr>
          <w:rFonts w:ascii="Tahoma" w:hAnsi="Tahoma"/>
        </w:rPr>
        <w:t>develop</w:t>
      </w:r>
      <w:r>
        <w:rPr>
          <w:rFonts w:ascii="Tahoma" w:hAnsi="Tahoma"/>
          <w:spacing w:val="-14"/>
        </w:rPr>
        <w:t xml:space="preserve"> </w:t>
      </w:r>
      <w:r>
        <w:rPr>
          <w:rFonts w:ascii="Tahoma" w:hAnsi="Tahoma"/>
        </w:rPr>
        <w:t>sensitive</w:t>
      </w:r>
    </w:p>
    <w:p w:rsidR="0064536F" w:rsidRDefault="001A0786">
      <w:pPr>
        <w:pStyle w:val="BodyText"/>
        <w:spacing w:before="68"/>
        <w:ind w:left="1522"/>
      </w:pPr>
      <w:r>
        <w:t>and effective responses.</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Update</w:t>
      </w:r>
      <w:r>
        <w:rPr>
          <w:rFonts w:ascii="Tahoma" w:hAnsi="Tahoma"/>
          <w:spacing w:val="-12"/>
        </w:rPr>
        <w:t xml:space="preserve"> </w:t>
      </w:r>
      <w:r>
        <w:rPr>
          <w:rFonts w:ascii="Tahoma" w:hAnsi="Tahoma"/>
        </w:rPr>
        <w:t>Community</w:t>
      </w:r>
      <w:r>
        <w:rPr>
          <w:rFonts w:ascii="Tahoma" w:hAnsi="Tahoma"/>
          <w:spacing w:val="-11"/>
        </w:rPr>
        <w:t xml:space="preserve"> </w:t>
      </w:r>
      <w:r>
        <w:rPr>
          <w:rFonts w:ascii="Tahoma" w:hAnsi="Tahoma"/>
        </w:rPr>
        <w:t>Impact</w:t>
      </w:r>
      <w:r>
        <w:rPr>
          <w:rFonts w:ascii="Tahoma" w:hAnsi="Tahoma"/>
          <w:spacing w:val="-12"/>
        </w:rPr>
        <w:t xml:space="preserve"> </w:t>
      </w:r>
      <w:r>
        <w:rPr>
          <w:rFonts w:ascii="Tahoma" w:hAnsi="Tahoma"/>
        </w:rPr>
        <w:t>Assessments</w:t>
      </w:r>
      <w:r>
        <w:rPr>
          <w:rFonts w:ascii="Tahoma" w:hAnsi="Tahoma"/>
          <w:spacing w:val="-11"/>
        </w:rPr>
        <w:t xml:space="preserve"> </w:t>
      </w:r>
      <w:r>
        <w:rPr>
          <w:rFonts w:ascii="Tahoma" w:hAnsi="Tahoma"/>
        </w:rPr>
        <w:t>frequently</w:t>
      </w:r>
      <w:r>
        <w:rPr>
          <w:rFonts w:ascii="Tahoma" w:hAnsi="Tahoma"/>
          <w:spacing w:val="-12"/>
        </w:rPr>
        <w:t xml:space="preserve"> </w:t>
      </w:r>
      <w:r>
        <w:rPr>
          <w:rFonts w:ascii="Tahoma" w:hAnsi="Tahoma"/>
        </w:rPr>
        <w:t>–</w:t>
      </w:r>
      <w:r>
        <w:rPr>
          <w:rFonts w:ascii="Tahoma" w:hAnsi="Tahoma"/>
          <w:spacing w:val="-11"/>
        </w:rPr>
        <w:t xml:space="preserve"> </w:t>
      </w:r>
      <w:r>
        <w:rPr>
          <w:rFonts w:ascii="Tahoma" w:hAnsi="Tahoma"/>
        </w:rPr>
        <w:t>up</w:t>
      </w:r>
      <w:r>
        <w:rPr>
          <w:rFonts w:ascii="Tahoma" w:hAnsi="Tahoma"/>
          <w:spacing w:val="-12"/>
        </w:rPr>
        <w:t xml:space="preserve"> </w:t>
      </w:r>
      <w:r>
        <w:rPr>
          <w:rFonts w:ascii="Tahoma" w:hAnsi="Tahoma"/>
        </w:rPr>
        <w:t>to</w:t>
      </w:r>
      <w:r>
        <w:rPr>
          <w:rFonts w:ascii="Tahoma" w:hAnsi="Tahoma"/>
          <w:spacing w:val="-11"/>
        </w:rPr>
        <w:t xml:space="preserve"> </w:t>
      </w:r>
      <w:r>
        <w:rPr>
          <w:rFonts w:ascii="Tahoma" w:hAnsi="Tahoma"/>
        </w:rPr>
        <w:t>3</w:t>
      </w:r>
      <w:r>
        <w:rPr>
          <w:rFonts w:ascii="Tahoma" w:hAnsi="Tahoma"/>
          <w:spacing w:val="-12"/>
        </w:rPr>
        <w:t xml:space="preserve"> </w:t>
      </w:r>
      <w:r>
        <w:rPr>
          <w:rFonts w:ascii="Tahoma" w:hAnsi="Tahoma"/>
        </w:rPr>
        <w:t>times</w:t>
      </w:r>
      <w:r>
        <w:rPr>
          <w:rFonts w:ascii="Tahoma" w:hAnsi="Tahoma"/>
          <w:spacing w:val="-11"/>
        </w:rPr>
        <w:t xml:space="preserve"> </w:t>
      </w:r>
      <w:r>
        <w:rPr>
          <w:rFonts w:ascii="Tahoma" w:hAnsi="Tahoma"/>
        </w:rPr>
        <w:t>per</w:t>
      </w:r>
      <w:r>
        <w:rPr>
          <w:rFonts w:ascii="Tahoma" w:hAnsi="Tahoma"/>
          <w:spacing w:val="-12"/>
        </w:rPr>
        <w:t xml:space="preserve"> </w:t>
      </w:r>
      <w:r>
        <w:rPr>
          <w:rFonts w:ascii="Tahoma" w:hAnsi="Tahoma"/>
        </w:rPr>
        <w:t>day</w:t>
      </w:r>
      <w:r>
        <w:rPr>
          <w:rFonts w:ascii="Tahoma" w:hAnsi="Tahoma"/>
          <w:spacing w:val="-11"/>
        </w:rPr>
        <w:t xml:space="preserve"> </w:t>
      </w:r>
      <w:r>
        <w:rPr>
          <w:rFonts w:ascii="Tahoma" w:hAnsi="Tahoma"/>
        </w:rPr>
        <w:t>during</w:t>
      </w:r>
      <w:r>
        <w:rPr>
          <w:rFonts w:ascii="Tahoma" w:hAnsi="Tahoma"/>
          <w:spacing w:val="-12"/>
        </w:rPr>
        <w:t xml:space="preserve"> </w:t>
      </w:r>
      <w:r>
        <w:rPr>
          <w:rFonts w:ascii="Tahoma" w:hAnsi="Tahoma"/>
        </w:rPr>
        <w:t>critical</w:t>
      </w:r>
    </w:p>
    <w:p w:rsidR="0064536F" w:rsidRDefault="001A0786">
      <w:pPr>
        <w:pStyle w:val="BodyText"/>
        <w:spacing w:before="69"/>
        <w:ind w:left="1522"/>
      </w:pPr>
      <w:r>
        <w:t>incidents</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Keep</w:t>
      </w:r>
      <w:r>
        <w:rPr>
          <w:rFonts w:ascii="Tahoma" w:hAnsi="Tahoma"/>
          <w:spacing w:val="-14"/>
        </w:rPr>
        <w:t xml:space="preserve"> </w:t>
      </w:r>
      <w:r>
        <w:rPr>
          <w:rFonts w:ascii="Tahoma" w:hAnsi="Tahoma"/>
        </w:rPr>
        <w:t>communities</w:t>
      </w:r>
      <w:r>
        <w:rPr>
          <w:rFonts w:ascii="Tahoma" w:hAnsi="Tahoma"/>
          <w:spacing w:val="-13"/>
        </w:rPr>
        <w:t xml:space="preserve"> </w:t>
      </w:r>
      <w:r>
        <w:rPr>
          <w:rFonts w:ascii="Tahoma" w:hAnsi="Tahoma"/>
        </w:rPr>
        <w:t>informed,</w:t>
      </w:r>
      <w:r>
        <w:rPr>
          <w:rFonts w:ascii="Tahoma" w:hAnsi="Tahoma"/>
          <w:spacing w:val="-13"/>
        </w:rPr>
        <w:t xml:space="preserve"> </w:t>
      </w:r>
      <w:r>
        <w:rPr>
          <w:rFonts w:ascii="Tahoma" w:hAnsi="Tahoma"/>
        </w:rPr>
        <w:t>let</w:t>
      </w:r>
      <w:r>
        <w:rPr>
          <w:rFonts w:ascii="Tahoma" w:hAnsi="Tahoma"/>
          <w:spacing w:val="-13"/>
        </w:rPr>
        <w:t xml:space="preserve"> </w:t>
      </w:r>
      <w:r>
        <w:rPr>
          <w:rFonts w:ascii="Tahoma" w:hAnsi="Tahoma"/>
        </w:rPr>
        <w:t>them</w:t>
      </w:r>
      <w:r>
        <w:rPr>
          <w:rFonts w:ascii="Tahoma" w:hAnsi="Tahoma"/>
          <w:spacing w:val="-13"/>
        </w:rPr>
        <w:t xml:space="preserve"> </w:t>
      </w:r>
      <w:r>
        <w:rPr>
          <w:rFonts w:ascii="Tahoma" w:hAnsi="Tahoma"/>
        </w:rPr>
        <w:t>know</w:t>
      </w:r>
      <w:r>
        <w:rPr>
          <w:rFonts w:ascii="Tahoma" w:hAnsi="Tahoma"/>
          <w:spacing w:val="-13"/>
        </w:rPr>
        <w:t xml:space="preserve"> </w:t>
      </w:r>
      <w:r>
        <w:rPr>
          <w:rFonts w:ascii="Tahoma" w:hAnsi="Tahoma"/>
          <w:spacing w:val="-5"/>
        </w:rPr>
        <w:t>what’s</w:t>
      </w:r>
      <w:r>
        <w:rPr>
          <w:rFonts w:ascii="Tahoma" w:hAnsi="Tahoma"/>
          <w:spacing w:val="-13"/>
        </w:rPr>
        <w:t xml:space="preserve"> </w:t>
      </w:r>
      <w:r>
        <w:rPr>
          <w:rFonts w:ascii="Tahoma" w:hAnsi="Tahoma"/>
        </w:rPr>
        <w:t>happening</w:t>
      </w:r>
      <w:r>
        <w:rPr>
          <w:rFonts w:ascii="Tahoma" w:hAnsi="Tahoma"/>
          <w:spacing w:val="-14"/>
        </w:rPr>
        <w:t xml:space="preserve"> </w:t>
      </w:r>
      <w:r>
        <w:rPr>
          <w:rFonts w:ascii="Tahoma" w:hAnsi="Tahoma"/>
        </w:rPr>
        <w:t>–</w:t>
      </w:r>
      <w:r>
        <w:rPr>
          <w:rFonts w:ascii="Tahoma" w:hAnsi="Tahoma"/>
          <w:spacing w:val="-13"/>
        </w:rPr>
        <w:t xml:space="preserve"> </w:t>
      </w:r>
      <w:r>
        <w:rPr>
          <w:rFonts w:ascii="Tahoma" w:hAnsi="Tahoma"/>
        </w:rPr>
        <w:t>distribute</w:t>
      </w:r>
      <w:r>
        <w:rPr>
          <w:rFonts w:ascii="Tahoma" w:hAnsi="Tahoma"/>
          <w:spacing w:val="-13"/>
        </w:rPr>
        <w:t xml:space="preserve"> </w:t>
      </w:r>
      <w:r>
        <w:rPr>
          <w:rFonts w:ascii="Tahoma" w:hAnsi="Tahoma"/>
        </w:rPr>
        <w:t>leaflets</w:t>
      </w:r>
      <w:r>
        <w:rPr>
          <w:rFonts w:ascii="Tahoma" w:hAnsi="Tahoma"/>
          <w:spacing w:val="-13"/>
        </w:rPr>
        <w:t xml:space="preserve"> </w:t>
      </w:r>
      <w:r>
        <w:rPr>
          <w:rFonts w:ascii="Tahoma" w:hAnsi="Tahoma"/>
        </w:rPr>
        <w:t>if</w:t>
      </w:r>
      <w:r>
        <w:rPr>
          <w:rFonts w:ascii="Tahoma" w:hAnsi="Tahoma"/>
          <w:spacing w:val="-13"/>
        </w:rPr>
        <w:t xml:space="preserve"> </w:t>
      </w:r>
      <w:r>
        <w:rPr>
          <w:rFonts w:ascii="Tahoma" w:hAnsi="Tahoma"/>
        </w:rPr>
        <w:t>necessary</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Use</w:t>
      </w:r>
      <w:r>
        <w:rPr>
          <w:rFonts w:ascii="Tahoma" w:hAnsi="Tahoma"/>
          <w:spacing w:val="-9"/>
        </w:rPr>
        <w:t xml:space="preserve"> </w:t>
      </w:r>
      <w:r>
        <w:rPr>
          <w:rFonts w:ascii="Tahoma" w:hAnsi="Tahoma"/>
        </w:rPr>
        <w:t>personal</w:t>
      </w:r>
      <w:r>
        <w:rPr>
          <w:rFonts w:ascii="Tahoma" w:hAnsi="Tahoma"/>
          <w:spacing w:val="-9"/>
        </w:rPr>
        <w:t xml:space="preserve"> </w:t>
      </w:r>
      <w:r>
        <w:rPr>
          <w:rFonts w:ascii="Tahoma" w:hAnsi="Tahoma"/>
        </w:rPr>
        <w:t>contacts</w:t>
      </w:r>
      <w:r>
        <w:rPr>
          <w:rFonts w:ascii="Tahoma" w:hAnsi="Tahoma"/>
          <w:spacing w:val="-9"/>
        </w:rPr>
        <w:t xml:space="preserve"> </w:t>
      </w:r>
      <w:r>
        <w:rPr>
          <w:rFonts w:ascii="Tahoma" w:hAnsi="Tahoma"/>
        </w:rPr>
        <w:t>to</w:t>
      </w:r>
      <w:r>
        <w:rPr>
          <w:rFonts w:ascii="Tahoma" w:hAnsi="Tahoma"/>
          <w:spacing w:val="-9"/>
        </w:rPr>
        <w:t xml:space="preserve"> </w:t>
      </w:r>
      <w:r>
        <w:rPr>
          <w:rFonts w:ascii="Tahoma" w:hAnsi="Tahoma"/>
        </w:rPr>
        <w:t>disseminate</w:t>
      </w:r>
      <w:r>
        <w:rPr>
          <w:rFonts w:ascii="Tahoma" w:hAnsi="Tahoma"/>
          <w:spacing w:val="-9"/>
        </w:rPr>
        <w:t xml:space="preserve"> </w:t>
      </w:r>
      <w:r>
        <w:rPr>
          <w:rFonts w:ascii="Tahoma" w:hAnsi="Tahoma"/>
        </w:rPr>
        <w:t>key</w:t>
      </w:r>
      <w:r>
        <w:rPr>
          <w:rFonts w:ascii="Tahoma" w:hAnsi="Tahoma"/>
          <w:spacing w:val="-8"/>
        </w:rPr>
        <w:t xml:space="preserve"> </w:t>
      </w:r>
      <w:r>
        <w:rPr>
          <w:rFonts w:ascii="Tahoma" w:hAnsi="Tahoma"/>
        </w:rPr>
        <w:t>messages</w:t>
      </w:r>
      <w:r>
        <w:rPr>
          <w:rFonts w:ascii="Tahoma" w:hAnsi="Tahoma"/>
          <w:spacing w:val="-9"/>
        </w:rPr>
        <w:t xml:space="preserve"> </w:t>
      </w:r>
      <w:r>
        <w:rPr>
          <w:rFonts w:ascii="Tahoma" w:hAnsi="Tahoma"/>
        </w:rPr>
        <w:t>face-to-face</w:t>
      </w:r>
      <w:r>
        <w:rPr>
          <w:rFonts w:ascii="Tahoma" w:hAnsi="Tahoma"/>
          <w:spacing w:val="-9"/>
        </w:rPr>
        <w:t xml:space="preserve"> </w:t>
      </w:r>
      <w:r>
        <w:rPr>
          <w:rFonts w:ascii="Tahoma" w:hAnsi="Tahoma"/>
        </w:rPr>
        <w:t>in</w:t>
      </w:r>
      <w:r>
        <w:rPr>
          <w:rFonts w:ascii="Tahoma" w:hAnsi="Tahoma"/>
          <w:spacing w:val="-9"/>
        </w:rPr>
        <w:t xml:space="preserve"> </w:t>
      </w:r>
      <w:r>
        <w:rPr>
          <w:rFonts w:ascii="Tahoma" w:hAnsi="Tahoma"/>
        </w:rPr>
        <w:t>communities</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Engage</w:t>
      </w:r>
      <w:r>
        <w:rPr>
          <w:rFonts w:ascii="Tahoma" w:hAnsi="Tahoma"/>
          <w:spacing w:val="-13"/>
        </w:rPr>
        <w:t xml:space="preserve"> </w:t>
      </w:r>
      <w:r>
        <w:rPr>
          <w:rFonts w:ascii="Tahoma" w:hAnsi="Tahoma"/>
        </w:rPr>
        <w:t>with</w:t>
      </w:r>
      <w:r>
        <w:rPr>
          <w:rFonts w:ascii="Tahoma" w:hAnsi="Tahoma"/>
          <w:spacing w:val="-13"/>
        </w:rPr>
        <w:t xml:space="preserve"> </w:t>
      </w:r>
      <w:r>
        <w:rPr>
          <w:rFonts w:ascii="Tahoma" w:hAnsi="Tahoma"/>
        </w:rPr>
        <w:t>people</w:t>
      </w:r>
      <w:r>
        <w:rPr>
          <w:rFonts w:ascii="Tahoma" w:hAnsi="Tahoma"/>
          <w:spacing w:val="-13"/>
        </w:rPr>
        <w:t xml:space="preserve"> </w:t>
      </w:r>
      <w:r>
        <w:rPr>
          <w:rFonts w:ascii="Tahoma" w:hAnsi="Tahoma"/>
        </w:rPr>
        <w:t>who</w:t>
      </w:r>
      <w:r>
        <w:rPr>
          <w:rFonts w:ascii="Tahoma" w:hAnsi="Tahoma"/>
          <w:spacing w:val="-13"/>
        </w:rPr>
        <w:t xml:space="preserve"> </w:t>
      </w:r>
      <w:r>
        <w:rPr>
          <w:rFonts w:ascii="Tahoma" w:hAnsi="Tahoma"/>
        </w:rPr>
        <w:t>don’t</w:t>
      </w:r>
      <w:r>
        <w:rPr>
          <w:rFonts w:ascii="Tahoma" w:hAnsi="Tahoma"/>
          <w:spacing w:val="-13"/>
        </w:rPr>
        <w:t xml:space="preserve"> </w:t>
      </w:r>
      <w:r>
        <w:rPr>
          <w:rFonts w:ascii="Tahoma" w:hAnsi="Tahoma"/>
        </w:rPr>
        <w:t>speak</w:t>
      </w:r>
      <w:r>
        <w:rPr>
          <w:rFonts w:ascii="Tahoma" w:hAnsi="Tahoma"/>
          <w:spacing w:val="-13"/>
        </w:rPr>
        <w:t xml:space="preserve"> </w:t>
      </w:r>
      <w:r>
        <w:rPr>
          <w:rFonts w:ascii="Tahoma" w:hAnsi="Tahoma"/>
        </w:rPr>
        <w:t>English</w:t>
      </w:r>
      <w:r>
        <w:rPr>
          <w:rFonts w:ascii="Tahoma" w:hAnsi="Tahoma"/>
          <w:spacing w:val="-13"/>
        </w:rPr>
        <w:t xml:space="preserve"> </w:t>
      </w:r>
      <w:r>
        <w:rPr>
          <w:rFonts w:ascii="Tahoma" w:hAnsi="Tahoma"/>
        </w:rPr>
        <w:t>via</w:t>
      </w:r>
      <w:r>
        <w:rPr>
          <w:rFonts w:ascii="Tahoma" w:hAnsi="Tahoma"/>
          <w:spacing w:val="-13"/>
        </w:rPr>
        <w:t xml:space="preserve"> </w:t>
      </w:r>
      <w:r>
        <w:rPr>
          <w:rFonts w:ascii="Tahoma" w:hAnsi="Tahoma"/>
        </w:rPr>
        <w:t>interpreters</w:t>
      </w:r>
      <w:r>
        <w:rPr>
          <w:rFonts w:ascii="Tahoma" w:hAnsi="Tahoma"/>
          <w:spacing w:val="-13"/>
        </w:rPr>
        <w:t xml:space="preserve"> </w:t>
      </w:r>
      <w:r>
        <w:rPr>
          <w:rFonts w:ascii="Tahoma" w:hAnsi="Tahoma"/>
        </w:rPr>
        <w:t>or</w:t>
      </w:r>
      <w:r>
        <w:rPr>
          <w:rFonts w:ascii="Tahoma" w:hAnsi="Tahoma"/>
          <w:spacing w:val="-13"/>
        </w:rPr>
        <w:t xml:space="preserve"> </w:t>
      </w:r>
      <w:r>
        <w:rPr>
          <w:rFonts w:ascii="Tahoma" w:hAnsi="Tahoma"/>
        </w:rPr>
        <w:t>people</w:t>
      </w:r>
      <w:r>
        <w:rPr>
          <w:rFonts w:ascii="Tahoma" w:hAnsi="Tahoma"/>
          <w:spacing w:val="-13"/>
        </w:rPr>
        <w:t xml:space="preserve"> </w:t>
      </w:r>
      <w:r>
        <w:rPr>
          <w:rFonts w:ascii="Tahoma" w:hAnsi="Tahoma"/>
        </w:rPr>
        <w:t>within</w:t>
      </w:r>
      <w:r>
        <w:rPr>
          <w:rFonts w:ascii="Tahoma" w:hAnsi="Tahoma"/>
          <w:spacing w:val="-13"/>
        </w:rPr>
        <w:t xml:space="preserve"> </w:t>
      </w:r>
      <w:r>
        <w:rPr>
          <w:rFonts w:ascii="Tahoma" w:hAnsi="Tahoma"/>
        </w:rPr>
        <w:t>that</w:t>
      </w:r>
      <w:r>
        <w:rPr>
          <w:rFonts w:ascii="Tahoma" w:hAnsi="Tahoma"/>
          <w:spacing w:val="-13"/>
        </w:rPr>
        <w:t xml:space="preserve"> </w:t>
      </w:r>
      <w:r>
        <w:rPr>
          <w:rFonts w:ascii="Tahoma" w:hAnsi="Tahoma"/>
        </w:rPr>
        <w:t>community</w:t>
      </w:r>
    </w:p>
    <w:p w:rsidR="0064536F" w:rsidRDefault="001A0786">
      <w:pPr>
        <w:pStyle w:val="BodyText"/>
        <w:spacing w:before="69"/>
        <w:ind w:left="1522"/>
      </w:pPr>
      <w:r>
        <w:t>who can translate</w:t>
      </w:r>
    </w:p>
    <w:p w:rsidR="0064536F" w:rsidRDefault="0064536F">
      <w:pPr>
        <w:pStyle w:val="BodyText"/>
        <w:spacing w:before="5"/>
        <w:rPr>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Be</w:t>
      </w:r>
      <w:r>
        <w:rPr>
          <w:rFonts w:ascii="Tahoma" w:hAnsi="Tahoma"/>
          <w:spacing w:val="-9"/>
        </w:rPr>
        <w:t xml:space="preserve"> </w:t>
      </w:r>
      <w:r>
        <w:rPr>
          <w:rFonts w:ascii="Tahoma" w:hAnsi="Tahoma"/>
        </w:rPr>
        <w:t>honest,</w:t>
      </w:r>
      <w:r>
        <w:rPr>
          <w:rFonts w:ascii="Tahoma" w:hAnsi="Tahoma"/>
          <w:spacing w:val="-9"/>
        </w:rPr>
        <w:t xml:space="preserve"> </w:t>
      </w:r>
      <w:r>
        <w:rPr>
          <w:rFonts w:ascii="Tahoma" w:hAnsi="Tahoma"/>
        </w:rPr>
        <w:t>don’t</w:t>
      </w:r>
      <w:r>
        <w:rPr>
          <w:rFonts w:ascii="Tahoma" w:hAnsi="Tahoma"/>
          <w:spacing w:val="-8"/>
        </w:rPr>
        <w:t xml:space="preserve"> </w:t>
      </w:r>
      <w:r>
        <w:rPr>
          <w:rFonts w:ascii="Tahoma" w:hAnsi="Tahoma"/>
        </w:rPr>
        <w:t>promise</w:t>
      </w:r>
      <w:r>
        <w:rPr>
          <w:rFonts w:ascii="Tahoma" w:hAnsi="Tahoma"/>
          <w:spacing w:val="-9"/>
        </w:rPr>
        <w:t xml:space="preserve"> </w:t>
      </w:r>
      <w:r>
        <w:rPr>
          <w:rFonts w:ascii="Tahoma" w:hAnsi="Tahoma"/>
        </w:rPr>
        <w:t>what</w:t>
      </w:r>
      <w:r>
        <w:rPr>
          <w:rFonts w:ascii="Tahoma" w:hAnsi="Tahoma"/>
          <w:spacing w:val="-8"/>
        </w:rPr>
        <w:t xml:space="preserve"> </w:t>
      </w:r>
      <w:r>
        <w:rPr>
          <w:rFonts w:ascii="Tahoma" w:hAnsi="Tahoma"/>
        </w:rPr>
        <w:t>you</w:t>
      </w:r>
      <w:r>
        <w:rPr>
          <w:rFonts w:ascii="Tahoma" w:hAnsi="Tahoma"/>
          <w:spacing w:val="-9"/>
        </w:rPr>
        <w:t xml:space="preserve"> </w:t>
      </w:r>
      <w:r>
        <w:rPr>
          <w:rFonts w:ascii="Tahoma" w:hAnsi="Tahoma"/>
        </w:rPr>
        <w:t>can’t</w:t>
      </w:r>
      <w:r>
        <w:rPr>
          <w:rFonts w:ascii="Tahoma" w:hAnsi="Tahoma"/>
          <w:spacing w:val="-8"/>
        </w:rPr>
        <w:t xml:space="preserve"> </w:t>
      </w:r>
      <w:r>
        <w:rPr>
          <w:rFonts w:ascii="Tahoma" w:hAnsi="Tahoma"/>
        </w:rPr>
        <w:t>deliver</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Keep</w:t>
      </w:r>
      <w:r>
        <w:rPr>
          <w:rFonts w:ascii="Tahoma" w:hAnsi="Tahoma"/>
          <w:spacing w:val="-9"/>
        </w:rPr>
        <w:t xml:space="preserve"> </w:t>
      </w:r>
      <w:r>
        <w:rPr>
          <w:rFonts w:ascii="Tahoma" w:hAnsi="Tahoma"/>
        </w:rPr>
        <w:t>colleagues</w:t>
      </w:r>
      <w:r>
        <w:rPr>
          <w:rFonts w:ascii="Tahoma" w:hAnsi="Tahoma"/>
          <w:spacing w:val="-9"/>
        </w:rPr>
        <w:t xml:space="preserve"> </w:t>
      </w:r>
      <w:r>
        <w:rPr>
          <w:rFonts w:ascii="Tahoma" w:hAnsi="Tahoma"/>
        </w:rPr>
        <w:t>and</w:t>
      </w:r>
      <w:r>
        <w:rPr>
          <w:rFonts w:ascii="Tahoma" w:hAnsi="Tahoma"/>
          <w:spacing w:val="-9"/>
        </w:rPr>
        <w:t xml:space="preserve"> </w:t>
      </w:r>
      <w:r>
        <w:rPr>
          <w:rFonts w:ascii="Tahoma" w:hAnsi="Tahoma"/>
        </w:rPr>
        <w:t>those</w:t>
      </w:r>
      <w:r>
        <w:rPr>
          <w:rFonts w:ascii="Tahoma" w:hAnsi="Tahoma"/>
          <w:spacing w:val="-9"/>
        </w:rPr>
        <w:t xml:space="preserve"> </w:t>
      </w:r>
      <w:r>
        <w:rPr>
          <w:rFonts w:ascii="Tahoma" w:hAnsi="Tahoma"/>
        </w:rPr>
        <w:t>working</w:t>
      </w:r>
      <w:r>
        <w:rPr>
          <w:rFonts w:ascii="Tahoma" w:hAnsi="Tahoma"/>
          <w:spacing w:val="-9"/>
        </w:rPr>
        <w:t xml:space="preserve"> </w:t>
      </w:r>
      <w:r>
        <w:rPr>
          <w:rFonts w:ascii="Tahoma" w:hAnsi="Tahoma"/>
        </w:rPr>
        <w:t>on</w:t>
      </w:r>
      <w:r>
        <w:rPr>
          <w:rFonts w:ascii="Tahoma" w:hAnsi="Tahoma"/>
          <w:spacing w:val="-9"/>
        </w:rPr>
        <w:t xml:space="preserve"> </w:t>
      </w:r>
      <w:r>
        <w:rPr>
          <w:rFonts w:ascii="Tahoma" w:hAnsi="Tahoma"/>
        </w:rPr>
        <w:t>the</w:t>
      </w:r>
      <w:r>
        <w:rPr>
          <w:rFonts w:ascii="Tahoma" w:hAnsi="Tahoma"/>
          <w:spacing w:val="-9"/>
        </w:rPr>
        <w:t xml:space="preserve"> </w:t>
      </w:r>
      <w:r>
        <w:rPr>
          <w:rFonts w:ascii="Tahoma" w:hAnsi="Tahoma"/>
        </w:rPr>
        <w:t>ground</w:t>
      </w:r>
      <w:r>
        <w:rPr>
          <w:rFonts w:ascii="Tahoma" w:hAnsi="Tahoma"/>
          <w:spacing w:val="-9"/>
        </w:rPr>
        <w:t xml:space="preserve"> </w:t>
      </w:r>
      <w:r>
        <w:rPr>
          <w:rFonts w:ascii="Tahoma" w:hAnsi="Tahoma"/>
        </w:rPr>
        <w:t>informed</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Provide</w:t>
      </w:r>
      <w:r>
        <w:rPr>
          <w:rFonts w:ascii="Tahoma" w:hAnsi="Tahoma"/>
          <w:spacing w:val="-10"/>
        </w:rPr>
        <w:t xml:space="preserve"> </w:t>
      </w:r>
      <w:r>
        <w:rPr>
          <w:rFonts w:ascii="Tahoma" w:hAnsi="Tahoma"/>
        </w:rPr>
        <w:t>support</w:t>
      </w:r>
      <w:r>
        <w:rPr>
          <w:rFonts w:ascii="Tahoma" w:hAnsi="Tahoma"/>
          <w:spacing w:val="-9"/>
        </w:rPr>
        <w:t xml:space="preserve"> </w:t>
      </w:r>
      <w:r>
        <w:rPr>
          <w:rFonts w:ascii="Tahoma" w:hAnsi="Tahoma"/>
        </w:rPr>
        <w:t>for</w:t>
      </w:r>
      <w:r>
        <w:rPr>
          <w:rFonts w:ascii="Tahoma" w:hAnsi="Tahoma"/>
          <w:spacing w:val="-9"/>
        </w:rPr>
        <w:t xml:space="preserve"> </w:t>
      </w:r>
      <w:r>
        <w:rPr>
          <w:rFonts w:ascii="Tahoma" w:hAnsi="Tahoma"/>
        </w:rPr>
        <w:t>colleagues</w:t>
      </w:r>
      <w:r>
        <w:rPr>
          <w:rFonts w:ascii="Tahoma" w:hAnsi="Tahoma"/>
          <w:spacing w:val="-9"/>
        </w:rPr>
        <w:t xml:space="preserve"> </w:t>
      </w:r>
      <w:r>
        <w:rPr>
          <w:rFonts w:ascii="Tahoma" w:hAnsi="Tahoma"/>
        </w:rPr>
        <w:t>in</w:t>
      </w:r>
      <w:r>
        <w:rPr>
          <w:rFonts w:ascii="Tahoma" w:hAnsi="Tahoma"/>
          <w:spacing w:val="-9"/>
        </w:rPr>
        <w:t xml:space="preserve"> </w:t>
      </w:r>
      <w:r>
        <w:rPr>
          <w:rFonts w:ascii="Tahoma" w:hAnsi="Tahoma"/>
        </w:rPr>
        <w:t>stressful</w:t>
      </w:r>
      <w:r>
        <w:rPr>
          <w:rFonts w:ascii="Tahoma" w:hAnsi="Tahoma"/>
          <w:spacing w:val="-9"/>
        </w:rPr>
        <w:t xml:space="preserve"> </w:t>
      </w:r>
      <w:r>
        <w:rPr>
          <w:rFonts w:ascii="Tahoma" w:hAnsi="Tahoma"/>
        </w:rPr>
        <w:t>situations</w:t>
      </w:r>
    </w:p>
    <w:p w:rsidR="0064536F" w:rsidRDefault="0064536F">
      <w:pPr>
        <w:pStyle w:val="BodyText"/>
        <w:spacing w:before="2"/>
        <w:rPr>
          <w:rFonts w:ascii="Tahoma"/>
          <w:sz w:val="32"/>
        </w:rPr>
      </w:pPr>
    </w:p>
    <w:p w:rsidR="0064536F" w:rsidRDefault="001A0786">
      <w:pPr>
        <w:pStyle w:val="Heading5"/>
      </w:pPr>
      <w:r>
        <w:t>Media relations</w:t>
      </w:r>
    </w:p>
    <w:p w:rsidR="0064536F" w:rsidRDefault="0064536F">
      <w:pPr>
        <w:pStyle w:val="BodyText"/>
        <w:spacing w:before="6"/>
        <w:rPr>
          <w:b/>
          <w:sz w:val="32"/>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Have</w:t>
      </w:r>
      <w:r>
        <w:rPr>
          <w:rFonts w:ascii="Tahoma" w:hAnsi="Tahoma"/>
          <w:spacing w:val="-10"/>
        </w:rPr>
        <w:t xml:space="preserve"> </w:t>
      </w:r>
      <w:r>
        <w:rPr>
          <w:rFonts w:ascii="Tahoma" w:hAnsi="Tahoma"/>
        </w:rPr>
        <w:t>a</w:t>
      </w:r>
      <w:r>
        <w:rPr>
          <w:rFonts w:ascii="Tahoma" w:hAnsi="Tahoma"/>
          <w:spacing w:val="-10"/>
        </w:rPr>
        <w:t xml:space="preserve"> </w:t>
      </w:r>
      <w:r>
        <w:rPr>
          <w:rFonts w:ascii="Tahoma" w:hAnsi="Tahoma"/>
        </w:rPr>
        <w:t>media</w:t>
      </w:r>
      <w:r>
        <w:rPr>
          <w:rFonts w:ascii="Tahoma" w:hAnsi="Tahoma"/>
          <w:spacing w:val="-9"/>
        </w:rPr>
        <w:t xml:space="preserve"> </w:t>
      </w:r>
      <w:r>
        <w:rPr>
          <w:rFonts w:ascii="Tahoma" w:hAnsi="Tahoma"/>
        </w:rPr>
        <w:t>strategy</w:t>
      </w:r>
      <w:r>
        <w:rPr>
          <w:rFonts w:ascii="Tahoma" w:hAnsi="Tahoma"/>
          <w:spacing w:val="-10"/>
        </w:rPr>
        <w:t xml:space="preserve"> </w:t>
      </w:r>
      <w:r>
        <w:rPr>
          <w:rFonts w:ascii="Tahoma" w:hAnsi="Tahoma"/>
        </w:rPr>
        <w:t>in</w:t>
      </w:r>
      <w:r>
        <w:rPr>
          <w:rFonts w:ascii="Tahoma" w:hAnsi="Tahoma"/>
          <w:spacing w:val="-9"/>
        </w:rPr>
        <w:t xml:space="preserve"> </w:t>
      </w:r>
      <w:r>
        <w:rPr>
          <w:rFonts w:ascii="Tahoma" w:hAnsi="Tahoma"/>
        </w:rPr>
        <w:t>relation</w:t>
      </w:r>
      <w:r>
        <w:rPr>
          <w:rFonts w:ascii="Tahoma" w:hAnsi="Tahoma"/>
          <w:spacing w:val="-10"/>
        </w:rPr>
        <w:t xml:space="preserve"> </w:t>
      </w:r>
      <w:r>
        <w:rPr>
          <w:rFonts w:ascii="Tahoma" w:hAnsi="Tahoma"/>
        </w:rPr>
        <w:t>to</w:t>
      </w:r>
      <w:r>
        <w:rPr>
          <w:rFonts w:ascii="Tahoma" w:hAnsi="Tahoma"/>
          <w:spacing w:val="-9"/>
        </w:rPr>
        <w:t xml:space="preserve"> </w:t>
      </w:r>
      <w:r>
        <w:rPr>
          <w:rFonts w:ascii="Tahoma" w:hAnsi="Tahoma"/>
        </w:rPr>
        <w:t>incidents</w:t>
      </w:r>
      <w:r>
        <w:rPr>
          <w:rFonts w:ascii="Tahoma" w:hAnsi="Tahoma"/>
          <w:spacing w:val="-10"/>
        </w:rPr>
        <w:t xml:space="preserve"> </w:t>
      </w:r>
      <w:r>
        <w:rPr>
          <w:rFonts w:ascii="Tahoma" w:hAnsi="Tahoma"/>
        </w:rPr>
        <w:t>and</w:t>
      </w:r>
      <w:r>
        <w:rPr>
          <w:rFonts w:ascii="Tahoma" w:hAnsi="Tahoma"/>
          <w:spacing w:val="-9"/>
        </w:rPr>
        <w:t xml:space="preserve"> </w:t>
      </w:r>
      <w:r>
        <w:rPr>
          <w:rFonts w:ascii="Tahoma" w:hAnsi="Tahoma"/>
        </w:rPr>
        <w:t>events</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Identify</w:t>
      </w:r>
      <w:r>
        <w:rPr>
          <w:rFonts w:ascii="Tahoma" w:hAnsi="Tahoma"/>
          <w:spacing w:val="-9"/>
        </w:rPr>
        <w:t xml:space="preserve"> </w:t>
      </w:r>
      <w:r>
        <w:rPr>
          <w:rFonts w:ascii="Tahoma" w:hAnsi="Tahoma"/>
        </w:rPr>
        <w:t>clear</w:t>
      </w:r>
      <w:r>
        <w:rPr>
          <w:rFonts w:ascii="Tahoma" w:hAnsi="Tahoma"/>
          <w:spacing w:val="-9"/>
        </w:rPr>
        <w:t xml:space="preserve"> </w:t>
      </w:r>
      <w:r>
        <w:rPr>
          <w:rFonts w:ascii="Tahoma" w:hAnsi="Tahoma"/>
        </w:rPr>
        <w:t>key</w:t>
      </w:r>
      <w:r>
        <w:rPr>
          <w:rFonts w:ascii="Tahoma" w:hAnsi="Tahoma"/>
          <w:spacing w:val="-9"/>
        </w:rPr>
        <w:t xml:space="preserve"> </w:t>
      </w:r>
      <w:r>
        <w:rPr>
          <w:rFonts w:ascii="Tahoma" w:hAnsi="Tahoma"/>
        </w:rPr>
        <w:t>messages</w:t>
      </w:r>
      <w:r>
        <w:rPr>
          <w:rFonts w:ascii="Tahoma" w:hAnsi="Tahoma"/>
          <w:spacing w:val="-8"/>
        </w:rPr>
        <w:t xml:space="preserve"> </w:t>
      </w:r>
      <w:r>
        <w:rPr>
          <w:rFonts w:ascii="Tahoma" w:hAnsi="Tahoma"/>
        </w:rPr>
        <w:t>at</w:t>
      </w:r>
      <w:r>
        <w:rPr>
          <w:rFonts w:ascii="Tahoma" w:hAnsi="Tahoma"/>
          <w:spacing w:val="-9"/>
        </w:rPr>
        <w:t xml:space="preserve"> </w:t>
      </w:r>
      <w:r>
        <w:rPr>
          <w:rFonts w:ascii="Tahoma" w:hAnsi="Tahoma"/>
        </w:rPr>
        <w:t>each</w:t>
      </w:r>
      <w:r>
        <w:rPr>
          <w:rFonts w:ascii="Tahoma" w:hAnsi="Tahoma"/>
          <w:spacing w:val="-9"/>
        </w:rPr>
        <w:t xml:space="preserve"> </w:t>
      </w:r>
      <w:r>
        <w:rPr>
          <w:rFonts w:ascii="Tahoma" w:hAnsi="Tahoma"/>
        </w:rPr>
        <w:t>stage</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spacing w:line="302" w:lineRule="auto"/>
        <w:ind w:right="1807"/>
      </w:pPr>
      <w:r>
        <w:rPr>
          <w:rFonts w:ascii="Tahoma" w:hAnsi="Tahoma"/>
        </w:rPr>
        <w:t>Identify</w:t>
      </w:r>
      <w:r>
        <w:rPr>
          <w:rFonts w:ascii="Tahoma" w:hAnsi="Tahoma"/>
          <w:spacing w:val="-22"/>
        </w:rPr>
        <w:t xml:space="preserve"> </w:t>
      </w:r>
      <w:r>
        <w:rPr>
          <w:rFonts w:ascii="Tahoma" w:hAnsi="Tahoma"/>
        </w:rPr>
        <w:t>spokespeople</w:t>
      </w:r>
      <w:r>
        <w:rPr>
          <w:rFonts w:ascii="Tahoma" w:hAnsi="Tahoma"/>
          <w:spacing w:val="-22"/>
        </w:rPr>
        <w:t xml:space="preserve"> </w:t>
      </w:r>
      <w:r>
        <w:rPr>
          <w:rFonts w:ascii="Tahoma" w:hAnsi="Tahoma"/>
        </w:rPr>
        <w:t>and</w:t>
      </w:r>
      <w:r>
        <w:rPr>
          <w:rFonts w:ascii="Tahoma" w:hAnsi="Tahoma"/>
          <w:spacing w:val="-22"/>
        </w:rPr>
        <w:t xml:space="preserve"> </w:t>
      </w:r>
      <w:r>
        <w:rPr>
          <w:rFonts w:ascii="Tahoma" w:hAnsi="Tahoma"/>
        </w:rPr>
        <w:t>try</w:t>
      </w:r>
      <w:r>
        <w:rPr>
          <w:rFonts w:ascii="Tahoma" w:hAnsi="Tahoma"/>
          <w:spacing w:val="-22"/>
        </w:rPr>
        <w:t xml:space="preserve"> </w:t>
      </w:r>
      <w:r>
        <w:rPr>
          <w:rFonts w:ascii="Tahoma" w:hAnsi="Tahoma"/>
        </w:rPr>
        <w:t>to</w:t>
      </w:r>
      <w:r>
        <w:rPr>
          <w:rFonts w:ascii="Tahoma" w:hAnsi="Tahoma"/>
          <w:spacing w:val="-22"/>
        </w:rPr>
        <w:t xml:space="preserve"> </w:t>
      </w:r>
      <w:r>
        <w:rPr>
          <w:rFonts w:ascii="Tahoma" w:hAnsi="Tahoma"/>
        </w:rPr>
        <w:t>have</w:t>
      </w:r>
      <w:r>
        <w:rPr>
          <w:rFonts w:ascii="Tahoma" w:hAnsi="Tahoma"/>
          <w:spacing w:val="-22"/>
        </w:rPr>
        <w:t xml:space="preserve"> </w:t>
      </w:r>
      <w:r>
        <w:rPr>
          <w:rFonts w:ascii="Tahoma" w:hAnsi="Tahoma"/>
        </w:rPr>
        <w:t>a</w:t>
      </w:r>
      <w:r>
        <w:rPr>
          <w:rFonts w:ascii="Tahoma" w:hAnsi="Tahoma"/>
          <w:spacing w:val="-22"/>
        </w:rPr>
        <w:t xml:space="preserve"> </w:t>
      </w:r>
      <w:r>
        <w:rPr>
          <w:rFonts w:ascii="Tahoma" w:hAnsi="Tahoma"/>
        </w:rPr>
        <w:t>protocol</w:t>
      </w:r>
      <w:r>
        <w:rPr>
          <w:rFonts w:ascii="Tahoma" w:hAnsi="Tahoma"/>
          <w:spacing w:val="-22"/>
        </w:rPr>
        <w:t xml:space="preserve"> </w:t>
      </w:r>
      <w:r>
        <w:rPr>
          <w:rFonts w:ascii="Tahoma" w:hAnsi="Tahoma"/>
        </w:rPr>
        <w:t>or</w:t>
      </w:r>
      <w:r>
        <w:rPr>
          <w:rFonts w:ascii="Tahoma" w:hAnsi="Tahoma"/>
          <w:spacing w:val="-21"/>
        </w:rPr>
        <w:t xml:space="preserve"> </w:t>
      </w:r>
      <w:r>
        <w:rPr>
          <w:rFonts w:ascii="Tahoma" w:hAnsi="Tahoma"/>
        </w:rPr>
        <w:t>understanding</w:t>
      </w:r>
      <w:r>
        <w:rPr>
          <w:rFonts w:ascii="Tahoma" w:hAnsi="Tahoma"/>
          <w:spacing w:val="-22"/>
        </w:rPr>
        <w:t xml:space="preserve"> </w:t>
      </w:r>
      <w:r>
        <w:rPr>
          <w:rFonts w:ascii="Tahoma" w:hAnsi="Tahoma"/>
        </w:rPr>
        <w:t>in</w:t>
      </w:r>
      <w:r>
        <w:rPr>
          <w:rFonts w:ascii="Tahoma" w:hAnsi="Tahoma"/>
          <w:spacing w:val="-22"/>
        </w:rPr>
        <w:t xml:space="preserve"> </w:t>
      </w:r>
      <w:r>
        <w:rPr>
          <w:rFonts w:ascii="Tahoma" w:hAnsi="Tahoma"/>
        </w:rPr>
        <w:t>place</w:t>
      </w:r>
      <w:r>
        <w:rPr>
          <w:rFonts w:ascii="Tahoma" w:hAnsi="Tahoma"/>
          <w:spacing w:val="-22"/>
        </w:rPr>
        <w:t xml:space="preserve"> </w:t>
      </w:r>
      <w:r>
        <w:rPr>
          <w:rFonts w:ascii="Tahoma" w:hAnsi="Tahoma"/>
        </w:rPr>
        <w:t>that</w:t>
      </w:r>
      <w:r>
        <w:rPr>
          <w:rFonts w:ascii="Tahoma" w:hAnsi="Tahoma"/>
          <w:spacing w:val="-22"/>
        </w:rPr>
        <w:t xml:space="preserve"> </w:t>
      </w:r>
      <w:r>
        <w:rPr>
          <w:rFonts w:ascii="Tahoma" w:hAnsi="Tahoma"/>
        </w:rPr>
        <w:t>directs</w:t>
      </w:r>
      <w:r>
        <w:rPr>
          <w:rFonts w:ascii="Tahoma" w:hAnsi="Tahoma"/>
          <w:spacing w:val="-22"/>
        </w:rPr>
        <w:t xml:space="preserve"> </w:t>
      </w:r>
      <w:r>
        <w:rPr>
          <w:rFonts w:ascii="Tahoma" w:hAnsi="Tahoma"/>
          <w:spacing w:val="-4"/>
        </w:rPr>
        <w:t xml:space="preserve">the </w:t>
      </w:r>
      <w:r>
        <w:t>media</w:t>
      </w:r>
      <w:r>
        <w:rPr>
          <w:spacing w:val="-15"/>
        </w:rPr>
        <w:t xml:space="preserve"> </w:t>
      </w:r>
      <w:r>
        <w:t>to</w:t>
      </w:r>
      <w:r>
        <w:rPr>
          <w:spacing w:val="-14"/>
        </w:rPr>
        <w:t xml:space="preserve"> </w:t>
      </w:r>
      <w:r>
        <w:t>the</w:t>
      </w:r>
      <w:r>
        <w:rPr>
          <w:spacing w:val="-14"/>
        </w:rPr>
        <w:t xml:space="preserve"> </w:t>
      </w:r>
      <w:r>
        <w:t>agreed</w:t>
      </w:r>
      <w:r>
        <w:rPr>
          <w:spacing w:val="-15"/>
        </w:rPr>
        <w:t xml:space="preserve"> </w:t>
      </w:r>
      <w:r>
        <w:t>spokespersons</w:t>
      </w:r>
      <w:r>
        <w:rPr>
          <w:spacing w:val="-14"/>
        </w:rPr>
        <w:t xml:space="preserve"> </w:t>
      </w:r>
      <w:r>
        <w:t>(difficult</w:t>
      </w:r>
      <w:r>
        <w:rPr>
          <w:spacing w:val="-14"/>
        </w:rPr>
        <w:t xml:space="preserve"> </w:t>
      </w:r>
      <w:r>
        <w:t>but</w:t>
      </w:r>
      <w:r>
        <w:rPr>
          <w:spacing w:val="-15"/>
        </w:rPr>
        <w:t xml:space="preserve"> </w:t>
      </w:r>
      <w:r>
        <w:t>worth</w:t>
      </w:r>
      <w:r>
        <w:rPr>
          <w:spacing w:val="-14"/>
        </w:rPr>
        <w:t xml:space="preserve"> </w:t>
      </w:r>
      <w:r>
        <w:t>a</w:t>
      </w:r>
      <w:r>
        <w:rPr>
          <w:spacing w:val="-14"/>
        </w:rPr>
        <w:t xml:space="preserve"> </w:t>
      </w:r>
      <w:r>
        <w:t>try).</w:t>
      </w:r>
      <w:r>
        <w:rPr>
          <w:spacing w:val="-15"/>
        </w:rPr>
        <w:t xml:space="preserve"> </w:t>
      </w:r>
      <w:r>
        <w:t>Have</w:t>
      </w:r>
      <w:r>
        <w:rPr>
          <w:spacing w:val="-14"/>
        </w:rPr>
        <w:t xml:space="preserve"> </w:t>
      </w:r>
      <w:r>
        <w:t>a</w:t>
      </w:r>
      <w:r>
        <w:rPr>
          <w:spacing w:val="-14"/>
        </w:rPr>
        <w:t xml:space="preserve"> </w:t>
      </w:r>
      <w:r>
        <w:t>united</w:t>
      </w:r>
      <w:r>
        <w:rPr>
          <w:spacing w:val="-15"/>
        </w:rPr>
        <w:t xml:space="preserve"> </w:t>
      </w:r>
      <w:r>
        <w:t>front</w:t>
      </w:r>
      <w:r>
        <w:rPr>
          <w:spacing w:val="-14"/>
        </w:rPr>
        <w:t xml:space="preserve"> </w:t>
      </w:r>
      <w:r>
        <w:t>across agencies</w:t>
      </w:r>
      <w:r>
        <w:rPr>
          <w:spacing w:val="-6"/>
        </w:rPr>
        <w:t xml:space="preserve"> </w:t>
      </w:r>
      <w:r>
        <w:t>and</w:t>
      </w:r>
      <w:r>
        <w:rPr>
          <w:spacing w:val="-6"/>
        </w:rPr>
        <w:t xml:space="preserve"> </w:t>
      </w:r>
      <w:r>
        <w:t>an</w:t>
      </w:r>
      <w:r>
        <w:rPr>
          <w:spacing w:val="-6"/>
        </w:rPr>
        <w:t xml:space="preserve"> </w:t>
      </w:r>
      <w:r>
        <w:t>agreement</w:t>
      </w:r>
      <w:r>
        <w:rPr>
          <w:spacing w:val="-6"/>
        </w:rPr>
        <w:t xml:space="preserve"> </w:t>
      </w:r>
      <w:r>
        <w:t>on</w:t>
      </w:r>
      <w:r>
        <w:rPr>
          <w:spacing w:val="-6"/>
        </w:rPr>
        <w:t xml:space="preserve"> </w:t>
      </w:r>
      <w:r>
        <w:t>the</w:t>
      </w:r>
      <w:r>
        <w:rPr>
          <w:spacing w:val="-5"/>
        </w:rPr>
        <w:t xml:space="preserve"> </w:t>
      </w:r>
      <w:r>
        <w:t>most</w:t>
      </w:r>
      <w:r>
        <w:rPr>
          <w:spacing w:val="-6"/>
        </w:rPr>
        <w:t xml:space="preserve"> </w:t>
      </w:r>
      <w:r>
        <w:t>appropriate</w:t>
      </w:r>
      <w:r>
        <w:rPr>
          <w:spacing w:val="-6"/>
        </w:rPr>
        <w:t xml:space="preserve"> </w:t>
      </w:r>
      <w:r>
        <w:t>communications</w:t>
      </w:r>
      <w:r>
        <w:rPr>
          <w:spacing w:val="-6"/>
        </w:rPr>
        <w:t xml:space="preserve"> </w:t>
      </w:r>
      <w:r>
        <w:t>lead</w:t>
      </w:r>
    </w:p>
    <w:p w:rsidR="0064536F" w:rsidRDefault="0064536F">
      <w:pPr>
        <w:pStyle w:val="BodyText"/>
        <w:spacing w:before="9"/>
        <w:rPr>
          <w:sz w:val="26"/>
        </w:rPr>
      </w:pPr>
    </w:p>
    <w:p w:rsidR="0064536F" w:rsidRDefault="001A0786">
      <w:pPr>
        <w:pStyle w:val="ListParagraph"/>
        <w:numPr>
          <w:ilvl w:val="1"/>
          <w:numId w:val="7"/>
        </w:numPr>
        <w:tabs>
          <w:tab w:val="left" w:pos="1522"/>
          <w:tab w:val="left" w:pos="1523"/>
        </w:tabs>
        <w:ind w:hanging="361"/>
        <w:rPr>
          <w:rFonts w:ascii="Tahoma" w:hAnsi="Tahoma"/>
        </w:rPr>
      </w:pPr>
      <w:r>
        <w:rPr>
          <w:rFonts w:ascii="Tahoma" w:hAnsi="Tahoma"/>
        </w:rPr>
        <w:t>Be</w:t>
      </w:r>
      <w:r>
        <w:rPr>
          <w:rFonts w:ascii="Tahoma" w:hAnsi="Tahoma"/>
          <w:spacing w:val="-11"/>
        </w:rPr>
        <w:t xml:space="preserve"> </w:t>
      </w:r>
      <w:r>
        <w:rPr>
          <w:rFonts w:ascii="Tahoma" w:hAnsi="Tahoma"/>
        </w:rPr>
        <w:t>proactive</w:t>
      </w:r>
      <w:r>
        <w:rPr>
          <w:rFonts w:ascii="Tahoma" w:hAnsi="Tahoma"/>
          <w:spacing w:val="-11"/>
        </w:rPr>
        <w:t xml:space="preserve"> </w:t>
      </w:r>
      <w:r>
        <w:rPr>
          <w:rFonts w:ascii="Tahoma" w:hAnsi="Tahoma"/>
        </w:rPr>
        <w:t>and</w:t>
      </w:r>
      <w:r>
        <w:rPr>
          <w:rFonts w:ascii="Tahoma" w:hAnsi="Tahoma"/>
          <w:spacing w:val="-10"/>
        </w:rPr>
        <w:t xml:space="preserve"> </w:t>
      </w:r>
      <w:r>
        <w:rPr>
          <w:rFonts w:ascii="Tahoma" w:hAnsi="Tahoma"/>
        </w:rPr>
        <w:t>go</w:t>
      </w:r>
      <w:r>
        <w:rPr>
          <w:rFonts w:ascii="Tahoma" w:hAnsi="Tahoma"/>
          <w:spacing w:val="-11"/>
        </w:rPr>
        <w:t xml:space="preserve"> </w:t>
      </w:r>
      <w:r>
        <w:rPr>
          <w:rFonts w:ascii="Tahoma" w:hAnsi="Tahoma"/>
        </w:rPr>
        <w:t>on</w:t>
      </w:r>
      <w:r>
        <w:rPr>
          <w:rFonts w:ascii="Tahoma" w:hAnsi="Tahoma"/>
          <w:spacing w:val="-10"/>
        </w:rPr>
        <w:t xml:space="preserve"> </w:t>
      </w:r>
      <w:r>
        <w:rPr>
          <w:rFonts w:ascii="Tahoma" w:hAnsi="Tahoma"/>
        </w:rPr>
        <w:t>radio</w:t>
      </w:r>
      <w:r>
        <w:rPr>
          <w:rFonts w:ascii="Tahoma" w:hAnsi="Tahoma"/>
          <w:spacing w:val="-11"/>
        </w:rPr>
        <w:t xml:space="preserve"> </w:t>
      </w:r>
      <w:r>
        <w:rPr>
          <w:rFonts w:ascii="Tahoma" w:hAnsi="Tahoma"/>
        </w:rPr>
        <w:t>phone-ins</w:t>
      </w:r>
      <w:r>
        <w:rPr>
          <w:rFonts w:ascii="Tahoma" w:hAnsi="Tahoma"/>
          <w:spacing w:val="-11"/>
        </w:rPr>
        <w:t xml:space="preserve"> </w:t>
      </w:r>
      <w:r>
        <w:rPr>
          <w:rFonts w:ascii="Tahoma" w:hAnsi="Tahoma"/>
        </w:rPr>
        <w:t>or</w:t>
      </w:r>
      <w:r>
        <w:rPr>
          <w:rFonts w:ascii="Tahoma" w:hAnsi="Tahoma"/>
          <w:spacing w:val="-10"/>
        </w:rPr>
        <w:t xml:space="preserve"> </w:t>
      </w:r>
      <w:r>
        <w:rPr>
          <w:rFonts w:ascii="Tahoma" w:hAnsi="Tahoma"/>
        </w:rPr>
        <w:t>arrange</w:t>
      </w:r>
      <w:r>
        <w:rPr>
          <w:rFonts w:ascii="Tahoma" w:hAnsi="Tahoma"/>
          <w:spacing w:val="-11"/>
        </w:rPr>
        <w:t xml:space="preserve"> </w:t>
      </w:r>
      <w:r>
        <w:rPr>
          <w:rFonts w:ascii="Tahoma" w:hAnsi="Tahoma"/>
        </w:rPr>
        <w:t>a</w:t>
      </w:r>
      <w:r>
        <w:rPr>
          <w:rFonts w:ascii="Tahoma" w:hAnsi="Tahoma"/>
          <w:spacing w:val="-10"/>
        </w:rPr>
        <w:t xml:space="preserve"> </w:t>
      </w:r>
      <w:r>
        <w:rPr>
          <w:rFonts w:ascii="Tahoma" w:hAnsi="Tahoma"/>
        </w:rPr>
        <w:t>press</w:t>
      </w:r>
      <w:r>
        <w:rPr>
          <w:rFonts w:ascii="Tahoma" w:hAnsi="Tahoma"/>
          <w:spacing w:val="-11"/>
        </w:rPr>
        <w:t xml:space="preserve"> </w:t>
      </w:r>
      <w:r>
        <w:rPr>
          <w:rFonts w:ascii="Tahoma" w:hAnsi="Tahoma"/>
        </w:rPr>
        <w:t>briefing</w:t>
      </w:r>
      <w:r>
        <w:rPr>
          <w:rFonts w:ascii="Tahoma" w:hAnsi="Tahoma"/>
          <w:spacing w:val="-11"/>
        </w:rPr>
        <w:t xml:space="preserve"> </w:t>
      </w:r>
      <w:r>
        <w:rPr>
          <w:rFonts w:ascii="Tahoma" w:hAnsi="Tahoma"/>
        </w:rPr>
        <w:t>whenever</w:t>
      </w:r>
      <w:r>
        <w:rPr>
          <w:rFonts w:ascii="Tahoma" w:hAnsi="Tahoma"/>
          <w:spacing w:val="-10"/>
        </w:rPr>
        <w:t xml:space="preserve"> </w:t>
      </w:r>
      <w:r>
        <w:rPr>
          <w:rFonts w:ascii="Tahoma" w:hAnsi="Tahoma"/>
        </w:rPr>
        <w:t>possible</w:t>
      </w:r>
    </w:p>
    <w:p w:rsidR="0064536F" w:rsidRDefault="0064536F">
      <w:pPr>
        <w:pStyle w:val="BodyText"/>
        <w:rPr>
          <w:rFonts w:ascii="Tahoma"/>
          <w:sz w:val="31"/>
        </w:rPr>
      </w:pPr>
    </w:p>
    <w:p w:rsidR="0064536F" w:rsidRDefault="001A0786">
      <w:pPr>
        <w:pStyle w:val="ListParagraph"/>
        <w:numPr>
          <w:ilvl w:val="1"/>
          <w:numId w:val="7"/>
        </w:numPr>
        <w:tabs>
          <w:tab w:val="left" w:pos="1522"/>
          <w:tab w:val="left" w:pos="1523"/>
        </w:tabs>
        <w:spacing w:before="1"/>
        <w:ind w:hanging="361"/>
        <w:rPr>
          <w:rFonts w:ascii="Tahoma" w:hAnsi="Tahoma"/>
        </w:rPr>
      </w:pPr>
      <w:r>
        <w:rPr>
          <w:rFonts w:ascii="Tahoma" w:hAnsi="Tahoma"/>
        </w:rPr>
        <w:t>Provide</w:t>
      </w:r>
      <w:r>
        <w:rPr>
          <w:rFonts w:ascii="Tahoma" w:hAnsi="Tahoma"/>
          <w:spacing w:val="-14"/>
        </w:rPr>
        <w:t xml:space="preserve"> </w:t>
      </w:r>
      <w:r>
        <w:rPr>
          <w:rFonts w:ascii="Tahoma" w:hAnsi="Tahoma"/>
        </w:rPr>
        <w:t>media</w:t>
      </w:r>
      <w:r>
        <w:rPr>
          <w:rFonts w:ascii="Tahoma" w:hAnsi="Tahoma"/>
          <w:spacing w:val="-13"/>
        </w:rPr>
        <w:t xml:space="preserve"> </w:t>
      </w:r>
      <w:r>
        <w:rPr>
          <w:rFonts w:ascii="Tahoma" w:hAnsi="Tahoma"/>
        </w:rPr>
        <w:t>training</w:t>
      </w:r>
      <w:r>
        <w:rPr>
          <w:rFonts w:ascii="Tahoma" w:hAnsi="Tahoma"/>
          <w:spacing w:val="-13"/>
        </w:rPr>
        <w:t xml:space="preserve"> </w:t>
      </w:r>
      <w:r>
        <w:rPr>
          <w:rFonts w:ascii="Tahoma" w:hAnsi="Tahoma"/>
        </w:rPr>
        <w:t>to</w:t>
      </w:r>
      <w:r>
        <w:rPr>
          <w:rFonts w:ascii="Tahoma" w:hAnsi="Tahoma"/>
          <w:spacing w:val="-13"/>
        </w:rPr>
        <w:t xml:space="preserve"> </w:t>
      </w:r>
      <w:r>
        <w:rPr>
          <w:rFonts w:ascii="Tahoma" w:hAnsi="Tahoma"/>
        </w:rPr>
        <w:t>community</w:t>
      </w:r>
      <w:r>
        <w:rPr>
          <w:rFonts w:ascii="Tahoma" w:hAnsi="Tahoma"/>
          <w:spacing w:val="-13"/>
        </w:rPr>
        <w:t xml:space="preserve"> </w:t>
      </w:r>
      <w:r>
        <w:rPr>
          <w:rFonts w:ascii="Tahoma" w:hAnsi="Tahoma"/>
        </w:rPr>
        <w:t>leaders</w:t>
      </w:r>
      <w:r>
        <w:rPr>
          <w:rFonts w:ascii="Tahoma" w:hAnsi="Tahoma"/>
          <w:spacing w:val="-13"/>
        </w:rPr>
        <w:t xml:space="preserve"> </w:t>
      </w:r>
      <w:r>
        <w:rPr>
          <w:rFonts w:ascii="Tahoma" w:hAnsi="Tahoma"/>
        </w:rPr>
        <w:t>and</w:t>
      </w:r>
      <w:r>
        <w:rPr>
          <w:rFonts w:ascii="Tahoma" w:hAnsi="Tahoma"/>
          <w:spacing w:val="-13"/>
        </w:rPr>
        <w:t xml:space="preserve"> </w:t>
      </w:r>
      <w:r>
        <w:rPr>
          <w:rFonts w:ascii="Tahoma" w:hAnsi="Tahoma"/>
        </w:rPr>
        <w:t>keep</w:t>
      </w:r>
      <w:r>
        <w:rPr>
          <w:rFonts w:ascii="Tahoma" w:hAnsi="Tahoma"/>
          <w:spacing w:val="-13"/>
        </w:rPr>
        <w:t xml:space="preserve"> </w:t>
      </w:r>
      <w:r>
        <w:rPr>
          <w:rFonts w:ascii="Tahoma" w:hAnsi="Tahoma"/>
        </w:rPr>
        <w:t>employees</w:t>
      </w:r>
      <w:r>
        <w:rPr>
          <w:rFonts w:ascii="Tahoma" w:hAnsi="Tahoma"/>
          <w:spacing w:val="-13"/>
        </w:rPr>
        <w:t xml:space="preserve"> </w:t>
      </w:r>
      <w:r>
        <w:rPr>
          <w:rFonts w:ascii="Tahoma" w:hAnsi="Tahoma"/>
        </w:rPr>
        <w:t>informed</w:t>
      </w:r>
      <w:r>
        <w:rPr>
          <w:rFonts w:ascii="Tahoma" w:hAnsi="Tahoma"/>
          <w:spacing w:val="-13"/>
        </w:rPr>
        <w:t xml:space="preserve"> </w:t>
      </w:r>
      <w:r>
        <w:rPr>
          <w:rFonts w:ascii="Tahoma" w:hAnsi="Tahoma"/>
        </w:rPr>
        <w:t>as</w:t>
      </w:r>
      <w:r>
        <w:rPr>
          <w:rFonts w:ascii="Tahoma" w:hAnsi="Tahoma"/>
          <w:spacing w:val="-13"/>
        </w:rPr>
        <w:t xml:space="preserve"> </w:t>
      </w:r>
      <w:r>
        <w:rPr>
          <w:rFonts w:ascii="Tahoma" w:hAnsi="Tahoma"/>
        </w:rPr>
        <w:t>they</w:t>
      </w:r>
      <w:r>
        <w:rPr>
          <w:rFonts w:ascii="Tahoma" w:hAnsi="Tahoma"/>
          <w:spacing w:val="-13"/>
        </w:rPr>
        <w:t xml:space="preserve"> </w:t>
      </w:r>
      <w:r>
        <w:rPr>
          <w:rFonts w:ascii="Tahoma" w:hAnsi="Tahoma"/>
        </w:rPr>
        <w:t>have</w:t>
      </w:r>
      <w:r>
        <w:rPr>
          <w:rFonts w:ascii="Tahoma" w:hAnsi="Tahoma"/>
          <w:spacing w:val="-13"/>
        </w:rPr>
        <w:t xml:space="preserve"> </w:t>
      </w:r>
      <w:r>
        <w:rPr>
          <w:rFonts w:ascii="Tahoma" w:hAnsi="Tahoma"/>
        </w:rPr>
        <w:t>a</w:t>
      </w:r>
      <w:r>
        <w:rPr>
          <w:rFonts w:ascii="Tahoma" w:hAnsi="Tahoma"/>
          <w:spacing w:val="-14"/>
        </w:rPr>
        <w:t xml:space="preserve"> </w:t>
      </w:r>
      <w:r>
        <w:rPr>
          <w:rFonts w:ascii="Tahoma" w:hAnsi="Tahoma"/>
        </w:rPr>
        <w:t>key</w:t>
      </w:r>
    </w:p>
    <w:p w:rsidR="0064536F" w:rsidRDefault="001A0786">
      <w:pPr>
        <w:pStyle w:val="BodyText"/>
        <w:spacing w:before="68"/>
        <w:ind w:left="1522"/>
      </w:pPr>
      <w:r>
        <w:t>role in helping to counter rumours and misinformation</w:t>
      </w:r>
    </w:p>
    <w:p w:rsidR="0064536F" w:rsidRDefault="0064536F">
      <w:pPr>
        <w:sectPr w:rsidR="0064536F">
          <w:footerReference w:type="default" r:id="rId62"/>
          <w:pgSz w:w="23820" w:h="16840" w:orient="landscape"/>
          <w:pgMar w:top="1040" w:right="0" w:bottom="1040" w:left="0" w:header="0" w:footer="855" w:gutter="0"/>
          <w:cols w:num="2" w:space="720" w:equalWidth="0">
            <w:col w:w="10682" w:space="1309"/>
            <w:col w:w="11829"/>
          </w:cols>
        </w:sectPr>
      </w:pPr>
    </w:p>
    <w:p w:rsidR="0064536F" w:rsidRDefault="001A0786">
      <w:pPr>
        <w:pStyle w:val="BodyText"/>
        <w:spacing w:before="112" w:line="304" w:lineRule="auto"/>
        <w:ind w:left="1162" w:right="31"/>
      </w:pPr>
      <w:r>
        <w:lastRenderedPageBreak/>
        <w:t>The</w:t>
      </w:r>
      <w:r>
        <w:rPr>
          <w:spacing w:val="-20"/>
        </w:rPr>
        <w:t xml:space="preserve"> </w:t>
      </w:r>
      <w:r>
        <w:t>IDeA</w:t>
      </w:r>
      <w:r>
        <w:rPr>
          <w:spacing w:val="-20"/>
        </w:rPr>
        <w:t xml:space="preserve"> </w:t>
      </w:r>
      <w:r>
        <w:t>–</w:t>
      </w:r>
      <w:r>
        <w:rPr>
          <w:spacing w:val="-19"/>
        </w:rPr>
        <w:t xml:space="preserve"> </w:t>
      </w:r>
      <w:r>
        <w:t>Improvement</w:t>
      </w:r>
      <w:r>
        <w:rPr>
          <w:spacing w:val="-20"/>
        </w:rPr>
        <w:t xml:space="preserve"> </w:t>
      </w:r>
      <w:r>
        <w:t>and</w:t>
      </w:r>
      <w:r>
        <w:rPr>
          <w:spacing w:val="-20"/>
        </w:rPr>
        <w:t xml:space="preserve"> </w:t>
      </w:r>
      <w:r>
        <w:t>Development</w:t>
      </w:r>
      <w:r>
        <w:rPr>
          <w:spacing w:val="-19"/>
        </w:rPr>
        <w:t xml:space="preserve"> </w:t>
      </w:r>
      <w:r>
        <w:t>Agency</w:t>
      </w:r>
      <w:r>
        <w:rPr>
          <w:spacing w:val="-20"/>
        </w:rPr>
        <w:t xml:space="preserve"> </w:t>
      </w:r>
      <w:r>
        <w:t>for</w:t>
      </w:r>
      <w:r>
        <w:rPr>
          <w:spacing w:val="-20"/>
        </w:rPr>
        <w:t xml:space="preserve"> </w:t>
      </w:r>
      <w:r>
        <w:t>local</w:t>
      </w:r>
      <w:r>
        <w:rPr>
          <w:spacing w:val="-19"/>
        </w:rPr>
        <w:t xml:space="preserve"> </w:t>
      </w:r>
      <w:r>
        <w:t>government</w:t>
      </w:r>
      <w:r>
        <w:rPr>
          <w:spacing w:val="-20"/>
        </w:rPr>
        <w:t xml:space="preserve"> </w:t>
      </w:r>
      <w:r>
        <w:t>have</w:t>
      </w:r>
      <w:r>
        <w:rPr>
          <w:spacing w:val="-19"/>
        </w:rPr>
        <w:t xml:space="preserve"> </w:t>
      </w:r>
      <w:r>
        <w:t>an</w:t>
      </w:r>
      <w:r>
        <w:rPr>
          <w:spacing w:val="-20"/>
        </w:rPr>
        <w:t xml:space="preserve"> </w:t>
      </w:r>
      <w:r>
        <w:t>excellent</w:t>
      </w:r>
      <w:r>
        <w:rPr>
          <w:spacing w:val="-20"/>
        </w:rPr>
        <w:t xml:space="preserve"> </w:t>
      </w:r>
      <w:r>
        <w:t>toolkit on</w:t>
      </w:r>
      <w:r>
        <w:rPr>
          <w:spacing w:val="-21"/>
        </w:rPr>
        <w:t xml:space="preserve"> </w:t>
      </w:r>
      <w:r>
        <w:t>building</w:t>
      </w:r>
      <w:r>
        <w:rPr>
          <w:spacing w:val="-20"/>
        </w:rPr>
        <w:t xml:space="preserve"> </w:t>
      </w:r>
      <w:r>
        <w:t>a</w:t>
      </w:r>
      <w:r>
        <w:rPr>
          <w:spacing w:val="-20"/>
        </w:rPr>
        <w:t xml:space="preserve"> </w:t>
      </w:r>
      <w:r>
        <w:t>relationship</w:t>
      </w:r>
      <w:r>
        <w:rPr>
          <w:spacing w:val="-20"/>
        </w:rPr>
        <w:t xml:space="preserve"> </w:t>
      </w:r>
      <w:r>
        <w:t>with</w:t>
      </w:r>
      <w:r>
        <w:rPr>
          <w:spacing w:val="-20"/>
        </w:rPr>
        <w:t xml:space="preserve"> </w:t>
      </w:r>
      <w:r>
        <w:t>the</w:t>
      </w:r>
      <w:r>
        <w:rPr>
          <w:spacing w:val="-20"/>
        </w:rPr>
        <w:t xml:space="preserve"> </w:t>
      </w:r>
      <w:r>
        <w:t>media.</w:t>
      </w:r>
      <w:r>
        <w:rPr>
          <w:spacing w:val="-20"/>
        </w:rPr>
        <w:t xml:space="preserve"> </w:t>
      </w:r>
      <w:r>
        <w:t>Its</w:t>
      </w:r>
      <w:r>
        <w:rPr>
          <w:spacing w:val="-20"/>
        </w:rPr>
        <w:t xml:space="preserve"> </w:t>
      </w:r>
      <w:r>
        <w:t>guidelines</w:t>
      </w:r>
      <w:r>
        <w:rPr>
          <w:spacing w:val="-20"/>
        </w:rPr>
        <w:t xml:space="preserve"> </w:t>
      </w:r>
      <w:r>
        <w:t>to</w:t>
      </w:r>
      <w:r>
        <w:rPr>
          <w:spacing w:val="-20"/>
        </w:rPr>
        <w:t xml:space="preserve"> </w:t>
      </w:r>
      <w:r>
        <w:t>managing</w:t>
      </w:r>
      <w:r>
        <w:rPr>
          <w:spacing w:val="-20"/>
        </w:rPr>
        <w:t xml:space="preserve"> </w:t>
      </w:r>
      <w:r>
        <w:t>bad</w:t>
      </w:r>
      <w:r>
        <w:rPr>
          <w:spacing w:val="-20"/>
        </w:rPr>
        <w:t xml:space="preserve"> </w:t>
      </w:r>
      <w:r>
        <w:t>news</w:t>
      </w:r>
      <w:r>
        <w:rPr>
          <w:spacing w:val="-20"/>
        </w:rPr>
        <w:t xml:space="preserve"> </w:t>
      </w:r>
      <w:r>
        <w:t>and</w:t>
      </w:r>
      <w:r>
        <w:rPr>
          <w:spacing w:val="-20"/>
        </w:rPr>
        <w:t xml:space="preserve"> </w:t>
      </w:r>
      <w:r>
        <w:t>crises</w:t>
      </w:r>
      <w:r>
        <w:rPr>
          <w:spacing w:val="-20"/>
        </w:rPr>
        <w:t xml:space="preserve"> </w:t>
      </w:r>
      <w:r>
        <w:t>includes:</w:t>
      </w:r>
    </w:p>
    <w:p w:rsidR="0064536F" w:rsidRDefault="001A0786">
      <w:pPr>
        <w:spacing w:before="105"/>
        <w:ind w:left="1162"/>
        <w:rPr>
          <w:b/>
          <w:sz w:val="28"/>
        </w:rPr>
      </w:pPr>
      <w:r>
        <w:br w:type="column"/>
      </w:r>
      <w:r>
        <w:rPr>
          <w:b/>
          <w:color w:val="00ABC1"/>
          <w:w w:val="105"/>
          <w:sz w:val="28"/>
        </w:rPr>
        <w:t>In practice</w:t>
      </w:r>
    </w:p>
    <w:p w:rsidR="0064536F" w:rsidRDefault="0064536F">
      <w:pPr>
        <w:rPr>
          <w:sz w:val="28"/>
        </w:rPr>
        <w:sectPr w:rsidR="0064536F">
          <w:footerReference w:type="default" r:id="rId63"/>
          <w:pgSz w:w="23820" w:h="16840" w:orient="landscape"/>
          <w:pgMar w:top="1040" w:right="0" w:bottom="1040" w:left="0" w:header="0" w:footer="855" w:gutter="0"/>
          <w:cols w:num="2" w:space="720" w:equalWidth="0">
            <w:col w:w="10501" w:space="1490"/>
            <w:col w:w="11829"/>
          </w:cols>
        </w:sectPr>
      </w:pPr>
    </w:p>
    <w:p w:rsidR="0064536F" w:rsidRDefault="0064536F">
      <w:pPr>
        <w:pStyle w:val="BodyText"/>
        <w:spacing w:before="4"/>
        <w:rPr>
          <w:b/>
          <w:sz w:val="18"/>
        </w:rPr>
      </w:pPr>
    </w:p>
    <w:p w:rsidR="0064536F" w:rsidRDefault="001A0786">
      <w:pPr>
        <w:pStyle w:val="ListParagraph"/>
        <w:numPr>
          <w:ilvl w:val="1"/>
          <w:numId w:val="7"/>
        </w:numPr>
        <w:tabs>
          <w:tab w:val="left" w:pos="1521"/>
          <w:tab w:val="left" w:pos="1523"/>
        </w:tabs>
        <w:spacing w:before="93"/>
        <w:ind w:hanging="361"/>
      </w:pPr>
      <w:r>
        <w:rPr>
          <w:noProof/>
        </w:rPr>
        <mc:AlternateContent>
          <mc:Choice Requires="wpg">
            <w:drawing>
              <wp:anchor distT="0" distB="0" distL="114300" distR="114300" simplePos="0" relativeHeight="251675648" behindDoc="0" locked="0" layoutInCell="1" allowOverlap="1">
                <wp:simplePos x="0" y="0"/>
                <wp:positionH relativeFrom="page">
                  <wp:posOffset>8017510</wp:posOffset>
                </wp:positionH>
                <wp:positionV relativeFrom="paragraph">
                  <wp:posOffset>-229235</wp:posOffset>
                </wp:positionV>
                <wp:extent cx="7103110" cy="4500245"/>
                <wp:effectExtent l="0" t="0" r="0" b="0"/>
                <wp:wrapNone/>
                <wp:docPr id="153"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4500245"/>
                          <a:chOff x="12626" y="-361"/>
                          <a:chExt cx="11186" cy="7087"/>
                        </a:xfrm>
                      </wpg:grpSpPr>
                      <wps:wsp>
                        <wps:cNvPr id="154" name="Rectangle 57"/>
                        <wps:cNvSpPr>
                          <a:spLocks noChangeArrowheads="1"/>
                        </wps:cNvSpPr>
                        <wps:spPr bwMode="auto">
                          <a:xfrm>
                            <a:off x="12625" y="-361"/>
                            <a:ext cx="11186" cy="7087"/>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 name="Text Box 56"/>
                        <wps:cNvSpPr txBox="1">
                          <a:spLocks noChangeArrowheads="1"/>
                        </wps:cNvSpPr>
                        <wps:spPr bwMode="auto">
                          <a:xfrm>
                            <a:off x="12625" y="-361"/>
                            <a:ext cx="11186" cy="70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58" w:line="256" w:lineRule="auto"/>
                                <w:ind w:left="527" w:right="2158"/>
                                <w:rPr>
                                  <w:b/>
                                  <w:sz w:val="26"/>
                                </w:rPr>
                              </w:pPr>
                              <w:r>
                                <w:rPr>
                                  <w:b/>
                                  <w:sz w:val="26"/>
                                </w:rPr>
                                <w:t>In practice: Using mediation and an interagency approach to conflict between gypsies and travellers and the local community</w:t>
                              </w:r>
                            </w:p>
                            <w:p w:rsidR="0064536F" w:rsidRDefault="0064536F">
                              <w:pPr>
                                <w:spacing w:before="1"/>
                                <w:rPr>
                                  <w:b/>
                                  <w:sz w:val="31"/>
                                </w:rPr>
                              </w:pPr>
                            </w:p>
                            <w:p w:rsidR="0064536F" w:rsidRDefault="001A0786">
                              <w:pPr>
                                <w:spacing w:before="1" w:line="304" w:lineRule="auto"/>
                                <w:ind w:left="527" w:right="1325"/>
                              </w:pPr>
                              <w:r>
                                <w:t>Inadequate</w:t>
                              </w:r>
                              <w:r>
                                <w:rPr>
                                  <w:spacing w:val="-26"/>
                                </w:rPr>
                                <w:t xml:space="preserve"> </w:t>
                              </w:r>
                              <w:r>
                                <w:t>site</w:t>
                              </w:r>
                              <w:r>
                                <w:rPr>
                                  <w:spacing w:val="-26"/>
                                </w:rPr>
                                <w:t xml:space="preserve"> </w:t>
                              </w:r>
                              <w:r>
                                <w:t>provision</w:t>
                              </w:r>
                              <w:r>
                                <w:rPr>
                                  <w:spacing w:val="-26"/>
                                </w:rPr>
                                <w:t xml:space="preserve"> </w:t>
                              </w:r>
                              <w:r>
                                <w:t>for</w:t>
                              </w:r>
                              <w:r>
                                <w:rPr>
                                  <w:spacing w:val="-25"/>
                                </w:rPr>
                                <w:t xml:space="preserve"> </w:t>
                              </w:r>
                              <w:r>
                                <w:t>gypsies</w:t>
                              </w:r>
                              <w:r>
                                <w:rPr>
                                  <w:spacing w:val="-26"/>
                                </w:rPr>
                                <w:t xml:space="preserve"> </w:t>
                              </w:r>
                              <w:r>
                                <w:t>and</w:t>
                              </w:r>
                              <w:r>
                                <w:rPr>
                                  <w:spacing w:val="-26"/>
                                </w:rPr>
                                <w:t xml:space="preserve"> </w:t>
                              </w:r>
                              <w:r>
                                <w:t>travellers</w:t>
                              </w:r>
                              <w:r>
                                <w:rPr>
                                  <w:spacing w:val="-25"/>
                                </w:rPr>
                                <w:t xml:space="preserve"> </w:t>
                              </w:r>
                              <w:r>
                                <w:t>in</w:t>
                              </w:r>
                              <w:r>
                                <w:rPr>
                                  <w:spacing w:val="-26"/>
                                </w:rPr>
                                <w:t xml:space="preserve"> </w:t>
                              </w:r>
                              <w:r>
                                <w:t>an</w:t>
                              </w:r>
                              <w:r>
                                <w:rPr>
                                  <w:spacing w:val="-26"/>
                                </w:rPr>
                                <w:t xml:space="preserve"> </w:t>
                              </w:r>
                              <w:r>
                                <w:t>English</w:t>
                              </w:r>
                              <w:r>
                                <w:rPr>
                                  <w:spacing w:val="-26"/>
                                </w:rPr>
                                <w:t xml:space="preserve"> </w:t>
                              </w:r>
                              <w:r>
                                <w:t>county</w:t>
                              </w:r>
                              <w:r>
                                <w:rPr>
                                  <w:spacing w:val="-25"/>
                                </w:rPr>
                                <w:t xml:space="preserve"> </w:t>
                              </w:r>
                              <w:r>
                                <w:t>resulted</w:t>
                              </w:r>
                              <w:r>
                                <w:rPr>
                                  <w:spacing w:val="-26"/>
                                </w:rPr>
                                <w:t xml:space="preserve"> </w:t>
                              </w:r>
                              <w:r>
                                <w:t>in</w:t>
                              </w:r>
                              <w:r>
                                <w:rPr>
                                  <w:spacing w:val="-26"/>
                                </w:rPr>
                                <w:t xml:space="preserve"> </w:t>
                              </w:r>
                              <w:r>
                                <w:t>an</w:t>
                              </w:r>
                              <w:r>
                                <w:rPr>
                                  <w:spacing w:val="-26"/>
                                </w:rPr>
                                <w:t xml:space="preserve"> </w:t>
                              </w:r>
                              <w:r>
                                <w:rPr>
                                  <w:spacing w:val="-2"/>
                                </w:rPr>
                                <w:t xml:space="preserve">unauthorised </w:t>
                              </w:r>
                              <w:r>
                                <w:t>encampment.</w:t>
                              </w:r>
                              <w:r>
                                <w:rPr>
                                  <w:spacing w:val="-19"/>
                                </w:rPr>
                                <w:t xml:space="preserve"> </w:t>
                              </w:r>
                              <w:r>
                                <w:rPr>
                                  <w:spacing w:val="-4"/>
                                </w:rPr>
                                <w:t>Tensions</w:t>
                              </w:r>
                              <w:r>
                                <w:rPr>
                                  <w:spacing w:val="-18"/>
                                </w:rPr>
                                <w:t xml:space="preserve"> </w:t>
                              </w:r>
                              <w:r>
                                <w:t>between</w:t>
                              </w:r>
                              <w:r>
                                <w:rPr>
                                  <w:spacing w:val="-18"/>
                                </w:rPr>
                                <w:t xml:space="preserve"> </w:t>
                              </w:r>
                              <w:r>
                                <w:t>the</w:t>
                              </w:r>
                              <w:r>
                                <w:rPr>
                                  <w:spacing w:val="-18"/>
                                </w:rPr>
                                <w:t xml:space="preserve"> </w:t>
                              </w:r>
                              <w:r>
                                <w:t>local</w:t>
                              </w:r>
                              <w:r>
                                <w:rPr>
                                  <w:spacing w:val="-19"/>
                                </w:rPr>
                                <w:t xml:space="preserve"> </w:t>
                              </w:r>
                              <w:r>
                                <w:t>community</w:t>
                              </w:r>
                              <w:r>
                                <w:rPr>
                                  <w:spacing w:val="-18"/>
                                </w:rPr>
                                <w:t xml:space="preserve"> </w:t>
                              </w:r>
                              <w:r>
                                <w:t>and</w:t>
                              </w:r>
                              <w:r>
                                <w:rPr>
                                  <w:spacing w:val="-18"/>
                                </w:rPr>
                                <w:t xml:space="preserve"> </w:t>
                              </w:r>
                              <w:r>
                                <w:t>gypsies</w:t>
                              </w:r>
                              <w:r>
                                <w:rPr>
                                  <w:spacing w:val="-18"/>
                                </w:rPr>
                                <w:t xml:space="preserve"> </w:t>
                              </w:r>
                              <w:r>
                                <w:t>and</w:t>
                              </w:r>
                              <w:r>
                                <w:rPr>
                                  <w:spacing w:val="-18"/>
                                </w:rPr>
                                <w:t xml:space="preserve"> </w:t>
                              </w:r>
                              <w:r>
                                <w:t>travellers</w:t>
                              </w:r>
                              <w:r>
                                <w:rPr>
                                  <w:spacing w:val="-19"/>
                                </w:rPr>
                                <w:t xml:space="preserve"> </w:t>
                              </w:r>
                              <w:r>
                                <w:t>led</w:t>
                              </w:r>
                              <w:r>
                                <w:rPr>
                                  <w:spacing w:val="-18"/>
                                </w:rPr>
                                <w:t xml:space="preserve"> </w:t>
                              </w:r>
                              <w:r>
                                <w:t>to</w:t>
                              </w:r>
                              <w:r>
                                <w:rPr>
                                  <w:spacing w:val="-18"/>
                                </w:rPr>
                                <w:t xml:space="preserve"> </w:t>
                              </w:r>
                              <w:r>
                                <w:t>an</w:t>
                              </w:r>
                              <w:r>
                                <w:rPr>
                                  <w:spacing w:val="-18"/>
                                </w:rPr>
                                <w:t xml:space="preserve"> </w:t>
                              </w:r>
                              <w:r>
                                <w:t>incident in which an effigy of a caravan with a gypsy family painted on the side was torched. The police subsequently</w:t>
                              </w:r>
                              <w:r>
                                <w:rPr>
                                  <w:spacing w:val="-20"/>
                                </w:rPr>
                                <w:t xml:space="preserve"> </w:t>
                              </w:r>
                              <w:r>
                                <w:t>arrested</w:t>
                              </w:r>
                              <w:r>
                                <w:rPr>
                                  <w:spacing w:val="-19"/>
                                </w:rPr>
                                <w:t xml:space="preserve"> </w:t>
                              </w:r>
                              <w:r>
                                <w:t>several</w:t>
                              </w:r>
                              <w:r>
                                <w:rPr>
                                  <w:spacing w:val="-20"/>
                                </w:rPr>
                                <w:t xml:space="preserve"> </w:t>
                              </w:r>
                              <w:r>
                                <w:t>people</w:t>
                              </w:r>
                              <w:r>
                                <w:rPr>
                                  <w:spacing w:val="-19"/>
                                </w:rPr>
                                <w:t xml:space="preserve"> </w:t>
                              </w:r>
                              <w:r>
                                <w:t>on</w:t>
                              </w:r>
                              <w:r>
                                <w:rPr>
                                  <w:spacing w:val="-20"/>
                                </w:rPr>
                                <w:t xml:space="preserve"> </w:t>
                              </w:r>
                              <w:r>
                                <w:t>suspicion</w:t>
                              </w:r>
                              <w:r>
                                <w:rPr>
                                  <w:spacing w:val="-19"/>
                                </w:rPr>
                                <w:t xml:space="preserve"> </w:t>
                              </w:r>
                              <w:r>
                                <w:t>of</w:t>
                              </w:r>
                              <w:r>
                                <w:rPr>
                                  <w:spacing w:val="-20"/>
                                </w:rPr>
                                <w:t xml:space="preserve"> </w:t>
                              </w:r>
                              <w:r>
                                <w:t>inciting</w:t>
                              </w:r>
                              <w:r>
                                <w:rPr>
                                  <w:spacing w:val="-19"/>
                                </w:rPr>
                                <w:t xml:space="preserve"> </w:t>
                              </w:r>
                              <w:r>
                                <w:t>racial</w:t>
                              </w:r>
                              <w:r>
                                <w:rPr>
                                  <w:spacing w:val="-20"/>
                                </w:rPr>
                                <w:t xml:space="preserve"> </w:t>
                              </w:r>
                              <w:r>
                                <w:t>hatred,</w:t>
                              </w:r>
                              <w:r>
                                <w:rPr>
                                  <w:spacing w:val="-19"/>
                                </w:rPr>
                                <w:t xml:space="preserve"> </w:t>
                              </w:r>
                              <w:r>
                                <w:t>and</w:t>
                              </w:r>
                              <w:r>
                                <w:rPr>
                                  <w:spacing w:val="-20"/>
                                </w:rPr>
                                <w:t xml:space="preserve"> </w:t>
                              </w:r>
                              <w:r>
                                <w:t>referred</w:t>
                              </w:r>
                              <w:r>
                                <w:rPr>
                                  <w:spacing w:val="-19"/>
                                </w:rPr>
                                <w:t xml:space="preserve"> </w:t>
                              </w:r>
                              <w:r>
                                <w:t>the</w:t>
                              </w:r>
                              <w:r>
                                <w:rPr>
                                  <w:spacing w:val="-20"/>
                                </w:rPr>
                                <w:t xml:space="preserve"> </w:t>
                              </w:r>
                              <w:r>
                                <w:t>case to</w:t>
                              </w:r>
                              <w:r>
                                <w:rPr>
                                  <w:spacing w:val="-14"/>
                                </w:rPr>
                                <w:t xml:space="preserve"> </w:t>
                              </w:r>
                              <w:r>
                                <w:t>the</w:t>
                              </w:r>
                              <w:r>
                                <w:rPr>
                                  <w:spacing w:val="-14"/>
                                </w:rPr>
                                <w:t xml:space="preserve"> </w:t>
                              </w:r>
                              <w:r>
                                <w:t>Crown</w:t>
                              </w:r>
                              <w:r>
                                <w:rPr>
                                  <w:spacing w:val="-13"/>
                                </w:rPr>
                                <w:t xml:space="preserve"> </w:t>
                              </w:r>
                              <w:r>
                                <w:t>Prosecution</w:t>
                              </w:r>
                              <w:r>
                                <w:rPr>
                                  <w:spacing w:val="-14"/>
                                </w:rPr>
                                <w:t xml:space="preserve"> </w:t>
                              </w:r>
                              <w:r>
                                <w:t>Service</w:t>
                              </w:r>
                              <w:r>
                                <w:rPr>
                                  <w:spacing w:val="-13"/>
                                </w:rPr>
                                <w:t xml:space="preserve"> </w:t>
                              </w:r>
                              <w:r>
                                <w:t>and</w:t>
                              </w:r>
                              <w:r>
                                <w:rPr>
                                  <w:spacing w:val="-14"/>
                                </w:rPr>
                                <w:t xml:space="preserve"> </w:t>
                              </w:r>
                              <w:r>
                                <w:t>the</w:t>
                              </w:r>
                              <w:r>
                                <w:rPr>
                                  <w:spacing w:val="-13"/>
                                </w:rPr>
                                <w:t xml:space="preserve"> </w:t>
                              </w:r>
                              <w:r>
                                <w:t>director</w:t>
                              </w:r>
                              <w:r>
                                <w:rPr>
                                  <w:spacing w:val="-14"/>
                                </w:rPr>
                                <w:t xml:space="preserve"> </w:t>
                              </w:r>
                              <w:r>
                                <w:t>of</w:t>
                              </w:r>
                              <w:r>
                                <w:rPr>
                                  <w:spacing w:val="-13"/>
                                </w:rPr>
                                <w:t xml:space="preserve"> </w:t>
                              </w:r>
                              <w:r>
                                <w:t>public</w:t>
                              </w:r>
                              <w:r>
                                <w:rPr>
                                  <w:spacing w:val="-14"/>
                                </w:rPr>
                                <w:t xml:space="preserve"> </w:t>
                              </w:r>
                              <w:r>
                                <w:t>prosecutions</w:t>
                              </w:r>
                              <w:r>
                                <w:rPr>
                                  <w:spacing w:val="-13"/>
                                </w:rPr>
                                <w:t xml:space="preserve"> </w:t>
                              </w:r>
                              <w:r>
                                <w:t>to</w:t>
                              </w:r>
                              <w:r>
                                <w:rPr>
                                  <w:spacing w:val="-14"/>
                                </w:rPr>
                                <w:t xml:space="preserve"> </w:t>
                              </w:r>
                              <w:r>
                                <w:t>consider</w:t>
                              </w:r>
                              <w:r>
                                <w:rPr>
                                  <w:spacing w:val="-13"/>
                                </w:rPr>
                                <w:t xml:space="preserve"> </w:t>
                              </w:r>
                              <w:r>
                                <w:t>prosecution under the Public Order</w:t>
                              </w:r>
                              <w:r>
                                <w:rPr>
                                  <w:spacing w:val="-3"/>
                                </w:rPr>
                                <w:t xml:space="preserve"> </w:t>
                              </w:r>
                              <w:r>
                                <w:t>Act.</w:t>
                              </w:r>
                            </w:p>
                            <w:p w:rsidR="0064536F" w:rsidRDefault="0064536F">
                              <w:pPr>
                                <w:spacing w:before="2"/>
                                <w:rPr>
                                  <w:sz w:val="27"/>
                                </w:rPr>
                              </w:pPr>
                            </w:p>
                            <w:p w:rsidR="0064536F" w:rsidRDefault="001A0786">
                              <w:pPr>
                                <w:spacing w:line="304" w:lineRule="auto"/>
                                <w:ind w:left="527" w:right="1320"/>
                              </w:pPr>
                              <w:r>
                                <w:t>Following</w:t>
                              </w:r>
                              <w:r>
                                <w:rPr>
                                  <w:spacing w:val="-19"/>
                                </w:rPr>
                                <w:t xml:space="preserve"> </w:t>
                              </w:r>
                              <w:r>
                                <w:t>the</w:t>
                              </w:r>
                              <w:r>
                                <w:rPr>
                                  <w:spacing w:val="-19"/>
                                </w:rPr>
                                <w:t xml:space="preserve"> </w:t>
                              </w:r>
                              <w:r>
                                <w:t>incident,</w:t>
                              </w:r>
                              <w:r>
                                <w:rPr>
                                  <w:spacing w:val="-19"/>
                                </w:rPr>
                                <w:t xml:space="preserve"> </w:t>
                              </w:r>
                              <w:r>
                                <w:t>external</w:t>
                              </w:r>
                              <w:r>
                                <w:rPr>
                                  <w:spacing w:val="-19"/>
                                </w:rPr>
                                <w:t xml:space="preserve"> </w:t>
                              </w:r>
                              <w:r>
                                <w:t>organisations</w:t>
                              </w:r>
                              <w:r>
                                <w:rPr>
                                  <w:spacing w:val="-18"/>
                                </w:rPr>
                                <w:t xml:space="preserve"> </w:t>
                              </w:r>
                              <w:r>
                                <w:t>with</w:t>
                              </w:r>
                              <w:r>
                                <w:rPr>
                                  <w:spacing w:val="-19"/>
                                </w:rPr>
                                <w:t xml:space="preserve"> </w:t>
                              </w:r>
                              <w:r>
                                <w:t>experience</w:t>
                              </w:r>
                              <w:r>
                                <w:rPr>
                                  <w:spacing w:val="-19"/>
                                </w:rPr>
                                <w:t xml:space="preserve"> </w:t>
                              </w:r>
                              <w:r>
                                <w:t>of</w:t>
                              </w:r>
                              <w:r>
                                <w:rPr>
                                  <w:spacing w:val="-19"/>
                                </w:rPr>
                                <w:t xml:space="preserve"> </w:t>
                              </w:r>
                              <w:r>
                                <w:t>similar</w:t>
                              </w:r>
                              <w:r>
                                <w:rPr>
                                  <w:spacing w:val="-19"/>
                                </w:rPr>
                                <w:t xml:space="preserve"> </w:t>
                              </w:r>
                              <w:r>
                                <w:t>situations</w:t>
                              </w:r>
                              <w:r>
                                <w:rPr>
                                  <w:spacing w:val="-18"/>
                                </w:rPr>
                                <w:t xml:space="preserve"> </w:t>
                              </w:r>
                              <w:r>
                                <w:t>were</w:t>
                              </w:r>
                              <w:r>
                                <w:rPr>
                                  <w:spacing w:val="-19"/>
                                </w:rPr>
                                <w:t xml:space="preserve"> </w:t>
                              </w:r>
                              <w:r>
                                <w:t>asked</w:t>
                              </w:r>
                              <w:r>
                                <w:rPr>
                                  <w:spacing w:val="-19"/>
                                </w:rPr>
                                <w:t xml:space="preserve"> </w:t>
                              </w:r>
                              <w:r>
                                <w:t>to get</w:t>
                              </w:r>
                              <w:r>
                                <w:rPr>
                                  <w:spacing w:val="-24"/>
                                </w:rPr>
                                <w:t xml:space="preserve"> </w:t>
                              </w:r>
                              <w:r>
                                <w:t>involved</w:t>
                              </w:r>
                              <w:r>
                                <w:rPr>
                                  <w:spacing w:val="-23"/>
                                </w:rPr>
                                <w:t xml:space="preserve"> </w:t>
                              </w:r>
                              <w:r>
                                <w:t>as</w:t>
                              </w:r>
                              <w:r>
                                <w:rPr>
                                  <w:spacing w:val="-24"/>
                                </w:rPr>
                                <w:t xml:space="preserve"> </w:t>
                              </w:r>
                              <w:r>
                                <w:t>mediators.</w:t>
                              </w:r>
                              <w:r>
                                <w:rPr>
                                  <w:spacing w:val="-23"/>
                                </w:rPr>
                                <w:t xml:space="preserve"> </w:t>
                              </w:r>
                              <w:r>
                                <w:t>A</w:t>
                              </w:r>
                              <w:r>
                                <w:rPr>
                                  <w:spacing w:val="-24"/>
                                </w:rPr>
                                <w:t xml:space="preserve"> </w:t>
                              </w:r>
                              <w:r>
                                <w:t>meeting</w:t>
                              </w:r>
                              <w:r>
                                <w:rPr>
                                  <w:spacing w:val="-23"/>
                                </w:rPr>
                                <w:t xml:space="preserve"> </w:t>
                              </w:r>
                              <w:r>
                                <w:t>was</w:t>
                              </w:r>
                              <w:r>
                                <w:rPr>
                                  <w:spacing w:val="-23"/>
                                </w:rPr>
                                <w:t xml:space="preserve"> </w:t>
                              </w:r>
                              <w:r>
                                <w:t>held</w:t>
                              </w:r>
                              <w:r>
                                <w:rPr>
                                  <w:spacing w:val="-24"/>
                                </w:rPr>
                                <w:t xml:space="preserve"> </w:t>
                              </w:r>
                              <w:r>
                                <w:t>for</w:t>
                              </w:r>
                              <w:r>
                                <w:rPr>
                                  <w:spacing w:val="-23"/>
                                </w:rPr>
                                <w:t xml:space="preserve"> </w:t>
                              </w:r>
                              <w:r>
                                <w:t>local</w:t>
                              </w:r>
                              <w:r>
                                <w:rPr>
                                  <w:spacing w:val="-24"/>
                                </w:rPr>
                                <w:t xml:space="preserve"> </w:t>
                              </w:r>
                              <w:r>
                                <w:t>authorities</w:t>
                              </w:r>
                              <w:r>
                                <w:rPr>
                                  <w:spacing w:val="-23"/>
                                </w:rPr>
                                <w:t xml:space="preserve"> </w:t>
                              </w:r>
                              <w:r>
                                <w:t>and</w:t>
                              </w:r>
                              <w:r>
                                <w:rPr>
                                  <w:spacing w:val="-24"/>
                                </w:rPr>
                                <w:t xml:space="preserve"> </w:t>
                              </w:r>
                              <w:r>
                                <w:t>community</w:t>
                              </w:r>
                              <w:r>
                                <w:rPr>
                                  <w:spacing w:val="-23"/>
                                </w:rPr>
                                <w:t xml:space="preserve"> </w:t>
                              </w:r>
                              <w:r>
                                <w:t>representatives. Following the meeting, an action plan was drawn up to help local authorities deal with potential conflict</w:t>
                              </w:r>
                              <w:r>
                                <w:rPr>
                                  <w:spacing w:val="-17"/>
                                </w:rPr>
                                <w:t xml:space="preserve"> </w:t>
                              </w:r>
                              <w:r>
                                <w:t>in</w:t>
                              </w:r>
                              <w:r>
                                <w:rPr>
                                  <w:spacing w:val="-17"/>
                                </w:rPr>
                                <w:t xml:space="preserve"> </w:t>
                              </w:r>
                              <w:r>
                                <w:t>the</w:t>
                              </w:r>
                              <w:r>
                                <w:rPr>
                                  <w:spacing w:val="-17"/>
                                </w:rPr>
                                <w:t xml:space="preserve"> </w:t>
                              </w:r>
                              <w:r>
                                <w:rPr>
                                  <w:spacing w:val="-3"/>
                                </w:rPr>
                                <w:t>community.</w:t>
                              </w:r>
                              <w:r>
                                <w:rPr>
                                  <w:spacing w:val="-17"/>
                                </w:rPr>
                                <w:t xml:space="preserve"> </w:t>
                              </w:r>
                              <w:r>
                                <w:t>The</w:t>
                              </w:r>
                              <w:r>
                                <w:rPr>
                                  <w:spacing w:val="-17"/>
                                </w:rPr>
                                <w:t xml:space="preserve"> </w:t>
                              </w:r>
                              <w:r>
                                <w:t>local</w:t>
                              </w:r>
                              <w:r>
                                <w:rPr>
                                  <w:spacing w:val="-17"/>
                                </w:rPr>
                                <w:t xml:space="preserve"> </w:t>
                              </w:r>
                              <w:r>
                                <w:t>council</w:t>
                              </w:r>
                              <w:r>
                                <w:rPr>
                                  <w:spacing w:val="-17"/>
                                </w:rPr>
                                <w:t xml:space="preserve"> </w:t>
                              </w:r>
                              <w:r>
                                <w:t>agreed</w:t>
                              </w:r>
                              <w:r>
                                <w:rPr>
                                  <w:spacing w:val="-17"/>
                                </w:rPr>
                                <w:t xml:space="preserve"> </w:t>
                              </w:r>
                              <w:r>
                                <w:t>to</w:t>
                              </w:r>
                              <w:r>
                                <w:rPr>
                                  <w:spacing w:val="-17"/>
                                </w:rPr>
                                <w:t xml:space="preserve"> </w:t>
                              </w:r>
                              <w:r>
                                <w:t>improve</w:t>
                              </w:r>
                              <w:r>
                                <w:rPr>
                                  <w:spacing w:val="-17"/>
                                </w:rPr>
                                <w:t xml:space="preserve"> </w:t>
                              </w:r>
                              <w:r>
                                <w:t>its</w:t>
                              </w:r>
                              <w:r>
                                <w:rPr>
                                  <w:spacing w:val="-17"/>
                                </w:rPr>
                                <w:t xml:space="preserve"> </w:t>
                              </w:r>
                              <w:r>
                                <w:t>provision</w:t>
                              </w:r>
                              <w:r>
                                <w:rPr>
                                  <w:spacing w:val="-17"/>
                                </w:rPr>
                                <w:t xml:space="preserve"> </w:t>
                              </w:r>
                              <w:r>
                                <w:t>of</w:t>
                              </w:r>
                              <w:r>
                                <w:rPr>
                                  <w:spacing w:val="-17"/>
                                </w:rPr>
                                <w:t xml:space="preserve"> </w:t>
                              </w:r>
                              <w:r>
                                <w:t>services</w:t>
                              </w:r>
                              <w:r>
                                <w:rPr>
                                  <w:spacing w:val="-17"/>
                                </w:rPr>
                                <w:t xml:space="preserve"> </w:t>
                              </w:r>
                              <w:r>
                                <w:t>and</w:t>
                              </w:r>
                              <w:r>
                                <w:rPr>
                                  <w:spacing w:val="-17"/>
                                </w:rPr>
                                <w:t xml:space="preserve"> </w:t>
                              </w:r>
                              <w:r>
                                <w:t>sites</w:t>
                              </w:r>
                              <w:r>
                                <w:rPr>
                                  <w:spacing w:val="-17"/>
                                </w:rPr>
                                <w:t xml:space="preserve"> </w:t>
                              </w:r>
                              <w:r>
                                <w:t>for gypsies</w:t>
                              </w:r>
                              <w:r>
                                <w:rPr>
                                  <w:spacing w:val="-16"/>
                                </w:rPr>
                                <w:t xml:space="preserve"> </w:t>
                              </w:r>
                              <w:r>
                                <w:t>and</w:t>
                              </w:r>
                              <w:r>
                                <w:rPr>
                                  <w:spacing w:val="-16"/>
                                </w:rPr>
                                <w:t xml:space="preserve"> </w:t>
                              </w:r>
                              <w:r>
                                <w:t>travellers,</w:t>
                              </w:r>
                              <w:r>
                                <w:rPr>
                                  <w:spacing w:val="-15"/>
                                </w:rPr>
                                <w:t xml:space="preserve"> </w:t>
                              </w:r>
                              <w:r>
                                <w:t>and</w:t>
                              </w:r>
                              <w:r>
                                <w:rPr>
                                  <w:spacing w:val="-16"/>
                                </w:rPr>
                                <w:t xml:space="preserve"> </w:t>
                              </w:r>
                              <w:r>
                                <w:t>d</w:t>
                              </w:r>
                              <w:r>
                                <w:t>ecided</w:t>
                              </w:r>
                              <w:r>
                                <w:rPr>
                                  <w:spacing w:val="-16"/>
                                </w:rPr>
                                <w:t xml:space="preserve"> </w:t>
                              </w:r>
                              <w:r>
                                <w:t>that</w:t>
                              </w:r>
                              <w:r>
                                <w:rPr>
                                  <w:spacing w:val="-15"/>
                                </w:rPr>
                                <w:t xml:space="preserve"> </w:t>
                              </w:r>
                              <w:r>
                                <w:t>it</w:t>
                              </w:r>
                              <w:r>
                                <w:rPr>
                                  <w:spacing w:val="-16"/>
                                </w:rPr>
                                <w:t xml:space="preserve"> </w:t>
                              </w:r>
                              <w:r>
                                <w:t>needed</w:t>
                              </w:r>
                              <w:r>
                                <w:rPr>
                                  <w:spacing w:val="-16"/>
                                </w:rPr>
                                <w:t xml:space="preserve"> </w:t>
                              </w:r>
                              <w:r>
                                <w:t>to</w:t>
                              </w:r>
                              <w:r>
                                <w:rPr>
                                  <w:spacing w:val="-15"/>
                                </w:rPr>
                                <w:t xml:space="preserve"> </w:t>
                              </w:r>
                              <w:r>
                                <w:t>increase</w:t>
                              </w:r>
                              <w:r>
                                <w:rPr>
                                  <w:spacing w:val="-16"/>
                                </w:rPr>
                                <w:t xml:space="preserve"> </w:t>
                              </w:r>
                              <w:r>
                                <w:t>involvement</w:t>
                              </w:r>
                              <w:r>
                                <w:rPr>
                                  <w:spacing w:val="-16"/>
                                </w:rPr>
                                <w:t xml:space="preserve"> </w:t>
                              </w:r>
                              <w:r>
                                <w:t>by</w:t>
                              </w:r>
                              <w:r>
                                <w:rPr>
                                  <w:spacing w:val="-15"/>
                                </w:rPr>
                                <w:t xml:space="preserve"> </w:t>
                              </w:r>
                              <w:r>
                                <w:t>all</w:t>
                              </w:r>
                              <w:r>
                                <w:rPr>
                                  <w:spacing w:val="-16"/>
                                </w:rPr>
                                <w:t xml:space="preserve"> </w:t>
                              </w:r>
                              <w:r>
                                <w:t>members</w:t>
                              </w:r>
                              <w:r>
                                <w:rPr>
                                  <w:spacing w:val="-16"/>
                                </w:rPr>
                                <w:t xml:space="preserve"> </w:t>
                              </w:r>
                              <w:r>
                                <w:t>of</w:t>
                              </w:r>
                              <w:r>
                                <w:rPr>
                                  <w:spacing w:val="-15"/>
                                </w:rPr>
                                <w:t xml:space="preserve"> </w:t>
                              </w:r>
                              <w:r>
                                <w:t>the community</w:t>
                              </w:r>
                              <w:r>
                                <w:rPr>
                                  <w:spacing w:val="-21"/>
                                </w:rPr>
                                <w:t xml:space="preserve"> </w:t>
                              </w:r>
                              <w:r>
                                <w:t>in</w:t>
                              </w:r>
                              <w:r>
                                <w:rPr>
                                  <w:spacing w:val="-21"/>
                                </w:rPr>
                                <w:t xml:space="preserve"> </w:t>
                              </w:r>
                              <w:r>
                                <w:t>its</w:t>
                              </w:r>
                              <w:r>
                                <w:rPr>
                                  <w:spacing w:val="-21"/>
                                </w:rPr>
                                <w:t xml:space="preserve"> </w:t>
                              </w:r>
                              <w:r>
                                <w:t>work</w:t>
                              </w:r>
                              <w:r>
                                <w:rPr>
                                  <w:spacing w:val="-20"/>
                                </w:rPr>
                                <w:t xml:space="preserve"> </w:t>
                              </w:r>
                              <w:r>
                                <w:t>and</w:t>
                              </w:r>
                              <w:r>
                                <w:rPr>
                                  <w:spacing w:val="-21"/>
                                </w:rPr>
                                <w:t xml:space="preserve"> </w:t>
                              </w:r>
                              <w:r>
                                <w:t>its</w:t>
                              </w:r>
                              <w:r>
                                <w:rPr>
                                  <w:spacing w:val="-21"/>
                                </w:rPr>
                                <w:t xml:space="preserve"> </w:t>
                              </w:r>
                              <w:r>
                                <w:t>consultations,</w:t>
                              </w:r>
                              <w:r>
                                <w:rPr>
                                  <w:spacing w:val="-20"/>
                                </w:rPr>
                                <w:t xml:space="preserve"> </w:t>
                              </w:r>
                              <w:r>
                                <w:t>including</w:t>
                              </w:r>
                              <w:r>
                                <w:rPr>
                                  <w:spacing w:val="-21"/>
                                </w:rPr>
                                <w:t xml:space="preserve"> </w:t>
                              </w:r>
                              <w:r>
                                <w:t>gypsies</w:t>
                              </w:r>
                              <w:r>
                                <w:rPr>
                                  <w:spacing w:val="-21"/>
                                </w:rPr>
                                <w:t xml:space="preserve"> </w:t>
                              </w:r>
                              <w:r>
                                <w:t>and</w:t>
                              </w:r>
                              <w:r>
                                <w:rPr>
                                  <w:spacing w:val="-20"/>
                                </w:rPr>
                                <w:t xml:space="preserve"> </w:t>
                              </w:r>
                              <w:r>
                                <w:t>travellers.</w:t>
                              </w:r>
                              <w:r>
                                <w:rPr>
                                  <w:spacing w:val="-21"/>
                                </w:rPr>
                                <w:t xml:space="preserve"> </w:t>
                              </w:r>
                              <w:r>
                                <w:t>The</w:t>
                              </w:r>
                              <w:r>
                                <w:rPr>
                                  <w:spacing w:val="-21"/>
                                </w:rPr>
                                <w:t xml:space="preserve"> </w:t>
                              </w:r>
                              <w:r>
                                <w:t>council</w:t>
                              </w:r>
                              <w:r>
                                <w:rPr>
                                  <w:spacing w:val="-20"/>
                                </w:rPr>
                                <w:t xml:space="preserve"> </w:t>
                              </w:r>
                              <w:r>
                                <w:rPr>
                                  <w:spacing w:val="-3"/>
                                </w:rPr>
                                <w:t xml:space="preserve">reinstated </w:t>
                              </w:r>
                              <w:r>
                                <w:t>its</w:t>
                              </w:r>
                              <w:r>
                                <w:rPr>
                                  <w:spacing w:val="-17"/>
                                </w:rPr>
                                <w:t xml:space="preserve"> </w:t>
                              </w:r>
                              <w:r>
                                <w:t>gypsy</w:t>
                              </w:r>
                              <w:r>
                                <w:rPr>
                                  <w:spacing w:val="-16"/>
                                </w:rPr>
                                <w:t xml:space="preserve"> </w:t>
                              </w:r>
                              <w:r>
                                <w:t>and</w:t>
                              </w:r>
                              <w:r>
                                <w:rPr>
                                  <w:spacing w:val="-16"/>
                                </w:rPr>
                                <w:t xml:space="preserve"> </w:t>
                              </w:r>
                              <w:r>
                                <w:t>traveller</w:t>
                              </w:r>
                              <w:r>
                                <w:rPr>
                                  <w:spacing w:val="-16"/>
                                </w:rPr>
                                <w:t xml:space="preserve"> </w:t>
                              </w:r>
                              <w:r>
                                <w:t>multi-agency</w:t>
                              </w:r>
                              <w:r>
                                <w:rPr>
                                  <w:spacing w:val="-16"/>
                                </w:rPr>
                                <w:t xml:space="preserve"> </w:t>
                              </w:r>
                              <w:r>
                                <w:t>forum,</w:t>
                              </w:r>
                              <w:r>
                                <w:rPr>
                                  <w:spacing w:val="-16"/>
                                </w:rPr>
                                <w:t xml:space="preserve"> </w:t>
                              </w:r>
                              <w:r>
                                <w:t>and</w:t>
                              </w:r>
                              <w:r>
                                <w:rPr>
                                  <w:spacing w:val="-16"/>
                                </w:rPr>
                                <w:t xml:space="preserve"> </w:t>
                              </w:r>
                              <w:r>
                                <w:t>employed</w:t>
                              </w:r>
                              <w:r>
                                <w:rPr>
                                  <w:spacing w:val="-16"/>
                                </w:rPr>
                                <w:t xml:space="preserve"> </w:t>
                              </w:r>
                              <w:r>
                                <w:t>a</w:t>
                              </w:r>
                              <w:r>
                                <w:rPr>
                                  <w:spacing w:val="-16"/>
                                </w:rPr>
                                <w:t xml:space="preserve"> </w:t>
                              </w:r>
                              <w:r>
                                <w:t>permanent</w:t>
                              </w:r>
                              <w:r>
                                <w:rPr>
                                  <w:spacing w:val="-16"/>
                                </w:rPr>
                                <w:t xml:space="preserve"> </w:t>
                              </w:r>
                              <w:r>
                                <w:t>liaison</w:t>
                              </w:r>
                              <w:r>
                                <w:rPr>
                                  <w:spacing w:val="-16"/>
                                </w:rPr>
                                <w:t xml:space="preserve"> </w:t>
                              </w:r>
                              <w:r>
                                <w:t>officer</w:t>
                              </w:r>
                              <w:r>
                                <w:rPr>
                                  <w:spacing w:val="-16"/>
                                </w:rPr>
                                <w:t xml:space="preserve"> </w:t>
                              </w:r>
                              <w:r>
                                <w:t>to</w:t>
                              </w:r>
                              <w:r>
                                <w:rPr>
                                  <w:spacing w:val="-16"/>
                                </w:rPr>
                                <w:t xml:space="preserve"> </w:t>
                              </w:r>
                              <w:r>
                                <w:t>work</w:t>
                              </w:r>
                              <w:r>
                                <w:rPr>
                                  <w:spacing w:val="-16"/>
                                </w:rPr>
                                <w:t xml:space="preserve"> </w:t>
                              </w:r>
                              <w:r>
                                <w:t>with gypsies and travellers in the area. Plans have been drawn up for permanent and transitory site provision across the</w:t>
                              </w:r>
                              <w:r>
                                <w:rPr>
                                  <w:spacing w:val="-2"/>
                                </w:rPr>
                                <w:t xml:space="preserve"> </w:t>
                              </w:r>
                              <w:r>
                                <w:rPr>
                                  <w:spacing w:val="-3"/>
                                </w:rPr>
                                <w:t>county.</w:t>
                              </w:r>
                            </w:p>
                            <w:p w:rsidR="0064536F" w:rsidRDefault="001A0786">
                              <w:pPr>
                                <w:spacing w:line="242" w:lineRule="exact"/>
                                <w:ind w:left="527"/>
                              </w:pPr>
                              <w:hyperlink r:id="rId64">
                                <w:r>
                                  <w:rPr>
                                    <w:w w:val="105"/>
                                  </w:rPr>
                                  <w:t>www.catalystmagazine.org/duty</w:t>
                                </w:r>
                                <w:r>
                                  <w:rPr>
                                    <w:w w:val="105"/>
                                  </w:rPr>
                                  <w:t>/grr/general_case4.html.pr</w:t>
                                </w:r>
                              </w:hyperlink>
                            </w:p>
                            <w:p w:rsidR="0064536F" w:rsidRDefault="001A0786">
                              <w:pPr>
                                <w:spacing w:before="67"/>
                                <w:ind w:left="527"/>
                              </w:pPr>
                              <w:r>
                                <w:t>Case study supplied by the Commission for Racial Equality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5" o:spid="_x0000_s1123" style="position:absolute;left:0;text-align:left;margin-left:631.3pt;margin-top:-18.05pt;width:559.3pt;height:354.35pt;z-index:251675648;mso-position-horizontal-relative:page;mso-position-vertical-relative:text" coordorigin="12626,-361" coordsize="11186,7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">
                <v:rect id="Rectangle 57" o:spid="_x0000_s1124" style="position:absolute;left:12625;top:-361;width:11186;height:7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" fillcolor="#e5f7f9" stroked="f"/>
                <v:shape id="_x0000_s1125" type="#_x0000_t202" style="position:absolute;left:12625;top:-361;width:11186;height:7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" filled="f" stroked="f">
                  <v:textbox inset="0,0,0,0">
                    <w:txbxContent>
                      <w:p w:rsidR="0064536F" w:rsidRDefault="001A0786">
                        <w:pPr>
                          <w:spacing w:before="158" w:line="256" w:lineRule="auto"/>
                          <w:ind w:left="527" w:right="2158"/>
                          <w:rPr>
                            <w:b/>
                            <w:sz w:val="26"/>
                          </w:rPr>
                        </w:pPr>
                        <w:r>
                          <w:rPr>
                            <w:b/>
                            <w:sz w:val="26"/>
                          </w:rPr>
                          <w:t>In practice: Using mediation and an interagency approach to conflict between gypsies and travellers and the local community</w:t>
                        </w:r>
                      </w:p>
                      <w:p w:rsidR="0064536F" w:rsidRDefault="0064536F">
                        <w:pPr>
                          <w:spacing w:before="1"/>
                          <w:rPr>
                            <w:b/>
                            <w:sz w:val="31"/>
                          </w:rPr>
                        </w:pPr>
                      </w:p>
                      <w:p w:rsidR="0064536F" w:rsidRDefault="001A0786">
                        <w:pPr>
                          <w:spacing w:before="1" w:line="304" w:lineRule="auto"/>
                          <w:ind w:left="527" w:right="1325"/>
                        </w:pPr>
                        <w:r>
                          <w:t>Inadequate</w:t>
                        </w:r>
                        <w:r>
                          <w:rPr>
                            <w:spacing w:val="-26"/>
                          </w:rPr>
                          <w:t xml:space="preserve"> </w:t>
                        </w:r>
                        <w:r>
                          <w:t>site</w:t>
                        </w:r>
                        <w:r>
                          <w:rPr>
                            <w:spacing w:val="-26"/>
                          </w:rPr>
                          <w:t xml:space="preserve"> </w:t>
                        </w:r>
                        <w:r>
                          <w:t>provision</w:t>
                        </w:r>
                        <w:r>
                          <w:rPr>
                            <w:spacing w:val="-26"/>
                          </w:rPr>
                          <w:t xml:space="preserve"> </w:t>
                        </w:r>
                        <w:r>
                          <w:t>for</w:t>
                        </w:r>
                        <w:r>
                          <w:rPr>
                            <w:spacing w:val="-25"/>
                          </w:rPr>
                          <w:t xml:space="preserve"> </w:t>
                        </w:r>
                        <w:r>
                          <w:t>gypsies</w:t>
                        </w:r>
                        <w:r>
                          <w:rPr>
                            <w:spacing w:val="-26"/>
                          </w:rPr>
                          <w:t xml:space="preserve"> </w:t>
                        </w:r>
                        <w:r>
                          <w:t>and</w:t>
                        </w:r>
                        <w:r>
                          <w:rPr>
                            <w:spacing w:val="-26"/>
                          </w:rPr>
                          <w:t xml:space="preserve"> </w:t>
                        </w:r>
                        <w:r>
                          <w:t>travellers</w:t>
                        </w:r>
                        <w:r>
                          <w:rPr>
                            <w:spacing w:val="-25"/>
                          </w:rPr>
                          <w:t xml:space="preserve"> </w:t>
                        </w:r>
                        <w:r>
                          <w:t>in</w:t>
                        </w:r>
                        <w:r>
                          <w:rPr>
                            <w:spacing w:val="-26"/>
                          </w:rPr>
                          <w:t xml:space="preserve"> </w:t>
                        </w:r>
                        <w:r>
                          <w:t>an</w:t>
                        </w:r>
                        <w:r>
                          <w:rPr>
                            <w:spacing w:val="-26"/>
                          </w:rPr>
                          <w:t xml:space="preserve"> </w:t>
                        </w:r>
                        <w:r>
                          <w:t>English</w:t>
                        </w:r>
                        <w:r>
                          <w:rPr>
                            <w:spacing w:val="-26"/>
                          </w:rPr>
                          <w:t xml:space="preserve"> </w:t>
                        </w:r>
                        <w:r>
                          <w:t>county</w:t>
                        </w:r>
                        <w:r>
                          <w:rPr>
                            <w:spacing w:val="-25"/>
                          </w:rPr>
                          <w:t xml:space="preserve"> </w:t>
                        </w:r>
                        <w:r>
                          <w:t>resulted</w:t>
                        </w:r>
                        <w:r>
                          <w:rPr>
                            <w:spacing w:val="-26"/>
                          </w:rPr>
                          <w:t xml:space="preserve"> </w:t>
                        </w:r>
                        <w:r>
                          <w:t>in</w:t>
                        </w:r>
                        <w:r>
                          <w:rPr>
                            <w:spacing w:val="-26"/>
                          </w:rPr>
                          <w:t xml:space="preserve"> </w:t>
                        </w:r>
                        <w:r>
                          <w:t>an</w:t>
                        </w:r>
                        <w:r>
                          <w:rPr>
                            <w:spacing w:val="-26"/>
                          </w:rPr>
                          <w:t xml:space="preserve"> </w:t>
                        </w:r>
                        <w:r>
                          <w:rPr>
                            <w:spacing w:val="-2"/>
                          </w:rPr>
                          <w:t xml:space="preserve">unauthorised </w:t>
                        </w:r>
                        <w:r>
                          <w:t>encampment.</w:t>
                        </w:r>
                        <w:r>
                          <w:rPr>
                            <w:spacing w:val="-19"/>
                          </w:rPr>
                          <w:t xml:space="preserve"> </w:t>
                        </w:r>
                        <w:r>
                          <w:rPr>
                            <w:spacing w:val="-4"/>
                          </w:rPr>
                          <w:t>Tensions</w:t>
                        </w:r>
                        <w:r>
                          <w:rPr>
                            <w:spacing w:val="-18"/>
                          </w:rPr>
                          <w:t xml:space="preserve"> </w:t>
                        </w:r>
                        <w:r>
                          <w:t>between</w:t>
                        </w:r>
                        <w:r>
                          <w:rPr>
                            <w:spacing w:val="-18"/>
                          </w:rPr>
                          <w:t xml:space="preserve"> </w:t>
                        </w:r>
                        <w:r>
                          <w:t>the</w:t>
                        </w:r>
                        <w:r>
                          <w:rPr>
                            <w:spacing w:val="-18"/>
                          </w:rPr>
                          <w:t xml:space="preserve"> </w:t>
                        </w:r>
                        <w:r>
                          <w:t>local</w:t>
                        </w:r>
                        <w:r>
                          <w:rPr>
                            <w:spacing w:val="-19"/>
                          </w:rPr>
                          <w:t xml:space="preserve"> </w:t>
                        </w:r>
                        <w:r>
                          <w:t>community</w:t>
                        </w:r>
                        <w:r>
                          <w:rPr>
                            <w:spacing w:val="-18"/>
                          </w:rPr>
                          <w:t xml:space="preserve"> </w:t>
                        </w:r>
                        <w:r>
                          <w:t>and</w:t>
                        </w:r>
                        <w:r>
                          <w:rPr>
                            <w:spacing w:val="-18"/>
                          </w:rPr>
                          <w:t xml:space="preserve"> </w:t>
                        </w:r>
                        <w:r>
                          <w:t>gypsies</w:t>
                        </w:r>
                        <w:r>
                          <w:rPr>
                            <w:spacing w:val="-18"/>
                          </w:rPr>
                          <w:t xml:space="preserve"> </w:t>
                        </w:r>
                        <w:r>
                          <w:t>and</w:t>
                        </w:r>
                        <w:r>
                          <w:rPr>
                            <w:spacing w:val="-18"/>
                          </w:rPr>
                          <w:t xml:space="preserve"> </w:t>
                        </w:r>
                        <w:r>
                          <w:t>travellers</w:t>
                        </w:r>
                        <w:r>
                          <w:rPr>
                            <w:spacing w:val="-19"/>
                          </w:rPr>
                          <w:t xml:space="preserve"> </w:t>
                        </w:r>
                        <w:r>
                          <w:t>led</w:t>
                        </w:r>
                        <w:r>
                          <w:rPr>
                            <w:spacing w:val="-18"/>
                          </w:rPr>
                          <w:t xml:space="preserve"> </w:t>
                        </w:r>
                        <w:r>
                          <w:t>to</w:t>
                        </w:r>
                        <w:r>
                          <w:rPr>
                            <w:spacing w:val="-18"/>
                          </w:rPr>
                          <w:t xml:space="preserve"> </w:t>
                        </w:r>
                        <w:r>
                          <w:t>an</w:t>
                        </w:r>
                        <w:r>
                          <w:rPr>
                            <w:spacing w:val="-18"/>
                          </w:rPr>
                          <w:t xml:space="preserve"> </w:t>
                        </w:r>
                        <w:r>
                          <w:t>incident in which an effigy of a caravan with a gypsy family painted on the side was torched. The police subsequently</w:t>
                        </w:r>
                        <w:r>
                          <w:rPr>
                            <w:spacing w:val="-20"/>
                          </w:rPr>
                          <w:t xml:space="preserve"> </w:t>
                        </w:r>
                        <w:r>
                          <w:t>arrested</w:t>
                        </w:r>
                        <w:r>
                          <w:rPr>
                            <w:spacing w:val="-19"/>
                          </w:rPr>
                          <w:t xml:space="preserve"> </w:t>
                        </w:r>
                        <w:r>
                          <w:t>several</w:t>
                        </w:r>
                        <w:r>
                          <w:rPr>
                            <w:spacing w:val="-20"/>
                          </w:rPr>
                          <w:t xml:space="preserve"> </w:t>
                        </w:r>
                        <w:r>
                          <w:t>people</w:t>
                        </w:r>
                        <w:r>
                          <w:rPr>
                            <w:spacing w:val="-19"/>
                          </w:rPr>
                          <w:t xml:space="preserve"> </w:t>
                        </w:r>
                        <w:r>
                          <w:t>on</w:t>
                        </w:r>
                        <w:r>
                          <w:rPr>
                            <w:spacing w:val="-20"/>
                          </w:rPr>
                          <w:t xml:space="preserve"> </w:t>
                        </w:r>
                        <w:r>
                          <w:t>suspicion</w:t>
                        </w:r>
                        <w:r>
                          <w:rPr>
                            <w:spacing w:val="-19"/>
                          </w:rPr>
                          <w:t xml:space="preserve"> </w:t>
                        </w:r>
                        <w:r>
                          <w:t>of</w:t>
                        </w:r>
                        <w:r>
                          <w:rPr>
                            <w:spacing w:val="-20"/>
                          </w:rPr>
                          <w:t xml:space="preserve"> </w:t>
                        </w:r>
                        <w:r>
                          <w:t>inciting</w:t>
                        </w:r>
                        <w:r>
                          <w:rPr>
                            <w:spacing w:val="-19"/>
                          </w:rPr>
                          <w:t xml:space="preserve"> </w:t>
                        </w:r>
                        <w:r>
                          <w:t>racial</w:t>
                        </w:r>
                        <w:r>
                          <w:rPr>
                            <w:spacing w:val="-20"/>
                          </w:rPr>
                          <w:t xml:space="preserve"> </w:t>
                        </w:r>
                        <w:r>
                          <w:t>hatred,</w:t>
                        </w:r>
                        <w:r>
                          <w:rPr>
                            <w:spacing w:val="-19"/>
                          </w:rPr>
                          <w:t xml:space="preserve"> </w:t>
                        </w:r>
                        <w:r>
                          <w:t>and</w:t>
                        </w:r>
                        <w:r>
                          <w:rPr>
                            <w:spacing w:val="-20"/>
                          </w:rPr>
                          <w:t xml:space="preserve"> </w:t>
                        </w:r>
                        <w:r>
                          <w:t>referred</w:t>
                        </w:r>
                        <w:r>
                          <w:rPr>
                            <w:spacing w:val="-19"/>
                          </w:rPr>
                          <w:t xml:space="preserve"> </w:t>
                        </w:r>
                        <w:r>
                          <w:t>the</w:t>
                        </w:r>
                        <w:r>
                          <w:rPr>
                            <w:spacing w:val="-20"/>
                          </w:rPr>
                          <w:t xml:space="preserve"> </w:t>
                        </w:r>
                        <w:r>
                          <w:t>case to</w:t>
                        </w:r>
                        <w:r>
                          <w:rPr>
                            <w:spacing w:val="-14"/>
                          </w:rPr>
                          <w:t xml:space="preserve"> </w:t>
                        </w:r>
                        <w:r>
                          <w:t>the</w:t>
                        </w:r>
                        <w:r>
                          <w:rPr>
                            <w:spacing w:val="-14"/>
                          </w:rPr>
                          <w:t xml:space="preserve"> </w:t>
                        </w:r>
                        <w:r>
                          <w:t>Crown</w:t>
                        </w:r>
                        <w:r>
                          <w:rPr>
                            <w:spacing w:val="-13"/>
                          </w:rPr>
                          <w:t xml:space="preserve"> </w:t>
                        </w:r>
                        <w:r>
                          <w:t>Prosecution</w:t>
                        </w:r>
                        <w:r>
                          <w:rPr>
                            <w:spacing w:val="-14"/>
                          </w:rPr>
                          <w:t xml:space="preserve"> </w:t>
                        </w:r>
                        <w:r>
                          <w:t>Service</w:t>
                        </w:r>
                        <w:r>
                          <w:rPr>
                            <w:spacing w:val="-13"/>
                          </w:rPr>
                          <w:t xml:space="preserve"> </w:t>
                        </w:r>
                        <w:r>
                          <w:t>and</w:t>
                        </w:r>
                        <w:r>
                          <w:rPr>
                            <w:spacing w:val="-14"/>
                          </w:rPr>
                          <w:t xml:space="preserve"> </w:t>
                        </w:r>
                        <w:r>
                          <w:t>the</w:t>
                        </w:r>
                        <w:r>
                          <w:rPr>
                            <w:spacing w:val="-13"/>
                          </w:rPr>
                          <w:t xml:space="preserve"> </w:t>
                        </w:r>
                        <w:r>
                          <w:t>director</w:t>
                        </w:r>
                        <w:r>
                          <w:rPr>
                            <w:spacing w:val="-14"/>
                          </w:rPr>
                          <w:t xml:space="preserve"> </w:t>
                        </w:r>
                        <w:r>
                          <w:t>of</w:t>
                        </w:r>
                        <w:r>
                          <w:rPr>
                            <w:spacing w:val="-13"/>
                          </w:rPr>
                          <w:t xml:space="preserve"> </w:t>
                        </w:r>
                        <w:r>
                          <w:t>public</w:t>
                        </w:r>
                        <w:r>
                          <w:rPr>
                            <w:spacing w:val="-14"/>
                          </w:rPr>
                          <w:t xml:space="preserve"> </w:t>
                        </w:r>
                        <w:r>
                          <w:t>prosecutions</w:t>
                        </w:r>
                        <w:r>
                          <w:rPr>
                            <w:spacing w:val="-13"/>
                          </w:rPr>
                          <w:t xml:space="preserve"> </w:t>
                        </w:r>
                        <w:r>
                          <w:t>to</w:t>
                        </w:r>
                        <w:r>
                          <w:rPr>
                            <w:spacing w:val="-14"/>
                          </w:rPr>
                          <w:t xml:space="preserve"> </w:t>
                        </w:r>
                        <w:r>
                          <w:t>consider</w:t>
                        </w:r>
                        <w:r>
                          <w:rPr>
                            <w:spacing w:val="-13"/>
                          </w:rPr>
                          <w:t xml:space="preserve"> </w:t>
                        </w:r>
                        <w:r>
                          <w:t>prosecution under the Public Order</w:t>
                        </w:r>
                        <w:r>
                          <w:rPr>
                            <w:spacing w:val="-3"/>
                          </w:rPr>
                          <w:t xml:space="preserve"> </w:t>
                        </w:r>
                        <w:r>
                          <w:t>Act.</w:t>
                        </w:r>
                      </w:p>
                      <w:p w:rsidR="0064536F" w:rsidRDefault="0064536F">
                        <w:pPr>
                          <w:spacing w:before="2"/>
                          <w:rPr>
                            <w:sz w:val="27"/>
                          </w:rPr>
                        </w:pPr>
                      </w:p>
                      <w:p w:rsidR="0064536F" w:rsidRDefault="001A0786">
                        <w:pPr>
                          <w:spacing w:line="304" w:lineRule="auto"/>
                          <w:ind w:left="527" w:right="1320"/>
                        </w:pPr>
                        <w:r>
                          <w:t>Following</w:t>
                        </w:r>
                        <w:r>
                          <w:rPr>
                            <w:spacing w:val="-19"/>
                          </w:rPr>
                          <w:t xml:space="preserve"> </w:t>
                        </w:r>
                        <w:r>
                          <w:t>the</w:t>
                        </w:r>
                        <w:r>
                          <w:rPr>
                            <w:spacing w:val="-19"/>
                          </w:rPr>
                          <w:t xml:space="preserve"> </w:t>
                        </w:r>
                        <w:r>
                          <w:t>incident,</w:t>
                        </w:r>
                        <w:r>
                          <w:rPr>
                            <w:spacing w:val="-19"/>
                          </w:rPr>
                          <w:t xml:space="preserve"> </w:t>
                        </w:r>
                        <w:r>
                          <w:t>external</w:t>
                        </w:r>
                        <w:r>
                          <w:rPr>
                            <w:spacing w:val="-19"/>
                          </w:rPr>
                          <w:t xml:space="preserve"> </w:t>
                        </w:r>
                        <w:r>
                          <w:t>organisations</w:t>
                        </w:r>
                        <w:r>
                          <w:rPr>
                            <w:spacing w:val="-18"/>
                          </w:rPr>
                          <w:t xml:space="preserve"> </w:t>
                        </w:r>
                        <w:r>
                          <w:t>with</w:t>
                        </w:r>
                        <w:r>
                          <w:rPr>
                            <w:spacing w:val="-19"/>
                          </w:rPr>
                          <w:t xml:space="preserve"> </w:t>
                        </w:r>
                        <w:r>
                          <w:t>experience</w:t>
                        </w:r>
                        <w:r>
                          <w:rPr>
                            <w:spacing w:val="-19"/>
                          </w:rPr>
                          <w:t xml:space="preserve"> </w:t>
                        </w:r>
                        <w:r>
                          <w:t>of</w:t>
                        </w:r>
                        <w:r>
                          <w:rPr>
                            <w:spacing w:val="-19"/>
                          </w:rPr>
                          <w:t xml:space="preserve"> </w:t>
                        </w:r>
                        <w:r>
                          <w:t>similar</w:t>
                        </w:r>
                        <w:r>
                          <w:rPr>
                            <w:spacing w:val="-19"/>
                          </w:rPr>
                          <w:t xml:space="preserve"> </w:t>
                        </w:r>
                        <w:r>
                          <w:t>situations</w:t>
                        </w:r>
                        <w:r>
                          <w:rPr>
                            <w:spacing w:val="-18"/>
                          </w:rPr>
                          <w:t xml:space="preserve"> </w:t>
                        </w:r>
                        <w:r>
                          <w:t>were</w:t>
                        </w:r>
                        <w:r>
                          <w:rPr>
                            <w:spacing w:val="-19"/>
                          </w:rPr>
                          <w:t xml:space="preserve"> </w:t>
                        </w:r>
                        <w:r>
                          <w:t>asked</w:t>
                        </w:r>
                        <w:r>
                          <w:rPr>
                            <w:spacing w:val="-19"/>
                          </w:rPr>
                          <w:t xml:space="preserve"> </w:t>
                        </w:r>
                        <w:r>
                          <w:t>to get</w:t>
                        </w:r>
                        <w:r>
                          <w:rPr>
                            <w:spacing w:val="-24"/>
                          </w:rPr>
                          <w:t xml:space="preserve"> </w:t>
                        </w:r>
                        <w:r>
                          <w:t>involved</w:t>
                        </w:r>
                        <w:r>
                          <w:rPr>
                            <w:spacing w:val="-23"/>
                          </w:rPr>
                          <w:t xml:space="preserve"> </w:t>
                        </w:r>
                        <w:r>
                          <w:t>as</w:t>
                        </w:r>
                        <w:r>
                          <w:rPr>
                            <w:spacing w:val="-24"/>
                          </w:rPr>
                          <w:t xml:space="preserve"> </w:t>
                        </w:r>
                        <w:r>
                          <w:t>mediators.</w:t>
                        </w:r>
                        <w:r>
                          <w:rPr>
                            <w:spacing w:val="-23"/>
                          </w:rPr>
                          <w:t xml:space="preserve"> </w:t>
                        </w:r>
                        <w:r>
                          <w:t>A</w:t>
                        </w:r>
                        <w:r>
                          <w:rPr>
                            <w:spacing w:val="-24"/>
                          </w:rPr>
                          <w:t xml:space="preserve"> </w:t>
                        </w:r>
                        <w:r>
                          <w:t>meeting</w:t>
                        </w:r>
                        <w:r>
                          <w:rPr>
                            <w:spacing w:val="-23"/>
                          </w:rPr>
                          <w:t xml:space="preserve"> </w:t>
                        </w:r>
                        <w:r>
                          <w:t>was</w:t>
                        </w:r>
                        <w:r>
                          <w:rPr>
                            <w:spacing w:val="-23"/>
                          </w:rPr>
                          <w:t xml:space="preserve"> </w:t>
                        </w:r>
                        <w:r>
                          <w:t>held</w:t>
                        </w:r>
                        <w:r>
                          <w:rPr>
                            <w:spacing w:val="-24"/>
                          </w:rPr>
                          <w:t xml:space="preserve"> </w:t>
                        </w:r>
                        <w:r>
                          <w:t>for</w:t>
                        </w:r>
                        <w:r>
                          <w:rPr>
                            <w:spacing w:val="-23"/>
                          </w:rPr>
                          <w:t xml:space="preserve"> </w:t>
                        </w:r>
                        <w:r>
                          <w:t>local</w:t>
                        </w:r>
                        <w:r>
                          <w:rPr>
                            <w:spacing w:val="-24"/>
                          </w:rPr>
                          <w:t xml:space="preserve"> </w:t>
                        </w:r>
                        <w:r>
                          <w:t>authorities</w:t>
                        </w:r>
                        <w:r>
                          <w:rPr>
                            <w:spacing w:val="-23"/>
                          </w:rPr>
                          <w:t xml:space="preserve"> </w:t>
                        </w:r>
                        <w:r>
                          <w:t>and</w:t>
                        </w:r>
                        <w:r>
                          <w:rPr>
                            <w:spacing w:val="-24"/>
                          </w:rPr>
                          <w:t xml:space="preserve"> </w:t>
                        </w:r>
                        <w:r>
                          <w:t>community</w:t>
                        </w:r>
                        <w:r>
                          <w:rPr>
                            <w:spacing w:val="-23"/>
                          </w:rPr>
                          <w:t xml:space="preserve"> </w:t>
                        </w:r>
                        <w:r>
                          <w:t>representatives. Following the meeting, an action plan was drawn up to help local authorities deal with potential conflict</w:t>
                        </w:r>
                        <w:r>
                          <w:rPr>
                            <w:spacing w:val="-17"/>
                          </w:rPr>
                          <w:t xml:space="preserve"> </w:t>
                        </w:r>
                        <w:r>
                          <w:t>in</w:t>
                        </w:r>
                        <w:r>
                          <w:rPr>
                            <w:spacing w:val="-17"/>
                          </w:rPr>
                          <w:t xml:space="preserve"> </w:t>
                        </w:r>
                        <w:r>
                          <w:t>the</w:t>
                        </w:r>
                        <w:r>
                          <w:rPr>
                            <w:spacing w:val="-17"/>
                          </w:rPr>
                          <w:t xml:space="preserve"> </w:t>
                        </w:r>
                        <w:r>
                          <w:rPr>
                            <w:spacing w:val="-3"/>
                          </w:rPr>
                          <w:t>community.</w:t>
                        </w:r>
                        <w:r>
                          <w:rPr>
                            <w:spacing w:val="-17"/>
                          </w:rPr>
                          <w:t xml:space="preserve"> </w:t>
                        </w:r>
                        <w:r>
                          <w:t>The</w:t>
                        </w:r>
                        <w:r>
                          <w:rPr>
                            <w:spacing w:val="-17"/>
                          </w:rPr>
                          <w:t xml:space="preserve"> </w:t>
                        </w:r>
                        <w:r>
                          <w:t>local</w:t>
                        </w:r>
                        <w:r>
                          <w:rPr>
                            <w:spacing w:val="-17"/>
                          </w:rPr>
                          <w:t xml:space="preserve"> </w:t>
                        </w:r>
                        <w:r>
                          <w:t>council</w:t>
                        </w:r>
                        <w:r>
                          <w:rPr>
                            <w:spacing w:val="-17"/>
                          </w:rPr>
                          <w:t xml:space="preserve"> </w:t>
                        </w:r>
                        <w:r>
                          <w:t>agreed</w:t>
                        </w:r>
                        <w:r>
                          <w:rPr>
                            <w:spacing w:val="-17"/>
                          </w:rPr>
                          <w:t xml:space="preserve"> </w:t>
                        </w:r>
                        <w:r>
                          <w:t>to</w:t>
                        </w:r>
                        <w:r>
                          <w:rPr>
                            <w:spacing w:val="-17"/>
                          </w:rPr>
                          <w:t xml:space="preserve"> </w:t>
                        </w:r>
                        <w:r>
                          <w:t>improve</w:t>
                        </w:r>
                        <w:r>
                          <w:rPr>
                            <w:spacing w:val="-17"/>
                          </w:rPr>
                          <w:t xml:space="preserve"> </w:t>
                        </w:r>
                        <w:r>
                          <w:t>its</w:t>
                        </w:r>
                        <w:r>
                          <w:rPr>
                            <w:spacing w:val="-17"/>
                          </w:rPr>
                          <w:t xml:space="preserve"> </w:t>
                        </w:r>
                        <w:r>
                          <w:t>provision</w:t>
                        </w:r>
                        <w:r>
                          <w:rPr>
                            <w:spacing w:val="-17"/>
                          </w:rPr>
                          <w:t xml:space="preserve"> </w:t>
                        </w:r>
                        <w:r>
                          <w:t>of</w:t>
                        </w:r>
                        <w:r>
                          <w:rPr>
                            <w:spacing w:val="-17"/>
                          </w:rPr>
                          <w:t xml:space="preserve"> </w:t>
                        </w:r>
                        <w:r>
                          <w:t>services</w:t>
                        </w:r>
                        <w:r>
                          <w:rPr>
                            <w:spacing w:val="-17"/>
                          </w:rPr>
                          <w:t xml:space="preserve"> </w:t>
                        </w:r>
                        <w:r>
                          <w:t>and</w:t>
                        </w:r>
                        <w:r>
                          <w:rPr>
                            <w:spacing w:val="-17"/>
                          </w:rPr>
                          <w:t xml:space="preserve"> </w:t>
                        </w:r>
                        <w:r>
                          <w:t>sites</w:t>
                        </w:r>
                        <w:r>
                          <w:rPr>
                            <w:spacing w:val="-17"/>
                          </w:rPr>
                          <w:t xml:space="preserve"> </w:t>
                        </w:r>
                        <w:r>
                          <w:t>for gypsies</w:t>
                        </w:r>
                        <w:r>
                          <w:rPr>
                            <w:spacing w:val="-16"/>
                          </w:rPr>
                          <w:t xml:space="preserve"> </w:t>
                        </w:r>
                        <w:r>
                          <w:t>and</w:t>
                        </w:r>
                        <w:r>
                          <w:rPr>
                            <w:spacing w:val="-16"/>
                          </w:rPr>
                          <w:t xml:space="preserve"> </w:t>
                        </w:r>
                        <w:r>
                          <w:t>travellers,</w:t>
                        </w:r>
                        <w:r>
                          <w:rPr>
                            <w:spacing w:val="-15"/>
                          </w:rPr>
                          <w:t xml:space="preserve"> </w:t>
                        </w:r>
                        <w:r>
                          <w:t>and</w:t>
                        </w:r>
                        <w:r>
                          <w:rPr>
                            <w:spacing w:val="-16"/>
                          </w:rPr>
                          <w:t xml:space="preserve"> </w:t>
                        </w:r>
                        <w:r>
                          <w:t>d</w:t>
                        </w:r>
                        <w:r>
                          <w:t>ecided</w:t>
                        </w:r>
                        <w:r>
                          <w:rPr>
                            <w:spacing w:val="-16"/>
                          </w:rPr>
                          <w:t xml:space="preserve"> </w:t>
                        </w:r>
                        <w:r>
                          <w:t>that</w:t>
                        </w:r>
                        <w:r>
                          <w:rPr>
                            <w:spacing w:val="-15"/>
                          </w:rPr>
                          <w:t xml:space="preserve"> </w:t>
                        </w:r>
                        <w:r>
                          <w:t>it</w:t>
                        </w:r>
                        <w:r>
                          <w:rPr>
                            <w:spacing w:val="-16"/>
                          </w:rPr>
                          <w:t xml:space="preserve"> </w:t>
                        </w:r>
                        <w:r>
                          <w:t>needed</w:t>
                        </w:r>
                        <w:r>
                          <w:rPr>
                            <w:spacing w:val="-16"/>
                          </w:rPr>
                          <w:t xml:space="preserve"> </w:t>
                        </w:r>
                        <w:r>
                          <w:t>to</w:t>
                        </w:r>
                        <w:r>
                          <w:rPr>
                            <w:spacing w:val="-15"/>
                          </w:rPr>
                          <w:t xml:space="preserve"> </w:t>
                        </w:r>
                        <w:r>
                          <w:t>increase</w:t>
                        </w:r>
                        <w:r>
                          <w:rPr>
                            <w:spacing w:val="-16"/>
                          </w:rPr>
                          <w:t xml:space="preserve"> </w:t>
                        </w:r>
                        <w:r>
                          <w:t>involvement</w:t>
                        </w:r>
                        <w:r>
                          <w:rPr>
                            <w:spacing w:val="-16"/>
                          </w:rPr>
                          <w:t xml:space="preserve"> </w:t>
                        </w:r>
                        <w:r>
                          <w:t>by</w:t>
                        </w:r>
                        <w:r>
                          <w:rPr>
                            <w:spacing w:val="-15"/>
                          </w:rPr>
                          <w:t xml:space="preserve"> </w:t>
                        </w:r>
                        <w:r>
                          <w:t>all</w:t>
                        </w:r>
                        <w:r>
                          <w:rPr>
                            <w:spacing w:val="-16"/>
                          </w:rPr>
                          <w:t xml:space="preserve"> </w:t>
                        </w:r>
                        <w:r>
                          <w:t>members</w:t>
                        </w:r>
                        <w:r>
                          <w:rPr>
                            <w:spacing w:val="-16"/>
                          </w:rPr>
                          <w:t xml:space="preserve"> </w:t>
                        </w:r>
                        <w:r>
                          <w:t>of</w:t>
                        </w:r>
                        <w:r>
                          <w:rPr>
                            <w:spacing w:val="-15"/>
                          </w:rPr>
                          <w:t xml:space="preserve"> </w:t>
                        </w:r>
                        <w:r>
                          <w:t>the community</w:t>
                        </w:r>
                        <w:r>
                          <w:rPr>
                            <w:spacing w:val="-21"/>
                          </w:rPr>
                          <w:t xml:space="preserve"> </w:t>
                        </w:r>
                        <w:r>
                          <w:t>in</w:t>
                        </w:r>
                        <w:r>
                          <w:rPr>
                            <w:spacing w:val="-21"/>
                          </w:rPr>
                          <w:t xml:space="preserve"> </w:t>
                        </w:r>
                        <w:r>
                          <w:t>its</w:t>
                        </w:r>
                        <w:r>
                          <w:rPr>
                            <w:spacing w:val="-21"/>
                          </w:rPr>
                          <w:t xml:space="preserve"> </w:t>
                        </w:r>
                        <w:r>
                          <w:t>work</w:t>
                        </w:r>
                        <w:r>
                          <w:rPr>
                            <w:spacing w:val="-20"/>
                          </w:rPr>
                          <w:t xml:space="preserve"> </w:t>
                        </w:r>
                        <w:r>
                          <w:t>and</w:t>
                        </w:r>
                        <w:r>
                          <w:rPr>
                            <w:spacing w:val="-21"/>
                          </w:rPr>
                          <w:t xml:space="preserve"> </w:t>
                        </w:r>
                        <w:r>
                          <w:t>its</w:t>
                        </w:r>
                        <w:r>
                          <w:rPr>
                            <w:spacing w:val="-21"/>
                          </w:rPr>
                          <w:t xml:space="preserve"> </w:t>
                        </w:r>
                        <w:r>
                          <w:t>consultations,</w:t>
                        </w:r>
                        <w:r>
                          <w:rPr>
                            <w:spacing w:val="-20"/>
                          </w:rPr>
                          <w:t xml:space="preserve"> </w:t>
                        </w:r>
                        <w:r>
                          <w:t>including</w:t>
                        </w:r>
                        <w:r>
                          <w:rPr>
                            <w:spacing w:val="-21"/>
                          </w:rPr>
                          <w:t xml:space="preserve"> </w:t>
                        </w:r>
                        <w:r>
                          <w:t>gypsies</w:t>
                        </w:r>
                        <w:r>
                          <w:rPr>
                            <w:spacing w:val="-21"/>
                          </w:rPr>
                          <w:t xml:space="preserve"> </w:t>
                        </w:r>
                        <w:r>
                          <w:t>and</w:t>
                        </w:r>
                        <w:r>
                          <w:rPr>
                            <w:spacing w:val="-20"/>
                          </w:rPr>
                          <w:t xml:space="preserve"> </w:t>
                        </w:r>
                        <w:r>
                          <w:t>travellers.</w:t>
                        </w:r>
                        <w:r>
                          <w:rPr>
                            <w:spacing w:val="-21"/>
                          </w:rPr>
                          <w:t xml:space="preserve"> </w:t>
                        </w:r>
                        <w:r>
                          <w:t>The</w:t>
                        </w:r>
                        <w:r>
                          <w:rPr>
                            <w:spacing w:val="-21"/>
                          </w:rPr>
                          <w:t xml:space="preserve"> </w:t>
                        </w:r>
                        <w:r>
                          <w:t>council</w:t>
                        </w:r>
                        <w:r>
                          <w:rPr>
                            <w:spacing w:val="-20"/>
                          </w:rPr>
                          <w:t xml:space="preserve"> </w:t>
                        </w:r>
                        <w:r>
                          <w:rPr>
                            <w:spacing w:val="-3"/>
                          </w:rPr>
                          <w:t xml:space="preserve">reinstated </w:t>
                        </w:r>
                        <w:r>
                          <w:t>its</w:t>
                        </w:r>
                        <w:r>
                          <w:rPr>
                            <w:spacing w:val="-17"/>
                          </w:rPr>
                          <w:t xml:space="preserve"> </w:t>
                        </w:r>
                        <w:r>
                          <w:t>gypsy</w:t>
                        </w:r>
                        <w:r>
                          <w:rPr>
                            <w:spacing w:val="-16"/>
                          </w:rPr>
                          <w:t xml:space="preserve"> </w:t>
                        </w:r>
                        <w:r>
                          <w:t>and</w:t>
                        </w:r>
                        <w:r>
                          <w:rPr>
                            <w:spacing w:val="-16"/>
                          </w:rPr>
                          <w:t xml:space="preserve"> </w:t>
                        </w:r>
                        <w:r>
                          <w:t>traveller</w:t>
                        </w:r>
                        <w:r>
                          <w:rPr>
                            <w:spacing w:val="-16"/>
                          </w:rPr>
                          <w:t xml:space="preserve"> </w:t>
                        </w:r>
                        <w:r>
                          <w:t>multi-agency</w:t>
                        </w:r>
                        <w:r>
                          <w:rPr>
                            <w:spacing w:val="-16"/>
                          </w:rPr>
                          <w:t xml:space="preserve"> </w:t>
                        </w:r>
                        <w:r>
                          <w:t>forum,</w:t>
                        </w:r>
                        <w:r>
                          <w:rPr>
                            <w:spacing w:val="-16"/>
                          </w:rPr>
                          <w:t xml:space="preserve"> </w:t>
                        </w:r>
                        <w:r>
                          <w:t>and</w:t>
                        </w:r>
                        <w:r>
                          <w:rPr>
                            <w:spacing w:val="-16"/>
                          </w:rPr>
                          <w:t xml:space="preserve"> </w:t>
                        </w:r>
                        <w:r>
                          <w:t>employed</w:t>
                        </w:r>
                        <w:r>
                          <w:rPr>
                            <w:spacing w:val="-16"/>
                          </w:rPr>
                          <w:t xml:space="preserve"> </w:t>
                        </w:r>
                        <w:r>
                          <w:t>a</w:t>
                        </w:r>
                        <w:r>
                          <w:rPr>
                            <w:spacing w:val="-16"/>
                          </w:rPr>
                          <w:t xml:space="preserve"> </w:t>
                        </w:r>
                        <w:r>
                          <w:t>permanent</w:t>
                        </w:r>
                        <w:r>
                          <w:rPr>
                            <w:spacing w:val="-16"/>
                          </w:rPr>
                          <w:t xml:space="preserve"> </w:t>
                        </w:r>
                        <w:r>
                          <w:t>liaison</w:t>
                        </w:r>
                        <w:r>
                          <w:rPr>
                            <w:spacing w:val="-16"/>
                          </w:rPr>
                          <w:t xml:space="preserve"> </w:t>
                        </w:r>
                        <w:r>
                          <w:t>officer</w:t>
                        </w:r>
                        <w:r>
                          <w:rPr>
                            <w:spacing w:val="-16"/>
                          </w:rPr>
                          <w:t xml:space="preserve"> </w:t>
                        </w:r>
                        <w:r>
                          <w:t>to</w:t>
                        </w:r>
                        <w:r>
                          <w:rPr>
                            <w:spacing w:val="-16"/>
                          </w:rPr>
                          <w:t xml:space="preserve"> </w:t>
                        </w:r>
                        <w:r>
                          <w:t>work</w:t>
                        </w:r>
                        <w:r>
                          <w:rPr>
                            <w:spacing w:val="-16"/>
                          </w:rPr>
                          <w:t xml:space="preserve"> </w:t>
                        </w:r>
                        <w:r>
                          <w:t>with gypsies and travellers in the area. Plans have been drawn up for permanent and transitory site provision across the</w:t>
                        </w:r>
                        <w:r>
                          <w:rPr>
                            <w:spacing w:val="-2"/>
                          </w:rPr>
                          <w:t xml:space="preserve"> </w:t>
                        </w:r>
                        <w:r>
                          <w:rPr>
                            <w:spacing w:val="-3"/>
                          </w:rPr>
                          <w:t>county.</w:t>
                        </w:r>
                      </w:p>
                      <w:p w:rsidR="0064536F" w:rsidRDefault="001A0786">
                        <w:pPr>
                          <w:spacing w:line="242" w:lineRule="exact"/>
                          <w:ind w:left="527"/>
                        </w:pPr>
                        <w:hyperlink r:id="rId65">
                          <w:r>
                            <w:rPr>
                              <w:w w:val="105"/>
                            </w:rPr>
                            <w:t>www.catalystmagazine.org/duty</w:t>
                          </w:r>
                          <w:r>
                            <w:rPr>
                              <w:w w:val="105"/>
                            </w:rPr>
                            <w:t>/grr/general_case4.html.pr</w:t>
                          </w:r>
                        </w:hyperlink>
                      </w:p>
                      <w:p w:rsidR="0064536F" w:rsidRDefault="001A0786">
                        <w:pPr>
                          <w:spacing w:before="67"/>
                          <w:ind w:left="527"/>
                        </w:pPr>
                        <w:r>
                          <w:t>Case study supplied by the Commission for Racial Equality</w:t>
                        </w:r>
                      </w:p>
                    </w:txbxContent>
                  </v:textbox>
                </v:shape>
                <w10:wrap anchorx="page"/>
              </v:group>
            </w:pict>
          </mc:Fallback>
        </mc:AlternateContent>
      </w:r>
      <w:r>
        <w:t>Act quickly – a speedy response and a good council statement will help limit the</w:t>
      </w:r>
      <w:r>
        <w:rPr>
          <w:spacing w:val="-15"/>
        </w:rPr>
        <w:t xml:space="preserve"> </w:t>
      </w:r>
      <w:r>
        <w:t>damage</w:t>
      </w:r>
    </w:p>
    <w:p w:rsidR="0064536F" w:rsidRDefault="001A0786">
      <w:pPr>
        <w:pStyle w:val="ListParagraph"/>
        <w:numPr>
          <w:ilvl w:val="1"/>
          <w:numId w:val="7"/>
        </w:numPr>
        <w:tabs>
          <w:tab w:val="left" w:pos="1521"/>
          <w:tab w:val="left" w:pos="1523"/>
        </w:tabs>
        <w:spacing w:before="53"/>
        <w:ind w:hanging="361"/>
      </w:pPr>
      <w:r>
        <w:t>Never say ‘no comment’ – if there isn’t enough factual information to give</w:t>
      </w:r>
      <w:r>
        <w:rPr>
          <w:spacing w:val="-10"/>
        </w:rPr>
        <w:t xml:space="preserve"> </w:t>
      </w:r>
      <w:r>
        <w:t>out</w:t>
      </w:r>
    </w:p>
    <w:p w:rsidR="0064536F" w:rsidRDefault="001A0786">
      <w:pPr>
        <w:pStyle w:val="ListParagraph"/>
        <w:numPr>
          <w:ilvl w:val="1"/>
          <w:numId w:val="7"/>
        </w:numPr>
        <w:tabs>
          <w:tab w:val="left" w:pos="1521"/>
          <w:tab w:val="left" w:pos="1523"/>
        </w:tabs>
        <w:spacing w:before="54"/>
        <w:ind w:hanging="361"/>
      </w:pPr>
      <w:r>
        <w:t>Build up background briefings and key facts for big stories in</w:t>
      </w:r>
      <w:r>
        <w:rPr>
          <w:spacing w:val="-8"/>
        </w:rPr>
        <w:t xml:space="preserve"> </w:t>
      </w:r>
      <w:r>
        <w:t>advance</w:t>
      </w:r>
    </w:p>
    <w:p w:rsidR="0064536F" w:rsidRDefault="001A0786">
      <w:pPr>
        <w:pStyle w:val="ListParagraph"/>
        <w:numPr>
          <w:ilvl w:val="1"/>
          <w:numId w:val="7"/>
        </w:numPr>
        <w:tabs>
          <w:tab w:val="left" w:pos="1521"/>
          <w:tab w:val="left" w:pos="1523"/>
        </w:tabs>
        <w:spacing w:before="53"/>
        <w:ind w:hanging="361"/>
      </w:pPr>
      <w:r>
        <w:t>Be honest and open and do not try to deceive the</w:t>
      </w:r>
      <w:r>
        <w:rPr>
          <w:spacing w:val="-5"/>
        </w:rPr>
        <w:t xml:space="preserve"> </w:t>
      </w:r>
      <w:r>
        <w:t>media</w:t>
      </w:r>
    </w:p>
    <w:p w:rsidR="0064536F" w:rsidRDefault="001A0786">
      <w:pPr>
        <w:pStyle w:val="ListParagraph"/>
        <w:numPr>
          <w:ilvl w:val="1"/>
          <w:numId w:val="7"/>
        </w:numPr>
        <w:tabs>
          <w:tab w:val="left" w:pos="1521"/>
          <w:tab w:val="left" w:pos="1523"/>
        </w:tabs>
        <w:spacing w:before="54"/>
        <w:ind w:hanging="361"/>
      </w:pPr>
      <w:r>
        <w:t>Issue the news in a planned and managed way – rather than just</w:t>
      </w:r>
      <w:r>
        <w:rPr>
          <w:spacing w:val="-11"/>
        </w:rPr>
        <w:t xml:space="preserve"> </w:t>
      </w:r>
      <w:r>
        <w:t>react</w:t>
      </w:r>
    </w:p>
    <w:p w:rsidR="0064536F" w:rsidRDefault="001A0786">
      <w:pPr>
        <w:pStyle w:val="ListParagraph"/>
        <w:numPr>
          <w:ilvl w:val="1"/>
          <w:numId w:val="7"/>
        </w:numPr>
        <w:tabs>
          <w:tab w:val="left" w:pos="1521"/>
          <w:tab w:val="left" w:pos="1523"/>
        </w:tabs>
        <w:spacing w:before="53"/>
        <w:ind w:hanging="361"/>
      </w:pPr>
      <w:r>
        <w:t>Ensure officers and members are aware of media guidelines and media</w:t>
      </w:r>
      <w:r>
        <w:rPr>
          <w:spacing w:val="-12"/>
        </w:rPr>
        <w:t xml:space="preserve"> </w:t>
      </w:r>
      <w:r>
        <w:t>protocol</w:t>
      </w:r>
    </w:p>
    <w:p w:rsidR="0064536F" w:rsidRDefault="0064536F">
      <w:pPr>
        <w:pStyle w:val="BodyText"/>
        <w:spacing w:before="4"/>
        <w:rPr>
          <w:sz w:val="24"/>
        </w:rPr>
      </w:pPr>
    </w:p>
    <w:p w:rsidR="0064536F" w:rsidRDefault="001A0786">
      <w:pPr>
        <w:pStyle w:val="BodyText"/>
        <w:spacing w:before="107"/>
        <w:ind w:left="1162"/>
      </w:pPr>
      <w:r>
        <w:t>There are many other tips, guidance, good practice examples and links in</w:t>
      </w:r>
    </w:p>
    <w:p w:rsidR="0064536F" w:rsidRDefault="001A0786">
      <w:pPr>
        <w:pStyle w:val="BodyText"/>
        <w:spacing w:before="67"/>
        <w:ind w:left="1162"/>
      </w:pPr>
      <w:hyperlink r:id="rId66">
        <w:r>
          <w:rPr>
            <w:w w:val="105"/>
          </w:rPr>
          <w:t>www.idea.gov.uk/idk/core/page.do?pageId=4451961</w:t>
        </w:r>
      </w:hyperlink>
    </w:p>
    <w:p w:rsidR="0064536F" w:rsidRDefault="0064536F">
      <w:pPr>
        <w:pStyle w:val="BodyText"/>
        <w:spacing w:before="7"/>
        <w:rPr>
          <w:sz w:val="33"/>
        </w:rPr>
      </w:pPr>
    </w:p>
    <w:p w:rsidR="0064536F" w:rsidRDefault="001A0786">
      <w:pPr>
        <w:pStyle w:val="BodyText"/>
        <w:spacing w:before="1" w:line="304" w:lineRule="auto"/>
        <w:ind w:left="1162" w:right="13850"/>
      </w:pPr>
      <w:r>
        <w:t>UK</w:t>
      </w:r>
      <w:r>
        <w:rPr>
          <w:spacing w:val="-19"/>
        </w:rPr>
        <w:t xml:space="preserve"> </w:t>
      </w:r>
      <w:r>
        <w:t>Resilience</w:t>
      </w:r>
      <w:r>
        <w:rPr>
          <w:spacing w:val="-19"/>
        </w:rPr>
        <w:t xml:space="preserve"> </w:t>
      </w:r>
      <w:r>
        <w:t>also</w:t>
      </w:r>
      <w:r>
        <w:rPr>
          <w:spacing w:val="-18"/>
        </w:rPr>
        <w:t xml:space="preserve"> </w:t>
      </w:r>
      <w:r>
        <w:t>has</w:t>
      </w:r>
      <w:r>
        <w:rPr>
          <w:spacing w:val="-19"/>
        </w:rPr>
        <w:t xml:space="preserve"> </w:t>
      </w:r>
      <w:r>
        <w:t>an</w:t>
      </w:r>
      <w:r>
        <w:rPr>
          <w:spacing w:val="-18"/>
        </w:rPr>
        <w:t xml:space="preserve"> </w:t>
      </w:r>
      <w:r>
        <w:t>excellent</w:t>
      </w:r>
      <w:r>
        <w:rPr>
          <w:spacing w:val="-19"/>
        </w:rPr>
        <w:t xml:space="preserve"> </w:t>
      </w:r>
      <w:r>
        <w:t>‘Information</w:t>
      </w:r>
      <w:r>
        <w:rPr>
          <w:spacing w:val="-18"/>
        </w:rPr>
        <w:t xml:space="preserve"> </w:t>
      </w:r>
      <w:r>
        <w:t>and</w:t>
      </w:r>
      <w:r>
        <w:rPr>
          <w:spacing w:val="-19"/>
        </w:rPr>
        <w:t xml:space="preserve"> </w:t>
      </w:r>
      <w:r>
        <w:t>the</w:t>
      </w:r>
      <w:r>
        <w:rPr>
          <w:spacing w:val="-18"/>
        </w:rPr>
        <w:t xml:space="preserve"> </w:t>
      </w:r>
      <w:r>
        <w:t>Media’</w:t>
      </w:r>
      <w:r>
        <w:rPr>
          <w:spacing w:val="-19"/>
        </w:rPr>
        <w:t xml:space="preserve"> </w:t>
      </w:r>
      <w:r>
        <w:t>section</w:t>
      </w:r>
      <w:r>
        <w:rPr>
          <w:spacing w:val="-18"/>
        </w:rPr>
        <w:t xml:space="preserve"> </w:t>
      </w:r>
      <w:r>
        <w:t>aimed</w:t>
      </w:r>
      <w:r>
        <w:rPr>
          <w:spacing w:val="-19"/>
        </w:rPr>
        <w:t xml:space="preserve"> </w:t>
      </w:r>
      <w:r>
        <w:t>at</w:t>
      </w:r>
      <w:r>
        <w:rPr>
          <w:spacing w:val="-18"/>
        </w:rPr>
        <w:t xml:space="preserve"> </w:t>
      </w:r>
      <w:r>
        <w:t>supporting key</w:t>
      </w:r>
      <w:r>
        <w:rPr>
          <w:spacing w:val="-24"/>
        </w:rPr>
        <w:t xml:space="preserve"> </w:t>
      </w:r>
      <w:r>
        <w:t>communications</w:t>
      </w:r>
      <w:r>
        <w:rPr>
          <w:spacing w:val="-23"/>
        </w:rPr>
        <w:t xml:space="preserve"> </w:t>
      </w:r>
      <w:r>
        <w:t>objectives</w:t>
      </w:r>
      <w:r>
        <w:rPr>
          <w:spacing w:val="-23"/>
        </w:rPr>
        <w:t xml:space="preserve"> </w:t>
      </w:r>
      <w:r>
        <w:t>in</w:t>
      </w:r>
      <w:r>
        <w:rPr>
          <w:spacing w:val="-24"/>
        </w:rPr>
        <w:t xml:space="preserve"> </w:t>
      </w:r>
      <w:r>
        <w:t>emergency</w:t>
      </w:r>
      <w:r>
        <w:rPr>
          <w:spacing w:val="-23"/>
        </w:rPr>
        <w:t xml:space="preserve"> </w:t>
      </w:r>
      <w:r>
        <w:t>response</w:t>
      </w:r>
      <w:r>
        <w:rPr>
          <w:spacing w:val="-23"/>
        </w:rPr>
        <w:t xml:space="preserve"> </w:t>
      </w:r>
      <w:r>
        <w:t>–</w:t>
      </w:r>
      <w:r>
        <w:rPr>
          <w:spacing w:val="-23"/>
        </w:rPr>
        <w:t xml:space="preserve"> </w:t>
      </w:r>
      <w:r>
        <w:t>to</w:t>
      </w:r>
      <w:r>
        <w:rPr>
          <w:spacing w:val="-24"/>
        </w:rPr>
        <w:t xml:space="preserve"> </w:t>
      </w:r>
      <w:r>
        <w:t>deliver</w:t>
      </w:r>
      <w:r>
        <w:rPr>
          <w:spacing w:val="-23"/>
        </w:rPr>
        <w:t xml:space="preserve"> </w:t>
      </w:r>
      <w:r>
        <w:t>accurate,</w:t>
      </w:r>
      <w:r>
        <w:rPr>
          <w:spacing w:val="-23"/>
        </w:rPr>
        <w:t xml:space="preserve"> </w:t>
      </w:r>
      <w:r>
        <w:t>clear</w:t>
      </w:r>
      <w:r>
        <w:rPr>
          <w:spacing w:val="-24"/>
        </w:rPr>
        <w:t xml:space="preserve"> </w:t>
      </w:r>
      <w:r>
        <w:t>and</w:t>
      </w:r>
      <w:r>
        <w:rPr>
          <w:spacing w:val="-23"/>
        </w:rPr>
        <w:t xml:space="preserve"> </w:t>
      </w:r>
      <w:r>
        <w:rPr>
          <w:spacing w:val="-3"/>
        </w:rPr>
        <w:t xml:space="preserve">timely </w:t>
      </w:r>
      <w:r>
        <w:t xml:space="preserve">information to the public so that they feel confident, safe and well informed. </w:t>
      </w:r>
      <w:hyperlink r:id="rId67">
        <w:r>
          <w:t>www.ukresilience.info/response/media.aspx</w:t>
        </w:r>
      </w:hyperlink>
    </w:p>
    <w:p w:rsidR="0064536F" w:rsidRDefault="0064536F">
      <w:pPr>
        <w:pStyle w:val="BodyText"/>
        <w:spacing w:before="4"/>
        <w:rPr>
          <w:sz w:val="27"/>
        </w:rPr>
      </w:pPr>
    </w:p>
    <w:p w:rsidR="0064536F" w:rsidRDefault="001A0786">
      <w:pPr>
        <w:pStyle w:val="Heading5"/>
      </w:pPr>
      <w:r>
        <w:t>After an incident</w:t>
      </w:r>
    </w:p>
    <w:p w:rsidR="0064536F" w:rsidRDefault="0064536F">
      <w:pPr>
        <w:pStyle w:val="BodyText"/>
        <w:spacing w:before="8"/>
        <w:rPr>
          <w:b/>
          <w:sz w:val="33"/>
        </w:rPr>
      </w:pPr>
    </w:p>
    <w:p w:rsidR="0064536F" w:rsidRDefault="001A0786">
      <w:pPr>
        <w:pStyle w:val="BodyText"/>
        <w:spacing w:line="304" w:lineRule="auto"/>
        <w:ind w:left="1162" w:right="13363"/>
      </w:pPr>
      <w:r>
        <w:t>When</w:t>
      </w:r>
      <w:r>
        <w:rPr>
          <w:spacing w:val="-17"/>
        </w:rPr>
        <w:t xml:space="preserve"> </w:t>
      </w:r>
      <w:r>
        <w:t>the</w:t>
      </w:r>
      <w:r>
        <w:rPr>
          <w:spacing w:val="-17"/>
        </w:rPr>
        <w:t xml:space="preserve"> </w:t>
      </w:r>
      <w:r>
        <w:t>incident</w:t>
      </w:r>
      <w:r>
        <w:rPr>
          <w:spacing w:val="-16"/>
        </w:rPr>
        <w:t xml:space="preserve"> </w:t>
      </w:r>
      <w:r>
        <w:t>or</w:t>
      </w:r>
      <w:r>
        <w:rPr>
          <w:spacing w:val="-17"/>
        </w:rPr>
        <w:t xml:space="preserve"> </w:t>
      </w:r>
      <w:r>
        <w:t>event</w:t>
      </w:r>
      <w:r>
        <w:rPr>
          <w:spacing w:val="-17"/>
        </w:rPr>
        <w:t xml:space="preserve"> </w:t>
      </w:r>
      <w:r>
        <w:t>completes</w:t>
      </w:r>
      <w:r>
        <w:rPr>
          <w:spacing w:val="-16"/>
        </w:rPr>
        <w:t xml:space="preserve"> </w:t>
      </w:r>
      <w:r>
        <w:t>its</w:t>
      </w:r>
      <w:r>
        <w:rPr>
          <w:spacing w:val="-17"/>
        </w:rPr>
        <w:t xml:space="preserve"> </w:t>
      </w:r>
      <w:r>
        <w:t>operational/acute</w:t>
      </w:r>
      <w:r>
        <w:rPr>
          <w:spacing w:val="-16"/>
        </w:rPr>
        <w:t xml:space="preserve"> </w:t>
      </w:r>
      <w:r>
        <w:t>phases,</w:t>
      </w:r>
      <w:r>
        <w:rPr>
          <w:spacing w:val="-17"/>
        </w:rPr>
        <w:t xml:space="preserve"> </w:t>
      </w:r>
      <w:r>
        <w:t>police</w:t>
      </w:r>
      <w:r>
        <w:rPr>
          <w:spacing w:val="-17"/>
        </w:rPr>
        <w:t xml:space="preserve"> </w:t>
      </w:r>
      <w:r>
        <w:t>and</w:t>
      </w:r>
      <w:r>
        <w:rPr>
          <w:spacing w:val="-16"/>
        </w:rPr>
        <w:t xml:space="preserve"> </w:t>
      </w:r>
      <w:r>
        <w:t>partners</w:t>
      </w:r>
      <w:r>
        <w:rPr>
          <w:spacing w:val="-17"/>
        </w:rPr>
        <w:t xml:space="preserve"> </w:t>
      </w:r>
      <w:r>
        <w:t>should ensure</w:t>
      </w:r>
      <w:r>
        <w:rPr>
          <w:spacing w:val="-19"/>
        </w:rPr>
        <w:t xml:space="preserve"> </w:t>
      </w:r>
      <w:r>
        <w:t>that</w:t>
      </w:r>
      <w:r>
        <w:rPr>
          <w:spacing w:val="-19"/>
        </w:rPr>
        <w:t xml:space="preserve"> </w:t>
      </w:r>
      <w:r>
        <w:t>activity</w:t>
      </w:r>
      <w:r>
        <w:rPr>
          <w:spacing w:val="-19"/>
        </w:rPr>
        <w:t xml:space="preserve"> </w:t>
      </w:r>
      <w:r>
        <w:t>is</w:t>
      </w:r>
      <w:r>
        <w:rPr>
          <w:spacing w:val="-18"/>
        </w:rPr>
        <w:t xml:space="preserve"> </w:t>
      </w:r>
      <w:r>
        <w:t>reduced</w:t>
      </w:r>
      <w:r>
        <w:rPr>
          <w:spacing w:val="-19"/>
        </w:rPr>
        <w:t xml:space="preserve"> </w:t>
      </w:r>
      <w:r>
        <w:t>in</w:t>
      </w:r>
      <w:r>
        <w:rPr>
          <w:spacing w:val="-19"/>
        </w:rPr>
        <w:t xml:space="preserve"> </w:t>
      </w:r>
      <w:r>
        <w:t>a</w:t>
      </w:r>
      <w:r>
        <w:rPr>
          <w:spacing w:val="-18"/>
        </w:rPr>
        <w:t xml:space="preserve"> </w:t>
      </w:r>
      <w:r>
        <w:t>phased</w:t>
      </w:r>
      <w:r>
        <w:rPr>
          <w:spacing w:val="-19"/>
        </w:rPr>
        <w:t xml:space="preserve"> </w:t>
      </w:r>
      <w:r>
        <w:t>way</w:t>
      </w:r>
      <w:r>
        <w:rPr>
          <w:spacing w:val="-19"/>
        </w:rPr>
        <w:t xml:space="preserve"> </w:t>
      </w:r>
      <w:r>
        <w:t>rather</w:t>
      </w:r>
      <w:r>
        <w:rPr>
          <w:spacing w:val="-19"/>
        </w:rPr>
        <w:t xml:space="preserve"> </w:t>
      </w:r>
      <w:r>
        <w:t>than</w:t>
      </w:r>
      <w:r>
        <w:rPr>
          <w:spacing w:val="-18"/>
        </w:rPr>
        <w:t xml:space="preserve"> </w:t>
      </w:r>
      <w:r>
        <w:t>ceasing</w:t>
      </w:r>
      <w:r>
        <w:rPr>
          <w:spacing w:val="-19"/>
        </w:rPr>
        <w:t xml:space="preserve"> </w:t>
      </w:r>
      <w:r>
        <w:t>suddenly</w:t>
      </w:r>
      <w:r>
        <w:rPr>
          <w:spacing w:val="-19"/>
        </w:rPr>
        <w:t xml:space="preserve"> </w:t>
      </w:r>
      <w:r>
        <w:t>or</w:t>
      </w:r>
      <w:r>
        <w:rPr>
          <w:spacing w:val="-18"/>
        </w:rPr>
        <w:t xml:space="preserve"> </w:t>
      </w:r>
      <w:r>
        <w:t>without</w:t>
      </w:r>
      <w:r>
        <w:rPr>
          <w:spacing w:val="-19"/>
        </w:rPr>
        <w:t xml:space="preserve"> </w:t>
      </w:r>
      <w:r>
        <w:t xml:space="preserve">warning. Let people know </w:t>
      </w:r>
      <w:r>
        <w:rPr>
          <w:spacing w:val="-3"/>
        </w:rPr>
        <w:t>what’s</w:t>
      </w:r>
      <w:r>
        <w:rPr>
          <w:spacing w:val="7"/>
        </w:rPr>
        <w:t xml:space="preserve"> </w:t>
      </w:r>
      <w:r>
        <w:t>happening.</w:t>
      </w:r>
    </w:p>
    <w:p w:rsidR="0064536F" w:rsidRDefault="0064536F">
      <w:pPr>
        <w:pStyle w:val="BodyText"/>
        <w:spacing w:before="5"/>
        <w:rPr>
          <w:sz w:val="27"/>
        </w:rPr>
      </w:pPr>
    </w:p>
    <w:p w:rsidR="0064536F" w:rsidRDefault="001A0786">
      <w:pPr>
        <w:pStyle w:val="BodyText"/>
        <w:spacing w:before="1" w:line="304" w:lineRule="auto"/>
        <w:ind w:left="1162" w:right="13144"/>
      </w:pPr>
      <w:r>
        <w:rPr>
          <w:noProof/>
        </w:rPr>
        <mc:AlternateContent>
          <mc:Choice Requires="wpg">
            <w:drawing>
              <wp:anchor distT="0" distB="0" distL="114300" distR="114300" simplePos="0" relativeHeight="251674624" behindDoc="0" locked="0" layoutInCell="1" allowOverlap="1">
                <wp:simplePos x="0" y="0"/>
                <wp:positionH relativeFrom="page">
                  <wp:posOffset>8017510</wp:posOffset>
                </wp:positionH>
                <wp:positionV relativeFrom="paragraph">
                  <wp:posOffset>92075</wp:posOffset>
                </wp:positionV>
                <wp:extent cx="7103110" cy="4128135"/>
                <wp:effectExtent l="0" t="0" r="0" b="0"/>
                <wp:wrapNone/>
                <wp:docPr id="150"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4128135"/>
                          <a:chOff x="12626" y="145"/>
                          <a:chExt cx="11186" cy="6501"/>
                        </a:xfrm>
                      </wpg:grpSpPr>
                      <wps:wsp>
                        <wps:cNvPr id="151" name="Rectangle 54"/>
                        <wps:cNvSpPr>
                          <a:spLocks noChangeArrowheads="1"/>
                        </wps:cNvSpPr>
                        <wps:spPr bwMode="auto">
                          <a:xfrm>
                            <a:off x="12625" y="144"/>
                            <a:ext cx="11186" cy="6501"/>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 name="Text Box 53"/>
                        <wps:cNvSpPr txBox="1">
                          <a:spLocks noChangeArrowheads="1"/>
                        </wps:cNvSpPr>
                        <wps:spPr bwMode="auto">
                          <a:xfrm>
                            <a:off x="12625" y="144"/>
                            <a:ext cx="11186" cy="6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186" w:line="256" w:lineRule="auto"/>
                                <w:ind w:left="527" w:right="738"/>
                                <w:rPr>
                                  <w:b/>
                                  <w:sz w:val="26"/>
                                </w:rPr>
                              </w:pPr>
                              <w:r>
                                <w:rPr>
                                  <w:b/>
                                  <w:sz w:val="26"/>
                                </w:rPr>
                                <w:t>In practice: reassurance and communication - Southwark Partnership Operations Group</w:t>
                              </w:r>
                            </w:p>
                            <w:p w:rsidR="0064536F" w:rsidRDefault="0064536F">
                              <w:pPr>
                                <w:spacing w:before="1"/>
                                <w:rPr>
                                  <w:b/>
                                  <w:sz w:val="31"/>
                                </w:rPr>
                              </w:pPr>
                            </w:p>
                            <w:p w:rsidR="0064536F" w:rsidRDefault="001A0786">
                              <w:pPr>
                                <w:spacing w:line="304" w:lineRule="auto"/>
                                <w:ind w:left="527" w:right="1283"/>
                              </w:pPr>
                              <w:r>
                                <w:t>The Southwark Partnership Operations Group meets on a two-weekly based to share police and partnership intelligence. This tasking group is attended by over 18 different se</w:t>
                              </w:r>
                              <w:r>
                                <w:t>rvices, including voluntary</w:t>
                              </w:r>
                              <w:r>
                                <w:rPr>
                                  <w:spacing w:val="-22"/>
                                </w:rPr>
                                <w:t xml:space="preserve"> </w:t>
                              </w:r>
                              <w:r>
                                <w:t>providers,</w:t>
                              </w:r>
                              <w:r>
                                <w:rPr>
                                  <w:spacing w:val="-22"/>
                                </w:rPr>
                                <w:t xml:space="preserve"> </w:t>
                              </w:r>
                              <w:r>
                                <w:t>and</w:t>
                              </w:r>
                              <w:r>
                                <w:rPr>
                                  <w:spacing w:val="-21"/>
                                </w:rPr>
                                <w:t xml:space="preserve"> </w:t>
                              </w:r>
                              <w:r>
                                <w:t>co-ordinated</w:t>
                              </w:r>
                              <w:r>
                                <w:rPr>
                                  <w:spacing w:val="-22"/>
                                </w:rPr>
                                <w:t xml:space="preserve"> </w:t>
                              </w:r>
                              <w:r>
                                <w:t>joint</w:t>
                              </w:r>
                              <w:r>
                                <w:rPr>
                                  <w:spacing w:val="-21"/>
                                </w:rPr>
                                <w:t xml:space="preserve"> </w:t>
                              </w:r>
                              <w:r>
                                <w:t>activity</w:t>
                              </w:r>
                              <w:r>
                                <w:rPr>
                                  <w:spacing w:val="-22"/>
                                </w:rPr>
                                <w:t xml:space="preserve"> </w:t>
                              </w:r>
                              <w:r>
                                <w:t>to</w:t>
                              </w:r>
                              <w:r>
                                <w:rPr>
                                  <w:spacing w:val="-21"/>
                                </w:rPr>
                                <w:t xml:space="preserve"> </w:t>
                              </w:r>
                              <w:r>
                                <w:t>tackle</w:t>
                              </w:r>
                              <w:r>
                                <w:rPr>
                                  <w:spacing w:val="-22"/>
                                </w:rPr>
                                <w:t xml:space="preserve"> </w:t>
                              </w:r>
                              <w:r>
                                <w:t>crime</w:t>
                              </w:r>
                              <w:r>
                                <w:rPr>
                                  <w:spacing w:val="-21"/>
                                </w:rPr>
                                <w:t xml:space="preserve"> </w:t>
                              </w:r>
                              <w:r>
                                <w:t>antisocial</w:t>
                              </w:r>
                              <w:r>
                                <w:rPr>
                                  <w:spacing w:val="-22"/>
                                </w:rPr>
                                <w:t xml:space="preserve"> </w:t>
                              </w:r>
                              <w:r>
                                <w:t>behaviour</w:t>
                              </w:r>
                              <w:r>
                                <w:rPr>
                                  <w:spacing w:val="-21"/>
                                </w:rPr>
                                <w:t xml:space="preserve"> </w:t>
                              </w:r>
                              <w:r>
                                <w:t>and</w:t>
                              </w:r>
                              <w:r>
                                <w:rPr>
                                  <w:spacing w:val="-22"/>
                                </w:rPr>
                                <w:t xml:space="preserve"> </w:t>
                              </w:r>
                              <w:r>
                                <w:t>plans</w:t>
                              </w:r>
                              <w:r>
                                <w:rPr>
                                  <w:spacing w:val="-21"/>
                                </w:rPr>
                                <w:t xml:space="preserve"> </w:t>
                              </w:r>
                              <w:r>
                                <w:rPr>
                                  <w:spacing w:val="-6"/>
                                </w:rPr>
                                <w:t xml:space="preserve">for </w:t>
                              </w:r>
                              <w:r>
                                <w:t>emerging</w:t>
                              </w:r>
                              <w:r>
                                <w:rPr>
                                  <w:spacing w:val="-6"/>
                                </w:rPr>
                                <w:t xml:space="preserve"> </w:t>
                              </w:r>
                              <w:r>
                                <w:t>events</w:t>
                              </w:r>
                              <w:r>
                                <w:rPr>
                                  <w:spacing w:val="-5"/>
                                </w:rPr>
                                <w:t xml:space="preserve"> </w:t>
                              </w:r>
                              <w:r>
                                <w:t>which</w:t>
                              </w:r>
                              <w:r>
                                <w:rPr>
                                  <w:spacing w:val="-5"/>
                                </w:rPr>
                                <w:t xml:space="preserve"> </w:t>
                              </w:r>
                              <w:r>
                                <w:t>could</w:t>
                              </w:r>
                              <w:r>
                                <w:rPr>
                                  <w:spacing w:val="-5"/>
                                </w:rPr>
                                <w:t xml:space="preserve"> </w:t>
                              </w:r>
                              <w:r>
                                <w:t>cause</w:t>
                              </w:r>
                              <w:r>
                                <w:rPr>
                                  <w:spacing w:val="-5"/>
                                </w:rPr>
                                <w:t xml:space="preserve"> </w:t>
                              </w:r>
                              <w:r>
                                <w:t>increases</w:t>
                              </w:r>
                              <w:r>
                                <w:rPr>
                                  <w:spacing w:val="-5"/>
                                </w:rPr>
                                <w:t xml:space="preserve"> </w:t>
                              </w:r>
                              <w:r>
                                <w:t>in</w:t>
                              </w:r>
                              <w:r>
                                <w:rPr>
                                  <w:spacing w:val="-5"/>
                                </w:rPr>
                                <w:t xml:space="preserve"> </w:t>
                              </w:r>
                              <w:r>
                                <w:t>crime</w:t>
                              </w:r>
                              <w:r>
                                <w:rPr>
                                  <w:spacing w:val="-5"/>
                                </w:rPr>
                                <w:t xml:space="preserve"> </w:t>
                              </w:r>
                              <w:r>
                                <w:t>or</w:t>
                              </w:r>
                              <w:r>
                                <w:rPr>
                                  <w:spacing w:val="-5"/>
                                </w:rPr>
                                <w:t xml:space="preserve"> </w:t>
                              </w:r>
                              <w:r>
                                <w:t>potential</w:t>
                              </w:r>
                              <w:r>
                                <w:rPr>
                                  <w:spacing w:val="-5"/>
                                </w:rPr>
                                <w:t xml:space="preserve"> </w:t>
                              </w:r>
                              <w:r>
                                <w:t>tensions.</w:t>
                              </w:r>
                            </w:p>
                            <w:p w:rsidR="0064536F" w:rsidRDefault="001A0786">
                              <w:pPr>
                                <w:spacing w:line="304" w:lineRule="auto"/>
                                <w:ind w:left="527" w:right="1829"/>
                              </w:pPr>
                              <w:r>
                                <w:t>There</w:t>
                              </w:r>
                              <w:r>
                                <w:rPr>
                                  <w:spacing w:val="-15"/>
                                </w:rPr>
                                <w:t xml:space="preserve"> </w:t>
                              </w:r>
                              <w:r>
                                <w:t>is</w:t>
                              </w:r>
                              <w:r>
                                <w:rPr>
                                  <w:spacing w:val="-14"/>
                                </w:rPr>
                                <w:t xml:space="preserve"> </w:t>
                              </w:r>
                              <w:r>
                                <w:t>a</w:t>
                              </w:r>
                              <w:r>
                                <w:rPr>
                                  <w:spacing w:val="-14"/>
                                </w:rPr>
                                <w:t xml:space="preserve"> </w:t>
                              </w:r>
                              <w:r>
                                <w:t>protocol</w:t>
                              </w:r>
                              <w:r>
                                <w:rPr>
                                  <w:spacing w:val="-14"/>
                                </w:rPr>
                                <w:t xml:space="preserve"> </w:t>
                              </w:r>
                              <w:r>
                                <w:t>for</w:t>
                              </w:r>
                              <w:r>
                                <w:rPr>
                                  <w:spacing w:val="-14"/>
                                </w:rPr>
                                <w:t xml:space="preserve"> </w:t>
                              </w:r>
                              <w:r>
                                <w:t>‘managing</w:t>
                              </w:r>
                              <w:r>
                                <w:rPr>
                                  <w:spacing w:val="-15"/>
                                </w:rPr>
                                <w:t xml:space="preserve"> </w:t>
                              </w:r>
                              <w:r>
                                <w:t>serious</w:t>
                              </w:r>
                              <w:r>
                                <w:rPr>
                                  <w:spacing w:val="-14"/>
                                </w:rPr>
                                <w:t xml:space="preserve"> </w:t>
                              </w:r>
                              <w:r>
                                <w:t>violent</w:t>
                              </w:r>
                              <w:r>
                                <w:rPr>
                                  <w:spacing w:val="-14"/>
                                </w:rPr>
                                <w:t xml:space="preserve"> </w:t>
                              </w:r>
                              <w:r>
                                <w:t>incidents’</w:t>
                              </w:r>
                              <w:r>
                                <w:rPr>
                                  <w:spacing w:val="-14"/>
                                </w:rPr>
                                <w:t xml:space="preserve"> </w:t>
                              </w:r>
                              <w:r>
                                <w:t>including</w:t>
                              </w:r>
                              <w:r>
                                <w:rPr>
                                  <w:spacing w:val="-14"/>
                                </w:rPr>
                                <w:t xml:space="preserve"> </w:t>
                              </w:r>
                              <w:r>
                                <w:t>to</w:t>
                              </w:r>
                              <w:r>
                                <w:rPr>
                                  <w:spacing w:val="-15"/>
                                </w:rPr>
                                <w:t xml:space="preserve"> </w:t>
                              </w:r>
                              <w:r>
                                <w:t>respond</w:t>
                              </w:r>
                              <w:r>
                                <w:rPr>
                                  <w:spacing w:val="-14"/>
                                </w:rPr>
                                <w:t xml:space="preserve"> </w:t>
                              </w:r>
                              <w:r>
                                <w:t>to</w:t>
                              </w:r>
                              <w:r>
                                <w:rPr>
                                  <w:spacing w:val="-14"/>
                                </w:rPr>
                                <w:t xml:space="preserve"> </w:t>
                              </w:r>
                              <w:r>
                                <w:t>gang</w:t>
                              </w:r>
                              <w:r>
                                <w:rPr>
                                  <w:spacing w:val="-14"/>
                                </w:rPr>
                                <w:t xml:space="preserve"> </w:t>
                              </w:r>
                              <w:r>
                                <w:t>gun and</w:t>
                              </w:r>
                              <w:r>
                                <w:rPr>
                                  <w:spacing w:val="-18"/>
                                </w:rPr>
                                <w:t xml:space="preserve"> </w:t>
                              </w:r>
                              <w:r>
                                <w:t>knife</w:t>
                              </w:r>
                              <w:r>
                                <w:rPr>
                                  <w:spacing w:val="-18"/>
                                </w:rPr>
                                <w:t xml:space="preserve"> </w:t>
                              </w:r>
                              <w:r>
                                <w:t>crime.</w:t>
                              </w:r>
                              <w:r>
                                <w:rPr>
                                  <w:spacing w:val="-17"/>
                                </w:rPr>
                                <w:t xml:space="preserve"> </w:t>
                              </w:r>
                              <w:r>
                                <w:t>This</w:t>
                              </w:r>
                              <w:r>
                                <w:rPr>
                                  <w:spacing w:val="-18"/>
                                </w:rPr>
                                <w:t xml:space="preserve"> </w:t>
                              </w:r>
                              <w:r>
                                <w:t>includes</w:t>
                              </w:r>
                              <w:r>
                                <w:rPr>
                                  <w:spacing w:val="-17"/>
                                </w:rPr>
                                <w:t xml:space="preserve"> </w:t>
                              </w:r>
                              <w:r>
                                <w:t>a</w:t>
                              </w:r>
                              <w:r>
                                <w:rPr>
                                  <w:spacing w:val="-18"/>
                                </w:rPr>
                                <w:t xml:space="preserve"> </w:t>
                              </w:r>
                              <w:r>
                                <w:t>communications</w:t>
                              </w:r>
                              <w:r>
                                <w:rPr>
                                  <w:spacing w:val="-18"/>
                                </w:rPr>
                                <w:t xml:space="preserve"> </w:t>
                              </w:r>
                              <w:r>
                                <w:t>plan</w:t>
                              </w:r>
                              <w:r>
                                <w:rPr>
                                  <w:spacing w:val="-17"/>
                                </w:rPr>
                                <w:t xml:space="preserve"> </w:t>
                              </w:r>
                              <w:r>
                                <w:t>which</w:t>
                              </w:r>
                              <w:r>
                                <w:rPr>
                                  <w:spacing w:val="-18"/>
                                </w:rPr>
                                <w:t xml:space="preserve"> </w:t>
                              </w:r>
                              <w:r>
                                <w:t>is</w:t>
                              </w:r>
                              <w:r>
                                <w:rPr>
                                  <w:spacing w:val="-17"/>
                                </w:rPr>
                                <w:t xml:space="preserve"> </w:t>
                              </w:r>
                              <w:r>
                                <w:t>activated</w:t>
                              </w:r>
                              <w:r>
                                <w:rPr>
                                  <w:spacing w:val="-18"/>
                                </w:rPr>
                                <w:t xml:space="preserve"> </w:t>
                              </w:r>
                              <w:r>
                                <w:t>in</w:t>
                              </w:r>
                              <w:r>
                                <w:rPr>
                                  <w:spacing w:val="-17"/>
                                </w:rPr>
                                <w:t xml:space="preserve"> </w:t>
                              </w:r>
                              <w:r>
                                <w:t>a</w:t>
                              </w:r>
                              <w:r>
                                <w:rPr>
                                  <w:spacing w:val="-18"/>
                                </w:rPr>
                                <w:t xml:space="preserve"> </w:t>
                              </w:r>
                              <w:r>
                                <w:t>similar</w:t>
                              </w:r>
                              <w:r>
                                <w:rPr>
                                  <w:spacing w:val="-18"/>
                                </w:rPr>
                                <w:t xml:space="preserve"> </w:t>
                              </w:r>
                              <w:r>
                                <w:t>way</w:t>
                              </w:r>
                              <w:r>
                                <w:rPr>
                                  <w:spacing w:val="-17"/>
                                </w:rPr>
                                <w:t xml:space="preserve"> </w:t>
                              </w:r>
                              <w:r>
                                <w:t>to</w:t>
                              </w:r>
                              <w:r>
                                <w:rPr>
                                  <w:spacing w:val="-18"/>
                                </w:rPr>
                                <w:t xml:space="preserve"> </w:t>
                              </w:r>
                              <w:r>
                                <w:rPr>
                                  <w:spacing w:val="-9"/>
                                </w:rPr>
                                <w:t xml:space="preserve">an </w:t>
                              </w:r>
                              <w:r>
                                <w:t>emergency</w:t>
                              </w:r>
                              <w:r>
                                <w:rPr>
                                  <w:spacing w:val="-1"/>
                                </w:rPr>
                                <w:t xml:space="preserve"> </w:t>
                              </w:r>
                              <w:r>
                                <w:t>response.</w:t>
                              </w:r>
                            </w:p>
                            <w:p w:rsidR="0064536F" w:rsidRDefault="0064536F">
                              <w:pPr>
                                <w:spacing w:before="1"/>
                                <w:rPr>
                                  <w:sz w:val="27"/>
                                </w:rPr>
                              </w:pPr>
                            </w:p>
                            <w:p w:rsidR="0064536F" w:rsidRDefault="001A0786">
                              <w:pPr>
                                <w:spacing w:line="304" w:lineRule="auto"/>
                                <w:ind w:left="527" w:right="1382"/>
                              </w:pPr>
                              <w:r>
                                <w:t>After</w:t>
                              </w:r>
                              <w:r>
                                <w:rPr>
                                  <w:spacing w:val="-15"/>
                                </w:rPr>
                                <w:t xml:space="preserve"> </w:t>
                              </w:r>
                              <w:r>
                                <w:t>the</w:t>
                              </w:r>
                              <w:r>
                                <w:rPr>
                                  <w:spacing w:val="-14"/>
                                </w:rPr>
                                <w:t xml:space="preserve"> </w:t>
                              </w:r>
                              <w:r>
                                <w:t>bombings</w:t>
                              </w:r>
                              <w:r>
                                <w:rPr>
                                  <w:spacing w:val="-15"/>
                                </w:rPr>
                                <w:t xml:space="preserve"> </w:t>
                              </w:r>
                              <w:r>
                                <w:t>on</w:t>
                              </w:r>
                              <w:r>
                                <w:rPr>
                                  <w:spacing w:val="-14"/>
                                </w:rPr>
                                <w:t xml:space="preserve"> </w:t>
                              </w:r>
                              <w:r>
                                <w:t>7/7,</w:t>
                              </w:r>
                              <w:r>
                                <w:rPr>
                                  <w:spacing w:val="-14"/>
                                </w:rPr>
                                <w:t xml:space="preserve"> </w:t>
                              </w:r>
                              <w:r>
                                <w:t>a</w:t>
                              </w:r>
                              <w:r>
                                <w:rPr>
                                  <w:spacing w:val="-15"/>
                                </w:rPr>
                                <w:t xml:space="preserve"> </w:t>
                              </w:r>
                              <w:r>
                                <w:t>decision</w:t>
                              </w:r>
                              <w:r>
                                <w:rPr>
                                  <w:spacing w:val="-14"/>
                                </w:rPr>
                                <w:t xml:space="preserve"> </w:t>
                              </w:r>
                              <w:r>
                                <w:t>was</w:t>
                              </w:r>
                              <w:r>
                                <w:rPr>
                                  <w:spacing w:val="-15"/>
                                </w:rPr>
                                <w:t xml:space="preserve"> </w:t>
                              </w:r>
                              <w:r>
                                <w:t>taken</w:t>
                              </w:r>
                              <w:r>
                                <w:rPr>
                                  <w:spacing w:val="-14"/>
                                </w:rPr>
                                <w:t xml:space="preserve"> </w:t>
                              </w:r>
                              <w:r>
                                <w:t>by</w:t>
                              </w:r>
                              <w:r>
                                <w:rPr>
                                  <w:spacing w:val="-14"/>
                                </w:rPr>
                                <w:t xml:space="preserve"> </w:t>
                              </w:r>
                              <w:r>
                                <w:t>the</w:t>
                              </w:r>
                              <w:r>
                                <w:rPr>
                                  <w:spacing w:val="-15"/>
                                </w:rPr>
                                <w:t xml:space="preserve"> </w:t>
                              </w:r>
                              <w:r>
                                <w:t>Partnership</w:t>
                              </w:r>
                              <w:r>
                                <w:rPr>
                                  <w:spacing w:val="-14"/>
                                </w:rPr>
                                <w:t xml:space="preserve"> </w:t>
                              </w:r>
                              <w:r>
                                <w:t>Operations</w:t>
                              </w:r>
                              <w:r>
                                <w:rPr>
                                  <w:spacing w:val="-14"/>
                                </w:rPr>
                                <w:t xml:space="preserve"> </w:t>
                              </w:r>
                              <w:r>
                                <w:t>Group</w:t>
                              </w:r>
                              <w:r>
                                <w:rPr>
                                  <w:spacing w:val="-15"/>
                                </w:rPr>
                                <w:t xml:space="preserve"> </w:t>
                              </w:r>
                              <w:r>
                                <w:t>(POG),</w:t>
                              </w:r>
                              <w:r>
                                <w:rPr>
                                  <w:spacing w:val="-14"/>
                                </w:rPr>
                                <w:t xml:space="preserve"> </w:t>
                              </w:r>
                              <w:r>
                                <w:t>to use</w:t>
                              </w:r>
                              <w:r>
                                <w:rPr>
                                  <w:spacing w:val="-11"/>
                                </w:rPr>
                                <w:t xml:space="preserve"> </w:t>
                              </w:r>
                              <w:r>
                                <w:t>the</w:t>
                              </w:r>
                              <w:r>
                                <w:rPr>
                                  <w:spacing w:val="-11"/>
                                </w:rPr>
                                <w:t xml:space="preserve"> </w:t>
                              </w:r>
                              <w:r>
                                <w:t>extra</w:t>
                              </w:r>
                              <w:r>
                                <w:rPr>
                                  <w:spacing w:val="-11"/>
                                </w:rPr>
                                <w:t xml:space="preserve"> </w:t>
                              </w:r>
                              <w:r>
                                <w:t>police</w:t>
                              </w:r>
                              <w:r>
                                <w:rPr>
                                  <w:spacing w:val="-11"/>
                                </w:rPr>
                                <w:t xml:space="preserve"> </w:t>
                              </w:r>
                              <w:r>
                                <w:t>presence</w:t>
                              </w:r>
                              <w:r>
                                <w:rPr>
                                  <w:spacing w:val="-11"/>
                                </w:rPr>
                                <w:t xml:space="preserve"> </w:t>
                              </w:r>
                              <w:r>
                                <w:t>at</w:t>
                              </w:r>
                              <w:r>
                                <w:rPr>
                                  <w:spacing w:val="-11"/>
                                </w:rPr>
                                <w:t xml:space="preserve"> </w:t>
                              </w:r>
                              <w:r>
                                <w:t>transport</w:t>
                              </w:r>
                              <w:r>
                                <w:rPr>
                                  <w:spacing w:val="-11"/>
                                </w:rPr>
                                <w:t xml:space="preserve"> </w:t>
                              </w:r>
                              <w:r>
                                <w:t>hubs</w:t>
                              </w:r>
                              <w:r>
                                <w:rPr>
                                  <w:spacing w:val="-11"/>
                                </w:rPr>
                                <w:t xml:space="preserve"> </w:t>
                              </w:r>
                              <w:r>
                                <w:t>which</w:t>
                              </w:r>
                              <w:r>
                                <w:rPr>
                                  <w:spacing w:val="-11"/>
                                </w:rPr>
                                <w:t xml:space="preserve"> </w:t>
                              </w:r>
                              <w:r>
                                <w:t>we</w:t>
                              </w:r>
                              <w:r>
                                <w:rPr>
                                  <w:spacing w:val="-11"/>
                                </w:rPr>
                                <w:t xml:space="preserve"> </w:t>
                              </w:r>
                              <w:r>
                                <w:t>had</w:t>
                              </w:r>
                              <w:r>
                                <w:rPr>
                                  <w:spacing w:val="-11"/>
                                </w:rPr>
                                <w:t xml:space="preserve"> </w:t>
                              </w:r>
                              <w:r>
                                <w:t>been</w:t>
                              </w:r>
                              <w:r>
                                <w:rPr>
                                  <w:spacing w:val="-11"/>
                                </w:rPr>
                                <w:t xml:space="preserve"> </w:t>
                              </w:r>
                              <w:r>
                                <w:t>allocated</w:t>
                              </w:r>
                              <w:r>
                                <w:rPr>
                                  <w:spacing w:val="-11"/>
                                </w:rPr>
                                <w:t xml:space="preserve"> </w:t>
                              </w:r>
                              <w:r>
                                <w:t>not</w:t>
                              </w:r>
                              <w:r>
                                <w:rPr>
                                  <w:spacing w:val="-11"/>
                                </w:rPr>
                                <w:t xml:space="preserve"> </w:t>
                              </w:r>
                              <w:r>
                                <w:t>only</w:t>
                              </w:r>
                              <w:r>
                                <w:rPr>
                                  <w:spacing w:val="-11"/>
                                </w:rPr>
                                <w:t xml:space="preserve"> </w:t>
                              </w:r>
                              <w:r>
                                <w:t>to</w:t>
                              </w:r>
                              <w:r>
                                <w:rPr>
                                  <w:spacing w:val="-11"/>
                                </w:rPr>
                                <w:t xml:space="preserve"> </w:t>
                              </w:r>
                              <w:r>
                                <w:t>provide a</w:t>
                              </w:r>
                              <w:r>
                                <w:rPr>
                                  <w:spacing w:val="-17"/>
                                </w:rPr>
                                <w:t xml:space="preserve"> </w:t>
                              </w:r>
                              <w:r>
                                <w:t>visible</w:t>
                              </w:r>
                              <w:r>
                                <w:rPr>
                                  <w:spacing w:val="-17"/>
                                </w:rPr>
                                <w:t xml:space="preserve"> </w:t>
                              </w:r>
                              <w:r>
                                <w:t>presence,</w:t>
                              </w:r>
                              <w:r>
                                <w:rPr>
                                  <w:spacing w:val="-17"/>
                                </w:rPr>
                                <w:t xml:space="preserve"> </w:t>
                              </w:r>
                              <w:r>
                                <w:t>but</w:t>
                              </w:r>
                              <w:r>
                                <w:rPr>
                                  <w:spacing w:val="-17"/>
                                </w:rPr>
                                <w:t xml:space="preserve"> </w:t>
                              </w:r>
                              <w:r>
                                <w:t>also</w:t>
                              </w:r>
                              <w:r>
                                <w:rPr>
                                  <w:spacing w:val="-16"/>
                                </w:rPr>
                                <w:t xml:space="preserve"> </w:t>
                              </w:r>
                              <w:r>
                                <w:t>to</w:t>
                              </w:r>
                              <w:r>
                                <w:rPr>
                                  <w:spacing w:val="-17"/>
                                </w:rPr>
                                <w:t xml:space="preserve"> </w:t>
                              </w:r>
                              <w:r>
                                <w:t>talk</w:t>
                              </w:r>
                              <w:r>
                                <w:rPr>
                                  <w:spacing w:val="-17"/>
                                </w:rPr>
                                <w:t xml:space="preserve"> </w:t>
                              </w:r>
                              <w:r>
                                <w:t>to</w:t>
                              </w:r>
                              <w:r>
                                <w:rPr>
                                  <w:spacing w:val="-17"/>
                                </w:rPr>
                                <w:t xml:space="preserve"> </w:t>
                              </w:r>
                              <w:r>
                                <w:t>the</w:t>
                              </w:r>
                              <w:r>
                                <w:rPr>
                                  <w:spacing w:val="-17"/>
                                </w:rPr>
                                <w:t xml:space="preserve"> </w:t>
                              </w:r>
                              <w:r>
                                <w:rPr>
                                  <w:spacing w:val="-3"/>
                                </w:rPr>
                                <w:t>community.</w:t>
                              </w:r>
                              <w:r>
                                <w:rPr>
                                  <w:spacing w:val="-16"/>
                                </w:rPr>
                                <w:t xml:space="preserve"> </w:t>
                              </w:r>
                              <w:r>
                                <w:t>This</w:t>
                              </w:r>
                              <w:r>
                                <w:rPr>
                                  <w:spacing w:val="-17"/>
                                </w:rPr>
                                <w:t xml:space="preserve"> </w:t>
                              </w:r>
                              <w:r>
                                <w:t>was</w:t>
                              </w:r>
                              <w:r>
                                <w:rPr>
                                  <w:spacing w:val="-17"/>
                                </w:rPr>
                                <w:t xml:space="preserve"> </w:t>
                              </w:r>
                              <w:r>
                                <w:t>partly</w:t>
                              </w:r>
                              <w:r>
                                <w:rPr>
                                  <w:spacing w:val="-17"/>
                                </w:rPr>
                                <w:t xml:space="preserve"> </w:t>
                              </w:r>
                              <w:r>
                                <w:t>reassurance</w:t>
                              </w:r>
                              <w:r>
                                <w:rPr>
                                  <w:spacing w:val="-17"/>
                                </w:rPr>
                                <w:t xml:space="preserve"> </w:t>
                              </w:r>
                              <w:r>
                                <w:t>but</w:t>
                              </w:r>
                              <w:r>
                                <w:rPr>
                                  <w:spacing w:val="-16"/>
                                </w:rPr>
                                <w:t xml:space="preserve"> </w:t>
                              </w:r>
                              <w:r>
                                <w:t>also</w:t>
                              </w:r>
                              <w:r>
                                <w:rPr>
                                  <w:spacing w:val="-17"/>
                                </w:rPr>
                                <w:t xml:space="preserve"> </w:t>
                              </w:r>
                              <w:r>
                                <w:rPr>
                                  <w:spacing w:val="-3"/>
                                </w:rPr>
                                <w:t xml:space="preserve">enabled </w:t>
                              </w:r>
                              <w:r>
                                <w:t xml:space="preserve">information from the community to be communicated and it </w:t>
                              </w:r>
                              <w:r>
                                <w:t>meant community messages were heard. This supported the POG in their engagement with faith groups and reassurance work continued.</w:t>
                              </w:r>
                              <w:r>
                                <w:rPr>
                                  <w:spacing w:val="-16"/>
                                </w:rPr>
                                <w:t xml:space="preserve"> </w:t>
                              </w:r>
                              <w:r>
                                <w:t>There</w:t>
                              </w:r>
                              <w:r>
                                <w:rPr>
                                  <w:spacing w:val="-15"/>
                                </w:rPr>
                                <w:t xml:space="preserve"> </w:t>
                              </w:r>
                              <w:r>
                                <w:t>were</w:t>
                              </w:r>
                              <w:r>
                                <w:rPr>
                                  <w:spacing w:val="-15"/>
                                </w:rPr>
                                <w:t xml:space="preserve"> </w:t>
                              </w:r>
                              <w:r>
                                <w:t>no</w:t>
                              </w:r>
                              <w:r>
                                <w:rPr>
                                  <w:spacing w:val="-15"/>
                                </w:rPr>
                                <w:t xml:space="preserve"> </w:t>
                              </w:r>
                              <w:r>
                                <w:t>racially</w:t>
                              </w:r>
                              <w:r>
                                <w:rPr>
                                  <w:spacing w:val="-15"/>
                                </w:rPr>
                                <w:t xml:space="preserve"> </w:t>
                              </w:r>
                              <w:r>
                                <w:t>motivated</w:t>
                              </w:r>
                              <w:r>
                                <w:rPr>
                                  <w:spacing w:val="-15"/>
                                </w:rPr>
                                <w:t xml:space="preserve"> </w:t>
                              </w:r>
                              <w:r>
                                <w:t>attacks</w:t>
                              </w:r>
                              <w:r>
                                <w:rPr>
                                  <w:spacing w:val="-15"/>
                                </w:rPr>
                                <w:t xml:space="preserve"> </w:t>
                              </w:r>
                              <w:r>
                                <w:t>in</w:t>
                              </w:r>
                              <w:r>
                                <w:rPr>
                                  <w:spacing w:val="-15"/>
                                </w:rPr>
                                <w:t xml:space="preserve"> </w:t>
                              </w:r>
                              <w:r>
                                <w:t>the</w:t>
                              </w:r>
                              <w:r>
                                <w:rPr>
                                  <w:spacing w:val="-15"/>
                                </w:rPr>
                                <w:t xml:space="preserve"> </w:t>
                              </w:r>
                              <w:r>
                                <w:t>borough</w:t>
                              </w:r>
                              <w:r>
                                <w:rPr>
                                  <w:spacing w:val="-15"/>
                                </w:rPr>
                                <w:t xml:space="preserve"> </w:t>
                              </w:r>
                              <w:r>
                                <w:t>in</w:t>
                              </w:r>
                              <w:r>
                                <w:rPr>
                                  <w:spacing w:val="-15"/>
                                </w:rPr>
                                <w:t xml:space="preserve"> </w:t>
                              </w:r>
                              <w:r>
                                <w:t>the</w:t>
                              </w:r>
                              <w:r>
                                <w:rPr>
                                  <w:spacing w:val="-15"/>
                                </w:rPr>
                                <w:t xml:space="preserve"> </w:t>
                              </w:r>
                              <w:r>
                                <w:t>wake</w:t>
                              </w:r>
                              <w:r>
                                <w:rPr>
                                  <w:spacing w:val="-15"/>
                                </w:rPr>
                                <w:t xml:space="preserve"> </w:t>
                              </w:r>
                              <w:r>
                                <w:t>of</w:t>
                              </w:r>
                              <w:r>
                                <w:rPr>
                                  <w:spacing w:val="-15"/>
                                </w:rPr>
                                <w:t xml:space="preserve"> </w:t>
                              </w:r>
                              <w:r>
                                <w:t>7/7</w:t>
                              </w:r>
                              <w:r>
                                <w:rPr>
                                  <w:spacing w:val="-16"/>
                                </w:rPr>
                                <w:t xml:space="preserve"> </w:t>
                              </w:r>
                              <w:r>
                                <w:rPr>
                                  <w:spacing w:val="-3"/>
                                </w:rPr>
                                <w:t xml:space="preserve">accordingly. </w:t>
                              </w:r>
                              <w:r>
                                <w:t>The effectiveness of this activity means that when we are allocated resources for a large visible presence, we use it to engage with our communities as</w:t>
                              </w:r>
                              <w:r>
                                <w:rPr>
                                  <w:spacing w:val="-23"/>
                                </w:rPr>
                                <w:t xml:space="preserve"> </w:t>
                              </w:r>
                              <w:r>
                                <w:t>well.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2" o:spid="_x0000_s1126" style="position:absolute;left:0;text-align:left;margin-left:631.3pt;margin-top:7.25pt;width:559.3pt;height:325.05pt;z-index:251674624;mso-position-horizontal-relative:page;mso-position-vertical-relative:text" coordorigin="12626,145" coordsize="11186,65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">
                <v:rect id="Rectangle 54" o:spid="_x0000_s1127" style="position:absolute;left:12625;top:144;width:11186;height:6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" fillcolor="#e5f7f9" stroked="f"/>
                <v:shape id="_x0000_s1128" type="#_x0000_t202" style="position:absolute;left:12625;top:144;width:11186;height:6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" filled="f" stroked="f">
                  <v:textbox inset="0,0,0,0">
                    <w:txbxContent>
                      <w:p w:rsidR="0064536F" w:rsidRDefault="001A0786">
                        <w:pPr>
                          <w:spacing w:before="186" w:line="256" w:lineRule="auto"/>
                          <w:ind w:left="527" w:right="738"/>
                          <w:rPr>
                            <w:b/>
                            <w:sz w:val="26"/>
                          </w:rPr>
                        </w:pPr>
                        <w:r>
                          <w:rPr>
                            <w:b/>
                            <w:sz w:val="26"/>
                          </w:rPr>
                          <w:t>In practice: reassurance and communication - Southwark Partnership Operations Group</w:t>
                        </w:r>
                      </w:p>
                      <w:p w:rsidR="0064536F" w:rsidRDefault="0064536F">
                        <w:pPr>
                          <w:spacing w:before="1"/>
                          <w:rPr>
                            <w:b/>
                            <w:sz w:val="31"/>
                          </w:rPr>
                        </w:pPr>
                      </w:p>
                      <w:p w:rsidR="0064536F" w:rsidRDefault="001A0786">
                        <w:pPr>
                          <w:spacing w:line="304" w:lineRule="auto"/>
                          <w:ind w:left="527" w:right="1283"/>
                        </w:pPr>
                        <w:r>
                          <w:t>The Southwark Partnership Operations Group meets on a two-weekly based to share police and partnership intelligence. This tasking group is attended by over 18 different se</w:t>
                        </w:r>
                        <w:r>
                          <w:t>rvices, including voluntary</w:t>
                        </w:r>
                        <w:r>
                          <w:rPr>
                            <w:spacing w:val="-22"/>
                          </w:rPr>
                          <w:t xml:space="preserve"> </w:t>
                        </w:r>
                        <w:r>
                          <w:t>providers,</w:t>
                        </w:r>
                        <w:r>
                          <w:rPr>
                            <w:spacing w:val="-22"/>
                          </w:rPr>
                          <w:t xml:space="preserve"> </w:t>
                        </w:r>
                        <w:r>
                          <w:t>and</w:t>
                        </w:r>
                        <w:r>
                          <w:rPr>
                            <w:spacing w:val="-21"/>
                          </w:rPr>
                          <w:t xml:space="preserve"> </w:t>
                        </w:r>
                        <w:r>
                          <w:t>co-ordinated</w:t>
                        </w:r>
                        <w:r>
                          <w:rPr>
                            <w:spacing w:val="-22"/>
                          </w:rPr>
                          <w:t xml:space="preserve"> </w:t>
                        </w:r>
                        <w:r>
                          <w:t>joint</w:t>
                        </w:r>
                        <w:r>
                          <w:rPr>
                            <w:spacing w:val="-21"/>
                          </w:rPr>
                          <w:t xml:space="preserve"> </w:t>
                        </w:r>
                        <w:r>
                          <w:t>activity</w:t>
                        </w:r>
                        <w:r>
                          <w:rPr>
                            <w:spacing w:val="-22"/>
                          </w:rPr>
                          <w:t xml:space="preserve"> </w:t>
                        </w:r>
                        <w:r>
                          <w:t>to</w:t>
                        </w:r>
                        <w:r>
                          <w:rPr>
                            <w:spacing w:val="-21"/>
                          </w:rPr>
                          <w:t xml:space="preserve"> </w:t>
                        </w:r>
                        <w:r>
                          <w:t>tackle</w:t>
                        </w:r>
                        <w:r>
                          <w:rPr>
                            <w:spacing w:val="-22"/>
                          </w:rPr>
                          <w:t xml:space="preserve"> </w:t>
                        </w:r>
                        <w:r>
                          <w:t>crime</w:t>
                        </w:r>
                        <w:r>
                          <w:rPr>
                            <w:spacing w:val="-21"/>
                          </w:rPr>
                          <w:t xml:space="preserve"> </w:t>
                        </w:r>
                        <w:r>
                          <w:t>antisocial</w:t>
                        </w:r>
                        <w:r>
                          <w:rPr>
                            <w:spacing w:val="-22"/>
                          </w:rPr>
                          <w:t xml:space="preserve"> </w:t>
                        </w:r>
                        <w:r>
                          <w:t>behaviour</w:t>
                        </w:r>
                        <w:r>
                          <w:rPr>
                            <w:spacing w:val="-21"/>
                          </w:rPr>
                          <w:t xml:space="preserve"> </w:t>
                        </w:r>
                        <w:r>
                          <w:t>and</w:t>
                        </w:r>
                        <w:r>
                          <w:rPr>
                            <w:spacing w:val="-22"/>
                          </w:rPr>
                          <w:t xml:space="preserve"> </w:t>
                        </w:r>
                        <w:r>
                          <w:t>plans</w:t>
                        </w:r>
                        <w:r>
                          <w:rPr>
                            <w:spacing w:val="-21"/>
                          </w:rPr>
                          <w:t xml:space="preserve"> </w:t>
                        </w:r>
                        <w:r>
                          <w:rPr>
                            <w:spacing w:val="-6"/>
                          </w:rPr>
                          <w:t xml:space="preserve">for </w:t>
                        </w:r>
                        <w:r>
                          <w:t>emerging</w:t>
                        </w:r>
                        <w:r>
                          <w:rPr>
                            <w:spacing w:val="-6"/>
                          </w:rPr>
                          <w:t xml:space="preserve"> </w:t>
                        </w:r>
                        <w:r>
                          <w:t>events</w:t>
                        </w:r>
                        <w:r>
                          <w:rPr>
                            <w:spacing w:val="-5"/>
                          </w:rPr>
                          <w:t xml:space="preserve"> </w:t>
                        </w:r>
                        <w:r>
                          <w:t>which</w:t>
                        </w:r>
                        <w:r>
                          <w:rPr>
                            <w:spacing w:val="-5"/>
                          </w:rPr>
                          <w:t xml:space="preserve"> </w:t>
                        </w:r>
                        <w:r>
                          <w:t>could</w:t>
                        </w:r>
                        <w:r>
                          <w:rPr>
                            <w:spacing w:val="-5"/>
                          </w:rPr>
                          <w:t xml:space="preserve"> </w:t>
                        </w:r>
                        <w:r>
                          <w:t>cause</w:t>
                        </w:r>
                        <w:r>
                          <w:rPr>
                            <w:spacing w:val="-5"/>
                          </w:rPr>
                          <w:t xml:space="preserve"> </w:t>
                        </w:r>
                        <w:r>
                          <w:t>increases</w:t>
                        </w:r>
                        <w:r>
                          <w:rPr>
                            <w:spacing w:val="-5"/>
                          </w:rPr>
                          <w:t xml:space="preserve"> </w:t>
                        </w:r>
                        <w:r>
                          <w:t>in</w:t>
                        </w:r>
                        <w:r>
                          <w:rPr>
                            <w:spacing w:val="-5"/>
                          </w:rPr>
                          <w:t xml:space="preserve"> </w:t>
                        </w:r>
                        <w:r>
                          <w:t>crime</w:t>
                        </w:r>
                        <w:r>
                          <w:rPr>
                            <w:spacing w:val="-5"/>
                          </w:rPr>
                          <w:t xml:space="preserve"> </w:t>
                        </w:r>
                        <w:r>
                          <w:t>or</w:t>
                        </w:r>
                        <w:r>
                          <w:rPr>
                            <w:spacing w:val="-5"/>
                          </w:rPr>
                          <w:t xml:space="preserve"> </w:t>
                        </w:r>
                        <w:r>
                          <w:t>potential</w:t>
                        </w:r>
                        <w:r>
                          <w:rPr>
                            <w:spacing w:val="-5"/>
                          </w:rPr>
                          <w:t xml:space="preserve"> </w:t>
                        </w:r>
                        <w:r>
                          <w:t>tensions.</w:t>
                        </w:r>
                      </w:p>
                      <w:p w:rsidR="0064536F" w:rsidRDefault="001A0786">
                        <w:pPr>
                          <w:spacing w:line="304" w:lineRule="auto"/>
                          <w:ind w:left="527" w:right="1829"/>
                        </w:pPr>
                        <w:r>
                          <w:t>There</w:t>
                        </w:r>
                        <w:r>
                          <w:rPr>
                            <w:spacing w:val="-15"/>
                          </w:rPr>
                          <w:t xml:space="preserve"> </w:t>
                        </w:r>
                        <w:r>
                          <w:t>is</w:t>
                        </w:r>
                        <w:r>
                          <w:rPr>
                            <w:spacing w:val="-14"/>
                          </w:rPr>
                          <w:t xml:space="preserve"> </w:t>
                        </w:r>
                        <w:r>
                          <w:t>a</w:t>
                        </w:r>
                        <w:r>
                          <w:rPr>
                            <w:spacing w:val="-14"/>
                          </w:rPr>
                          <w:t xml:space="preserve"> </w:t>
                        </w:r>
                        <w:r>
                          <w:t>protocol</w:t>
                        </w:r>
                        <w:r>
                          <w:rPr>
                            <w:spacing w:val="-14"/>
                          </w:rPr>
                          <w:t xml:space="preserve"> </w:t>
                        </w:r>
                        <w:r>
                          <w:t>for</w:t>
                        </w:r>
                        <w:r>
                          <w:rPr>
                            <w:spacing w:val="-14"/>
                          </w:rPr>
                          <w:t xml:space="preserve"> </w:t>
                        </w:r>
                        <w:r>
                          <w:t>‘managing</w:t>
                        </w:r>
                        <w:r>
                          <w:rPr>
                            <w:spacing w:val="-15"/>
                          </w:rPr>
                          <w:t xml:space="preserve"> </w:t>
                        </w:r>
                        <w:r>
                          <w:t>serious</w:t>
                        </w:r>
                        <w:r>
                          <w:rPr>
                            <w:spacing w:val="-14"/>
                          </w:rPr>
                          <w:t xml:space="preserve"> </w:t>
                        </w:r>
                        <w:r>
                          <w:t>violent</w:t>
                        </w:r>
                        <w:r>
                          <w:rPr>
                            <w:spacing w:val="-14"/>
                          </w:rPr>
                          <w:t xml:space="preserve"> </w:t>
                        </w:r>
                        <w:r>
                          <w:t>incidents’</w:t>
                        </w:r>
                        <w:r>
                          <w:rPr>
                            <w:spacing w:val="-14"/>
                          </w:rPr>
                          <w:t xml:space="preserve"> </w:t>
                        </w:r>
                        <w:r>
                          <w:t>including</w:t>
                        </w:r>
                        <w:r>
                          <w:rPr>
                            <w:spacing w:val="-14"/>
                          </w:rPr>
                          <w:t xml:space="preserve"> </w:t>
                        </w:r>
                        <w:r>
                          <w:t>to</w:t>
                        </w:r>
                        <w:r>
                          <w:rPr>
                            <w:spacing w:val="-15"/>
                          </w:rPr>
                          <w:t xml:space="preserve"> </w:t>
                        </w:r>
                        <w:r>
                          <w:t>respond</w:t>
                        </w:r>
                        <w:r>
                          <w:rPr>
                            <w:spacing w:val="-14"/>
                          </w:rPr>
                          <w:t xml:space="preserve"> </w:t>
                        </w:r>
                        <w:r>
                          <w:t>to</w:t>
                        </w:r>
                        <w:r>
                          <w:rPr>
                            <w:spacing w:val="-14"/>
                          </w:rPr>
                          <w:t xml:space="preserve"> </w:t>
                        </w:r>
                        <w:r>
                          <w:t>gang</w:t>
                        </w:r>
                        <w:r>
                          <w:rPr>
                            <w:spacing w:val="-14"/>
                          </w:rPr>
                          <w:t xml:space="preserve"> </w:t>
                        </w:r>
                        <w:r>
                          <w:t>gun and</w:t>
                        </w:r>
                        <w:r>
                          <w:rPr>
                            <w:spacing w:val="-18"/>
                          </w:rPr>
                          <w:t xml:space="preserve"> </w:t>
                        </w:r>
                        <w:r>
                          <w:t>knife</w:t>
                        </w:r>
                        <w:r>
                          <w:rPr>
                            <w:spacing w:val="-18"/>
                          </w:rPr>
                          <w:t xml:space="preserve"> </w:t>
                        </w:r>
                        <w:r>
                          <w:t>crime.</w:t>
                        </w:r>
                        <w:r>
                          <w:rPr>
                            <w:spacing w:val="-17"/>
                          </w:rPr>
                          <w:t xml:space="preserve"> </w:t>
                        </w:r>
                        <w:r>
                          <w:t>This</w:t>
                        </w:r>
                        <w:r>
                          <w:rPr>
                            <w:spacing w:val="-18"/>
                          </w:rPr>
                          <w:t xml:space="preserve"> </w:t>
                        </w:r>
                        <w:r>
                          <w:t>includes</w:t>
                        </w:r>
                        <w:r>
                          <w:rPr>
                            <w:spacing w:val="-17"/>
                          </w:rPr>
                          <w:t xml:space="preserve"> </w:t>
                        </w:r>
                        <w:r>
                          <w:t>a</w:t>
                        </w:r>
                        <w:r>
                          <w:rPr>
                            <w:spacing w:val="-18"/>
                          </w:rPr>
                          <w:t xml:space="preserve"> </w:t>
                        </w:r>
                        <w:r>
                          <w:t>communications</w:t>
                        </w:r>
                        <w:r>
                          <w:rPr>
                            <w:spacing w:val="-18"/>
                          </w:rPr>
                          <w:t xml:space="preserve"> </w:t>
                        </w:r>
                        <w:r>
                          <w:t>plan</w:t>
                        </w:r>
                        <w:r>
                          <w:rPr>
                            <w:spacing w:val="-17"/>
                          </w:rPr>
                          <w:t xml:space="preserve"> </w:t>
                        </w:r>
                        <w:r>
                          <w:t>which</w:t>
                        </w:r>
                        <w:r>
                          <w:rPr>
                            <w:spacing w:val="-18"/>
                          </w:rPr>
                          <w:t xml:space="preserve"> </w:t>
                        </w:r>
                        <w:r>
                          <w:t>is</w:t>
                        </w:r>
                        <w:r>
                          <w:rPr>
                            <w:spacing w:val="-17"/>
                          </w:rPr>
                          <w:t xml:space="preserve"> </w:t>
                        </w:r>
                        <w:r>
                          <w:t>activated</w:t>
                        </w:r>
                        <w:r>
                          <w:rPr>
                            <w:spacing w:val="-18"/>
                          </w:rPr>
                          <w:t xml:space="preserve"> </w:t>
                        </w:r>
                        <w:r>
                          <w:t>in</w:t>
                        </w:r>
                        <w:r>
                          <w:rPr>
                            <w:spacing w:val="-17"/>
                          </w:rPr>
                          <w:t xml:space="preserve"> </w:t>
                        </w:r>
                        <w:r>
                          <w:t>a</w:t>
                        </w:r>
                        <w:r>
                          <w:rPr>
                            <w:spacing w:val="-18"/>
                          </w:rPr>
                          <w:t xml:space="preserve"> </w:t>
                        </w:r>
                        <w:r>
                          <w:t>similar</w:t>
                        </w:r>
                        <w:r>
                          <w:rPr>
                            <w:spacing w:val="-18"/>
                          </w:rPr>
                          <w:t xml:space="preserve"> </w:t>
                        </w:r>
                        <w:r>
                          <w:t>way</w:t>
                        </w:r>
                        <w:r>
                          <w:rPr>
                            <w:spacing w:val="-17"/>
                          </w:rPr>
                          <w:t xml:space="preserve"> </w:t>
                        </w:r>
                        <w:r>
                          <w:t>to</w:t>
                        </w:r>
                        <w:r>
                          <w:rPr>
                            <w:spacing w:val="-18"/>
                          </w:rPr>
                          <w:t xml:space="preserve"> </w:t>
                        </w:r>
                        <w:r>
                          <w:rPr>
                            <w:spacing w:val="-9"/>
                          </w:rPr>
                          <w:t xml:space="preserve">an </w:t>
                        </w:r>
                        <w:r>
                          <w:t>emergency</w:t>
                        </w:r>
                        <w:r>
                          <w:rPr>
                            <w:spacing w:val="-1"/>
                          </w:rPr>
                          <w:t xml:space="preserve"> </w:t>
                        </w:r>
                        <w:r>
                          <w:t>response.</w:t>
                        </w:r>
                      </w:p>
                      <w:p w:rsidR="0064536F" w:rsidRDefault="0064536F">
                        <w:pPr>
                          <w:spacing w:before="1"/>
                          <w:rPr>
                            <w:sz w:val="27"/>
                          </w:rPr>
                        </w:pPr>
                      </w:p>
                      <w:p w:rsidR="0064536F" w:rsidRDefault="001A0786">
                        <w:pPr>
                          <w:spacing w:line="304" w:lineRule="auto"/>
                          <w:ind w:left="527" w:right="1382"/>
                        </w:pPr>
                        <w:r>
                          <w:t>After</w:t>
                        </w:r>
                        <w:r>
                          <w:rPr>
                            <w:spacing w:val="-15"/>
                          </w:rPr>
                          <w:t xml:space="preserve"> </w:t>
                        </w:r>
                        <w:r>
                          <w:t>the</w:t>
                        </w:r>
                        <w:r>
                          <w:rPr>
                            <w:spacing w:val="-14"/>
                          </w:rPr>
                          <w:t xml:space="preserve"> </w:t>
                        </w:r>
                        <w:r>
                          <w:t>bombings</w:t>
                        </w:r>
                        <w:r>
                          <w:rPr>
                            <w:spacing w:val="-15"/>
                          </w:rPr>
                          <w:t xml:space="preserve"> </w:t>
                        </w:r>
                        <w:r>
                          <w:t>on</w:t>
                        </w:r>
                        <w:r>
                          <w:rPr>
                            <w:spacing w:val="-14"/>
                          </w:rPr>
                          <w:t xml:space="preserve"> </w:t>
                        </w:r>
                        <w:r>
                          <w:t>7/7,</w:t>
                        </w:r>
                        <w:r>
                          <w:rPr>
                            <w:spacing w:val="-14"/>
                          </w:rPr>
                          <w:t xml:space="preserve"> </w:t>
                        </w:r>
                        <w:r>
                          <w:t>a</w:t>
                        </w:r>
                        <w:r>
                          <w:rPr>
                            <w:spacing w:val="-15"/>
                          </w:rPr>
                          <w:t xml:space="preserve"> </w:t>
                        </w:r>
                        <w:r>
                          <w:t>decision</w:t>
                        </w:r>
                        <w:r>
                          <w:rPr>
                            <w:spacing w:val="-14"/>
                          </w:rPr>
                          <w:t xml:space="preserve"> </w:t>
                        </w:r>
                        <w:r>
                          <w:t>was</w:t>
                        </w:r>
                        <w:r>
                          <w:rPr>
                            <w:spacing w:val="-15"/>
                          </w:rPr>
                          <w:t xml:space="preserve"> </w:t>
                        </w:r>
                        <w:r>
                          <w:t>taken</w:t>
                        </w:r>
                        <w:r>
                          <w:rPr>
                            <w:spacing w:val="-14"/>
                          </w:rPr>
                          <w:t xml:space="preserve"> </w:t>
                        </w:r>
                        <w:r>
                          <w:t>by</w:t>
                        </w:r>
                        <w:r>
                          <w:rPr>
                            <w:spacing w:val="-14"/>
                          </w:rPr>
                          <w:t xml:space="preserve"> </w:t>
                        </w:r>
                        <w:r>
                          <w:t>the</w:t>
                        </w:r>
                        <w:r>
                          <w:rPr>
                            <w:spacing w:val="-15"/>
                          </w:rPr>
                          <w:t xml:space="preserve"> </w:t>
                        </w:r>
                        <w:r>
                          <w:t>Partnership</w:t>
                        </w:r>
                        <w:r>
                          <w:rPr>
                            <w:spacing w:val="-14"/>
                          </w:rPr>
                          <w:t xml:space="preserve"> </w:t>
                        </w:r>
                        <w:r>
                          <w:t>Operations</w:t>
                        </w:r>
                        <w:r>
                          <w:rPr>
                            <w:spacing w:val="-14"/>
                          </w:rPr>
                          <w:t xml:space="preserve"> </w:t>
                        </w:r>
                        <w:r>
                          <w:t>Group</w:t>
                        </w:r>
                        <w:r>
                          <w:rPr>
                            <w:spacing w:val="-15"/>
                          </w:rPr>
                          <w:t xml:space="preserve"> </w:t>
                        </w:r>
                        <w:r>
                          <w:t>(POG),</w:t>
                        </w:r>
                        <w:r>
                          <w:rPr>
                            <w:spacing w:val="-14"/>
                          </w:rPr>
                          <w:t xml:space="preserve"> </w:t>
                        </w:r>
                        <w:r>
                          <w:t>to use</w:t>
                        </w:r>
                        <w:r>
                          <w:rPr>
                            <w:spacing w:val="-11"/>
                          </w:rPr>
                          <w:t xml:space="preserve"> </w:t>
                        </w:r>
                        <w:r>
                          <w:t>the</w:t>
                        </w:r>
                        <w:r>
                          <w:rPr>
                            <w:spacing w:val="-11"/>
                          </w:rPr>
                          <w:t xml:space="preserve"> </w:t>
                        </w:r>
                        <w:r>
                          <w:t>extra</w:t>
                        </w:r>
                        <w:r>
                          <w:rPr>
                            <w:spacing w:val="-11"/>
                          </w:rPr>
                          <w:t xml:space="preserve"> </w:t>
                        </w:r>
                        <w:r>
                          <w:t>police</w:t>
                        </w:r>
                        <w:r>
                          <w:rPr>
                            <w:spacing w:val="-11"/>
                          </w:rPr>
                          <w:t xml:space="preserve"> </w:t>
                        </w:r>
                        <w:r>
                          <w:t>presence</w:t>
                        </w:r>
                        <w:r>
                          <w:rPr>
                            <w:spacing w:val="-11"/>
                          </w:rPr>
                          <w:t xml:space="preserve"> </w:t>
                        </w:r>
                        <w:r>
                          <w:t>at</w:t>
                        </w:r>
                        <w:r>
                          <w:rPr>
                            <w:spacing w:val="-11"/>
                          </w:rPr>
                          <w:t xml:space="preserve"> </w:t>
                        </w:r>
                        <w:r>
                          <w:t>transport</w:t>
                        </w:r>
                        <w:r>
                          <w:rPr>
                            <w:spacing w:val="-11"/>
                          </w:rPr>
                          <w:t xml:space="preserve"> </w:t>
                        </w:r>
                        <w:r>
                          <w:t>hubs</w:t>
                        </w:r>
                        <w:r>
                          <w:rPr>
                            <w:spacing w:val="-11"/>
                          </w:rPr>
                          <w:t xml:space="preserve"> </w:t>
                        </w:r>
                        <w:r>
                          <w:t>which</w:t>
                        </w:r>
                        <w:r>
                          <w:rPr>
                            <w:spacing w:val="-11"/>
                          </w:rPr>
                          <w:t xml:space="preserve"> </w:t>
                        </w:r>
                        <w:r>
                          <w:t>we</w:t>
                        </w:r>
                        <w:r>
                          <w:rPr>
                            <w:spacing w:val="-11"/>
                          </w:rPr>
                          <w:t xml:space="preserve"> </w:t>
                        </w:r>
                        <w:r>
                          <w:t>had</w:t>
                        </w:r>
                        <w:r>
                          <w:rPr>
                            <w:spacing w:val="-11"/>
                          </w:rPr>
                          <w:t xml:space="preserve"> </w:t>
                        </w:r>
                        <w:r>
                          <w:t>been</w:t>
                        </w:r>
                        <w:r>
                          <w:rPr>
                            <w:spacing w:val="-11"/>
                          </w:rPr>
                          <w:t xml:space="preserve"> </w:t>
                        </w:r>
                        <w:r>
                          <w:t>allocated</w:t>
                        </w:r>
                        <w:r>
                          <w:rPr>
                            <w:spacing w:val="-11"/>
                          </w:rPr>
                          <w:t xml:space="preserve"> </w:t>
                        </w:r>
                        <w:r>
                          <w:t>not</w:t>
                        </w:r>
                        <w:r>
                          <w:rPr>
                            <w:spacing w:val="-11"/>
                          </w:rPr>
                          <w:t xml:space="preserve"> </w:t>
                        </w:r>
                        <w:r>
                          <w:t>only</w:t>
                        </w:r>
                        <w:r>
                          <w:rPr>
                            <w:spacing w:val="-11"/>
                          </w:rPr>
                          <w:t xml:space="preserve"> </w:t>
                        </w:r>
                        <w:r>
                          <w:t>to</w:t>
                        </w:r>
                        <w:r>
                          <w:rPr>
                            <w:spacing w:val="-11"/>
                          </w:rPr>
                          <w:t xml:space="preserve"> </w:t>
                        </w:r>
                        <w:r>
                          <w:t>provide a</w:t>
                        </w:r>
                        <w:r>
                          <w:rPr>
                            <w:spacing w:val="-17"/>
                          </w:rPr>
                          <w:t xml:space="preserve"> </w:t>
                        </w:r>
                        <w:r>
                          <w:t>visible</w:t>
                        </w:r>
                        <w:r>
                          <w:rPr>
                            <w:spacing w:val="-17"/>
                          </w:rPr>
                          <w:t xml:space="preserve"> </w:t>
                        </w:r>
                        <w:r>
                          <w:t>presence,</w:t>
                        </w:r>
                        <w:r>
                          <w:rPr>
                            <w:spacing w:val="-17"/>
                          </w:rPr>
                          <w:t xml:space="preserve"> </w:t>
                        </w:r>
                        <w:r>
                          <w:t>but</w:t>
                        </w:r>
                        <w:r>
                          <w:rPr>
                            <w:spacing w:val="-17"/>
                          </w:rPr>
                          <w:t xml:space="preserve"> </w:t>
                        </w:r>
                        <w:r>
                          <w:t>also</w:t>
                        </w:r>
                        <w:r>
                          <w:rPr>
                            <w:spacing w:val="-16"/>
                          </w:rPr>
                          <w:t xml:space="preserve"> </w:t>
                        </w:r>
                        <w:r>
                          <w:t>to</w:t>
                        </w:r>
                        <w:r>
                          <w:rPr>
                            <w:spacing w:val="-17"/>
                          </w:rPr>
                          <w:t xml:space="preserve"> </w:t>
                        </w:r>
                        <w:r>
                          <w:t>talk</w:t>
                        </w:r>
                        <w:r>
                          <w:rPr>
                            <w:spacing w:val="-17"/>
                          </w:rPr>
                          <w:t xml:space="preserve"> </w:t>
                        </w:r>
                        <w:r>
                          <w:t>to</w:t>
                        </w:r>
                        <w:r>
                          <w:rPr>
                            <w:spacing w:val="-17"/>
                          </w:rPr>
                          <w:t xml:space="preserve"> </w:t>
                        </w:r>
                        <w:r>
                          <w:t>the</w:t>
                        </w:r>
                        <w:r>
                          <w:rPr>
                            <w:spacing w:val="-17"/>
                          </w:rPr>
                          <w:t xml:space="preserve"> </w:t>
                        </w:r>
                        <w:r>
                          <w:rPr>
                            <w:spacing w:val="-3"/>
                          </w:rPr>
                          <w:t>community.</w:t>
                        </w:r>
                        <w:r>
                          <w:rPr>
                            <w:spacing w:val="-16"/>
                          </w:rPr>
                          <w:t xml:space="preserve"> </w:t>
                        </w:r>
                        <w:r>
                          <w:t>This</w:t>
                        </w:r>
                        <w:r>
                          <w:rPr>
                            <w:spacing w:val="-17"/>
                          </w:rPr>
                          <w:t xml:space="preserve"> </w:t>
                        </w:r>
                        <w:r>
                          <w:t>was</w:t>
                        </w:r>
                        <w:r>
                          <w:rPr>
                            <w:spacing w:val="-17"/>
                          </w:rPr>
                          <w:t xml:space="preserve"> </w:t>
                        </w:r>
                        <w:r>
                          <w:t>partly</w:t>
                        </w:r>
                        <w:r>
                          <w:rPr>
                            <w:spacing w:val="-17"/>
                          </w:rPr>
                          <w:t xml:space="preserve"> </w:t>
                        </w:r>
                        <w:r>
                          <w:t>reassurance</w:t>
                        </w:r>
                        <w:r>
                          <w:rPr>
                            <w:spacing w:val="-17"/>
                          </w:rPr>
                          <w:t xml:space="preserve"> </w:t>
                        </w:r>
                        <w:r>
                          <w:t>but</w:t>
                        </w:r>
                        <w:r>
                          <w:rPr>
                            <w:spacing w:val="-16"/>
                          </w:rPr>
                          <w:t xml:space="preserve"> </w:t>
                        </w:r>
                        <w:r>
                          <w:t>also</w:t>
                        </w:r>
                        <w:r>
                          <w:rPr>
                            <w:spacing w:val="-17"/>
                          </w:rPr>
                          <w:t xml:space="preserve"> </w:t>
                        </w:r>
                        <w:r>
                          <w:rPr>
                            <w:spacing w:val="-3"/>
                          </w:rPr>
                          <w:t xml:space="preserve">enabled </w:t>
                        </w:r>
                        <w:r>
                          <w:t xml:space="preserve">information from the community to be communicated and it </w:t>
                        </w:r>
                        <w:r>
                          <w:t>meant community messages were heard. This supported the POG in their engagement with faith groups and reassurance work continued.</w:t>
                        </w:r>
                        <w:r>
                          <w:rPr>
                            <w:spacing w:val="-16"/>
                          </w:rPr>
                          <w:t xml:space="preserve"> </w:t>
                        </w:r>
                        <w:r>
                          <w:t>There</w:t>
                        </w:r>
                        <w:r>
                          <w:rPr>
                            <w:spacing w:val="-15"/>
                          </w:rPr>
                          <w:t xml:space="preserve"> </w:t>
                        </w:r>
                        <w:r>
                          <w:t>were</w:t>
                        </w:r>
                        <w:r>
                          <w:rPr>
                            <w:spacing w:val="-15"/>
                          </w:rPr>
                          <w:t xml:space="preserve"> </w:t>
                        </w:r>
                        <w:r>
                          <w:t>no</w:t>
                        </w:r>
                        <w:r>
                          <w:rPr>
                            <w:spacing w:val="-15"/>
                          </w:rPr>
                          <w:t xml:space="preserve"> </w:t>
                        </w:r>
                        <w:r>
                          <w:t>racially</w:t>
                        </w:r>
                        <w:r>
                          <w:rPr>
                            <w:spacing w:val="-15"/>
                          </w:rPr>
                          <w:t xml:space="preserve"> </w:t>
                        </w:r>
                        <w:r>
                          <w:t>motivated</w:t>
                        </w:r>
                        <w:r>
                          <w:rPr>
                            <w:spacing w:val="-15"/>
                          </w:rPr>
                          <w:t xml:space="preserve"> </w:t>
                        </w:r>
                        <w:r>
                          <w:t>attacks</w:t>
                        </w:r>
                        <w:r>
                          <w:rPr>
                            <w:spacing w:val="-15"/>
                          </w:rPr>
                          <w:t xml:space="preserve"> </w:t>
                        </w:r>
                        <w:r>
                          <w:t>in</w:t>
                        </w:r>
                        <w:r>
                          <w:rPr>
                            <w:spacing w:val="-15"/>
                          </w:rPr>
                          <w:t xml:space="preserve"> </w:t>
                        </w:r>
                        <w:r>
                          <w:t>the</w:t>
                        </w:r>
                        <w:r>
                          <w:rPr>
                            <w:spacing w:val="-15"/>
                          </w:rPr>
                          <w:t xml:space="preserve"> </w:t>
                        </w:r>
                        <w:r>
                          <w:t>borough</w:t>
                        </w:r>
                        <w:r>
                          <w:rPr>
                            <w:spacing w:val="-15"/>
                          </w:rPr>
                          <w:t xml:space="preserve"> </w:t>
                        </w:r>
                        <w:r>
                          <w:t>in</w:t>
                        </w:r>
                        <w:r>
                          <w:rPr>
                            <w:spacing w:val="-15"/>
                          </w:rPr>
                          <w:t xml:space="preserve"> </w:t>
                        </w:r>
                        <w:r>
                          <w:t>the</w:t>
                        </w:r>
                        <w:r>
                          <w:rPr>
                            <w:spacing w:val="-15"/>
                          </w:rPr>
                          <w:t xml:space="preserve"> </w:t>
                        </w:r>
                        <w:r>
                          <w:t>wake</w:t>
                        </w:r>
                        <w:r>
                          <w:rPr>
                            <w:spacing w:val="-15"/>
                          </w:rPr>
                          <w:t xml:space="preserve"> </w:t>
                        </w:r>
                        <w:r>
                          <w:t>of</w:t>
                        </w:r>
                        <w:r>
                          <w:rPr>
                            <w:spacing w:val="-15"/>
                          </w:rPr>
                          <w:t xml:space="preserve"> </w:t>
                        </w:r>
                        <w:r>
                          <w:t>7/7</w:t>
                        </w:r>
                        <w:r>
                          <w:rPr>
                            <w:spacing w:val="-16"/>
                          </w:rPr>
                          <w:t xml:space="preserve"> </w:t>
                        </w:r>
                        <w:r>
                          <w:rPr>
                            <w:spacing w:val="-3"/>
                          </w:rPr>
                          <w:t xml:space="preserve">accordingly. </w:t>
                        </w:r>
                        <w:r>
                          <w:t>The effectiveness of this activity means that when we are allocated resources for a large visible presence, we use it to engage with our communities as</w:t>
                        </w:r>
                        <w:r>
                          <w:rPr>
                            <w:spacing w:val="-23"/>
                          </w:rPr>
                          <w:t xml:space="preserve"> </w:t>
                        </w:r>
                        <w:r>
                          <w:t>well.</w:t>
                        </w:r>
                      </w:p>
                    </w:txbxContent>
                  </v:textbox>
                </v:shape>
                <w10:wrap anchorx="page"/>
              </v:group>
            </w:pict>
          </mc:Fallback>
        </mc:AlternateContent>
      </w:r>
      <w:r>
        <w:t>There</w:t>
      </w:r>
      <w:r>
        <w:rPr>
          <w:spacing w:val="-18"/>
        </w:rPr>
        <w:t xml:space="preserve"> </w:t>
      </w:r>
      <w:r>
        <w:t>may</w:t>
      </w:r>
      <w:r>
        <w:rPr>
          <w:spacing w:val="-18"/>
        </w:rPr>
        <w:t xml:space="preserve"> </w:t>
      </w:r>
      <w:r>
        <w:t>still</w:t>
      </w:r>
      <w:r>
        <w:rPr>
          <w:spacing w:val="-17"/>
        </w:rPr>
        <w:t xml:space="preserve"> </w:t>
      </w:r>
      <w:r>
        <w:t>be</w:t>
      </w:r>
      <w:r>
        <w:rPr>
          <w:spacing w:val="-18"/>
        </w:rPr>
        <w:t xml:space="preserve"> </w:t>
      </w:r>
      <w:r>
        <w:t>ongoing</w:t>
      </w:r>
      <w:r>
        <w:rPr>
          <w:spacing w:val="-18"/>
        </w:rPr>
        <w:t xml:space="preserve"> </w:t>
      </w:r>
      <w:r>
        <w:t>events</w:t>
      </w:r>
      <w:r>
        <w:rPr>
          <w:spacing w:val="-17"/>
        </w:rPr>
        <w:t xml:space="preserve"> </w:t>
      </w:r>
      <w:r>
        <w:t>relating</w:t>
      </w:r>
      <w:r>
        <w:rPr>
          <w:spacing w:val="-18"/>
        </w:rPr>
        <w:t xml:space="preserve"> </w:t>
      </w:r>
      <w:r>
        <w:t>to</w:t>
      </w:r>
      <w:r>
        <w:rPr>
          <w:spacing w:val="-18"/>
        </w:rPr>
        <w:t xml:space="preserve"> </w:t>
      </w:r>
      <w:r>
        <w:t>what</w:t>
      </w:r>
      <w:r>
        <w:rPr>
          <w:spacing w:val="-17"/>
        </w:rPr>
        <w:t xml:space="preserve"> </w:t>
      </w:r>
      <w:r>
        <w:t>has</w:t>
      </w:r>
      <w:r>
        <w:rPr>
          <w:spacing w:val="-18"/>
        </w:rPr>
        <w:t xml:space="preserve"> </w:t>
      </w:r>
      <w:r>
        <w:t>occurred</w:t>
      </w:r>
      <w:r>
        <w:rPr>
          <w:spacing w:val="-18"/>
        </w:rPr>
        <w:t xml:space="preserve"> </w:t>
      </w:r>
      <w:r>
        <w:t>which</w:t>
      </w:r>
      <w:r>
        <w:rPr>
          <w:spacing w:val="-17"/>
        </w:rPr>
        <w:t xml:space="preserve"> </w:t>
      </w:r>
      <w:r>
        <w:t>will</w:t>
      </w:r>
      <w:r>
        <w:rPr>
          <w:spacing w:val="-18"/>
        </w:rPr>
        <w:t xml:space="preserve"> </w:t>
      </w:r>
      <w:r>
        <w:t>need</w:t>
      </w:r>
      <w:r>
        <w:rPr>
          <w:spacing w:val="-18"/>
        </w:rPr>
        <w:t xml:space="preserve"> </w:t>
      </w:r>
      <w:r>
        <w:t>monitoring</w:t>
      </w:r>
      <w:r>
        <w:rPr>
          <w:spacing w:val="-17"/>
        </w:rPr>
        <w:t xml:space="preserve"> </w:t>
      </w:r>
      <w:r>
        <w:t>–</w:t>
      </w:r>
      <w:r>
        <w:rPr>
          <w:spacing w:val="-18"/>
        </w:rPr>
        <w:t xml:space="preserve"> </w:t>
      </w:r>
      <w:r>
        <w:rPr>
          <w:spacing w:val="-9"/>
        </w:rPr>
        <w:t xml:space="preserve">eg </w:t>
      </w:r>
      <w:r>
        <w:t>f</w:t>
      </w:r>
      <w:r>
        <w:t>unerals,</w:t>
      </w:r>
      <w:r>
        <w:rPr>
          <w:spacing w:val="-20"/>
        </w:rPr>
        <w:t xml:space="preserve"> </w:t>
      </w:r>
      <w:r>
        <w:t>people</w:t>
      </w:r>
      <w:r>
        <w:rPr>
          <w:spacing w:val="-20"/>
        </w:rPr>
        <w:t xml:space="preserve"> </w:t>
      </w:r>
      <w:r>
        <w:t>being</w:t>
      </w:r>
      <w:r>
        <w:rPr>
          <w:spacing w:val="-19"/>
        </w:rPr>
        <w:t xml:space="preserve"> </w:t>
      </w:r>
      <w:r>
        <w:t>detained</w:t>
      </w:r>
      <w:r>
        <w:rPr>
          <w:spacing w:val="-20"/>
        </w:rPr>
        <w:t xml:space="preserve"> </w:t>
      </w:r>
      <w:r>
        <w:t>or</w:t>
      </w:r>
      <w:r>
        <w:rPr>
          <w:spacing w:val="-19"/>
        </w:rPr>
        <w:t xml:space="preserve"> </w:t>
      </w:r>
      <w:r>
        <w:t>released</w:t>
      </w:r>
      <w:r>
        <w:rPr>
          <w:spacing w:val="-20"/>
        </w:rPr>
        <w:t xml:space="preserve"> </w:t>
      </w:r>
      <w:r>
        <w:t>from</w:t>
      </w:r>
      <w:r>
        <w:rPr>
          <w:spacing w:val="-19"/>
        </w:rPr>
        <w:t xml:space="preserve"> </w:t>
      </w:r>
      <w:r>
        <w:t>custody</w:t>
      </w:r>
      <w:r>
        <w:rPr>
          <w:spacing w:val="-20"/>
        </w:rPr>
        <w:t xml:space="preserve"> </w:t>
      </w:r>
      <w:r>
        <w:t>and</w:t>
      </w:r>
      <w:r>
        <w:rPr>
          <w:spacing w:val="-19"/>
        </w:rPr>
        <w:t xml:space="preserve"> </w:t>
      </w:r>
      <w:r>
        <w:t>their</w:t>
      </w:r>
      <w:r>
        <w:rPr>
          <w:spacing w:val="-20"/>
        </w:rPr>
        <w:t xml:space="preserve"> </w:t>
      </w:r>
      <w:r>
        <w:t>family</w:t>
      </w:r>
      <w:r>
        <w:rPr>
          <w:spacing w:val="-19"/>
        </w:rPr>
        <w:t xml:space="preserve"> </w:t>
      </w:r>
      <w:r>
        <w:t>needs,</w:t>
      </w:r>
      <w:r>
        <w:rPr>
          <w:spacing w:val="-20"/>
        </w:rPr>
        <w:t xml:space="preserve"> </w:t>
      </w:r>
      <w:r>
        <w:t>re-opening</w:t>
      </w:r>
      <w:r>
        <w:rPr>
          <w:spacing w:val="-19"/>
        </w:rPr>
        <w:t xml:space="preserve"> </w:t>
      </w:r>
      <w:r>
        <w:t>of facilities which have been damaged. Keep people</w:t>
      </w:r>
      <w:r>
        <w:rPr>
          <w:spacing w:val="-3"/>
        </w:rPr>
        <w:t xml:space="preserve"> </w:t>
      </w:r>
      <w:r>
        <w:t>informed.</w:t>
      </w:r>
    </w:p>
    <w:p w:rsidR="0064536F" w:rsidRDefault="0064536F">
      <w:pPr>
        <w:pStyle w:val="BodyText"/>
        <w:spacing w:before="5"/>
        <w:rPr>
          <w:sz w:val="27"/>
        </w:rPr>
      </w:pPr>
    </w:p>
    <w:p w:rsidR="0064536F" w:rsidRDefault="001A0786">
      <w:pPr>
        <w:pStyle w:val="BodyText"/>
        <w:spacing w:before="1" w:line="304" w:lineRule="auto"/>
        <w:ind w:left="1162" w:right="13144"/>
      </w:pPr>
      <w:r>
        <w:t>The</w:t>
      </w:r>
      <w:r>
        <w:rPr>
          <w:spacing w:val="-19"/>
        </w:rPr>
        <w:t xml:space="preserve"> </w:t>
      </w:r>
      <w:r>
        <w:t>debrief</w:t>
      </w:r>
      <w:r>
        <w:rPr>
          <w:spacing w:val="-19"/>
        </w:rPr>
        <w:t xml:space="preserve"> </w:t>
      </w:r>
      <w:r>
        <w:t>process</w:t>
      </w:r>
      <w:r>
        <w:rPr>
          <w:spacing w:val="-18"/>
        </w:rPr>
        <w:t xml:space="preserve"> </w:t>
      </w:r>
      <w:r>
        <w:t>should</w:t>
      </w:r>
      <w:r>
        <w:rPr>
          <w:spacing w:val="-19"/>
        </w:rPr>
        <w:t xml:space="preserve"> </w:t>
      </w:r>
      <w:r>
        <w:t>be</w:t>
      </w:r>
      <w:r>
        <w:rPr>
          <w:spacing w:val="-18"/>
        </w:rPr>
        <w:t xml:space="preserve"> </w:t>
      </w:r>
      <w:r>
        <w:t>multi-agency</w:t>
      </w:r>
      <w:r>
        <w:rPr>
          <w:spacing w:val="-19"/>
        </w:rPr>
        <w:t xml:space="preserve"> </w:t>
      </w:r>
      <w:r>
        <w:t>and</w:t>
      </w:r>
      <w:r>
        <w:rPr>
          <w:spacing w:val="-18"/>
        </w:rPr>
        <w:t xml:space="preserve"> </w:t>
      </w:r>
      <w:r>
        <w:t>within</w:t>
      </w:r>
      <w:r>
        <w:rPr>
          <w:spacing w:val="-19"/>
        </w:rPr>
        <w:t xml:space="preserve"> </w:t>
      </w:r>
      <w:r>
        <w:t>single</w:t>
      </w:r>
      <w:r>
        <w:rPr>
          <w:spacing w:val="-18"/>
        </w:rPr>
        <w:t xml:space="preserve"> </w:t>
      </w:r>
      <w:r>
        <w:t>agencies</w:t>
      </w:r>
      <w:r>
        <w:rPr>
          <w:spacing w:val="-19"/>
        </w:rPr>
        <w:t xml:space="preserve"> </w:t>
      </w:r>
      <w:r>
        <w:t>and</w:t>
      </w:r>
      <w:r>
        <w:rPr>
          <w:spacing w:val="-18"/>
        </w:rPr>
        <w:t xml:space="preserve"> </w:t>
      </w:r>
      <w:r>
        <w:t>it</w:t>
      </w:r>
      <w:r>
        <w:rPr>
          <w:spacing w:val="-19"/>
        </w:rPr>
        <w:t xml:space="preserve"> </w:t>
      </w:r>
      <w:r>
        <w:t>should</w:t>
      </w:r>
      <w:r>
        <w:rPr>
          <w:spacing w:val="-18"/>
        </w:rPr>
        <w:t xml:space="preserve"> </w:t>
      </w:r>
      <w:r>
        <w:t>seek</w:t>
      </w:r>
      <w:r>
        <w:rPr>
          <w:spacing w:val="-19"/>
        </w:rPr>
        <w:t xml:space="preserve"> </w:t>
      </w:r>
      <w:r>
        <w:t>to</w:t>
      </w:r>
      <w:r>
        <w:rPr>
          <w:spacing w:val="-18"/>
        </w:rPr>
        <w:t xml:space="preserve"> </w:t>
      </w:r>
      <w:r>
        <w:rPr>
          <w:spacing w:val="-3"/>
        </w:rPr>
        <w:t xml:space="preserve">identify </w:t>
      </w:r>
      <w:r>
        <w:t>lessons learned, actions needed to amend processes or ways of working and actions needed to respond to the issues raised through the incident. Share the</w:t>
      </w:r>
      <w:r>
        <w:rPr>
          <w:spacing w:val="-15"/>
        </w:rPr>
        <w:t xml:space="preserve"> </w:t>
      </w:r>
      <w:r>
        <w:t>learning.</w:t>
      </w:r>
    </w:p>
    <w:p w:rsidR="0064536F" w:rsidRDefault="0064536F">
      <w:pPr>
        <w:spacing w:line="304" w:lineRule="auto"/>
        <w:sectPr w:rsidR="0064536F">
          <w:type w:val="continuous"/>
          <w:pgSz w:w="23820" w:h="16840" w:orient="landscape"/>
          <w:pgMar w:top="0" w:right="0" w:bottom="280" w:left="0" w:header="720" w:footer="720" w:gutter="0"/>
          <w:cols w:space="720"/>
        </w:sectPr>
      </w:pPr>
    </w:p>
    <w:p w:rsidR="0064536F" w:rsidRDefault="001A0786">
      <w:pPr>
        <w:pStyle w:val="Heading1"/>
        <w:spacing w:before="87"/>
        <w:ind w:left="13152"/>
      </w:pPr>
      <w:r>
        <w:rPr>
          <w:noProof/>
        </w:rPr>
        <w:lastRenderedPageBreak/>
        <mc:AlternateContent>
          <mc:Choice Requires="wpg">
            <w:drawing>
              <wp:anchor distT="0" distB="0" distL="114300" distR="114300" simplePos="0" relativeHeight="251676672" behindDoc="0" locked="0" layoutInCell="1" allowOverlap="1">
                <wp:simplePos x="0" y="0"/>
                <wp:positionH relativeFrom="page">
                  <wp:posOffset>0</wp:posOffset>
                </wp:positionH>
                <wp:positionV relativeFrom="paragraph">
                  <wp:posOffset>78740</wp:posOffset>
                </wp:positionV>
                <wp:extent cx="7103110" cy="4841240"/>
                <wp:effectExtent l="0" t="0" r="0" b="0"/>
                <wp:wrapNone/>
                <wp:docPr id="147"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3110" cy="4841240"/>
                          <a:chOff x="0" y="124"/>
                          <a:chExt cx="11186" cy="7624"/>
                        </a:xfrm>
                      </wpg:grpSpPr>
                      <wps:wsp>
                        <wps:cNvPr id="148" name="Rectangle 51"/>
                        <wps:cNvSpPr>
                          <a:spLocks noChangeArrowheads="1"/>
                        </wps:cNvSpPr>
                        <wps:spPr bwMode="auto">
                          <a:xfrm>
                            <a:off x="0" y="124"/>
                            <a:ext cx="11186" cy="7624"/>
                          </a:xfrm>
                          <a:prstGeom prst="rect">
                            <a:avLst/>
                          </a:prstGeom>
                          <a:solidFill>
                            <a:srgbClr val="E5F7F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9" name="Text Box 50"/>
                        <wps:cNvSpPr txBox="1">
                          <a:spLocks noChangeArrowheads="1"/>
                        </wps:cNvSpPr>
                        <wps:spPr bwMode="auto">
                          <a:xfrm>
                            <a:off x="0" y="124"/>
                            <a:ext cx="11186" cy="76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64536F">
                              <w:pPr>
                                <w:rPr>
                                  <w:sz w:val="24"/>
                                </w:rPr>
                              </w:pPr>
                            </w:p>
                            <w:p w:rsidR="0064536F" w:rsidRDefault="001A0786">
                              <w:pPr>
                                <w:spacing w:before="1" w:line="256" w:lineRule="auto"/>
                                <w:ind w:left="1162" w:right="655"/>
                                <w:rPr>
                                  <w:b/>
                                  <w:sz w:val="26"/>
                                </w:rPr>
                              </w:pPr>
                              <w:r>
                                <w:rPr>
                                  <w:b/>
                                  <w:sz w:val="26"/>
                                </w:rPr>
                                <w:t>In practice: joint action planning - learning lessons from foo</w:t>
                              </w:r>
                              <w:r>
                                <w:rPr>
                                  <w:b/>
                                  <w:sz w:val="26"/>
                                </w:rPr>
                                <w:t>tball related tensions in Boston</w:t>
                              </w:r>
                            </w:p>
                            <w:p w:rsidR="0064536F" w:rsidRDefault="0064536F">
                              <w:pPr>
                                <w:spacing w:before="1"/>
                                <w:rPr>
                                  <w:b/>
                                  <w:sz w:val="31"/>
                                </w:rPr>
                              </w:pPr>
                            </w:p>
                            <w:p w:rsidR="0064536F" w:rsidRDefault="001A0786">
                              <w:pPr>
                                <w:spacing w:line="304" w:lineRule="auto"/>
                                <w:ind w:left="1162" w:right="585"/>
                              </w:pPr>
                              <w:r>
                                <w:t>Following disturbances during the Euro 2004 tournament, the police and local authority in Boston planned</w:t>
                              </w:r>
                              <w:r>
                                <w:rPr>
                                  <w:spacing w:val="-17"/>
                                </w:rPr>
                                <w:t xml:space="preserve"> </w:t>
                              </w:r>
                              <w:r>
                                <w:t>early</w:t>
                              </w:r>
                              <w:r>
                                <w:rPr>
                                  <w:spacing w:val="-16"/>
                                </w:rPr>
                                <w:t xml:space="preserve"> </w:t>
                              </w:r>
                              <w:r>
                                <w:t>to</w:t>
                              </w:r>
                              <w:r>
                                <w:rPr>
                                  <w:spacing w:val="-17"/>
                                </w:rPr>
                                <w:t xml:space="preserve"> </w:t>
                              </w:r>
                              <w:r>
                                <w:t>prevent</w:t>
                              </w:r>
                              <w:r>
                                <w:rPr>
                                  <w:spacing w:val="-16"/>
                                </w:rPr>
                                <w:t xml:space="preserve"> </w:t>
                              </w:r>
                              <w:r>
                                <w:t>similar</w:t>
                              </w:r>
                              <w:r>
                                <w:rPr>
                                  <w:spacing w:val="-17"/>
                                </w:rPr>
                                <w:t xml:space="preserve"> </w:t>
                              </w:r>
                              <w:r>
                                <w:t>occurrences</w:t>
                              </w:r>
                              <w:r>
                                <w:rPr>
                                  <w:spacing w:val="-16"/>
                                </w:rPr>
                                <w:t xml:space="preserve"> </w:t>
                              </w:r>
                              <w:r>
                                <w:t>during</w:t>
                              </w:r>
                              <w:r>
                                <w:rPr>
                                  <w:spacing w:val="-17"/>
                                </w:rPr>
                                <w:t xml:space="preserve"> </w:t>
                              </w:r>
                              <w:r>
                                <w:t>the</w:t>
                              </w:r>
                              <w:r>
                                <w:rPr>
                                  <w:spacing w:val="-16"/>
                                </w:rPr>
                                <w:t xml:space="preserve"> </w:t>
                              </w:r>
                              <w:r>
                                <w:t>2006</w:t>
                              </w:r>
                              <w:r>
                                <w:rPr>
                                  <w:spacing w:val="-17"/>
                                </w:rPr>
                                <w:t xml:space="preserve"> </w:t>
                              </w:r>
                              <w:r>
                                <w:t>World</w:t>
                              </w:r>
                              <w:r>
                                <w:rPr>
                                  <w:spacing w:val="-16"/>
                                </w:rPr>
                                <w:t xml:space="preserve"> </w:t>
                              </w:r>
                              <w:r>
                                <w:t>Cup.</w:t>
                              </w:r>
                              <w:r>
                                <w:rPr>
                                  <w:spacing w:val="-17"/>
                                </w:rPr>
                                <w:t xml:space="preserve"> </w:t>
                              </w:r>
                              <w:r>
                                <w:t>Local</w:t>
                              </w:r>
                              <w:r>
                                <w:rPr>
                                  <w:spacing w:val="-16"/>
                                </w:rPr>
                                <w:t xml:space="preserve"> </w:t>
                              </w:r>
                              <w:r>
                                <w:t>residents</w:t>
                              </w:r>
                              <w:r>
                                <w:rPr>
                                  <w:spacing w:val="-17"/>
                                </w:rPr>
                                <w:t xml:space="preserve"> </w:t>
                              </w:r>
                              <w:r>
                                <w:t>feared</w:t>
                              </w:r>
                              <w:r>
                                <w:rPr>
                                  <w:spacing w:val="-16"/>
                                </w:rPr>
                                <w:t xml:space="preserve"> </w:t>
                              </w:r>
                              <w:r>
                                <w:t>a repeat</w:t>
                              </w:r>
                              <w:r>
                                <w:rPr>
                                  <w:spacing w:val="-17"/>
                                </w:rPr>
                                <w:t xml:space="preserve"> </w:t>
                              </w:r>
                              <w:r>
                                <w:t>of</w:t>
                              </w:r>
                              <w:r>
                                <w:rPr>
                                  <w:spacing w:val="-16"/>
                                </w:rPr>
                                <w:t xml:space="preserve"> </w:t>
                              </w:r>
                              <w:r>
                                <w:t>the</w:t>
                              </w:r>
                              <w:r>
                                <w:rPr>
                                  <w:spacing w:val="-16"/>
                                </w:rPr>
                                <w:t xml:space="preserve"> </w:t>
                              </w:r>
                              <w:r>
                                <w:rPr>
                                  <w:spacing w:val="-3"/>
                                </w:rPr>
                                <w:t>disorder.</w:t>
                              </w:r>
                              <w:r>
                                <w:rPr>
                                  <w:spacing w:val="-16"/>
                                </w:rPr>
                                <w:t xml:space="preserve"> </w:t>
                              </w:r>
                              <w:r>
                                <w:t>In</w:t>
                              </w:r>
                              <w:r>
                                <w:rPr>
                                  <w:spacing w:val="-16"/>
                                </w:rPr>
                                <w:t xml:space="preserve"> </w:t>
                              </w:r>
                              <w:r>
                                <w:t>January</w:t>
                              </w:r>
                              <w:r>
                                <w:rPr>
                                  <w:spacing w:val="-16"/>
                                </w:rPr>
                                <w:t xml:space="preserve"> </w:t>
                              </w:r>
                              <w:r>
                                <w:t>2006</w:t>
                              </w:r>
                              <w:r>
                                <w:rPr>
                                  <w:spacing w:val="-16"/>
                                </w:rPr>
                                <w:t xml:space="preserve"> </w:t>
                              </w:r>
                              <w:r>
                                <w:t>a</w:t>
                              </w:r>
                              <w:r>
                                <w:rPr>
                                  <w:spacing w:val="-16"/>
                                </w:rPr>
                                <w:t xml:space="preserve"> </w:t>
                              </w:r>
                              <w:r>
                                <w:t>partnership</w:t>
                              </w:r>
                              <w:r>
                                <w:rPr>
                                  <w:spacing w:val="-16"/>
                                </w:rPr>
                                <w:t xml:space="preserve"> </w:t>
                              </w:r>
                              <w:r>
                                <w:t>group</w:t>
                              </w:r>
                              <w:r>
                                <w:rPr>
                                  <w:spacing w:val="-16"/>
                                </w:rPr>
                                <w:t xml:space="preserve"> </w:t>
                              </w:r>
                              <w:r>
                                <w:t>was</w:t>
                              </w:r>
                              <w:r>
                                <w:rPr>
                                  <w:spacing w:val="-16"/>
                                </w:rPr>
                                <w:t xml:space="preserve"> </w:t>
                              </w:r>
                              <w:r>
                                <w:t>formed.</w:t>
                              </w:r>
                              <w:r>
                                <w:rPr>
                                  <w:spacing w:val="-16"/>
                                </w:rPr>
                                <w:t xml:space="preserve"> </w:t>
                              </w:r>
                              <w:r>
                                <w:t>This</w:t>
                              </w:r>
                              <w:r>
                                <w:rPr>
                                  <w:spacing w:val="-16"/>
                                </w:rPr>
                                <w:t xml:space="preserve"> </w:t>
                              </w:r>
                              <w:r>
                                <w:t>group</w:t>
                              </w:r>
                              <w:r>
                                <w:rPr>
                                  <w:spacing w:val="-16"/>
                                </w:rPr>
                                <w:t xml:space="preserve"> </w:t>
                              </w:r>
                              <w:r>
                                <w:t>panned</w:t>
                              </w:r>
                              <w:r>
                                <w:rPr>
                                  <w:spacing w:val="-16"/>
                                </w:rPr>
                                <w:t xml:space="preserve"> </w:t>
                              </w:r>
                              <w:r>
                                <w:t>a</w:t>
                              </w:r>
                              <w:r>
                                <w:rPr>
                                  <w:spacing w:val="-16"/>
                                </w:rPr>
                                <w:t xml:space="preserve"> </w:t>
                              </w:r>
                              <w:r>
                                <w:rPr>
                                  <w:spacing w:val="-4"/>
                                </w:rPr>
                                <w:t xml:space="preserve">range </w:t>
                              </w:r>
                              <w:r>
                                <w:t>of actions and interventions</w:t>
                              </w:r>
                              <w:r>
                                <w:rPr>
                                  <w:spacing w:val="-5"/>
                                </w:rPr>
                                <w:t xml:space="preserve"> </w:t>
                              </w:r>
                              <w:r>
                                <w:t>including:</w:t>
                              </w:r>
                            </w:p>
                            <w:p w:rsidR="0064536F" w:rsidRDefault="0064536F">
                              <w:pPr>
                                <w:spacing w:before="2"/>
                                <w:rPr>
                                  <w:sz w:val="26"/>
                                </w:rPr>
                              </w:pPr>
                            </w:p>
                            <w:p w:rsidR="0064536F" w:rsidRDefault="001A0786">
                              <w:pPr>
                                <w:numPr>
                                  <w:ilvl w:val="0"/>
                                  <w:numId w:val="6"/>
                                </w:numPr>
                                <w:tabs>
                                  <w:tab w:val="left" w:pos="1522"/>
                                  <w:tab w:val="left" w:pos="1523"/>
                                </w:tabs>
                                <w:spacing w:line="300" w:lineRule="auto"/>
                                <w:ind w:right="969"/>
                              </w:pPr>
                              <w:r>
                                <w:t>Identified</w:t>
                              </w:r>
                              <w:r>
                                <w:rPr>
                                  <w:spacing w:val="-15"/>
                                </w:rPr>
                                <w:t xml:space="preserve"> </w:t>
                              </w:r>
                              <w:r>
                                <w:t>critical</w:t>
                              </w:r>
                              <w:r>
                                <w:rPr>
                                  <w:spacing w:val="-15"/>
                                </w:rPr>
                                <w:t xml:space="preserve"> </w:t>
                              </w:r>
                              <w:r>
                                <w:t>games</w:t>
                              </w:r>
                              <w:r>
                                <w:rPr>
                                  <w:spacing w:val="-15"/>
                                </w:rPr>
                                <w:t xml:space="preserve"> </w:t>
                              </w:r>
                              <w:r>
                                <w:t>in</w:t>
                              </w:r>
                              <w:r>
                                <w:rPr>
                                  <w:spacing w:val="-14"/>
                                </w:rPr>
                                <w:t xml:space="preserve"> </w:t>
                              </w:r>
                              <w:r>
                                <w:t>the</w:t>
                              </w:r>
                              <w:r>
                                <w:rPr>
                                  <w:spacing w:val="-15"/>
                                </w:rPr>
                                <w:t xml:space="preserve"> </w:t>
                              </w:r>
                              <w:r>
                                <w:t>schedule</w:t>
                              </w:r>
                              <w:r>
                                <w:rPr>
                                  <w:spacing w:val="-15"/>
                                </w:rPr>
                                <w:t xml:space="preserve"> </w:t>
                              </w:r>
                              <w:r>
                                <w:t>and</w:t>
                              </w:r>
                              <w:r>
                                <w:rPr>
                                  <w:spacing w:val="-14"/>
                                </w:rPr>
                                <w:t xml:space="preserve"> </w:t>
                              </w:r>
                              <w:r>
                                <w:t>checked</w:t>
                              </w:r>
                              <w:r>
                                <w:rPr>
                                  <w:spacing w:val="-15"/>
                                </w:rPr>
                                <w:t xml:space="preserve"> </w:t>
                              </w:r>
                              <w:r>
                                <w:t>with</w:t>
                              </w:r>
                              <w:r>
                                <w:rPr>
                                  <w:spacing w:val="-15"/>
                                </w:rPr>
                                <w:t xml:space="preserve"> </w:t>
                              </w:r>
                              <w:r>
                                <w:t>pubs</w:t>
                              </w:r>
                              <w:r>
                                <w:rPr>
                                  <w:spacing w:val="-14"/>
                                </w:rPr>
                                <w:t xml:space="preserve"> </w:t>
                              </w:r>
                              <w:r>
                                <w:t>which</w:t>
                              </w:r>
                              <w:r>
                                <w:rPr>
                                  <w:spacing w:val="-15"/>
                                </w:rPr>
                                <w:t xml:space="preserve"> </w:t>
                              </w:r>
                              <w:r>
                                <w:t>games</w:t>
                              </w:r>
                              <w:r>
                                <w:rPr>
                                  <w:spacing w:val="-15"/>
                                </w:rPr>
                                <w:t xml:space="preserve"> </w:t>
                              </w:r>
                              <w:r>
                                <w:t>they</w:t>
                              </w:r>
                              <w:r>
                                <w:rPr>
                                  <w:spacing w:val="-14"/>
                                </w:rPr>
                                <w:t xml:space="preserve"> </w:t>
                              </w:r>
                              <w:r>
                                <w:t>would</w:t>
                              </w:r>
                              <w:r>
                                <w:rPr>
                                  <w:spacing w:val="-15"/>
                                </w:rPr>
                                <w:t xml:space="preserve"> </w:t>
                              </w:r>
                              <w:r>
                                <w:rPr>
                                  <w:spacing w:val="-9"/>
                                </w:rPr>
                                <w:t xml:space="preserve">be </w:t>
                              </w:r>
                              <w:r>
                                <w:t>screening</w:t>
                              </w:r>
                            </w:p>
                            <w:p w:rsidR="0064536F" w:rsidRDefault="001A0786">
                              <w:pPr>
                                <w:numPr>
                                  <w:ilvl w:val="0"/>
                                  <w:numId w:val="6"/>
                                </w:numPr>
                                <w:tabs>
                                  <w:tab w:val="left" w:pos="1522"/>
                                  <w:tab w:val="left" w:pos="1523"/>
                                </w:tabs>
                                <w:spacing w:line="300" w:lineRule="auto"/>
                                <w:ind w:right="742"/>
                              </w:pPr>
                              <w:r>
                                <w:t>Put</w:t>
                              </w:r>
                              <w:r>
                                <w:rPr>
                                  <w:spacing w:val="-17"/>
                                </w:rPr>
                                <w:t xml:space="preserve"> </w:t>
                              </w:r>
                              <w:r>
                                <w:t>stickers</w:t>
                              </w:r>
                              <w:r>
                                <w:rPr>
                                  <w:spacing w:val="-17"/>
                                </w:rPr>
                                <w:t xml:space="preserve"> </w:t>
                              </w:r>
                              <w:r>
                                <w:t>on</w:t>
                              </w:r>
                              <w:r>
                                <w:rPr>
                                  <w:spacing w:val="-17"/>
                                </w:rPr>
                                <w:t xml:space="preserve"> </w:t>
                              </w:r>
                              <w:r>
                                <w:t>glasses</w:t>
                              </w:r>
                              <w:r>
                                <w:rPr>
                                  <w:spacing w:val="-16"/>
                                </w:rPr>
                                <w:t xml:space="preserve"> </w:t>
                              </w:r>
                              <w:r>
                                <w:t>in</w:t>
                              </w:r>
                              <w:r>
                                <w:rPr>
                                  <w:spacing w:val="-17"/>
                                </w:rPr>
                                <w:t xml:space="preserve"> </w:t>
                              </w:r>
                              <w:r>
                                <w:t>pubs</w:t>
                              </w:r>
                              <w:r>
                                <w:rPr>
                                  <w:spacing w:val="-17"/>
                                </w:rPr>
                                <w:t xml:space="preserve"> </w:t>
                              </w:r>
                              <w:r>
                                <w:t>with</w:t>
                              </w:r>
                              <w:r>
                                <w:rPr>
                                  <w:spacing w:val="-17"/>
                                </w:rPr>
                                <w:t xml:space="preserve"> </w:t>
                              </w:r>
                              <w:r>
                                <w:t>a</w:t>
                              </w:r>
                              <w:r>
                                <w:rPr>
                                  <w:spacing w:val="-16"/>
                                </w:rPr>
                                <w:t xml:space="preserve"> </w:t>
                              </w:r>
                              <w:r>
                                <w:t>hotline</w:t>
                              </w:r>
                              <w:r>
                                <w:rPr>
                                  <w:spacing w:val="-17"/>
                                </w:rPr>
                                <w:t xml:space="preserve"> </w:t>
                              </w:r>
                              <w:r>
                                <w:t>number</w:t>
                              </w:r>
                              <w:r>
                                <w:rPr>
                                  <w:spacing w:val="-17"/>
                                </w:rPr>
                                <w:t xml:space="preserve"> </w:t>
                              </w:r>
                              <w:r>
                                <w:t>for</w:t>
                              </w:r>
                              <w:r>
                                <w:rPr>
                                  <w:spacing w:val="-16"/>
                                </w:rPr>
                                <w:t xml:space="preserve"> </w:t>
                              </w:r>
                              <w:r>
                                <w:t>community</w:t>
                              </w:r>
                              <w:r>
                                <w:rPr>
                                  <w:spacing w:val="-17"/>
                                </w:rPr>
                                <w:t xml:space="preserve"> </w:t>
                              </w:r>
                              <w:r>
                                <w:t>information</w:t>
                              </w:r>
                              <w:r>
                                <w:rPr>
                                  <w:spacing w:val="-17"/>
                                </w:rPr>
                                <w:t xml:space="preserve"> </w:t>
                              </w:r>
                              <w:r>
                                <w:t>about</w:t>
                              </w:r>
                              <w:r>
                                <w:rPr>
                                  <w:spacing w:val="-17"/>
                                </w:rPr>
                                <w:t xml:space="preserve"> </w:t>
                              </w:r>
                              <w:r>
                                <w:rPr>
                                  <w:spacing w:val="-3"/>
                                </w:rPr>
                                <w:t xml:space="preserve">anyone </w:t>
                              </w:r>
                              <w:r>
                                <w:t>planning</w:t>
                              </w:r>
                              <w:r>
                                <w:rPr>
                                  <w:spacing w:val="-1"/>
                                </w:rPr>
                                <w:t xml:space="preserve"> </w:t>
                              </w:r>
                              <w:r>
                                <w:t>trouble</w:t>
                              </w:r>
                            </w:p>
                            <w:p w:rsidR="0064536F" w:rsidRDefault="001A0786">
                              <w:pPr>
                                <w:numPr>
                                  <w:ilvl w:val="0"/>
                                  <w:numId w:val="6"/>
                                </w:numPr>
                                <w:tabs>
                                  <w:tab w:val="left" w:pos="1522"/>
                                  <w:tab w:val="left" w:pos="1523"/>
                                </w:tabs>
                                <w:spacing w:line="258" w:lineRule="exact"/>
                                <w:ind w:hanging="361"/>
                              </w:pPr>
                              <w:r>
                                <w:t>A</w:t>
                              </w:r>
                              <w:r>
                                <w:rPr>
                                  <w:spacing w:val="-4"/>
                                </w:rPr>
                                <w:t xml:space="preserve"> </w:t>
                              </w:r>
                              <w:r>
                                <w:t>poster</w:t>
                              </w:r>
                              <w:r>
                                <w:rPr>
                                  <w:spacing w:val="-4"/>
                                </w:rPr>
                                <w:t xml:space="preserve"> </w:t>
                              </w:r>
                              <w:r>
                                <w:t>and</w:t>
                              </w:r>
                              <w:r>
                                <w:rPr>
                                  <w:spacing w:val="-4"/>
                                </w:rPr>
                                <w:t xml:space="preserve"> </w:t>
                              </w:r>
                              <w:r>
                                <w:t>beer</w:t>
                              </w:r>
                              <w:r>
                                <w:rPr>
                                  <w:spacing w:val="-4"/>
                                </w:rPr>
                                <w:t xml:space="preserve"> </w:t>
                              </w:r>
                              <w:r>
                                <w:t>mat</w:t>
                              </w:r>
                              <w:r>
                                <w:rPr>
                                  <w:spacing w:val="-4"/>
                                </w:rPr>
                                <w:t xml:space="preserve"> </w:t>
                              </w:r>
                              <w:r>
                                <w:t>campaign</w:t>
                              </w:r>
                              <w:r>
                                <w:rPr>
                                  <w:spacing w:val="-4"/>
                                </w:rPr>
                                <w:t xml:space="preserve"> </w:t>
                              </w:r>
                              <w:r>
                                <w:t>in</w:t>
                              </w:r>
                              <w:r>
                                <w:rPr>
                                  <w:spacing w:val="-3"/>
                                </w:rPr>
                                <w:t xml:space="preserve"> </w:t>
                              </w:r>
                              <w:r>
                                <w:t>pubs</w:t>
                              </w:r>
                              <w:r>
                                <w:rPr>
                                  <w:spacing w:val="-4"/>
                                </w:rPr>
                                <w:t xml:space="preserve"> </w:t>
                              </w:r>
                              <w:r>
                                <w:t>‘Enjoy</w:t>
                              </w:r>
                              <w:r>
                                <w:rPr>
                                  <w:spacing w:val="-4"/>
                                </w:rPr>
                                <w:t xml:space="preserve"> </w:t>
                              </w:r>
                              <w:r>
                                <w:t>the</w:t>
                              </w:r>
                              <w:r>
                                <w:rPr>
                                  <w:spacing w:val="-4"/>
                                </w:rPr>
                                <w:t xml:space="preserve"> </w:t>
                              </w:r>
                              <w:r>
                                <w:t>world</w:t>
                              </w:r>
                              <w:r>
                                <w:rPr>
                                  <w:spacing w:val="-4"/>
                                </w:rPr>
                                <w:t xml:space="preserve"> </w:t>
                              </w:r>
                              <w:r>
                                <w:t>cup</w:t>
                              </w:r>
                              <w:r>
                                <w:rPr>
                                  <w:spacing w:val="-4"/>
                                </w:rPr>
                                <w:t xml:space="preserve"> </w:t>
                              </w:r>
                              <w:r>
                                <w:t>in</w:t>
                              </w:r>
                              <w:r>
                                <w:rPr>
                                  <w:spacing w:val="-3"/>
                                </w:rPr>
                                <w:t xml:space="preserve"> </w:t>
                              </w:r>
                              <w:r>
                                <w:t>bars</w:t>
                              </w:r>
                              <w:r>
                                <w:rPr>
                                  <w:spacing w:val="-4"/>
                                </w:rPr>
                                <w:t xml:space="preserve"> </w:t>
                              </w:r>
                              <w:r>
                                <w:t>not</w:t>
                              </w:r>
                              <w:r>
                                <w:rPr>
                                  <w:spacing w:val="-4"/>
                                </w:rPr>
                                <w:t xml:space="preserve"> </w:t>
                              </w:r>
                              <w:r>
                                <w:t>behind</w:t>
                              </w:r>
                              <w:r>
                                <w:rPr>
                                  <w:spacing w:val="-4"/>
                                </w:rPr>
                                <w:t xml:space="preserve"> </w:t>
                              </w:r>
                              <w:r>
                                <w:t>bars’</w:t>
                              </w:r>
                            </w:p>
                            <w:p w:rsidR="0064536F" w:rsidRDefault="001A0786">
                              <w:pPr>
                                <w:numPr>
                                  <w:ilvl w:val="0"/>
                                  <w:numId w:val="6"/>
                                </w:numPr>
                                <w:tabs>
                                  <w:tab w:val="left" w:pos="1522"/>
                                  <w:tab w:val="left" w:pos="1523"/>
                                </w:tabs>
                                <w:spacing w:before="45" w:line="300" w:lineRule="auto"/>
                                <w:ind w:right="802"/>
                              </w:pPr>
                              <w:r>
                                <w:t>Early</w:t>
                              </w:r>
                              <w:r>
                                <w:rPr>
                                  <w:spacing w:val="-26"/>
                                </w:rPr>
                                <w:t xml:space="preserve"> </w:t>
                              </w:r>
                              <w:r>
                                <w:t>identification</w:t>
                              </w:r>
                              <w:r>
                                <w:rPr>
                                  <w:spacing w:val="-25"/>
                                </w:rPr>
                                <w:t xml:space="preserve"> </w:t>
                              </w:r>
                              <w:r>
                                <w:t>of</w:t>
                              </w:r>
                              <w:r>
                                <w:rPr>
                                  <w:spacing w:val="-25"/>
                                </w:rPr>
                                <w:t xml:space="preserve"> </w:t>
                              </w:r>
                              <w:r>
                                <w:t>potential</w:t>
                              </w:r>
                              <w:r>
                                <w:rPr>
                                  <w:spacing w:val="-26"/>
                                </w:rPr>
                                <w:t xml:space="preserve"> </w:t>
                              </w:r>
                              <w:r>
                                <w:t>trouble</w:t>
                              </w:r>
                              <w:r>
                                <w:rPr>
                                  <w:spacing w:val="-25"/>
                                </w:rPr>
                                <w:t xml:space="preserve"> </w:t>
                              </w:r>
                              <w:r>
                                <w:t>makers</w:t>
                              </w:r>
                              <w:r>
                                <w:rPr>
                                  <w:spacing w:val="-25"/>
                                </w:rPr>
                                <w:t xml:space="preserve"> </w:t>
                              </w:r>
                              <w:r>
                                <w:t>and</w:t>
                              </w:r>
                              <w:r>
                                <w:rPr>
                                  <w:spacing w:val="-26"/>
                                </w:rPr>
                                <w:t xml:space="preserve"> </w:t>
                              </w:r>
                              <w:r>
                                <w:t>issuing</w:t>
                              </w:r>
                              <w:r>
                                <w:rPr>
                                  <w:spacing w:val="-25"/>
                                </w:rPr>
                                <w:t xml:space="preserve"> </w:t>
                              </w:r>
                              <w:r>
                                <w:t>of</w:t>
                              </w:r>
                              <w:r>
                                <w:rPr>
                                  <w:spacing w:val="-25"/>
                                </w:rPr>
                                <w:t xml:space="preserve"> </w:t>
                              </w:r>
                              <w:r>
                                <w:t>Antisocial</w:t>
                              </w:r>
                              <w:r>
                                <w:rPr>
                                  <w:spacing w:val="-25"/>
                                </w:rPr>
                                <w:t xml:space="preserve"> </w:t>
                              </w:r>
                              <w:r>
                                <w:t>Behaviour</w:t>
                              </w:r>
                              <w:r>
                                <w:rPr>
                                  <w:spacing w:val="-26"/>
                                </w:rPr>
                                <w:t xml:space="preserve"> </w:t>
                              </w:r>
                              <w:r>
                                <w:t>Contracts</w:t>
                              </w:r>
                              <w:r>
                                <w:rPr>
                                  <w:spacing w:val="-25"/>
                                </w:rPr>
                                <w:t xml:space="preserve"> </w:t>
                              </w:r>
                              <w:r>
                                <w:rPr>
                                  <w:spacing w:val="-9"/>
                                </w:rPr>
                                <w:t xml:space="preserve">or </w:t>
                              </w:r>
                              <w:r>
                                <w:t>reinforced</w:t>
                              </w:r>
                            </w:p>
                            <w:p w:rsidR="0064536F" w:rsidRDefault="0064536F">
                              <w:pPr>
                                <w:spacing w:before="2"/>
                                <w:rPr>
                                  <w:sz w:val="28"/>
                                </w:rPr>
                              </w:pPr>
                            </w:p>
                            <w:p w:rsidR="0064536F" w:rsidRDefault="001A0786">
                              <w:pPr>
                                <w:ind w:left="1162"/>
                                <w:rPr>
                                  <w:b/>
                                </w:rPr>
                              </w:pPr>
                              <w:r>
                                <w:rPr>
                                  <w:b/>
                                </w:rPr>
                                <w:t>Antisocial Behaviour Orders</w:t>
                              </w:r>
                            </w:p>
                            <w:p w:rsidR="0064536F" w:rsidRDefault="0064536F">
                              <w:pPr>
                                <w:spacing w:before="5"/>
                                <w:rPr>
                                  <w:b/>
                                  <w:sz w:val="32"/>
                                </w:rPr>
                              </w:pPr>
                            </w:p>
                            <w:p w:rsidR="0064536F" w:rsidRDefault="001A0786">
                              <w:pPr>
                                <w:numPr>
                                  <w:ilvl w:val="0"/>
                                  <w:numId w:val="6"/>
                                </w:numPr>
                                <w:tabs>
                                  <w:tab w:val="left" w:pos="1522"/>
                                  <w:tab w:val="left" w:pos="1523"/>
                                </w:tabs>
                                <w:ind w:hanging="361"/>
                              </w:pPr>
                              <w:r>
                                <w:t>Ensuring</w:t>
                              </w:r>
                              <w:r>
                                <w:rPr>
                                  <w:spacing w:val="-7"/>
                                </w:rPr>
                                <w:t xml:space="preserve"> </w:t>
                              </w:r>
                              <w:r>
                                <w:t>bottle</w:t>
                              </w:r>
                              <w:r>
                                <w:rPr>
                                  <w:spacing w:val="-7"/>
                                </w:rPr>
                                <w:t xml:space="preserve"> </w:t>
                              </w:r>
                              <w:r>
                                <w:t>banks</w:t>
                              </w:r>
                              <w:r>
                                <w:rPr>
                                  <w:spacing w:val="-6"/>
                                </w:rPr>
                                <w:t xml:space="preserve"> </w:t>
                              </w:r>
                              <w:r>
                                <w:t>in</w:t>
                              </w:r>
                              <w:r>
                                <w:rPr>
                                  <w:spacing w:val="-7"/>
                                </w:rPr>
                                <w:t xml:space="preserve"> </w:t>
                              </w:r>
                              <w:r>
                                <w:t>the</w:t>
                              </w:r>
                              <w:r>
                                <w:rPr>
                                  <w:spacing w:val="-6"/>
                                </w:rPr>
                                <w:t xml:space="preserve"> </w:t>
                              </w:r>
                              <w:r>
                                <w:t>town</w:t>
                              </w:r>
                              <w:r>
                                <w:rPr>
                                  <w:spacing w:val="-7"/>
                                </w:rPr>
                                <w:t xml:space="preserve"> </w:t>
                              </w:r>
                              <w:r>
                                <w:t>centre</w:t>
                              </w:r>
                              <w:r>
                                <w:rPr>
                                  <w:spacing w:val="-7"/>
                                </w:rPr>
                                <w:t xml:space="preserve"> </w:t>
                              </w:r>
                              <w:r>
                                <w:t>emptied,</w:t>
                              </w:r>
                              <w:r>
                                <w:rPr>
                                  <w:spacing w:val="-6"/>
                                </w:rPr>
                                <w:t xml:space="preserve"> </w:t>
                              </w:r>
                              <w:r>
                                <w:t>skips</w:t>
                              </w:r>
                              <w:r>
                                <w:rPr>
                                  <w:spacing w:val="-7"/>
                                </w:rPr>
                                <w:t xml:space="preserve"> </w:t>
                              </w:r>
                              <w:r>
                                <w:t>moved</w:t>
                              </w:r>
                              <w:r>
                                <w:rPr>
                                  <w:spacing w:val="-6"/>
                                </w:rPr>
                                <w:t xml:space="preserve"> </w:t>
                              </w:r>
                              <w:r>
                                <w:t>and</w:t>
                              </w:r>
                              <w:r>
                                <w:rPr>
                                  <w:spacing w:val="-7"/>
                                </w:rPr>
                                <w:t xml:space="preserve"> </w:t>
                              </w:r>
                              <w:r>
                                <w:t>market</w:t>
                              </w:r>
                              <w:r>
                                <w:rPr>
                                  <w:spacing w:val="-7"/>
                                </w:rPr>
                                <w:t xml:space="preserve"> </w:t>
                              </w:r>
                              <w:r>
                                <w:t>stalls</w:t>
                              </w:r>
                              <w:r>
                                <w:rPr>
                                  <w:spacing w:val="-6"/>
                                </w:rPr>
                                <w:t xml:space="preserve"> </w:t>
                              </w:r>
                              <w:r>
                                <w:t>cleared</w:t>
                              </w:r>
                            </w:p>
                            <w:p w:rsidR="0064536F" w:rsidRDefault="001A0786">
                              <w:pPr>
                                <w:numPr>
                                  <w:ilvl w:val="0"/>
                                  <w:numId w:val="6"/>
                                </w:numPr>
                                <w:tabs>
                                  <w:tab w:val="left" w:pos="1522"/>
                                  <w:tab w:val="left" w:pos="1523"/>
                                </w:tabs>
                                <w:spacing w:before="54"/>
                                <w:ind w:hanging="361"/>
                              </w:pPr>
                              <w:r>
                                <w:t>Beat teams communicated with local Portuguese</w:t>
                              </w:r>
                              <w:r>
                                <w:rPr>
                                  <w:spacing w:val="-11"/>
                                </w:rPr>
                                <w:t xml:space="preserve"> </w:t>
                              </w:r>
                              <w:r>
                                <w:t>population</w:t>
                              </w:r>
                            </w:p>
                            <w:p w:rsidR="0064536F" w:rsidRDefault="001A0786">
                              <w:pPr>
                                <w:numPr>
                                  <w:ilvl w:val="0"/>
                                  <w:numId w:val="6"/>
                                </w:numPr>
                                <w:tabs>
                                  <w:tab w:val="left" w:pos="1522"/>
                                  <w:tab w:val="left" w:pos="1523"/>
                                </w:tabs>
                                <w:spacing w:before="53"/>
                                <w:ind w:hanging="361"/>
                              </w:pPr>
                              <w:r>
                                <w:t>Workforce planning to ensure availability of</w:t>
                              </w:r>
                              <w:r>
                                <w:rPr>
                                  <w:spacing w:val="-16"/>
                                </w:rPr>
                                <w:t xml:space="preserve"> </w:t>
                              </w:r>
                              <w:r>
                                <w:t>personnel</w:t>
                              </w:r>
                            </w:p>
                            <w:p w:rsidR="0064536F" w:rsidRDefault="001A0786">
                              <w:pPr>
                                <w:numPr>
                                  <w:ilvl w:val="0"/>
                                  <w:numId w:val="6"/>
                                </w:numPr>
                                <w:tabs>
                                  <w:tab w:val="left" w:pos="1522"/>
                                  <w:tab w:val="left" w:pos="1523"/>
                                </w:tabs>
                                <w:spacing w:before="53"/>
                                <w:ind w:hanging="361"/>
                              </w:pPr>
                              <w:r>
                                <w:t>Mobile CCTV in</w:t>
                              </w:r>
                              <w:r>
                                <w:rPr>
                                  <w:spacing w:val="-3"/>
                                </w:rPr>
                                <w:t xml:space="preserve"> </w:t>
                              </w:r>
                              <w:r>
                                <w:t>place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9" o:spid="_x0000_s1129" style="position:absolute;left:0;text-align:left;margin-left:0;margin-top:6.2pt;width:559.3pt;height:381.2pt;z-index:251676672;mso-position-horizontal-relative:page;mso-position-vertical-relative:text" coordorigin=",124" coordsize="11186,7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">
                <v:rect id="Rectangle 51" o:spid="_x0000_s1130" style="position:absolute;top:124;width:11186;height:76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" fillcolor="#e5f7f9" stroked="f"/>
                <v:shape id="_x0000_s1131" type="#_x0000_t202" style="position:absolute;top:124;width:11186;height:76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" filled="f" stroked="f">
                  <v:textbox inset="0,0,0,0">
                    <w:txbxContent>
                      <w:p w:rsidR="0064536F" w:rsidRDefault="0064536F">
                        <w:pPr>
                          <w:rPr>
                            <w:sz w:val="24"/>
                          </w:rPr>
                        </w:pPr>
                      </w:p>
                      <w:p w:rsidR="0064536F" w:rsidRDefault="001A0786">
                        <w:pPr>
                          <w:spacing w:before="1" w:line="256" w:lineRule="auto"/>
                          <w:ind w:left="1162" w:right="655"/>
                          <w:rPr>
                            <w:b/>
                            <w:sz w:val="26"/>
                          </w:rPr>
                        </w:pPr>
                        <w:r>
                          <w:rPr>
                            <w:b/>
                            <w:sz w:val="26"/>
                          </w:rPr>
                          <w:t>In practice: joint action planning - learning lessons from foo</w:t>
                        </w:r>
                        <w:r>
                          <w:rPr>
                            <w:b/>
                            <w:sz w:val="26"/>
                          </w:rPr>
                          <w:t>tball related tensions in Boston</w:t>
                        </w:r>
                      </w:p>
                      <w:p w:rsidR="0064536F" w:rsidRDefault="0064536F">
                        <w:pPr>
                          <w:spacing w:before="1"/>
                          <w:rPr>
                            <w:b/>
                            <w:sz w:val="31"/>
                          </w:rPr>
                        </w:pPr>
                      </w:p>
                      <w:p w:rsidR="0064536F" w:rsidRDefault="001A0786">
                        <w:pPr>
                          <w:spacing w:line="304" w:lineRule="auto"/>
                          <w:ind w:left="1162" w:right="585"/>
                        </w:pPr>
                        <w:r>
                          <w:t>Following disturbances during the Euro 2004 tournament, the police and local authority in Boston planned</w:t>
                        </w:r>
                        <w:r>
                          <w:rPr>
                            <w:spacing w:val="-17"/>
                          </w:rPr>
                          <w:t xml:space="preserve"> </w:t>
                        </w:r>
                        <w:r>
                          <w:t>early</w:t>
                        </w:r>
                        <w:r>
                          <w:rPr>
                            <w:spacing w:val="-16"/>
                          </w:rPr>
                          <w:t xml:space="preserve"> </w:t>
                        </w:r>
                        <w:r>
                          <w:t>to</w:t>
                        </w:r>
                        <w:r>
                          <w:rPr>
                            <w:spacing w:val="-17"/>
                          </w:rPr>
                          <w:t xml:space="preserve"> </w:t>
                        </w:r>
                        <w:r>
                          <w:t>prevent</w:t>
                        </w:r>
                        <w:r>
                          <w:rPr>
                            <w:spacing w:val="-16"/>
                          </w:rPr>
                          <w:t xml:space="preserve"> </w:t>
                        </w:r>
                        <w:r>
                          <w:t>similar</w:t>
                        </w:r>
                        <w:r>
                          <w:rPr>
                            <w:spacing w:val="-17"/>
                          </w:rPr>
                          <w:t xml:space="preserve"> </w:t>
                        </w:r>
                        <w:r>
                          <w:t>occurrences</w:t>
                        </w:r>
                        <w:r>
                          <w:rPr>
                            <w:spacing w:val="-16"/>
                          </w:rPr>
                          <w:t xml:space="preserve"> </w:t>
                        </w:r>
                        <w:r>
                          <w:t>during</w:t>
                        </w:r>
                        <w:r>
                          <w:rPr>
                            <w:spacing w:val="-17"/>
                          </w:rPr>
                          <w:t xml:space="preserve"> </w:t>
                        </w:r>
                        <w:r>
                          <w:t>the</w:t>
                        </w:r>
                        <w:r>
                          <w:rPr>
                            <w:spacing w:val="-16"/>
                          </w:rPr>
                          <w:t xml:space="preserve"> </w:t>
                        </w:r>
                        <w:r>
                          <w:t>2006</w:t>
                        </w:r>
                        <w:r>
                          <w:rPr>
                            <w:spacing w:val="-17"/>
                          </w:rPr>
                          <w:t xml:space="preserve"> </w:t>
                        </w:r>
                        <w:r>
                          <w:t>World</w:t>
                        </w:r>
                        <w:r>
                          <w:rPr>
                            <w:spacing w:val="-16"/>
                          </w:rPr>
                          <w:t xml:space="preserve"> </w:t>
                        </w:r>
                        <w:r>
                          <w:t>Cup.</w:t>
                        </w:r>
                        <w:r>
                          <w:rPr>
                            <w:spacing w:val="-17"/>
                          </w:rPr>
                          <w:t xml:space="preserve"> </w:t>
                        </w:r>
                        <w:r>
                          <w:t>Local</w:t>
                        </w:r>
                        <w:r>
                          <w:rPr>
                            <w:spacing w:val="-16"/>
                          </w:rPr>
                          <w:t xml:space="preserve"> </w:t>
                        </w:r>
                        <w:r>
                          <w:t>residents</w:t>
                        </w:r>
                        <w:r>
                          <w:rPr>
                            <w:spacing w:val="-17"/>
                          </w:rPr>
                          <w:t xml:space="preserve"> </w:t>
                        </w:r>
                        <w:r>
                          <w:t>feared</w:t>
                        </w:r>
                        <w:r>
                          <w:rPr>
                            <w:spacing w:val="-16"/>
                          </w:rPr>
                          <w:t xml:space="preserve"> </w:t>
                        </w:r>
                        <w:r>
                          <w:t>a repeat</w:t>
                        </w:r>
                        <w:r>
                          <w:rPr>
                            <w:spacing w:val="-17"/>
                          </w:rPr>
                          <w:t xml:space="preserve"> </w:t>
                        </w:r>
                        <w:r>
                          <w:t>of</w:t>
                        </w:r>
                        <w:r>
                          <w:rPr>
                            <w:spacing w:val="-16"/>
                          </w:rPr>
                          <w:t xml:space="preserve"> </w:t>
                        </w:r>
                        <w:r>
                          <w:t>the</w:t>
                        </w:r>
                        <w:r>
                          <w:rPr>
                            <w:spacing w:val="-16"/>
                          </w:rPr>
                          <w:t xml:space="preserve"> </w:t>
                        </w:r>
                        <w:r>
                          <w:rPr>
                            <w:spacing w:val="-3"/>
                          </w:rPr>
                          <w:t>disorder.</w:t>
                        </w:r>
                        <w:r>
                          <w:rPr>
                            <w:spacing w:val="-16"/>
                          </w:rPr>
                          <w:t xml:space="preserve"> </w:t>
                        </w:r>
                        <w:r>
                          <w:t>In</w:t>
                        </w:r>
                        <w:r>
                          <w:rPr>
                            <w:spacing w:val="-16"/>
                          </w:rPr>
                          <w:t xml:space="preserve"> </w:t>
                        </w:r>
                        <w:r>
                          <w:t>January</w:t>
                        </w:r>
                        <w:r>
                          <w:rPr>
                            <w:spacing w:val="-16"/>
                          </w:rPr>
                          <w:t xml:space="preserve"> </w:t>
                        </w:r>
                        <w:r>
                          <w:t>2006</w:t>
                        </w:r>
                        <w:r>
                          <w:rPr>
                            <w:spacing w:val="-16"/>
                          </w:rPr>
                          <w:t xml:space="preserve"> </w:t>
                        </w:r>
                        <w:r>
                          <w:t>a</w:t>
                        </w:r>
                        <w:r>
                          <w:rPr>
                            <w:spacing w:val="-16"/>
                          </w:rPr>
                          <w:t xml:space="preserve"> </w:t>
                        </w:r>
                        <w:r>
                          <w:t>partnership</w:t>
                        </w:r>
                        <w:r>
                          <w:rPr>
                            <w:spacing w:val="-16"/>
                          </w:rPr>
                          <w:t xml:space="preserve"> </w:t>
                        </w:r>
                        <w:r>
                          <w:t>group</w:t>
                        </w:r>
                        <w:r>
                          <w:rPr>
                            <w:spacing w:val="-16"/>
                          </w:rPr>
                          <w:t xml:space="preserve"> </w:t>
                        </w:r>
                        <w:r>
                          <w:t>was</w:t>
                        </w:r>
                        <w:r>
                          <w:rPr>
                            <w:spacing w:val="-16"/>
                          </w:rPr>
                          <w:t xml:space="preserve"> </w:t>
                        </w:r>
                        <w:r>
                          <w:t>formed.</w:t>
                        </w:r>
                        <w:r>
                          <w:rPr>
                            <w:spacing w:val="-16"/>
                          </w:rPr>
                          <w:t xml:space="preserve"> </w:t>
                        </w:r>
                        <w:r>
                          <w:t>This</w:t>
                        </w:r>
                        <w:r>
                          <w:rPr>
                            <w:spacing w:val="-16"/>
                          </w:rPr>
                          <w:t xml:space="preserve"> </w:t>
                        </w:r>
                        <w:r>
                          <w:t>group</w:t>
                        </w:r>
                        <w:r>
                          <w:rPr>
                            <w:spacing w:val="-16"/>
                          </w:rPr>
                          <w:t xml:space="preserve"> </w:t>
                        </w:r>
                        <w:r>
                          <w:t>panned</w:t>
                        </w:r>
                        <w:r>
                          <w:rPr>
                            <w:spacing w:val="-16"/>
                          </w:rPr>
                          <w:t xml:space="preserve"> </w:t>
                        </w:r>
                        <w:r>
                          <w:t>a</w:t>
                        </w:r>
                        <w:r>
                          <w:rPr>
                            <w:spacing w:val="-16"/>
                          </w:rPr>
                          <w:t xml:space="preserve"> </w:t>
                        </w:r>
                        <w:r>
                          <w:rPr>
                            <w:spacing w:val="-4"/>
                          </w:rPr>
                          <w:t xml:space="preserve">range </w:t>
                        </w:r>
                        <w:r>
                          <w:t>of actions and interventions</w:t>
                        </w:r>
                        <w:r>
                          <w:rPr>
                            <w:spacing w:val="-5"/>
                          </w:rPr>
                          <w:t xml:space="preserve"> </w:t>
                        </w:r>
                        <w:r>
                          <w:t>including:</w:t>
                        </w:r>
                      </w:p>
                      <w:p w:rsidR="0064536F" w:rsidRDefault="0064536F">
                        <w:pPr>
                          <w:spacing w:before="2"/>
                          <w:rPr>
                            <w:sz w:val="26"/>
                          </w:rPr>
                        </w:pPr>
                      </w:p>
                      <w:p w:rsidR="0064536F" w:rsidRDefault="001A0786">
                        <w:pPr>
                          <w:numPr>
                            <w:ilvl w:val="0"/>
                            <w:numId w:val="6"/>
                          </w:numPr>
                          <w:tabs>
                            <w:tab w:val="left" w:pos="1522"/>
                            <w:tab w:val="left" w:pos="1523"/>
                          </w:tabs>
                          <w:spacing w:line="300" w:lineRule="auto"/>
                          <w:ind w:right="969"/>
                        </w:pPr>
                        <w:r>
                          <w:t>Identified</w:t>
                        </w:r>
                        <w:r>
                          <w:rPr>
                            <w:spacing w:val="-15"/>
                          </w:rPr>
                          <w:t xml:space="preserve"> </w:t>
                        </w:r>
                        <w:r>
                          <w:t>critical</w:t>
                        </w:r>
                        <w:r>
                          <w:rPr>
                            <w:spacing w:val="-15"/>
                          </w:rPr>
                          <w:t xml:space="preserve"> </w:t>
                        </w:r>
                        <w:r>
                          <w:t>games</w:t>
                        </w:r>
                        <w:r>
                          <w:rPr>
                            <w:spacing w:val="-15"/>
                          </w:rPr>
                          <w:t xml:space="preserve"> </w:t>
                        </w:r>
                        <w:r>
                          <w:t>in</w:t>
                        </w:r>
                        <w:r>
                          <w:rPr>
                            <w:spacing w:val="-14"/>
                          </w:rPr>
                          <w:t xml:space="preserve"> </w:t>
                        </w:r>
                        <w:r>
                          <w:t>the</w:t>
                        </w:r>
                        <w:r>
                          <w:rPr>
                            <w:spacing w:val="-15"/>
                          </w:rPr>
                          <w:t xml:space="preserve"> </w:t>
                        </w:r>
                        <w:r>
                          <w:t>schedule</w:t>
                        </w:r>
                        <w:r>
                          <w:rPr>
                            <w:spacing w:val="-15"/>
                          </w:rPr>
                          <w:t xml:space="preserve"> </w:t>
                        </w:r>
                        <w:r>
                          <w:t>and</w:t>
                        </w:r>
                        <w:r>
                          <w:rPr>
                            <w:spacing w:val="-14"/>
                          </w:rPr>
                          <w:t xml:space="preserve"> </w:t>
                        </w:r>
                        <w:r>
                          <w:t>checked</w:t>
                        </w:r>
                        <w:r>
                          <w:rPr>
                            <w:spacing w:val="-15"/>
                          </w:rPr>
                          <w:t xml:space="preserve"> </w:t>
                        </w:r>
                        <w:r>
                          <w:t>with</w:t>
                        </w:r>
                        <w:r>
                          <w:rPr>
                            <w:spacing w:val="-15"/>
                          </w:rPr>
                          <w:t xml:space="preserve"> </w:t>
                        </w:r>
                        <w:r>
                          <w:t>pubs</w:t>
                        </w:r>
                        <w:r>
                          <w:rPr>
                            <w:spacing w:val="-14"/>
                          </w:rPr>
                          <w:t xml:space="preserve"> </w:t>
                        </w:r>
                        <w:r>
                          <w:t>which</w:t>
                        </w:r>
                        <w:r>
                          <w:rPr>
                            <w:spacing w:val="-15"/>
                          </w:rPr>
                          <w:t xml:space="preserve"> </w:t>
                        </w:r>
                        <w:r>
                          <w:t>games</w:t>
                        </w:r>
                        <w:r>
                          <w:rPr>
                            <w:spacing w:val="-15"/>
                          </w:rPr>
                          <w:t xml:space="preserve"> </w:t>
                        </w:r>
                        <w:r>
                          <w:t>they</w:t>
                        </w:r>
                        <w:r>
                          <w:rPr>
                            <w:spacing w:val="-14"/>
                          </w:rPr>
                          <w:t xml:space="preserve"> </w:t>
                        </w:r>
                        <w:r>
                          <w:t>would</w:t>
                        </w:r>
                        <w:r>
                          <w:rPr>
                            <w:spacing w:val="-15"/>
                          </w:rPr>
                          <w:t xml:space="preserve"> </w:t>
                        </w:r>
                        <w:r>
                          <w:rPr>
                            <w:spacing w:val="-9"/>
                          </w:rPr>
                          <w:t xml:space="preserve">be </w:t>
                        </w:r>
                        <w:r>
                          <w:t>screening</w:t>
                        </w:r>
                      </w:p>
                      <w:p w:rsidR="0064536F" w:rsidRDefault="001A0786">
                        <w:pPr>
                          <w:numPr>
                            <w:ilvl w:val="0"/>
                            <w:numId w:val="6"/>
                          </w:numPr>
                          <w:tabs>
                            <w:tab w:val="left" w:pos="1522"/>
                            <w:tab w:val="left" w:pos="1523"/>
                          </w:tabs>
                          <w:spacing w:line="300" w:lineRule="auto"/>
                          <w:ind w:right="742"/>
                        </w:pPr>
                        <w:r>
                          <w:t>Put</w:t>
                        </w:r>
                        <w:r>
                          <w:rPr>
                            <w:spacing w:val="-17"/>
                          </w:rPr>
                          <w:t xml:space="preserve"> </w:t>
                        </w:r>
                        <w:r>
                          <w:t>stickers</w:t>
                        </w:r>
                        <w:r>
                          <w:rPr>
                            <w:spacing w:val="-17"/>
                          </w:rPr>
                          <w:t xml:space="preserve"> </w:t>
                        </w:r>
                        <w:r>
                          <w:t>on</w:t>
                        </w:r>
                        <w:r>
                          <w:rPr>
                            <w:spacing w:val="-17"/>
                          </w:rPr>
                          <w:t xml:space="preserve"> </w:t>
                        </w:r>
                        <w:r>
                          <w:t>glasses</w:t>
                        </w:r>
                        <w:r>
                          <w:rPr>
                            <w:spacing w:val="-16"/>
                          </w:rPr>
                          <w:t xml:space="preserve"> </w:t>
                        </w:r>
                        <w:r>
                          <w:t>in</w:t>
                        </w:r>
                        <w:r>
                          <w:rPr>
                            <w:spacing w:val="-17"/>
                          </w:rPr>
                          <w:t xml:space="preserve"> </w:t>
                        </w:r>
                        <w:r>
                          <w:t>pubs</w:t>
                        </w:r>
                        <w:r>
                          <w:rPr>
                            <w:spacing w:val="-17"/>
                          </w:rPr>
                          <w:t xml:space="preserve"> </w:t>
                        </w:r>
                        <w:r>
                          <w:t>with</w:t>
                        </w:r>
                        <w:r>
                          <w:rPr>
                            <w:spacing w:val="-17"/>
                          </w:rPr>
                          <w:t xml:space="preserve"> </w:t>
                        </w:r>
                        <w:r>
                          <w:t>a</w:t>
                        </w:r>
                        <w:r>
                          <w:rPr>
                            <w:spacing w:val="-16"/>
                          </w:rPr>
                          <w:t xml:space="preserve"> </w:t>
                        </w:r>
                        <w:r>
                          <w:t>hotline</w:t>
                        </w:r>
                        <w:r>
                          <w:rPr>
                            <w:spacing w:val="-17"/>
                          </w:rPr>
                          <w:t xml:space="preserve"> </w:t>
                        </w:r>
                        <w:r>
                          <w:t>number</w:t>
                        </w:r>
                        <w:r>
                          <w:rPr>
                            <w:spacing w:val="-17"/>
                          </w:rPr>
                          <w:t xml:space="preserve"> </w:t>
                        </w:r>
                        <w:r>
                          <w:t>for</w:t>
                        </w:r>
                        <w:r>
                          <w:rPr>
                            <w:spacing w:val="-16"/>
                          </w:rPr>
                          <w:t xml:space="preserve"> </w:t>
                        </w:r>
                        <w:r>
                          <w:t>community</w:t>
                        </w:r>
                        <w:r>
                          <w:rPr>
                            <w:spacing w:val="-17"/>
                          </w:rPr>
                          <w:t xml:space="preserve"> </w:t>
                        </w:r>
                        <w:r>
                          <w:t>information</w:t>
                        </w:r>
                        <w:r>
                          <w:rPr>
                            <w:spacing w:val="-17"/>
                          </w:rPr>
                          <w:t xml:space="preserve"> </w:t>
                        </w:r>
                        <w:r>
                          <w:t>about</w:t>
                        </w:r>
                        <w:r>
                          <w:rPr>
                            <w:spacing w:val="-17"/>
                          </w:rPr>
                          <w:t xml:space="preserve"> </w:t>
                        </w:r>
                        <w:r>
                          <w:rPr>
                            <w:spacing w:val="-3"/>
                          </w:rPr>
                          <w:t xml:space="preserve">anyone </w:t>
                        </w:r>
                        <w:r>
                          <w:t>planning</w:t>
                        </w:r>
                        <w:r>
                          <w:rPr>
                            <w:spacing w:val="-1"/>
                          </w:rPr>
                          <w:t xml:space="preserve"> </w:t>
                        </w:r>
                        <w:r>
                          <w:t>trouble</w:t>
                        </w:r>
                      </w:p>
                      <w:p w:rsidR="0064536F" w:rsidRDefault="001A0786">
                        <w:pPr>
                          <w:numPr>
                            <w:ilvl w:val="0"/>
                            <w:numId w:val="6"/>
                          </w:numPr>
                          <w:tabs>
                            <w:tab w:val="left" w:pos="1522"/>
                            <w:tab w:val="left" w:pos="1523"/>
                          </w:tabs>
                          <w:spacing w:line="258" w:lineRule="exact"/>
                          <w:ind w:hanging="361"/>
                        </w:pPr>
                        <w:r>
                          <w:t>A</w:t>
                        </w:r>
                        <w:r>
                          <w:rPr>
                            <w:spacing w:val="-4"/>
                          </w:rPr>
                          <w:t xml:space="preserve"> </w:t>
                        </w:r>
                        <w:r>
                          <w:t>poster</w:t>
                        </w:r>
                        <w:r>
                          <w:rPr>
                            <w:spacing w:val="-4"/>
                          </w:rPr>
                          <w:t xml:space="preserve"> </w:t>
                        </w:r>
                        <w:r>
                          <w:t>and</w:t>
                        </w:r>
                        <w:r>
                          <w:rPr>
                            <w:spacing w:val="-4"/>
                          </w:rPr>
                          <w:t xml:space="preserve"> </w:t>
                        </w:r>
                        <w:r>
                          <w:t>beer</w:t>
                        </w:r>
                        <w:r>
                          <w:rPr>
                            <w:spacing w:val="-4"/>
                          </w:rPr>
                          <w:t xml:space="preserve"> </w:t>
                        </w:r>
                        <w:r>
                          <w:t>mat</w:t>
                        </w:r>
                        <w:r>
                          <w:rPr>
                            <w:spacing w:val="-4"/>
                          </w:rPr>
                          <w:t xml:space="preserve"> </w:t>
                        </w:r>
                        <w:r>
                          <w:t>campaign</w:t>
                        </w:r>
                        <w:r>
                          <w:rPr>
                            <w:spacing w:val="-4"/>
                          </w:rPr>
                          <w:t xml:space="preserve"> </w:t>
                        </w:r>
                        <w:r>
                          <w:t>in</w:t>
                        </w:r>
                        <w:r>
                          <w:rPr>
                            <w:spacing w:val="-3"/>
                          </w:rPr>
                          <w:t xml:space="preserve"> </w:t>
                        </w:r>
                        <w:r>
                          <w:t>pubs</w:t>
                        </w:r>
                        <w:r>
                          <w:rPr>
                            <w:spacing w:val="-4"/>
                          </w:rPr>
                          <w:t xml:space="preserve"> </w:t>
                        </w:r>
                        <w:r>
                          <w:t>‘Enjoy</w:t>
                        </w:r>
                        <w:r>
                          <w:rPr>
                            <w:spacing w:val="-4"/>
                          </w:rPr>
                          <w:t xml:space="preserve"> </w:t>
                        </w:r>
                        <w:r>
                          <w:t>the</w:t>
                        </w:r>
                        <w:r>
                          <w:rPr>
                            <w:spacing w:val="-4"/>
                          </w:rPr>
                          <w:t xml:space="preserve"> </w:t>
                        </w:r>
                        <w:r>
                          <w:t>world</w:t>
                        </w:r>
                        <w:r>
                          <w:rPr>
                            <w:spacing w:val="-4"/>
                          </w:rPr>
                          <w:t xml:space="preserve"> </w:t>
                        </w:r>
                        <w:r>
                          <w:t>cup</w:t>
                        </w:r>
                        <w:r>
                          <w:rPr>
                            <w:spacing w:val="-4"/>
                          </w:rPr>
                          <w:t xml:space="preserve"> </w:t>
                        </w:r>
                        <w:r>
                          <w:t>in</w:t>
                        </w:r>
                        <w:r>
                          <w:rPr>
                            <w:spacing w:val="-3"/>
                          </w:rPr>
                          <w:t xml:space="preserve"> </w:t>
                        </w:r>
                        <w:r>
                          <w:t>bars</w:t>
                        </w:r>
                        <w:r>
                          <w:rPr>
                            <w:spacing w:val="-4"/>
                          </w:rPr>
                          <w:t xml:space="preserve"> </w:t>
                        </w:r>
                        <w:r>
                          <w:t>not</w:t>
                        </w:r>
                        <w:r>
                          <w:rPr>
                            <w:spacing w:val="-4"/>
                          </w:rPr>
                          <w:t xml:space="preserve"> </w:t>
                        </w:r>
                        <w:r>
                          <w:t>behind</w:t>
                        </w:r>
                        <w:r>
                          <w:rPr>
                            <w:spacing w:val="-4"/>
                          </w:rPr>
                          <w:t xml:space="preserve"> </w:t>
                        </w:r>
                        <w:r>
                          <w:t>bars’</w:t>
                        </w:r>
                      </w:p>
                      <w:p w:rsidR="0064536F" w:rsidRDefault="001A0786">
                        <w:pPr>
                          <w:numPr>
                            <w:ilvl w:val="0"/>
                            <w:numId w:val="6"/>
                          </w:numPr>
                          <w:tabs>
                            <w:tab w:val="left" w:pos="1522"/>
                            <w:tab w:val="left" w:pos="1523"/>
                          </w:tabs>
                          <w:spacing w:before="45" w:line="300" w:lineRule="auto"/>
                          <w:ind w:right="802"/>
                        </w:pPr>
                        <w:r>
                          <w:t>Early</w:t>
                        </w:r>
                        <w:r>
                          <w:rPr>
                            <w:spacing w:val="-26"/>
                          </w:rPr>
                          <w:t xml:space="preserve"> </w:t>
                        </w:r>
                        <w:r>
                          <w:t>identification</w:t>
                        </w:r>
                        <w:r>
                          <w:rPr>
                            <w:spacing w:val="-25"/>
                          </w:rPr>
                          <w:t xml:space="preserve"> </w:t>
                        </w:r>
                        <w:r>
                          <w:t>of</w:t>
                        </w:r>
                        <w:r>
                          <w:rPr>
                            <w:spacing w:val="-25"/>
                          </w:rPr>
                          <w:t xml:space="preserve"> </w:t>
                        </w:r>
                        <w:r>
                          <w:t>potential</w:t>
                        </w:r>
                        <w:r>
                          <w:rPr>
                            <w:spacing w:val="-26"/>
                          </w:rPr>
                          <w:t xml:space="preserve"> </w:t>
                        </w:r>
                        <w:r>
                          <w:t>trouble</w:t>
                        </w:r>
                        <w:r>
                          <w:rPr>
                            <w:spacing w:val="-25"/>
                          </w:rPr>
                          <w:t xml:space="preserve"> </w:t>
                        </w:r>
                        <w:r>
                          <w:t>makers</w:t>
                        </w:r>
                        <w:r>
                          <w:rPr>
                            <w:spacing w:val="-25"/>
                          </w:rPr>
                          <w:t xml:space="preserve"> </w:t>
                        </w:r>
                        <w:r>
                          <w:t>and</w:t>
                        </w:r>
                        <w:r>
                          <w:rPr>
                            <w:spacing w:val="-26"/>
                          </w:rPr>
                          <w:t xml:space="preserve"> </w:t>
                        </w:r>
                        <w:r>
                          <w:t>issuing</w:t>
                        </w:r>
                        <w:r>
                          <w:rPr>
                            <w:spacing w:val="-25"/>
                          </w:rPr>
                          <w:t xml:space="preserve"> </w:t>
                        </w:r>
                        <w:r>
                          <w:t>of</w:t>
                        </w:r>
                        <w:r>
                          <w:rPr>
                            <w:spacing w:val="-25"/>
                          </w:rPr>
                          <w:t xml:space="preserve"> </w:t>
                        </w:r>
                        <w:r>
                          <w:t>Antisocial</w:t>
                        </w:r>
                        <w:r>
                          <w:rPr>
                            <w:spacing w:val="-25"/>
                          </w:rPr>
                          <w:t xml:space="preserve"> </w:t>
                        </w:r>
                        <w:r>
                          <w:t>Behaviour</w:t>
                        </w:r>
                        <w:r>
                          <w:rPr>
                            <w:spacing w:val="-26"/>
                          </w:rPr>
                          <w:t xml:space="preserve"> </w:t>
                        </w:r>
                        <w:r>
                          <w:t>Contracts</w:t>
                        </w:r>
                        <w:r>
                          <w:rPr>
                            <w:spacing w:val="-25"/>
                          </w:rPr>
                          <w:t xml:space="preserve"> </w:t>
                        </w:r>
                        <w:r>
                          <w:rPr>
                            <w:spacing w:val="-9"/>
                          </w:rPr>
                          <w:t xml:space="preserve">or </w:t>
                        </w:r>
                        <w:r>
                          <w:t>reinforced</w:t>
                        </w:r>
                      </w:p>
                      <w:p w:rsidR="0064536F" w:rsidRDefault="0064536F">
                        <w:pPr>
                          <w:spacing w:before="2"/>
                          <w:rPr>
                            <w:sz w:val="28"/>
                          </w:rPr>
                        </w:pPr>
                      </w:p>
                      <w:p w:rsidR="0064536F" w:rsidRDefault="001A0786">
                        <w:pPr>
                          <w:ind w:left="1162"/>
                          <w:rPr>
                            <w:b/>
                          </w:rPr>
                        </w:pPr>
                        <w:r>
                          <w:rPr>
                            <w:b/>
                          </w:rPr>
                          <w:t>Antisocial Behaviour Orders</w:t>
                        </w:r>
                      </w:p>
                      <w:p w:rsidR="0064536F" w:rsidRDefault="0064536F">
                        <w:pPr>
                          <w:spacing w:before="5"/>
                          <w:rPr>
                            <w:b/>
                            <w:sz w:val="32"/>
                          </w:rPr>
                        </w:pPr>
                      </w:p>
                      <w:p w:rsidR="0064536F" w:rsidRDefault="001A0786">
                        <w:pPr>
                          <w:numPr>
                            <w:ilvl w:val="0"/>
                            <w:numId w:val="6"/>
                          </w:numPr>
                          <w:tabs>
                            <w:tab w:val="left" w:pos="1522"/>
                            <w:tab w:val="left" w:pos="1523"/>
                          </w:tabs>
                          <w:ind w:hanging="361"/>
                        </w:pPr>
                        <w:r>
                          <w:t>Ensuring</w:t>
                        </w:r>
                        <w:r>
                          <w:rPr>
                            <w:spacing w:val="-7"/>
                          </w:rPr>
                          <w:t xml:space="preserve"> </w:t>
                        </w:r>
                        <w:r>
                          <w:t>bottle</w:t>
                        </w:r>
                        <w:r>
                          <w:rPr>
                            <w:spacing w:val="-7"/>
                          </w:rPr>
                          <w:t xml:space="preserve"> </w:t>
                        </w:r>
                        <w:r>
                          <w:t>banks</w:t>
                        </w:r>
                        <w:r>
                          <w:rPr>
                            <w:spacing w:val="-6"/>
                          </w:rPr>
                          <w:t xml:space="preserve"> </w:t>
                        </w:r>
                        <w:r>
                          <w:t>in</w:t>
                        </w:r>
                        <w:r>
                          <w:rPr>
                            <w:spacing w:val="-7"/>
                          </w:rPr>
                          <w:t xml:space="preserve"> </w:t>
                        </w:r>
                        <w:r>
                          <w:t>the</w:t>
                        </w:r>
                        <w:r>
                          <w:rPr>
                            <w:spacing w:val="-6"/>
                          </w:rPr>
                          <w:t xml:space="preserve"> </w:t>
                        </w:r>
                        <w:r>
                          <w:t>town</w:t>
                        </w:r>
                        <w:r>
                          <w:rPr>
                            <w:spacing w:val="-7"/>
                          </w:rPr>
                          <w:t xml:space="preserve"> </w:t>
                        </w:r>
                        <w:r>
                          <w:t>centre</w:t>
                        </w:r>
                        <w:r>
                          <w:rPr>
                            <w:spacing w:val="-7"/>
                          </w:rPr>
                          <w:t xml:space="preserve"> </w:t>
                        </w:r>
                        <w:r>
                          <w:t>emptied,</w:t>
                        </w:r>
                        <w:r>
                          <w:rPr>
                            <w:spacing w:val="-6"/>
                          </w:rPr>
                          <w:t xml:space="preserve"> </w:t>
                        </w:r>
                        <w:r>
                          <w:t>skips</w:t>
                        </w:r>
                        <w:r>
                          <w:rPr>
                            <w:spacing w:val="-7"/>
                          </w:rPr>
                          <w:t xml:space="preserve"> </w:t>
                        </w:r>
                        <w:r>
                          <w:t>moved</w:t>
                        </w:r>
                        <w:r>
                          <w:rPr>
                            <w:spacing w:val="-6"/>
                          </w:rPr>
                          <w:t xml:space="preserve"> </w:t>
                        </w:r>
                        <w:r>
                          <w:t>and</w:t>
                        </w:r>
                        <w:r>
                          <w:rPr>
                            <w:spacing w:val="-7"/>
                          </w:rPr>
                          <w:t xml:space="preserve"> </w:t>
                        </w:r>
                        <w:r>
                          <w:t>market</w:t>
                        </w:r>
                        <w:r>
                          <w:rPr>
                            <w:spacing w:val="-7"/>
                          </w:rPr>
                          <w:t xml:space="preserve"> </w:t>
                        </w:r>
                        <w:r>
                          <w:t>stalls</w:t>
                        </w:r>
                        <w:r>
                          <w:rPr>
                            <w:spacing w:val="-6"/>
                          </w:rPr>
                          <w:t xml:space="preserve"> </w:t>
                        </w:r>
                        <w:r>
                          <w:t>cleared</w:t>
                        </w:r>
                      </w:p>
                      <w:p w:rsidR="0064536F" w:rsidRDefault="001A0786">
                        <w:pPr>
                          <w:numPr>
                            <w:ilvl w:val="0"/>
                            <w:numId w:val="6"/>
                          </w:numPr>
                          <w:tabs>
                            <w:tab w:val="left" w:pos="1522"/>
                            <w:tab w:val="left" w:pos="1523"/>
                          </w:tabs>
                          <w:spacing w:before="54"/>
                          <w:ind w:hanging="361"/>
                        </w:pPr>
                        <w:r>
                          <w:t>Beat teams communicated with local Portuguese</w:t>
                        </w:r>
                        <w:r>
                          <w:rPr>
                            <w:spacing w:val="-11"/>
                          </w:rPr>
                          <w:t xml:space="preserve"> </w:t>
                        </w:r>
                        <w:r>
                          <w:t>population</w:t>
                        </w:r>
                      </w:p>
                      <w:p w:rsidR="0064536F" w:rsidRDefault="001A0786">
                        <w:pPr>
                          <w:numPr>
                            <w:ilvl w:val="0"/>
                            <w:numId w:val="6"/>
                          </w:numPr>
                          <w:tabs>
                            <w:tab w:val="left" w:pos="1522"/>
                            <w:tab w:val="left" w:pos="1523"/>
                          </w:tabs>
                          <w:spacing w:before="53"/>
                          <w:ind w:hanging="361"/>
                        </w:pPr>
                        <w:r>
                          <w:t>Workforce planning to ensure availability of</w:t>
                        </w:r>
                        <w:r>
                          <w:rPr>
                            <w:spacing w:val="-16"/>
                          </w:rPr>
                          <w:t xml:space="preserve"> </w:t>
                        </w:r>
                        <w:r>
                          <w:t>personnel</w:t>
                        </w:r>
                      </w:p>
                      <w:p w:rsidR="0064536F" w:rsidRDefault="001A0786">
                        <w:pPr>
                          <w:numPr>
                            <w:ilvl w:val="0"/>
                            <w:numId w:val="6"/>
                          </w:numPr>
                          <w:tabs>
                            <w:tab w:val="left" w:pos="1522"/>
                            <w:tab w:val="left" w:pos="1523"/>
                          </w:tabs>
                          <w:spacing w:before="53"/>
                          <w:ind w:hanging="361"/>
                        </w:pPr>
                        <w:r>
                          <w:t>Mobile CCTV in</w:t>
                        </w:r>
                        <w:r>
                          <w:rPr>
                            <w:spacing w:val="-3"/>
                          </w:rPr>
                          <w:t xml:space="preserve"> </w:t>
                        </w:r>
                        <w:r>
                          <w:t>place</w:t>
                        </w:r>
                      </w:p>
                    </w:txbxContent>
                  </v:textbox>
                </v:shape>
                <w10:wrap anchorx="page"/>
              </v:group>
            </w:pict>
          </mc:Fallback>
        </mc:AlternateContent>
      </w:r>
      <w:bookmarkStart w:id="1" w:name="_TOC_250002"/>
      <w:r>
        <w:t xml:space="preserve">Appendix 1: </w:t>
      </w:r>
      <w:bookmarkEnd w:id="1"/>
      <w:r>
        <w:rPr>
          <w:color w:val="00ABC1"/>
        </w:rPr>
        <w:t>Foundations for Prevention Checklist</w:t>
      </w:r>
    </w:p>
    <w:p w:rsidR="0064536F" w:rsidRDefault="001A0786">
      <w:pPr>
        <w:pStyle w:val="BodyText"/>
        <w:spacing w:before="224"/>
        <w:ind w:left="13152"/>
      </w:pPr>
      <w:r>
        <w:t>Are these foundations in place and robust?</w:t>
      </w:r>
    </w:p>
    <w:p w:rsidR="0064536F" w:rsidRDefault="0064536F">
      <w:pPr>
        <w:pStyle w:val="BodyText"/>
        <w:spacing w:before="4"/>
        <w:rPr>
          <w:sz w:val="26"/>
        </w:rPr>
      </w:pPr>
    </w:p>
    <w:tbl>
      <w:tblPr>
        <w:tblW w:w="0" w:type="auto"/>
        <w:tblInd w:w="1254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8598"/>
        <w:gridCol w:w="654"/>
        <w:gridCol w:w="650"/>
        <w:gridCol w:w="679"/>
      </w:tblGrid>
      <w:tr w:rsidR="0064536F">
        <w:trPr>
          <w:trHeight w:val="346"/>
        </w:trPr>
        <w:tc>
          <w:tcPr>
            <w:tcW w:w="8598" w:type="dxa"/>
            <w:shd w:val="clear" w:color="auto" w:fill="BFEAF0"/>
          </w:tcPr>
          <w:p w:rsidR="0064536F" w:rsidRDefault="001A0786">
            <w:pPr>
              <w:pStyle w:val="TableParagraph"/>
              <w:spacing w:before="46"/>
              <w:rPr>
                <w:b/>
                <w:sz w:val="20"/>
              </w:rPr>
            </w:pPr>
            <w:r>
              <w:rPr>
                <w:b/>
                <w:sz w:val="20"/>
              </w:rPr>
              <w:t>Local Strategic Partnership</w:t>
            </w:r>
          </w:p>
        </w:tc>
        <w:tc>
          <w:tcPr>
            <w:tcW w:w="654" w:type="dxa"/>
          </w:tcPr>
          <w:p w:rsidR="0064536F" w:rsidRDefault="001A0786">
            <w:pPr>
              <w:pStyle w:val="TableParagraph"/>
              <w:spacing w:before="77"/>
              <w:ind w:left="207"/>
              <w:rPr>
                <w:rFonts w:ascii="Webdings" w:hAnsi="Webdings"/>
                <w:sz w:val="24"/>
              </w:rPr>
            </w:pPr>
            <w:r>
              <w:rPr>
                <w:rFonts w:ascii="Webdings" w:hAnsi="Webdings"/>
                <w:sz w:val="24"/>
              </w:rPr>
              <w:t></w:t>
            </w:r>
          </w:p>
        </w:tc>
        <w:tc>
          <w:tcPr>
            <w:tcW w:w="650" w:type="dxa"/>
          </w:tcPr>
          <w:p w:rsidR="0064536F" w:rsidRDefault="001A0786">
            <w:pPr>
              <w:pStyle w:val="TableParagraph"/>
              <w:spacing w:before="77"/>
              <w:ind w:left="7"/>
              <w:jc w:val="center"/>
              <w:rPr>
                <w:rFonts w:ascii="Webdings" w:hAnsi="Webdings"/>
                <w:sz w:val="18"/>
              </w:rPr>
            </w:pPr>
            <w:r>
              <w:rPr>
                <w:rFonts w:ascii="Webdings" w:hAnsi="Webdings"/>
                <w:sz w:val="18"/>
              </w:rPr>
              <w:t></w:t>
            </w:r>
          </w:p>
        </w:tc>
        <w:tc>
          <w:tcPr>
            <w:tcW w:w="679" w:type="dxa"/>
          </w:tcPr>
          <w:p w:rsidR="0064536F" w:rsidRDefault="001A0786">
            <w:pPr>
              <w:pStyle w:val="TableParagraph"/>
              <w:spacing w:before="47"/>
              <w:ind w:left="7"/>
              <w:jc w:val="center"/>
              <w:rPr>
                <w:sz w:val="20"/>
              </w:rPr>
            </w:pPr>
            <w:r>
              <w:rPr>
                <w:w w:val="96"/>
                <w:sz w:val="20"/>
              </w:rPr>
              <w:t>?</w:t>
            </w:r>
          </w:p>
        </w:tc>
      </w:tr>
      <w:tr w:rsidR="0064536F">
        <w:trPr>
          <w:trHeight w:val="320"/>
        </w:trPr>
        <w:tc>
          <w:tcPr>
            <w:tcW w:w="8598" w:type="dxa"/>
          </w:tcPr>
          <w:p w:rsidR="0064536F" w:rsidRDefault="001A0786">
            <w:pPr>
              <w:pStyle w:val="TableParagraph"/>
              <w:spacing w:before="47"/>
              <w:ind w:left="283"/>
              <w:rPr>
                <w:sz w:val="20"/>
              </w:rPr>
            </w:pPr>
            <w:r>
              <w:rPr>
                <w:sz w:val="20"/>
              </w:rPr>
              <w:t>o Community Strategy which sets vision and direction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Strong partnerships between agencies and communities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Co-ordinated approach to community cohesion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Data sharing and collation protocols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Shared information on major long-term developments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Plans to tackle deprivation and inequalities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Projections to understand and anticipate changes in the area</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Regular open dialogue and debate</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64536F">
            <w:pPr>
              <w:pStyle w:val="TableParagraph"/>
              <w:ind w:left="0"/>
              <w:rPr>
                <w:rFonts w:ascii="Times New Roman"/>
                <w:sz w:val="20"/>
              </w:rPr>
            </w:pP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shd w:val="clear" w:color="auto" w:fill="BFEAF0"/>
          </w:tcPr>
          <w:p w:rsidR="0064536F" w:rsidRDefault="001A0786">
            <w:pPr>
              <w:pStyle w:val="TableParagraph"/>
              <w:spacing w:before="46"/>
              <w:rPr>
                <w:b/>
                <w:sz w:val="20"/>
              </w:rPr>
            </w:pPr>
            <w:r>
              <w:rPr>
                <w:b/>
                <w:sz w:val="20"/>
              </w:rPr>
              <w:t>Local Authority</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Equality Plan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Civil Contingencies Plan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Cohesion Contingency Plan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Emergency Plan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In touch with communities – listening to different voices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Support for community led initiatives and capacity building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Mechanisms to promote local engagement in decision-making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Strategy to welcome and settle new arrivals and work with host community</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Citizenship education in schools, supported in neighbourhood</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Communications promote belonging and reflect the diversity of the population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Pre-existing networks of civil society and contacts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64536F">
            <w:pPr>
              <w:pStyle w:val="TableParagraph"/>
              <w:ind w:left="0"/>
              <w:rPr>
                <w:rFonts w:ascii="Times New Roman"/>
                <w:sz w:val="20"/>
              </w:rPr>
            </w:pP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shd w:val="clear" w:color="auto" w:fill="BFEAF0"/>
          </w:tcPr>
          <w:p w:rsidR="0064536F" w:rsidRDefault="001A0786">
            <w:pPr>
              <w:pStyle w:val="TableParagraph"/>
              <w:spacing w:before="46"/>
              <w:rPr>
                <w:b/>
                <w:sz w:val="20"/>
              </w:rPr>
            </w:pPr>
            <w:r>
              <w:rPr>
                <w:b/>
                <w:sz w:val="20"/>
              </w:rPr>
              <w:t>Police</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Neighbourhood policing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Community contact database</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Overall crime reducing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552"/>
        </w:trPr>
        <w:tc>
          <w:tcPr>
            <w:tcW w:w="8598" w:type="dxa"/>
          </w:tcPr>
          <w:p w:rsidR="0064536F" w:rsidRDefault="001A0786">
            <w:pPr>
              <w:pStyle w:val="TableParagraph"/>
              <w:spacing w:before="47" w:line="249" w:lineRule="auto"/>
              <w:ind w:left="283" w:right="612"/>
              <w:rPr>
                <w:sz w:val="20"/>
              </w:rPr>
            </w:pPr>
            <w:r>
              <w:rPr>
                <w:sz w:val="20"/>
              </w:rPr>
              <w:t>o</w:t>
            </w:r>
            <w:r>
              <w:rPr>
                <w:spacing w:val="-22"/>
                <w:sz w:val="20"/>
              </w:rPr>
              <w:t xml:space="preserve"> </w:t>
            </w:r>
            <w:r>
              <w:rPr>
                <w:sz w:val="20"/>
              </w:rPr>
              <w:t>Independent</w:t>
            </w:r>
            <w:r>
              <w:rPr>
                <w:spacing w:val="-22"/>
                <w:sz w:val="20"/>
              </w:rPr>
              <w:t xml:space="preserve"> </w:t>
            </w:r>
            <w:r>
              <w:rPr>
                <w:sz w:val="20"/>
              </w:rPr>
              <w:t>Advisory</w:t>
            </w:r>
            <w:r>
              <w:rPr>
                <w:spacing w:val="-21"/>
                <w:sz w:val="20"/>
              </w:rPr>
              <w:t xml:space="preserve"> </w:t>
            </w:r>
            <w:r>
              <w:rPr>
                <w:sz w:val="20"/>
              </w:rPr>
              <w:t>Groups,</w:t>
            </w:r>
            <w:r>
              <w:rPr>
                <w:spacing w:val="-22"/>
                <w:sz w:val="20"/>
              </w:rPr>
              <w:t xml:space="preserve"> </w:t>
            </w:r>
            <w:r>
              <w:rPr>
                <w:sz w:val="20"/>
              </w:rPr>
              <w:t>Community</w:t>
            </w:r>
            <w:r>
              <w:rPr>
                <w:spacing w:val="-22"/>
                <w:sz w:val="20"/>
              </w:rPr>
              <w:t xml:space="preserve"> </w:t>
            </w:r>
            <w:r>
              <w:rPr>
                <w:sz w:val="20"/>
              </w:rPr>
              <w:t>Police</w:t>
            </w:r>
            <w:r>
              <w:rPr>
                <w:spacing w:val="-21"/>
                <w:sz w:val="20"/>
              </w:rPr>
              <w:t xml:space="preserve"> </w:t>
            </w:r>
            <w:r>
              <w:rPr>
                <w:sz w:val="20"/>
              </w:rPr>
              <w:t>Consultative</w:t>
            </w:r>
            <w:r>
              <w:rPr>
                <w:spacing w:val="-22"/>
                <w:sz w:val="20"/>
              </w:rPr>
              <w:t xml:space="preserve"> </w:t>
            </w:r>
            <w:r>
              <w:rPr>
                <w:sz w:val="20"/>
              </w:rPr>
              <w:t>group,</w:t>
            </w:r>
            <w:r>
              <w:rPr>
                <w:spacing w:val="-22"/>
                <w:sz w:val="20"/>
              </w:rPr>
              <w:t xml:space="preserve"> </w:t>
            </w:r>
            <w:r>
              <w:rPr>
                <w:sz w:val="20"/>
              </w:rPr>
              <w:t>access</w:t>
            </w:r>
            <w:r>
              <w:rPr>
                <w:spacing w:val="-21"/>
                <w:sz w:val="20"/>
              </w:rPr>
              <w:t xml:space="preserve"> </w:t>
            </w:r>
            <w:r>
              <w:rPr>
                <w:sz w:val="20"/>
              </w:rPr>
              <w:t>to</w:t>
            </w:r>
            <w:r>
              <w:rPr>
                <w:spacing w:val="-22"/>
                <w:sz w:val="20"/>
              </w:rPr>
              <w:t xml:space="preserve"> </w:t>
            </w:r>
            <w:r>
              <w:rPr>
                <w:spacing w:val="-3"/>
                <w:sz w:val="20"/>
              </w:rPr>
              <w:t xml:space="preserve">diverse </w:t>
            </w:r>
            <w:r>
              <w:rPr>
                <w:sz w:val="20"/>
              </w:rPr>
              <w:t>communities at all</w:t>
            </w:r>
            <w:r>
              <w:rPr>
                <w:spacing w:val="-3"/>
                <w:sz w:val="20"/>
              </w:rPr>
              <w:t xml:space="preserve"> </w:t>
            </w:r>
            <w:r>
              <w:rPr>
                <w:sz w:val="20"/>
              </w:rPr>
              <w:t>levels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19"/>
        </w:trPr>
        <w:tc>
          <w:tcPr>
            <w:tcW w:w="8598" w:type="dxa"/>
          </w:tcPr>
          <w:p w:rsidR="0064536F" w:rsidRDefault="001A0786">
            <w:pPr>
              <w:pStyle w:val="TableParagraph"/>
              <w:spacing w:before="47"/>
              <w:ind w:left="283"/>
              <w:rPr>
                <w:sz w:val="20"/>
              </w:rPr>
            </w:pPr>
            <w:r>
              <w:rPr>
                <w:sz w:val="20"/>
              </w:rPr>
              <w:t>o Monitoring of community tensions at a local, regional and national level</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552"/>
        </w:trPr>
        <w:tc>
          <w:tcPr>
            <w:tcW w:w="8598" w:type="dxa"/>
          </w:tcPr>
          <w:p w:rsidR="0064536F" w:rsidRDefault="001A0786">
            <w:pPr>
              <w:pStyle w:val="TableParagraph"/>
              <w:spacing w:before="47" w:line="249" w:lineRule="auto"/>
              <w:ind w:left="283" w:right="1313"/>
              <w:rPr>
                <w:sz w:val="20"/>
              </w:rPr>
            </w:pPr>
            <w:r>
              <w:rPr>
                <w:sz w:val="20"/>
              </w:rPr>
              <w:t>o</w:t>
            </w:r>
            <w:r>
              <w:rPr>
                <w:spacing w:val="-20"/>
                <w:sz w:val="20"/>
              </w:rPr>
              <w:t xml:space="preserve"> </w:t>
            </w:r>
            <w:r>
              <w:rPr>
                <w:sz w:val="20"/>
              </w:rPr>
              <w:t>Briefing</w:t>
            </w:r>
            <w:r>
              <w:rPr>
                <w:spacing w:val="-19"/>
                <w:sz w:val="20"/>
              </w:rPr>
              <w:t xml:space="preserve"> </w:t>
            </w:r>
            <w:r>
              <w:rPr>
                <w:sz w:val="20"/>
              </w:rPr>
              <w:t>for</w:t>
            </w:r>
            <w:r>
              <w:rPr>
                <w:spacing w:val="-19"/>
                <w:sz w:val="20"/>
              </w:rPr>
              <w:t xml:space="preserve"> </w:t>
            </w:r>
            <w:r>
              <w:rPr>
                <w:sz w:val="20"/>
              </w:rPr>
              <w:t>colleagues</w:t>
            </w:r>
            <w:r>
              <w:rPr>
                <w:spacing w:val="-20"/>
                <w:sz w:val="20"/>
              </w:rPr>
              <w:t xml:space="preserve"> </w:t>
            </w:r>
            <w:r>
              <w:rPr>
                <w:sz w:val="20"/>
              </w:rPr>
              <w:t>with</w:t>
            </w:r>
            <w:r>
              <w:rPr>
                <w:spacing w:val="-19"/>
                <w:sz w:val="20"/>
              </w:rPr>
              <w:t xml:space="preserve"> </w:t>
            </w:r>
            <w:r>
              <w:rPr>
                <w:sz w:val="20"/>
              </w:rPr>
              <w:t>a</w:t>
            </w:r>
            <w:r>
              <w:rPr>
                <w:spacing w:val="-19"/>
                <w:sz w:val="20"/>
              </w:rPr>
              <w:t xml:space="preserve"> </w:t>
            </w:r>
            <w:r>
              <w:rPr>
                <w:sz w:val="20"/>
              </w:rPr>
              <w:t>community</w:t>
            </w:r>
            <w:r>
              <w:rPr>
                <w:spacing w:val="-19"/>
                <w:sz w:val="20"/>
              </w:rPr>
              <w:t xml:space="preserve"> </w:t>
            </w:r>
            <w:r>
              <w:rPr>
                <w:sz w:val="20"/>
              </w:rPr>
              <w:t>intelligence</w:t>
            </w:r>
            <w:r>
              <w:rPr>
                <w:spacing w:val="-20"/>
                <w:sz w:val="20"/>
              </w:rPr>
              <w:t xml:space="preserve"> </w:t>
            </w:r>
            <w:r>
              <w:rPr>
                <w:sz w:val="20"/>
              </w:rPr>
              <w:t>role</w:t>
            </w:r>
            <w:r>
              <w:rPr>
                <w:spacing w:val="-19"/>
                <w:sz w:val="20"/>
              </w:rPr>
              <w:t xml:space="preserve"> </w:t>
            </w:r>
            <w:r>
              <w:rPr>
                <w:sz w:val="20"/>
              </w:rPr>
              <w:t>promoting</w:t>
            </w:r>
            <w:r>
              <w:rPr>
                <w:spacing w:val="-19"/>
                <w:sz w:val="20"/>
              </w:rPr>
              <w:t xml:space="preserve"> </w:t>
            </w:r>
            <w:r>
              <w:rPr>
                <w:sz w:val="20"/>
              </w:rPr>
              <w:t>the</w:t>
            </w:r>
            <w:r>
              <w:rPr>
                <w:spacing w:val="-19"/>
                <w:sz w:val="20"/>
              </w:rPr>
              <w:t xml:space="preserve"> </w:t>
            </w:r>
            <w:r>
              <w:rPr>
                <w:sz w:val="20"/>
              </w:rPr>
              <w:t>value</w:t>
            </w:r>
            <w:r>
              <w:rPr>
                <w:spacing w:val="-20"/>
                <w:sz w:val="20"/>
              </w:rPr>
              <w:t xml:space="preserve"> </w:t>
            </w:r>
            <w:r>
              <w:rPr>
                <w:spacing w:val="-9"/>
                <w:sz w:val="20"/>
              </w:rPr>
              <w:t xml:space="preserve">of </w:t>
            </w:r>
            <w:r>
              <w:rPr>
                <w:sz w:val="20"/>
              </w:rPr>
              <w:t>‘deconstructed conversations’ to tension</w:t>
            </w:r>
            <w:r>
              <w:rPr>
                <w:spacing w:val="-6"/>
                <w:sz w:val="20"/>
              </w:rPr>
              <w:t xml:space="preserve"> </w:t>
            </w:r>
            <w:r>
              <w:rPr>
                <w:sz w:val="20"/>
              </w:rPr>
              <w:t>monitoring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Processes to debrief colleagues in day-to-day contact with people at ‘street’ level</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Local knowledge of community ‘composition’</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Local identification of vulnerable premises/environments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Local analysis of hate crime and intra-ethnic disorder</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Tension monitoring should form an integral part of NIM products and processes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Contingency planning for specific local issues/risks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320"/>
        </w:trPr>
        <w:tc>
          <w:tcPr>
            <w:tcW w:w="8598" w:type="dxa"/>
          </w:tcPr>
          <w:p w:rsidR="0064536F" w:rsidRDefault="001A0786">
            <w:pPr>
              <w:pStyle w:val="TableParagraph"/>
              <w:spacing w:before="47"/>
              <w:ind w:left="283"/>
              <w:rPr>
                <w:sz w:val="20"/>
              </w:rPr>
            </w:pPr>
            <w:r>
              <w:rPr>
                <w:sz w:val="20"/>
              </w:rPr>
              <w:t>o Specialist officers e.g. Gypsy Traveller liaison officers, Gay and Lesbian Liaison officers</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552"/>
        </w:trPr>
        <w:tc>
          <w:tcPr>
            <w:tcW w:w="8598" w:type="dxa"/>
          </w:tcPr>
          <w:p w:rsidR="0064536F" w:rsidRDefault="001A0786">
            <w:pPr>
              <w:pStyle w:val="TableParagraph"/>
              <w:spacing w:before="47" w:line="249" w:lineRule="auto"/>
              <w:ind w:left="283" w:right="434"/>
              <w:rPr>
                <w:sz w:val="20"/>
              </w:rPr>
            </w:pPr>
            <w:r>
              <w:rPr>
                <w:sz w:val="20"/>
              </w:rPr>
              <w:t>o</w:t>
            </w:r>
            <w:r>
              <w:rPr>
                <w:spacing w:val="-21"/>
                <w:sz w:val="20"/>
              </w:rPr>
              <w:t xml:space="preserve"> </w:t>
            </w:r>
            <w:r>
              <w:rPr>
                <w:sz w:val="20"/>
              </w:rPr>
              <w:t>Local</w:t>
            </w:r>
            <w:r>
              <w:rPr>
                <w:spacing w:val="-21"/>
                <w:sz w:val="20"/>
              </w:rPr>
              <w:t xml:space="preserve"> </w:t>
            </w:r>
            <w:r>
              <w:rPr>
                <w:sz w:val="20"/>
              </w:rPr>
              <w:t>and</w:t>
            </w:r>
            <w:r>
              <w:rPr>
                <w:spacing w:val="-21"/>
                <w:sz w:val="20"/>
              </w:rPr>
              <w:t xml:space="preserve"> </w:t>
            </w:r>
            <w:r>
              <w:rPr>
                <w:sz w:val="20"/>
              </w:rPr>
              <w:t>central</w:t>
            </w:r>
            <w:r>
              <w:rPr>
                <w:spacing w:val="-21"/>
                <w:sz w:val="20"/>
              </w:rPr>
              <w:t xml:space="preserve"> </w:t>
            </w:r>
            <w:r>
              <w:rPr>
                <w:sz w:val="20"/>
              </w:rPr>
              <w:t>pool</w:t>
            </w:r>
            <w:r>
              <w:rPr>
                <w:spacing w:val="-21"/>
                <w:sz w:val="20"/>
              </w:rPr>
              <w:t xml:space="preserve"> </w:t>
            </w:r>
            <w:r>
              <w:rPr>
                <w:sz w:val="20"/>
              </w:rPr>
              <w:t>of</w:t>
            </w:r>
            <w:r>
              <w:rPr>
                <w:spacing w:val="-21"/>
                <w:sz w:val="20"/>
              </w:rPr>
              <w:t xml:space="preserve"> </w:t>
            </w:r>
            <w:r>
              <w:rPr>
                <w:sz w:val="20"/>
              </w:rPr>
              <w:t>staff</w:t>
            </w:r>
            <w:r>
              <w:rPr>
                <w:spacing w:val="-21"/>
                <w:sz w:val="20"/>
              </w:rPr>
              <w:t xml:space="preserve"> </w:t>
            </w:r>
            <w:r>
              <w:rPr>
                <w:sz w:val="20"/>
              </w:rPr>
              <w:t>with</w:t>
            </w:r>
            <w:r>
              <w:rPr>
                <w:spacing w:val="-21"/>
                <w:sz w:val="20"/>
              </w:rPr>
              <w:t xml:space="preserve"> </w:t>
            </w:r>
            <w:r>
              <w:rPr>
                <w:sz w:val="20"/>
              </w:rPr>
              <w:t>valuable</w:t>
            </w:r>
            <w:r>
              <w:rPr>
                <w:spacing w:val="-21"/>
                <w:sz w:val="20"/>
              </w:rPr>
              <w:t xml:space="preserve"> </w:t>
            </w:r>
            <w:r>
              <w:rPr>
                <w:sz w:val="20"/>
              </w:rPr>
              <w:t>resources</w:t>
            </w:r>
            <w:r>
              <w:rPr>
                <w:spacing w:val="-21"/>
                <w:sz w:val="20"/>
              </w:rPr>
              <w:t xml:space="preserve"> </w:t>
            </w:r>
            <w:r>
              <w:rPr>
                <w:sz w:val="20"/>
              </w:rPr>
              <w:t>and</w:t>
            </w:r>
            <w:r>
              <w:rPr>
                <w:spacing w:val="-21"/>
                <w:sz w:val="20"/>
              </w:rPr>
              <w:t xml:space="preserve"> </w:t>
            </w:r>
            <w:r>
              <w:rPr>
                <w:sz w:val="20"/>
              </w:rPr>
              <w:t>skills</w:t>
            </w:r>
            <w:r>
              <w:rPr>
                <w:spacing w:val="-21"/>
                <w:sz w:val="20"/>
              </w:rPr>
              <w:t xml:space="preserve"> </w:t>
            </w:r>
            <w:r>
              <w:rPr>
                <w:sz w:val="20"/>
              </w:rPr>
              <w:t>including</w:t>
            </w:r>
            <w:r>
              <w:rPr>
                <w:spacing w:val="-21"/>
                <w:sz w:val="20"/>
              </w:rPr>
              <w:t xml:space="preserve"> </w:t>
            </w:r>
            <w:r>
              <w:rPr>
                <w:sz w:val="20"/>
              </w:rPr>
              <w:t>Faith,</w:t>
            </w:r>
            <w:r>
              <w:rPr>
                <w:spacing w:val="-21"/>
                <w:sz w:val="20"/>
              </w:rPr>
              <w:t xml:space="preserve"> </w:t>
            </w:r>
            <w:r>
              <w:rPr>
                <w:sz w:val="20"/>
              </w:rPr>
              <w:t>Language and Culture</w:t>
            </w:r>
            <w:r>
              <w:rPr>
                <w:spacing w:val="-2"/>
                <w:sz w:val="20"/>
              </w:rPr>
              <w:t xml:space="preserve"> </w:t>
            </w:r>
            <w:r>
              <w:rPr>
                <w:sz w:val="20"/>
              </w:rPr>
              <w:t>expertise</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r w:rsidR="0064536F">
        <w:trPr>
          <w:trHeight w:val="552"/>
        </w:trPr>
        <w:tc>
          <w:tcPr>
            <w:tcW w:w="8598" w:type="dxa"/>
          </w:tcPr>
          <w:p w:rsidR="0064536F" w:rsidRDefault="001A0786">
            <w:pPr>
              <w:pStyle w:val="TableParagraph"/>
              <w:spacing w:before="47" w:line="249" w:lineRule="auto"/>
              <w:ind w:left="283" w:right="80"/>
              <w:rPr>
                <w:sz w:val="20"/>
              </w:rPr>
            </w:pPr>
            <w:r>
              <w:rPr>
                <w:sz w:val="20"/>
              </w:rPr>
              <w:t>o</w:t>
            </w:r>
            <w:r>
              <w:rPr>
                <w:spacing w:val="-18"/>
                <w:sz w:val="20"/>
              </w:rPr>
              <w:t xml:space="preserve"> </w:t>
            </w:r>
            <w:r>
              <w:rPr>
                <w:sz w:val="20"/>
              </w:rPr>
              <w:t>Intelligence</w:t>
            </w:r>
            <w:r>
              <w:rPr>
                <w:spacing w:val="-17"/>
                <w:sz w:val="20"/>
              </w:rPr>
              <w:t xml:space="preserve"> </w:t>
            </w:r>
            <w:r>
              <w:rPr>
                <w:sz w:val="20"/>
              </w:rPr>
              <w:t>and</w:t>
            </w:r>
            <w:r>
              <w:rPr>
                <w:spacing w:val="-17"/>
                <w:sz w:val="20"/>
              </w:rPr>
              <w:t xml:space="preserve"> </w:t>
            </w:r>
            <w:r>
              <w:rPr>
                <w:sz w:val="20"/>
              </w:rPr>
              <w:t>community</w:t>
            </w:r>
            <w:r>
              <w:rPr>
                <w:spacing w:val="-17"/>
                <w:sz w:val="20"/>
              </w:rPr>
              <w:t xml:space="preserve"> </w:t>
            </w:r>
            <w:r>
              <w:rPr>
                <w:sz w:val="20"/>
              </w:rPr>
              <w:t>practitioners</w:t>
            </w:r>
            <w:r>
              <w:rPr>
                <w:spacing w:val="-17"/>
                <w:sz w:val="20"/>
              </w:rPr>
              <w:t xml:space="preserve"> </w:t>
            </w:r>
            <w:r>
              <w:rPr>
                <w:sz w:val="20"/>
              </w:rPr>
              <w:t>to</w:t>
            </w:r>
            <w:r>
              <w:rPr>
                <w:spacing w:val="-18"/>
                <w:sz w:val="20"/>
              </w:rPr>
              <w:t xml:space="preserve"> </w:t>
            </w:r>
            <w:r>
              <w:rPr>
                <w:sz w:val="20"/>
              </w:rPr>
              <w:t>understand</w:t>
            </w:r>
            <w:r>
              <w:rPr>
                <w:spacing w:val="-17"/>
                <w:sz w:val="20"/>
              </w:rPr>
              <w:t xml:space="preserve"> </w:t>
            </w:r>
            <w:r>
              <w:rPr>
                <w:sz w:val="20"/>
              </w:rPr>
              <w:t>and</w:t>
            </w:r>
            <w:r>
              <w:rPr>
                <w:spacing w:val="-17"/>
                <w:sz w:val="20"/>
              </w:rPr>
              <w:t xml:space="preserve"> </w:t>
            </w:r>
            <w:r>
              <w:rPr>
                <w:sz w:val="20"/>
              </w:rPr>
              <w:t>practice</w:t>
            </w:r>
            <w:r>
              <w:rPr>
                <w:spacing w:val="-17"/>
                <w:sz w:val="20"/>
              </w:rPr>
              <w:t xml:space="preserve"> </w:t>
            </w:r>
            <w:r>
              <w:rPr>
                <w:sz w:val="20"/>
              </w:rPr>
              <w:t>the</w:t>
            </w:r>
            <w:r>
              <w:rPr>
                <w:spacing w:val="-17"/>
                <w:sz w:val="20"/>
              </w:rPr>
              <w:t xml:space="preserve"> </w:t>
            </w:r>
            <w:r>
              <w:rPr>
                <w:sz w:val="20"/>
              </w:rPr>
              <w:t>role</w:t>
            </w:r>
            <w:r>
              <w:rPr>
                <w:spacing w:val="-17"/>
                <w:sz w:val="20"/>
              </w:rPr>
              <w:t xml:space="preserve"> </w:t>
            </w:r>
            <w:r>
              <w:rPr>
                <w:sz w:val="20"/>
              </w:rPr>
              <w:t>of</w:t>
            </w:r>
            <w:r>
              <w:rPr>
                <w:spacing w:val="-18"/>
                <w:sz w:val="20"/>
              </w:rPr>
              <w:t xml:space="preserve"> </w:t>
            </w:r>
            <w:r>
              <w:rPr>
                <w:sz w:val="20"/>
              </w:rPr>
              <w:t>EEP</w:t>
            </w:r>
            <w:r>
              <w:rPr>
                <w:spacing w:val="-17"/>
                <w:sz w:val="20"/>
              </w:rPr>
              <w:t xml:space="preserve"> </w:t>
            </w:r>
            <w:r>
              <w:rPr>
                <w:sz w:val="20"/>
              </w:rPr>
              <w:t>in</w:t>
            </w:r>
            <w:r>
              <w:rPr>
                <w:spacing w:val="-17"/>
                <w:sz w:val="20"/>
              </w:rPr>
              <w:t xml:space="preserve"> </w:t>
            </w:r>
            <w:r>
              <w:rPr>
                <w:spacing w:val="-3"/>
                <w:sz w:val="20"/>
              </w:rPr>
              <w:t xml:space="preserve">tension </w:t>
            </w:r>
            <w:r>
              <w:rPr>
                <w:sz w:val="20"/>
              </w:rPr>
              <w:t>monitoring</w:t>
            </w:r>
          </w:p>
        </w:tc>
        <w:tc>
          <w:tcPr>
            <w:tcW w:w="654" w:type="dxa"/>
          </w:tcPr>
          <w:p w:rsidR="0064536F" w:rsidRDefault="0064536F">
            <w:pPr>
              <w:pStyle w:val="TableParagraph"/>
              <w:ind w:left="0"/>
              <w:rPr>
                <w:rFonts w:ascii="Times New Roman"/>
                <w:sz w:val="20"/>
              </w:rPr>
            </w:pPr>
          </w:p>
        </w:tc>
        <w:tc>
          <w:tcPr>
            <w:tcW w:w="650" w:type="dxa"/>
          </w:tcPr>
          <w:p w:rsidR="0064536F" w:rsidRDefault="0064536F">
            <w:pPr>
              <w:pStyle w:val="TableParagraph"/>
              <w:ind w:left="0"/>
              <w:rPr>
                <w:rFonts w:ascii="Times New Roman"/>
                <w:sz w:val="20"/>
              </w:rPr>
            </w:pPr>
          </w:p>
        </w:tc>
        <w:tc>
          <w:tcPr>
            <w:tcW w:w="679" w:type="dxa"/>
          </w:tcPr>
          <w:p w:rsidR="0064536F" w:rsidRDefault="0064536F">
            <w:pPr>
              <w:pStyle w:val="TableParagraph"/>
              <w:ind w:left="0"/>
              <w:rPr>
                <w:rFonts w:ascii="Times New Roman"/>
                <w:sz w:val="20"/>
              </w:rPr>
            </w:pPr>
          </w:p>
        </w:tc>
      </w:tr>
    </w:tbl>
    <w:p w:rsidR="0064536F" w:rsidRDefault="0064536F">
      <w:pPr>
        <w:rPr>
          <w:rFonts w:ascii="Times New Roman"/>
          <w:sz w:val="20"/>
        </w:rPr>
        <w:sectPr w:rsidR="0064536F">
          <w:footerReference w:type="default" r:id="rId68"/>
          <w:pgSz w:w="23820" w:h="16840" w:orient="landscape"/>
          <w:pgMar w:top="1060" w:right="0" w:bottom="740" w:left="0" w:header="0" w:footer="555" w:gutter="0"/>
          <w:cols w:space="720"/>
        </w:sectPr>
      </w:pPr>
    </w:p>
    <w:p w:rsidR="0064536F" w:rsidRDefault="001A0786">
      <w:pPr>
        <w:pStyle w:val="Heading1"/>
        <w:spacing w:before="105"/>
      </w:pPr>
      <w:bookmarkStart w:id="2" w:name="_TOC_250001"/>
      <w:r>
        <w:lastRenderedPageBreak/>
        <w:t xml:space="preserve">Appendix 2: </w:t>
      </w:r>
      <w:bookmarkEnd w:id="2"/>
      <w:r>
        <w:rPr>
          <w:color w:val="00ABC1"/>
        </w:rPr>
        <w:t>Tension monitoring template</w:t>
      </w:r>
    </w:p>
    <w:p w:rsidR="0064536F" w:rsidRDefault="0064536F">
      <w:pPr>
        <w:pStyle w:val="BodyText"/>
        <w:spacing w:before="6"/>
        <w:rPr>
          <w:b/>
          <w:sz w:val="32"/>
        </w:rPr>
      </w:pPr>
    </w:p>
    <w:p w:rsidR="0064536F" w:rsidRDefault="001A0786">
      <w:pPr>
        <w:pStyle w:val="Heading5"/>
      </w:pPr>
      <w:r>
        <w:rPr>
          <w:spacing w:val="-4"/>
        </w:rPr>
        <w:t xml:space="preserve">Tension </w:t>
      </w:r>
      <w:r>
        <w:t xml:space="preserve">return used by many police authorities and </w:t>
      </w:r>
      <w:r>
        <w:rPr>
          <w:spacing w:val="-4"/>
        </w:rPr>
        <w:t xml:space="preserve">Tension </w:t>
      </w:r>
      <w:r>
        <w:t>Monitoring</w:t>
      </w:r>
      <w:r>
        <w:rPr>
          <w:spacing w:val="-43"/>
        </w:rPr>
        <w:t xml:space="preserve"> </w:t>
      </w:r>
      <w:r>
        <w:t>Groups</w:t>
      </w:r>
    </w:p>
    <w:p w:rsidR="0064536F" w:rsidRDefault="0064536F">
      <w:pPr>
        <w:pStyle w:val="BodyText"/>
        <w:spacing w:before="7"/>
        <w:rPr>
          <w:b/>
          <w:sz w:val="33"/>
        </w:rPr>
      </w:pPr>
    </w:p>
    <w:p w:rsidR="0064536F" w:rsidRDefault="001A0786">
      <w:pPr>
        <w:pStyle w:val="BodyText"/>
        <w:spacing w:before="1"/>
        <w:ind w:left="1162"/>
      </w:pPr>
      <w:r>
        <w:rPr>
          <w:noProof/>
        </w:rPr>
        <mc:AlternateContent>
          <mc:Choice Requires="wps">
            <w:drawing>
              <wp:anchor distT="0" distB="0" distL="114300" distR="114300" simplePos="0" relativeHeight="251677696" behindDoc="0" locked="0" layoutInCell="1" allowOverlap="1">
                <wp:simplePos x="0" y="0"/>
                <wp:positionH relativeFrom="page">
                  <wp:posOffset>737870</wp:posOffset>
                </wp:positionH>
                <wp:positionV relativeFrom="paragraph">
                  <wp:posOffset>357505</wp:posOffset>
                </wp:positionV>
                <wp:extent cx="6096635" cy="1368425"/>
                <wp:effectExtent l="0" t="0" r="0" b="0"/>
                <wp:wrapNone/>
                <wp:docPr id="146"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635" cy="13684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63"/>
                              <w:gridCol w:w="6807"/>
                            </w:tblGrid>
                            <w:tr w:rsidR="0064536F">
                              <w:trPr>
                                <w:trHeight w:val="488"/>
                              </w:trPr>
                              <w:tc>
                                <w:tcPr>
                                  <w:tcW w:w="2763" w:type="dxa"/>
                                  <w:shd w:val="clear" w:color="auto" w:fill="E8E8E8"/>
                                </w:tcPr>
                                <w:p w:rsidR="0064536F" w:rsidRDefault="001A0786">
                                  <w:pPr>
                                    <w:pStyle w:val="TableParagraph"/>
                                    <w:spacing w:before="124"/>
                                    <w:ind w:left="389" w:right="369"/>
                                    <w:jc w:val="center"/>
                                  </w:pPr>
                                  <w:r>
                                    <w:t>Title &amp; Version</w:t>
                                  </w:r>
                                </w:p>
                              </w:tc>
                              <w:tc>
                                <w:tcPr>
                                  <w:tcW w:w="6807" w:type="dxa"/>
                                  <w:shd w:val="clear" w:color="auto" w:fill="E8E8E8"/>
                                </w:tcPr>
                                <w:p w:rsidR="0064536F" w:rsidRDefault="001A0786">
                                  <w:pPr>
                                    <w:pStyle w:val="TableParagraph"/>
                                    <w:spacing w:before="124"/>
                                  </w:pPr>
                                  <w:r>
                                    <w:t>Community Tension Assessment Return V.8</w:t>
                                  </w:r>
                                </w:p>
                              </w:tc>
                            </w:tr>
                            <w:tr w:rsidR="0064536F">
                              <w:trPr>
                                <w:trHeight w:val="481"/>
                              </w:trPr>
                              <w:tc>
                                <w:tcPr>
                                  <w:tcW w:w="2763" w:type="dxa"/>
                                  <w:shd w:val="clear" w:color="auto" w:fill="E8E8E8"/>
                                </w:tcPr>
                                <w:p w:rsidR="0064536F" w:rsidRDefault="001A0786">
                                  <w:pPr>
                                    <w:pStyle w:val="TableParagraph"/>
                                    <w:spacing w:before="121"/>
                                    <w:ind w:left="389" w:right="369"/>
                                    <w:jc w:val="center"/>
                                  </w:pPr>
                                  <w:r>
                                    <w:t>Protective Marking</w:t>
                                  </w:r>
                                </w:p>
                              </w:tc>
                              <w:tc>
                                <w:tcPr>
                                  <w:tcW w:w="6807" w:type="dxa"/>
                                  <w:shd w:val="clear" w:color="auto" w:fill="E8E8E8"/>
                                </w:tcPr>
                                <w:p w:rsidR="0064536F" w:rsidRDefault="001A0786">
                                  <w:pPr>
                                    <w:pStyle w:val="TableParagraph"/>
                                    <w:spacing w:before="121"/>
                                  </w:pPr>
                                  <w:r>
                                    <w:t>Restricted</w:t>
                                  </w:r>
                                </w:p>
                              </w:tc>
                            </w:tr>
                            <w:tr w:rsidR="0064536F">
                              <w:trPr>
                                <w:trHeight w:val="508"/>
                              </w:trPr>
                              <w:tc>
                                <w:tcPr>
                                  <w:tcW w:w="2763" w:type="dxa"/>
                                  <w:shd w:val="clear" w:color="auto" w:fill="E8E8E8"/>
                                </w:tcPr>
                                <w:p w:rsidR="0064536F" w:rsidRDefault="001A0786">
                                  <w:pPr>
                                    <w:pStyle w:val="TableParagraph"/>
                                    <w:spacing w:before="134"/>
                                    <w:ind w:left="389" w:right="369"/>
                                    <w:jc w:val="center"/>
                                  </w:pPr>
                                  <w:r>
                                    <w:t>Publication Scheme</w:t>
                                  </w:r>
                                </w:p>
                              </w:tc>
                              <w:tc>
                                <w:tcPr>
                                  <w:tcW w:w="6807" w:type="dxa"/>
                                  <w:shd w:val="clear" w:color="auto" w:fill="E8E8E8"/>
                                </w:tcPr>
                                <w:p w:rsidR="0064536F" w:rsidRDefault="001A0786">
                                  <w:pPr>
                                    <w:pStyle w:val="TableParagraph"/>
                                    <w:spacing w:before="134"/>
                                  </w:pPr>
                                  <w:r>
                                    <w:t>No</w:t>
                                  </w:r>
                                </w:p>
                              </w:tc>
                            </w:tr>
                            <w:tr w:rsidR="0064536F">
                              <w:trPr>
                                <w:trHeight w:val="575"/>
                              </w:trPr>
                              <w:tc>
                                <w:tcPr>
                                  <w:tcW w:w="2763" w:type="dxa"/>
                                  <w:shd w:val="clear" w:color="auto" w:fill="E8E8E8"/>
                                </w:tcPr>
                                <w:p w:rsidR="0064536F" w:rsidRDefault="001A0786">
                                  <w:pPr>
                                    <w:pStyle w:val="TableParagraph"/>
                                    <w:spacing w:before="168"/>
                                    <w:ind w:left="389" w:right="369"/>
                                    <w:jc w:val="center"/>
                                  </w:pPr>
                                  <w:r>
                                    <w:t>Summary/Purpose</w:t>
                                  </w:r>
                                </w:p>
                              </w:tc>
                              <w:tc>
                                <w:tcPr>
                                  <w:tcW w:w="6807" w:type="dxa"/>
                                  <w:shd w:val="clear" w:color="auto" w:fill="E8E8E8"/>
                                </w:tcPr>
                                <w:p w:rsidR="0064536F" w:rsidRDefault="001A0786">
                                  <w:pPr>
                                    <w:pStyle w:val="TableParagraph"/>
                                    <w:spacing w:before="168"/>
                                  </w:pPr>
                                  <w:r>
                                    <w:t>To record and collate information regarding community tension</w:t>
                                  </w:r>
                                </w:p>
                              </w:tc>
                            </w:tr>
                          </w:tbl>
                          <w:p w:rsidR="0064536F" w:rsidRDefault="0064536F">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132" type="#_x0000_t202" style="position:absolute;left:0;text-align:left;margin-left:58.1pt;margin-top:28.15pt;width:480.05pt;height:107.7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" filled="f" stroked="f">
                <v:textbox inset="0,0,0,0">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63"/>
                        <w:gridCol w:w="6807"/>
                      </w:tblGrid>
                      <w:tr w:rsidR="0064536F">
                        <w:trPr>
                          <w:trHeight w:val="488"/>
                        </w:trPr>
                        <w:tc>
                          <w:tcPr>
                            <w:tcW w:w="2763" w:type="dxa"/>
                            <w:shd w:val="clear" w:color="auto" w:fill="E8E8E8"/>
                          </w:tcPr>
                          <w:p w:rsidR="0064536F" w:rsidRDefault="001A0786">
                            <w:pPr>
                              <w:pStyle w:val="TableParagraph"/>
                              <w:spacing w:before="124"/>
                              <w:ind w:left="389" w:right="369"/>
                              <w:jc w:val="center"/>
                            </w:pPr>
                            <w:r>
                              <w:t>Title &amp; Version</w:t>
                            </w:r>
                          </w:p>
                        </w:tc>
                        <w:tc>
                          <w:tcPr>
                            <w:tcW w:w="6807" w:type="dxa"/>
                            <w:shd w:val="clear" w:color="auto" w:fill="E8E8E8"/>
                          </w:tcPr>
                          <w:p w:rsidR="0064536F" w:rsidRDefault="001A0786">
                            <w:pPr>
                              <w:pStyle w:val="TableParagraph"/>
                              <w:spacing w:before="124"/>
                            </w:pPr>
                            <w:r>
                              <w:t>Community Tension Assessment Return V.8</w:t>
                            </w:r>
                          </w:p>
                        </w:tc>
                      </w:tr>
                      <w:tr w:rsidR="0064536F">
                        <w:trPr>
                          <w:trHeight w:val="481"/>
                        </w:trPr>
                        <w:tc>
                          <w:tcPr>
                            <w:tcW w:w="2763" w:type="dxa"/>
                            <w:shd w:val="clear" w:color="auto" w:fill="E8E8E8"/>
                          </w:tcPr>
                          <w:p w:rsidR="0064536F" w:rsidRDefault="001A0786">
                            <w:pPr>
                              <w:pStyle w:val="TableParagraph"/>
                              <w:spacing w:before="121"/>
                              <w:ind w:left="389" w:right="369"/>
                              <w:jc w:val="center"/>
                            </w:pPr>
                            <w:r>
                              <w:t>Protective Marking</w:t>
                            </w:r>
                          </w:p>
                        </w:tc>
                        <w:tc>
                          <w:tcPr>
                            <w:tcW w:w="6807" w:type="dxa"/>
                            <w:shd w:val="clear" w:color="auto" w:fill="E8E8E8"/>
                          </w:tcPr>
                          <w:p w:rsidR="0064536F" w:rsidRDefault="001A0786">
                            <w:pPr>
                              <w:pStyle w:val="TableParagraph"/>
                              <w:spacing w:before="121"/>
                            </w:pPr>
                            <w:r>
                              <w:t>Restricted</w:t>
                            </w:r>
                          </w:p>
                        </w:tc>
                      </w:tr>
                      <w:tr w:rsidR="0064536F">
                        <w:trPr>
                          <w:trHeight w:val="508"/>
                        </w:trPr>
                        <w:tc>
                          <w:tcPr>
                            <w:tcW w:w="2763" w:type="dxa"/>
                            <w:shd w:val="clear" w:color="auto" w:fill="E8E8E8"/>
                          </w:tcPr>
                          <w:p w:rsidR="0064536F" w:rsidRDefault="001A0786">
                            <w:pPr>
                              <w:pStyle w:val="TableParagraph"/>
                              <w:spacing w:before="134"/>
                              <w:ind w:left="389" w:right="369"/>
                              <w:jc w:val="center"/>
                            </w:pPr>
                            <w:r>
                              <w:t>Publication Scheme</w:t>
                            </w:r>
                          </w:p>
                        </w:tc>
                        <w:tc>
                          <w:tcPr>
                            <w:tcW w:w="6807" w:type="dxa"/>
                            <w:shd w:val="clear" w:color="auto" w:fill="E8E8E8"/>
                          </w:tcPr>
                          <w:p w:rsidR="0064536F" w:rsidRDefault="001A0786">
                            <w:pPr>
                              <w:pStyle w:val="TableParagraph"/>
                              <w:spacing w:before="134"/>
                            </w:pPr>
                            <w:r>
                              <w:t>No</w:t>
                            </w:r>
                          </w:p>
                        </w:tc>
                      </w:tr>
                      <w:tr w:rsidR="0064536F">
                        <w:trPr>
                          <w:trHeight w:val="575"/>
                        </w:trPr>
                        <w:tc>
                          <w:tcPr>
                            <w:tcW w:w="2763" w:type="dxa"/>
                            <w:shd w:val="clear" w:color="auto" w:fill="E8E8E8"/>
                          </w:tcPr>
                          <w:p w:rsidR="0064536F" w:rsidRDefault="001A0786">
                            <w:pPr>
                              <w:pStyle w:val="TableParagraph"/>
                              <w:spacing w:before="168"/>
                              <w:ind w:left="389" w:right="369"/>
                              <w:jc w:val="center"/>
                            </w:pPr>
                            <w:r>
                              <w:t>Summary/Purpose</w:t>
                            </w:r>
                          </w:p>
                        </w:tc>
                        <w:tc>
                          <w:tcPr>
                            <w:tcW w:w="6807" w:type="dxa"/>
                            <w:shd w:val="clear" w:color="auto" w:fill="E8E8E8"/>
                          </w:tcPr>
                          <w:p w:rsidR="0064536F" w:rsidRDefault="001A0786">
                            <w:pPr>
                              <w:pStyle w:val="TableParagraph"/>
                              <w:spacing w:before="168"/>
                            </w:pPr>
                            <w:r>
                              <w:t>To record and collate information regarding community tension</w:t>
                            </w:r>
                          </w:p>
                        </w:tc>
                      </w:tr>
                    </w:tbl>
                    <w:p w:rsidR="0064536F" w:rsidRDefault="0064536F">
                      <w:pPr>
                        <w:pStyle w:val="BodyText"/>
                      </w:pPr>
                    </w:p>
                  </w:txbxContent>
                </v:textbox>
                <w10:wrap anchorx="page"/>
              </v:shape>
            </w:pict>
          </mc:Fallback>
        </mc:AlternateContent>
      </w:r>
      <w:r>
        <w:t>Borough Community Tension Assessment</w:t>
      </w: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rPr>
          <w:sz w:val="26"/>
        </w:rPr>
      </w:pPr>
    </w:p>
    <w:p w:rsidR="0064536F" w:rsidRDefault="0064536F">
      <w:pPr>
        <w:pStyle w:val="BodyText"/>
        <w:spacing w:before="5"/>
        <w:rPr>
          <w:sz w:val="20"/>
        </w:rPr>
      </w:pPr>
    </w:p>
    <w:p w:rsidR="0064536F" w:rsidRDefault="001A0786">
      <w:pPr>
        <w:pStyle w:val="BodyText"/>
        <w:ind w:left="1162"/>
      </w:pPr>
      <w:r>
        <w:t>To be submitted before 12 noon on Wednesday using:</w:t>
      </w:r>
    </w:p>
    <w:p w:rsidR="0064536F" w:rsidRDefault="0064536F">
      <w:pPr>
        <w:pStyle w:val="BodyText"/>
        <w:spacing w:before="7"/>
        <w:rPr>
          <w:sz w:val="33"/>
        </w:rPr>
      </w:pPr>
    </w:p>
    <w:p w:rsidR="0064536F" w:rsidRDefault="001A0786">
      <w:pPr>
        <w:spacing w:before="1"/>
        <w:ind w:left="1162"/>
        <w:rPr>
          <w:i/>
        </w:rPr>
      </w:pPr>
      <w:r>
        <w:rPr>
          <w:i/>
        </w:rPr>
        <w:t>Insert local email contact for Tension returns</w:t>
      </w:r>
    </w:p>
    <w:p w:rsidR="0064536F" w:rsidRDefault="0064536F">
      <w:pPr>
        <w:pStyle w:val="BodyText"/>
        <w:spacing w:before="11"/>
        <w:rPr>
          <w:i/>
          <w:sz w:val="23"/>
        </w:rPr>
      </w:pPr>
    </w:p>
    <w:tbl>
      <w:tblPr>
        <w:tblW w:w="0" w:type="auto"/>
        <w:tblInd w:w="1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546"/>
        <w:gridCol w:w="3930"/>
      </w:tblGrid>
      <w:tr w:rsidR="0064536F">
        <w:trPr>
          <w:trHeight w:val="967"/>
        </w:trPr>
        <w:tc>
          <w:tcPr>
            <w:tcW w:w="5546" w:type="dxa"/>
          </w:tcPr>
          <w:p w:rsidR="0064536F" w:rsidRDefault="0064536F">
            <w:pPr>
              <w:pStyle w:val="TableParagraph"/>
              <w:spacing w:before="4"/>
              <w:ind w:left="0"/>
              <w:rPr>
                <w:i/>
                <w:sz w:val="27"/>
              </w:rPr>
            </w:pPr>
          </w:p>
          <w:p w:rsidR="0064536F" w:rsidRDefault="001A0786">
            <w:pPr>
              <w:pStyle w:val="TableParagraph"/>
              <w:rPr>
                <w:b/>
                <w:sz w:val="28"/>
              </w:rPr>
            </w:pPr>
            <w:r>
              <w:rPr>
                <w:b/>
                <w:sz w:val="28"/>
              </w:rPr>
              <w:t>Borough/OCU</w:t>
            </w:r>
          </w:p>
        </w:tc>
        <w:tc>
          <w:tcPr>
            <w:tcW w:w="3930" w:type="dxa"/>
          </w:tcPr>
          <w:p w:rsidR="0064536F" w:rsidRDefault="0064536F">
            <w:pPr>
              <w:pStyle w:val="TableParagraph"/>
              <w:ind w:left="0"/>
              <w:rPr>
                <w:rFonts w:ascii="Times New Roman"/>
              </w:rPr>
            </w:pPr>
          </w:p>
        </w:tc>
      </w:tr>
      <w:tr w:rsidR="0064536F">
        <w:trPr>
          <w:trHeight w:val="998"/>
        </w:trPr>
        <w:tc>
          <w:tcPr>
            <w:tcW w:w="5546" w:type="dxa"/>
          </w:tcPr>
          <w:p w:rsidR="0064536F" w:rsidRDefault="0064536F">
            <w:pPr>
              <w:pStyle w:val="TableParagraph"/>
              <w:spacing w:before="1"/>
              <w:ind w:left="0"/>
              <w:rPr>
                <w:i/>
                <w:sz w:val="30"/>
              </w:rPr>
            </w:pPr>
          </w:p>
          <w:p w:rsidR="0064536F" w:rsidRDefault="001A0786">
            <w:pPr>
              <w:pStyle w:val="TableParagraph"/>
              <w:rPr>
                <w:b/>
                <w:sz w:val="28"/>
              </w:rPr>
            </w:pPr>
            <w:r>
              <w:rPr>
                <w:b/>
                <w:sz w:val="28"/>
              </w:rPr>
              <w:t>Date of assessment</w:t>
            </w:r>
          </w:p>
        </w:tc>
        <w:tc>
          <w:tcPr>
            <w:tcW w:w="3930" w:type="dxa"/>
          </w:tcPr>
          <w:p w:rsidR="0064536F" w:rsidRDefault="0064536F">
            <w:pPr>
              <w:pStyle w:val="TableParagraph"/>
              <w:ind w:left="0"/>
              <w:rPr>
                <w:rFonts w:ascii="Times New Roman"/>
              </w:rPr>
            </w:pPr>
          </w:p>
        </w:tc>
      </w:tr>
      <w:tr w:rsidR="0064536F">
        <w:trPr>
          <w:trHeight w:val="998"/>
        </w:trPr>
        <w:tc>
          <w:tcPr>
            <w:tcW w:w="5546" w:type="dxa"/>
          </w:tcPr>
          <w:p w:rsidR="0064536F" w:rsidRDefault="0064536F">
            <w:pPr>
              <w:pStyle w:val="TableParagraph"/>
              <w:spacing w:before="1"/>
              <w:ind w:left="0"/>
              <w:rPr>
                <w:i/>
                <w:sz w:val="30"/>
              </w:rPr>
            </w:pPr>
          </w:p>
          <w:p w:rsidR="0064536F" w:rsidRDefault="001A0786">
            <w:pPr>
              <w:pStyle w:val="TableParagraph"/>
              <w:rPr>
                <w:b/>
                <w:sz w:val="28"/>
              </w:rPr>
            </w:pPr>
            <w:r>
              <w:rPr>
                <w:b/>
                <w:sz w:val="28"/>
              </w:rPr>
              <w:t>Submission authorised by</w:t>
            </w:r>
          </w:p>
        </w:tc>
        <w:tc>
          <w:tcPr>
            <w:tcW w:w="3930" w:type="dxa"/>
          </w:tcPr>
          <w:p w:rsidR="0064536F" w:rsidRDefault="0064536F">
            <w:pPr>
              <w:pStyle w:val="TableParagraph"/>
              <w:ind w:left="0"/>
              <w:rPr>
                <w:rFonts w:ascii="Times New Roman"/>
              </w:rPr>
            </w:pPr>
          </w:p>
        </w:tc>
      </w:tr>
      <w:tr w:rsidR="0064536F">
        <w:trPr>
          <w:trHeight w:val="678"/>
        </w:trPr>
        <w:tc>
          <w:tcPr>
            <w:tcW w:w="5546" w:type="dxa"/>
          </w:tcPr>
          <w:p w:rsidR="0064536F" w:rsidRDefault="001A0786">
            <w:pPr>
              <w:pStyle w:val="TableParagraph"/>
              <w:spacing w:before="32" w:line="320" w:lineRule="exact"/>
              <w:ind w:right="2260"/>
              <w:rPr>
                <w:b/>
                <w:sz w:val="28"/>
              </w:rPr>
            </w:pPr>
            <w:r>
              <w:rPr>
                <w:b/>
                <w:sz w:val="28"/>
              </w:rPr>
              <w:t>Last IAG meeting (where applicable)</w:t>
            </w:r>
          </w:p>
        </w:tc>
        <w:tc>
          <w:tcPr>
            <w:tcW w:w="3930" w:type="dxa"/>
          </w:tcPr>
          <w:p w:rsidR="0064536F" w:rsidRDefault="0064536F">
            <w:pPr>
              <w:pStyle w:val="TableParagraph"/>
              <w:ind w:left="0"/>
              <w:rPr>
                <w:rFonts w:ascii="Times New Roman"/>
              </w:rPr>
            </w:pPr>
          </w:p>
        </w:tc>
      </w:tr>
      <w:tr w:rsidR="0064536F">
        <w:trPr>
          <w:trHeight w:val="678"/>
        </w:trPr>
        <w:tc>
          <w:tcPr>
            <w:tcW w:w="5546" w:type="dxa"/>
          </w:tcPr>
          <w:p w:rsidR="0064536F" w:rsidRDefault="001A0786">
            <w:pPr>
              <w:pStyle w:val="TableParagraph"/>
              <w:spacing w:before="32" w:line="320" w:lineRule="exact"/>
              <w:ind w:right="1203"/>
              <w:rPr>
                <w:b/>
                <w:sz w:val="28"/>
              </w:rPr>
            </w:pPr>
            <w:r>
              <w:rPr>
                <w:b/>
                <w:sz w:val="28"/>
              </w:rPr>
              <w:t>Last Gold Group meeting (where applicable)</w:t>
            </w:r>
          </w:p>
        </w:tc>
        <w:tc>
          <w:tcPr>
            <w:tcW w:w="3930" w:type="dxa"/>
          </w:tcPr>
          <w:p w:rsidR="0064536F" w:rsidRDefault="0064536F">
            <w:pPr>
              <w:pStyle w:val="TableParagraph"/>
              <w:ind w:left="0"/>
              <w:rPr>
                <w:rFonts w:ascii="Times New Roman"/>
              </w:rPr>
            </w:pPr>
          </w:p>
        </w:tc>
      </w:tr>
      <w:tr w:rsidR="0064536F">
        <w:trPr>
          <w:trHeight w:val="678"/>
        </w:trPr>
        <w:tc>
          <w:tcPr>
            <w:tcW w:w="5546" w:type="dxa"/>
          </w:tcPr>
          <w:p w:rsidR="0064536F" w:rsidRDefault="001A0786">
            <w:pPr>
              <w:pStyle w:val="TableParagraph"/>
              <w:spacing w:before="33" w:line="320" w:lineRule="exact"/>
              <w:rPr>
                <w:b/>
                <w:sz w:val="28"/>
              </w:rPr>
            </w:pPr>
            <w:r>
              <w:rPr>
                <w:b/>
                <w:sz w:val="28"/>
              </w:rPr>
              <w:t>Name and contact details of person compiling this report</w:t>
            </w:r>
          </w:p>
        </w:tc>
        <w:tc>
          <w:tcPr>
            <w:tcW w:w="3930" w:type="dxa"/>
          </w:tcPr>
          <w:p w:rsidR="0064536F" w:rsidRDefault="0064536F">
            <w:pPr>
              <w:pStyle w:val="TableParagraph"/>
              <w:ind w:left="0"/>
              <w:rPr>
                <w:rFonts w:ascii="Times New Roman"/>
              </w:rPr>
            </w:pPr>
          </w:p>
        </w:tc>
      </w:tr>
    </w:tbl>
    <w:p w:rsidR="0064536F" w:rsidRDefault="0064536F">
      <w:pPr>
        <w:pStyle w:val="BodyText"/>
        <w:rPr>
          <w:i/>
          <w:sz w:val="24"/>
        </w:rPr>
      </w:pPr>
    </w:p>
    <w:p w:rsidR="0064536F" w:rsidRDefault="0064536F">
      <w:pPr>
        <w:pStyle w:val="BodyText"/>
        <w:rPr>
          <w:i/>
          <w:sz w:val="24"/>
        </w:rPr>
      </w:pPr>
    </w:p>
    <w:p w:rsidR="0064536F" w:rsidRDefault="0064536F">
      <w:pPr>
        <w:pStyle w:val="BodyText"/>
        <w:rPr>
          <w:i/>
          <w:sz w:val="24"/>
        </w:rPr>
      </w:pPr>
    </w:p>
    <w:p w:rsidR="0064536F" w:rsidRDefault="0064536F">
      <w:pPr>
        <w:pStyle w:val="BodyText"/>
        <w:spacing w:before="2"/>
        <w:rPr>
          <w:i/>
          <w:sz w:val="19"/>
        </w:rPr>
      </w:pPr>
    </w:p>
    <w:p w:rsidR="0064536F" w:rsidRDefault="001A0786">
      <w:pPr>
        <w:pStyle w:val="BodyText"/>
        <w:ind w:left="1162"/>
      </w:pPr>
      <w:r>
        <w:t>Further advice on the completion of this document may be obtained from:</w:t>
      </w:r>
    </w:p>
    <w:p w:rsidR="0064536F" w:rsidRDefault="0064536F">
      <w:pPr>
        <w:pStyle w:val="BodyText"/>
        <w:spacing w:before="7"/>
        <w:rPr>
          <w:sz w:val="33"/>
        </w:rPr>
      </w:pPr>
    </w:p>
    <w:p w:rsidR="0064536F" w:rsidRDefault="001A0786">
      <w:pPr>
        <w:spacing w:before="1"/>
        <w:ind w:left="1162"/>
        <w:rPr>
          <w:i/>
        </w:rPr>
      </w:pPr>
      <w:r>
        <w:rPr>
          <w:i/>
        </w:rPr>
        <w:t>Insert local contacts for advice or information</w:t>
      </w:r>
    </w:p>
    <w:p w:rsidR="0064536F" w:rsidRDefault="001A0786">
      <w:pPr>
        <w:spacing w:before="105"/>
        <w:ind w:left="1162"/>
        <w:rPr>
          <w:b/>
          <w:sz w:val="28"/>
        </w:rPr>
      </w:pPr>
      <w:r>
        <w:br w:type="column"/>
      </w:r>
      <w:r>
        <w:rPr>
          <w:b/>
          <w:color w:val="00ABC1"/>
          <w:sz w:val="28"/>
        </w:rPr>
        <w:t>Guidance notes</w:t>
      </w:r>
    </w:p>
    <w:p w:rsidR="0064536F" w:rsidRDefault="0064536F">
      <w:pPr>
        <w:pStyle w:val="BodyText"/>
        <w:spacing w:before="6"/>
        <w:rPr>
          <w:b/>
          <w:sz w:val="32"/>
        </w:rPr>
      </w:pPr>
    </w:p>
    <w:p w:rsidR="0064536F" w:rsidRDefault="001A0786">
      <w:pPr>
        <w:pStyle w:val="Heading5"/>
      </w:pPr>
      <w:r>
        <w:t>Who should complete this report and when should it be submitted?</w:t>
      </w:r>
    </w:p>
    <w:p w:rsidR="0064536F" w:rsidRDefault="0064536F">
      <w:pPr>
        <w:pStyle w:val="BodyText"/>
        <w:spacing w:before="7"/>
        <w:rPr>
          <w:b/>
          <w:sz w:val="33"/>
        </w:rPr>
      </w:pPr>
    </w:p>
    <w:p w:rsidR="0064536F" w:rsidRDefault="001A0786">
      <w:pPr>
        <w:pStyle w:val="BodyText"/>
        <w:spacing w:before="1" w:line="304" w:lineRule="auto"/>
        <w:ind w:left="1162" w:right="1364"/>
      </w:pPr>
      <w:r>
        <w:t>It</w:t>
      </w:r>
      <w:r>
        <w:rPr>
          <w:spacing w:val="-11"/>
        </w:rPr>
        <w:t xml:space="preserve"> </w:t>
      </w:r>
      <w:r>
        <w:t>is</w:t>
      </w:r>
      <w:r>
        <w:rPr>
          <w:spacing w:val="-11"/>
        </w:rPr>
        <w:t xml:space="preserve"> </w:t>
      </w:r>
      <w:r>
        <w:t>recommended</w:t>
      </w:r>
      <w:r>
        <w:rPr>
          <w:spacing w:val="-10"/>
        </w:rPr>
        <w:t xml:space="preserve"> </w:t>
      </w:r>
      <w:r>
        <w:t>that</w:t>
      </w:r>
      <w:r>
        <w:rPr>
          <w:spacing w:val="-11"/>
        </w:rPr>
        <w:t xml:space="preserve"> </w:t>
      </w:r>
      <w:r>
        <w:t>this</w:t>
      </w:r>
      <w:r>
        <w:rPr>
          <w:spacing w:val="-11"/>
        </w:rPr>
        <w:t xml:space="preserve"> </w:t>
      </w:r>
      <w:r>
        <w:t>document</w:t>
      </w:r>
      <w:r>
        <w:rPr>
          <w:spacing w:val="-10"/>
        </w:rPr>
        <w:t xml:space="preserve"> </w:t>
      </w:r>
      <w:r>
        <w:t>be</w:t>
      </w:r>
      <w:r>
        <w:rPr>
          <w:spacing w:val="-11"/>
        </w:rPr>
        <w:t xml:space="preserve"> </w:t>
      </w:r>
      <w:r>
        <w:t>completed</w:t>
      </w:r>
      <w:r>
        <w:rPr>
          <w:spacing w:val="-11"/>
        </w:rPr>
        <w:t xml:space="preserve"> </w:t>
      </w:r>
      <w:r>
        <w:t>by</w:t>
      </w:r>
      <w:r>
        <w:rPr>
          <w:spacing w:val="-10"/>
        </w:rPr>
        <w:t xml:space="preserve"> </w:t>
      </w:r>
      <w:r>
        <w:t>the</w:t>
      </w:r>
      <w:r>
        <w:rPr>
          <w:spacing w:val="-11"/>
        </w:rPr>
        <w:t xml:space="preserve"> </w:t>
      </w:r>
      <w:r>
        <w:t>person</w:t>
      </w:r>
      <w:r>
        <w:rPr>
          <w:spacing w:val="-11"/>
        </w:rPr>
        <w:t xml:space="preserve"> </w:t>
      </w:r>
      <w:r>
        <w:t>best</w:t>
      </w:r>
      <w:r>
        <w:rPr>
          <w:spacing w:val="-10"/>
        </w:rPr>
        <w:t xml:space="preserve"> </w:t>
      </w:r>
      <w:r>
        <w:t>placed</w:t>
      </w:r>
      <w:r>
        <w:rPr>
          <w:spacing w:val="-11"/>
        </w:rPr>
        <w:t xml:space="preserve"> </w:t>
      </w:r>
      <w:r>
        <w:t>to</w:t>
      </w:r>
      <w:r>
        <w:rPr>
          <w:spacing w:val="-11"/>
        </w:rPr>
        <w:t xml:space="preserve"> </w:t>
      </w:r>
      <w:r>
        <w:rPr>
          <w:spacing w:val="-3"/>
        </w:rPr>
        <w:t xml:space="preserve">assess </w:t>
      </w:r>
      <w:r>
        <w:t>community tensions and bring together information</w:t>
      </w:r>
      <w:r>
        <w:rPr>
          <w:spacing w:val="-14"/>
        </w:rPr>
        <w:t xml:space="preserve"> </w:t>
      </w:r>
      <w:r>
        <w:t>from:</w:t>
      </w:r>
    </w:p>
    <w:p w:rsidR="0064536F" w:rsidRDefault="0064536F">
      <w:pPr>
        <w:pStyle w:val="BodyText"/>
        <w:spacing w:before="4"/>
        <w:rPr>
          <w:sz w:val="26"/>
        </w:rPr>
      </w:pPr>
    </w:p>
    <w:p w:rsidR="0064536F" w:rsidRDefault="001A0786">
      <w:pPr>
        <w:pStyle w:val="ListParagraph"/>
        <w:numPr>
          <w:ilvl w:val="1"/>
          <w:numId w:val="7"/>
        </w:numPr>
        <w:tabs>
          <w:tab w:val="left" w:pos="1522"/>
          <w:tab w:val="left" w:pos="1523"/>
        </w:tabs>
        <w:ind w:hanging="361"/>
      </w:pPr>
      <w:r>
        <w:t>CRIS (Crime Reporting Information</w:t>
      </w:r>
      <w:r>
        <w:rPr>
          <w:spacing w:val="-8"/>
        </w:rPr>
        <w:t xml:space="preserve"> </w:t>
      </w:r>
      <w:r>
        <w:t>System)</w:t>
      </w:r>
    </w:p>
    <w:p w:rsidR="0064536F" w:rsidRDefault="001A0786">
      <w:pPr>
        <w:pStyle w:val="ListParagraph"/>
        <w:numPr>
          <w:ilvl w:val="1"/>
          <w:numId w:val="7"/>
        </w:numPr>
        <w:tabs>
          <w:tab w:val="left" w:pos="1522"/>
          <w:tab w:val="left" w:pos="1523"/>
        </w:tabs>
        <w:spacing w:before="54"/>
        <w:ind w:hanging="361"/>
      </w:pPr>
      <w:r>
        <w:t>CRIMINT (Criminal Intelligence System) and other intelligence</w:t>
      </w:r>
      <w:r>
        <w:rPr>
          <w:spacing w:val="-35"/>
        </w:rPr>
        <w:t xml:space="preserve"> </w:t>
      </w:r>
      <w:r>
        <w:t>systems</w:t>
      </w:r>
    </w:p>
    <w:p w:rsidR="0064536F" w:rsidRDefault="001A0786">
      <w:pPr>
        <w:pStyle w:val="ListParagraph"/>
        <w:numPr>
          <w:ilvl w:val="1"/>
          <w:numId w:val="7"/>
        </w:numPr>
        <w:tabs>
          <w:tab w:val="left" w:pos="1522"/>
          <w:tab w:val="left" w:pos="1523"/>
        </w:tabs>
        <w:spacing w:before="53"/>
        <w:ind w:hanging="361"/>
      </w:pPr>
      <w:r>
        <w:t xml:space="preserve">Partners – through the </w:t>
      </w:r>
      <w:r>
        <w:rPr>
          <w:spacing w:val="-4"/>
        </w:rPr>
        <w:t xml:space="preserve">Tension </w:t>
      </w:r>
      <w:r>
        <w:t>Monitoring Group with the Local</w:t>
      </w:r>
      <w:r>
        <w:rPr>
          <w:spacing w:val="-29"/>
        </w:rPr>
        <w:t xml:space="preserve"> </w:t>
      </w:r>
      <w:r>
        <w:t>Authority</w:t>
      </w:r>
    </w:p>
    <w:p w:rsidR="0064536F" w:rsidRDefault="001A0786">
      <w:pPr>
        <w:pStyle w:val="ListParagraph"/>
        <w:numPr>
          <w:ilvl w:val="1"/>
          <w:numId w:val="7"/>
        </w:numPr>
        <w:tabs>
          <w:tab w:val="left" w:pos="1522"/>
          <w:tab w:val="left" w:pos="1523"/>
        </w:tabs>
        <w:spacing w:before="53" w:line="300" w:lineRule="auto"/>
        <w:ind w:right="1277"/>
      </w:pPr>
      <w:r>
        <w:rPr>
          <w:spacing w:val="-7"/>
        </w:rPr>
        <w:t>SNTs</w:t>
      </w:r>
      <w:r>
        <w:rPr>
          <w:spacing w:val="-38"/>
        </w:rPr>
        <w:t xml:space="preserve"> </w:t>
      </w:r>
      <w:r>
        <w:t>(Safer</w:t>
      </w:r>
      <w:r>
        <w:rPr>
          <w:spacing w:val="-37"/>
        </w:rPr>
        <w:t xml:space="preserve"> </w:t>
      </w:r>
      <w:r>
        <w:t>Neighbourhood</w:t>
      </w:r>
      <w:r>
        <w:rPr>
          <w:spacing w:val="-37"/>
        </w:rPr>
        <w:t xml:space="preserve"> </w:t>
      </w:r>
      <w:r>
        <w:rPr>
          <w:spacing w:val="-4"/>
        </w:rPr>
        <w:t>Teams),</w:t>
      </w:r>
      <w:r>
        <w:rPr>
          <w:spacing w:val="-38"/>
        </w:rPr>
        <w:t xml:space="preserve"> </w:t>
      </w:r>
      <w:r>
        <w:t>PCCGs</w:t>
      </w:r>
      <w:r>
        <w:rPr>
          <w:spacing w:val="-37"/>
        </w:rPr>
        <w:t xml:space="preserve"> </w:t>
      </w:r>
      <w:r>
        <w:t>(Police</w:t>
      </w:r>
      <w:r>
        <w:rPr>
          <w:spacing w:val="-37"/>
        </w:rPr>
        <w:t xml:space="preserve"> </w:t>
      </w:r>
      <w:r>
        <w:t>Community</w:t>
      </w:r>
      <w:r>
        <w:rPr>
          <w:spacing w:val="-37"/>
        </w:rPr>
        <w:t xml:space="preserve"> </w:t>
      </w:r>
      <w:r>
        <w:t>Consultative</w:t>
      </w:r>
      <w:r>
        <w:rPr>
          <w:spacing w:val="-38"/>
        </w:rPr>
        <w:t xml:space="preserve"> </w:t>
      </w:r>
      <w:r>
        <w:t>Groups)</w:t>
      </w:r>
      <w:r>
        <w:rPr>
          <w:spacing w:val="-37"/>
        </w:rPr>
        <w:t xml:space="preserve"> </w:t>
      </w:r>
      <w:r>
        <w:t>and</w:t>
      </w:r>
      <w:r>
        <w:rPr>
          <w:spacing w:val="-37"/>
        </w:rPr>
        <w:t xml:space="preserve"> </w:t>
      </w:r>
      <w:r>
        <w:rPr>
          <w:spacing w:val="-4"/>
        </w:rPr>
        <w:t xml:space="preserve">IAGs </w:t>
      </w:r>
      <w:r>
        <w:t>(Independent Advisory</w:t>
      </w:r>
      <w:r>
        <w:rPr>
          <w:spacing w:val="-3"/>
        </w:rPr>
        <w:t xml:space="preserve"> </w:t>
      </w:r>
      <w:r>
        <w:t>Groups)</w:t>
      </w:r>
    </w:p>
    <w:p w:rsidR="0064536F" w:rsidRDefault="001A0786">
      <w:pPr>
        <w:pStyle w:val="ListParagraph"/>
        <w:numPr>
          <w:ilvl w:val="1"/>
          <w:numId w:val="7"/>
        </w:numPr>
        <w:tabs>
          <w:tab w:val="left" w:pos="1522"/>
          <w:tab w:val="left" w:pos="1523"/>
        </w:tabs>
        <w:spacing w:line="258" w:lineRule="exact"/>
        <w:ind w:hanging="361"/>
      </w:pPr>
      <w:r>
        <w:t>Open sources including local</w:t>
      </w:r>
      <w:r>
        <w:rPr>
          <w:spacing w:val="-4"/>
        </w:rPr>
        <w:t xml:space="preserve"> </w:t>
      </w:r>
      <w:r>
        <w:t>media</w:t>
      </w:r>
    </w:p>
    <w:p w:rsidR="0064536F" w:rsidRDefault="001A0786">
      <w:pPr>
        <w:pStyle w:val="ListParagraph"/>
        <w:numPr>
          <w:ilvl w:val="1"/>
          <w:numId w:val="7"/>
        </w:numPr>
        <w:tabs>
          <w:tab w:val="left" w:pos="1522"/>
          <w:tab w:val="left" w:pos="1523"/>
        </w:tabs>
        <w:spacing w:before="54"/>
        <w:ind w:hanging="361"/>
      </w:pPr>
      <w:r>
        <w:t xml:space="preserve">Senior Management </w:t>
      </w:r>
      <w:r>
        <w:rPr>
          <w:spacing w:val="-7"/>
        </w:rPr>
        <w:t>Team</w:t>
      </w:r>
      <w:r>
        <w:rPr>
          <w:spacing w:val="-4"/>
        </w:rPr>
        <w:t xml:space="preserve"> </w:t>
      </w:r>
      <w:r>
        <w:t>members</w:t>
      </w:r>
    </w:p>
    <w:p w:rsidR="0064536F" w:rsidRDefault="0064536F">
      <w:pPr>
        <w:pStyle w:val="BodyText"/>
        <w:spacing w:before="7"/>
        <w:rPr>
          <w:sz w:val="33"/>
        </w:rPr>
      </w:pPr>
    </w:p>
    <w:p w:rsidR="0064536F" w:rsidRDefault="001A0786">
      <w:pPr>
        <w:pStyle w:val="BodyText"/>
        <w:ind w:left="1162"/>
      </w:pPr>
      <w:r>
        <w:t>It is immaterial where within a BOCU/OCU the person completing the report is based.</w:t>
      </w:r>
    </w:p>
    <w:p w:rsidR="0064536F" w:rsidRDefault="0064536F">
      <w:pPr>
        <w:pStyle w:val="BodyText"/>
        <w:spacing w:before="8"/>
        <w:rPr>
          <w:sz w:val="33"/>
        </w:rPr>
      </w:pPr>
    </w:p>
    <w:p w:rsidR="0064536F" w:rsidRDefault="001A0786">
      <w:pPr>
        <w:pStyle w:val="BodyText"/>
        <w:spacing w:line="304" w:lineRule="auto"/>
        <w:ind w:left="1162" w:right="1184"/>
      </w:pPr>
      <w:r>
        <w:t>On</w:t>
      </w:r>
      <w:r>
        <w:rPr>
          <w:spacing w:val="-15"/>
        </w:rPr>
        <w:t xml:space="preserve"> </w:t>
      </w:r>
      <w:r>
        <w:t>completion</w:t>
      </w:r>
      <w:r>
        <w:rPr>
          <w:spacing w:val="-14"/>
        </w:rPr>
        <w:t xml:space="preserve"> </w:t>
      </w:r>
      <w:r>
        <w:t>the</w:t>
      </w:r>
      <w:r>
        <w:rPr>
          <w:spacing w:val="-14"/>
        </w:rPr>
        <w:t xml:space="preserve"> </w:t>
      </w:r>
      <w:r>
        <w:t>report</w:t>
      </w:r>
      <w:r>
        <w:rPr>
          <w:spacing w:val="-15"/>
        </w:rPr>
        <w:t xml:space="preserve"> </w:t>
      </w:r>
      <w:r>
        <w:t>should</w:t>
      </w:r>
      <w:r>
        <w:rPr>
          <w:spacing w:val="-14"/>
        </w:rPr>
        <w:t xml:space="preserve"> </w:t>
      </w:r>
      <w:r>
        <w:t>be</w:t>
      </w:r>
      <w:r>
        <w:rPr>
          <w:spacing w:val="-14"/>
        </w:rPr>
        <w:t xml:space="preserve"> </w:t>
      </w:r>
      <w:r>
        <w:t>signed</w:t>
      </w:r>
      <w:r>
        <w:rPr>
          <w:spacing w:val="-14"/>
        </w:rPr>
        <w:t xml:space="preserve"> </w:t>
      </w:r>
      <w:r>
        <w:t>off</w:t>
      </w:r>
      <w:r>
        <w:rPr>
          <w:spacing w:val="-15"/>
        </w:rPr>
        <w:t xml:space="preserve"> </w:t>
      </w:r>
      <w:r>
        <w:t>and</w:t>
      </w:r>
      <w:r>
        <w:rPr>
          <w:spacing w:val="-14"/>
        </w:rPr>
        <w:t xml:space="preserve"> </w:t>
      </w:r>
      <w:r>
        <w:t>authorised</w:t>
      </w:r>
      <w:r>
        <w:rPr>
          <w:spacing w:val="-14"/>
        </w:rPr>
        <w:t xml:space="preserve"> </w:t>
      </w:r>
      <w:r>
        <w:t>by</w:t>
      </w:r>
      <w:r>
        <w:rPr>
          <w:spacing w:val="-14"/>
        </w:rPr>
        <w:t xml:space="preserve"> </w:t>
      </w:r>
      <w:r>
        <w:t>an</w:t>
      </w:r>
      <w:r>
        <w:rPr>
          <w:spacing w:val="-15"/>
        </w:rPr>
        <w:t xml:space="preserve"> </w:t>
      </w:r>
      <w:r>
        <w:t>SMT</w:t>
      </w:r>
      <w:r>
        <w:rPr>
          <w:spacing w:val="-14"/>
        </w:rPr>
        <w:t xml:space="preserve"> </w:t>
      </w:r>
      <w:r>
        <w:t>member</w:t>
      </w:r>
      <w:r>
        <w:rPr>
          <w:spacing w:val="-14"/>
        </w:rPr>
        <w:t xml:space="preserve"> </w:t>
      </w:r>
      <w:r>
        <w:t>for</w:t>
      </w:r>
      <w:r>
        <w:rPr>
          <w:spacing w:val="-14"/>
        </w:rPr>
        <w:t xml:space="preserve"> </w:t>
      </w:r>
      <w:r>
        <w:t>submission</w:t>
      </w:r>
      <w:r>
        <w:rPr>
          <w:spacing w:val="-15"/>
        </w:rPr>
        <w:t xml:space="preserve"> </w:t>
      </w:r>
      <w:r>
        <w:rPr>
          <w:spacing w:val="-9"/>
        </w:rPr>
        <w:t xml:space="preserve">to </w:t>
      </w:r>
      <w:r>
        <w:t>the local contact in the police service before noon each</w:t>
      </w:r>
      <w:r>
        <w:rPr>
          <w:spacing w:val="-31"/>
        </w:rPr>
        <w:t xml:space="preserve"> </w:t>
      </w:r>
      <w:r>
        <w:rPr>
          <w:spacing w:val="-3"/>
        </w:rPr>
        <w:t>Wednesday.</w:t>
      </w:r>
    </w:p>
    <w:p w:rsidR="0064536F" w:rsidRDefault="0064536F">
      <w:pPr>
        <w:pStyle w:val="BodyText"/>
        <w:spacing w:before="7"/>
        <w:rPr>
          <w:sz w:val="27"/>
        </w:rPr>
      </w:pPr>
    </w:p>
    <w:p w:rsidR="0064536F" w:rsidRDefault="001A0786">
      <w:pPr>
        <w:pStyle w:val="BodyText"/>
        <w:spacing w:line="304" w:lineRule="auto"/>
        <w:ind w:left="1162" w:right="1262"/>
      </w:pPr>
      <w:r>
        <w:t>This</w:t>
      </w:r>
      <w:r>
        <w:rPr>
          <w:spacing w:val="-20"/>
        </w:rPr>
        <w:t xml:space="preserve"> </w:t>
      </w:r>
      <w:r>
        <w:t>d</w:t>
      </w:r>
      <w:r>
        <w:t>ocument</w:t>
      </w:r>
      <w:r>
        <w:rPr>
          <w:spacing w:val="-20"/>
        </w:rPr>
        <w:t xml:space="preserve"> </w:t>
      </w:r>
      <w:r>
        <w:t>is</w:t>
      </w:r>
      <w:r>
        <w:rPr>
          <w:spacing w:val="-20"/>
        </w:rPr>
        <w:t xml:space="preserve"> </w:t>
      </w:r>
      <w:r>
        <w:t>suitable</w:t>
      </w:r>
      <w:r>
        <w:rPr>
          <w:spacing w:val="-20"/>
        </w:rPr>
        <w:t xml:space="preserve"> </w:t>
      </w:r>
      <w:r>
        <w:t>for</w:t>
      </w:r>
      <w:r>
        <w:rPr>
          <w:spacing w:val="-20"/>
        </w:rPr>
        <w:t xml:space="preserve"> </w:t>
      </w:r>
      <w:r>
        <w:t>use</w:t>
      </w:r>
      <w:r>
        <w:rPr>
          <w:spacing w:val="-20"/>
        </w:rPr>
        <w:t xml:space="preserve"> </w:t>
      </w:r>
      <w:r>
        <w:t>in</w:t>
      </w:r>
      <w:r>
        <w:rPr>
          <w:spacing w:val="-20"/>
        </w:rPr>
        <w:t xml:space="preserve"> </w:t>
      </w:r>
      <w:r>
        <w:t>local</w:t>
      </w:r>
      <w:r>
        <w:rPr>
          <w:spacing w:val="-20"/>
        </w:rPr>
        <w:t xml:space="preserve"> </w:t>
      </w:r>
      <w:r>
        <w:t>briefings</w:t>
      </w:r>
      <w:r>
        <w:rPr>
          <w:spacing w:val="-20"/>
        </w:rPr>
        <w:t xml:space="preserve"> </w:t>
      </w:r>
      <w:r>
        <w:t>with</w:t>
      </w:r>
      <w:r>
        <w:rPr>
          <w:spacing w:val="-20"/>
        </w:rPr>
        <w:t xml:space="preserve"> </w:t>
      </w:r>
      <w:r>
        <w:t>the</w:t>
      </w:r>
      <w:r>
        <w:rPr>
          <w:spacing w:val="-20"/>
        </w:rPr>
        <w:t xml:space="preserve"> </w:t>
      </w:r>
      <w:r>
        <w:t>local</w:t>
      </w:r>
      <w:r>
        <w:rPr>
          <w:spacing w:val="-20"/>
        </w:rPr>
        <w:t xml:space="preserve"> </w:t>
      </w:r>
      <w:r>
        <w:rPr>
          <w:spacing w:val="-4"/>
        </w:rPr>
        <w:t>Tension</w:t>
      </w:r>
      <w:r>
        <w:rPr>
          <w:spacing w:val="-20"/>
        </w:rPr>
        <w:t xml:space="preserve"> </w:t>
      </w:r>
      <w:r>
        <w:t>Monitoring</w:t>
      </w:r>
      <w:r>
        <w:rPr>
          <w:spacing w:val="-20"/>
        </w:rPr>
        <w:t xml:space="preserve"> </w:t>
      </w:r>
      <w:r>
        <w:rPr>
          <w:spacing w:val="-5"/>
        </w:rPr>
        <w:t>Team,</w:t>
      </w:r>
      <w:r>
        <w:rPr>
          <w:spacing w:val="-20"/>
        </w:rPr>
        <w:t xml:space="preserve"> </w:t>
      </w:r>
      <w:r>
        <w:t>however it</w:t>
      </w:r>
      <w:r>
        <w:rPr>
          <w:spacing w:val="-13"/>
        </w:rPr>
        <w:t xml:space="preserve"> </w:t>
      </w:r>
      <w:r>
        <w:t>should</w:t>
      </w:r>
      <w:r>
        <w:rPr>
          <w:spacing w:val="-13"/>
        </w:rPr>
        <w:t xml:space="preserve"> </w:t>
      </w:r>
      <w:r>
        <w:t>not</w:t>
      </w:r>
      <w:r>
        <w:rPr>
          <w:spacing w:val="-13"/>
        </w:rPr>
        <w:t xml:space="preserve"> </w:t>
      </w:r>
      <w:r>
        <w:t>be</w:t>
      </w:r>
      <w:r>
        <w:rPr>
          <w:spacing w:val="-13"/>
        </w:rPr>
        <w:t xml:space="preserve"> </w:t>
      </w:r>
      <w:r>
        <w:t>disseminated</w:t>
      </w:r>
      <w:r>
        <w:rPr>
          <w:spacing w:val="-12"/>
        </w:rPr>
        <w:t xml:space="preserve"> </w:t>
      </w:r>
      <w:r>
        <w:t>outside</w:t>
      </w:r>
      <w:r>
        <w:rPr>
          <w:spacing w:val="-13"/>
        </w:rPr>
        <w:t xml:space="preserve"> </w:t>
      </w:r>
      <w:r>
        <w:t>the</w:t>
      </w:r>
      <w:r>
        <w:rPr>
          <w:spacing w:val="-13"/>
        </w:rPr>
        <w:t xml:space="preserve"> </w:t>
      </w:r>
      <w:r>
        <w:t>police</w:t>
      </w:r>
      <w:r>
        <w:rPr>
          <w:spacing w:val="-13"/>
        </w:rPr>
        <w:t xml:space="preserve"> </w:t>
      </w:r>
      <w:r>
        <w:t>service</w:t>
      </w:r>
      <w:r>
        <w:rPr>
          <w:spacing w:val="-12"/>
        </w:rPr>
        <w:t xml:space="preserve"> </w:t>
      </w:r>
      <w:r>
        <w:t>or</w:t>
      </w:r>
      <w:r>
        <w:rPr>
          <w:spacing w:val="-13"/>
        </w:rPr>
        <w:t xml:space="preserve"> </w:t>
      </w:r>
      <w:r>
        <w:t>to</w:t>
      </w:r>
      <w:r>
        <w:rPr>
          <w:spacing w:val="-13"/>
        </w:rPr>
        <w:t xml:space="preserve"> </w:t>
      </w:r>
      <w:r>
        <w:t>people</w:t>
      </w:r>
      <w:r>
        <w:rPr>
          <w:spacing w:val="-13"/>
        </w:rPr>
        <w:t xml:space="preserve"> </w:t>
      </w:r>
      <w:r>
        <w:t>who</w:t>
      </w:r>
      <w:r>
        <w:rPr>
          <w:spacing w:val="-12"/>
        </w:rPr>
        <w:t xml:space="preserve"> </w:t>
      </w:r>
      <w:r>
        <w:t>are</w:t>
      </w:r>
      <w:r>
        <w:rPr>
          <w:spacing w:val="-13"/>
        </w:rPr>
        <w:t xml:space="preserve"> </w:t>
      </w:r>
      <w:r>
        <w:t>not</w:t>
      </w:r>
      <w:r>
        <w:rPr>
          <w:spacing w:val="-13"/>
        </w:rPr>
        <w:t xml:space="preserve"> </w:t>
      </w:r>
      <w:r>
        <w:t>allowed</w:t>
      </w:r>
      <w:r>
        <w:rPr>
          <w:spacing w:val="-13"/>
        </w:rPr>
        <w:t xml:space="preserve"> </w:t>
      </w:r>
      <w:r>
        <w:t>access</w:t>
      </w:r>
      <w:r>
        <w:rPr>
          <w:spacing w:val="-13"/>
        </w:rPr>
        <w:t xml:space="preserve"> </w:t>
      </w:r>
      <w:r>
        <w:rPr>
          <w:spacing w:val="-9"/>
        </w:rPr>
        <w:t xml:space="preserve">to </w:t>
      </w:r>
      <w:r>
        <w:t>restricted</w:t>
      </w:r>
      <w:r>
        <w:rPr>
          <w:spacing w:val="-6"/>
        </w:rPr>
        <w:t xml:space="preserve"> </w:t>
      </w:r>
      <w:r>
        <w:t>material</w:t>
      </w:r>
      <w:r>
        <w:rPr>
          <w:spacing w:val="-6"/>
        </w:rPr>
        <w:t xml:space="preserve"> </w:t>
      </w:r>
      <w:r>
        <w:t>without</w:t>
      </w:r>
      <w:r>
        <w:rPr>
          <w:spacing w:val="-5"/>
        </w:rPr>
        <w:t xml:space="preserve"> </w:t>
      </w:r>
      <w:r>
        <w:t>consultation</w:t>
      </w:r>
      <w:r>
        <w:rPr>
          <w:spacing w:val="-6"/>
        </w:rPr>
        <w:t xml:space="preserve"> </w:t>
      </w:r>
      <w:r>
        <w:t>with</w:t>
      </w:r>
      <w:r>
        <w:rPr>
          <w:spacing w:val="-5"/>
        </w:rPr>
        <w:t xml:space="preserve"> </w:t>
      </w:r>
      <w:r>
        <w:t>the</w:t>
      </w:r>
      <w:r>
        <w:rPr>
          <w:spacing w:val="-6"/>
        </w:rPr>
        <w:t xml:space="preserve"> </w:t>
      </w:r>
      <w:r>
        <w:t>lead</w:t>
      </w:r>
      <w:r>
        <w:rPr>
          <w:spacing w:val="-5"/>
        </w:rPr>
        <w:t xml:space="preserve"> </w:t>
      </w:r>
      <w:r>
        <w:t>officer</w:t>
      </w:r>
      <w:r>
        <w:rPr>
          <w:spacing w:val="-6"/>
        </w:rPr>
        <w:t xml:space="preserve"> </w:t>
      </w:r>
      <w:r>
        <w:t>in</w:t>
      </w:r>
      <w:r>
        <w:rPr>
          <w:spacing w:val="-5"/>
        </w:rPr>
        <w:t xml:space="preserve"> </w:t>
      </w:r>
      <w:r>
        <w:t>the</w:t>
      </w:r>
      <w:r>
        <w:rPr>
          <w:spacing w:val="-6"/>
        </w:rPr>
        <w:t xml:space="preserve"> </w:t>
      </w:r>
      <w:r>
        <w:t>police</w:t>
      </w:r>
      <w:r>
        <w:rPr>
          <w:spacing w:val="-5"/>
        </w:rPr>
        <w:t xml:space="preserve"> </w:t>
      </w:r>
      <w:r>
        <w:t>service.</w:t>
      </w:r>
    </w:p>
    <w:p w:rsidR="0064536F" w:rsidRDefault="0064536F">
      <w:pPr>
        <w:pStyle w:val="BodyText"/>
        <w:spacing w:before="6"/>
        <w:rPr>
          <w:sz w:val="27"/>
        </w:rPr>
      </w:pPr>
    </w:p>
    <w:p w:rsidR="0064536F" w:rsidRDefault="001A0786">
      <w:pPr>
        <w:pStyle w:val="BodyText"/>
        <w:spacing w:line="304" w:lineRule="auto"/>
        <w:ind w:left="1162" w:right="1250"/>
      </w:pPr>
      <w:r>
        <w:t>The</w:t>
      </w:r>
      <w:r>
        <w:rPr>
          <w:spacing w:val="-21"/>
        </w:rPr>
        <w:t xml:space="preserve"> </w:t>
      </w:r>
      <w:r>
        <w:t>document</w:t>
      </w:r>
      <w:r>
        <w:rPr>
          <w:spacing w:val="-21"/>
        </w:rPr>
        <w:t xml:space="preserve"> </w:t>
      </w:r>
      <w:r>
        <w:t>uses</w:t>
      </w:r>
      <w:r>
        <w:rPr>
          <w:spacing w:val="-21"/>
        </w:rPr>
        <w:t xml:space="preserve"> </w:t>
      </w:r>
      <w:r>
        <w:t>a</w:t>
      </w:r>
      <w:r>
        <w:rPr>
          <w:spacing w:val="-21"/>
        </w:rPr>
        <w:t xml:space="preserve"> </w:t>
      </w:r>
      <w:r>
        <w:t>nationally</w:t>
      </w:r>
      <w:r>
        <w:rPr>
          <w:spacing w:val="-21"/>
        </w:rPr>
        <w:t xml:space="preserve"> </w:t>
      </w:r>
      <w:r>
        <w:t>agreed</w:t>
      </w:r>
      <w:r>
        <w:rPr>
          <w:spacing w:val="-21"/>
        </w:rPr>
        <w:t xml:space="preserve"> </w:t>
      </w:r>
      <w:r>
        <w:t>scale</w:t>
      </w:r>
      <w:r>
        <w:rPr>
          <w:spacing w:val="-21"/>
        </w:rPr>
        <w:t xml:space="preserve"> </w:t>
      </w:r>
      <w:r>
        <w:t>for</w:t>
      </w:r>
      <w:r>
        <w:rPr>
          <w:spacing w:val="-21"/>
        </w:rPr>
        <w:t xml:space="preserve"> </w:t>
      </w:r>
      <w:r>
        <w:t>measuring</w:t>
      </w:r>
      <w:r>
        <w:rPr>
          <w:spacing w:val="-20"/>
        </w:rPr>
        <w:t xml:space="preserve"> </w:t>
      </w:r>
      <w:r>
        <w:t>community</w:t>
      </w:r>
      <w:r>
        <w:rPr>
          <w:spacing w:val="-21"/>
        </w:rPr>
        <w:t xml:space="preserve"> </w:t>
      </w:r>
      <w:r>
        <w:t>tension</w:t>
      </w:r>
      <w:r>
        <w:rPr>
          <w:spacing w:val="-21"/>
        </w:rPr>
        <w:t xml:space="preserve"> </w:t>
      </w:r>
      <w:r>
        <w:t>and</w:t>
      </w:r>
      <w:r>
        <w:rPr>
          <w:spacing w:val="-21"/>
        </w:rPr>
        <w:t xml:space="preserve"> </w:t>
      </w:r>
      <w:r>
        <w:t>forms</w:t>
      </w:r>
      <w:r>
        <w:rPr>
          <w:spacing w:val="-21"/>
        </w:rPr>
        <w:t xml:space="preserve"> </w:t>
      </w:r>
      <w:r>
        <w:t>the</w:t>
      </w:r>
      <w:r>
        <w:rPr>
          <w:spacing w:val="-21"/>
        </w:rPr>
        <w:t xml:space="preserve"> </w:t>
      </w:r>
      <w:r>
        <w:rPr>
          <w:spacing w:val="-4"/>
        </w:rPr>
        <w:t xml:space="preserve">basis </w:t>
      </w:r>
      <w:r>
        <w:t>for setting the area and regional tension assessment</w:t>
      </w:r>
      <w:r>
        <w:rPr>
          <w:spacing w:val="-25"/>
        </w:rPr>
        <w:t xml:space="preserve"> </w:t>
      </w:r>
      <w:r>
        <w:t>level.</w:t>
      </w:r>
    </w:p>
    <w:p w:rsidR="0064536F" w:rsidRDefault="0064536F">
      <w:pPr>
        <w:pStyle w:val="BodyText"/>
        <w:spacing w:before="7"/>
        <w:rPr>
          <w:sz w:val="27"/>
        </w:rPr>
      </w:pPr>
    </w:p>
    <w:p w:rsidR="0064536F" w:rsidRDefault="001A0786">
      <w:pPr>
        <w:pStyle w:val="BodyText"/>
        <w:spacing w:line="304" w:lineRule="auto"/>
        <w:ind w:left="1162" w:right="1242"/>
      </w:pPr>
      <w:r>
        <w:t>Additional reports may be requested prior to normal submission dates. These assessments are separate</w:t>
      </w:r>
      <w:r>
        <w:rPr>
          <w:spacing w:val="-22"/>
        </w:rPr>
        <w:t xml:space="preserve"> </w:t>
      </w:r>
      <w:r>
        <w:t>from</w:t>
      </w:r>
      <w:r>
        <w:rPr>
          <w:spacing w:val="-21"/>
        </w:rPr>
        <w:t xml:space="preserve"> </w:t>
      </w:r>
      <w:r>
        <w:t>the</w:t>
      </w:r>
      <w:r>
        <w:rPr>
          <w:spacing w:val="-21"/>
        </w:rPr>
        <w:t xml:space="preserve"> </w:t>
      </w:r>
      <w:r>
        <w:t>normal</w:t>
      </w:r>
      <w:r>
        <w:rPr>
          <w:spacing w:val="-22"/>
        </w:rPr>
        <w:t xml:space="preserve"> </w:t>
      </w:r>
      <w:r>
        <w:t>weekly</w:t>
      </w:r>
      <w:r>
        <w:rPr>
          <w:spacing w:val="-21"/>
        </w:rPr>
        <w:t xml:space="preserve"> </w:t>
      </w:r>
      <w:r>
        <w:t>assessments</w:t>
      </w:r>
      <w:r>
        <w:rPr>
          <w:spacing w:val="-21"/>
        </w:rPr>
        <w:t xml:space="preserve"> </w:t>
      </w:r>
      <w:r>
        <w:t>and</w:t>
      </w:r>
      <w:r>
        <w:rPr>
          <w:spacing w:val="-22"/>
        </w:rPr>
        <w:t xml:space="preserve"> </w:t>
      </w:r>
      <w:r>
        <w:t>should</w:t>
      </w:r>
      <w:r>
        <w:rPr>
          <w:spacing w:val="-21"/>
        </w:rPr>
        <w:t xml:space="preserve"> </w:t>
      </w:r>
      <w:r>
        <w:t>only</w:t>
      </w:r>
      <w:r>
        <w:rPr>
          <w:spacing w:val="-21"/>
        </w:rPr>
        <w:t xml:space="preserve"> </w:t>
      </w:r>
      <w:r>
        <w:t>address</w:t>
      </w:r>
      <w:r>
        <w:rPr>
          <w:spacing w:val="-22"/>
        </w:rPr>
        <w:t xml:space="preserve"> </w:t>
      </w:r>
      <w:r>
        <w:t>the</w:t>
      </w:r>
      <w:r>
        <w:rPr>
          <w:spacing w:val="-21"/>
        </w:rPr>
        <w:t xml:space="preserve"> </w:t>
      </w:r>
      <w:r>
        <w:t>issues</w:t>
      </w:r>
      <w:r>
        <w:rPr>
          <w:spacing w:val="-21"/>
        </w:rPr>
        <w:t xml:space="preserve"> </w:t>
      </w:r>
      <w:r>
        <w:t>mentioned</w:t>
      </w:r>
      <w:r>
        <w:rPr>
          <w:spacing w:val="-22"/>
        </w:rPr>
        <w:t xml:space="preserve"> </w:t>
      </w:r>
      <w:r>
        <w:t>in</w:t>
      </w:r>
      <w:r>
        <w:rPr>
          <w:spacing w:val="-21"/>
        </w:rPr>
        <w:t xml:space="preserve"> </w:t>
      </w:r>
      <w:r>
        <w:rPr>
          <w:spacing w:val="-6"/>
        </w:rPr>
        <w:t xml:space="preserve">the </w:t>
      </w:r>
      <w:r>
        <w:t>requirement.</w:t>
      </w:r>
    </w:p>
    <w:p w:rsidR="0064536F" w:rsidRDefault="0064536F">
      <w:pPr>
        <w:pStyle w:val="BodyText"/>
        <w:spacing w:before="6"/>
        <w:rPr>
          <w:sz w:val="27"/>
        </w:rPr>
      </w:pPr>
    </w:p>
    <w:p w:rsidR="0064536F" w:rsidRDefault="001A0786">
      <w:pPr>
        <w:pStyle w:val="Heading5"/>
      </w:pPr>
      <w:r>
        <w:t>Assessing the grading</w:t>
      </w:r>
    </w:p>
    <w:p w:rsidR="0064536F" w:rsidRDefault="001A0786">
      <w:pPr>
        <w:pStyle w:val="BodyText"/>
        <w:spacing w:line="640" w:lineRule="atLeast"/>
        <w:ind w:left="1162" w:right="7502"/>
      </w:pPr>
      <w:r>
        <w:t>There</w:t>
      </w:r>
      <w:r>
        <w:rPr>
          <w:spacing w:val="-34"/>
        </w:rPr>
        <w:t xml:space="preserve"> </w:t>
      </w:r>
      <w:r>
        <w:t>are</w:t>
      </w:r>
      <w:r>
        <w:rPr>
          <w:spacing w:val="-33"/>
        </w:rPr>
        <w:t xml:space="preserve"> </w:t>
      </w:r>
      <w:r>
        <w:t>four</w:t>
      </w:r>
      <w:r>
        <w:rPr>
          <w:spacing w:val="-33"/>
        </w:rPr>
        <w:t xml:space="preserve"> </w:t>
      </w:r>
      <w:r>
        <w:t>assessment</w:t>
      </w:r>
      <w:r>
        <w:rPr>
          <w:spacing w:val="-33"/>
        </w:rPr>
        <w:t xml:space="preserve"> </w:t>
      </w:r>
      <w:r>
        <w:rPr>
          <w:spacing w:val="-4"/>
        </w:rPr>
        <w:t>areas:</w:t>
      </w:r>
      <w:r>
        <w:rPr>
          <w:spacing w:val="-4"/>
        </w:rPr>
        <w:t xml:space="preserve"> </w:t>
      </w:r>
      <w:r>
        <w:t>Section 1 -</w:t>
      </w:r>
      <w:r>
        <w:rPr>
          <w:spacing w:val="-11"/>
        </w:rPr>
        <w:t xml:space="preserve"> </w:t>
      </w:r>
      <w:r>
        <w:t>Experienced</w:t>
      </w:r>
    </w:p>
    <w:p w:rsidR="0064536F" w:rsidRDefault="001A0786">
      <w:pPr>
        <w:pStyle w:val="BodyText"/>
        <w:spacing w:before="67" w:line="304" w:lineRule="auto"/>
        <w:ind w:left="1162" w:right="8506"/>
      </w:pPr>
      <w:r>
        <w:t>Section 2 - Evidenced Section 3 - Potential</w:t>
      </w:r>
    </w:p>
    <w:p w:rsidR="0064536F" w:rsidRDefault="001A0786">
      <w:pPr>
        <w:pStyle w:val="BodyText"/>
        <w:spacing w:line="251" w:lineRule="exact"/>
        <w:ind w:left="1162"/>
      </w:pPr>
      <w:r>
        <w:t>Section 4 - Tension Summary Table</w:t>
      </w:r>
    </w:p>
    <w:p w:rsidR="0064536F" w:rsidRDefault="0064536F">
      <w:pPr>
        <w:spacing w:line="251" w:lineRule="exact"/>
        <w:sectPr w:rsidR="0064536F">
          <w:footerReference w:type="default" r:id="rId69"/>
          <w:pgSz w:w="23820" w:h="16840" w:orient="landscape"/>
          <w:pgMar w:top="1040" w:right="0" w:bottom="1040" w:left="0" w:header="0" w:footer="855" w:gutter="0"/>
          <w:cols w:num="2" w:space="720" w:equalWidth="0">
            <w:col w:w="9444" w:space="2547"/>
            <w:col w:w="11829"/>
          </w:cols>
        </w:sectPr>
      </w:pPr>
    </w:p>
    <w:p w:rsidR="0064536F" w:rsidRDefault="0064536F">
      <w:pPr>
        <w:pStyle w:val="BodyText"/>
        <w:spacing w:before="10"/>
        <w:rPr>
          <w:sz w:val="15"/>
        </w:rPr>
      </w:pPr>
    </w:p>
    <w:p w:rsidR="0064536F" w:rsidRDefault="001A0786">
      <w:pPr>
        <w:pStyle w:val="Heading5"/>
        <w:spacing w:before="109"/>
        <w:ind w:left="1170"/>
      </w:pPr>
      <w:r>
        <w:rPr>
          <w:noProof/>
        </w:rPr>
        <mc:AlternateContent>
          <mc:Choice Requires="wpg">
            <w:drawing>
              <wp:anchor distT="0" distB="0" distL="114300" distR="114300" simplePos="0" relativeHeight="251679744" behindDoc="0" locked="0" layoutInCell="1" allowOverlap="1">
                <wp:simplePos x="0" y="0"/>
                <wp:positionH relativeFrom="page">
                  <wp:posOffset>8195310</wp:posOffset>
                </wp:positionH>
                <wp:positionV relativeFrom="paragraph">
                  <wp:posOffset>-111760</wp:posOffset>
                </wp:positionV>
                <wp:extent cx="6336030" cy="3500755"/>
                <wp:effectExtent l="0" t="0" r="0" b="0"/>
                <wp:wrapNone/>
                <wp:docPr id="143"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3500755"/>
                          <a:chOff x="12906" y="-176"/>
                          <a:chExt cx="9978" cy="5513"/>
                        </a:xfrm>
                      </wpg:grpSpPr>
                      <wps:wsp>
                        <wps:cNvPr id="144" name="Freeform 47"/>
                        <wps:cNvSpPr>
                          <a:spLocks/>
                        </wps:cNvSpPr>
                        <wps:spPr bwMode="auto">
                          <a:xfrm>
                            <a:off x="12905" y="-177"/>
                            <a:ext cx="9978" cy="5513"/>
                          </a:xfrm>
                          <a:custGeom>
                            <a:avLst/>
                            <a:gdLst>
                              <a:gd name="T0" fmla="+- 0 22644 12906"/>
                              <a:gd name="T1" fmla="*/ T0 w 9978"/>
                              <a:gd name="T2" fmla="+- 0 -176 -176"/>
                              <a:gd name="T3" fmla="*/ -176 h 5513"/>
                              <a:gd name="T4" fmla="+- 0 13146 12906"/>
                              <a:gd name="T5" fmla="*/ T4 w 9978"/>
                              <a:gd name="T6" fmla="+- 0 -176 -176"/>
                              <a:gd name="T7" fmla="*/ -176 h 5513"/>
                              <a:gd name="T8" fmla="+- 0 13007 12906"/>
                              <a:gd name="T9" fmla="*/ T8 w 9978"/>
                              <a:gd name="T10" fmla="+- 0 -173 -176"/>
                              <a:gd name="T11" fmla="*/ -173 h 5513"/>
                              <a:gd name="T12" fmla="+- 0 12936 12906"/>
                              <a:gd name="T13" fmla="*/ T12 w 9978"/>
                              <a:gd name="T14" fmla="+- 0 -146 -176"/>
                              <a:gd name="T15" fmla="*/ -146 h 5513"/>
                              <a:gd name="T16" fmla="+- 0 12910 12906"/>
                              <a:gd name="T17" fmla="*/ T16 w 9978"/>
                              <a:gd name="T18" fmla="+- 0 -75 -176"/>
                              <a:gd name="T19" fmla="*/ -75 h 5513"/>
                              <a:gd name="T20" fmla="+- 0 12906 12906"/>
                              <a:gd name="T21" fmla="*/ T20 w 9978"/>
                              <a:gd name="T22" fmla="+- 0 64 -176"/>
                              <a:gd name="T23" fmla="*/ 64 h 5513"/>
                              <a:gd name="T24" fmla="+- 0 12906 12906"/>
                              <a:gd name="T25" fmla="*/ T24 w 9978"/>
                              <a:gd name="T26" fmla="+- 0 5097 -176"/>
                              <a:gd name="T27" fmla="*/ 5097 h 5513"/>
                              <a:gd name="T28" fmla="+- 0 12910 12906"/>
                              <a:gd name="T29" fmla="*/ T28 w 9978"/>
                              <a:gd name="T30" fmla="+- 0 5235 -176"/>
                              <a:gd name="T31" fmla="*/ 5235 h 5513"/>
                              <a:gd name="T32" fmla="+- 0 12936 12906"/>
                              <a:gd name="T33" fmla="*/ T32 w 9978"/>
                              <a:gd name="T34" fmla="+- 0 5307 -176"/>
                              <a:gd name="T35" fmla="*/ 5307 h 5513"/>
                              <a:gd name="T36" fmla="+- 0 13007 12906"/>
                              <a:gd name="T37" fmla="*/ T36 w 9978"/>
                              <a:gd name="T38" fmla="+- 0 5333 -176"/>
                              <a:gd name="T39" fmla="*/ 5333 h 5513"/>
                              <a:gd name="T40" fmla="+- 0 13146 12906"/>
                              <a:gd name="T41" fmla="*/ T40 w 9978"/>
                              <a:gd name="T42" fmla="+- 0 5337 -176"/>
                              <a:gd name="T43" fmla="*/ 5337 h 5513"/>
                              <a:gd name="T44" fmla="+- 0 22644 12906"/>
                              <a:gd name="T45" fmla="*/ T44 w 9978"/>
                              <a:gd name="T46" fmla="+- 0 5337 -176"/>
                              <a:gd name="T47" fmla="*/ 5337 h 5513"/>
                              <a:gd name="T48" fmla="+- 0 22783 12906"/>
                              <a:gd name="T49" fmla="*/ T48 w 9978"/>
                              <a:gd name="T50" fmla="+- 0 5333 -176"/>
                              <a:gd name="T51" fmla="*/ 5333 h 5513"/>
                              <a:gd name="T52" fmla="+- 0 22854 12906"/>
                              <a:gd name="T53" fmla="*/ T52 w 9978"/>
                              <a:gd name="T54" fmla="+- 0 5307 -176"/>
                              <a:gd name="T55" fmla="*/ 5307 h 5513"/>
                              <a:gd name="T56" fmla="+- 0 22880 12906"/>
                              <a:gd name="T57" fmla="*/ T56 w 9978"/>
                              <a:gd name="T58" fmla="+- 0 5235 -176"/>
                              <a:gd name="T59" fmla="*/ 5235 h 5513"/>
                              <a:gd name="T60" fmla="+- 0 22884 12906"/>
                              <a:gd name="T61" fmla="*/ T60 w 9978"/>
                              <a:gd name="T62" fmla="+- 0 5097 -176"/>
                              <a:gd name="T63" fmla="*/ 5097 h 5513"/>
                              <a:gd name="T64" fmla="+- 0 22884 12906"/>
                              <a:gd name="T65" fmla="*/ T64 w 9978"/>
                              <a:gd name="T66" fmla="+- 0 64 -176"/>
                              <a:gd name="T67" fmla="*/ 64 h 5513"/>
                              <a:gd name="T68" fmla="+- 0 22880 12906"/>
                              <a:gd name="T69" fmla="*/ T68 w 9978"/>
                              <a:gd name="T70" fmla="+- 0 -75 -176"/>
                              <a:gd name="T71" fmla="*/ -75 h 5513"/>
                              <a:gd name="T72" fmla="+- 0 22854 12906"/>
                              <a:gd name="T73" fmla="*/ T72 w 9978"/>
                              <a:gd name="T74" fmla="+- 0 -146 -176"/>
                              <a:gd name="T75" fmla="*/ -146 h 5513"/>
                              <a:gd name="T76" fmla="+- 0 22783 12906"/>
                              <a:gd name="T77" fmla="*/ T76 w 9978"/>
                              <a:gd name="T78" fmla="+- 0 -173 -176"/>
                              <a:gd name="T79" fmla="*/ -173 h 5513"/>
                              <a:gd name="T80" fmla="+- 0 22644 12906"/>
                              <a:gd name="T81" fmla="*/ T80 w 9978"/>
                              <a:gd name="T82" fmla="+- 0 -176 -176"/>
                              <a:gd name="T83" fmla="*/ -176 h 55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9978" h="5513">
                                <a:moveTo>
                                  <a:pt x="9738" y="0"/>
                                </a:moveTo>
                                <a:lnTo>
                                  <a:pt x="240" y="0"/>
                                </a:lnTo>
                                <a:lnTo>
                                  <a:pt x="101" y="3"/>
                                </a:lnTo>
                                <a:lnTo>
                                  <a:pt x="30" y="30"/>
                                </a:lnTo>
                                <a:lnTo>
                                  <a:pt x="4" y="101"/>
                                </a:lnTo>
                                <a:lnTo>
                                  <a:pt x="0" y="240"/>
                                </a:lnTo>
                                <a:lnTo>
                                  <a:pt x="0" y="5273"/>
                                </a:lnTo>
                                <a:lnTo>
                                  <a:pt x="4" y="5411"/>
                                </a:lnTo>
                                <a:lnTo>
                                  <a:pt x="30" y="5483"/>
                                </a:lnTo>
                                <a:lnTo>
                                  <a:pt x="101" y="5509"/>
                                </a:lnTo>
                                <a:lnTo>
                                  <a:pt x="240" y="5513"/>
                                </a:lnTo>
                                <a:lnTo>
                                  <a:pt x="9738" y="5513"/>
                                </a:lnTo>
                                <a:lnTo>
                                  <a:pt x="9877" y="5509"/>
                                </a:lnTo>
                                <a:lnTo>
                                  <a:pt x="9948" y="5483"/>
                                </a:lnTo>
                                <a:lnTo>
                                  <a:pt x="9974" y="5411"/>
                                </a:lnTo>
                                <a:lnTo>
                                  <a:pt x="9978" y="5273"/>
                                </a:lnTo>
                                <a:lnTo>
                                  <a:pt x="9978" y="240"/>
                                </a:lnTo>
                                <a:lnTo>
                                  <a:pt x="9974" y="101"/>
                                </a:lnTo>
                                <a:lnTo>
                                  <a:pt x="9948" y="30"/>
                                </a:lnTo>
                                <a:lnTo>
                                  <a:pt x="9877" y="3"/>
                                </a:lnTo>
                                <a:lnTo>
                                  <a:pt x="9738"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5" name="Text Box 46"/>
                        <wps:cNvSpPr txBox="1">
                          <a:spLocks noChangeArrowheads="1"/>
                        </wps:cNvSpPr>
                        <wps:spPr bwMode="auto">
                          <a:xfrm>
                            <a:off x="12905" y="-177"/>
                            <a:ext cx="9978" cy="55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79"/>
                                <w:ind w:left="246"/>
                                <w:rPr>
                                  <w:b/>
                                  <w:sz w:val="28"/>
                                </w:rPr>
                              </w:pPr>
                              <w:r>
                                <w:rPr>
                                  <w:b/>
                                  <w:sz w:val="28"/>
                                </w:rPr>
                                <w:t xml:space="preserve">Section 1: </w:t>
                              </w:r>
                              <w:r>
                                <w:rPr>
                                  <w:b/>
                                  <w:color w:val="009FC2"/>
                                  <w:sz w:val="28"/>
                                </w:rPr>
                                <w:t xml:space="preserve">Experienced </w:t>
                              </w:r>
                              <w:r>
                                <w:rPr>
                                  <w:b/>
                                  <w:color w:val="00ABC1"/>
                                  <w:sz w:val="28"/>
                                </w:rPr>
                                <w:t xml:space="preserve">– </w:t>
                              </w:r>
                              <w:r>
                                <w:rPr>
                                  <w:b/>
                                  <w:color w:val="009FC2"/>
                                  <w:sz w:val="28"/>
                                </w:rPr>
                                <w:t>how do communities feel</w:t>
                              </w:r>
                            </w:p>
                            <w:p w:rsidR="0064536F" w:rsidRDefault="001A0786">
                              <w:pPr>
                                <w:numPr>
                                  <w:ilvl w:val="0"/>
                                  <w:numId w:val="5"/>
                                </w:numPr>
                                <w:tabs>
                                  <w:tab w:val="left" w:pos="606"/>
                                  <w:tab w:val="left" w:pos="607"/>
                                </w:tabs>
                                <w:spacing w:before="280"/>
                                <w:ind w:left="606" w:hanging="361"/>
                              </w:pPr>
                              <w:r>
                                <w:t>Must be assessed after</w:t>
                              </w:r>
                              <w:r>
                                <w:rPr>
                                  <w:spacing w:val="-4"/>
                                </w:rPr>
                                <w:t xml:space="preserve"> </w:t>
                              </w:r>
                              <w:r>
                                <w:t>consultation</w:t>
                              </w:r>
                            </w:p>
                            <w:p w:rsidR="0064536F" w:rsidRDefault="001A0786">
                              <w:pPr>
                                <w:numPr>
                                  <w:ilvl w:val="0"/>
                                  <w:numId w:val="5"/>
                                </w:numPr>
                                <w:tabs>
                                  <w:tab w:val="left" w:pos="606"/>
                                  <w:tab w:val="left" w:pos="607"/>
                                </w:tabs>
                                <w:spacing w:before="14"/>
                                <w:ind w:left="606" w:hanging="361"/>
                              </w:pPr>
                              <w:r>
                                <w:t>What do communities think is</w:t>
                              </w:r>
                              <w:r>
                                <w:rPr>
                                  <w:spacing w:val="-6"/>
                                </w:rPr>
                                <w:t xml:space="preserve"> </w:t>
                              </w:r>
                              <w:r>
                                <w:t>happening?</w:t>
                              </w:r>
                            </w:p>
                            <w:p w:rsidR="0064536F" w:rsidRDefault="001A0786">
                              <w:pPr>
                                <w:numPr>
                                  <w:ilvl w:val="0"/>
                                  <w:numId w:val="5"/>
                                </w:numPr>
                                <w:tabs>
                                  <w:tab w:val="left" w:pos="606"/>
                                  <w:tab w:val="left" w:pos="607"/>
                                </w:tabs>
                                <w:spacing w:before="13" w:line="516" w:lineRule="auto"/>
                                <w:ind w:right="4969" w:firstLine="0"/>
                              </w:pPr>
                              <w:r>
                                <w:t>Rumour</w:t>
                              </w:r>
                              <w:r>
                                <w:rPr>
                                  <w:spacing w:val="-16"/>
                                </w:rPr>
                                <w:t xml:space="preserve"> </w:t>
                              </w:r>
                              <w:r>
                                <w:t>and</w:t>
                              </w:r>
                              <w:r>
                                <w:rPr>
                                  <w:spacing w:val="-15"/>
                                </w:rPr>
                                <w:t xml:space="preserve"> </w:t>
                              </w:r>
                              <w:r>
                                <w:t>perception</w:t>
                              </w:r>
                              <w:r>
                                <w:rPr>
                                  <w:spacing w:val="-16"/>
                                </w:rPr>
                                <w:t xml:space="preserve"> </w:t>
                              </w:r>
                              <w:r>
                                <w:t>is</w:t>
                              </w:r>
                              <w:r>
                                <w:rPr>
                                  <w:spacing w:val="-15"/>
                                </w:rPr>
                                <w:t xml:space="preserve"> </w:t>
                              </w:r>
                              <w:r>
                                <w:t>as</w:t>
                              </w:r>
                              <w:r>
                                <w:rPr>
                                  <w:spacing w:val="-15"/>
                                </w:rPr>
                                <w:t xml:space="preserve"> </w:t>
                              </w:r>
                              <w:r>
                                <w:t>valuable</w:t>
                              </w:r>
                              <w:r>
                                <w:rPr>
                                  <w:spacing w:val="-16"/>
                                </w:rPr>
                                <w:t xml:space="preserve"> </w:t>
                              </w:r>
                              <w:r>
                                <w:t>as</w:t>
                              </w:r>
                              <w:r>
                                <w:rPr>
                                  <w:spacing w:val="-15"/>
                                </w:rPr>
                                <w:t xml:space="preserve"> </w:t>
                              </w:r>
                              <w:r>
                                <w:t>fact This</w:t>
                              </w:r>
                              <w:r>
                                <w:rPr>
                                  <w:spacing w:val="-22"/>
                                </w:rPr>
                                <w:t xml:space="preserve"> </w:t>
                              </w:r>
                              <w:r>
                                <w:t>section</w:t>
                              </w:r>
                              <w:r>
                                <w:rPr>
                                  <w:spacing w:val="-21"/>
                                </w:rPr>
                                <w:t xml:space="preserve"> </w:t>
                              </w:r>
                              <w:r>
                                <w:t>can</w:t>
                              </w:r>
                              <w:r>
                                <w:rPr>
                                  <w:spacing w:val="-22"/>
                                </w:rPr>
                                <w:t xml:space="preserve"> </w:t>
                              </w:r>
                              <w:r>
                                <w:t>include</w:t>
                              </w:r>
                              <w:r>
                                <w:rPr>
                                  <w:spacing w:val="-21"/>
                                </w:rPr>
                                <w:t xml:space="preserve"> </w:t>
                              </w:r>
                              <w:r>
                                <w:t>information</w:t>
                              </w:r>
                              <w:r>
                                <w:rPr>
                                  <w:spacing w:val="-21"/>
                                </w:rPr>
                                <w:t xml:space="preserve"> </w:t>
                              </w:r>
                              <w:r>
                                <w:t>sourced</w:t>
                              </w:r>
                              <w:r>
                                <w:rPr>
                                  <w:spacing w:val="-22"/>
                                </w:rPr>
                                <w:t xml:space="preserve"> </w:t>
                              </w:r>
                              <w:r>
                                <w:rPr>
                                  <w:spacing w:val="-5"/>
                                </w:rPr>
                                <w:t>from:</w:t>
                              </w:r>
                            </w:p>
                            <w:p w:rsidR="0064536F" w:rsidRDefault="001A0786">
                              <w:pPr>
                                <w:numPr>
                                  <w:ilvl w:val="0"/>
                                  <w:numId w:val="5"/>
                                </w:numPr>
                                <w:tabs>
                                  <w:tab w:val="left" w:pos="606"/>
                                  <w:tab w:val="left" w:pos="607"/>
                                </w:tabs>
                                <w:spacing w:before="4"/>
                                <w:ind w:left="606" w:hanging="361"/>
                              </w:pPr>
                              <w:r>
                                <w:t xml:space="preserve">IAG meetings that are not subject to </w:t>
                              </w:r>
                              <w:r>
                                <w:rPr>
                                  <w:spacing w:val="-4"/>
                                </w:rPr>
                                <w:t xml:space="preserve">CRIMINT, </w:t>
                              </w:r>
                              <w:r>
                                <w:t>CRIS or</w:t>
                              </w:r>
                              <w:r>
                                <w:rPr>
                                  <w:spacing w:val="-26"/>
                                </w:rPr>
                                <w:t xml:space="preserve"> </w:t>
                              </w:r>
                              <w:r>
                                <w:t>CAD</w:t>
                              </w:r>
                            </w:p>
                            <w:p w:rsidR="0064536F" w:rsidRDefault="001A0786">
                              <w:pPr>
                                <w:numPr>
                                  <w:ilvl w:val="0"/>
                                  <w:numId w:val="5"/>
                                </w:numPr>
                                <w:tabs>
                                  <w:tab w:val="left" w:pos="606"/>
                                  <w:tab w:val="left" w:pos="607"/>
                                </w:tabs>
                                <w:spacing w:before="13"/>
                                <w:ind w:left="606" w:hanging="361"/>
                              </w:pPr>
                              <w:r>
                                <w:t>PCCG/CPCG meetings as</w:t>
                              </w:r>
                              <w:r>
                                <w:rPr>
                                  <w:spacing w:val="-3"/>
                                </w:rPr>
                                <w:t xml:space="preserve"> </w:t>
                              </w:r>
                              <w:r>
                                <w:t>above</w:t>
                              </w:r>
                            </w:p>
                            <w:p w:rsidR="0064536F" w:rsidRDefault="001A0786">
                              <w:pPr>
                                <w:numPr>
                                  <w:ilvl w:val="0"/>
                                  <w:numId w:val="5"/>
                                </w:numPr>
                                <w:tabs>
                                  <w:tab w:val="left" w:pos="606"/>
                                  <w:tab w:val="left" w:pos="607"/>
                                </w:tabs>
                                <w:spacing w:before="13"/>
                                <w:ind w:left="606" w:hanging="361"/>
                              </w:pPr>
                              <w:r>
                                <w:t>Local media and other local open</w:t>
                              </w:r>
                              <w:r>
                                <w:rPr>
                                  <w:spacing w:val="-8"/>
                                </w:rPr>
                                <w:t xml:space="preserve"> </w:t>
                              </w:r>
                              <w:r>
                                <w:t>sources</w:t>
                              </w:r>
                            </w:p>
                            <w:p w:rsidR="0064536F" w:rsidRDefault="001A0786">
                              <w:pPr>
                                <w:numPr>
                                  <w:ilvl w:val="0"/>
                                  <w:numId w:val="5"/>
                                </w:numPr>
                                <w:tabs>
                                  <w:tab w:val="left" w:pos="606"/>
                                  <w:tab w:val="left" w:pos="607"/>
                                </w:tabs>
                                <w:spacing w:before="14"/>
                                <w:ind w:left="606" w:hanging="361"/>
                              </w:pPr>
                              <w:r>
                                <w:t>SN</w:t>
                              </w:r>
                              <w:r>
                                <w:rPr>
                                  <w:spacing w:val="-1"/>
                                </w:rPr>
                                <w:t xml:space="preserve"> </w:t>
                              </w:r>
                              <w:r>
                                <w:rPr>
                                  <w:spacing w:val="-5"/>
                                </w:rPr>
                                <w:t>Teams</w:t>
                              </w:r>
                            </w:p>
                            <w:p w:rsidR="0064536F" w:rsidRDefault="001A0786">
                              <w:pPr>
                                <w:numPr>
                                  <w:ilvl w:val="0"/>
                                  <w:numId w:val="5"/>
                                </w:numPr>
                                <w:tabs>
                                  <w:tab w:val="left" w:pos="606"/>
                                  <w:tab w:val="left" w:pos="607"/>
                                </w:tabs>
                                <w:spacing w:before="13"/>
                                <w:ind w:left="606" w:hanging="361"/>
                              </w:pPr>
                              <w:r>
                                <w:t>Information</w:t>
                              </w:r>
                              <w:r>
                                <w:rPr>
                                  <w:spacing w:val="-12"/>
                                </w:rPr>
                                <w:t xml:space="preserve"> </w:t>
                              </w:r>
                              <w:r>
                                <w:t>from</w:t>
                              </w:r>
                              <w:r>
                                <w:rPr>
                                  <w:spacing w:val="-12"/>
                                </w:rPr>
                                <w:t xml:space="preserve"> </w:t>
                              </w:r>
                              <w:r>
                                <w:t>partners,</w:t>
                              </w:r>
                              <w:r>
                                <w:rPr>
                                  <w:spacing w:val="-11"/>
                                </w:rPr>
                                <w:t xml:space="preserve"> </w:t>
                              </w:r>
                              <w:r>
                                <w:t>local</w:t>
                              </w:r>
                              <w:r>
                                <w:rPr>
                                  <w:spacing w:val="-12"/>
                                </w:rPr>
                                <w:t xml:space="preserve"> </w:t>
                              </w:r>
                              <w:r>
                                <w:rPr>
                                  <w:spacing w:val="-3"/>
                                </w:rPr>
                                <w:t>authority,</w:t>
                              </w:r>
                              <w:r>
                                <w:rPr>
                                  <w:spacing w:val="-12"/>
                                </w:rPr>
                                <w:t xml:space="preserve"> </w:t>
                              </w:r>
                              <w:r>
                                <w:t>schools,</w:t>
                              </w:r>
                              <w:r>
                                <w:rPr>
                                  <w:spacing w:val="-11"/>
                                </w:rPr>
                                <w:t xml:space="preserve"> </w:t>
                              </w:r>
                              <w:r>
                                <w:t>housing,</w:t>
                              </w:r>
                              <w:r>
                                <w:rPr>
                                  <w:spacing w:val="-12"/>
                                </w:rPr>
                                <w:t xml:space="preserve"> </w:t>
                              </w:r>
                              <w:r>
                                <w:t>community</w:t>
                              </w:r>
                              <w:r>
                                <w:rPr>
                                  <w:spacing w:val="-12"/>
                                </w:rPr>
                                <w:t xml:space="preserve"> </w:t>
                              </w:r>
                              <w:r>
                                <w:t>development,</w:t>
                              </w:r>
                              <w:r>
                                <w:rPr>
                                  <w:spacing w:val="-11"/>
                                </w:rPr>
                                <w:t xml:space="preserve"> </w:t>
                              </w:r>
                              <w:r>
                                <w:t>health</w:t>
                              </w:r>
                            </w:p>
                            <w:p w:rsidR="0064536F" w:rsidRDefault="001A0786">
                              <w:pPr>
                                <w:numPr>
                                  <w:ilvl w:val="0"/>
                                  <w:numId w:val="5"/>
                                </w:numPr>
                                <w:tabs>
                                  <w:tab w:val="left" w:pos="606"/>
                                  <w:tab w:val="left" w:pos="607"/>
                                </w:tabs>
                                <w:spacing w:before="13"/>
                                <w:ind w:left="606" w:hanging="361"/>
                              </w:pPr>
                              <w:r>
                                <w:t>Post event feedback from</w:t>
                              </w:r>
                              <w:r>
                                <w:rPr>
                                  <w:spacing w:val="-4"/>
                                </w:rPr>
                                <w:t xml:space="preserve"> </w:t>
                              </w:r>
                              <w:r>
                                <w:t>communities</w:t>
                              </w:r>
                            </w:p>
                            <w:p w:rsidR="0064536F" w:rsidRDefault="001A0786">
                              <w:pPr>
                                <w:numPr>
                                  <w:ilvl w:val="0"/>
                                  <w:numId w:val="5"/>
                                </w:numPr>
                                <w:tabs>
                                  <w:tab w:val="left" w:pos="606"/>
                                  <w:tab w:val="left" w:pos="607"/>
                                </w:tabs>
                                <w:spacing w:before="14" w:line="516" w:lineRule="auto"/>
                                <w:ind w:right="5852" w:firstLine="0"/>
                              </w:pPr>
                              <w:r>
                                <w:t>Community</w:t>
                              </w:r>
                              <w:r>
                                <w:rPr>
                                  <w:spacing w:val="-27"/>
                                </w:rPr>
                                <w:t xml:space="preserve"> </w:t>
                              </w:r>
                              <w:r>
                                <w:t>conversation</w:t>
                              </w:r>
                              <w:r>
                                <w:rPr>
                                  <w:spacing w:val="-27"/>
                                </w:rPr>
                                <w:t xml:space="preserve"> </w:t>
                              </w:r>
                              <w:r>
                                <w:t>and</w:t>
                              </w:r>
                              <w:r>
                                <w:rPr>
                                  <w:spacing w:val="-27"/>
                                </w:rPr>
                                <w:t xml:space="preserve"> </w:t>
                              </w:r>
                              <w:r>
                                <w:rPr>
                                  <w:spacing w:val="-3"/>
                                </w:rPr>
                                <w:t xml:space="preserve">rumour </w:t>
                              </w:r>
                              <w:r>
                                <w:t>NB – this list is not</w:t>
                              </w:r>
                              <w:r>
                                <w:rPr>
                                  <w:spacing w:val="-29"/>
                                </w:rPr>
                                <w:t xml:space="preserve"> </w:t>
                              </w:r>
                              <w:r>
                                <w:t>exhaustive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5" o:spid="_x0000_s1133" style="position:absolute;left:0;text-align:left;margin-left:645.3pt;margin-top:-8.8pt;width:498.9pt;height:275.65pt;z-index:251679744;mso-position-horizontal-relative:page;mso-position-vertical-relative:text" coordorigin="12906,-176" coordsize="9978,55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">
                <v:shape id="Freeform 47" o:spid="_x0000_s1134" style="position:absolute;left:12905;top:-177;width:9978;height:5513;visibility:visible;mso-wrap-style:square;v-text-anchor:top" coordsize="9978,5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" path="m9738,l240,,101,3,30,30,4,101,,240,,5273r4,138l30,5483r71,26l240,5513r9498,l9877,5509r71,-26l9974,5411r4,-138l9978,240r-4,-139l9948,30,9877,3,9738,xe" fillcolor="#cceef3" stroked="f">
                  <v:path arrowok="t" o:connecttype="custom" o:connectlocs="9738,-176;240,-176;101,-173;30,-146;4,-75;0,64;0,5097;4,5235;30,5307;101,5333;240,5337;9738,5337;9877,5333;9948,5307;9974,5235;9978,5097;9978,64;9974,-75;9948,-146;9877,-173;9738,-176" o:connectangles="0,0,0,0,0,0,0,0,0,0,0,0,0,0,0,0,0,0,0,0,0"/>
                </v:shape>
                <v:shape id="_x0000_s1135" type="#_x0000_t202" style="position:absolute;left:12905;top:-177;width:9978;height:55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" filled="f" stroked="f">
                  <v:textbox inset="0,0,0,0">
                    <w:txbxContent>
                      <w:p w:rsidR="0064536F" w:rsidRDefault="001A0786">
                        <w:pPr>
                          <w:spacing w:before="279"/>
                          <w:ind w:left="246"/>
                          <w:rPr>
                            <w:b/>
                            <w:sz w:val="28"/>
                          </w:rPr>
                        </w:pPr>
                        <w:r>
                          <w:rPr>
                            <w:b/>
                            <w:sz w:val="28"/>
                          </w:rPr>
                          <w:t xml:space="preserve">Section 1: </w:t>
                        </w:r>
                        <w:r>
                          <w:rPr>
                            <w:b/>
                            <w:color w:val="009FC2"/>
                            <w:sz w:val="28"/>
                          </w:rPr>
                          <w:t xml:space="preserve">Experienced </w:t>
                        </w:r>
                        <w:r>
                          <w:rPr>
                            <w:b/>
                            <w:color w:val="00ABC1"/>
                            <w:sz w:val="28"/>
                          </w:rPr>
                          <w:t xml:space="preserve">– </w:t>
                        </w:r>
                        <w:r>
                          <w:rPr>
                            <w:b/>
                            <w:color w:val="009FC2"/>
                            <w:sz w:val="28"/>
                          </w:rPr>
                          <w:t>how do communities feel</w:t>
                        </w:r>
                      </w:p>
                      <w:p w:rsidR="0064536F" w:rsidRDefault="001A0786">
                        <w:pPr>
                          <w:numPr>
                            <w:ilvl w:val="0"/>
                            <w:numId w:val="5"/>
                          </w:numPr>
                          <w:tabs>
                            <w:tab w:val="left" w:pos="606"/>
                            <w:tab w:val="left" w:pos="607"/>
                          </w:tabs>
                          <w:spacing w:before="280"/>
                          <w:ind w:left="606" w:hanging="361"/>
                        </w:pPr>
                        <w:r>
                          <w:t>Must be assessed after</w:t>
                        </w:r>
                        <w:r>
                          <w:rPr>
                            <w:spacing w:val="-4"/>
                          </w:rPr>
                          <w:t xml:space="preserve"> </w:t>
                        </w:r>
                        <w:r>
                          <w:t>consultation</w:t>
                        </w:r>
                      </w:p>
                      <w:p w:rsidR="0064536F" w:rsidRDefault="001A0786">
                        <w:pPr>
                          <w:numPr>
                            <w:ilvl w:val="0"/>
                            <w:numId w:val="5"/>
                          </w:numPr>
                          <w:tabs>
                            <w:tab w:val="left" w:pos="606"/>
                            <w:tab w:val="left" w:pos="607"/>
                          </w:tabs>
                          <w:spacing w:before="14"/>
                          <w:ind w:left="606" w:hanging="361"/>
                        </w:pPr>
                        <w:r>
                          <w:t>What do communities think is</w:t>
                        </w:r>
                        <w:r>
                          <w:rPr>
                            <w:spacing w:val="-6"/>
                          </w:rPr>
                          <w:t xml:space="preserve"> </w:t>
                        </w:r>
                        <w:r>
                          <w:t>happening?</w:t>
                        </w:r>
                      </w:p>
                      <w:p w:rsidR="0064536F" w:rsidRDefault="001A0786">
                        <w:pPr>
                          <w:numPr>
                            <w:ilvl w:val="0"/>
                            <w:numId w:val="5"/>
                          </w:numPr>
                          <w:tabs>
                            <w:tab w:val="left" w:pos="606"/>
                            <w:tab w:val="left" w:pos="607"/>
                          </w:tabs>
                          <w:spacing w:before="13" w:line="516" w:lineRule="auto"/>
                          <w:ind w:right="4969" w:firstLine="0"/>
                        </w:pPr>
                        <w:r>
                          <w:t>Rumour</w:t>
                        </w:r>
                        <w:r>
                          <w:rPr>
                            <w:spacing w:val="-16"/>
                          </w:rPr>
                          <w:t xml:space="preserve"> </w:t>
                        </w:r>
                        <w:r>
                          <w:t>and</w:t>
                        </w:r>
                        <w:r>
                          <w:rPr>
                            <w:spacing w:val="-15"/>
                          </w:rPr>
                          <w:t xml:space="preserve"> </w:t>
                        </w:r>
                        <w:r>
                          <w:t>perception</w:t>
                        </w:r>
                        <w:r>
                          <w:rPr>
                            <w:spacing w:val="-16"/>
                          </w:rPr>
                          <w:t xml:space="preserve"> </w:t>
                        </w:r>
                        <w:r>
                          <w:t>is</w:t>
                        </w:r>
                        <w:r>
                          <w:rPr>
                            <w:spacing w:val="-15"/>
                          </w:rPr>
                          <w:t xml:space="preserve"> </w:t>
                        </w:r>
                        <w:r>
                          <w:t>as</w:t>
                        </w:r>
                        <w:r>
                          <w:rPr>
                            <w:spacing w:val="-15"/>
                          </w:rPr>
                          <w:t xml:space="preserve"> </w:t>
                        </w:r>
                        <w:r>
                          <w:t>valuable</w:t>
                        </w:r>
                        <w:r>
                          <w:rPr>
                            <w:spacing w:val="-16"/>
                          </w:rPr>
                          <w:t xml:space="preserve"> </w:t>
                        </w:r>
                        <w:r>
                          <w:t>as</w:t>
                        </w:r>
                        <w:r>
                          <w:rPr>
                            <w:spacing w:val="-15"/>
                          </w:rPr>
                          <w:t xml:space="preserve"> </w:t>
                        </w:r>
                        <w:r>
                          <w:t>fact This</w:t>
                        </w:r>
                        <w:r>
                          <w:rPr>
                            <w:spacing w:val="-22"/>
                          </w:rPr>
                          <w:t xml:space="preserve"> </w:t>
                        </w:r>
                        <w:r>
                          <w:t>section</w:t>
                        </w:r>
                        <w:r>
                          <w:rPr>
                            <w:spacing w:val="-21"/>
                          </w:rPr>
                          <w:t xml:space="preserve"> </w:t>
                        </w:r>
                        <w:r>
                          <w:t>can</w:t>
                        </w:r>
                        <w:r>
                          <w:rPr>
                            <w:spacing w:val="-22"/>
                          </w:rPr>
                          <w:t xml:space="preserve"> </w:t>
                        </w:r>
                        <w:r>
                          <w:t>include</w:t>
                        </w:r>
                        <w:r>
                          <w:rPr>
                            <w:spacing w:val="-21"/>
                          </w:rPr>
                          <w:t xml:space="preserve"> </w:t>
                        </w:r>
                        <w:r>
                          <w:t>information</w:t>
                        </w:r>
                        <w:r>
                          <w:rPr>
                            <w:spacing w:val="-21"/>
                          </w:rPr>
                          <w:t xml:space="preserve"> </w:t>
                        </w:r>
                        <w:r>
                          <w:t>sourced</w:t>
                        </w:r>
                        <w:r>
                          <w:rPr>
                            <w:spacing w:val="-22"/>
                          </w:rPr>
                          <w:t xml:space="preserve"> </w:t>
                        </w:r>
                        <w:r>
                          <w:rPr>
                            <w:spacing w:val="-5"/>
                          </w:rPr>
                          <w:t>from:</w:t>
                        </w:r>
                      </w:p>
                      <w:p w:rsidR="0064536F" w:rsidRDefault="001A0786">
                        <w:pPr>
                          <w:numPr>
                            <w:ilvl w:val="0"/>
                            <w:numId w:val="5"/>
                          </w:numPr>
                          <w:tabs>
                            <w:tab w:val="left" w:pos="606"/>
                            <w:tab w:val="left" w:pos="607"/>
                          </w:tabs>
                          <w:spacing w:before="4"/>
                          <w:ind w:left="606" w:hanging="361"/>
                        </w:pPr>
                        <w:r>
                          <w:t xml:space="preserve">IAG meetings that are not subject to </w:t>
                        </w:r>
                        <w:r>
                          <w:rPr>
                            <w:spacing w:val="-4"/>
                          </w:rPr>
                          <w:t xml:space="preserve">CRIMINT, </w:t>
                        </w:r>
                        <w:r>
                          <w:t>CRIS or</w:t>
                        </w:r>
                        <w:r>
                          <w:rPr>
                            <w:spacing w:val="-26"/>
                          </w:rPr>
                          <w:t xml:space="preserve"> </w:t>
                        </w:r>
                        <w:r>
                          <w:t>CAD</w:t>
                        </w:r>
                      </w:p>
                      <w:p w:rsidR="0064536F" w:rsidRDefault="001A0786">
                        <w:pPr>
                          <w:numPr>
                            <w:ilvl w:val="0"/>
                            <w:numId w:val="5"/>
                          </w:numPr>
                          <w:tabs>
                            <w:tab w:val="left" w:pos="606"/>
                            <w:tab w:val="left" w:pos="607"/>
                          </w:tabs>
                          <w:spacing w:before="13"/>
                          <w:ind w:left="606" w:hanging="361"/>
                        </w:pPr>
                        <w:r>
                          <w:t>PCCG/CPCG meetings as</w:t>
                        </w:r>
                        <w:r>
                          <w:rPr>
                            <w:spacing w:val="-3"/>
                          </w:rPr>
                          <w:t xml:space="preserve"> </w:t>
                        </w:r>
                        <w:r>
                          <w:t>above</w:t>
                        </w:r>
                      </w:p>
                      <w:p w:rsidR="0064536F" w:rsidRDefault="001A0786">
                        <w:pPr>
                          <w:numPr>
                            <w:ilvl w:val="0"/>
                            <w:numId w:val="5"/>
                          </w:numPr>
                          <w:tabs>
                            <w:tab w:val="left" w:pos="606"/>
                            <w:tab w:val="left" w:pos="607"/>
                          </w:tabs>
                          <w:spacing w:before="13"/>
                          <w:ind w:left="606" w:hanging="361"/>
                        </w:pPr>
                        <w:r>
                          <w:t>Local media and other local open</w:t>
                        </w:r>
                        <w:r>
                          <w:rPr>
                            <w:spacing w:val="-8"/>
                          </w:rPr>
                          <w:t xml:space="preserve"> </w:t>
                        </w:r>
                        <w:r>
                          <w:t>sources</w:t>
                        </w:r>
                      </w:p>
                      <w:p w:rsidR="0064536F" w:rsidRDefault="001A0786">
                        <w:pPr>
                          <w:numPr>
                            <w:ilvl w:val="0"/>
                            <w:numId w:val="5"/>
                          </w:numPr>
                          <w:tabs>
                            <w:tab w:val="left" w:pos="606"/>
                            <w:tab w:val="left" w:pos="607"/>
                          </w:tabs>
                          <w:spacing w:before="14"/>
                          <w:ind w:left="606" w:hanging="361"/>
                        </w:pPr>
                        <w:r>
                          <w:t>SN</w:t>
                        </w:r>
                        <w:r>
                          <w:rPr>
                            <w:spacing w:val="-1"/>
                          </w:rPr>
                          <w:t xml:space="preserve"> </w:t>
                        </w:r>
                        <w:r>
                          <w:rPr>
                            <w:spacing w:val="-5"/>
                          </w:rPr>
                          <w:t>Teams</w:t>
                        </w:r>
                      </w:p>
                      <w:p w:rsidR="0064536F" w:rsidRDefault="001A0786">
                        <w:pPr>
                          <w:numPr>
                            <w:ilvl w:val="0"/>
                            <w:numId w:val="5"/>
                          </w:numPr>
                          <w:tabs>
                            <w:tab w:val="left" w:pos="606"/>
                            <w:tab w:val="left" w:pos="607"/>
                          </w:tabs>
                          <w:spacing w:before="13"/>
                          <w:ind w:left="606" w:hanging="361"/>
                        </w:pPr>
                        <w:r>
                          <w:t>Information</w:t>
                        </w:r>
                        <w:r>
                          <w:rPr>
                            <w:spacing w:val="-12"/>
                          </w:rPr>
                          <w:t xml:space="preserve"> </w:t>
                        </w:r>
                        <w:r>
                          <w:t>from</w:t>
                        </w:r>
                        <w:r>
                          <w:rPr>
                            <w:spacing w:val="-12"/>
                          </w:rPr>
                          <w:t xml:space="preserve"> </w:t>
                        </w:r>
                        <w:r>
                          <w:t>partners,</w:t>
                        </w:r>
                        <w:r>
                          <w:rPr>
                            <w:spacing w:val="-11"/>
                          </w:rPr>
                          <w:t xml:space="preserve"> </w:t>
                        </w:r>
                        <w:r>
                          <w:t>local</w:t>
                        </w:r>
                        <w:r>
                          <w:rPr>
                            <w:spacing w:val="-12"/>
                          </w:rPr>
                          <w:t xml:space="preserve"> </w:t>
                        </w:r>
                        <w:r>
                          <w:rPr>
                            <w:spacing w:val="-3"/>
                          </w:rPr>
                          <w:t>authority,</w:t>
                        </w:r>
                        <w:r>
                          <w:rPr>
                            <w:spacing w:val="-12"/>
                          </w:rPr>
                          <w:t xml:space="preserve"> </w:t>
                        </w:r>
                        <w:r>
                          <w:t>schools,</w:t>
                        </w:r>
                        <w:r>
                          <w:rPr>
                            <w:spacing w:val="-11"/>
                          </w:rPr>
                          <w:t xml:space="preserve"> </w:t>
                        </w:r>
                        <w:r>
                          <w:t>housing,</w:t>
                        </w:r>
                        <w:r>
                          <w:rPr>
                            <w:spacing w:val="-12"/>
                          </w:rPr>
                          <w:t xml:space="preserve"> </w:t>
                        </w:r>
                        <w:r>
                          <w:t>community</w:t>
                        </w:r>
                        <w:r>
                          <w:rPr>
                            <w:spacing w:val="-12"/>
                          </w:rPr>
                          <w:t xml:space="preserve"> </w:t>
                        </w:r>
                        <w:r>
                          <w:t>development,</w:t>
                        </w:r>
                        <w:r>
                          <w:rPr>
                            <w:spacing w:val="-11"/>
                          </w:rPr>
                          <w:t xml:space="preserve"> </w:t>
                        </w:r>
                        <w:r>
                          <w:t>health</w:t>
                        </w:r>
                      </w:p>
                      <w:p w:rsidR="0064536F" w:rsidRDefault="001A0786">
                        <w:pPr>
                          <w:numPr>
                            <w:ilvl w:val="0"/>
                            <w:numId w:val="5"/>
                          </w:numPr>
                          <w:tabs>
                            <w:tab w:val="left" w:pos="606"/>
                            <w:tab w:val="left" w:pos="607"/>
                          </w:tabs>
                          <w:spacing w:before="13"/>
                          <w:ind w:left="606" w:hanging="361"/>
                        </w:pPr>
                        <w:r>
                          <w:t>Post event feedback from</w:t>
                        </w:r>
                        <w:r>
                          <w:rPr>
                            <w:spacing w:val="-4"/>
                          </w:rPr>
                          <w:t xml:space="preserve"> </w:t>
                        </w:r>
                        <w:r>
                          <w:t>communities</w:t>
                        </w:r>
                      </w:p>
                      <w:p w:rsidR="0064536F" w:rsidRDefault="001A0786">
                        <w:pPr>
                          <w:numPr>
                            <w:ilvl w:val="0"/>
                            <w:numId w:val="5"/>
                          </w:numPr>
                          <w:tabs>
                            <w:tab w:val="left" w:pos="606"/>
                            <w:tab w:val="left" w:pos="607"/>
                          </w:tabs>
                          <w:spacing w:before="14" w:line="516" w:lineRule="auto"/>
                          <w:ind w:right="5852" w:firstLine="0"/>
                        </w:pPr>
                        <w:r>
                          <w:t>Community</w:t>
                        </w:r>
                        <w:r>
                          <w:rPr>
                            <w:spacing w:val="-27"/>
                          </w:rPr>
                          <w:t xml:space="preserve"> </w:t>
                        </w:r>
                        <w:r>
                          <w:t>conversation</w:t>
                        </w:r>
                        <w:r>
                          <w:rPr>
                            <w:spacing w:val="-27"/>
                          </w:rPr>
                          <w:t xml:space="preserve"> </w:t>
                        </w:r>
                        <w:r>
                          <w:t>and</w:t>
                        </w:r>
                        <w:r>
                          <w:rPr>
                            <w:spacing w:val="-27"/>
                          </w:rPr>
                          <w:t xml:space="preserve"> </w:t>
                        </w:r>
                        <w:r>
                          <w:rPr>
                            <w:spacing w:val="-3"/>
                          </w:rPr>
                          <w:t xml:space="preserve">rumour </w:t>
                        </w:r>
                        <w:r>
                          <w:t>NB – this list is not</w:t>
                        </w:r>
                        <w:r>
                          <w:rPr>
                            <w:spacing w:val="-29"/>
                          </w:rPr>
                          <w:t xml:space="preserve"> </w:t>
                        </w:r>
                        <w:r>
                          <w:t>exhaustive</w:t>
                        </w:r>
                      </w:p>
                    </w:txbxContent>
                  </v:textbox>
                </v:shape>
                <w10:wrap anchorx="page"/>
              </v:group>
            </w:pict>
          </mc:Fallback>
        </mc:AlternateContent>
      </w:r>
      <w:r>
        <w:t>Experienc</w:t>
      </w:r>
      <w:r>
        <w:t>ed, Evidenced and Potential</w:t>
      </w:r>
    </w:p>
    <w:p w:rsidR="0064536F" w:rsidRDefault="0064536F">
      <w:pPr>
        <w:pStyle w:val="BodyText"/>
        <w:spacing w:before="7"/>
        <w:rPr>
          <w:b/>
          <w:sz w:val="33"/>
        </w:rPr>
      </w:pPr>
    </w:p>
    <w:p w:rsidR="0064536F" w:rsidRDefault="001A0786">
      <w:pPr>
        <w:pStyle w:val="BodyText"/>
        <w:spacing w:line="297" w:lineRule="auto"/>
        <w:ind w:left="1170" w:right="13363"/>
      </w:pPr>
      <w:r>
        <w:t xml:space="preserve">Each of these sections requires the provision of a description of the information available to </w:t>
      </w:r>
      <w:r>
        <w:rPr>
          <w:w w:val="99"/>
        </w:rPr>
        <w:t>support</w:t>
      </w:r>
      <w:r>
        <w:t xml:space="preserve"> </w:t>
      </w:r>
      <w:r>
        <w:rPr>
          <w:w w:val="97"/>
        </w:rPr>
        <w:t>the</w:t>
      </w:r>
      <w:r>
        <w:t xml:space="preserve"> </w:t>
      </w:r>
      <w:r>
        <w:rPr>
          <w:w w:val="95"/>
        </w:rPr>
        <w:t>numerical</w:t>
      </w:r>
      <w:r>
        <w:t xml:space="preserve"> </w:t>
      </w:r>
      <w:r>
        <w:rPr>
          <w:w w:val="96"/>
        </w:rPr>
        <w:t>assessment</w:t>
      </w:r>
      <w:r>
        <w:t xml:space="preserve"> </w:t>
      </w:r>
      <w:r>
        <w:rPr>
          <w:w w:val="97"/>
        </w:rPr>
        <w:t>grading</w:t>
      </w:r>
      <w:r>
        <w:t xml:space="preserve"> </w:t>
      </w:r>
      <w:r>
        <w:rPr>
          <w:w w:val="89"/>
        </w:rPr>
        <w:t>(1</w:t>
      </w:r>
      <w:r>
        <w:t xml:space="preserve"> </w:t>
      </w:r>
      <w:r>
        <w:rPr>
          <w:w w:val="89"/>
        </w:rPr>
        <w:t>–</w:t>
      </w:r>
      <w:r>
        <w:t xml:space="preserve"> </w:t>
      </w:r>
      <w:r>
        <w:rPr>
          <w:w w:val="89"/>
        </w:rPr>
        <w:t>6)</w:t>
      </w:r>
      <w:r>
        <w:t xml:space="preserve"> </w:t>
      </w:r>
      <w:r>
        <w:rPr>
          <w:w w:val="97"/>
        </w:rPr>
        <w:t>and</w:t>
      </w:r>
      <w:r>
        <w:t xml:space="preserve"> </w:t>
      </w:r>
      <w:r>
        <w:t>t</w:t>
      </w:r>
      <w:r>
        <w:rPr>
          <w:spacing w:val="-4"/>
        </w:rPr>
        <w:t>r</w:t>
      </w:r>
      <w:r>
        <w:rPr>
          <w:w w:val="97"/>
        </w:rPr>
        <w:t>end</w:t>
      </w:r>
      <w:r>
        <w:t xml:space="preserve"> </w:t>
      </w:r>
      <w:r>
        <w:rPr>
          <w:w w:val="97"/>
        </w:rPr>
        <w:t>indicator</w:t>
      </w:r>
      <w:r>
        <w:t xml:space="preserve"> </w:t>
      </w:r>
      <w:r>
        <w:rPr>
          <w:spacing w:val="-1"/>
          <w:w w:val="72"/>
        </w:rPr>
        <w:t>(</w:t>
      </w:r>
      <w:r>
        <w:rPr>
          <w:rFonts w:ascii="Microsoft Sans Serif" w:hAnsi="Microsoft Sans Serif"/>
          <w:w w:val="176"/>
          <w:sz w:val="24"/>
        </w:rPr>
        <w:t>p</w:t>
      </w:r>
      <w:r>
        <w:t>,</w:t>
      </w:r>
      <w:r>
        <w:rPr>
          <w:rFonts w:ascii="Microsoft Sans Serif" w:hAnsi="Microsoft Sans Serif"/>
          <w:w w:val="176"/>
          <w:sz w:val="24"/>
        </w:rPr>
        <w:t>q</w:t>
      </w:r>
      <w:r>
        <w:t>,</w:t>
      </w:r>
      <w:r>
        <w:rPr>
          <w:rFonts w:ascii="Microsoft Sans Serif" w:hAnsi="Microsoft Sans Serif"/>
          <w:w w:val="158"/>
          <w:sz w:val="24"/>
        </w:rPr>
        <w:t>u</w:t>
      </w:r>
      <w:r>
        <w:rPr>
          <w:w w:val="72"/>
        </w:rPr>
        <w:t>)</w:t>
      </w:r>
      <w:r>
        <w:t xml:space="preserve"> </w:t>
      </w:r>
      <w:r>
        <w:rPr>
          <w:w w:val="98"/>
        </w:rPr>
        <w:t>which</w:t>
      </w:r>
      <w:r>
        <w:t xml:space="preserve"> </w:t>
      </w:r>
      <w:r>
        <w:rPr>
          <w:w w:val="92"/>
        </w:rPr>
        <w:t>is</w:t>
      </w:r>
      <w:r>
        <w:t xml:space="preserve"> </w:t>
      </w:r>
      <w:r>
        <w:rPr>
          <w:w w:val="95"/>
        </w:rPr>
        <w:t>ente</w:t>
      </w:r>
      <w:r>
        <w:rPr>
          <w:spacing w:val="-4"/>
          <w:w w:val="95"/>
        </w:rPr>
        <w:t>r</w:t>
      </w:r>
      <w:r>
        <w:rPr>
          <w:w w:val="98"/>
        </w:rPr>
        <w:t xml:space="preserve">ed </w:t>
      </w:r>
      <w:r>
        <w:t>in the tension summary table found in section 4. The grading must be supported by information entered</w:t>
      </w:r>
      <w:r>
        <w:rPr>
          <w:spacing w:val="-19"/>
        </w:rPr>
        <w:t xml:space="preserve"> </w:t>
      </w:r>
      <w:r>
        <w:t>under</w:t>
      </w:r>
      <w:r>
        <w:rPr>
          <w:spacing w:val="-18"/>
        </w:rPr>
        <w:t xml:space="preserve"> </w:t>
      </w:r>
      <w:r>
        <w:t>each</w:t>
      </w:r>
      <w:r>
        <w:rPr>
          <w:spacing w:val="-19"/>
        </w:rPr>
        <w:t xml:space="preserve"> </w:t>
      </w:r>
      <w:r>
        <w:t>section</w:t>
      </w:r>
      <w:r>
        <w:rPr>
          <w:spacing w:val="-18"/>
        </w:rPr>
        <w:t xml:space="preserve"> </w:t>
      </w:r>
      <w:r>
        <w:t>heading.</w:t>
      </w:r>
      <w:r>
        <w:rPr>
          <w:spacing w:val="-19"/>
        </w:rPr>
        <w:t xml:space="preserve"> </w:t>
      </w:r>
      <w:r>
        <w:t>These</w:t>
      </w:r>
      <w:r>
        <w:rPr>
          <w:spacing w:val="-18"/>
        </w:rPr>
        <w:t xml:space="preserve"> </w:t>
      </w:r>
      <w:r>
        <w:t>sections</w:t>
      </w:r>
      <w:r>
        <w:rPr>
          <w:spacing w:val="-19"/>
        </w:rPr>
        <w:t xml:space="preserve"> </w:t>
      </w:r>
      <w:r>
        <w:t>must</w:t>
      </w:r>
      <w:r>
        <w:rPr>
          <w:spacing w:val="-18"/>
        </w:rPr>
        <w:t xml:space="preserve"> </w:t>
      </w:r>
      <w:r>
        <w:t>never</w:t>
      </w:r>
      <w:r>
        <w:rPr>
          <w:spacing w:val="-19"/>
        </w:rPr>
        <w:t xml:space="preserve"> </w:t>
      </w:r>
      <w:r>
        <w:t>be</w:t>
      </w:r>
      <w:r>
        <w:rPr>
          <w:spacing w:val="-18"/>
        </w:rPr>
        <w:t xml:space="preserve"> </w:t>
      </w:r>
      <w:r>
        <w:t>left</w:t>
      </w:r>
      <w:r>
        <w:rPr>
          <w:spacing w:val="-18"/>
        </w:rPr>
        <w:t xml:space="preserve"> </w:t>
      </w:r>
      <w:r>
        <w:t>blank,</w:t>
      </w:r>
      <w:r>
        <w:rPr>
          <w:spacing w:val="-19"/>
        </w:rPr>
        <w:t xml:space="preserve"> </w:t>
      </w:r>
      <w:r>
        <w:t>or</w:t>
      </w:r>
      <w:r>
        <w:rPr>
          <w:spacing w:val="-18"/>
        </w:rPr>
        <w:t xml:space="preserve"> </w:t>
      </w:r>
      <w:r>
        <w:t>contain</w:t>
      </w:r>
      <w:r>
        <w:rPr>
          <w:spacing w:val="-19"/>
        </w:rPr>
        <w:t xml:space="preserve"> </w:t>
      </w:r>
      <w:r>
        <w:t>the</w:t>
      </w:r>
      <w:r>
        <w:rPr>
          <w:spacing w:val="-18"/>
        </w:rPr>
        <w:t xml:space="preserve"> </w:t>
      </w:r>
      <w:r>
        <w:rPr>
          <w:spacing w:val="-5"/>
        </w:rPr>
        <w:t xml:space="preserve">same </w:t>
      </w:r>
      <w:r>
        <w:t>information week on</w:t>
      </w:r>
      <w:r>
        <w:rPr>
          <w:spacing w:val="-2"/>
        </w:rPr>
        <w:t xml:space="preserve"> </w:t>
      </w:r>
      <w:r>
        <w:t>week.</w:t>
      </w:r>
    </w:p>
    <w:p w:rsidR="0064536F" w:rsidRDefault="0064536F">
      <w:pPr>
        <w:pStyle w:val="BodyText"/>
        <w:spacing w:before="7"/>
        <w:rPr>
          <w:sz w:val="28"/>
        </w:rPr>
      </w:pPr>
    </w:p>
    <w:p w:rsidR="0064536F" w:rsidRDefault="001A0786">
      <w:pPr>
        <w:pStyle w:val="BodyText"/>
        <w:spacing w:line="304" w:lineRule="auto"/>
        <w:ind w:left="1170" w:right="13362"/>
      </w:pPr>
      <w:r>
        <w:t>The tension summary table in section 4</w:t>
      </w:r>
      <w:r>
        <w:t xml:space="preserve"> requires tension within specific groups to be assessed and</w:t>
      </w:r>
      <w:r>
        <w:rPr>
          <w:spacing w:val="-21"/>
        </w:rPr>
        <w:t xml:space="preserve"> </w:t>
      </w:r>
      <w:r>
        <w:t>a</w:t>
      </w:r>
      <w:r>
        <w:rPr>
          <w:spacing w:val="-20"/>
        </w:rPr>
        <w:t xml:space="preserve"> </w:t>
      </w:r>
      <w:r>
        <w:t>numerical</w:t>
      </w:r>
      <w:r>
        <w:rPr>
          <w:spacing w:val="-20"/>
        </w:rPr>
        <w:t xml:space="preserve"> </w:t>
      </w:r>
      <w:r>
        <w:t>grading</w:t>
      </w:r>
      <w:r>
        <w:rPr>
          <w:spacing w:val="-20"/>
        </w:rPr>
        <w:t xml:space="preserve"> </w:t>
      </w:r>
      <w:r>
        <w:t>and</w:t>
      </w:r>
      <w:r>
        <w:rPr>
          <w:spacing w:val="-20"/>
        </w:rPr>
        <w:t xml:space="preserve"> </w:t>
      </w:r>
      <w:r>
        <w:t>trend</w:t>
      </w:r>
      <w:r>
        <w:rPr>
          <w:spacing w:val="-20"/>
        </w:rPr>
        <w:t xml:space="preserve"> </w:t>
      </w:r>
      <w:r>
        <w:t>applied.</w:t>
      </w:r>
      <w:r>
        <w:rPr>
          <w:spacing w:val="-20"/>
        </w:rPr>
        <w:t xml:space="preserve"> </w:t>
      </w:r>
      <w:r>
        <w:t>This</w:t>
      </w:r>
      <w:r>
        <w:rPr>
          <w:spacing w:val="-20"/>
        </w:rPr>
        <w:t xml:space="preserve"> </w:t>
      </w:r>
      <w:r>
        <w:t>assessment</w:t>
      </w:r>
      <w:r>
        <w:rPr>
          <w:spacing w:val="-20"/>
        </w:rPr>
        <w:t xml:space="preserve"> </w:t>
      </w:r>
      <w:r>
        <w:t>is</w:t>
      </w:r>
      <w:r>
        <w:rPr>
          <w:spacing w:val="-20"/>
        </w:rPr>
        <w:t xml:space="preserve"> </w:t>
      </w:r>
      <w:r>
        <w:t>independent</w:t>
      </w:r>
      <w:r>
        <w:rPr>
          <w:spacing w:val="-20"/>
        </w:rPr>
        <w:t xml:space="preserve"> </w:t>
      </w:r>
      <w:r>
        <w:t>of</w:t>
      </w:r>
      <w:r>
        <w:rPr>
          <w:spacing w:val="-20"/>
        </w:rPr>
        <w:t xml:space="preserve"> </w:t>
      </w:r>
      <w:r>
        <w:t>the</w:t>
      </w:r>
      <w:r>
        <w:rPr>
          <w:spacing w:val="-20"/>
        </w:rPr>
        <w:t xml:space="preserve"> </w:t>
      </w:r>
      <w:r>
        <w:t>overall</w:t>
      </w:r>
      <w:r>
        <w:rPr>
          <w:spacing w:val="-20"/>
        </w:rPr>
        <w:t xml:space="preserve"> </w:t>
      </w:r>
      <w:r>
        <w:rPr>
          <w:spacing w:val="-4"/>
        </w:rPr>
        <w:t xml:space="preserve">borough </w:t>
      </w:r>
      <w:r>
        <w:t>tension figure and trend</w:t>
      </w:r>
      <w:r>
        <w:rPr>
          <w:spacing w:val="-4"/>
        </w:rPr>
        <w:t xml:space="preserve"> </w:t>
      </w:r>
      <w:r>
        <w:rPr>
          <w:spacing w:val="-3"/>
        </w:rPr>
        <w:t>indicator.</w:t>
      </w:r>
    </w:p>
    <w:p w:rsidR="0064536F" w:rsidRDefault="0064536F">
      <w:pPr>
        <w:pStyle w:val="BodyText"/>
        <w:spacing w:before="11"/>
        <w:rPr>
          <w:sz w:val="25"/>
        </w:rPr>
      </w:pPr>
    </w:p>
    <w:p w:rsidR="0064536F" w:rsidRDefault="001A0786">
      <w:pPr>
        <w:pStyle w:val="BodyText"/>
        <w:ind w:left="1170"/>
        <w:rPr>
          <w:rFonts w:ascii="Times New Roman"/>
          <w:sz w:val="24"/>
        </w:rPr>
      </w:pPr>
      <w:r>
        <w:t>The assessment tension figures and their definitions can be found in Appendix A</w:t>
      </w:r>
      <w:r>
        <w:rPr>
          <w:rFonts w:ascii="Times New Roman"/>
          <w:sz w:val="24"/>
        </w:rPr>
        <w:t>.</w:t>
      </w: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0"/>
        </w:rPr>
      </w:pPr>
    </w:p>
    <w:p w:rsidR="0064536F" w:rsidRDefault="0064536F">
      <w:pPr>
        <w:pStyle w:val="BodyText"/>
        <w:rPr>
          <w:rFonts w:ascii="Times New Roman"/>
          <w:sz w:val="29"/>
        </w:rPr>
      </w:pPr>
    </w:p>
    <w:p w:rsidR="0064536F" w:rsidRDefault="001A0786">
      <w:pPr>
        <w:pStyle w:val="Heading5"/>
        <w:spacing w:before="108"/>
        <w:ind w:left="13152"/>
      </w:pPr>
      <w:r>
        <w:t>Information supporting borough numerical assessment:</w:t>
      </w:r>
    </w:p>
    <w:p w:rsidR="0064536F" w:rsidRDefault="0064536F">
      <w:pPr>
        <w:pStyle w:val="BodyText"/>
        <w:rPr>
          <w:b/>
          <w:sz w:val="20"/>
        </w:rPr>
      </w:pPr>
    </w:p>
    <w:p w:rsidR="0064536F" w:rsidRDefault="001A0786">
      <w:pPr>
        <w:pStyle w:val="BodyText"/>
        <w:spacing w:before="11"/>
        <w:rPr>
          <w:b/>
          <w:sz w:val="26"/>
        </w:rPr>
      </w:pPr>
      <w:r>
        <w:rPr>
          <w:noProof/>
        </w:rPr>
        <mc:AlternateContent>
          <mc:Choice Requires="wps">
            <w:drawing>
              <wp:anchor distT="0" distB="0" distL="0" distR="0" simplePos="0" relativeHeight="251678720" behindDoc="1" locked="0" layoutInCell="1" allowOverlap="1">
                <wp:simplePos x="0" y="0"/>
                <wp:positionH relativeFrom="page">
                  <wp:posOffset>8244205</wp:posOffset>
                </wp:positionH>
                <wp:positionV relativeFrom="paragraph">
                  <wp:posOffset>234315</wp:posOffset>
                </wp:positionV>
                <wp:extent cx="6336030" cy="5026660"/>
                <wp:effectExtent l="0" t="0" r="0" b="0"/>
                <wp:wrapTopAndBottom/>
                <wp:docPr id="142" name="Freeform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36030" cy="5026660"/>
                        </a:xfrm>
                        <a:custGeom>
                          <a:avLst/>
                          <a:gdLst>
                            <a:gd name="T0" fmla="+- 0 13223 12983"/>
                            <a:gd name="T1" fmla="*/ T0 w 9978"/>
                            <a:gd name="T2" fmla="+- 0 369 369"/>
                            <a:gd name="T3" fmla="*/ 369 h 7916"/>
                            <a:gd name="T4" fmla="+- 0 13084 12983"/>
                            <a:gd name="T5" fmla="*/ T4 w 9978"/>
                            <a:gd name="T6" fmla="+- 0 373 369"/>
                            <a:gd name="T7" fmla="*/ 373 h 7916"/>
                            <a:gd name="T8" fmla="+- 0 13013 12983"/>
                            <a:gd name="T9" fmla="*/ T8 w 9978"/>
                            <a:gd name="T10" fmla="+- 0 399 369"/>
                            <a:gd name="T11" fmla="*/ 399 h 7916"/>
                            <a:gd name="T12" fmla="+- 0 12986 12983"/>
                            <a:gd name="T13" fmla="*/ T12 w 9978"/>
                            <a:gd name="T14" fmla="+- 0 471 369"/>
                            <a:gd name="T15" fmla="*/ 471 h 7916"/>
                            <a:gd name="T16" fmla="+- 0 12983 12983"/>
                            <a:gd name="T17" fmla="*/ T16 w 9978"/>
                            <a:gd name="T18" fmla="+- 0 609 369"/>
                            <a:gd name="T19" fmla="*/ 609 h 7916"/>
                            <a:gd name="T20" fmla="+- 0 12983 12983"/>
                            <a:gd name="T21" fmla="*/ T20 w 9978"/>
                            <a:gd name="T22" fmla="+- 0 8045 369"/>
                            <a:gd name="T23" fmla="*/ 8045 h 7916"/>
                            <a:gd name="T24" fmla="+- 0 12986 12983"/>
                            <a:gd name="T25" fmla="*/ T24 w 9978"/>
                            <a:gd name="T26" fmla="+- 0 8184 369"/>
                            <a:gd name="T27" fmla="*/ 8184 h 7916"/>
                            <a:gd name="T28" fmla="+- 0 13013 12983"/>
                            <a:gd name="T29" fmla="*/ T28 w 9978"/>
                            <a:gd name="T30" fmla="+- 0 8255 369"/>
                            <a:gd name="T31" fmla="*/ 8255 h 7916"/>
                            <a:gd name="T32" fmla="+- 0 13084 12983"/>
                            <a:gd name="T33" fmla="*/ T32 w 9978"/>
                            <a:gd name="T34" fmla="+- 0 8282 369"/>
                            <a:gd name="T35" fmla="*/ 8282 h 7916"/>
                            <a:gd name="T36" fmla="+- 0 13223 12983"/>
                            <a:gd name="T37" fmla="*/ T36 w 9978"/>
                            <a:gd name="T38" fmla="+- 0 8285 369"/>
                            <a:gd name="T39" fmla="*/ 8285 h 7916"/>
                            <a:gd name="T40" fmla="+- 0 22721 12983"/>
                            <a:gd name="T41" fmla="*/ T40 w 9978"/>
                            <a:gd name="T42" fmla="+- 0 8285 369"/>
                            <a:gd name="T43" fmla="*/ 8285 h 7916"/>
                            <a:gd name="T44" fmla="+- 0 22859 12983"/>
                            <a:gd name="T45" fmla="*/ T44 w 9978"/>
                            <a:gd name="T46" fmla="+- 0 8282 369"/>
                            <a:gd name="T47" fmla="*/ 8282 h 7916"/>
                            <a:gd name="T48" fmla="+- 0 22931 12983"/>
                            <a:gd name="T49" fmla="*/ T48 w 9978"/>
                            <a:gd name="T50" fmla="+- 0 8255 369"/>
                            <a:gd name="T51" fmla="*/ 8255 h 7916"/>
                            <a:gd name="T52" fmla="+- 0 22957 12983"/>
                            <a:gd name="T53" fmla="*/ T52 w 9978"/>
                            <a:gd name="T54" fmla="+- 0 8184 369"/>
                            <a:gd name="T55" fmla="*/ 8184 h 7916"/>
                            <a:gd name="T56" fmla="+- 0 22961 12983"/>
                            <a:gd name="T57" fmla="*/ T56 w 9978"/>
                            <a:gd name="T58" fmla="+- 0 8045 369"/>
                            <a:gd name="T59" fmla="*/ 8045 h 7916"/>
                            <a:gd name="T60" fmla="+- 0 22961 12983"/>
                            <a:gd name="T61" fmla="*/ T60 w 9978"/>
                            <a:gd name="T62" fmla="+- 0 609 369"/>
                            <a:gd name="T63" fmla="*/ 609 h 7916"/>
                            <a:gd name="T64" fmla="+- 0 22957 12983"/>
                            <a:gd name="T65" fmla="*/ T64 w 9978"/>
                            <a:gd name="T66" fmla="+- 0 471 369"/>
                            <a:gd name="T67" fmla="*/ 471 h 7916"/>
                            <a:gd name="T68" fmla="+- 0 22931 12983"/>
                            <a:gd name="T69" fmla="*/ T68 w 9978"/>
                            <a:gd name="T70" fmla="+- 0 399 369"/>
                            <a:gd name="T71" fmla="*/ 399 h 7916"/>
                            <a:gd name="T72" fmla="+- 0 22859 12983"/>
                            <a:gd name="T73" fmla="*/ T72 w 9978"/>
                            <a:gd name="T74" fmla="+- 0 373 369"/>
                            <a:gd name="T75" fmla="*/ 373 h 7916"/>
                            <a:gd name="T76" fmla="+- 0 22721 12983"/>
                            <a:gd name="T77" fmla="*/ T76 w 9978"/>
                            <a:gd name="T78" fmla="+- 0 369 369"/>
                            <a:gd name="T79" fmla="*/ 369 h 7916"/>
                            <a:gd name="T80" fmla="+- 0 13223 12983"/>
                            <a:gd name="T81" fmla="*/ T80 w 9978"/>
                            <a:gd name="T82" fmla="+- 0 369 369"/>
                            <a:gd name="T83" fmla="*/ 369 h 79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9978" h="7916">
                              <a:moveTo>
                                <a:pt x="240" y="0"/>
                              </a:moveTo>
                              <a:lnTo>
                                <a:pt x="101" y="4"/>
                              </a:lnTo>
                              <a:lnTo>
                                <a:pt x="30" y="30"/>
                              </a:lnTo>
                              <a:lnTo>
                                <a:pt x="3" y="102"/>
                              </a:lnTo>
                              <a:lnTo>
                                <a:pt x="0" y="240"/>
                              </a:lnTo>
                              <a:lnTo>
                                <a:pt x="0" y="7676"/>
                              </a:lnTo>
                              <a:lnTo>
                                <a:pt x="3" y="7815"/>
                              </a:lnTo>
                              <a:lnTo>
                                <a:pt x="30" y="7886"/>
                              </a:lnTo>
                              <a:lnTo>
                                <a:pt x="101" y="7913"/>
                              </a:lnTo>
                              <a:lnTo>
                                <a:pt x="240" y="7916"/>
                              </a:lnTo>
                              <a:lnTo>
                                <a:pt x="9738" y="7916"/>
                              </a:lnTo>
                              <a:lnTo>
                                <a:pt x="9876" y="7913"/>
                              </a:lnTo>
                              <a:lnTo>
                                <a:pt x="9948" y="7886"/>
                              </a:lnTo>
                              <a:lnTo>
                                <a:pt x="9974" y="7815"/>
                              </a:lnTo>
                              <a:lnTo>
                                <a:pt x="9978" y="7676"/>
                              </a:lnTo>
                              <a:lnTo>
                                <a:pt x="9978" y="240"/>
                              </a:lnTo>
                              <a:lnTo>
                                <a:pt x="9974" y="102"/>
                              </a:lnTo>
                              <a:lnTo>
                                <a:pt x="9948" y="30"/>
                              </a:lnTo>
                              <a:lnTo>
                                <a:pt x="9876" y="4"/>
                              </a:lnTo>
                              <a:lnTo>
                                <a:pt x="9738" y="0"/>
                              </a:lnTo>
                              <a:lnTo>
                                <a:pt x="240" y="0"/>
                              </a:lnTo>
                              <a:close/>
                            </a:path>
                          </a:pathLst>
                        </a:custGeom>
                        <a:noFill/>
                        <a:ln w="25400">
                          <a:solidFill>
                            <a:srgbClr val="CCEEF3"/>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B7497B" id="Freeform 44" o:spid="_x0000_s1026" style="position:absolute;margin-left:649.15pt;margin-top:18.45pt;width:498.9pt;height:395.8pt;z-index:-2516377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978,7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" path="m240,l101,4,30,30,3,102,,240,,7676r3,139l30,7886r71,27l240,7916r9498,l9876,7913r72,-27l9974,7815r4,-139l9978,240r-4,-138l9948,30,9876,4,9738,,240,xe" filled="f" strokecolor="#cceef3" strokeweight="2pt">
                <v:path arrowok="t" o:connecttype="custom" o:connectlocs="152400,234315;64135,236855;19050,253365;1905,299085;0,386715;0,5108575;1905,5196840;19050,5241925;64135,5259070;152400,5260975;6183630,5260975;6271260,5259070;6316980,5241925;6333490,5196840;6336030,5108575;6336030,386715;6333490,299085;6316980,253365;6271260,236855;6183630,234315;152400,234315" o:connectangles="0,0,0,0,0,0,0,0,0,0,0,0,0,0,0,0,0,0,0,0,0"/>
                <w10:wrap type="topAndBottom" anchorx="page"/>
              </v:shape>
            </w:pict>
          </mc:Fallback>
        </mc:AlternateContent>
      </w:r>
    </w:p>
    <w:p w:rsidR="0064536F" w:rsidRDefault="0064536F">
      <w:pPr>
        <w:rPr>
          <w:sz w:val="26"/>
        </w:rPr>
        <w:sectPr w:rsidR="0064536F">
          <w:footerReference w:type="default" r:id="rId70"/>
          <w:pgSz w:w="23820" w:h="16840" w:orient="landscape"/>
          <w:pgMar w:top="860" w:right="0" w:bottom="1040" w:left="0" w:header="0" w:footer="855" w:gutter="0"/>
          <w:cols w:space="720"/>
        </w:sectPr>
      </w:pPr>
    </w:p>
    <w:p w:rsidR="0064536F" w:rsidRDefault="001A0786">
      <w:pPr>
        <w:pStyle w:val="BodyText"/>
        <w:ind w:left="832"/>
        <w:rPr>
          <w:sz w:val="20"/>
        </w:rPr>
      </w:pPr>
      <w:r>
        <w:rPr>
          <w:noProof/>
          <w:sz w:val="20"/>
        </w:rPr>
        <w:lastRenderedPageBreak/>
        <mc:AlternateContent>
          <mc:Choice Requires="wpg">
            <w:drawing>
              <wp:inline distT="0" distB="0" distL="0" distR="0">
                <wp:extent cx="6336030" cy="2792095"/>
                <wp:effectExtent l="4445" t="3175" r="3175" b="5080"/>
                <wp:docPr id="13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2792095"/>
                          <a:chOff x="0" y="0"/>
                          <a:chExt cx="9978" cy="4397"/>
                        </a:xfrm>
                      </wpg:grpSpPr>
                      <wps:wsp>
                        <wps:cNvPr id="140" name="Freeform 43"/>
                        <wps:cNvSpPr>
                          <a:spLocks/>
                        </wps:cNvSpPr>
                        <wps:spPr bwMode="auto">
                          <a:xfrm>
                            <a:off x="0" y="0"/>
                            <a:ext cx="9978" cy="4397"/>
                          </a:xfrm>
                          <a:custGeom>
                            <a:avLst/>
                            <a:gdLst>
                              <a:gd name="T0" fmla="*/ 9738 w 9978"/>
                              <a:gd name="T1" fmla="*/ 0 h 4397"/>
                              <a:gd name="T2" fmla="*/ 240 w 9978"/>
                              <a:gd name="T3" fmla="*/ 0 h 4397"/>
                              <a:gd name="T4" fmla="*/ 101 w 9978"/>
                              <a:gd name="T5" fmla="*/ 4 h 4397"/>
                              <a:gd name="T6" fmla="*/ 30 w 9978"/>
                              <a:gd name="T7" fmla="*/ 30 h 4397"/>
                              <a:gd name="T8" fmla="*/ 4 w 9978"/>
                              <a:gd name="T9" fmla="*/ 101 h 4397"/>
                              <a:gd name="T10" fmla="*/ 0 w 9978"/>
                              <a:gd name="T11" fmla="*/ 240 h 4397"/>
                              <a:gd name="T12" fmla="*/ 0 w 9978"/>
                              <a:gd name="T13" fmla="*/ 4156 h 4397"/>
                              <a:gd name="T14" fmla="*/ 4 w 9978"/>
                              <a:gd name="T15" fmla="*/ 4295 h 4397"/>
                              <a:gd name="T16" fmla="*/ 30 w 9978"/>
                              <a:gd name="T17" fmla="*/ 4366 h 4397"/>
                              <a:gd name="T18" fmla="*/ 101 w 9978"/>
                              <a:gd name="T19" fmla="*/ 4392 h 4397"/>
                              <a:gd name="T20" fmla="*/ 240 w 9978"/>
                              <a:gd name="T21" fmla="*/ 4396 h 4397"/>
                              <a:gd name="T22" fmla="*/ 9738 w 9978"/>
                              <a:gd name="T23" fmla="*/ 4396 h 4397"/>
                              <a:gd name="T24" fmla="*/ 9877 w 9978"/>
                              <a:gd name="T25" fmla="*/ 4392 h 4397"/>
                              <a:gd name="T26" fmla="*/ 9948 w 9978"/>
                              <a:gd name="T27" fmla="*/ 4366 h 4397"/>
                              <a:gd name="T28" fmla="*/ 9974 w 9978"/>
                              <a:gd name="T29" fmla="*/ 4295 h 4397"/>
                              <a:gd name="T30" fmla="*/ 9978 w 9978"/>
                              <a:gd name="T31" fmla="*/ 4156 h 4397"/>
                              <a:gd name="T32" fmla="*/ 9978 w 9978"/>
                              <a:gd name="T33" fmla="*/ 240 h 4397"/>
                              <a:gd name="T34" fmla="*/ 9974 w 9978"/>
                              <a:gd name="T35" fmla="*/ 101 h 4397"/>
                              <a:gd name="T36" fmla="*/ 9948 w 9978"/>
                              <a:gd name="T37" fmla="*/ 30 h 4397"/>
                              <a:gd name="T38" fmla="*/ 9877 w 9978"/>
                              <a:gd name="T39" fmla="*/ 4 h 4397"/>
                              <a:gd name="T40" fmla="*/ 9738 w 9978"/>
                              <a:gd name="T41" fmla="*/ 0 h 43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9978" h="4397">
                                <a:moveTo>
                                  <a:pt x="9738" y="0"/>
                                </a:moveTo>
                                <a:lnTo>
                                  <a:pt x="240" y="0"/>
                                </a:lnTo>
                                <a:lnTo>
                                  <a:pt x="101" y="4"/>
                                </a:lnTo>
                                <a:lnTo>
                                  <a:pt x="30" y="30"/>
                                </a:lnTo>
                                <a:lnTo>
                                  <a:pt x="4" y="101"/>
                                </a:lnTo>
                                <a:lnTo>
                                  <a:pt x="0" y="240"/>
                                </a:lnTo>
                                <a:lnTo>
                                  <a:pt x="0" y="4156"/>
                                </a:lnTo>
                                <a:lnTo>
                                  <a:pt x="4" y="4295"/>
                                </a:lnTo>
                                <a:lnTo>
                                  <a:pt x="30" y="4366"/>
                                </a:lnTo>
                                <a:lnTo>
                                  <a:pt x="101" y="4392"/>
                                </a:lnTo>
                                <a:lnTo>
                                  <a:pt x="240" y="4396"/>
                                </a:lnTo>
                                <a:lnTo>
                                  <a:pt x="9738" y="4396"/>
                                </a:lnTo>
                                <a:lnTo>
                                  <a:pt x="9877" y="4392"/>
                                </a:lnTo>
                                <a:lnTo>
                                  <a:pt x="9948" y="4366"/>
                                </a:lnTo>
                                <a:lnTo>
                                  <a:pt x="9974" y="4295"/>
                                </a:lnTo>
                                <a:lnTo>
                                  <a:pt x="9978" y="4156"/>
                                </a:lnTo>
                                <a:lnTo>
                                  <a:pt x="9978" y="240"/>
                                </a:lnTo>
                                <a:lnTo>
                                  <a:pt x="9974" y="101"/>
                                </a:lnTo>
                                <a:lnTo>
                                  <a:pt x="9948" y="30"/>
                                </a:lnTo>
                                <a:lnTo>
                                  <a:pt x="9877" y="4"/>
                                </a:lnTo>
                                <a:lnTo>
                                  <a:pt x="9738"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1" name="Text Box 42"/>
                        <wps:cNvSpPr txBox="1">
                          <a:spLocks noChangeArrowheads="1"/>
                        </wps:cNvSpPr>
                        <wps:spPr bwMode="auto">
                          <a:xfrm>
                            <a:off x="0" y="0"/>
                            <a:ext cx="9978" cy="43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31"/>
                                <w:ind w:left="320"/>
                                <w:rPr>
                                  <w:b/>
                                  <w:sz w:val="28"/>
                                </w:rPr>
                              </w:pPr>
                              <w:r>
                                <w:rPr>
                                  <w:b/>
                                  <w:sz w:val="28"/>
                                </w:rPr>
                                <w:t xml:space="preserve">Section 2: </w:t>
                              </w:r>
                              <w:r>
                                <w:rPr>
                                  <w:b/>
                                  <w:color w:val="00ABC1"/>
                                  <w:sz w:val="28"/>
                                </w:rPr>
                                <w:t>Evidenced – what do we know is happening</w:t>
                              </w:r>
                            </w:p>
                            <w:p w:rsidR="0064536F" w:rsidRDefault="0064536F">
                              <w:pPr>
                                <w:spacing w:before="6"/>
                                <w:rPr>
                                  <w:b/>
                                  <w:sz w:val="25"/>
                                </w:rPr>
                              </w:pPr>
                            </w:p>
                            <w:p w:rsidR="0064536F" w:rsidRDefault="001A0786">
                              <w:pPr>
                                <w:spacing w:before="1" w:line="530" w:lineRule="auto"/>
                                <w:ind w:left="320" w:right="2723"/>
                              </w:pPr>
                              <w:r>
                                <w:t>Usually</w:t>
                              </w:r>
                              <w:r>
                                <w:rPr>
                                  <w:spacing w:val="-16"/>
                                </w:rPr>
                                <w:t xml:space="preserve"> </w:t>
                              </w:r>
                              <w:r>
                                <w:t>factual</w:t>
                              </w:r>
                              <w:r>
                                <w:rPr>
                                  <w:spacing w:val="-15"/>
                                </w:rPr>
                                <w:t xml:space="preserve"> </w:t>
                              </w:r>
                              <w:r>
                                <w:t>but</w:t>
                              </w:r>
                              <w:r>
                                <w:rPr>
                                  <w:spacing w:val="-15"/>
                                </w:rPr>
                                <w:t xml:space="preserve"> </w:t>
                              </w:r>
                              <w:r>
                                <w:t>can</w:t>
                              </w:r>
                              <w:r>
                                <w:rPr>
                                  <w:spacing w:val="-15"/>
                                </w:rPr>
                                <w:t xml:space="preserve"> </w:t>
                              </w:r>
                              <w:r>
                                <w:t>be</w:t>
                              </w:r>
                              <w:r>
                                <w:rPr>
                                  <w:spacing w:val="-15"/>
                                </w:rPr>
                                <w:t xml:space="preserve"> </w:t>
                              </w:r>
                              <w:r>
                                <w:t>sourced</w:t>
                              </w:r>
                              <w:r>
                                <w:rPr>
                                  <w:spacing w:val="-15"/>
                                </w:rPr>
                                <w:t xml:space="preserve"> </w:t>
                              </w:r>
                              <w:r>
                                <w:t>from</w:t>
                              </w:r>
                              <w:r>
                                <w:rPr>
                                  <w:spacing w:val="-15"/>
                                </w:rPr>
                                <w:t xml:space="preserve"> </w:t>
                              </w:r>
                              <w:r>
                                <w:t>both</w:t>
                              </w:r>
                              <w:r>
                                <w:rPr>
                                  <w:spacing w:val="-15"/>
                                </w:rPr>
                                <w:t xml:space="preserve"> </w:t>
                              </w:r>
                              <w:r>
                                <w:t>police</w:t>
                              </w:r>
                              <w:r>
                                <w:rPr>
                                  <w:spacing w:val="-15"/>
                                </w:rPr>
                                <w:t xml:space="preserve"> </w:t>
                              </w:r>
                              <w:r>
                                <w:t>and</w:t>
                              </w:r>
                              <w:r>
                                <w:rPr>
                                  <w:spacing w:val="-15"/>
                                </w:rPr>
                                <w:t xml:space="preserve"> </w:t>
                              </w:r>
                              <w:r>
                                <w:t>partner</w:t>
                              </w:r>
                              <w:r>
                                <w:rPr>
                                  <w:spacing w:val="-15"/>
                                </w:rPr>
                                <w:t xml:space="preserve"> </w:t>
                              </w:r>
                              <w:r>
                                <w:rPr>
                                  <w:spacing w:val="-3"/>
                                </w:rPr>
                                <w:t xml:space="preserve">systems. </w:t>
                              </w:r>
                              <w:r>
                                <w:t>The</w:t>
                              </w:r>
                              <w:r>
                                <w:rPr>
                                  <w:spacing w:val="-7"/>
                                </w:rPr>
                                <w:t xml:space="preserve"> </w:t>
                              </w:r>
                              <w:r>
                                <w:t>borough</w:t>
                              </w:r>
                              <w:r>
                                <w:rPr>
                                  <w:spacing w:val="-7"/>
                                </w:rPr>
                                <w:t xml:space="preserve"> </w:t>
                              </w:r>
                              <w:r>
                                <w:t>response</w:t>
                              </w:r>
                              <w:r>
                                <w:rPr>
                                  <w:spacing w:val="-7"/>
                                </w:rPr>
                                <w:t xml:space="preserve"> </w:t>
                              </w:r>
                              <w:r>
                                <w:t>from</w:t>
                              </w:r>
                              <w:r>
                                <w:rPr>
                                  <w:spacing w:val="-7"/>
                                </w:rPr>
                                <w:t xml:space="preserve"> </w:t>
                              </w:r>
                              <w:r>
                                <w:t>this</w:t>
                              </w:r>
                              <w:r>
                                <w:rPr>
                                  <w:spacing w:val="-6"/>
                                </w:rPr>
                                <w:t xml:space="preserve"> </w:t>
                              </w:r>
                              <w:r>
                                <w:t>section</w:t>
                              </w:r>
                              <w:r>
                                <w:rPr>
                                  <w:spacing w:val="-7"/>
                                </w:rPr>
                                <w:t xml:space="preserve"> </w:t>
                              </w:r>
                              <w:r>
                                <w:t>can</w:t>
                              </w:r>
                              <w:r>
                                <w:rPr>
                                  <w:spacing w:val="-7"/>
                                </w:rPr>
                                <w:t xml:space="preserve"> </w:t>
                              </w:r>
                              <w:r>
                                <w:t>include</w:t>
                              </w:r>
                              <w:r>
                                <w:rPr>
                                  <w:spacing w:val="-7"/>
                                </w:rPr>
                                <w:t xml:space="preserve"> </w:t>
                              </w:r>
                              <w:r>
                                <w:t>input</w:t>
                              </w:r>
                              <w:r>
                                <w:rPr>
                                  <w:spacing w:val="-6"/>
                                </w:rPr>
                                <w:t xml:space="preserve"> </w:t>
                              </w:r>
                              <w:r>
                                <w:t>from:</w:t>
                              </w:r>
                            </w:p>
                            <w:p w:rsidR="0064536F" w:rsidRDefault="001A0786">
                              <w:pPr>
                                <w:numPr>
                                  <w:ilvl w:val="0"/>
                                  <w:numId w:val="4"/>
                                </w:numPr>
                                <w:tabs>
                                  <w:tab w:val="left" w:pos="679"/>
                                  <w:tab w:val="left" w:pos="681"/>
                                </w:tabs>
                                <w:spacing w:line="255" w:lineRule="exact"/>
                                <w:ind w:hanging="361"/>
                              </w:pPr>
                              <w:r>
                                <w:t>CRIMINT</w:t>
                              </w:r>
                            </w:p>
                            <w:p w:rsidR="0064536F" w:rsidRDefault="001A0786">
                              <w:pPr>
                                <w:numPr>
                                  <w:ilvl w:val="0"/>
                                  <w:numId w:val="4"/>
                                </w:numPr>
                                <w:tabs>
                                  <w:tab w:val="left" w:pos="679"/>
                                  <w:tab w:val="left" w:pos="681"/>
                                </w:tabs>
                                <w:spacing w:before="13"/>
                                <w:ind w:hanging="361"/>
                              </w:pPr>
                              <w:r>
                                <w:t>CRIS</w:t>
                              </w:r>
                            </w:p>
                            <w:p w:rsidR="0064536F" w:rsidRDefault="001A0786">
                              <w:pPr>
                                <w:numPr>
                                  <w:ilvl w:val="0"/>
                                  <w:numId w:val="4"/>
                                </w:numPr>
                                <w:tabs>
                                  <w:tab w:val="left" w:pos="679"/>
                                  <w:tab w:val="left" w:pos="681"/>
                                </w:tabs>
                                <w:spacing w:before="13"/>
                                <w:ind w:hanging="361"/>
                              </w:pPr>
                              <w:r>
                                <w:t>CAD</w:t>
                              </w:r>
                            </w:p>
                            <w:p w:rsidR="0064536F" w:rsidRDefault="001A0786">
                              <w:pPr>
                                <w:numPr>
                                  <w:ilvl w:val="0"/>
                                  <w:numId w:val="4"/>
                                </w:numPr>
                                <w:tabs>
                                  <w:tab w:val="left" w:pos="679"/>
                                  <w:tab w:val="left" w:pos="681"/>
                                </w:tabs>
                                <w:spacing w:before="14"/>
                                <w:ind w:hanging="361"/>
                              </w:pPr>
                              <w:r>
                                <w:t>BOCU Stops</w:t>
                              </w:r>
                              <w:r>
                                <w:rPr>
                                  <w:spacing w:val="-1"/>
                                </w:rPr>
                                <w:t xml:space="preserve"> </w:t>
                              </w:r>
                              <w:r>
                                <w:t>Data</w:t>
                              </w:r>
                            </w:p>
                            <w:p w:rsidR="0064536F" w:rsidRDefault="001A0786">
                              <w:pPr>
                                <w:numPr>
                                  <w:ilvl w:val="0"/>
                                  <w:numId w:val="4"/>
                                </w:numPr>
                                <w:tabs>
                                  <w:tab w:val="left" w:pos="679"/>
                                  <w:tab w:val="left" w:pos="681"/>
                                </w:tabs>
                                <w:spacing w:before="13"/>
                                <w:ind w:hanging="361"/>
                              </w:pPr>
                              <w:r>
                                <w:t>Data from hot spot maps (do not include</w:t>
                              </w:r>
                              <w:r>
                                <w:rPr>
                                  <w:spacing w:val="-10"/>
                                </w:rPr>
                                <w:t xml:space="preserve"> </w:t>
                              </w:r>
                              <w:r>
                                <w:t>maps)</w:t>
                              </w:r>
                            </w:p>
                            <w:p w:rsidR="0064536F" w:rsidRDefault="001A0786">
                              <w:pPr>
                                <w:numPr>
                                  <w:ilvl w:val="0"/>
                                  <w:numId w:val="4"/>
                                </w:numPr>
                                <w:tabs>
                                  <w:tab w:val="left" w:pos="679"/>
                                  <w:tab w:val="left" w:pos="681"/>
                                </w:tabs>
                                <w:spacing w:before="13"/>
                                <w:ind w:hanging="361"/>
                              </w:pPr>
                              <w:r>
                                <w:t>Other local indices – including incidents in schools and from</w:t>
                              </w:r>
                              <w:r>
                                <w:rPr>
                                  <w:spacing w:val="-37"/>
                                </w:rPr>
                                <w:t xml:space="preserve"> </w:t>
                              </w:r>
                              <w:r>
                                <w:t>partners</w:t>
                              </w:r>
                            </w:p>
                            <w:p w:rsidR="0064536F" w:rsidRDefault="0064536F">
                              <w:pPr>
                                <w:spacing w:before="8"/>
                                <w:rPr>
                                  <w:sz w:val="26"/>
                                </w:rPr>
                              </w:pPr>
                            </w:p>
                            <w:p w:rsidR="0064536F" w:rsidRDefault="001A0786">
                              <w:pPr>
                                <w:ind w:left="320"/>
                              </w:pPr>
                              <w:r>
                                <w:t>NB – this list is not exhaustive</w:t>
                              </w:r>
                            </w:p>
                          </w:txbxContent>
                        </wps:txbx>
                        <wps:bodyPr rot="0" vert="horz" wrap="square" lIns="0" tIns="0" rIns="0" bIns="0" anchor="t" anchorCtr="0" upright="1">
                          <a:noAutofit/>
                        </wps:bodyPr>
                      </wps:wsp>
                    </wpg:wgp>
                  </a:graphicData>
                </a:graphic>
              </wp:inline>
            </w:drawing>
          </mc:Choice>
          <mc:Fallback>
            <w:pict>
              <v:group id="Group 41" o:spid="_x0000_s1136" style="width:498.9pt;height:219.85pt;mso-position-horizontal-relative:char;mso-position-vertical-relative:line" coordsize="9978,4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">
                <v:shape id="Freeform 43" o:spid="_x0000_s1137" style="position:absolute;width:9978;height:4397;visibility:visible;mso-wrap-style:square;v-text-anchor:top" coordsize="9978,4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" path="m9738,l240,,101,4,30,30,4,101,,240,,4156r4,139l30,4366r71,26l240,4396r9498,l9877,4392r71,-26l9974,4295r4,-139l9978,240r-4,-139l9948,30,9877,4,9738,xe" fillcolor="#cceef3" stroked="f">
                  <v:path arrowok="t" o:connecttype="custom" o:connectlocs="9738,0;240,0;101,4;30,30;4,101;0,240;0,4156;4,4295;30,4366;101,4392;240,4396;9738,4396;9877,4392;9948,4366;9974,4295;9978,4156;9978,240;9974,101;9948,30;9877,4;9738,0" o:connectangles="0,0,0,0,0,0,0,0,0,0,0,0,0,0,0,0,0,0,0,0,0"/>
                </v:shape>
                <v:shape id="Text Box 42" o:spid="_x0000_s1138" type="#_x0000_t202" style="position:absolute;width:9978;height:4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" filled="f" stroked="f">
                  <v:textbox inset="0,0,0,0">
                    <w:txbxContent>
                      <w:p w:rsidR="0064536F" w:rsidRDefault="001A0786">
                        <w:pPr>
                          <w:spacing w:before="231"/>
                          <w:ind w:left="320"/>
                          <w:rPr>
                            <w:b/>
                            <w:sz w:val="28"/>
                          </w:rPr>
                        </w:pPr>
                        <w:r>
                          <w:rPr>
                            <w:b/>
                            <w:sz w:val="28"/>
                          </w:rPr>
                          <w:t xml:space="preserve">Section 2: </w:t>
                        </w:r>
                        <w:r>
                          <w:rPr>
                            <w:b/>
                            <w:color w:val="00ABC1"/>
                            <w:sz w:val="28"/>
                          </w:rPr>
                          <w:t>Evidenced – what do we know is happening</w:t>
                        </w:r>
                      </w:p>
                      <w:p w:rsidR="0064536F" w:rsidRDefault="0064536F">
                        <w:pPr>
                          <w:spacing w:before="6"/>
                          <w:rPr>
                            <w:b/>
                            <w:sz w:val="25"/>
                          </w:rPr>
                        </w:pPr>
                      </w:p>
                      <w:p w:rsidR="0064536F" w:rsidRDefault="001A0786">
                        <w:pPr>
                          <w:spacing w:before="1" w:line="530" w:lineRule="auto"/>
                          <w:ind w:left="320" w:right="2723"/>
                        </w:pPr>
                        <w:r>
                          <w:t>Usually</w:t>
                        </w:r>
                        <w:r>
                          <w:rPr>
                            <w:spacing w:val="-16"/>
                          </w:rPr>
                          <w:t xml:space="preserve"> </w:t>
                        </w:r>
                        <w:r>
                          <w:t>factual</w:t>
                        </w:r>
                        <w:r>
                          <w:rPr>
                            <w:spacing w:val="-15"/>
                          </w:rPr>
                          <w:t xml:space="preserve"> </w:t>
                        </w:r>
                        <w:r>
                          <w:t>but</w:t>
                        </w:r>
                        <w:r>
                          <w:rPr>
                            <w:spacing w:val="-15"/>
                          </w:rPr>
                          <w:t xml:space="preserve"> </w:t>
                        </w:r>
                        <w:r>
                          <w:t>can</w:t>
                        </w:r>
                        <w:r>
                          <w:rPr>
                            <w:spacing w:val="-15"/>
                          </w:rPr>
                          <w:t xml:space="preserve"> </w:t>
                        </w:r>
                        <w:r>
                          <w:t>be</w:t>
                        </w:r>
                        <w:r>
                          <w:rPr>
                            <w:spacing w:val="-15"/>
                          </w:rPr>
                          <w:t xml:space="preserve"> </w:t>
                        </w:r>
                        <w:r>
                          <w:t>sourced</w:t>
                        </w:r>
                        <w:r>
                          <w:rPr>
                            <w:spacing w:val="-15"/>
                          </w:rPr>
                          <w:t xml:space="preserve"> </w:t>
                        </w:r>
                        <w:r>
                          <w:t>from</w:t>
                        </w:r>
                        <w:r>
                          <w:rPr>
                            <w:spacing w:val="-15"/>
                          </w:rPr>
                          <w:t xml:space="preserve"> </w:t>
                        </w:r>
                        <w:r>
                          <w:t>both</w:t>
                        </w:r>
                        <w:r>
                          <w:rPr>
                            <w:spacing w:val="-15"/>
                          </w:rPr>
                          <w:t xml:space="preserve"> </w:t>
                        </w:r>
                        <w:r>
                          <w:t>police</w:t>
                        </w:r>
                        <w:r>
                          <w:rPr>
                            <w:spacing w:val="-15"/>
                          </w:rPr>
                          <w:t xml:space="preserve"> </w:t>
                        </w:r>
                        <w:r>
                          <w:t>and</w:t>
                        </w:r>
                        <w:r>
                          <w:rPr>
                            <w:spacing w:val="-15"/>
                          </w:rPr>
                          <w:t xml:space="preserve"> </w:t>
                        </w:r>
                        <w:r>
                          <w:t>partner</w:t>
                        </w:r>
                        <w:r>
                          <w:rPr>
                            <w:spacing w:val="-15"/>
                          </w:rPr>
                          <w:t xml:space="preserve"> </w:t>
                        </w:r>
                        <w:r>
                          <w:rPr>
                            <w:spacing w:val="-3"/>
                          </w:rPr>
                          <w:t xml:space="preserve">systems. </w:t>
                        </w:r>
                        <w:r>
                          <w:t>The</w:t>
                        </w:r>
                        <w:r>
                          <w:rPr>
                            <w:spacing w:val="-7"/>
                          </w:rPr>
                          <w:t xml:space="preserve"> </w:t>
                        </w:r>
                        <w:r>
                          <w:t>borough</w:t>
                        </w:r>
                        <w:r>
                          <w:rPr>
                            <w:spacing w:val="-7"/>
                          </w:rPr>
                          <w:t xml:space="preserve"> </w:t>
                        </w:r>
                        <w:r>
                          <w:t>response</w:t>
                        </w:r>
                        <w:r>
                          <w:rPr>
                            <w:spacing w:val="-7"/>
                          </w:rPr>
                          <w:t xml:space="preserve"> </w:t>
                        </w:r>
                        <w:r>
                          <w:t>from</w:t>
                        </w:r>
                        <w:r>
                          <w:rPr>
                            <w:spacing w:val="-7"/>
                          </w:rPr>
                          <w:t xml:space="preserve"> </w:t>
                        </w:r>
                        <w:r>
                          <w:t>this</w:t>
                        </w:r>
                        <w:r>
                          <w:rPr>
                            <w:spacing w:val="-6"/>
                          </w:rPr>
                          <w:t xml:space="preserve"> </w:t>
                        </w:r>
                        <w:r>
                          <w:t>section</w:t>
                        </w:r>
                        <w:r>
                          <w:rPr>
                            <w:spacing w:val="-7"/>
                          </w:rPr>
                          <w:t xml:space="preserve"> </w:t>
                        </w:r>
                        <w:r>
                          <w:t>can</w:t>
                        </w:r>
                        <w:r>
                          <w:rPr>
                            <w:spacing w:val="-7"/>
                          </w:rPr>
                          <w:t xml:space="preserve"> </w:t>
                        </w:r>
                        <w:r>
                          <w:t>include</w:t>
                        </w:r>
                        <w:r>
                          <w:rPr>
                            <w:spacing w:val="-7"/>
                          </w:rPr>
                          <w:t xml:space="preserve"> </w:t>
                        </w:r>
                        <w:r>
                          <w:t>input</w:t>
                        </w:r>
                        <w:r>
                          <w:rPr>
                            <w:spacing w:val="-6"/>
                          </w:rPr>
                          <w:t xml:space="preserve"> </w:t>
                        </w:r>
                        <w:r>
                          <w:t>from:</w:t>
                        </w:r>
                      </w:p>
                      <w:p w:rsidR="0064536F" w:rsidRDefault="001A0786">
                        <w:pPr>
                          <w:numPr>
                            <w:ilvl w:val="0"/>
                            <w:numId w:val="4"/>
                          </w:numPr>
                          <w:tabs>
                            <w:tab w:val="left" w:pos="679"/>
                            <w:tab w:val="left" w:pos="681"/>
                          </w:tabs>
                          <w:spacing w:line="255" w:lineRule="exact"/>
                          <w:ind w:hanging="361"/>
                        </w:pPr>
                        <w:r>
                          <w:t>CRIMINT</w:t>
                        </w:r>
                      </w:p>
                      <w:p w:rsidR="0064536F" w:rsidRDefault="001A0786">
                        <w:pPr>
                          <w:numPr>
                            <w:ilvl w:val="0"/>
                            <w:numId w:val="4"/>
                          </w:numPr>
                          <w:tabs>
                            <w:tab w:val="left" w:pos="679"/>
                            <w:tab w:val="left" w:pos="681"/>
                          </w:tabs>
                          <w:spacing w:before="13"/>
                          <w:ind w:hanging="361"/>
                        </w:pPr>
                        <w:r>
                          <w:t>CRIS</w:t>
                        </w:r>
                      </w:p>
                      <w:p w:rsidR="0064536F" w:rsidRDefault="001A0786">
                        <w:pPr>
                          <w:numPr>
                            <w:ilvl w:val="0"/>
                            <w:numId w:val="4"/>
                          </w:numPr>
                          <w:tabs>
                            <w:tab w:val="left" w:pos="679"/>
                            <w:tab w:val="left" w:pos="681"/>
                          </w:tabs>
                          <w:spacing w:before="13"/>
                          <w:ind w:hanging="361"/>
                        </w:pPr>
                        <w:r>
                          <w:t>CAD</w:t>
                        </w:r>
                      </w:p>
                      <w:p w:rsidR="0064536F" w:rsidRDefault="001A0786">
                        <w:pPr>
                          <w:numPr>
                            <w:ilvl w:val="0"/>
                            <w:numId w:val="4"/>
                          </w:numPr>
                          <w:tabs>
                            <w:tab w:val="left" w:pos="679"/>
                            <w:tab w:val="left" w:pos="681"/>
                          </w:tabs>
                          <w:spacing w:before="14"/>
                          <w:ind w:hanging="361"/>
                        </w:pPr>
                        <w:r>
                          <w:t>BOCU Stops</w:t>
                        </w:r>
                        <w:r>
                          <w:rPr>
                            <w:spacing w:val="-1"/>
                          </w:rPr>
                          <w:t xml:space="preserve"> </w:t>
                        </w:r>
                        <w:r>
                          <w:t>Data</w:t>
                        </w:r>
                      </w:p>
                      <w:p w:rsidR="0064536F" w:rsidRDefault="001A0786">
                        <w:pPr>
                          <w:numPr>
                            <w:ilvl w:val="0"/>
                            <w:numId w:val="4"/>
                          </w:numPr>
                          <w:tabs>
                            <w:tab w:val="left" w:pos="679"/>
                            <w:tab w:val="left" w:pos="681"/>
                          </w:tabs>
                          <w:spacing w:before="13"/>
                          <w:ind w:hanging="361"/>
                        </w:pPr>
                        <w:r>
                          <w:t>Data from hot spot maps (do not include</w:t>
                        </w:r>
                        <w:r>
                          <w:rPr>
                            <w:spacing w:val="-10"/>
                          </w:rPr>
                          <w:t xml:space="preserve"> </w:t>
                        </w:r>
                        <w:r>
                          <w:t>maps)</w:t>
                        </w:r>
                      </w:p>
                      <w:p w:rsidR="0064536F" w:rsidRDefault="001A0786">
                        <w:pPr>
                          <w:numPr>
                            <w:ilvl w:val="0"/>
                            <w:numId w:val="4"/>
                          </w:numPr>
                          <w:tabs>
                            <w:tab w:val="left" w:pos="679"/>
                            <w:tab w:val="left" w:pos="681"/>
                          </w:tabs>
                          <w:spacing w:before="13"/>
                          <w:ind w:hanging="361"/>
                        </w:pPr>
                        <w:r>
                          <w:t>Other local indices – including incidents in schools and from</w:t>
                        </w:r>
                        <w:r>
                          <w:rPr>
                            <w:spacing w:val="-37"/>
                          </w:rPr>
                          <w:t xml:space="preserve"> </w:t>
                        </w:r>
                        <w:r>
                          <w:t>partners</w:t>
                        </w:r>
                      </w:p>
                      <w:p w:rsidR="0064536F" w:rsidRDefault="0064536F">
                        <w:pPr>
                          <w:spacing w:before="8"/>
                          <w:rPr>
                            <w:sz w:val="26"/>
                          </w:rPr>
                        </w:pPr>
                      </w:p>
                      <w:p w:rsidR="0064536F" w:rsidRDefault="001A0786">
                        <w:pPr>
                          <w:ind w:left="320"/>
                        </w:pPr>
                        <w:r>
                          <w:t>NB – this list is not exhaustive</w:t>
                        </w:r>
                      </w:p>
                    </w:txbxContent>
                  </v:textbox>
                </v:shape>
                <w10:anchorlock/>
              </v:group>
            </w:pict>
          </mc:Fallback>
        </mc:AlternateContent>
      </w:r>
    </w:p>
    <w:p w:rsidR="0064536F" w:rsidRDefault="0064536F">
      <w:pPr>
        <w:pStyle w:val="BodyText"/>
        <w:spacing w:before="9"/>
        <w:rPr>
          <w:b/>
          <w:sz w:val="18"/>
        </w:rPr>
      </w:pPr>
    </w:p>
    <w:p w:rsidR="0064536F" w:rsidRDefault="001A0786">
      <w:pPr>
        <w:pStyle w:val="Heading5"/>
        <w:spacing w:before="108"/>
        <w:ind w:left="1152"/>
      </w:pPr>
      <w:r>
        <w:rPr>
          <w:noProof/>
        </w:rPr>
        <mc:AlternateContent>
          <mc:Choice Requires="wpg">
            <w:drawing>
              <wp:anchor distT="0" distB="0" distL="114300" distR="114300" simplePos="0" relativeHeight="251681792" behindDoc="0" locked="0" layoutInCell="1" allowOverlap="1">
                <wp:simplePos x="0" y="0"/>
                <wp:positionH relativeFrom="page">
                  <wp:posOffset>8196580</wp:posOffset>
                </wp:positionH>
                <wp:positionV relativeFrom="paragraph">
                  <wp:posOffset>-2936875</wp:posOffset>
                </wp:positionV>
                <wp:extent cx="6336030" cy="3724910"/>
                <wp:effectExtent l="0" t="0" r="0" b="0"/>
                <wp:wrapNone/>
                <wp:docPr id="136"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3724910"/>
                          <a:chOff x="12908" y="-4625"/>
                          <a:chExt cx="9978" cy="5866"/>
                        </a:xfrm>
                      </wpg:grpSpPr>
                      <wps:wsp>
                        <wps:cNvPr id="137" name="Freeform 40"/>
                        <wps:cNvSpPr>
                          <a:spLocks/>
                        </wps:cNvSpPr>
                        <wps:spPr bwMode="auto">
                          <a:xfrm>
                            <a:off x="12908" y="-4625"/>
                            <a:ext cx="9978" cy="5866"/>
                          </a:xfrm>
                          <a:custGeom>
                            <a:avLst/>
                            <a:gdLst>
                              <a:gd name="T0" fmla="+- 0 22646 12908"/>
                              <a:gd name="T1" fmla="*/ T0 w 9978"/>
                              <a:gd name="T2" fmla="+- 0 -4625 -4625"/>
                              <a:gd name="T3" fmla="*/ -4625 h 5866"/>
                              <a:gd name="T4" fmla="+- 0 13148 12908"/>
                              <a:gd name="T5" fmla="*/ T4 w 9978"/>
                              <a:gd name="T6" fmla="+- 0 -4625 -4625"/>
                              <a:gd name="T7" fmla="*/ -4625 h 5866"/>
                              <a:gd name="T8" fmla="+- 0 13009 12908"/>
                              <a:gd name="T9" fmla="*/ T8 w 9978"/>
                              <a:gd name="T10" fmla="+- 0 -4621 -4625"/>
                              <a:gd name="T11" fmla="*/ -4621 h 5866"/>
                              <a:gd name="T12" fmla="+- 0 12938 12908"/>
                              <a:gd name="T13" fmla="*/ T12 w 9978"/>
                              <a:gd name="T14" fmla="+- 0 -4595 -4625"/>
                              <a:gd name="T15" fmla="*/ -4595 h 5866"/>
                              <a:gd name="T16" fmla="+- 0 12912 12908"/>
                              <a:gd name="T17" fmla="*/ T16 w 9978"/>
                              <a:gd name="T18" fmla="+- 0 -4523 -4625"/>
                              <a:gd name="T19" fmla="*/ -4523 h 5866"/>
                              <a:gd name="T20" fmla="+- 0 12908 12908"/>
                              <a:gd name="T21" fmla="*/ T20 w 9978"/>
                              <a:gd name="T22" fmla="+- 0 -4385 -4625"/>
                              <a:gd name="T23" fmla="*/ -4385 h 5866"/>
                              <a:gd name="T24" fmla="+- 0 12908 12908"/>
                              <a:gd name="T25" fmla="*/ T24 w 9978"/>
                              <a:gd name="T26" fmla="+- 0 1001 -4625"/>
                              <a:gd name="T27" fmla="*/ 1001 h 5866"/>
                              <a:gd name="T28" fmla="+- 0 12912 12908"/>
                              <a:gd name="T29" fmla="*/ T28 w 9978"/>
                              <a:gd name="T30" fmla="+- 0 1140 -4625"/>
                              <a:gd name="T31" fmla="*/ 1140 h 5866"/>
                              <a:gd name="T32" fmla="+- 0 12938 12908"/>
                              <a:gd name="T33" fmla="*/ T32 w 9978"/>
                              <a:gd name="T34" fmla="+- 0 1211 -4625"/>
                              <a:gd name="T35" fmla="*/ 1211 h 5866"/>
                              <a:gd name="T36" fmla="+- 0 13009 12908"/>
                              <a:gd name="T37" fmla="*/ T36 w 9978"/>
                              <a:gd name="T38" fmla="+- 0 1237 -4625"/>
                              <a:gd name="T39" fmla="*/ 1237 h 5866"/>
                              <a:gd name="T40" fmla="+- 0 13148 12908"/>
                              <a:gd name="T41" fmla="*/ T40 w 9978"/>
                              <a:gd name="T42" fmla="+- 0 1241 -4625"/>
                              <a:gd name="T43" fmla="*/ 1241 h 5866"/>
                              <a:gd name="T44" fmla="+- 0 22646 12908"/>
                              <a:gd name="T45" fmla="*/ T44 w 9978"/>
                              <a:gd name="T46" fmla="+- 0 1241 -4625"/>
                              <a:gd name="T47" fmla="*/ 1241 h 5866"/>
                              <a:gd name="T48" fmla="+- 0 22785 12908"/>
                              <a:gd name="T49" fmla="*/ T48 w 9978"/>
                              <a:gd name="T50" fmla="+- 0 1237 -4625"/>
                              <a:gd name="T51" fmla="*/ 1237 h 5866"/>
                              <a:gd name="T52" fmla="+- 0 22856 12908"/>
                              <a:gd name="T53" fmla="*/ T52 w 9978"/>
                              <a:gd name="T54" fmla="+- 0 1211 -4625"/>
                              <a:gd name="T55" fmla="*/ 1211 h 5866"/>
                              <a:gd name="T56" fmla="+- 0 22882 12908"/>
                              <a:gd name="T57" fmla="*/ T56 w 9978"/>
                              <a:gd name="T58" fmla="+- 0 1140 -4625"/>
                              <a:gd name="T59" fmla="*/ 1140 h 5866"/>
                              <a:gd name="T60" fmla="+- 0 22886 12908"/>
                              <a:gd name="T61" fmla="*/ T60 w 9978"/>
                              <a:gd name="T62" fmla="+- 0 1001 -4625"/>
                              <a:gd name="T63" fmla="*/ 1001 h 5866"/>
                              <a:gd name="T64" fmla="+- 0 22886 12908"/>
                              <a:gd name="T65" fmla="*/ T64 w 9978"/>
                              <a:gd name="T66" fmla="+- 0 -4385 -4625"/>
                              <a:gd name="T67" fmla="*/ -4385 h 5866"/>
                              <a:gd name="T68" fmla="+- 0 22882 12908"/>
                              <a:gd name="T69" fmla="*/ T68 w 9978"/>
                              <a:gd name="T70" fmla="+- 0 -4523 -4625"/>
                              <a:gd name="T71" fmla="*/ -4523 h 5866"/>
                              <a:gd name="T72" fmla="+- 0 22856 12908"/>
                              <a:gd name="T73" fmla="*/ T72 w 9978"/>
                              <a:gd name="T74" fmla="+- 0 -4595 -4625"/>
                              <a:gd name="T75" fmla="*/ -4595 h 5866"/>
                              <a:gd name="T76" fmla="+- 0 22785 12908"/>
                              <a:gd name="T77" fmla="*/ T76 w 9978"/>
                              <a:gd name="T78" fmla="+- 0 -4621 -4625"/>
                              <a:gd name="T79" fmla="*/ -4621 h 5866"/>
                              <a:gd name="T80" fmla="+- 0 22646 12908"/>
                              <a:gd name="T81" fmla="*/ T80 w 9978"/>
                              <a:gd name="T82" fmla="+- 0 -4625 -4625"/>
                              <a:gd name="T83" fmla="*/ -4625 h 58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9978" h="5866">
                                <a:moveTo>
                                  <a:pt x="9738" y="0"/>
                                </a:moveTo>
                                <a:lnTo>
                                  <a:pt x="240" y="0"/>
                                </a:lnTo>
                                <a:lnTo>
                                  <a:pt x="101" y="4"/>
                                </a:lnTo>
                                <a:lnTo>
                                  <a:pt x="30" y="30"/>
                                </a:lnTo>
                                <a:lnTo>
                                  <a:pt x="4" y="102"/>
                                </a:lnTo>
                                <a:lnTo>
                                  <a:pt x="0" y="240"/>
                                </a:lnTo>
                                <a:lnTo>
                                  <a:pt x="0" y="5626"/>
                                </a:lnTo>
                                <a:lnTo>
                                  <a:pt x="4" y="5765"/>
                                </a:lnTo>
                                <a:lnTo>
                                  <a:pt x="30" y="5836"/>
                                </a:lnTo>
                                <a:lnTo>
                                  <a:pt x="101" y="5862"/>
                                </a:lnTo>
                                <a:lnTo>
                                  <a:pt x="240" y="5866"/>
                                </a:lnTo>
                                <a:lnTo>
                                  <a:pt x="9738" y="5866"/>
                                </a:lnTo>
                                <a:lnTo>
                                  <a:pt x="9877" y="5862"/>
                                </a:lnTo>
                                <a:lnTo>
                                  <a:pt x="9948" y="5836"/>
                                </a:lnTo>
                                <a:lnTo>
                                  <a:pt x="9974" y="5765"/>
                                </a:lnTo>
                                <a:lnTo>
                                  <a:pt x="9978" y="5626"/>
                                </a:lnTo>
                                <a:lnTo>
                                  <a:pt x="9978" y="240"/>
                                </a:lnTo>
                                <a:lnTo>
                                  <a:pt x="9974" y="102"/>
                                </a:lnTo>
                                <a:lnTo>
                                  <a:pt x="9948" y="30"/>
                                </a:lnTo>
                                <a:lnTo>
                                  <a:pt x="9877" y="4"/>
                                </a:lnTo>
                                <a:lnTo>
                                  <a:pt x="9738" y="0"/>
                                </a:lnTo>
                                <a:close/>
                              </a:path>
                            </a:pathLst>
                          </a:custGeom>
                          <a:solidFill>
                            <a:srgbClr val="CCEE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8" name="Text Box 39"/>
                        <wps:cNvSpPr txBox="1">
                          <a:spLocks noChangeArrowheads="1"/>
                        </wps:cNvSpPr>
                        <wps:spPr bwMode="auto">
                          <a:xfrm>
                            <a:off x="12908" y="-4625"/>
                            <a:ext cx="9978" cy="58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02"/>
                                <w:ind w:left="254"/>
                                <w:rPr>
                                  <w:b/>
                                  <w:sz w:val="28"/>
                                </w:rPr>
                              </w:pPr>
                              <w:r>
                                <w:rPr>
                                  <w:b/>
                                  <w:sz w:val="28"/>
                                </w:rPr>
                                <w:t xml:space="preserve">Section 3: </w:t>
                              </w:r>
                              <w:r>
                                <w:rPr>
                                  <w:b/>
                                  <w:color w:val="00ABC1"/>
                                  <w:sz w:val="28"/>
                                </w:rPr>
                                <w:t>Potential – what might happen or has the potential to happen</w:t>
                              </w:r>
                            </w:p>
                            <w:p w:rsidR="0064536F" w:rsidRDefault="0064536F">
                              <w:pPr>
                                <w:spacing w:before="7"/>
                                <w:rPr>
                                  <w:b/>
                                  <w:sz w:val="25"/>
                                </w:rPr>
                              </w:pPr>
                            </w:p>
                            <w:p w:rsidR="0064536F" w:rsidRDefault="001A0786">
                              <w:pPr>
                                <w:ind w:left="254"/>
                              </w:pPr>
                              <w:r>
                                <w:t>This can include predicted or planned events by both police and communities.</w:t>
                              </w:r>
                            </w:p>
                            <w:p w:rsidR="0064536F" w:rsidRDefault="001A0786">
                              <w:pPr>
                                <w:spacing w:before="27"/>
                                <w:ind w:left="254"/>
                              </w:pPr>
                              <w:r>
                                <w:t>List local events together with policing resources and Gold and S</w:t>
                              </w:r>
                              <w:r>
                                <w:t>ilver Commanders.</w:t>
                              </w:r>
                            </w:p>
                            <w:p w:rsidR="0064536F" w:rsidRDefault="0064536F">
                              <w:pPr>
                                <w:spacing w:before="8"/>
                                <w:rPr>
                                  <w:sz w:val="26"/>
                                </w:rPr>
                              </w:pPr>
                            </w:p>
                            <w:p w:rsidR="0064536F" w:rsidRDefault="001A0786">
                              <w:pPr>
                                <w:spacing w:line="266" w:lineRule="auto"/>
                                <w:ind w:left="254" w:right="380"/>
                              </w:pPr>
                              <w:r>
                                <w:t>This</w:t>
                              </w:r>
                              <w:r>
                                <w:rPr>
                                  <w:spacing w:val="-18"/>
                                </w:rPr>
                                <w:t xml:space="preserve"> </w:t>
                              </w:r>
                              <w:r>
                                <w:t>section</w:t>
                              </w:r>
                              <w:r>
                                <w:rPr>
                                  <w:spacing w:val="-18"/>
                                </w:rPr>
                                <w:t xml:space="preserve"> </w:t>
                              </w:r>
                              <w:r>
                                <w:t>is</w:t>
                              </w:r>
                              <w:r>
                                <w:rPr>
                                  <w:spacing w:val="-17"/>
                                </w:rPr>
                                <w:t xml:space="preserve"> </w:t>
                              </w:r>
                              <w:r>
                                <w:t>intended</w:t>
                              </w:r>
                              <w:r>
                                <w:rPr>
                                  <w:spacing w:val="-18"/>
                                </w:rPr>
                                <w:t xml:space="preserve"> </w:t>
                              </w:r>
                              <w:r>
                                <w:t>to</w:t>
                              </w:r>
                              <w:r>
                                <w:rPr>
                                  <w:spacing w:val="-17"/>
                                </w:rPr>
                                <w:t xml:space="preserve"> </w:t>
                              </w:r>
                              <w:r>
                                <w:t>be</w:t>
                              </w:r>
                              <w:r>
                                <w:rPr>
                                  <w:spacing w:val="-18"/>
                                </w:rPr>
                                <w:t xml:space="preserve"> </w:t>
                              </w:r>
                              <w:r>
                                <w:t>speculative</w:t>
                              </w:r>
                              <w:r>
                                <w:rPr>
                                  <w:spacing w:val="-17"/>
                                </w:rPr>
                                <w:t xml:space="preserve"> </w:t>
                              </w:r>
                              <w:r>
                                <w:t>and/or</w:t>
                              </w:r>
                              <w:r>
                                <w:rPr>
                                  <w:spacing w:val="-18"/>
                                </w:rPr>
                                <w:t xml:space="preserve"> </w:t>
                              </w:r>
                              <w:r>
                                <w:t>predictive.</w:t>
                              </w:r>
                              <w:r>
                                <w:rPr>
                                  <w:spacing w:val="-18"/>
                                </w:rPr>
                                <w:t xml:space="preserve"> </w:t>
                              </w:r>
                              <w:r>
                                <w:t>It</w:t>
                              </w:r>
                              <w:r>
                                <w:rPr>
                                  <w:spacing w:val="-17"/>
                                </w:rPr>
                                <w:t xml:space="preserve"> </w:t>
                              </w:r>
                              <w:r>
                                <w:t>can</w:t>
                              </w:r>
                              <w:r>
                                <w:rPr>
                                  <w:spacing w:val="-18"/>
                                </w:rPr>
                                <w:t xml:space="preserve"> </w:t>
                              </w:r>
                              <w:r>
                                <w:t>be</w:t>
                              </w:r>
                              <w:r>
                                <w:rPr>
                                  <w:spacing w:val="-17"/>
                                </w:rPr>
                                <w:t xml:space="preserve"> </w:t>
                              </w:r>
                              <w:r>
                                <w:t>derived</w:t>
                              </w:r>
                              <w:r>
                                <w:rPr>
                                  <w:spacing w:val="-18"/>
                                </w:rPr>
                                <w:t xml:space="preserve"> </w:t>
                              </w:r>
                              <w:r>
                                <w:t>from</w:t>
                              </w:r>
                              <w:r>
                                <w:rPr>
                                  <w:spacing w:val="-17"/>
                                </w:rPr>
                                <w:t xml:space="preserve"> </w:t>
                              </w:r>
                              <w:r>
                                <w:t>the</w:t>
                              </w:r>
                              <w:r>
                                <w:rPr>
                                  <w:spacing w:val="-18"/>
                                </w:rPr>
                                <w:t xml:space="preserve"> </w:t>
                              </w:r>
                              <w:r>
                                <w:t>commentary on the two sections above taking into</w:t>
                              </w:r>
                              <w:r>
                                <w:rPr>
                                  <w:spacing w:val="-7"/>
                                </w:rPr>
                                <w:t xml:space="preserve"> </w:t>
                              </w:r>
                              <w:r>
                                <w:t>account:</w:t>
                              </w:r>
                            </w:p>
                            <w:p w:rsidR="0064536F" w:rsidRDefault="0064536F">
                              <w:pPr>
                                <w:rPr>
                                  <w:sz w:val="23"/>
                                </w:rPr>
                              </w:pPr>
                            </w:p>
                            <w:p w:rsidR="0064536F" w:rsidRDefault="001A0786">
                              <w:pPr>
                                <w:numPr>
                                  <w:ilvl w:val="0"/>
                                  <w:numId w:val="3"/>
                                </w:numPr>
                                <w:tabs>
                                  <w:tab w:val="left" w:pos="613"/>
                                  <w:tab w:val="left" w:pos="614"/>
                                </w:tabs>
                                <w:ind w:left="613"/>
                              </w:pPr>
                              <w:r>
                                <w:t>Community conversation and</w:t>
                              </w:r>
                              <w:r>
                                <w:rPr>
                                  <w:spacing w:val="-3"/>
                                </w:rPr>
                                <w:t xml:space="preserve"> </w:t>
                              </w:r>
                              <w:r>
                                <w:t>rumour</w:t>
                              </w:r>
                            </w:p>
                            <w:p w:rsidR="0064536F" w:rsidRDefault="001A0786">
                              <w:pPr>
                                <w:numPr>
                                  <w:ilvl w:val="0"/>
                                  <w:numId w:val="3"/>
                                </w:numPr>
                                <w:tabs>
                                  <w:tab w:val="left" w:pos="613"/>
                                  <w:tab w:val="left" w:pos="614"/>
                                </w:tabs>
                                <w:spacing w:before="14"/>
                                <w:ind w:left="613"/>
                              </w:pPr>
                              <w:r>
                                <w:t>Media speculation (local or</w:t>
                              </w:r>
                              <w:r>
                                <w:rPr>
                                  <w:spacing w:val="-7"/>
                                </w:rPr>
                                <w:t xml:space="preserve"> </w:t>
                              </w:r>
                              <w:r>
                                <w:t>national)</w:t>
                              </w:r>
                            </w:p>
                            <w:p w:rsidR="0064536F" w:rsidRDefault="001A0786">
                              <w:pPr>
                                <w:numPr>
                                  <w:ilvl w:val="0"/>
                                  <w:numId w:val="3"/>
                                </w:numPr>
                                <w:tabs>
                                  <w:tab w:val="left" w:pos="613"/>
                                  <w:tab w:val="left" w:pos="614"/>
                                </w:tabs>
                                <w:spacing w:before="13"/>
                                <w:ind w:left="613"/>
                              </w:pPr>
                              <w:r>
                                <w:t>BOCU events and planning</w:t>
                              </w:r>
                              <w:r>
                                <w:rPr>
                                  <w:spacing w:val="-5"/>
                                </w:rPr>
                                <w:t xml:space="preserve"> </w:t>
                              </w:r>
                              <w:r>
                                <w:t>calendar</w:t>
                              </w:r>
                            </w:p>
                            <w:p w:rsidR="0064536F" w:rsidRDefault="001A0786">
                              <w:pPr>
                                <w:numPr>
                                  <w:ilvl w:val="0"/>
                                  <w:numId w:val="3"/>
                                </w:numPr>
                                <w:tabs>
                                  <w:tab w:val="left" w:pos="613"/>
                                  <w:tab w:val="left" w:pos="614"/>
                                </w:tabs>
                                <w:spacing w:before="13"/>
                                <w:ind w:left="613"/>
                              </w:pPr>
                              <w:r>
                                <w:t>Input from BOCU OPS, partners and tension monitoring</w:t>
                              </w:r>
                              <w:r>
                                <w:rPr>
                                  <w:spacing w:val="-20"/>
                                </w:rPr>
                                <w:t xml:space="preserve"> </w:t>
                              </w:r>
                              <w:r>
                                <w:t>team</w:t>
                              </w:r>
                            </w:p>
                            <w:p w:rsidR="0064536F" w:rsidRDefault="001A0786">
                              <w:pPr>
                                <w:numPr>
                                  <w:ilvl w:val="0"/>
                                  <w:numId w:val="3"/>
                                </w:numPr>
                                <w:tabs>
                                  <w:tab w:val="left" w:pos="613"/>
                                  <w:tab w:val="left" w:pos="614"/>
                                </w:tabs>
                                <w:spacing w:before="14"/>
                                <w:ind w:left="613"/>
                              </w:pPr>
                              <w:r>
                                <w:t>SN</w:t>
                              </w:r>
                              <w:r>
                                <w:rPr>
                                  <w:spacing w:val="-1"/>
                                </w:rPr>
                                <w:t xml:space="preserve"> </w:t>
                              </w:r>
                              <w:r>
                                <w:t>teams</w:t>
                              </w:r>
                            </w:p>
                            <w:p w:rsidR="0064536F" w:rsidRDefault="001A0786">
                              <w:pPr>
                                <w:numPr>
                                  <w:ilvl w:val="0"/>
                                  <w:numId w:val="3"/>
                                </w:numPr>
                                <w:tabs>
                                  <w:tab w:val="left" w:pos="613"/>
                                  <w:tab w:val="left" w:pos="614"/>
                                </w:tabs>
                                <w:spacing w:before="13"/>
                                <w:ind w:left="613"/>
                              </w:pPr>
                              <w:r>
                                <w:t>CRIMINT</w:t>
                              </w:r>
                            </w:p>
                            <w:p w:rsidR="0064536F" w:rsidRDefault="001A0786">
                              <w:pPr>
                                <w:numPr>
                                  <w:ilvl w:val="0"/>
                                  <w:numId w:val="3"/>
                                </w:numPr>
                                <w:tabs>
                                  <w:tab w:val="left" w:pos="613"/>
                                  <w:tab w:val="left" w:pos="614"/>
                                </w:tabs>
                                <w:spacing w:before="13"/>
                                <w:ind w:left="613"/>
                              </w:pPr>
                              <w:r>
                                <w:t>CRIS</w:t>
                              </w:r>
                            </w:p>
                            <w:p w:rsidR="0064536F" w:rsidRDefault="001A0786">
                              <w:pPr>
                                <w:numPr>
                                  <w:ilvl w:val="0"/>
                                  <w:numId w:val="3"/>
                                </w:numPr>
                                <w:tabs>
                                  <w:tab w:val="left" w:pos="613"/>
                                  <w:tab w:val="left" w:pos="614"/>
                                </w:tabs>
                                <w:spacing w:before="14"/>
                                <w:ind w:left="613"/>
                              </w:pPr>
                              <w:r>
                                <w:t>How</w:t>
                              </w:r>
                              <w:r>
                                <w:rPr>
                                  <w:spacing w:val="-7"/>
                                </w:rPr>
                                <w:t xml:space="preserve"> </w:t>
                              </w:r>
                              <w:r>
                                <w:t>local/national</w:t>
                              </w:r>
                              <w:r>
                                <w:rPr>
                                  <w:spacing w:val="-6"/>
                                </w:rPr>
                                <w:t xml:space="preserve"> </w:t>
                              </w:r>
                              <w:r>
                                <w:t>or</w:t>
                              </w:r>
                              <w:r>
                                <w:rPr>
                                  <w:spacing w:val="-6"/>
                                </w:rPr>
                                <w:t xml:space="preserve"> </w:t>
                              </w:r>
                              <w:r>
                                <w:t>international</w:t>
                              </w:r>
                              <w:r>
                                <w:rPr>
                                  <w:spacing w:val="-6"/>
                                </w:rPr>
                                <w:t xml:space="preserve"> </w:t>
                              </w:r>
                              <w:r>
                                <w:t>events</w:t>
                              </w:r>
                              <w:r>
                                <w:rPr>
                                  <w:spacing w:val="-6"/>
                                </w:rPr>
                                <w:t xml:space="preserve"> </w:t>
                              </w:r>
                              <w:r>
                                <w:t>impact</w:t>
                              </w:r>
                              <w:r>
                                <w:rPr>
                                  <w:spacing w:val="-6"/>
                                </w:rPr>
                                <w:t xml:space="preserve"> </w:t>
                              </w:r>
                              <w:r>
                                <w:t>on</w:t>
                              </w:r>
                              <w:r>
                                <w:rPr>
                                  <w:spacing w:val="-6"/>
                                </w:rPr>
                                <w:t xml:space="preserve"> </w:t>
                              </w:r>
                              <w:r>
                                <w:t>the</w:t>
                              </w:r>
                              <w:r>
                                <w:rPr>
                                  <w:spacing w:val="-6"/>
                                </w:rPr>
                                <w:t xml:space="preserve"> </w:t>
                              </w:r>
                              <w:r>
                                <w:t>communities</w:t>
                              </w:r>
                              <w:r>
                                <w:rPr>
                                  <w:spacing w:val="-6"/>
                                </w:rPr>
                                <w:t xml:space="preserve"> </w:t>
                              </w:r>
                              <w:r>
                                <w:t>of</w:t>
                              </w:r>
                              <w:r>
                                <w:rPr>
                                  <w:spacing w:val="-6"/>
                                </w:rPr>
                                <w:t xml:space="preserve"> </w:t>
                              </w:r>
                              <w:r>
                                <w:t>the</w:t>
                              </w:r>
                              <w:r>
                                <w:rPr>
                                  <w:spacing w:val="-6"/>
                                </w:rPr>
                                <w:t xml:space="preserve"> </w:t>
                              </w:r>
                              <w:r>
                                <w:t>borough</w:t>
                              </w:r>
                            </w:p>
                            <w:p w:rsidR="0064536F" w:rsidRDefault="001A0786">
                              <w:pPr>
                                <w:numPr>
                                  <w:ilvl w:val="0"/>
                                  <w:numId w:val="3"/>
                                </w:numPr>
                                <w:tabs>
                                  <w:tab w:val="left" w:pos="613"/>
                                  <w:tab w:val="left" w:pos="614"/>
                                </w:tabs>
                                <w:spacing w:before="13" w:line="516" w:lineRule="auto"/>
                                <w:ind w:right="2318" w:firstLine="0"/>
                              </w:pPr>
                              <w:r>
                                <w:t>BOCU</w:t>
                              </w:r>
                              <w:r>
                                <w:rPr>
                                  <w:spacing w:val="-37"/>
                                </w:rPr>
                                <w:t xml:space="preserve"> </w:t>
                              </w:r>
                              <w:r>
                                <w:t>tasking</w:t>
                              </w:r>
                              <w:r>
                                <w:rPr>
                                  <w:spacing w:val="-36"/>
                                </w:rPr>
                                <w:t xml:space="preserve"> </w:t>
                              </w:r>
                              <w:r>
                                <w:t>meetings</w:t>
                              </w:r>
                              <w:r>
                                <w:rPr>
                                  <w:spacing w:val="-36"/>
                                </w:rPr>
                                <w:t xml:space="preserve"> </w:t>
                              </w:r>
                              <w:r>
                                <w:t>and</w:t>
                              </w:r>
                              <w:r>
                                <w:rPr>
                                  <w:spacing w:val="-36"/>
                                </w:rPr>
                                <w:t xml:space="preserve"> </w:t>
                              </w:r>
                              <w:r>
                                <w:t>relevant</w:t>
                              </w:r>
                              <w:r>
                                <w:rPr>
                                  <w:spacing w:val="-37"/>
                                </w:rPr>
                                <w:t xml:space="preserve"> </w:t>
                              </w:r>
                              <w:r>
                                <w:rPr>
                                  <w:spacing w:val="-7"/>
                                </w:rPr>
                                <w:t>PATPs</w:t>
                              </w:r>
                              <w:r>
                                <w:rPr>
                                  <w:spacing w:val="-36"/>
                                </w:rPr>
                                <w:t xml:space="preserve"> </w:t>
                              </w:r>
                              <w:r>
                                <w:t>(ProActive</w:t>
                              </w:r>
                              <w:r>
                                <w:rPr>
                                  <w:spacing w:val="-36"/>
                                </w:rPr>
                                <w:t xml:space="preserve"> </w:t>
                              </w:r>
                              <w:r>
                                <w:rPr>
                                  <w:spacing w:val="-4"/>
                                </w:rPr>
                                <w:t>Taskin</w:t>
                              </w:r>
                              <w:r>
                                <w:rPr>
                                  <w:spacing w:val="-4"/>
                                </w:rPr>
                                <w:t>g</w:t>
                              </w:r>
                              <w:r>
                                <w:rPr>
                                  <w:spacing w:val="-36"/>
                                </w:rPr>
                                <w:t xml:space="preserve"> </w:t>
                              </w:r>
                              <w:r>
                                <w:rPr>
                                  <w:spacing w:val="-3"/>
                                </w:rPr>
                                <w:t xml:space="preserve">Proformas) </w:t>
                              </w:r>
                              <w:r>
                                <w:t>NB – this list is not</w:t>
                              </w:r>
                              <w:r>
                                <w:rPr>
                                  <w:spacing w:val="-9"/>
                                </w:rPr>
                                <w:t xml:space="preserve"> </w:t>
                              </w:r>
                              <w:r>
                                <w:t>exhaustive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8" o:spid="_x0000_s1139" style="position:absolute;left:0;text-align:left;margin-left:645.4pt;margin-top:-231.25pt;width:498.9pt;height:293.3pt;z-index:251681792;mso-position-horizontal-relative:page;mso-position-vertical-relative:text" coordorigin="12908,-4625" coordsize="9978,58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">
                <v:shape id="Freeform 40" o:spid="_x0000_s1140" style="position:absolute;left:12908;top:-4625;width:9978;height:5866;visibility:visible;mso-wrap-style:square;v-text-anchor:top" coordsize="9978,5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" path="m9738,l240,,101,4,30,30,4,102,,240,,5626r4,139l30,5836r71,26l240,5866r9498,l9877,5862r71,-26l9974,5765r4,-139l9978,240r-4,-138l9948,30,9877,4,9738,xe" fillcolor="#cceef3" stroked="f">
                  <v:path arrowok="t" o:connecttype="custom" o:connectlocs="9738,-4625;240,-4625;101,-4621;30,-4595;4,-4523;0,-4385;0,1001;4,1140;30,1211;101,1237;240,1241;9738,1241;9877,1237;9948,1211;9974,1140;9978,1001;9978,-4385;9974,-4523;9948,-4595;9877,-4621;9738,-4625" o:connectangles="0,0,0,0,0,0,0,0,0,0,0,0,0,0,0,0,0,0,0,0,0"/>
                </v:shape>
                <v:shape id="Text Box 39" o:spid="_x0000_s1141" type="#_x0000_t202" style="position:absolute;left:12908;top:-4625;width:9978;height:5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" filled="f" stroked="f">
                  <v:textbox inset="0,0,0,0">
                    <w:txbxContent>
                      <w:p w:rsidR="0064536F" w:rsidRDefault="001A0786">
                        <w:pPr>
                          <w:spacing w:before="202"/>
                          <w:ind w:left="254"/>
                          <w:rPr>
                            <w:b/>
                            <w:sz w:val="28"/>
                          </w:rPr>
                        </w:pPr>
                        <w:r>
                          <w:rPr>
                            <w:b/>
                            <w:sz w:val="28"/>
                          </w:rPr>
                          <w:t xml:space="preserve">Section 3: </w:t>
                        </w:r>
                        <w:r>
                          <w:rPr>
                            <w:b/>
                            <w:color w:val="00ABC1"/>
                            <w:sz w:val="28"/>
                          </w:rPr>
                          <w:t>Potential – what might happen or has the potential to happen</w:t>
                        </w:r>
                      </w:p>
                      <w:p w:rsidR="0064536F" w:rsidRDefault="0064536F">
                        <w:pPr>
                          <w:spacing w:before="7"/>
                          <w:rPr>
                            <w:b/>
                            <w:sz w:val="25"/>
                          </w:rPr>
                        </w:pPr>
                      </w:p>
                      <w:p w:rsidR="0064536F" w:rsidRDefault="001A0786">
                        <w:pPr>
                          <w:ind w:left="254"/>
                        </w:pPr>
                        <w:r>
                          <w:t>This can include predicted or planned events by both police and communities.</w:t>
                        </w:r>
                      </w:p>
                      <w:p w:rsidR="0064536F" w:rsidRDefault="001A0786">
                        <w:pPr>
                          <w:spacing w:before="27"/>
                          <w:ind w:left="254"/>
                        </w:pPr>
                        <w:r>
                          <w:t>List local events together with policing resources and Gold and S</w:t>
                        </w:r>
                        <w:r>
                          <w:t>ilver Commanders.</w:t>
                        </w:r>
                      </w:p>
                      <w:p w:rsidR="0064536F" w:rsidRDefault="0064536F">
                        <w:pPr>
                          <w:spacing w:before="8"/>
                          <w:rPr>
                            <w:sz w:val="26"/>
                          </w:rPr>
                        </w:pPr>
                      </w:p>
                      <w:p w:rsidR="0064536F" w:rsidRDefault="001A0786">
                        <w:pPr>
                          <w:spacing w:line="266" w:lineRule="auto"/>
                          <w:ind w:left="254" w:right="380"/>
                        </w:pPr>
                        <w:r>
                          <w:t>This</w:t>
                        </w:r>
                        <w:r>
                          <w:rPr>
                            <w:spacing w:val="-18"/>
                          </w:rPr>
                          <w:t xml:space="preserve"> </w:t>
                        </w:r>
                        <w:r>
                          <w:t>section</w:t>
                        </w:r>
                        <w:r>
                          <w:rPr>
                            <w:spacing w:val="-18"/>
                          </w:rPr>
                          <w:t xml:space="preserve"> </w:t>
                        </w:r>
                        <w:r>
                          <w:t>is</w:t>
                        </w:r>
                        <w:r>
                          <w:rPr>
                            <w:spacing w:val="-17"/>
                          </w:rPr>
                          <w:t xml:space="preserve"> </w:t>
                        </w:r>
                        <w:r>
                          <w:t>intended</w:t>
                        </w:r>
                        <w:r>
                          <w:rPr>
                            <w:spacing w:val="-18"/>
                          </w:rPr>
                          <w:t xml:space="preserve"> </w:t>
                        </w:r>
                        <w:r>
                          <w:t>to</w:t>
                        </w:r>
                        <w:r>
                          <w:rPr>
                            <w:spacing w:val="-17"/>
                          </w:rPr>
                          <w:t xml:space="preserve"> </w:t>
                        </w:r>
                        <w:r>
                          <w:t>be</w:t>
                        </w:r>
                        <w:r>
                          <w:rPr>
                            <w:spacing w:val="-18"/>
                          </w:rPr>
                          <w:t xml:space="preserve"> </w:t>
                        </w:r>
                        <w:r>
                          <w:t>speculative</w:t>
                        </w:r>
                        <w:r>
                          <w:rPr>
                            <w:spacing w:val="-17"/>
                          </w:rPr>
                          <w:t xml:space="preserve"> </w:t>
                        </w:r>
                        <w:r>
                          <w:t>and/or</w:t>
                        </w:r>
                        <w:r>
                          <w:rPr>
                            <w:spacing w:val="-18"/>
                          </w:rPr>
                          <w:t xml:space="preserve"> </w:t>
                        </w:r>
                        <w:r>
                          <w:t>predictive.</w:t>
                        </w:r>
                        <w:r>
                          <w:rPr>
                            <w:spacing w:val="-18"/>
                          </w:rPr>
                          <w:t xml:space="preserve"> </w:t>
                        </w:r>
                        <w:r>
                          <w:t>It</w:t>
                        </w:r>
                        <w:r>
                          <w:rPr>
                            <w:spacing w:val="-17"/>
                          </w:rPr>
                          <w:t xml:space="preserve"> </w:t>
                        </w:r>
                        <w:r>
                          <w:t>can</w:t>
                        </w:r>
                        <w:r>
                          <w:rPr>
                            <w:spacing w:val="-18"/>
                          </w:rPr>
                          <w:t xml:space="preserve"> </w:t>
                        </w:r>
                        <w:r>
                          <w:t>be</w:t>
                        </w:r>
                        <w:r>
                          <w:rPr>
                            <w:spacing w:val="-17"/>
                          </w:rPr>
                          <w:t xml:space="preserve"> </w:t>
                        </w:r>
                        <w:r>
                          <w:t>derived</w:t>
                        </w:r>
                        <w:r>
                          <w:rPr>
                            <w:spacing w:val="-18"/>
                          </w:rPr>
                          <w:t xml:space="preserve"> </w:t>
                        </w:r>
                        <w:r>
                          <w:t>from</w:t>
                        </w:r>
                        <w:r>
                          <w:rPr>
                            <w:spacing w:val="-17"/>
                          </w:rPr>
                          <w:t xml:space="preserve"> </w:t>
                        </w:r>
                        <w:r>
                          <w:t>the</w:t>
                        </w:r>
                        <w:r>
                          <w:rPr>
                            <w:spacing w:val="-18"/>
                          </w:rPr>
                          <w:t xml:space="preserve"> </w:t>
                        </w:r>
                        <w:r>
                          <w:t>commentary on the two sections above taking into</w:t>
                        </w:r>
                        <w:r>
                          <w:rPr>
                            <w:spacing w:val="-7"/>
                          </w:rPr>
                          <w:t xml:space="preserve"> </w:t>
                        </w:r>
                        <w:r>
                          <w:t>account:</w:t>
                        </w:r>
                      </w:p>
                      <w:p w:rsidR="0064536F" w:rsidRDefault="0064536F">
                        <w:pPr>
                          <w:rPr>
                            <w:sz w:val="23"/>
                          </w:rPr>
                        </w:pPr>
                      </w:p>
                      <w:p w:rsidR="0064536F" w:rsidRDefault="001A0786">
                        <w:pPr>
                          <w:numPr>
                            <w:ilvl w:val="0"/>
                            <w:numId w:val="3"/>
                          </w:numPr>
                          <w:tabs>
                            <w:tab w:val="left" w:pos="613"/>
                            <w:tab w:val="left" w:pos="614"/>
                          </w:tabs>
                          <w:ind w:left="613"/>
                        </w:pPr>
                        <w:r>
                          <w:t>Community conversation and</w:t>
                        </w:r>
                        <w:r>
                          <w:rPr>
                            <w:spacing w:val="-3"/>
                          </w:rPr>
                          <w:t xml:space="preserve"> </w:t>
                        </w:r>
                        <w:r>
                          <w:t>rumour</w:t>
                        </w:r>
                      </w:p>
                      <w:p w:rsidR="0064536F" w:rsidRDefault="001A0786">
                        <w:pPr>
                          <w:numPr>
                            <w:ilvl w:val="0"/>
                            <w:numId w:val="3"/>
                          </w:numPr>
                          <w:tabs>
                            <w:tab w:val="left" w:pos="613"/>
                            <w:tab w:val="left" w:pos="614"/>
                          </w:tabs>
                          <w:spacing w:before="14"/>
                          <w:ind w:left="613"/>
                        </w:pPr>
                        <w:r>
                          <w:t>Media speculation (local or</w:t>
                        </w:r>
                        <w:r>
                          <w:rPr>
                            <w:spacing w:val="-7"/>
                          </w:rPr>
                          <w:t xml:space="preserve"> </w:t>
                        </w:r>
                        <w:r>
                          <w:t>national)</w:t>
                        </w:r>
                      </w:p>
                      <w:p w:rsidR="0064536F" w:rsidRDefault="001A0786">
                        <w:pPr>
                          <w:numPr>
                            <w:ilvl w:val="0"/>
                            <w:numId w:val="3"/>
                          </w:numPr>
                          <w:tabs>
                            <w:tab w:val="left" w:pos="613"/>
                            <w:tab w:val="left" w:pos="614"/>
                          </w:tabs>
                          <w:spacing w:before="13"/>
                          <w:ind w:left="613"/>
                        </w:pPr>
                        <w:r>
                          <w:t>BOCU events and planning</w:t>
                        </w:r>
                        <w:r>
                          <w:rPr>
                            <w:spacing w:val="-5"/>
                          </w:rPr>
                          <w:t xml:space="preserve"> </w:t>
                        </w:r>
                        <w:r>
                          <w:t>calendar</w:t>
                        </w:r>
                      </w:p>
                      <w:p w:rsidR="0064536F" w:rsidRDefault="001A0786">
                        <w:pPr>
                          <w:numPr>
                            <w:ilvl w:val="0"/>
                            <w:numId w:val="3"/>
                          </w:numPr>
                          <w:tabs>
                            <w:tab w:val="left" w:pos="613"/>
                            <w:tab w:val="left" w:pos="614"/>
                          </w:tabs>
                          <w:spacing w:before="13"/>
                          <w:ind w:left="613"/>
                        </w:pPr>
                        <w:r>
                          <w:t>Input from BOCU OPS, partners and tension monitoring</w:t>
                        </w:r>
                        <w:r>
                          <w:rPr>
                            <w:spacing w:val="-20"/>
                          </w:rPr>
                          <w:t xml:space="preserve"> </w:t>
                        </w:r>
                        <w:r>
                          <w:t>team</w:t>
                        </w:r>
                      </w:p>
                      <w:p w:rsidR="0064536F" w:rsidRDefault="001A0786">
                        <w:pPr>
                          <w:numPr>
                            <w:ilvl w:val="0"/>
                            <w:numId w:val="3"/>
                          </w:numPr>
                          <w:tabs>
                            <w:tab w:val="left" w:pos="613"/>
                            <w:tab w:val="left" w:pos="614"/>
                          </w:tabs>
                          <w:spacing w:before="14"/>
                          <w:ind w:left="613"/>
                        </w:pPr>
                        <w:r>
                          <w:t>SN</w:t>
                        </w:r>
                        <w:r>
                          <w:rPr>
                            <w:spacing w:val="-1"/>
                          </w:rPr>
                          <w:t xml:space="preserve"> </w:t>
                        </w:r>
                        <w:r>
                          <w:t>teams</w:t>
                        </w:r>
                      </w:p>
                      <w:p w:rsidR="0064536F" w:rsidRDefault="001A0786">
                        <w:pPr>
                          <w:numPr>
                            <w:ilvl w:val="0"/>
                            <w:numId w:val="3"/>
                          </w:numPr>
                          <w:tabs>
                            <w:tab w:val="left" w:pos="613"/>
                            <w:tab w:val="left" w:pos="614"/>
                          </w:tabs>
                          <w:spacing w:before="13"/>
                          <w:ind w:left="613"/>
                        </w:pPr>
                        <w:r>
                          <w:t>CRIMINT</w:t>
                        </w:r>
                      </w:p>
                      <w:p w:rsidR="0064536F" w:rsidRDefault="001A0786">
                        <w:pPr>
                          <w:numPr>
                            <w:ilvl w:val="0"/>
                            <w:numId w:val="3"/>
                          </w:numPr>
                          <w:tabs>
                            <w:tab w:val="left" w:pos="613"/>
                            <w:tab w:val="left" w:pos="614"/>
                          </w:tabs>
                          <w:spacing w:before="13"/>
                          <w:ind w:left="613"/>
                        </w:pPr>
                        <w:r>
                          <w:t>CRIS</w:t>
                        </w:r>
                      </w:p>
                      <w:p w:rsidR="0064536F" w:rsidRDefault="001A0786">
                        <w:pPr>
                          <w:numPr>
                            <w:ilvl w:val="0"/>
                            <w:numId w:val="3"/>
                          </w:numPr>
                          <w:tabs>
                            <w:tab w:val="left" w:pos="613"/>
                            <w:tab w:val="left" w:pos="614"/>
                          </w:tabs>
                          <w:spacing w:before="14"/>
                          <w:ind w:left="613"/>
                        </w:pPr>
                        <w:r>
                          <w:t>How</w:t>
                        </w:r>
                        <w:r>
                          <w:rPr>
                            <w:spacing w:val="-7"/>
                          </w:rPr>
                          <w:t xml:space="preserve"> </w:t>
                        </w:r>
                        <w:r>
                          <w:t>local/national</w:t>
                        </w:r>
                        <w:r>
                          <w:rPr>
                            <w:spacing w:val="-6"/>
                          </w:rPr>
                          <w:t xml:space="preserve"> </w:t>
                        </w:r>
                        <w:r>
                          <w:t>or</w:t>
                        </w:r>
                        <w:r>
                          <w:rPr>
                            <w:spacing w:val="-6"/>
                          </w:rPr>
                          <w:t xml:space="preserve"> </w:t>
                        </w:r>
                        <w:r>
                          <w:t>international</w:t>
                        </w:r>
                        <w:r>
                          <w:rPr>
                            <w:spacing w:val="-6"/>
                          </w:rPr>
                          <w:t xml:space="preserve"> </w:t>
                        </w:r>
                        <w:r>
                          <w:t>events</w:t>
                        </w:r>
                        <w:r>
                          <w:rPr>
                            <w:spacing w:val="-6"/>
                          </w:rPr>
                          <w:t xml:space="preserve"> </w:t>
                        </w:r>
                        <w:r>
                          <w:t>impact</w:t>
                        </w:r>
                        <w:r>
                          <w:rPr>
                            <w:spacing w:val="-6"/>
                          </w:rPr>
                          <w:t xml:space="preserve"> </w:t>
                        </w:r>
                        <w:r>
                          <w:t>on</w:t>
                        </w:r>
                        <w:r>
                          <w:rPr>
                            <w:spacing w:val="-6"/>
                          </w:rPr>
                          <w:t xml:space="preserve"> </w:t>
                        </w:r>
                        <w:r>
                          <w:t>the</w:t>
                        </w:r>
                        <w:r>
                          <w:rPr>
                            <w:spacing w:val="-6"/>
                          </w:rPr>
                          <w:t xml:space="preserve"> </w:t>
                        </w:r>
                        <w:r>
                          <w:t>communities</w:t>
                        </w:r>
                        <w:r>
                          <w:rPr>
                            <w:spacing w:val="-6"/>
                          </w:rPr>
                          <w:t xml:space="preserve"> </w:t>
                        </w:r>
                        <w:r>
                          <w:t>of</w:t>
                        </w:r>
                        <w:r>
                          <w:rPr>
                            <w:spacing w:val="-6"/>
                          </w:rPr>
                          <w:t xml:space="preserve"> </w:t>
                        </w:r>
                        <w:r>
                          <w:t>the</w:t>
                        </w:r>
                        <w:r>
                          <w:rPr>
                            <w:spacing w:val="-6"/>
                          </w:rPr>
                          <w:t xml:space="preserve"> </w:t>
                        </w:r>
                        <w:r>
                          <w:t>borough</w:t>
                        </w:r>
                      </w:p>
                      <w:p w:rsidR="0064536F" w:rsidRDefault="001A0786">
                        <w:pPr>
                          <w:numPr>
                            <w:ilvl w:val="0"/>
                            <w:numId w:val="3"/>
                          </w:numPr>
                          <w:tabs>
                            <w:tab w:val="left" w:pos="613"/>
                            <w:tab w:val="left" w:pos="614"/>
                          </w:tabs>
                          <w:spacing w:before="13" w:line="516" w:lineRule="auto"/>
                          <w:ind w:right="2318" w:firstLine="0"/>
                        </w:pPr>
                        <w:r>
                          <w:t>BOCU</w:t>
                        </w:r>
                        <w:r>
                          <w:rPr>
                            <w:spacing w:val="-37"/>
                          </w:rPr>
                          <w:t xml:space="preserve"> </w:t>
                        </w:r>
                        <w:r>
                          <w:t>tasking</w:t>
                        </w:r>
                        <w:r>
                          <w:rPr>
                            <w:spacing w:val="-36"/>
                          </w:rPr>
                          <w:t xml:space="preserve"> </w:t>
                        </w:r>
                        <w:r>
                          <w:t>meetings</w:t>
                        </w:r>
                        <w:r>
                          <w:rPr>
                            <w:spacing w:val="-36"/>
                          </w:rPr>
                          <w:t xml:space="preserve"> </w:t>
                        </w:r>
                        <w:r>
                          <w:t>and</w:t>
                        </w:r>
                        <w:r>
                          <w:rPr>
                            <w:spacing w:val="-36"/>
                          </w:rPr>
                          <w:t xml:space="preserve"> </w:t>
                        </w:r>
                        <w:r>
                          <w:t>relevant</w:t>
                        </w:r>
                        <w:r>
                          <w:rPr>
                            <w:spacing w:val="-37"/>
                          </w:rPr>
                          <w:t xml:space="preserve"> </w:t>
                        </w:r>
                        <w:r>
                          <w:rPr>
                            <w:spacing w:val="-7"/>
                          </w:rPr>
                          <w:t>PATPs</w:t>
                        </w:r>
                        <w:r>
                          <w:rPr>
                            <w:spacing w:val="-36"/>
                          </w:rPr>
                          <w:t xml:space="preserve"> </w:t>
                        </w:r>
                        <w:r>
                          <w:t>(ProActive</w:t>
                        </w:r>
                        <w:r>
                          <w:rPr>
                            <w:spacing w:val="-36"/>
                          </w:rPr>
                          <w:t xml:space="preserve"> </w:t>
                        </w:r>
                        <w:r>
                          <w:rPr>
                            <w:spacing w:val="-4"/>
                          </w:rPr>
                          <w:t>Taskin</w:t>
                        </w:r>
                        <w:r>
                          <w:rPr>
                            <w:spacing w:val="-4"/>
                          </w:rPr>
                          <w:t>g</w:t>
                        </w:r>
                        <w:r>
                          <w:rPr>
                            <w:spacing w:val="-36"/>
                          </w:rPr>
                          <w:t xml:space="preserve"> </w:t>
                        </w:r>
                        <w:r>
                          <w:rPr>
                            <w:spacing w:val="-3"/>
                          </w:rPr>
                          <w:t xml:space="preserve">Proformas) </w:t>
                        </w:r>
                        <w:r>
                          <w:t>NB – this list is not</w:t>
                        </w:r>
                        <w:r>
                          <w:rPr>
                            <w:spacing w:val="-9"/>
                          </w:rPr>
                          <w:t xml:space="preserve"> </w:t>
                        </w:r>
                        <w:r>
                          <w:t>exhaustive</w:t>
                        </w:r>
                      </w:p>
                    </w:txbxContent>
                  </v:textbox>
                </v:shape>
                <w10:wrap anchorx="page"/>
              </v:group>
            </w:pict>
          </mc:Fallback>
        </mc:AlternateContent>
      </w:r>
      <w:r>
        <w:t>Information supporting borough numerical assessment:</w:t>
      </w: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spacing w:before="8"/>
        <w:rPr>
          <w:b/>
          <w:sz w:val="24"/>
        </w:rPr>
      </w:pPr>
    </w:p>
    <w:p w:rsidR="0064536F" w:rsidRDefault="001A0786">
      <w:pPr>
        <w:pStyle w:val="Heading5"/>
        <w:ind w:left="13162"/>
      </w:pPr>
      <w:r>
        <w:rPr>
          <w:noProof/>
        </w:rPr>
        <mc:AlternateContent>
          <mc:Choice Requires="wps">
            <w:drawing>
              <wp:anchor distT="0" distB="0" distL="114300" distR="114300" simplePos="0" relativeHeight="251682816" behindDoc="0" locked="0" layoutInCell="1" allowOverlap="1">
                <wp:simplePos x="0" y="0"/>
                <wp:positionH relativeFrom="page">
                  <wp:posOffset>575945</wp:posOffset>
                </wp:positionH>
                <wp:positionV relativeFrom="paragraph">
                  <wp:posOffset>-512445</wp:posOffset>
                </wp:positionV>
                <wp:extent cx="6336030" cy="5746750"/>
                <wp:effectExtent l="0" t="0" r="0" b="0"/>
                <wp:wrapNone/>
                <wp:docPr id="135" name="Freeform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36030" cy="5746750"/>
                        </a:xfrm>
                        <a:custGeom>
                          <a:avLst/>
                          <a:gdLst>
                            <a:gd name="T0" fmla="+- 0 1147 907"/>
                            <a:gd name="T1" fmla="*/ T0 w 9978"/>
                            <a:gd name="T2" fmla="+- 0 -807 -807"/>
                            <a:gd name="T3" fmla="*/ -807 h 9050"/>
                            <a:gd name="T4" fmla="+- 0 1008 907"/>
                            <a:gd name="T5" fmla="*/ T4 w 9978"/>
                            <a:gd name="T6" fmla="+- 0 -803 -807"/>
                            <a:gd name="T7" fmla="*/ -803 h 9050"/>
                            <a:gd name="T8" fmla="+- 0 937 907"/>
                            <a:gd name="T9" fmla="*/ T8 w 9978"/>
                            <a:gd name="T10" fmla="+- 0 -777 -807"/>
                            <a:gd name="T11" fmla="*/ -777 h 9050"/>
                            <a:gd name="T12" fmla="+- 0 911 907"/>
                            <a:gd name="T13" fmla="*/ T12 w 9978"/>
                            <a:gd name="T14" fmla="+- 0 -706 -807"/>
                            <a:gd name="T15" fmla="*/ -706 h 9050"/>
                            <a:gd name="T16" fmla="+- 0 907 907"/>
                            <a:gd name="T17" fmla="*/ T16 w 9978"/>
                            <a:gd name="T18" fmla="+- 0 -567 -807"/>
                            <a:gd name="T19" fmla="*/ -567 h 9050"/>
                            <a:gd name="T20" fmla="+- 0 907 907"/>
                            <a:gd name="T21" fmla="*/ T20 w 9978"/>
                            <a:gd name="T22" fmla="+- 0 8003 -807"/>
                            <a:gd name="T23" fmla="*/ 8003 h 9050"/>
                            <a:gd name="T24" fmla="+- 0 911 907"/>
                            <a:gd name="T25" fmla="*/ T24 w 9978"/>
                            <a:gd name="T26" fmla="+- 0 8142 -807"/>
                            <a:gd name="T27" fmla="*/ 8142 h 9050"/>
                            <a:gd name="T28" fmla="+- 0 937 907"/>
                            <a:gd name="T29" fmla="*/ T28 w 9978"/>
                            <a:gd name="T30" fmla="+- 0 8213 -807"/>
                            <a:gd name="T31" fmla="*/ 8213 h 9050"/>
                            <a:gd name="T32" fmla="+- 0 1008 907"/>
                            <a:gd name="T33" fmla="*/ T32 w 9978"/>
                            <a:gd name="T34" fmla="+- 0 8239 -807"/>
                            <a:gd name="T35" fmla="*/ 8239 h 9050"/>
                            <a:gd name="T36" fmla="+- 0 1147 907"/>
                            <a:gd name="T37" fmla="*/ T36 w 9978"/>
                            <a:gd name="T38" fmla="+- 0 8243 -807"/>
                            <a:gd name="T39" fmla="*/ 8243 h 9050"/>
                            <a:gd name="T40" fmla="+- 0 10645 907"/>
                            <a:gd name="T41" fmla="*/ T40 w 9978"/>
                            <a:gd name="T42" fmla="+- 0 8243 -807"/>
                            <a:gd name="T43" fmla="*/ 8243 h 9050"/>
                            <a:gd name="T44" fmla="+- 0 10784 907"/>
                            <a:gd name="T45" fmla="*/ T44 w 9978"/>
                            <a:gd name="T46" fmla="+- 0 8239 -807"/>
                            <a:gd name="T47" fmla="*/ 8239 h 9050"/>
                            <a:gd name="T48" fmla="+- 0 10855 907"/>
                            <a:gd name="T49" fmla="*/ T48 w 9978"/>
                            <a:gd name="T50" fmla="+- 0 8213 -807"/>
                            <a:gd name="T51" fmla="*/ 8213 h 9050"/>
                            <a:gd name="T52" fmla="+- 0 10881 907"/>
                            <a:gd name="T53" fmla="*/ T52 w 9978"/>
                            <a:gd name="T54" fmla="+- 0 8142 -807"/>
                            <a:gd name="T55" fmla="*/ 8142 h 9050"/>
                            <a:gd name="T56" fmla="+- 0 10885 907"/>
                            <a:gd name="T57" fmla="*/ T56 w 9978"/>
                            <a:gd name="T58" fmla="+- 0 8003 -807"/>
                            <a:gd name="T59" fmla="*/ 8003 h 9050"/>
                            <a:gd name="T60" fmla="+- 0 10885 907"/>
                            <a:gd name="T61" fmla="*/ T60 w 9978"/>
                            <a:gd name="T62" fmla="+- 0 -567 -807"/>
                            <a:gd name="T63" fmla="*/ -567 h 9050"/>
                            <a:gd name="T64" fmla="+- 0 10881 907"/>
                            <a:gd name="T65" fmla="*/ T64 w 9978"/>
                            <a:gd name="T66" fmla="+- 0 -706 -807"/>
                            <a:gd name="T67" fmla="*/ -706 h 9050"/>
                            <a:gd name="T68" fmla="+- 0 10855 907"/>
                            <a:gd name="T69" fmla="*/ T68 w 9978"/>
                            <a:gd name="T70" fmla="+- 0 -777 -807"/>
                            <a:gd name="T71" fmla="*/ -777 h 9050"/>
                            <a:gd name="T72" fmla="+- 0 10784 907"/>
                            <a:gd name="T73" fmla="*/ T72 w 9978"/>
                            <a:gd name="T74" fmla="+- 0 -803 -807"/>
                            <a:gd name="T75" fmla="*/ -803 h 9050"/>
                            <a:gd name="T76" fmla="+- 0 10645 907"/>
                            <a:gd name="T77" fmla="*/ T76 w 9978"/>
                            <a:gd name="T78" fmla="+- 0 -807 -807"/>
                            <a:gd name="T79" fmla="*/ -807 h 9050"/>
                            <a:gd name="T80" fmla="+- 0 1147 907"/>
                            <a:gd name="T81" fmla="*/ T80 w 9978"/>
                            <a:gd name="T82" fmla="+- 0 -807 -807"/>
                            <a:gd name="T83" fmla="*/ -807 h 90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9978" h="9050">
                              <a:moveTo>
                                <a:pt x="240" y="0"/>
                              </a:moveTo>
                              <a:lnTo>
                                <a:pt x="101" y="4"/>
                              </a:lnTo>
                              <a:lnTo>
                                <a:pt x="30" y="30"/>
                              </a:lnTo>
                              <a:lnTo>
                                <a:pt x="4" y="101"/>
                              </a:lnTo>
                              <a:lnTo>
                                <a:pt x="0" y="240"/>
                              </a:lnTo>
                              <a:lnTo>
                                <a:pt x="0" y="8810"/>
                              </a:lnTo>
                              <a:lnTo>
                                <a:pt x="4" y="8949"/>
                              </a:lnTo>
                              <a:lnTo>
                                <a:pt x="30" y="9020"/>
                              </a:lnTo>
                              <a:lnTo>
                                <a:pt x="101" y="9046"/>
                              </a:lnTo>
                              <a:lnTo>
                                <a:pt x="240" y="9050"/>
                              </a:lnTo>
                              <a:lnTo>
                                <a:pt x="9738" y="9050"/>
                              </a:lnTo>
                              <a:lnTo>
                                <a:pt x="9877" y="9046"/>
                              </a:lnTo>
                              <a:lnTo>
                                <a:pt x="9948" y="9020"/>
                              </a:lnTo>
                              <a:lnTo>
                                <a:pt x="9974" y="8949"/>
                              </a:lnTo>
                              <a:lnTo>
                                <a:pt x="9978" y="8810"/>
                              </a:lnTo>
                              <a:lnTo>
                                <a:pt x="9978" y="240"/>
                              </a:lnTo>
                              <a:lnTo>
                                <a:pt x="9974" y="101"/>
                              </a:lnTo>
                              <a:lnTo>
                                <a:pt x="9948" y="30"/>
                              </a:lnTo>
                              <a:lnTo>
                                <a:pt x="9877" y="4"/>
                              </a:lnTo>
                              <a:lnTo>
                                <a:pt x="9738" y="0"/>
                              </a:lnTo>
                              <a:lnTo>
                                <a:pt x="240" y="0"/>
                              </a:lnTo>
                              <a:close/>
                            </a:path>
                          </a:pathLst>
                        </a:custGeom>
                        <a:noFill/>
                        <a:ln w="25400">
                          <a:solidFill>
                            <a:srgbClr val="CCEEF3"/>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804C6B" id="Freeform 37" o:spid="_x0000_s1026" style="position:absolute;margin-left:45.35pt;margin-top:-40.35pt;width:498.9pt;height:452.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978,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" path="m240,l101,4,30,30,4,101,,240,,8810r4,139l30,9020r71,26l240,9050r9498,l9877,9046r71,-26l9974,8949r4,-139l9978,240r-4,-139l9948,30,9877,4,9738,,240,xe" filled="f" strokecolor="#cceef3" strokeweight="2pt">
                <v:path arrowok="t" o:connecttype="custom" o:connectlocs="152400,-512445;64135,-509905;19050,-493395;2540,-448310;0,-360045;0,5081905;2540,5170170;19050,5215255;64135,5231765;152400,5234305;6183630,5234305;6271895,5231765;6316980,5215255;6333490,5170170;6336030,5081905;6336030,-360045;6333490,-448310;6316980,-493395;6271895,-509905;6183630,-512445;152400,-512445" o:connectangles="0,0,0,0,0,0,0,0,0,0,0,0,0,0,0,0,0,0,0,0,0"/>
                <w10:wrap anchorx="page"/>
              </v:shape>
            </w:pict>
          </mc:Fallback>
        </mc:AlternateContent>
      </w:r>
      <w:r>
        <w:t>Information supporting borough numerical assessment:</w:t>
      </w:r>
    </w:p>
    <w:p w:rsidR="0064536F" w:rsidRDefault="0064536F">
      <w:pPr>
        <w:pStyle w:val="BodyText"/>
        <w:rPr>
          <w:b/>
          <w:sz w:val="20"/>
        </w:rPr>
      </w:pPr>
    </w:p>
    <w:p w:rsidR="0064536F" w:rsidRDefault="001A0786">
      <w:pPr>
        <w:pStyle w:val="BodyText"/>
        <w:spacing w:before="8"/>
        <w:rPr>
          <w:b/>
          <w:sz w:val="20"/>
        </w:rPr>
      </w:pPr>
      <w:r>
        <w:rPr>
          <w:noProof/>
        </w:rPr>
        <mc:AlternateContent>
          <mc:Choice Requires="wps">
            <w:drawing>
              <wp:anchor distT="0" distB="0" distL="0" distR="0" simplePos="0" relativeHeight="251680768" behindDoc="1" locked="0" layoutInCell="1" allowOverlap="1">
                <wp:simplePos x="0" y="0"/>
                <wp:positionH relativeFrom="page">
                  <wp:posOffset>8208010</wp:posOffset>
                </wp:positionH>
                <wp:positionV relativeFrom="paragraph">
                  <wp:posOffset>188595</wp:posOffset>
                </wp:positionV>
                <wp:extent cx="6336030" cy="4739640"/>
                <wp:effectExtent l="0" t="0" r="0" b="0"/>
                <wp:wrapTopAndBottom/>
                <wp:docPr id="134" name="Freeform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36030" cy="4739640"/>
                        </a:xfrm>
                        <a:custGeom>
                          <a:avLst/>
                          <a:gdLst>
                            <a:gd name="T0" fmla="+- 0 13166 12926"/>
                            <a:gd name="T1" fmla="*/ T0 w 9978"/>
                            <a:gd name="T2" fmla="+- 0 297 297"/>
                            <a:gd name="T3" fmla="*/ 297 h 7464"/>
                            <a:gd name="T4" fmla="+- 0 13027 12926"/>
                            <a:gd name="T5" fmla="*/ T4 w 9978"/>
                            <a:gd name="T6" fmla="+- 0 301 297"/>
                            <a:gd name="T7" fmla="*/ 301 h 7464"/>
                            <a:gd name="T8" fmla="+- 0 12956 12926"/>
                            <a:gd name="T9" fmla="*/ T8 w 9978"/>
                            <a:gd name="T10" fmla="+- 0 327 297"/>
                            <a:gd name="T11" fmla="*/ 327 h 7464"/>
                            <a:gd name="T12" fmla="+- 0 12930 12926"/>
                            <a:gd name="T13" fmla="*/ T12 w 9978"/>
                            <a:gd name="T14" fmla="+- 0 398 297"/>
                            <a:gd name="T15" fmla="*/ 398 h 7464"/>
                            <a:gd name="T16" fmla="+- 0 12926 12926"/>
                            <a:gd name="T17" fmla="*/ T16 w 9978"/>
                            <a:gd name="T18" fmla="+- 0 537 297"/>
                            <a:gd name="T19" fmla="*/ 537 h 7464"/>
                            <a:gd name="T20" fmla="+- 0 12926 12926"/>
                            <a:gd name="T21" fmla="*/ T20 w 9978"/>
                            <a:gd name="T22" fmla="+- 0 7521 297"/>
                            <a:gd name="T23" fmla="*/ 7521 h 7464"/>
                            <a:gd name="T24" fmla="+- 0 12930 12926"/>
                            <a:gd name="T25" fmla="*/ T24 w 9978"/>
                            <a:gd name="T26" fmla="+- 0 7659 297"/>
                            <a:gd name="T27" fmla="*/ 7659 h 7464"/>
                            <a:gd name="T28" fmla="+- 0 12956 12926"/>
                            <a:gd name="T29" fmla="*/ T28 w 9978"/>
                            <a:gd name="T30" fmla="+- 0 7731 297"/>
                            <a:gd name="T31" fmla="*/ 7731 h 7464"/>
                            <a:gd name="T32" fmla="+- 0 13027 12926"/>
                            <a:gd name="T33" fmla="*/ T32 w 9978"/>
                            <a:gd name="T34" fmla="+- 0 7757 297"/>
                            <a:gd name="T35" fmla="*/ 7757 h 7464"/>
                            <a:gd name="T36" fmla="+- 0 13166 12926"/>
                            <a:gd name="T37" fmla="*/ T36 w 9978"/>
                            <a:gd name="T38" fmla="+- 0 7761 297"/>
                            <a:gd name="T39" fmla="*/ 7761 h 7464"/>
                            <a:gd name="T40" fmla="+- 0 22664 12926"/>
                            <a:gd name="T41" fmla="*/ T40 w 9978"/>
                            <a:gd name="T42" fmla="+- 0 7761 297"/>
                            <a:gd name="T43" fmla="*/ 7761 h 7464"/>
                            <a:gd name="T44" fmla="+- 0 22803 12926"/>
                            <a:gd name="T45" fmla="*/ T44 w 9978"/>
                            <a:gd name="T46" fmla="+- 0 7757 297"/>
                            <a:gd name="T47" fmla="*/ 7757 h 7464"/>
                            <a:gd name="T48" fmla="+- 0 22874 12926"/>
                            <a:gd name="T49" fmla="*/ T48 w 9978"/>
                            <a:gd name="T50" fmla="+- 0 7731 297"/>
                            <a:gd name="T51" fmla="*/ 7731 h 7464"/>
                            <a:gd name="T52" fmla="+- 0 22900 12926"/>
                            <a:gd name="T53" fmla="*/ T52 w 9978"/>
                            <a:gd name="T54" fmla="+- 0 7659 297"/>
                            <a:gd name="T55" fmla="*/ 7659 h 7464"/>
                            <a:gd name="T56" fmla="+- 0 22904 12926"/>
                            <a:gd name="T57" fmla="*/ T56 w 9978"/>
                            <a:gd name="T58" fmla="+- 0 7521 297"/>
                            <a:gd name="T59" fmla="*/ 7521 h 7464"/>
                            <a:gd name="T60" fmla="+- 0 22904 12926"/>
                            <a:gd name="T61" fmla="*/ T60 w 9978"/>
                            <a:gd name="T62" fmla="+- 0 537 297"/>
                            <a:gd name="T63" fmla="*/ 537 h 7464"/>
                            <a:gd name="T64" fmla="+- 0 22900 12926"/>
                            <a:gd name="T65" fmla="*/ T64 w 9978"/>
                            <a:gd name="T66" fmla="+- 0 398 297"/>
                            <a:gd name="T67" fmla="*/ 398 h 7464"/>
                            <a:gd name="T68" fmla="+- 0 22874 12926"/>
                            <a:gd name="T69" fmla="*/ T68 w 9978"/>
                            <a:gd name="T70" fmla="+- 0 327 297"/>
                            <a:gd name="T71" fmla="*/ 327 h 7464"/>
                            <a:gd name="T72" fmla="+- 0 22803 12926"/>
                            <a:gd name="T73" fmla="*/ T72 w 9978"/>
                            <a:gd name="T74" fmla="+- 0 301 297"/>
                            <a:gd name="T75" fmla="*/ 301 h 7464"/>
                            <a:gd name="T76" fmla="+- 0 22664 12926"/>
                            <a:gd name="T77" fmla="*/ T76 w 9978"/>
                            <a:gd name="T78" fmla="+- 0 297 297"/>
                            <a:gd name="T79" fmla="*/ 297 h 7464"/>
                            <a:gd name="T80" fmla="+- 0 13166 12926"/>
                            <a:gd name="T81" fmla="*/ T80 w 9978"/>
                            <a:gd name="T82" fmla="+- 0 297 297"/>
                            <a:gd name="T83" fmla="*/ 297 h 74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9978" h="7464">
                              <a:moveTo>
                                <a:pt x="240" y="0"/>
                              </a:moveTo>
                              <a:lnTo>
                                <a:pt x="101" y="4"/>
                              </a:lnTo>
                              <a:lnTo>
                                <a:pt x="30" y="30"/>
                              </a:lnTo>
                              <a:lnTo>
                                <a:pt x="4" y="101"/>
                              </a:lnTo>
                              <a:lnTo>
                                <a:pt x="0" y="240"/>
                              </a:lnTo>
                              <a:lnTo>
                                <a:pt x="0" y="7224"/>
                              </a:lnTo>
                              <a:lnTo>
                                <a:pt x="4" y="7362"/>
                              </a:lnTo>
                              <a:lnTo>
                                <a:pt x="30" y="7434"/>
                              </a:lnTo>
                              <a:lnTo>
                                <a:pt x="101" y="7460"/>
                              </a:lnTo>
                              <a:lnTo>
                                <a:pt x="240" y="7464"/>
                              </a:lnTo>
                              <a:lnTo>
                                <a:pt x="9738" y="7464"/>
                              </a:lnTo>
                              <a:lnTo>
                                <a:pt x="9877" y="7460"/>
                              </a:lnTo>
                              <a:lnTo>
                                <a:pt x="9948" y="7434"/>
                              </a:lnTo>
                              <a:lnTo>
                                <a:pt x="9974" y="7362"/>
                              </a:lnTo>
                              <a:lnTo>
                                <a:pt x="9978" y="7224"/>
                              </a:lnTo>
                              <a:lnTo>
                                <a:pt x="9978" y="240"/>
                              </a:lnTo>
                              <a:lnTo>
                                <a:pt x="9974" y="101"/>
                              </a:lnTo>
                              <a:lnTo>
                                <a:pt x="9948" y="30"/>
                              </a:lnTo>
                              <a:lnTo>
                                <a:pt x="9877" y="4"/>
                              </a:lnTo>
                              <a:lnTo>
                                <a:pt x="9738" y="0"/>
                              </a:lnTo>
                              <a:lnTo>
                                <a:pt x="240" y="0"/>
                              </a:lnTo>
                              <a:close/>
                            </a:path>
                          </a:pathLst>
                        </a:custGeom>
                        <a:noFill/>
                        <a:ln w="25400">
                          <a:solidFill>
                            <a:srgbClr val="CCEEF3"/>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92A1D1" id="Freeform 36" o:spid="_x0000_s1026" style="position:absolute;margin-left:646.3pt;margin-top:14.85pt;width:498.9pt;height:373.2pt;z-index:-2516357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978,7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" path="m240,l101,4,30,30,4,101,,240,,7224r4,138l30,7434r71,26l240,7464r9498,l9877,7460r71,-26l9974,7362r4,-138l9978,240r-4,-139l9948,30,9877,4,9738,,240,xe" filled="f" strokecolor="#cceef3" strokeweight="2pt">
                <v:path arrowok="t" o:connecttype="custom" o:connectlocs="152400,188595;64135,191135;19050,207645;2540,252730;0,340995;0,4775835;2540,4863465;19050,4909185;64135,4925695;152400,4928235;6183630,4928235;6271895,4925695;6316980,4909185;6333490,4863465;6336030,4775835;6336030,340995;6333490,252730;6316980,207645;6271895,191135;6183630,188595;152400,188595" o:connectangles="0,0,0,0,0,0,0,0,0,0,0,0,0,0,0,0,0,0,0,0,0"/>
                <w10:wrap type="topAndBottom" anchorx="page"/>
              </v:shape>
            </w:pict>
          </mc:Fallback>
        </mc:AlternateContent>
      </w:r>
    </w:p>
    <w:p w:rsidR="0064536F" w:rsidRDefault="0064536F">
      <w:pPr>
        <w:rPr>
          <w:sz w:val="20"/>
        </w:rPr>
        <w:sectPr w:rsidR="0064536F">
          <w:footerReference w:type="default" r:id="rId71"/>
          <w:pgSz w:w="23820" w:h="16840" w:orient="landscape"/>
          <w:pgMar w:top="920" w:right="0" w:bottom="1040" w:left="0" w:header="0" w:footer="855" w:gutter="0"/>
          <w:cols w:space="720"/>
        </w:sectPr>
      </w:pPr>
    </w:p>
    <w:p w:rsidR="0064536F" w:rsidRDefault="001A0786">
      <w:pPr>
        <w:spacing w:before="87"/>
        <w:ind w:left="1162"/>
        <w:rPr>
          <w:b/>
          <w:sz w:val="28"/>
        </w:rPr>
      </w:pPr>
      <w:r>
        <w:rPr>
          <w:b/>
          <w:sz w:val="28"/>
        </w:rPr>
        <w:lastRenderedPageBreak/>
        <w:t xml:space="preserve">Section 4: </w:t>
      </w:r>
      <w:r>
        <w:rPr>
          <w:b/>
          <w:color w:val="00ABC1"/>
          <w:sz w:val="28"/>
        </w:rPr>
        <w:t>Tension summary table</w:t>
      </w:r>
    </w:p>
    <w:p w:rsidR="0064536F" w:rsidRDefault="0064536F">
      <w:pPr>
        <w:pStyle w:val="BodyText"/>
        <w:spacing w:before="6"/>
        <w:rPr>
          <w:b/>
          <w:sz w:val="32"/>
        </w:rPr>
      </w:pPr>
    </w:p>
    <w:p w:rsidR="0064536F" w:rsidRDefault="001A0786">
      <w:pPr>
        <w:pStyle w:val="BodyText"/>
        <w:spacing w:line="304" w:lineRule="auto"/>
        <w:ind w:left="1162" w:right="647"/>
      </w:pPr>
      <w:r>
        <w:t>For</w:t>
      </w:r>
      <w:r>
        <w:rPr>
          <w:spacing w:val="-20"/>
        </w:rPr>
        <w:t xml:space="preserve"> </w:t>
      </w:r>
      <w:r>
        <w:t>each</w:t>
      </w:r>
      <w:r>
        <w:rPr>
          <w:spacing w:val="-20"/>
        </w:rPr>
        <w:t xml:space="preserve"> </w:t>
      </w:r>
      <w:r>
        <w:t>assessment</w:t>
      </w:r>
      <w:r>
        <w:rPr>
          <w:spacing w:val="-19"/>
        </w:rPr>
        <w:t xml:space="preserve"> </w:t>
      </w:r>
      <w:r>
        <w:t>(faith,</w:t>
      </w:r>
      <w:r>
        <w:rPr>
          <w:spacing w:val="-20"/>
        </w:rPr>
        <w:t xml:space="preserve"> </w:t>
      </w:r>
      <w:r>
        <w:t>race,</w:t>
      </w:r>
      <w:r>
        <w:rPr>
          <w:spacing w:val="-19"/>
        </w:rPr>
        <w:t xml:space="preserve"> </w:t>
      </w:r>
      <w:r>
        <w:t>gang</w:t>
      </w:r>
      <w:r>
        <w:rPr>
          <w:spacing w:val="-20"/>
        </w:rPr>
        <w:t xml:space="preserve"> </w:t>
      </w:r>
      <w:r>
        <w:t>etc)</w:t>
      </w:r>
      <w:r>
        <w:rPr>
          <w:spacing w:val="-19"/>
        </w:rPr>
        <w:t xml:space="preserve"> </w:t>
      </w:r>
      <w:r>
        <w:t>enter</w:t>
      </w:r>
      <w:r>
        <w:rPr>
          <w:spacing w:val="-20"/>
        </w:rPr>
        <w:t xml:space="preserve"> </w:t>
      </w:r>
      <w:r>
        <w:t>in</w:t>
      </w:r>
      <w:r>
        <w:rPr>
          <w:spacing w:val="-19"/>
        </w:rPr>
        <w:t xml:space="preserve"> </w:t>
      </w:r>
      <w:r>
        <w:t>the</w:t>
      </w:r>
      <w:r>
        <w:rPr>
          <w:spacing w:val="-20"/>
        </w:rPr>
        <w:t xml:space="preserve"> </w:t>
      </w:r>
      <w:r>
        <w:t>box</w:t>
      </w:r>
      <w:r>
        <w:rPr>
          <w:spacing w:val="-19"/>
        </w:rPr>
        <w:t xml:space="preserve"> </w:t>
      </w:r>
      <w:r>
        <w:t>below</w:t>
      </w:r>
      <w:r>
        <w:rPr>
          <w:spacing w:val="-20"/>
        </w:rPr>
        <w:t xml:space="preserve"> </w:t>
      </w:r>
      <w:r>
        <w:t>a</w:t>
      </w:r>
      <w:r>
        <w:rPr>
          <w:spacing w:val="-19"/>
        </w:rPr>
        <w:t xml:space="preserve"> </w:t>
      </w:r>
      <w:r>
        <w:t>numerical</w:t>
      </w:r>
      <w:r>
        <w:rPr>
          <w:spacing w:val="-20"/>
        </w:rPr>
        <w:t xml:space="preserve"> </w:t>
      </w:r>
      <w:r>
        <w:t>grading</w:t>
      </w:r>
      <w:r>
        <w:rPr>
          <w:spacing w:val="-20"/>
        </w:rPr>
        <w:t xml:space="preserve"> </w:t>
      </w:r>
      <w:r>
        <w:t>(1</w:t>
      </w:r>
      <w:r>
        <w:rPr>
          <w:spacing w:val="-19"/>
        </w:rPr>
        <w:t xml:space="preserve"> </w:t>
      </w:r>
      <w:r>
        <w:t>–</w:t>
      </w:r>
      <w:r>
        <w:rPr>
          <w:spacing w:val="-20"/>
        </w:rPr>
        <w:t xml:space="preserve"> </w:t>
      </w:r>
      <w:r>
        <w:rPr>
          <w:spacing w:val="-9"/>
        </w:rPr>
        <w:t xml:space="preserve">6) </w:t>
      </w:r>
      <w:r>
        <w:t>together</w:t>
      </w:r>
      <w:r>
        <w:rPr>
          <w:spacing w:val="-15"/>
        </w:rPr>
        <w:t xml:space="preserve"> </w:t>
      </w:r>
      <w:r>
        <w:t>with</w:t>
      </w:r>
      <w:r>
        <w:rPr>
          <w:spacing w:val="-15"/>
        </w:rPr>
        <w:t xml:space="preserve"> </w:t>
      </w:r>
      <w:r>
        <w:t>an</w:t>
      </w:r>
      <w:r>
        <w:rPr>
          <w:spacing w:val="-15"/>
        </w:rPr>
        <w:t xml:space="preserve"> </w:t>
      </w:r>
      <w:r>
        <w:t>indication</w:t>
      </w:r>
      <w:r>
        <w:rPr>
          <w:spacing w:val="-15"/>
        </w:rPr>
        <w:t xml:space="preserve"> </w:t>
      </w:r>
      <w:r>
        <w:t>of</w:t>
      </w:r>
      <w:r>
        <w:rPr>
          <w:spacing w:val="-14"/>
        </w:rPr>
        <w:t xml:space="preserve"> </w:t>
      </w:r>
      <w:r>
        <w:t>trend.</w:t>
      </w:r>
      <w:r>
        <w:rPr>
          <w:spacing w:val="-15"/>
        </w:rPr>
        <w:t xml:space="preserve"> </w:t>
      </w:r>
      <w:r>
        <w:t>The</w:t>
      </w:r>
      <w:r>
        <w:rPr>
          <w:spacing w:val="-15"/>
        </w:rPr>
        <w:t xml:space="preserve"> </w:t>
      </w:r>
      <w:r>
        <w:t>trend</w:t>
      </w:r>
      <w:r>
        <w:rPr>
          <w:spacing w:val="-15"/>
        </w:rPr>
        <w:t xml:space="preserve"> </w:t>
      </w:r>
      <w:r>
        <w:t>is</w:t>
      </w:r>
      <w:r>
        <w:rPr>
          <w:spacing w:val="-15"/>
        </w:rPr>
        <w:t xml:space="preserve"> </w:t>
      </w:r>
      <w:r>
        <w:t>derived</w:t>
      </w:r>
      <w:r>
        <w:rPr>
          <w:spacing w:val="-14"/>
        </w:rPr>
        <w:t xml:space="preserve"> </w:t>
      </w:r>
      <w:r>
        <w:t>by</w:t>
      </w:r>
      <w:r>
        <w:rPr>
          <w:spacing w:val="-15"/>
        </w:rPr>
        <w:t xml:space="preserve"> </w:t>
      </w:r>
      <w:r>
        <w:t>comparing</w:t>
      </w:r>
      <w:r>
        <w:rPr>
          <w:spacing w:val="-15"/>
        </w:rPr>
        <w:t xml:space="preserve"> </w:t>
      </w:r>
      <w:r>
        <w:t>last</w:t>
      </w:r>
      <w:r>
        <w:rPr>
          <w:spacing w:val="-15"/>
        </w:rPr>
        <w:t xml:space="preserve"> </w:t>
      </w:r>
      <w:r>
        <w:rPr>
          <w:spacing w:val="-5"/>
        </w:rPr>
        <w:t>week’s</w:t>
      </w:r>
      <w:r>
        <w:rPr>
          <w:spacing w:val="-15"/>
        </w:rPr>
        <w:t xml:space="preserve"> </w:t>
      </w:r>
      <w:r>
        <w:t>numerical grading, then assessing whether the trend has moved up or</w:t>
      </w:r>
      <w:r>
        <w:rPr>
          <w:spacing w:val="-30"/>
        </w:rPr>
        <w:t xml:space="preserve"> </w:t>
      </w:r>
      <w:r>
        <w:t>down.</w:t>
      </w:r>
    </w:p>
    <w:p w:rsidR="0064536F" w:rsidRDefault="0064536F">
      <w:pPr>
        <w:pStyle w:val="BodyText"/>
        <w:spacing w:before="2"/>
        <w:rPr>
          <w:sz w:val="26"/>
        </w:rPr>
      </w:pPr>
    </w:p>
    <w:p w:rsidR="0064536F" w:rsidRDefault="001A0786">
      <w:pPr>
        <w:pStyle w:val="BodyText"/>
        <w:spacing w:before="1" w:line="283" w:lineRule="auto"/>
        <w:ind w:left="1162" w:hanging="1"/>
      </w:pPr>
      <w:r>
        <w:rPr>
          <w:w w:val="86"/>
        </w:rPr>
        <w:t>If</w:t>
      </w:r>
      <w:r>
        <w:t xml:space="preserve"> </w:t>
      </w:r>
      <w:r>
        <w:rPr>
          <w:w w:val="95"/>
        </w:rPr>
        <w:t>last</w:t>
      </w:r>
      <w:r>
        <w:t xml:space="preserve"> </w:t>
      </w:r>
      <w:r>
        <w:rPr>
          <w:w w:val="97"/>
        </w:rPr>
        <w:t>week</w:t>
      </w:r>
      <w:r>
        <w:rPr>
          <w:spacing w:val="-25"/>
          <w:w w:val="125"/>
        </w:rPr>
        <w:t>’</w:t>
      </w:r>
      <w:r>
        <w:rPr>
          <w:w w:val="96"/>
        </w:rPr>
        <w:t>s</w:t>
      </w:r>
      <w:r>
        <w:t xml:space="preserve"> </w:t>
      </w:r>
      <w:r>
        <w:rPr>
          <w:w w:val="95"/>
        </w:rPr>
        <w:t>figu</w:t>
      </w:r>
      <w:r>
        <w:rPr>
          <w:spacing w:val="-4"/>
          <w:w w:val="95"/>
        </w:rPr>
        <w:t>r</w:t>
      </w:r>
      <w:r>
        <w:rPr>
          <w:w w:val="93"/>
        </w:rPr>
        <w:t>e</w:t>
      </w:r>
      <w:r>
        <w:t xml:space="preserve"> </w:t>
      </w:r>
      <w:r>
        <w:rPr>
          <w:w w:val="92"/>
        </w:rPr>
        <w:t>is</w:t>
      </w:r>
      <w:r>
        <w:t xml:space="preserve"> </w:t>
      </w:r>
      <w:r>
        <w:rPr>
          <w:w w:val="95"/>
        </w:rPr>
        <w:t>higher</w:t>
      </w:r>
      <w:r>
        <w:t xml:space="preserve"> </w:t>
      </w:r>
      <w:r>
        <w:rPr>
          <w:w w:val="97"/>
        </w:rPr>
        <w:t>than</w:t>
      </w:r>
      <w:r>
        <w:t xml:space="preserve"> </w:t>
      </w:r>
      <w:r>
        <w:rPr>
          <w:w w:val="96"/>
        </w:rPr>
        <w:t>this</w:t>
      </w:r>
      <w:r>
        <w:t xml:space="preserve"> </w:t>
      </w:r>
      <w:r>
        <w:rPr>
          <w:w w:val="97"/>
        </w:rPr>
        <w:t>week</w:t>
      </w:r>
      <w:r>
        <w:rPr>
          <w:spacing w:val="-25"/>
          <w:w w:val="125"/>
        </w:rPr>
        <w:t>’</w:t>
      </w:r>
      <w:r>
        <w:rPr>
          <w:w w:val="97"/>
        </w:rPr>
        <w:t>s,</w:t>
      </w:r>
      <w:r>
        <w:t xml:space="preserve"> </w:t>
      </w:r>
      <w:r>
        <w:rPr>
          <w:w w:val="97"/>
        </w:rPr>
        <w:t>the</w:t>
      </w:r>
      <w:r>
        <w:t xml:space="preserve"> </w:t>
      </w:r>
      <w:r>
        <w:t>t</w:t>
      </w:r>
      <w:r>
        <w:rPr>
          <w:spacing w:val="-4"/>
        </w:rPr>
        <w:t>r</w:t>
      </w:r>
      <w:r>
        <w:rPr>
          <w:w w:val="97"/>
        </w:rPr>
        <w:t>end</w:t>
      </w:r>
      <w:r>
        <w:t xml:space="preserve"> </w:t>
      </w:r>
      <w:r>
        <w:rPr>
          <w:w w:val="92"/>
        </w:rPr>
        <w:t>is</w:t>
      </w:r>
      <w:r>
        <w:t xml:space="preserve"> </w:t>
      </w:r>
      <w:r>
        <w:rPr>
          <w:w w:val="95"/>
        </w:rPr>
        <w:t>raised</w:t>
      </w:r>
      <w:r>
        <w:t xml:space="preserve"> </w:t>
      </w:r>
      <w:r>
        <w:rPr>
          <w:w w:val="72"/>
        </w:rPr>
        <w:t>(</w:t>
      </w:r>
      <w:r>
        <w:rPr>
          <w:rFonts w:ascii="Microsoft Sans Serif" w:hAnsi="Microsoft Sans Serif"/>
          <w:w w:val="176"/>
          <w:sz w:val="24"/>
        </w:rPr>
        <w:t>p</w:t>
      </w:r>
      <w:r>
        <w:rPr>
          <w:w w:val="84"/>
        </w:rPr>
        <w:t>),</w:t>
      </w:r>
      <w:r>
        <w:t xml:space="preserve"> </w:t>
      </w:r>
      <w:r>
        <w:rPr>
          <w:w w:val="88"/>
        </w:rPr>
        <w:t>if</w:t>
      </w:r>
      <w:r>
        <w:t xml:space="preserve"> </w:t>
      </w:r>
      <w:r>
        <w:rPr>
          <w:w w:val="96"/>
        </w:rPr>
        <w:t>this</w:t>
      </w:r>
      <w:r>
        <w:t xml:space="preserve"> </w:t>
      </w:r>
      <w:r>
        <w:rPr>
          <w:w w:val="97"/>
        </w:rPr>
        <w:t>week</w:t>
      </w:r>
      <w:r>
        <w:rPr>
          <w:spacing w:val="-25"/>
          <w:w w:val="125"/>
        </w:rPr>
        <w:t>’</w:t>
      </w:r>
      <w:r>
        <w:rPr>
          <w:w w:val="96"/>
        </w:rPr>
        <w:t>s</w:t>
      </w:r>
      <w:r>
        <w:t xml:space="preserve"> </w:t>
      </w:r>
      <w:r>
        <w:rPr>
          <w:w w:val="95"/>
        </w:rPr>
        <w:t>figu</w:t>
      </w:r>
      <w:r>
        <w:rPr>
          <w:spacing w:val="-4"/>
          <w:w w:val="95"/>
        </w:rPr>
        <w:t>r</w:t>
      </w:r>
      <w:r>
        <w:rPr>
          <w:w w:val="93"/>
        </w:rPr>
        <w:t>e</w:t>
      </w:r>
      <w:r>
        <w:t xml:space="preserve"> </w:t>
      </w:r>
      <w:r>
        <w:rPr>
          <w:w w:val="92"/>
        </w:rPr>
        <w:t>is</w:t>
      </w:r>
      <w:r>
        <w:t xml:space="preserve"> </w:t>
      </w:r>
      <w:r>
        <w:rPr>
          <w:w w:val="96"/>
        </w:rPr>
        <w:t xml:space="preserve">lower </w:t>
      </w:r>
      <w:r>
        <w:rPr>
          <w:w w:val="97"/>
        </w:rPr>
        <w:t>than</w:t>
      </w:r>
      <w:r>
        <w:t xml:space="preserve"> </w:t>
      </w:r>
      <w:r>
        <w:rPr>
          <w:w w:val="95"/>
        </w:rPr>
        <w:t>last</w:t>
      </w:r>
      <w:r>
        <w:t xml:space="preserve"> </w:t>
      </w:r>
      <w:r>
        <w:rPr>
          <w:w w:val="97"/>
        </w:rPr>
        <w:t>week</w:t>
      </w:r>
      <w:r>
        <w:rPr>
          <w:spacing w:val="-25"/>
          <w:w w:val="125"/>
        </w:rPr>
        <w:t>’</w:t>
      </w:r>
      <w:r>
        <w:rPr>
          <w:w w:val="97"/>
        </w:rPr>
        <w:t>s,</w:t>
      </w:r>
      <w:r>
        <w:t xml:space="preserve"> </w:t>
      </w:r>
      <w:r>
        <w:rPr>
          <w:w w:val="97"/>
        </w:rPr>
        <w:t>the</w:t>
      </w:r>
      <w:r>
        <w:t xml:space="preserve"> </w:t>
      </w:r>
      <w:r>
        <w:t>t</w:t>
      </w:r>
      <w:r>
        <w:rPr>
          <w:spacing w:val="-4"/>
        </w:rPr>
        <w:t>r</w:t>
      </w:r>
      <w:r>
        <w:rPr>
          <w:w w:val="97"/>
        </w:rPr>
        <w:t>end</w:t>
      </w:r>
      <w:r>
        <w:t xml:space="preserve"> </w:t>
      </w:r>
      <w:r>
        <w:rPr>
          <w:w w:val="92"/>
        </w:rPr>
        <w:t>is</w:t>
      </w:r>
      <w:r>
        <w:t xml:space="preserve"> </w:t>
      </w:r>
      <w:r>
        <w:rPr>
          <w:w w:val="92"/>
        </w:rPr>
        <w:t>falling</w:t>
      </w:r>
      <w:r>
        <w:t xml:space="preserve"> </w:t>
      </w:r>
      <w:r>
        <w:rPr>
          <w:spacing w:val="-1"/>
          <w:w w:val="72"/>
        </w:rPr>
        <w:t>(</w:t>
      </w:r>
      <w:r>
        <w:rPr>
          <w:rFonts w:ascii="Microsoft Sans Serif" w:hAnsi="Microsoft Sans Serif"/>
          <w:w w:val="176"/>
          <w:sz w:val="24"/>
        </w:rPr>
        <w:t>q</w:t>
      </w:r>
      <w:r>
        <w:rPr>
          <w:w w:val="84"/>
        </w:rPr>
        <w:t>),</w:t>
      </w:r>
      <w:r>
        <w:t xml:space="preserve"> </w:t>
      </w:r>
      <w:r>
        <w:rPr>
          <w:w w:val="88"/>
        </w:rPr>
        <w:t>if</w:t>
      </w:r>
      <w:r>
        <w:t xml:space="preserve"> </w:t>
      </w:r>
      <w:r>
        <w:rPr>
          <w:w w:val="95"/>
        </w:rPr>
        <w:t>last</w:t>
      </w:r>
      <w:r>
        <w:t xml:space="preserve"> </w:t>
      </w:r>
      <w:r>
        <w:rPr>
          <w:w w:val="97"/>
        </w:rPr>
        <w:t>week</w:t>
      </w:r>
      <w:r>
        <w:rPr>
          <w:spacing w:val="-25"/>
          <w:w w:val="125"/>
        </w:rPr>
        <w:t>’</w:t>
      </w:r>
      <w:r>
        <w:rPr>
          <w:w w:val="96"/>
        </w:rPr>
        <w:t>s</w:t>
      </w:r>
      <w:r>
        <w:t xml:space="preserve"> </w:t>
      </w:r>
      <w:r>
        <w:rPr>
          <w:w w:val="95"/>
        </w:rPr>
        <w:t>figu</w:t>
      </w:r>
      <w:r>
        <w:rPr>
          <w:spacing w:val="-4"/>
          <w:w w:val="95"/>
        </w:rPr>
        <w:t>r</w:t>
      </w:r>
      <w:r>
        <w:rPr>
          <w:w w:val="93"/>
        </w:rPr>
        <w:t>e</w:t>
      </w:r>
      <w:r>
        <w:t xml:space="preserve"> </w:t>
      </w:r>
      <w:r>
        <w:rPr>
          <w:w w:val="92"/>
        </w:rPr>
        <w:t>is</w:t>
      </w:r>
      <w:r>
        <w:t xml:space="preserve"> </w:t>
      </w:r>
      <w:r>
        <w:rPr>
          <w:w w:val="97"/>
        </w:rPr>
        <w:t>the</w:t>
      </w:r>
      <w:r>
        <w:t xml:space="preserve"> </w:t>
      </w:r>
      <w:r>
        <w:rPr>
          <w:w w:val="96"/>
        </w:rPr>
        <w:t>same</w:t>
      </w:r>
      <w:r>
        <w:t xml:space="preserve"> </w:t>
      </w:r>
      <w:r>
        <w:rPr>
          <w:w w:val="94"/>
        </w:rPr>
        <w:t>as</w:t>
      </w:r>
      <w:r>
        <w:t xml:space="preserve"> </w:t>
      </w:r>
      <w:r>
        <w:rPr>
          <w:w w:val="96"/>
        </w:rPr>
        <w:t>this</w:t>
      </w:r>
      <w:r>
        <w:t xml:space="preserve"> </w:t>
      </w:r>
      <w:r>
        <w:rPr>
          <w:w w:val="97"/>
        </w:rPr>
        <w:t>week</w:t>
      </w:r>
      <w:r>
        <w:rPr>
          <w:spacing w:val="-25"/>
          <w:w w:val="125"/>
        </w:rPr>
        <w:t>’</w:t>
      </w:r>
      <w:r>
        <w:rPr>
          <w:w w:val="97"/>
        </w:rPr>
        <w:t>s,</w:t>
      </w:r>
      <w:r>
        <w:t xml:space="preserve"> </w:t>
      </w:r>
      <w:r>
        <w:rPr>
          <w:w w:val="97"/>
        </w:rPr>
        <w:t>the</w:t>
      </w:r>
      <w:r>
        <w:t xml:space="preserve"> </w:t>
      </w:r>
      <w:r>
        <w:t>t</w:t>
      </w:r>
      <w:r>
        <w:rPr>
          <w:spacing w:val="-4"/>
        </w:rPr>
        <w:t>r</w:t>
      </w:r>
      <w:r>
        <w:rPr>
          <w:w w:val="97"/>
        </w:rPr>
        <w:t>end</w:t>
      </w:r>
      <w:r>
        <w:t xml:space="preserve"> </w:t>
      </w:r>
      <w:r>
        <w:rPr>
          <w:spacing w:val="-7"/>
          <w:w w:val="92"/>
        </w:rPr>
        <w:t>is</w:t>
      </w:r>
      <w:r>
        <w:rPr>
          <w:w w:val="92"/>
        </w:rPr>
        <w:t xml:space="preserve"> </w:t>
      </w:r>
      <w:r>
        <w:rPr>
          <w:w w:val="98"/>
        </w:rPr>
        <w:t>static</w:t>
      </w:r>
      <w:r>
        <w:t xml:space="preserve"> </w:t>
      </w:r>
      <w:r>
        <w:rPr>
          <w:spacing w:val="-1"/>
          <w:w w:val="72"/>
        </w:rPr>
        <w:t>(</w:t>
      </w:r>
      <w:r>
        <w:rPr>
          <w:rFonts w:ascii="Microsoft Sans Serif" w:hAnsi="Microsoft Sans Serif"/>
          <w:w w:val="158"/>
          <w:sz w:val="24"/>
        </w:rPr>
        <w:t>u</w:t>
      </w:r>
      <w:r>
        <w:rPr>
          <w:w w:val="84"/>
        </w:rPr>
        <w:t>).</w:t>
      </w:r>
    </w:p>
    <w:p w:rsidR="0064536F" w:rsidRDefault="0064536F">
      <w:pPr>
        <w:pStyle w:val="BodyText"/>
        <w:spacing w:before="11"/>
        <w:rPr>
          <w:sz w:val="28"/>
        </w:rPr>
      </w:pPr>
    </w:p>
    <w:p w:rsidR="0064536F" w:rsidRDefault="001A0786">
      <w:pPr>
        <w:pStyle w:val="BodyText"/>
        <w:spacing w:line="304" w:lineRule="auto"/>
        <w:ind w:left="1162" w:right="38"/>
        <w:jc w:val="both"/>
      </w:pPr>
      <w:r>
        <w:t>Please</w:t>
      </w:r>
      <w:r>
        <w:rPr>
          <w:spacing w:val="-16"/>
        </w:rPr>
        <w:t xml:space="preserve"> </w:t>
      </w:r>
      <w:r>
        <w:t>note,</w:t>
      </w:r>
      <w:r>
        <w:rPr>
          <w:spacing w:val="-15"/>
        </w:rPr>
        <w:t xml:space="preserve"> </w:t>
      </w:r>
      <w:r>
        <w:t>if</w:t>
      </w:r>
      <w:r>
        <w:rPr>
          <w:spacing w:val="-15"/>
        </w:rPr>
        <w:t xml:space="preserve"> </w:t>
      </w:r>
      <w:r>
        <w:t>an</w:t>
      </w:r>
      <w:r>
        <w:rPr>
          <w:spacing w:val="-15"/>
        </w:rPr>
        <w:t xml:space="preserve"> </w:t>
      </w:r>
      <w:r>
        <w:t>assessment</w:t>
      </w:r>
      <w:r>
        <w:rPr>
          <w:spacing w:val="-15"/>
        </w:rPr>
        <w:t xml:space="preserve"> </w:t>
      </w:r>
      <w:r>
        <w:t>grading</w:t>
      </w:r>
      <w:r>
        <w:rPr>
          <w:spacing w:val="-15"/>
        </w:rPr>
        <w:t xml:space="preserve"> </w:t>
      </w:r>
      <w:r>
        <w:t>of</w:t>
      </w:r>
      <w:r>
        <w:rPr>
          <w:spacing w:val="-15"/>
        </w:rPr>
        <w:t xml:space="preserve"> </w:t>
      </w:r>
      <w:r>
        <w:t>4</w:t>
      </w:r>
      <w:r>
        <w:rPr>
          <w:spacing w:val="-16"/>
        </w:rPr>
        <w:t xml:space="preserve"> </w:t>
      </w:r>
      <w:r>
        <w:t>or</w:t>
      </w:r>
      <w:r>
        <w:rPr>
          <w:spacing w:val="-15"/>
        </w:rPr>
        <w:t xml:space="preserve"> </w:t>
      </w:r>
      <w:r>
        <w:t>above</w:t>
      </w:r>
      <w:r>
        <w:rPr>
          <w:spacing w:val="-15"/>
        </w:rPr>
        <w:t xml:space="preserve"> </w:t>
      </w:r>
      <w:r>
        <w:t>is</w:t>
      </w:r>
      <w:r>
        <w:rPr>
          <w:spacing w:val="-15"/>
        </w:rPr>
        <w:t xml:space="preserve"> </w:t>
      </w:r>
      <w:r>
        <w:t>set,</w:t>
      </w:r>
      <w:r>
        <w:rPr>
          <w:spacing w:val="-15"/>
        </w:rPr>
        <w:t xml:space="preserve"> </w:t>
      </w:r>
      <w:r>
        <w:t>an</w:t>
      </w:r>
      <w:r>
        <w:rPr>
          <w:spacing w:val="-15"/>
        </w:rPr>
        <w:t xml:space="preserve"> </w:t>
      </w:r>
      <w:r>
        <w:t>indication</w:t>
      </w:r>
      <w:r>
        <w:rPr>
          <w:spacing w:val="-16"/>
        </w:rPr>
        <w:t xml:space="preserve"> </w:t>
      </w:r>
      <w:r>
        <w:t>of</w:t>
      </w:r>
      <w:r>
        <w:rPr>
          <w:spacing w:val="-15"/>
        </w:rPr>
        <w:t xml:space="preserve"> </w:t>
      </w:r>
      <w:r>
        <w:t>your</w:t>
      </w:r>
      <w:r>
        <w:rPr>
          <w:spacing w:val="-15"/>
        </w:rPr>
        <w:t xml:space="preserve"> </w:t>
      </w:r>
      <w:r>
        <w:rPr>
          <w:spacing w:val="-4"/>
        </w:rPr>
        <w:t>borough’s</w:t>
      </w:r>
      <w:r>
        <w:rPr>
          <w:spacing w:val="-15"/>
        </w:rPr>
        <w:t xml:space="preserve"> </w:t>
      </w:r>
      <w:r>
        <w:rPr>
          <w:spacing w:val="-4"/>
        </w:rPr>
        <w:t xml:space="preserve">response </w:t>
      </w:r>
      <w:r>
        <w:t>should</w:t>
      </w:r>
      <w:r>
        <w:rPr>
          <w:spacing w:val="-13"/>
        </w:rPr>
        <w:t xml:space="preserve"> </w:t>
      </w:r>
      <w:r>
        <w:t>be</w:t>
      </w:r>
      <w:r>
        <w:rPr>
          <w:spacing w:val="-12"/>
        </w:rPr>
        <w:t xml:space="preserve"> </w:t>
      </w:r>
      <w:r>
        <w:t>included</w:t>
      </w:r>
      <w:r>
        <w:rPr>
          <w:spacing w:val="-12"/>
        </w:rPr>
        <w:t xml:space="preserve"> </w:t>
      </w:r>
      <w:r>
        <w:t>as</w:t>
      </w:r>
      <w:r>
        <w:rPr>
          <w:spacing w:val="-13"/>
        </w:rPr>
        <w:t xml:space="preserve"> </w:t>
      </w:r>
      <w:r>
        <w:t>an</w:t>
      </w:r>
      <w:r>
        <w:rPr>
          <w:spacing w:val="-12"/>
        </w:rPr>
        <w:t xml:space="preserve"> </w:t>
      </w:r>
      <w:r>
        <w:t>appendix</w:t>
      </w:r>
      <w:r>
        <w:rPr>
          <w:spacing w:val="-12"/>
        </w:rPr>
        <w:t xml:space="preserve"> </w:t>
      </w:r>
      <w:r>
        <w:t>to</w:t>
      </w:r>
      <w:r>
        <w:rPr>
          <w:spacing w:val="-13"/>
        </w:rPr>
        <w:t xml:space="preserve"> </w:t>
      </w:r>
      <w:r>
        <w:t>your</w:t>
      </w:r>
      <w:r>
        <w:rPr>
          <w:spacing w:val="-12"/>
        </w:rPr>
        <w:t xml:space="preserve"> </w:t>
      </w:r>
      <w:r>
        <w:t>report.</w:t>
      </w:r>
      <w:r>
        <w:rPr>
          <w:spacing w:val="-12"/>
        </w:rPr>
        <w:t xml:space="preserve"> </w:t>
      </w:r>
      <w:r>
        <w:t>This</w:t>
      </w:r>
      <w:r>
        <w:rPr>
          <w:spacing w:val="-12"/>
        </w:rPr>
        <w:t xml:space="preserve"> </w:t>
      </w:r>
      <w:r>
        <w:t>need</w:t>
      </w:r>
      <w:r>
        <w:rPr>
          <w:spacing w:val="-13"/>
        </w:rPr>
        <w:t xml:space="preserve"> </w:t>
      </w:r>
      <w:r>
        <w:t>not</w:t>
      </w:r>
      <w:r>
        <w:rPr>
          <w:spacing w:val="-12"/>
        </w:rPr>
        <w:t xml:space="preserve"> </w:t>
      </w:r>
      <w:r>
        <w:t>be</w:t>
      </w:r>
      <w:r>
        <w:rPr>
          <w:spacing w:val="-12"/>
        </w:rPr>
        <w:t xml:space="preserve"> </w:t>
      </w:r>
      <w:r>
        <w:t>a</w:t>
      </w:r>
      <w:r>
        <w:rPr>
          <w:spacing w:val="-13"/>
        </w:rPr>
        <w:t xml:space="preserve"> </w:t>
      </w:r>
      <w:r>
        <w:t>detailed</w:t>
      </w:r>
      <w:r>
        <w:rPr>
          <w:spacing w:val="-12"/>
        </w:rPr>
        <w:t xml:space="preserve"> </w:t>
      </w:r>
      <w:r>
        <w:t>report</w:t>
      </w:r>
      <w:r>
        <w:rPr>
          <w:spacing w:val="-12"/>
        </w:rPr>
        <w:t xml:space="preserve"> </w:t>
      </w:r>
      <w:r>
        <w:t>and</w:t>
      </w:r>
      <w:r>
        <w:rPr>
          <w:spacing w:val="-12"/>
        </w:rPr>
        <w:t xml:space="preserve"> </w:t>
      </w:r>
      <w:r>
        <w:t>can</w:t>
      </w:r>
      <w:r>
        <w:rPr>
          <w:spacing w:val="-13"/>
        </w:rPr>
        <w:t xml:space="preserve"> </w:t>
      </w:r>
      <w:r>
        <w:t>be</w:t>
      </w:r>
      <w:r>
        <w:rPr>
          <w:spacing w:val="-12"/>
        </w:rPr>
        <w:t xml:space="preserve"> </w:t>
      </w:r>
      <w:r>
        <w:t>as simple as stating “monitoring in</w:t>
      </w:r>
      <w:r>
        <w:rPr>
          <w:spacing w:val="-5"/>
        </w:rPr>
        <w:t xml:space="preserve"> </w:t>
      </w:r>
      <w:r>
        <w:t>place”.</w:t>
      </w:r>
    </w:p>
    <w:p w:rsidR="0064536F" w:rsidRDefault="0064536F">
      <w:pPr>
        <w:pStyle w:val="BodyText"/>
        <w:spacing w:before="5"/>
        <w:rPr>
          <w:sz w:val="27"/>
        </w:rPr>
      </w:pPr>
    </w:p>
    <w:p w:rsidR="0064536F" w:rsidRDefault="001A0786">
      <w:pPr>
        <w:pStyle w:val="BodyText"/>
        <w:spacing w:before="1" w:line="304" w:lineRule="auto"/>
        <w:ind w:left="1162" w:right="94"/>
        <w:jc w:val="both"/>
      </w:pPr>
      <w:r>
        <w:rPr>
          <w:w w:val="105"/>
        </w:rPr>
        <w:t>Please</w:t>
      </w:r>
      <w:r>
        <w:rPr>
          <w:spacing w:val="-6"/>
          <w:w w:val="105"/>
        </w:rPr>
        <w:t xml:space="preserve"> </w:t>
      </w:r>
      <w:r>
        <w:rPr>
          <w:w w:val="105"/>
        </w:rPr>
        <w:t>note</w:t>
      </w:r>
      <w:r>
        <w:rPr>
          <w:spacing w:val="-5"/>
          <w:w w:val="105"/>
        </w:rPr>
        <w:t xml:space="preserve"> </w:t>
      </w:r>
      <w:r>
        <w:rPr>
          <w:w w:val="105"/>
        </w:rPr>
        <w:t>neither</w:t>
      </w:r>
      <w:r>
        <w:rPr>
          <w:spacing w:val="-5"/>
          <w:w w:val="105"/>
        </w:rPr>
        <w:t xml:space="preserve"> </w:t>
      </w:r>
      <w:r>
        <w:rPr>
          <w:w w:val="105"/>
        </w:rPr>
        <w:t>the</w:t>
      </w:r>
      <w:r>
        <w:rPr>
          <w:spacing w:val="-5"/>
          <w:w w:val="105"/>
        </w:rPr>
        <w:t xml:space="preserve"> </w:t>
      </w:r>
      <w:r>
        <w:rPr>
          <w:w w:val="105"/>
        </w:rPr>
        <w:t>content</w:t>
      </w:r>
      <w:r>
        <w:rPr>
          <w:spacing w:val="-5"/>
          <w:w w:val="105"/>
        </w:rPr>
        <w:t xml:space="preserve"> </w:t>
      </w:r>
      <w:r>
        <w:rPr>
          <w:w w:val="105"/>
        </w:rPr>
        <w:t>of</w:t>
      </w:r>
      <w:r>
        <w:rPr>
          <w:spacing w:val="-5"/>
          <w:w w:val="105"/>
        </w:rPr>
        <w:t xml:space="preserve"> </w:t>
      </w:r>
      <w:r>
        <w:rPr>
          <w:w w:val="105"/>
        </w:rPr>
        <w:t>this</w:t>
      </w:r>
      <w:r>
        <w:rPr>
          <w:spacing w:val="-5"/>
          <w:w w:val="105"/>
        </w:rPr>
        <w:t xml:space="preserve"> </w:t>
      </w:r>
      <w:r>
        <w:rPr>
          <w:w w:val="105"/>
        </w:rPr>
        <w:t>box</w:t>
      </w:r>
      <w:r>
        <w:rPr>
          <w:spacing w:val="-5"/>
          <w:w w:val="105"/>
        </w:rPr>
        <w:t xml:space="preserve"> </w:t>
      </w:r>
      <w:r>
        <w:rPr>
          <w:w w:val="105"/>
        </w:rPr>
        <w:t>nor</w:t>
      </w:r>
      <w:r>
        <w:rPr>
          <w:spacing w:val="-5"/>
          <w:w w:val="105"/>
        </w:rPr>
        <w:t xml:space="preserve"> </w:t>
      </w:r>
      <w:r>
        <w:rPr>
          <w:w w:val="105"/>
        </w:rPr>
        <w:t>the</w:t>
      </w:r>
      <w:r>
        <w:rPr>
          <w:spacing w:val="-5"/>
          <w:w w:val="105"/>
        </w:rPr>
        <w:t xml:space="preserve"> </w:t>
      </w:r>
      <w:r>
        <w:rPr>
          <w:w w:val="105"/>
        </w:rPr>
        <w:t>BOCU</w:t>
      </w:r>
      <w:r>
        <w:rPr>
          <w:spacing w:val="-5"/>
          <w:w w:val="105"/>
        </w:rPr>
        <w:t xml:space="preserve"> </w:t>
      </w:r>
      <w:r>
        <w:rPr>
          <w:w w:val="105"/>
        </w:rPr>
        <w:t>three-figure</w:t>
      </w:r>
      <w:r>
        <w:rPr>
          <w:spacing w:val="-5"/>
          <w:w w:val="105"/>
        </w:rPr>
        <w:t xml:space="preserve"> </w:t>
      </w:r>
      <w:r>
        <w:rPr>
          <w:w w:val="105"/>
        </w:rPr>
        <w:t>assessment</w:t>
      </w:r>
      <w:r>
        <w:rPr>
          <w:spacing w:val="-5"/>
          <w:w w:val="105"/>
        </w:rPr>
        <w:t xml:space="preserve"> </w:t>
      </w:r>
      <w:r>
        <w:rPr>
          <w:w w:val="105"/>
        </w:rPr>
        <w:t>should</w:t>
      </w:r>
      <w:r>
        <w:rPr>
          <w:spacing w:val="-6"/>
          <w:w w:val="105"/>
        </w:rPr>
        <w:t xml:space="preserve"> </w:t>
      </w:r>
      <w:r>
        <w:rPr>
          <w:spacing w:val="-9"/>
          <w:w w:val="105"/>
        </w:rPr>
        <w:t xml:space="preserve">be </w:t>
      </w:r>
      <w:r>
        <w:rPr>
          <w:w w:val="105"/>
        </w:rPr>
        <w:t>seen as a performance</w:t>
      </w:r>
      <w:r>
        <w:rPr>
          <w:spacing w:val="-13"/>
          <w:w w:val="105"/>
        </w:rPr>
        <w:t xml:space="preserve"> </w:t>
      </w:r>
      <w:r>
        <w:rPr>
          <w:spacing w:val="-3"/>
          <w:w w:val="105"/>
        </w:rPr>
        <w:t>indicator.</w:t>
      </w:r>
    </w:p>
    <w:p w:rsidR="0064536F" w:rsidRDefault="0064536F">
      <w:pPr>
        <w:pStyle w:val="BodyText"/>
        <w:spacing w:before="6"/>
        <w:rPr>
          <w:sz w:val="27"/>
        </w:rPr>
      </w:pPr>
    </w:p>
    <w:p w:rsidR="0064536F" w:rsidRDefault="001A0786">
      <w:pPr>
        <w:pStyle w:val="Heading5"/>
        <w:spacing w:before="1"/>
      </w:pPr>
      <w:r>
        <w:t>BOCU summary assessment figures &amp; trends</w:t>
      </w:r>
    </w:p>
    <w:p w:rsidR="0064536F" w:rsidRDefault="0064536F">
      <w:pPr>
        <w:pStyle w:val="BodyText"/>
        <w:spacing w:before="11"/>
        <w:rPr>
          <w:b/>
          <w:sz w:val="14"/>
        </w:rPr>
      </w:pPr>
    </w:p>
    <w:tbl>
      <w:tblPr>
        <w:tblW w:w="0" w:type="auto"/>
        <w:tblInd w:w="1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16"/>
        <w:gridCol w:w="1432"/>
        <w:gridCol w:w="1430"/>
        <w:gridCol w:w="1372"/>
      </w:tblGrid>
      <w:tr w:rsidR="0064536F">
        <w:trPr>
          <w:trHeight w:val="313"/>
        </w:trPr>
        <w:tc>
          <w:tcPr>
            <w:tcW w:w="5216" w:type="dxa"/>
            <w:shd w:val="clear" w:color="auto" w:fill="7FD5E0"/>
          </w:tcPr>
          <w:p w:rsidR="0064536F" w:rsidRDefault="0064536F">
            <w:pPr>
              <w:pStyle w:val="TableParagraph"/>
              <w:ind w:left="0"/>
              <w:rPr>
                <w:rFonts w:ascii="Times New Roman"/>
              </w:rPr>
            </w:pPr>
          </w:p>
        </w:tc>
        <w:tc>
          <w:tcPr>
            <w:tcW w:w="1432" w:type="dxa"/>
            <w:shd w:val="clear" w:color="auto" w:fill="7FD5E0"/>
          </w:tcPr>
          <w:p w:rsidR="0064536F" w:rsidRDefault="001A0786">
            <w:pPr>
              <w:pStyle w:val="TableParagraph"/>
              <w:spacing w:before="37"/>
              <w:ind w:left="129"/>
            </w:pPr>
            <w:r>
              <w:t>Experienced</w:t>
            </w:r>
          </w:p>
        </w:tc>
        <w:tc>
          <w:tcPr>
            <w:tcW w:w="1430" w:type="dxa"/>
            <w:shd w:val="clear" w:color="auto" w:fill="7FD5E0"/>
          </w:tcPr>
          <w:p w:rsidR="0064536F" w:rsidRDefault="001A0786">
            <w:pPr>
              <w:pStyle w:val="TableParagraph"/>
              <w:spacing w:before="37"/>
              <w:ind w:left="222"/>
            </w:pPr>
            <w:r>
              <w:t>Evidenced</w:t>
            </w:r>
          </w:p>
        </w:tc>
        <w:tc>
          <w:tcPr>
            <w:tcW w:w="1372" w:type="dxa"/>
            <w:shd w:val="clear" w:color="auto" w:fill="7FD5E0"/>
          </w:tcPr>
          <w:p w:rsidR="0064536F" w:rsidRDefault="001A0786">
            <w:pPr>
              <w:pStyle w:val="TableParagraph"/>
              <w:spacing w:before="37"/>
              <w:ind w:left="277"/>
            </w:pPr>
            <w:r>
              <w:t>Potential</w:t>
            </w:r>
          </w:p>
        </w:tc>
      </w:tr>
      <w:tr w:rsidR="0064536F">
        <w:trPr>
          <w:trHeight w:val="313"/>
        </w:trPr>
        <w:tc>
          <w:tcPr>
            <w:tcW w:w="5216" w:type="dxa"/>
          </w:tcPr>
          <w:p w:rsidR="0064536F" w:rsidRDefault="001A0786">
            <w:pPr>
              <w:pStyle w:val="TableParagraph"/>
              <w:spacing w:before="37"/>
              <w:ind w:left="79"/>
            </w:pPr>
            <w:r>
              <w:t>The assessment for faith communities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for race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in relation to gang activity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for travelling communities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for guns &amp; knife related issues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for LGBT communities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7"/>
              <w:ind w:left="79"/>
            </w:pPr>
            <w:r>
              <w:t>The assessment related to disability issues: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r w:rsidR="0064536F">
        <w:trPr>
          <w:trHeight w:val="313"/>
        </w:trPr>
        <w:tc>
          <w:tcPr>
            <w:tcW w:w="5216" w:type="dxa"/>
            <w:shd w:val="clear" w:color="auto" w:fill="7FD5E0"/>
          </w:tcPr>
          <w:p w:rsidR="0064536F" w:rsidRDefault="0064536F">
            <w:pPr>
              <w:pStyle w:val="TableParagraph"/>
              <w:ind w:left="0"/>
              <w:rPr>
                <w:rFonts w:ascii="Times New Roman"/>
              </w:rPr>
            </w:pPr>
          </w:p>
        </w:tc>
        <w:tc>
          <w:tcPr>
            <w:tcW w:w="1432" w:type="dxa"/>
            <w:shd w:val="clear" w:color="auto" w:fill="7FD5E0"/>
          </w:tcPr>
          <w:p w:rsidR="0064536F" w:rsidRDefault="0064536F">
            <w:pPr>
              <w:pStyle w:val="TableParagraph"/>
              <w:ind w:left="0"/>
              <w:rPr>
                <w:rFonts w:ascii="Times New Roman"/>
              </w:rPr>
            </w:pPr>
          </w:p>
        </w:tc>
        <w:tc>
          <w:tcPr>
            <w:tcW w:w="1430" w:type="dxa"/>
            <w:shd w:val="clear" w:color="auto" w:fill="7FD5E0"/>
          </w:tcPr>
          <w:p w:rsidR="0064536F" w:rsidRDefault="0064536F">
            <w:pPr>
              <w:pStyle w:val="TableParagraph"/>
              <w:ind w:left="0"/>
              <w:rPr>
                <w:rFonts w:ascii="Times New Roman"/>
              </w:rPr>
            </w:pPr>
          </w:p>
        </w:tc>
        <w:tc>
          <w:tcPr>
            <w:tcW w:w="1372" w:type="dxa"/>
            <w:shd w:val="clear" w:color="auto" w:fill="7FD5E0"/>
          </w:tcPr>
          <w:p w:rsidR="0064536F" w:rsidRDefault="0064536F">
            <w:pPr>
              <w:pStyle w:val="TableParagraph"/>
              <w:ind w:left="0"/>
              <w:rPr>
                <w:rFonts w:ascii="Times New Roman"/>
              </w:rPr>
            </w:pPr>
          </w:p>
        </w:tc>
      </w:tr>
      <w:tr w:rsidR="0064536F">
        <w:trPr>
          <w:trHeight w:val="313"/>
        </w:trPr>
        <w:tc>
          <w:tcPr>
            <w:tcW w:w="5216" w:type="dxa"/>
          </w:tcPr>
          <w:p w:rsidR="0064536F" w:rsidRDefault="001A0786">
            <w:pPr>
              <w:pStyle w:val="TableParagraph"/>
              <w:spacing w:before="34"/>
              <w:ind w:left="79"/>
            </w:pPr>
            <w:r>
              <w:rPr>
                <w:w w:val="105"/>
              </w:rPr>
              <w:t>The BOCU three figure assessment and trend is:</w:t>
            </w:r>
          </w:p>
        </w:tc>
        <w:tc>
          <w:tcPr>
            <w:tcW w:w="1432" w:type="dxa"/>
          </w:tcPr>
          <w:p w:rsidR="0064536F" w:rsidRDefault="0064536F">
            <w:pPr>
              <w:pStyle w:val="TableParagraph"/>
              <w:ind w:left="0"/>
              <w:rPr>
                <w:rFonts w:ascii="Times New Roman"/>
              </w:rPr>
            </w:pPr>
          </w:p>
        </w:tc>
        <w:tc>
          <w:tcPr>
            <w:tcW w:w="1430" w:type="dxa"/>
          </w:tcPr>
          <w:p w:rsidR="0064536F" w:rsidRDefault="0064536F">
            <w:pPr>
              <w:pStyle w:val="TableParagraph"/>
              <w:ind w:left="0"/>
              <w:rPr>
                <w:rFonts w:ascii="Times New Roman"/>
              </w:rPr>
            </w:pPr>
          </w:p>
        </w:tc>
        <w:tc>
          <w:tcPr>
            <w:tcW w:w="1372" w:type="dxa"/>
          </w:tcPr>
          <w:p w:rsidR="0064536F" w:rsidRDefault="0064536F">
            <w:pPr>
              <w:pStyle w:val="TableParagraph"/>
              <w:ind w:left="0"/>
              <w:rPr>
                <w:rFonts w:ascii="Times New Roman"/>
              </w:rPr>
            </w:pPr>
          </w:p>
        </w:tc>
      </w:tr>
    </w:tbl>
    <w:p w:rsidR="0064536F" w:rsidRDefault="0064536F">
      <w:pPr>
        <w:pStyle w:val="BodyText"/>
        <w:rPr>
          <w:b/>
          <w:sz w:val="20"/>
        </w:rPr>
      </w:pPr>
    </w:p>
    <w:p w:rsidR="0064536F" w:rsidRDefault="0064536F">
      <w:pPr>
        <w:pStyle w:val="BodyText"/>
        <w:spacing w:before="8"/>
        <w:rPr>
          <w:b/>
          <w:sz w:val="19"/>
        </w:rPr>
      </w:pPr>
    </w:p>
    <w:tbl>
      <w:tblPr>
        <w:tblW w:w="0" w:type="auto"/>
        <w:tblInd w:w="1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953"/>
        <w:gridCol w:w="1953"/>
      </w:tblGrid>
      <w:tr w:rsidR="0064536F">
        <w:trPr>
          <w:trHeight w:val="311"/>
        </w:trPr>
        <w:tc>
          <w:tcPr>
            <w:tcW w:w="3906" w:type="dxa"/>
            <w:gridSpan w:val="2"/>
            <w:shd w:val="clear" w:color="auto" w:fill="7FD5E0"/>
          </w:tcPr>
          <w:p w:rsidR="0064536F" w:rsidRDefault="001A0786">
            <w:pPr>
              <w:pStyle w:val="TableParagraph"/>
              <w:spacing w:before="35"/>
            </w:pPr>
            <w:r>
              <w:rPr>
                <w:w w:val="105"/>
              </w:rPr>
              <w:t>Trend assessments</w:t>
            </w:r>
          </w:p>
        </w:tc>
      </w:tr>
      <w:tr w:rsidR="0064536F">
        <w:trPr>
          <w:trHeight w:val="325"/>
        </w:trPr>
        <w:tc>
          <w:tcPr>
            <w:tcW w:w="1953" w:type="dxa"/>
          </w:tcPr>
          <w:p w:rsidR="0064536F" w:rsidRDefault="001A0786">
            <w:pPr>
              <w:pStyle w:val="TableParagraph"/>
              <w:spacing w:before="33" w:line="271" w:lineRule="exact"/>
              <w:ind w:left="859"/>
              <w:rPr>
                <w:rFonts w:ascii="Microsoft Sans Serif"/>
                <w:sz w:val="24"/>
              </w:rPr>
            </w:pPr>
            <w:r>
              <w:rPr>
                <w:rFonts w:ascii="Microsoft Sans Serif"/>
                <w:w w:val="176"/>
                <w:sz w:val="24"/>
              </w:rPr>
              <w:t>q</w:t>
            </w:r>
          </w:p>
        </w:tc>
        <w:tc>
          <w:tcPr>
            <w:tcW w:w="1953" w:type="dxa"/>
          </w:tcPr>
          <w:p w:rsidR="0064536F" w:rsidRDefault="001A0786">
            <w:pPr>
              <w:pStyle w:val="TableParagraph"/>
              <w:spacing w:before="37"/>
              <w:ind w:left="79"/>
            </w:pPr>
            <w:r>
              <w:t>Falling</w:t>
            </w:r>
          </w:p>
        </w:tc>
      </w:tr>
      <w:tr w:rsidR="0064536F">
        <w:trPr>
          <w:trHeight w:val="325"/>
        </w:trPr>
        <w:tc>
          <w:tcPr>
            <w:tcW w:w="1953" w:type="dxa"/>
          </w:tcPr>
          <w:p w:rsidR="0064536F" w:rsidRDefault="001A0786">
            <w:pPr>
              <w:pStyle w:val="TableParagraph"/>
              <w:spacing w:before="33" w:line="271" w:lineRule="exact"/>
              <w:ind w:left="870"/>
              <w:rPr>
                <w:rFonts w:ascii="Microsoft Sans Serif"/>
                <w:sz w:val="24"/>
              </w:rPr>
            </w:pPr>
            <w:r>
              <w:rPr>
                <w:rFonts w:ascii="Microsoft Sans Serif"/>
                <w:w w:val="158"/>
                <w:sz w:val="24"/>
              </w:rPr>
              <w:t>u</w:t>
            </w:r>
          </w:p>
        </w:tc>
        <w:tc>
          <w:tcPr>
            <w:tcW w:w="1953" w:type="dxa"/>
          </w:tcPr>
          <w:p w:rsidR="0064536F" w:rsidRDefault="001A0786">
            <w:pPr>
              <w:pStyle w:val="TableParagraph"/>
              <w:spacing w:before="37"/>
              <w:ind w:left="79"/>
            </w:pPr>
            <w:r>
              <w:t>Static</w:t>
            </w:r>
          </w:p>
        </w:tc>
      </w:tr>
      <w:tr w:rsidR="0064536F">
        <w:trPr>
          <w:trHeight w:val="325"/>
        </w:trPr>
        <w:tc>
          <w:tcPr>
            <w:tcW w:w="1953" w:type="dxa"/>
          </w:tcPr>
          <w:p w:rsidR="0064536F" w:rsidRDefault="001A0786">
            <w:pPr>
              <w:pStyle w:val="TableParagraph"/>
              <w:spacing w:before="33" w:line="271" w:lineRule="exact"/>
              <w:ind w:left="859"/>
              <w:rPr>
                <w:rFonts w:ascii="Microsoft Sans Serif"/>
                <w:sz w:val="24"/>
              </w:rPr>
            </w:pPr>
            <w:r>
              <w:rPr>
                <w:rFonts w:ascii="Microsoft Sans Serif"/>
                <w:w w:val="176"/>
                <w:sz w:val="24"/>
              </w:rPr>
              <w:t>p</w:t>
            </w:r>
          </w:p>
        </w:tc>
        <w:tc>
          <w:tcPr>
            <w:tcW w:w="1953" w:type="dxa"/>
          </w:tcPr>
          <w:p w:rsidR="0064536F" w:rsidRDefault="001A0786">
            <w:pPr>
              <w:pStyle w:val="TableParagraph"/>
              <w:spacing w:before="37"/>
              <w:ind w:left="79"/>
            </w:pPr>
            <w:r>
              <w:t>Raised</w:t>
            </w:r>
          </w:p>
        </w:tc>
      </w:tr>
    </w:tbl>
    <w:p w:rsidR="0064536F" w:rsidRDefault="0064536F">
      <w:pPr>
        <w:pStyle w:val="BodyText"/>
        <w:rPr>
          <w:b/>
          <w:sz w:val="26"/>
        </w:rPr>
      </w:pPr>
    </w:p>
    <w:p w:rsidR="0064536F" w:rsidRDefault="0064536F">
      <w:pPr>
        <w:pStyle w:val="BodyText"/>
        <w:rPr>
          <w:b/>
          <w:sz w:val="26"/>
        </w:rPr>
      </w:pPr>
    </w:p>
    <w:p w:rsidR="0064536F" w:rsidRDefault="001A0786">
      <w:pPr>
        <w:spacing w:before="177"/>
        <w:ind w:left="1162"/>
        <w:rPr>
          <w:i/>
        </w:rPr>
      </w:pPr>
      <w:r>
        <w:rPr>
          <w:i/>
        </w:rPr>
        <w:t>See Appendix 2A for example of how a summary table might look.</w:t>
      </w:r>
    </w:p>
    <w:p w:rsidR="0064536F" w:rsidRDefault="0064536F">
      <w:pPr>
        <w:pStyle w:val="BodyText"/>
        <w:spacing w:before="8"/>
        <w:rPr>
          <w:i/>
          <w:sz w:val="33"/>
        </w:rPr>
      </w:pPr>
    </w:p>
    <w:p w:rsidR="0064536F" w:rsidRDefault="001A0786">
      <w:pPr>
        <w:ind w:left="1162"/>
        <w:rPr>
          <w:i/>
        </w:rPr>
      </w:pPr>
      <w:r>
        <w:rPr>
          <w:i/>
        </w:rPr>
        <w:t>Note: At times of operational necessity, the above table could be added to or amended.</w:t>
      </w:r>
    </w:p>
    <w:p w:rsidR="0064536F" w:rsidRDefault="0064536F">
      <w:pPr>
        <w:pStyle w:val="BodyText"/>
        <w:spacing w:before="7"/>
        <w:rPr>
          <w:i/>
          <w:sz w:val="33"/>
        </w:rPr>
      </w:pPr>
    </w:p>
    <w:p w:rsidR="0064536F" w:rsidRDefault="001A0786">
      <w:pPr>
        <w:spacing w:before="1" w:line="304" w:lineRule="auto"/>
        <w:ind w:left="1162" w:right="997"/>
        <w:rPr>
          <w:i/>
        </w:rPr>
      </w:pPr>
      <w:r>
        <w:rPr>
          <w:i/>
        </w:rPr>
        <w:t>In</w:t>
      </w:r>
      <w:r>
        <w:rPr>
          <w:i/>
          <w:spacing w:val="-22"/>
        </w:rPr>
        <w:t xml:space="preserve"> </w:t>
      </w:r>
      <w:r>
        <w:rPr>
          <w:i/>
        </w:rPr>
        <w:t>some</w:t>
      </w:r>
      <w:r>
        <w:rPr>
          <w:i/>
          <w:spacing w:val="-21"/>
        </w:rPr>
        <w:t xml:space="preserve"> </w:t>
      </w:r>
      <w:r>
        <w:rPr>
          <w:i/>
        </w:rPr>
        <w:t>areas,</w:t>
      </w:r>
      <w:r>
        <w:rPr>
          <w:i/>
          <w:spacing w:val="-21"/>
        </w:rPr>
        <w:t xml:space="preserve"> </w:t>
      </w:r>
      <w:r>
        <w:rPr>
          <w:i/>
        </w:rPr>
        <w:t>the</w:t>
      </w:r>
      <w:r>
        <w:rPr>
          <w:i/>
          <w:spacing w:val="-21"/>
        </w:rPr>
        <w:t xml:space="preserve"> </w:t>
      </w:r>
      <w:r>
        <w:rPr>
          <w:i/>
          <w:spacing w:val="-3"/>
        </w:rPr>
        <w:t>Tension</w:t>
      </w:r>
      <w:r>
        <w:rPr>
          <w:i/>
          <w:spacing w:val="-21"/>
        </w:rPr>
        <w:t xml:space="preserve"> </w:t>
      </w:r>
      <w:r>
        <w:rPr>
          <w:i/>
        </w:rPr>
        <w:t>Monitoring</w:t>
      </w:r>
      <w:r>
        <w:rPr>
          <w:i/>
          <w:spacing w:val="-21"/>
        </w:rPr>
        <w:t xml:space="preserve"> </w:t>
      </w:r>
      <w:r>
        <w:rPr>
          <w:i/>
        </w:rPr>
        <w:t>Group</w:t>
      </w:r>
      <w:r>
        <w:rPr>
          <w:i/>
          <w:spacing w:val="-21"/>
        </w:rPr>
        <w:t xml:space="preserve"> </w:t>
      </w:r>
      <w:r>
        <w:rPr>
          <w:i/>
        </w:rPr>
        <w:t>has</w:t>
      </w:r>
      <w:r>
        <w:rPr>
          <w:i/>
          <w:spacing w:val="-21"/>
        </w:rPr>
        <w:t xml:space="preserve"> </w:t>
      </w:r>
      <w:r>
        <w:rPr>
          <w:i/>
        </w:rPr>
        <w:t>arranged</w:t>
      </w:r>
      <w:r>
        <w:rPr>
          <w:i/>
          <w:spacing w:val="-21"/>
        </w:rPr>
        <w:t xml:space="preserve"> </w:t>
      </w:r>
      <w:r>
        <w:rPr>
          <w:i/>
        </w:rPr>
        <w:t>its</w:t>
      </w:r>
      <w:r>
        <w:rPr>
          <w:i/>
          <w:spacing w:val="-21"/>
        </w:rPr>
        <w:t xml:space="preserve"> </w:t>
      </w:r>
      <w:r>
        <w:rPr>
          <w:i/>
        </w:rPr>
        <w:t>summary</w:t>
      </w:r>
      <w:r>
        <w:rPr>
          <w:i/>
          <w:spacing w:val="-21"/>
        </w:rPr>
        <w:t xml:space="preserve"> </w:t>
      </w:r>
      <w:r>
        <w:rPr>
          <w:i/>
        </w:rPr>
        <w:t>assessment</w:t>
      </w:r>
      <w:r>
        <w:rPr>
          <w:i/>
          <w:spacing w:val="-21"/>
        </w:rPr>
        <w:t xml:space="preserve"> </w:t>
      </w:r>
      <w:r>
        <w:rPr>
          <w:i/>
        </w:rPr>
        <w:t>on</w:t>
      </w:r>
      <w:r>
        <w:rPr>
          <w:i/>
          <w:spacing w:val="-21"/>
        </w:rPr>
        <w:t xml:space="preserve"> </w:t>
      </w:r>
      <w:r>
        <w:rPr>
          <w:i/>
          <w:spacing w:val="-15"/>
        </w:rPr>
        <w:t xml:space="preserve">a </w:t>
      </w:r>
      <w:r>
        <w:rPr>
          <w:i/>
        </w:rPr>
        <w:t>geographical</w:t>
      </w:r>
      <w:r>
        <w:rPr>
          <w:i/>
          <w:spacing w:val="-1"/>
        </w:rPr>
        <w:t xml:space="preserve"> </w:t>
      </w:r>
      <w:r>
        <w:rPr>
          <w:i/>
        </w:rPr>
        <w:t>basis.</w:t>
      </w:r>
    </w:p>
    <w:p w:rsidR="0064536F" w:rsidRDefault="001A0786">
      <w:pPr>
        <w:spacing w:before="87"/>
        <w:ind w:left="1162"/>
        <w:rPr>
          <w:b/>
          <w:sz w:val="28"/>
        </w:rPr>
      </w:pPr>
      <w:r>
        <w:br w:type="column"/>
      </w:r>
      <w:r>
        <w:rPr>
          <w:b/>
          <w:sz w:val="28"/>
        </w:rPr>
        <w:t xml:space="preserve">Appendix 2 A: </w:t>
      </w:r>
      <w:r>
        <w:rPr>
          <w:b/>
          <w:color w:val="00ABC1"/>
          <w:sz w:val="28"/>
        </w:rPr>
        <w:t>Assessment figure definitions</w:t>
      </w:r>
    </w:p>
    <w:p w:rsidR="0064536F" w:rsidRDefault="001A0786">
      <w:pPr>
        <w:pStyle w:val="BodyText"/>
        <w:spacing w:before="286" w:line="249" w:lineRule="auto"/>
        <w:ind w:left="1162" w:right="1930"/>
      </w:pPr>
      <w:r>
        <w:t>Note:</w:t>
      </w:r>
      <w:r>
        <w:rPr>
          <w:spacing w:val="-10"/>
        </w:rPr>
        <w:t xml:space="preserve"> </w:t>
      </w:r>
      <w:r>
        <w:t>These</w:t>
      </w:r>
      <w:r>
        <w:rPr>
          <w:spacing w:val="-9"/>
        </w:rPr>
        <w:t xml:space="preserve"> </w:t>
      </w:r>
      <w:r>
        <w:t>definitions</w:t>
      </w:r>
      <w:r>
        <w:rPr>
          <w:spacing w:val="-9"/>
        </w:rPr>
        <w:t xml:space="preserve"> </w:t>
      </w:r>
      <w:r>
        <w:t>are</w:t>
      </w:r>
      <w:r>
        <w:rPr>
          <w:spacing w:val="-9"/>
        </w:rPr>
        <w:t xml:space="preserve"> </w:t>
      </w:r>
      <w:r>
        <w:t>updated</w:t>
      </w:r>
      <w:r>
        <w:rPr>
          <w:spacing w:val="-9"/>
        </w:rPr>
        <w:t xml:space="preserve"> </w:t>
      </w:r>
      <w:r>
        <w:t>for</w:t>
      </w:r>
      <w:r>
        <w:rPr>
          <w:spacing w:val="-9"/>
        </w:rPr>
        <w:t xml:space="preserve"> </w:t>
      </w:r>
      <w:r>
        <w:t>this</w:t>
      </w:r>
      <w:r>
        <w:rPr>
          <w:spacing w:val="-9"/>
        </w:rPr>
        <w:t xml:space="preserve"> </w:t>
      </w:r>
      <w:r>
        <w:t>edition</w:t>
      </w:r>
      <w:r>
        <w:rPr>
          <w:spacing w:val="-9"/>
        </w:rPr>
        <w:t xml:space="preserve"> </w:t>
      </w:r>
      <w:r>
        <w:t>and</w:t>
      </w:r>
      <w:r>
        <w:rPr>
          <w:spacing w:val="-9"/>
        </w:rPr>
        <w:t xml:space="preserve"> </w:t>
      </w:r>
      <w:r>
        <w:t>include</w:t>
      </w:r>
      <w:r>
        <w:rPr>
          <w:spacing w:val="-10"/>
        </w:rPr>
        <w:t xml:space="preserve"> </w:t>
      </w:r>
      <w:r>
        <w:t>alternative</w:t>
      </w:r>
      <w:r>
        <w:rPr>
          <w:spacing w:val="-9"/>
        </w:rPr>
        <w:t xml:space="preserve"> </w:t>
      </w:r>
      <w:r>
        <w:t>scenarios</w:t>
      </w:r>
      <w:r>
        <w:rPr>
          <w:spacing w:val="-9"/>
        </w:rPr>
        <w:t xml:space="preserve"> </w:t>
      </w:r>
      <w:r>
        <w:rPr>
          <w:spacing w:val="-8"/>
        </w:rPr>
        <w:t xml:space="preserve">in </w:t>
      </w:r>
      <w:r>
        <w:t>relation</w:t>
      </w:r>
      <w:r>
        <w:rPr>
          <w:spacing w:val="-6"/>
        </w:rPr>
        <w:t xml:space="preserve"> </w:t>
      </w:r>
      <w:r>
        <w:t>to</w:t>
      </w:r>
      <w:r>
        <w:rPr>
          <w:spacing w:val="-6"/>
        </w:rPr>
        <w:t xml:space="preserve"> </w:t>
      </w:r>
      <w:r>
        <w:t>public</w:t>
      </w:r>
      <w:r>
        <w:rPr>
          <w:spacing w:val="-5"/>
        </w:rPr>
        <w:t xml:space="preserve"> </w:t>
      </w:r>
      <w:r>
        <w:t>order</w:t>
      </w:r>
      <w:r>
        <w:rPr>
          <w:spacing w:val="-6"/>
        </w:rPr>
        <w:t xml:space="preserve"> </w:t>
      </w:r>
      <w:r>
        <w:t>and</w:t>
      </w:r>
      <w:r>
        <w:rPr>
          <w:spacing w:val="-5"/>
        </w:rPr>
        <w:t xml:space="preserve"> </w:t>
      </w:r>
      <w:r>
        <w:t>levels</w:t>
      </w:r>
      <w:r>
        <w:rPr>
          <w:spacing w:val="-6"/>
        </w:rPr>
        <w:t xml:space="preserve"> </w:t>
      </w:r>
      <w:r>
        <w:t>of</w:t>
      </w:r>
      <w:r>
        <w:rPr>
          <w:spacing w:val="-5"/>
        </w:rPr>
        <w:t xml:space="preserve"> </w:t>
      </w:r>
      <w:r>
        <w:t>fear</w:t>
      </w:r>
      <w:r>
        <w:rPr>
          <w:spacing w:val="-6"/>
        </w:rPr>
        <w:t xml:space="preserve"> </w:t>
      </w:r>
      <w:r>
        <w:t>and</w:t>
      </w:r>
      <w:r>
        <w:rPr>
          <w:spacing w:val="-5"/>
        </w:rPr>
        <w:t xml:space="preserve"> </w:t>
      </w:r>
      <w:r>
        <w:t>anxiety</w:t>
      </w:r>
      <w:r>
        <w:rPr>
          <w:spacing w:val="-6"/>
        </w:rPr>
        <w:t xml:space="preserve"> </w:t>
      </w:r>
      <w:r>
        <w:t>in</w:t>
      </w:r>
      <w:r>
        <w:rPr>
          <w:spacing w:val="-5"/>
        </w:rPr>
        <w:t xml:space="preserve"> </w:t>
      </w:r>
      <w:r>
        <w:t>the</w:t>
      </w:r>
      <w:r>
        <w:rPr>
          <w:spacing w:val="-6"/>
        </w:rPr>
        <w:t xml:space="preserve"> </w:t>
      </w:r>
      <w:r>
        <w:rPr>
          <w:spacing w:val="-3"/>
        </w:rPr>
        <w:t>community.</w:t>
      </w:r>
    </w:p>
    <w:p w:rsidR="0064536F" w:rsidRDefault="0064536F">
      <w:pPr>
        <w:pStyle w:val="BodyText"/>
        <w:rPr>
          <w:sz w:val="28"/>
        </w:rPr>
      </w:pPr>
    </w:p>
    <w:p w:rsidR="0064536F" w:rsidRDefault="001A0786">
      <w:pPr>
        <w:pStyle w:val="Heading5"/>
      </w:pPr>
      <w:r>
        <w:t>Assessment definitions – EXPERIENCED</w:t>
      </w:r>
    </w:p>
    <w:p w:rsidR="0064536F" w:rsidRDefault="0064536F">
      <w:pPr>
        <w:pStyle w:val="BodyText"/>
        <w:rPr>
          <w:b/>
          <w:sz w:val="20"/>
        </w:rPr>
      </w:pPr>
    </w:p>
    <w:p w:rsidR="0064536F" w:rsidRDefault="0064536F">
      <w:pPr>
        <w:pStyle w:val="BodyText"/>
        <w:spacing w:before="10"/>
        <w:rPr>
          <w:b/>
          <w:sz w:val="25"/>
        </w:rPr>
      </w:pPr>
    </w:p>
    <w:tbl>
      <w:tblPr>
        <w:tblW w:w="0" w:type="auto"/>
        <w:tblInd w:w="116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6"/>
        <w:gridCol w:w="1195"/>
        <w:gridCol w:w="7834"/>
      </w:tblGrid>
      <w:tr w:rsidR="0064536F">
        <w:trPr>
          <w:trHeight w:val="1384"/>
        </w:trPr>
        <w:tc>
          <w:tcPr>
            <w:tcW w:w="446" w:type="dxa"/>
          </w:tcPr>
          <w:p w:rsidR="0064536F" w:rsidRDefault="001A0786">
            <w:pPr>
              <w:pStyle w:val="TableParagraph"/>
              <w:spacing w:before="42"/>
            </w:pPr>
            <w:r>
              <w:rPr>
                <w:w w:val="99"/>
              </w:rPr>
              <w:t>1</w:t>
            </w:r>
          </w:p>
        </w:tc>
        <w:tc>
          <w:tcPr>
            <w:tcW w:w="1195" w:type="dxa"/>
          </w:tcPr>
          <w:p w:rsidR="0064536F" w:rsidRDefault="001A0786">
            <w:pPr>
              <w:pStyle w:val="TableParagraph"/>
              <w:spacing w:before="42"/>
            </w:pPr>
            <w:r>
              <w:rPr>
                <w:color w:val="00ABC1"/>
                <w:w w:val="105"/>
              </w:rPr>
              <w:t>Imminent</w:t>
            </w:r>
          </w:p>
        </w:tc>
        <w:tc>
          <w:tcPr>
            <w:tcW w:w="7834" w:type="dxa"/>
          </w:tcPr>
          <w:p w:rsidR="0064536F" w:rsidRDefault="001A0786">
            <w:pPr>
              <w:pStyle w:val="TableParagraph"/>
              <w:spacing w:before="44" w:line="249" w:lineRule="auto"/>
              <w:ind w:right="730"/>
            </w:pPr>
            <w:r>
              <w:t>Corroborated</w:t>
            </w:r>
            <w:r>
              <w:rPr>
                <w:spacing w:val="-18"/>
              </w:rPr>
              <w:t xml:space="preserve"> </w:t>
            </w:r>
            <w:r>
              <w:t>evidence</w:t>
            </w:r>
            <w:r>
              <w:rPr>
                <w:spacing w:val="-18"/>
              </w:rPr>
              <w:t xml:space="preserve"> </w:t>
            </w:r>
            <w:r>
              <w:t>of</w:t>
            </w:r>
            <w:r>
              <w:rPr>
                <w:spacing w:val="-18"/>
              </w:rPr>
              <w:t xml:space="preserve"> </w:t>
            </w:r>
            <w:r>
              <w:t>preparation</w:t>
            </w:r>
            <w:r>
              <w:rPr>
                <w:spacing w:val="-18"/>
              </w:rPr>
              <w:t xml:space="preserve"> </w:t>
            </w:r>
            <w:r>
              <w:t>for</w:t>
            </w:r>
            <w:r>
              <w:rPr>
                <w:spacing w:val="-18"/>
              </w:rPr>
              <w:t xml:space="preserve"> </w:t>
            </w:r>
            <w:r>
              <w:t>crime</w:t>
            </w:r>
            <w:r>
              <w:rPr>
                <w:spacing w:val="-18"/>
              </w:rPr>
              <w:t xml:space="preserve"> </w:t>
            </w:r>
            <w:r>
              <w:t>and</w:t>
            </w:r>
            <w:r>
              <w:rPr>
                <w:spacing w:val="-18"/>
              </w:rPr>
              <w:t xml:space="preserve"> </w:t>
            </w:r>
            <w:r>
              <w:t>disorder</w:t>
            </w:r>
            <w:r>
              <w:rPr>
                <w:spacing w:val="-18"/>
              </w:rPr>
              <w:t xml:space="preserve"> </w:t>
            </w:r>
            <w:r>
              <w:t>–</w:t>
            </w:r>
            <w:r>
              <w:rPr>
                <w:spacing w:val="-18"/>
              </w:rPr>
              <w:t xml:space="preserve"> </w:t>
            </w:r>
            <w:r>
              <w:t>e.g.</w:t>
            </w:r>
            <w:r>
              <w:rPr>
                <w:spacing w:val="-18"/>
              </w:rPr>
              <w:t xml:space="preserve"> </w:t>
            </w:r>
            <w:r>
              <w:rPr>
                <w:spacing w:val="-4"/>
              </w:rPr>
              <w:t xml:space="preserve">groups </w:t>
            </w:r>
            <w:r>
              <w:t>gathering, weapons being prepared</w:t>
            </w:r>
            <w:r>
              <w:rPr>
                <w:spacing w:val="-7"/>
              </w:rPr>
              <w:t xml:space="preserve"> </w:t>
            </w:r>
            <w:r>
              <w:t>etc;</w:t>
            </w:r>
          </w:p>
          <w:p w:rsidR="0064536F" w:rsidRDefault="001A0786">
            <w:pPr>
              <w:pStyle w:val="TableParagraph"/>
              <w:spacing w:before="2" w:line="249" w:lineRule="auto"/>
              <w:ind w:right="650"/>
            </w:pPr>
            <w:r>
              <w:t>Widespread</w:t>
            </w:r>
            <w:r>
              <w:rPr>
                <w:spacing w:val="-27"/>
              </w:rPr>
              <w:t xml:space="preserve"> </w:t>
            </w:r>
            <w:r>
              <w:t>calls</w:t>
            </w:r>
            <w:r>
              <w:rPr>
                <w:spacing w:val="-27"/>
              </w:rPr>
              <w:t xml:space="preserve"> </w:t>
            </w:r>
            <w:r>
              <w:t>at</w:t>
            </w:r>
            <w:r>
              <w:rPr>
                <w:spacing w:val="-26"/>
              </w:rPr>
              <w:t xml:space="preserve"> </w:t>
            </w:r>
            <w:r>
              <w:t>national</w:t>
            </w:r>
            <w:r>
              <w:rPr>
                <w:spacing w:val="-27"/>
              </w:rPr>
              <w:t xml:space="preserve"> </w:t>
            </w:r>
            <w:r>
              <w:t>or</w:t>
            </w:r>
            <w:r>
              <w:rPr>
                <w:spacing w:val="-27"/>
              </w:rPr>
              <w:t xml:space="preserve"> </w:t>
            </w:r>
            <w:r>
              <w:t>international</w:t>
            </w:r>
            <w:r>
              <w:rPr>
                <w:spacing w:val="-26"/>
              </w:rPr>
              <w:t xml:space="preserve"> </w:t>
            </w:r>
            <w:r>
              <w:t>levels</w:t>
            </w:r>
            <w:r>
              <w:rPr>
                <w:spacing w:val="-27"/>
              </w:rPr>
              <w:t xml:space="preserve"> </w:t>
            </w:r>
            <w:r>
              <w:t>for</w:t>
            </w:r>
            <w:r>
              <w:rPr>
                <w:spacing w:val="-26"/>
              </w:rPr>
              <w:t xml:space="preserve"> </w:t>
            </w:r>
            <w:r>
              <w:t>explanation,</w:t>
            </w:r>
            <w:r>
              <w:rPr>
                <w:spacing w:val="-27"/>
              </w:rPr>
              <w:t xml:space="preserve"> </w:t>
            </w:r>
            <w:r>
              <w:t>action</w:t>
            </w:r>
            <w:r>
              <w:rPr>
                <w:spacing w:val="-27"/>
              </w:rPr>
              <w:t xml:space="preserve"> </w:t>
            </w:r>
            <w:r>
              <w:rPr>
                <w:spacing w:val="-8"/>
              </w:rPr>
              <w:t xml:space="preserve">or </w:t>
            </w:r>
            <w:r>
              <w:t>sanction;</w:t>
            </w:r>
          </w:p>
          <w:p w:rsidR="0064536F" w:rsidRDefault="001A0786">
            <w:pPr>
              <w:pStyle w:val="TableParagraph"/>
              <w:spacing w:before="2"/>
            </w:pPr>
            <w:r>
              <w:t>Community fears are leading to threats and retaliation.</w:t>
            </w:r>
          </w:p>
        </w:tc>
      </w:tr>
      <w:tr w:rsidR="0064536F">
        <w:trPr>
          <w:trHeight w:val="1648"/>
        </w:trPr>
        <w:tc>
          <w:tcPr>
            <w:tcW w:w="446" w:type="dxa"/>
          </w:tcPr>
          <w:p w:rsidR="0064536F" w:rsidRDefault="001A0786">
            <w:pPr>
              <w:pStyle w:val="TableParagraph"/>
              <w:spacing w:before="42"/>
            </w:pPr>
            <w:r>
              <w:rPr>
                <w:w w:val="99"/>
              </w:rPr>
              <w:t>2</w:t>
            </w:r>
          </w:p>
        </w:tc>
        <w:tc>
          <w:tcPr>
            <w:tcW w:w="1195" w:type="dxa"/>
          </w:tcPr>
          <w:p w:rsidR="0064536F" w:rsidRDefault="001A0786">
            <w:pPr>
              <w:pStyle w:val="TableParagraph"/>
              <w:spacing w:before="42"/>
            </w:pPr>
            <w:r>
              <w:rPr>
                <w:color w:val="00ABC1"/>
                <w:w w:val="105"/>
              </w:rPr>
              <w:t>High</w:t>
            </w:r>
          </w:p>
        </w:tc>
        <w:tc>
          <w:tcPr>
            <w:tcW w:w="7834" w:type="dxa"/>
          </w:tcPr>
          <w:p w:rsidR="0064536F" w:rsidRDefault="001A0786">
            <w:pPr>
              <w:pStyle w:val="TableParagraph"/>
              <w:spacing w:before="44" w:line="249" w:lineRule="auto"/>
              <w:ind w:right="122"/>
            </w:pPr>
            <w:r>
              <w:t>Substantial evidence of fear of crime and/or disorder along with evidence of preparations to deal with the consequences – e.g. boarding up of shops; Members of the public expressing critical concerns or questioning actions; Sections of the community do not</w:t>
            </w:r>
            <w:r>
              <w:t xml:space="preserve"> feel able to go about their daily lives as they are</w:t>
            </w:r>
            <w:r>
              <w:rPr>
                <w:spacing w:val="-22"/>
              </w:rPr>
              <w:t xml:space="preserve"> </w:t>
            </w:r>
            <w:r>
              <w:t>very</w:t>
            </w:r>
            <w:r>
              <w:rPr>
                <w:spacing w:val="-21"/>
              </w:rPr>
              <w:t xml:space="preserve"> </w:t>
            </w:r>
            <w:r>
              <w:t>fearful</w:t>
            </w:r>
            <w:r>
              <w:rPr>
                <w:spacing w:val="-21"/>
              </w:rPr>
              <w:t xml:space="preserve"> </w:t>
            </w:r>
            <w:r>
              <w:t>of</w:t>
            </w:r>
            <w:r>
              <w:rPr>
                <w:spacing w:val="-22"/>
              </w:rPr>
              <w:t xml:space="preserve"> </w:t>
            </w:r>
            <w:r>
              <w:t>their</w:t>
            </w:r>
            <w:r>
              <w:rPr>
                <w:spacing w:val="-21"/>
              </w:rPr>
              <w:t xml:space="preserve"> </w:t>
            </w:r>
            <w:r>
              <w:t>treatment</w:t>
            </w:r>
            <w:r>
              <w:rPr>
                <w:spacing w:val="-21"/>
              </w:rPr>
              <w:t xml:space="preserve"> </w:t>
            </w:r>
            <w:r>
              <w:t>by</w:t>
            </w:r>
            <w:r>
              <w:rPr>
                <w:spacing w:val="-21"/>
              </w:rPr>
              <w:t xml:space="preserve"> </w:t>
            </w:r>
            <w:r>
              <w:t>others.</w:t>
            </w:r>
            <w:r>
              <w:rPr>
                <w:spacing w:val="-22"/>
              </w:rPr>
              <w:t xml:space="preserve"> </w:t>
            </w:r>
            <w:r>
              <w:t>Some</w:t>
            </w:r>
            <w:r>
              <w:rPr>
                <w:spacing w:val="-21"/>
              </w:rPr>
              <w:t xml:space="preserve"> </w:t>
            </w:r>
            <w:r>
              <w:t>sections</w:t>
            </w:r>
            <w:r>
              <w:rPr>
                <w:spacing w:val="-21"/>
              </w:rPr>
              <w:t xml:space="preserve"> </w:t>
            </w:r>
            <w:r>
              <w:t>of</w:t>
            </w:r>
            <w:r>
              <w:rPr>
                <w:spacing w:val="-22"/>
              </w:rPr>
              <w:t xml:space="preserve"> </w:t>
            </w:r>
            <w:r>
              <w:t>those</w:t>
            </w:r>
            <w:r>
              <w:rPr>
                <w:spacing w:val="-21"/>
              </w:rPr>
              <w:t xml:space="preserve"> </w:t>
            </w:r>
            <w:r>
              <w:t>communities may be increasingly</w:t>
            </w:r>
            <w:r>
              <w:rPr>
                <w:spacing w:val="-6"/>
              </w:rPr>
              <w:t xml:space="preserve"> </w:t>
            </w:r>
            <w:r>
              <w:t>aggressive.</w:t>
            </w:r>
          </w:p>
        </w:tc>
      </w:tr>
      <w:tr w:rsidR="0064536F">
        <w:trPr>
          <w:trHeight w:val="1648"/>
        </w:trPr>
        <w:tc>
          <w:tcPr>
            <w:tcW w:w="446" w:type="dxa"/>
          </w:tcPr>
          <w:p w:rsidR="0064536F" w:rsidRDefault="001A0786">
            <w:pPr>
              <w:pStyle w:val="TableParagraph"/>
              <w:spacing w:before="42"/>
            </w:pPr>
            <w:r>
              <w:rPr>
                <w:w w:val="99"/>
              </w:rPr>
              <w:t>3</w:t>
            </w:r>
          </w:p>
        </w:tc>
        <w:tc>
          <w:tcPr>
            <w:tcW w:w="1195" w:type="dxa"/>
          </w:tcPr>
          <w:p w:rsidR="0064536F" w:rsidRDefault="001A0786">
            <w:pPr>
              <w:pStyle w:val="TableParagraph"/>
              <w:spacing w:before="42" w:line="249" w:lineRule="auto"/>
            </w:pPr>
            <w:r>
              <w:rPr>
                <w:color w:val="00ABC1"/>
              </w:rPr>
              <w:t>Moderate (high)</w:t>
            </w:r>
          </w:p>
        </w:tc>
        <w:tc>
          <w:tcPr>
            <w:tcW w:w="7834" w:type="dxa"/>
          </w:tcPr>
          <w:p w:rsidR="0064536F" w:rsidRDefault="001A0786">
            <w:pPr>
              <w:pStyle w:val="TableParagraph"/>
              <w:spacing w:before="44" w:line="249" w:lineRule="auto"/>
              <w:ind w:right="276"/>
            </w:pPr>
            <w:r>
              <w:t>Evidence</w:t>
            </w:r>
            <w:r>
              <w:rPr>
                <w:spacing w:val="-21"/>
              </w:rPr>
              <w:t xml:space="preserve"> </w:t>
            </w:r>
            <w:r>
              <w:t>of</w:t>
            </w:r>
            <w:r>
              <w:rPr>
                <w:spacing w:val="-21"/>
              </w:rPr>
              <w:t xml:space="preserve"> </w:t>
            </w:r>
            <w:r>
              <w:t>widespread</w:t>
            </w:r>
            <w:r>
              <w:rPr>
                <w:spacing w:val="-21"/>
              </w:rPr>
              <w:t xml:space="preserve"> </w:t>
            </w:r>
            <w:r>
              <w:t>alarm</w:t>
            </w:r>
            <w:r>
              <w:rPr>
                <w:spacing w:val="-21"/>
              </w:rPr>
              <w:t xml:space="preserve"> </w:t>
            </w:r>
            <w:r>
              <w:t>at</w:t>
            </w:r>
            <w:r>
              <w:rPr>
                <w:spacing w:val="-20"/>
              </w:rPr>
              <w:t xml:space="preserve"> </w:t>
            </w:r>
            <w:r>
              <w:t>current</w:t>
            </w:r>
            <w:r>
              <w:rPr>
                <w:spacing w:val="-21"/>
              </w:rPr>
              <w:t xml:space="preserve"> </w:t>
            </w:r>
            <w:r>
              <w:t>tension</w:t>
            </w:r>
            <w:r>
              <w:rPr>
                <w:spacing w:val="-21"/>
              </w:rPr>
              <w:t xml:space="preserve"> </w:t>
            </w:r>
            <w:r>
              <w:t>levels.</w:t>
            </w:r>
            <w:r>
              <w:rPr>
                <w:spacing w:val="-21"/>
              </w:rPr>
              <w:t xml:space="preserve"> </w:t>
            </w:r>
            <w:r>
              <w:t>Local</w:t>
            </w:r>
            <w:r>
              <w:rPr>
                <w:spacing w:val="-21"/>
              </w:rPr>
              <w:t xml:space="preserve"> </w:t>
            </w:r>
            <w:r>
              <w:t>media</w:t>
            </w:r>
            <w:r>
              <w:rPr>
                <w:spacing w:val="-20"/>
              </w:rPr>
              <w:t xml:space="preserve"> </w:t>
            </w:r>
            <w:r>
              <w:t>reporting that</w:t>
            </w:r>
            <w:r>
              <w:rPr>
                <w:spacing w:val="-18"/>
              </w:rPr>
              <w:t xml:space="preserve"> </w:t>
            </w:r>
            <w:r>
              <w:t>tension</w:t>
            </w:r>
            <w:r>
              <w:rPr>
                <w:spacing w:val="-17"/>
              </w:rPr>
              <w:t xml:space="preserve"> </w:t>
            </w:r>
            <w:r>
              <w:t>is</w:t>
            </w:r>
            <w:r>
              <w:rPr>
                <w:spacing w:val="-17"/>
              </w:rPr>
              <w:t xml:space="preserve"> </w:t>
            </w:r>
            <w:r>
              <w:t>raised</w:t>
            </w:r>
            <w:r>
              <w:rPr>
                <w:spacing w:val="-17"/>
              </w:rPr>
              <w:t xml:space="preserve"> </w:t>
            </w:r>
            <w:r>
              <w:t>with</w:t>
            </w:r>
            <w:r>
              <w:rPr>
                <w:spacing w:val="-17"/>
              </w:rPr>
              <w:t xml:space="preserve"> </w:t>
            </w:r>
            <w:r>
              <w:t>local</w:t>
            </w:r>
            <w:r>
              <w:rPr>
                <w:spacing w:val="-18"/>
              </w:rPr>
              <w:t xml:space="preserve"> </w:t>
            </w:r>
            <w:r>
              <w:t>opinion</w:t>
            </w:r>
            <w:r>
              <w:rPr>
                <w:spacing w:val="-17"/>
              </w:rPr>
              <w:t xml:space="preserve"> </w:t>
            </w:r>
            <w:r>
              <w:t>formers</w:t>
            </w:r>
            <w:r>
              <w:rPr>
                <w:spacing w:val="-17"/>
              </w:rPr>
              <w:t xml:space="preserve"> </w:t>
            </w:r>
            <w:r>
              <w:t>and/or</w:t>
            </w:r>
            <w:r>
              <w:rPr>
                <w:spacing w:val="-17"/>
              </w:rPr>
              <w:t xml:space="preserve"> </w:t>
            </w:r>
            <w:r>
              <w:t>local</w:t>
            </w:r>
            <w:r>
              <w:rPr>
                <w:spacing w:val="-17"/>
              </w:rPr>
              <w:t xml:space="preserve"> </w:t>
            </w:r>
            <w:r>
              <w:t>people</w:t>
            </w:r>
            <w:r>
              <w:rPr>
                <w:spacing w:val="-17"/>
              </w:rPr>
              <w:t xml:space="preserve"> </w:t>
            </w:r>
            <w:r>
              <w:t>stating</w:t>
            </w:r>
            <w:r>
              <w:rPr>
                <w:spacing w:val="-18"/>
              </w:rPr>
              <w:t xml:space="preserve"> </w:t>
            </w:r>
            <w:r>
              <w:rPr>
                <w:spacing w:val="-4"/>
              </w:rPr>
              <w:t xml:space="preserve">their </w:t>
            </w:r>
            <w:r>
              <w:t>fears;</w:t>
            </w:r>
          </w:p>
          <w:p w:rsidR="0064536F" w:rsidRDefault="001A0786">
            <w:pPr>
              <w:pStyle w:val="TableParagraph"/>
              <w:spacing w:before="3" w:line="249" w:lineRule="auto"/>
              <w:ind w:right="1064"/>
            </w:pPr>
            <w:r>
              <w:t>Local</w:t>
            </w:r>
            <w:r>
              <w:rPr>
                <w:spacing w:val="-20"/>
              </w:rPr>
              <w:t xml:space="preserve"> </w:t>
            </w:r>
            <w:r>
              <w:t>and</w:t>
            </w:r>
            <w:r>
              <w:rPr>
                <w:spacing w:val="-20"/>
              </w:rPr>
              <w:t xml:space="preserve"> </w:t>
            </w:r>
            <w:r>
              <w:t>national</w:t>
            </w:r>
            <w:r>
              <w:rPr>
                <w:spacing w:val="-20"/>
              </w:rPr>
              <w:t xml:space="preserve"> </w:t>
            </w:r>
            <w:r>
              <w:t>media</w:t>
            </w:r>
            <w:r>
              <w:rPr>
                <w:spacing w:val="-20"/>
              </w:rPr>
              <w:t xml:space="preserve"> </w:t>
            </w:r>
            <w:r>
              <w:t>may</w:t>
            </w:r>
            <w:r>
              <w:rPr>
                <w:spacing w:val="-20"/>
              </w:rPr>
              <w:t xml:space="preserve"> </w:t>
            </w:r>
            <w:r>
              <w:t>have</w:t>
            </w:r>
            <w:r>
              <w:rPr>
                <w:spacing w:val="-19"/>
              </w:rPr>
              <w:t xml:space="preserve"> </w:t>
            </w:r>
            <w:r>
              <w:t>sustained</w:t>
            </w:r>
            <w:r>
              <w:rPr>
                <w:spacing w:val="-20"/>
              </w:rPr>
              <w:t xml:space="preserve"> </w:t>
            </w:r>
            <w:r>
              <w:t>coverage</w:t>
            </w:r>
            <w:r>
              <w:rPr>
                <w:spacing w:val="-20"/>
              </w:rPr>
              <w:t xml:space="preserve"> </w:t>
            </w:r>
            <w:r>
              <w:t>of</w:t>
            </w:r>
            <w:r>
              <w:rPr>
                <w:spacing w:val="-20"/>
              </w:rPr>
              <w:t xml:space="preserve"> </w:t>
            </w:r>
            <w:r>
              <w:t>the</w:t>
            </w:r>
            <w:r>
              <w:rPr>
                <w:spacing w:val="-20"/>
              </w:rPr>
              <w:t xml:space="preserve"> </w:t>
            </w:r>
            <w:r>
              <w:t>issues; Fear</w:t>
            </w:r>
            <w:r>
              <w:rPr>
                <w:spacing w:val="-20"/>
              </w:rPr>
              <w:t xml:space="preserve"> </w:t>
            </w:r>
            <w:r>
              <w:t>and</w:t>
            </w:r>
            <w:r>
              <w:rPr>
                <w:spacing w:val="-19"/>
              </w:rPr>
              <w:t xml:space="preserve"> </w:t>
            </w:r>
            <w:r>
              <w:t>anxiety</w:t>
            </w:r>
            <w:r>
              <w:rPr>
                <w:spacing w:val="-19"/>
              </w:rPr>
              <w:t xml:space="preserve"> </w:t>
            </w:r>
            <w:r>
              <w:t>is</w:t>
            </w:r>
            <w:r>
              <w:rPr>
                <w:spacing w:val="-19"/>
              </w:rPr>
              <w:t xml:space="preserve"> </w:t>
            </w:r>
            <w:r>
              <w:t>sustained</w:t>
            </w:r>
            <w:r>
              <w:rPr>
                <w:spacing w:val="-19"/>
              </w:rPr>
              <w:t xml:space="preserve"> </w:t>
            </w:r>
            <w:r>
              <w:t>and</w:t>
            </w:r>
            <w:r>
              <w:rPr>
                <w:spacing w:val="-19"/>
              </w:rPr>
              <w:t xml:space="preserve"> </w:t>
            </w:r>
            <w:r>
              <w:t>daily</w:t>
            </w:r>
            <w:r>
              <w:rPr>
                <w:spacing w:val="-19"/>
              </w:rPr>
              <w:t xml:space="preserve"> </w:t>
            </w:r>
            <w:r>
              <w:t>activities</w:t>
            </w:r>
            <w:r>
              <w:rPr>
                <w:spacing w:val="-20"/>
              </w:rPr>
              <w:t xml:space="preserve"> </w:t>
            </w:r>
            <w:r>
              <w:t>changed</w:t>
            </w:r>
            <w:r>
              <w:rPr>
                <w:spacing w:val="-19"/>
              </w:rPr>
              <w:t xml:space="preserve"> </w:t>
            </w:r>
            <w:r>
              <w:t>as</w:t>
            </w:r>
            <w:r>
              <w:rPr>
                <w:spacing w:val="-19"/>
              </w:rPr>
              <w:t xml:space="preserve"> </w:t>
            </w:r>
            <w:r>
              <w:t>a</w:t>
            </w:r>
            <w:r>
              <w:rPr>
                <w:spacing w:val="-19"/>
              </w:rPr>
              <w:t xml:space="preserve"> </w:t>
            </w:r>
            <w:r>
              <w:t>result. Communities</w:t>
            </w:r>
            <w:r>
              <w:rPr>
                <w:spacing w:val="-32"/>
              </w:rPr>
              <w:t xml:space="preserve"> </w:t>
            </w:r>
            <w:r>
              <w:t>are</w:t>
            </w:r>
            <w:r>
              <w:rPr>
                <w:spacing w:val="-32"/>
              </w:rPr>
              <w:t xml:space="preserve"> </w:t>
            </w:r>
            <w:r>
              <w:t>increasingly</w:t>
            </w:r>
            <w:r>
              <w:rPr>
                <w:spacing w:val="-32"/>
              </w:rPr>
              <w:t xml:space="preserve"> </w:t>
            </w:r>
            <w:r>
              <w:t>concerned</w:t>
            </w:r>
            <w:r>
              <w:rPr>
                <w:spacing w:val="-31"/>
              </w:rPr>
              <w:t xml:space="preserve"> </w:t>
            </w:r>
            <w:r>
              <w:t>and</w:t>
            </w:r>
            <w:r>
              <w:rPr>
                <w:spacing w:val="-32"/>
              </w:rPr>
              <w:t xml:space="preserve"> </w:t>
            </w:r>
            <w:r>
              <w:t>feelings</w:t>
            </w:r>
            <w:r>
              <w:rPr>
                <w:spacing w:val="-32"/>
              </w:rPr>
              <w:t xml:space="preserve"> </w:t>
            </w:r>
            <w:r>
              <w:t>are</w:t>
            </w:r>
            <w:r>
              <w:rPr>
                <w:spacing w:val="-31"/>
              </w:rPr>
              <w:t xml:space="preserve"> </w:t>
            </w:r>
            <w:r>
              <w:t>running</w:t>
            </w:r>
            <w:r>
              <w:rPr>
                <w:spacing w:val="-32"/>
              </w:rPr>
              <w:t xml:space="preserve"> </w:t>
            </w:r>
            <w:r>
              <w:rPr>
                <w:spacing w:val="-3"/>
              </w:rPr>
              <w:t>high.</w:t>
            </w:r>
          </w:p>
        </w:tc>
      </w:tr>
      <w:tr w:rsidR="0064536F">
        <w:trPr>
          <w:trHeight w:val="2440"/>
        </w:trPr>
        <w:tc>
          <w:tcPr>
            <w:tcW w:w="446" w:type="dxa"/>
          </w:tcPr>
          <w:p w:rsidR="0064536F" w:rsidRDefault="001A0786">
            <w:pPr>
              <w:pStyle w:val="TableParagraph"/>
              <w:spacing w:before="42"/>
            </w:pPr>
            <w:r>
              <w:rPr>
                <w:w w:val="99"/>
              </w:rPr>
              <w:t>4</w:t>
            </w:r>
          </w:p>
        </w:tc>
        <w:tc>
          <w:tcPr>
            <w:tcW w:w="1195" w:type="dxa"/>
          </w:tcPr>
          <w:p w:rsidR="0064536F" w:rsidRDefault="001A0786">
            <w:pPr>
              <w:pStyle w:val="TableParagraph"/>
              <w:spacing w:before="42" w:line="249" w:lineRule="auto"/>
              <w:ind w:right="114"/>
            </w:pPr>
            <w:r>
              <w:rPr>
                <w:color w:val="00ABC1"/>
                <w:w w:val="105"/>
              </w:rPr>
              <w:t>Moderate (low)</w:t>
            </w:r>
          </w:p>
        </w:tc>
        <w:tc>
          <w:tcPr>
            <w:tcW w:w="7834" w:type="dxa"/>
          </w:tcPr>
          <w:p w:rsidR="0064536F" w:rsidRDefault="001A0786">
            <w:pPr>
              <w:pStyle w:val="TableParagraph"/>
              <w:spacing w:before="44" w:line="249" w:lineRule="auto"/>
              <w:ind w:right="323"/>
            </w:pPr>
            <w:r>
              <w:t>Corroborated</w:t>
            </w:r>
            <w:r>
              <w:rPr>
                <w:spacing w:val="-18"/>
              </w:rPr>
              <w:t xml:space="preserve"> </w:t>
            </w:r>
            <w:r>
              <w:t>evidence</w:t>
            </w:r>
            <w:r>
              <w:rPr>
                <w:spacing w:val="-18"/>
              </w:rPr>
              <w:t xml:space="preserve"> </w:t>
            </w:r>
            <w:r>
              <w:t>that</w:t>
            </w:r>
            <w:r>
              <w:rPr>
                <w:spacing w:val="-18"/>
              </w:rPr>
              <w:t xml:space="preserve"> </w:t>
            </w:r>
            <w:r>
              <w:t>a</w:t>
            </w:r>
            <w:r>
              <w:rPr>
                <w:spacing w:val="-17"/>
              </w:rPr>
              <w:t xml:space="preserve"> </w:t>
            </w:r>
            <w:r>
              <w:t>significant</w:t>
            </w:r>
            <w:r>
              <w:rPr>
                <w:spacing w:val="-18"/>
              </w:rPr>
              <w:t xml:space="preserve"> </w:t>
            </w:r>
            <w:r>
              <w:t>number</w:t>
            </w:r>
            <w:r>
              <w:rPr>
                <w:spacing w:val="-18"/>
              </w:rPr>
              <w:t xml:space="preserve"> </w:t>
            </w:r>
            <w:r>
              <w:t>of</w:t>
            </w:r>
            <w:r>
              <w:rPr>
                <w:spacing w:val="-18"/>
              </w:rPr>
              <w:t xml:space="preserve"> </w:t>
            </w:r>
            <w:r>
              <w:t>people</w:t>
            </w:r>
            <w:r>
              <w:rPr>
                <w:spacing w:val="-17"/>
              </w:rPr>
              <w:t xml:space="preserve"> </w:t>
            </w:r>
            <w:r>
              <w:t>in</w:t>
            </w:r>
            <w:r>
              <w:rPr>
                <w:spacing w:val="-18"/>
              </w:rPr>
              <w:t xml:space="preserve"> </w:t>
            </w:r>
            <w:r>
              <w:t>the</w:t>
            </w:r>
            <w:r>
              <w:rPr>
                <w:spacing w:val="-18"/>
              </w:rPr>
              <w:t xml:space="preserve"> </w:t>
            </w:r>
            <w:r>
              <w:t>community</w:t>
            </w:r>
            <w:r>
              <w:rPr>
                <w:spacing w:val="-17"/>
              </w:rPr>
              <w:t xml:space="preserve"> </w:t>
            </w:r>
            <w:r>
              <w:rPr>
                <w:spacing w:val="-9"/>
              </w:rPr>
              <w:t xml:space="preserve">in </w:t>
            </w:r>
            <w:r>
              <w:t>question</w:t>
            </w:r>
            <w:r>
              <w:rPr>
                <w:spacing w:val="-18"/>
              </w:rPr>
              <w:t xml:space="preserve"> </w:t>
            </w:r>
            <w:r>
              <w:t>or</w:t>
            </w:r>
            <w:r>
              <w:rPr>
                <w:spacing w:val="-18"/>
              </w:rPr>
              <w:t xml:space="preserve"> </w:t>
            </w:r>
            <w:r>
              <w:t>across</w:t>
            </w:r>
            <w:r>
              <w:rPr>
                <w:spacing w:val="-18"/>
              </w:rPr>
              <w:t xml:space="preserve"> </w:t>
            </w:r>
            <w:r>
              <w:t>communities</w:t>
            </w:r>
            <w:r>
              <w:rPr>
                <w:spacing w:val="-18"/>
              </w:rPr>
              <w:t xml:space="preserve"> </w:t>
            </w:r>
            <w:r>
              <w:t>fear</w:t>
            </w:r>
            <w:r>
              <w:rPr>
                <w:spacing w:val="-17"/>
              </w:rPr>
              <w:t xml:space="preserve"> </w:t>
            </w:r>
            <w:r>
              <w:t>crime</w:t>
            </w:r>
            <w:r>
              <w:rPr>
                <w:spacing w:val="-18"/>
              </w:rPr>
              <w:t xml:space="preserve"> </w:t>
            </w:r>
            <w:r>
              <w:t>and/or</w:t>
            </w:r>
            <w:r>
              <w:rPr>
                <w:spacing w:val="-18"/>
              </w:rPr>
              <w:t xml:space="preserve"> </w:t>
            </w:r>
            <w:r>
              <w:rPr>
                <w:spacing w:val="-3"/>
              </w:rPr>
              <w:t>disorder.</w:t>
            </w:r>
            <w:r>
              <w:rPr>
                <w:spacing w:val="-18"/>
              </w:rPr>
              <w:t xml:space="preserve"> </w:t>
            </w:r>
            <w:r>
              <w:t>They</w:t>
            </w:r>
            <w:r>
              <w:rPr>
                <w:spacing w:val="-18"/>
              </w:rPr>
              <w:t xml:space="preserve"> </w:t>
            </w:r>
            <w:r>
              <w:t>expect</w:t>
            </w:r>
            <w:r>
              <w:rPr>
                <w:spacing w:val="-17"/>
              </w:rPr>
              <w:t xml:space="preserve"> </w:t>
            </w:r>
            <w:r>
              <w:t>crime and</w:t>
            </w:r>
            <w:r>
              <w:rPr>
                <w:spacing w:val="-12"/>
              </w:rPr>
              <w:t xml:space="preserve"> </w:t>
            </w:r>
            <w:r>
              <w:t>disorder</w:t>
            </w:r>
            <w:r>
              <w:rPr>
                <w:spacing w:val="-12"/>
              </w:rPr>
              <w:t xml:space="preserve"> </w:t>
            </w:r>
            <w:r>
              <w:t>to</w:t>
            </w:r>
            <w:r>
              <w:rPr>
                <w:spacing w:val="-12"/>
              </w:rPr>
              <w:t xml:space="preserve"> </w:t>
            </w:r>
            <w:r>
              <w:t>happen</w:t>
            </w:r>
            <w:r>
              <w:rPr>
                <w:spacing w:val="-12"/>
              </w:rPr>
              <w:t xml:space="preserve"> </w:t>
            </w:r>
            <w:r>
              <w:t>if</w:t>
            </w:r>
            <w:r>
              <w:rPr>
                <w:spacing w:val="-11"/>
              </w:rPr>
              <w:t xml:space="preserve"> </w:t>
            </w:r>
            <w:r>
              <w:t>no</w:t>
            </w:r>
            <w:r>
              <w:rPr>
                <w:spacing w:val="-12"/>
              </w:rPr>
              <w:t xml:space="preserve"> </w:t>
            </w:r>
            <w:r>
              <w:t>action</w:t>
            </w:r>
            <w:r>
              <w:rPr>
                <w:spacing w:val="-12"/>
              </w:rPr>
              <w:t xml:space="preserve"> </w:t>
            </w:r>
            <w:r>
              <w:t>is</w:t>
            </w:r>
            <w:r>
              <w:rPr>
                <w:spacing w:val="-12"/>
              </w:rPr>
              <w:t xml:space="preserve"> </w:t>
            </w:r>
            <w:r>
              <w:t>taken</w:t>
            </w:r>
            <w:r>
              <w:rPr>
                <w:spacing w:val="-11"/>
              </w:rPr>
              <w:t xml:space="preserve"> </w:t>
            </w:r>
            <w:r>
              <w:t>to</w:t>
            </w:r>
            <w:r>
              <w:rPr>
                <w:spacing w:val="-12"/>
              </w:rPr>
              <w:t xml:space="preserve"> </w:t>
            </w:r>
            <w:r>
              <w:t>prevent</w:t>
            </w:r>
            <w:r>
              <w:rPr>
                <w:spacing w:val="-12"/>
              </w:rPr>
              <w:t xml:space="preserve"> </w:t>
            </w:r>
            <w:r>
              <w:t>it</w:t>
            </w:r>
            <w:r>
              <w:rPr>
                <w:spacing w:val="-12"/>
              </w:rPr>
              <w:t xml:space="preserve"> </w:t>
            </w:r>
            <w:r>
              <w:t>and/or</w:t>
            </w:r>
            <w:r>
              <w:rPr>
                <w:spacing w:val="-11"/>
              </w:rPr>
              <w:t xml:space="preserve"> </w:t>
            </w:r>
            <w:r>
              <w:t>another</w:t>
            </w:r>
            <w:r>
              <w:rPr>
                <w:spacing w:val="-12"/>
              </w:rPr>
              <w:t xml:space="preserve"> </w:t>
            </w:r>
            <w:r>
              <w:t>event serves to increase</w:t>
            </w:r>
            <w:r>
              <w:rPr>
                <w:spacing w:val="-4"/>
              </w:rPr>
              <w:t xml:space="preserve"> </w:t>
            </w:r>
            <w:r>
              <w:t>tension;</w:t>
            </w:r>
          </w:p>
          <w:p w:rsidR="0064536F" w:rsidRDefault="001A0786">
            <w:pPr>
              <w:pStyle w:val="TableParagraph"/>
              <w:spacing w:before="4" w:line="249" w:lineRule="auto"/>
              <w:ind w:right="245"/>
            </w:pPr>
            <w:r>
              <w:t>There is widespread discussion of the issue, some polarisation of views is apparent,</w:t>
            </w:r>
            <w:r>
              <w:rPr>
                <w:spacing w:val="-21"/>
              </w:rPr>
              <w:t xml:space="preserve"> </w:t>
            </w:r>
            <w:r>
              <w:t>media</w:t>
            </w:r>
            <w:r>
              <w:rPr>
                <w:spacing w:val="-20"/>
              </w:rPr>
              <w:t xml:space="preserve"> </w:t>
            </w:r>
            <w:r>
              <w:t>interest</w:t>
            </w:r>
            <w:r>
              <w:rPr>
                <w:spacing w:val="-20"/>
              </w:rPr>
              <w:t xml:space="preserve"> </w:t>
            </w:r>
            <w:r>
              <w:t>is</w:t>
            </w:r>
            <w:r>
              <w:rPr>
                <w:spacing w:val="-20"/>
              </w:rPr>
              <w:t xml:space="preserve"> </w:t>
            </w:r>
            <w:r>
              <w:t>regular</w:t>
            </w:r>
            <w:r>
              <w:rPr>
                <w:spacing w:val="-21"/>
              </w:rPr>
              <w:t xml:space="preserve"> </w:t>
            </w:r>
            <w:r>
              <w:t>and</w:t>
            </w:r>
            <w:r>
              <w:rPr>
                <w:spacing w:val="-20"/>
              </w:rPr>
              <w:t xml:space="preserve"> </w:t>
            </w:r>
            <w:r>
              <w:t>may</w:t>
            </w:r>
            <w:r>
              <w:rPr>
                <w:spacing w:val="-20"/>
              </w:rPr>
              <w:t xml:space="preserve"> </w:t>
            </w:r>
            <w:r>
              <w:t>be</w:t>
            </w:r>
            <w:r>
              <w:rPr>
                <w:spacing w:val="-20"/>
              </w:rPr>
              <w:t xml:space="preserve"> </w:t>
            </w:r>
            <w:r>
              <w:t>at</w:t>
            </w:r>
            <w:r>
              <w:rPr>
                <w:spacing w:val="-21"/>
              </w:rPr>
              <w:t xml:space="preserve"> </w:t>
            </w:r>
            <w:r>
              <w:t>the</w:t>
            </w:r>
            <w:r>
              <w:rPr>
                <w:spacing w:val="-20"/>
              </w:rPr>
              <w:t xml:space="preserve"> </w:t>
            </w:r>
            <w:r>
              <w:t>local</w:t>
            </w:r>
            <w:r>
              <w:rPr>
                <w:spacing w:val="-20"/>
              </w:rPr>
              <w:t xml:space="preserve"> </w:t>
            </w:r>
            <w:r>
              <w:t>and/or</w:t>
            </w:r>
            <w:r>
              <w:rPr>
                <w:spacing w:val="-20"/>
              </w:rPr>
              <w:t xml:space="preserve"> </w:t>
            </w:r>
            <w:r>
              <w:t>national</w:t>
            </w:r>
            <w:r>
              <w:rPr>
                <w:spacing w:val="-21"/>
              </w:rPr>
              <w:t xml:space="preserve"> </w:t>
            </w:r>
            <w:r>
              <w:rPr>
                <w:spacing w:val="-3"/>
              </w:rPr>
              <w:t xml:space="preserve">level; </w:t>
            </w:r>
            <w:r>
              <w:t>Fear and anxiety amongst some or all of the community is heightened and leading to changes in thei</w:t>
            </w:r>
            <w:r>
              <w:t>r behaviour and strong public statements from members of the</w:t>
            </w:r>
            <w:r>
              <w:rPr>
                <w:spacing w:val="-2"/>
              </w:rPr>
              <w:t xml:space="preserve"> </w:t>
            </w:r>
            <w:r>
              <w:rPr>
                <w:spacing w:val="-3"/>
              </w:rPr>
              <w:t>community.</w:t>
            </w:r>
          </w:p>
        </w:tc>
      </w:tr>
      <w:tr w:rsidR="0064536F">
        <w:trPr>
          <w:trHeight w:val="1912"/>
        </w:trPr>
        <w:tc>
          <w:tcPr>
            <w:tcW w:w="446" w:type="dxa"/>
          </w:tcPr>
          <w:p w:rsidR="0064536F" w:rsidRDefault="001A0786">
            <w:pPr>
              <w:pStyle w:val="TableParagraph"/>
              <w:spacing w:before="42"/>
            </w:pPr>
            <w:r>
              <w:rPr>
                <w:w w:val="99"/>
              </w:rPr>
              <w:t>5</w:t>
            </w:r>
          </w:p>
        </w:tc>
        <w:tc>
          <w:tcPr>
            <w:tcW w:w="1195" w:type="dxa"/>
          </w:tcPr>
          <w:p w:rsidR="0064536F" w:rsidRDefault="001A0786">
            <w:pPr>
              <w:pStyle w:val="TableParagraph"/>
              <w:spacing w:before="42" w:line="249" w:lineRule="auto"/>
            </w:pPr>
            <w:r>
              <w:rPr>
                <w:color w:val="00ABC1"/>
                <w:w w:val="105"/>
              </w:rPr>
              <w:t xml:space="preserve">Above </w:t>
            </w:r>
            <w:r>
              <w:rPr>
                <w:color w:val="00ABC1"/>
              </w:rPr>
              <w:t>normal</w:t>
            </w:r>
          </w:p>
        </w:tc>
        <w:tc>
          <w:tcPr>
            <w:tcW w:w="7834" w:type="dxa"/>
          </w:tcPr>
          <w:p w:rsidR="0064536F" w:rsidRDefault="001A0786">
            <w:pPr>
              <w:pStyle w:val="TableParagraph"/>
              <w:spacing w:before="44" w:line="249" w:lineRule="auto"/>
              <w:ind w:right="140"/>
            </w:pPr>
            <w:r>
              <w:t>Some</w:t>
            </w:r>
            <w:r>
              <w:rPr>
                <w:spacing w:val="-14"/>
              </w:rPr>
              <w:t xml:space="preserve"> </w:t>
            </w:r>
            <w:r>
              <w:t>corroborated</w:t>
            </w:r>
            <w:r>
              <w:rPr>
                <w:spacing w:val="-13"/>
              </w:rPr>
              <w:t xml:space="preserve"> </w:t>
            </w:r>
            <w:r>
              <w:t>evidence</w:t>
            </w:r>
            <w:r>
              <w:rPr>
                <w:spacing w:val="-13"/>
              </w:rPr>
              <w:t xml:space="preserve"> </w:t>
            </w:r>
            <w:r>
              <w:t>of</w:t>
            </w:r>
            <w:r>
              <w:rPr>
                <w:spacing w:val="-13"/>
              </w:rPr>
              <w:t xml:space="preserve"> </w:t>
            </w:r>
            <w:r>
              <w:t>fear</w:t>
            </w:r>
            <w:r>
              <w:rPr>
                <w:spacing w:val="-13"/>
              </w:rPr>
              <w:t xml:space="preserve"> </w:t>
            </w:r>
            <w:r>
              <w:t>of</w:t>
            </w:r>
            <w:r>
              <w:rPr>
                <w:spacing w:val="-13"/>
              </w:rPr>
              <w:t xml:space="preserve"> </w:t>
            </w:r>
            <w:r>
              <w:t>crime</w:t>
            </w:r>
            <w:r>
              <w:rPr>
                <w:spacing w:val="-13"/>
              </w:rPr>
              <w:t xml:space="preserve"> </w:t>
            </w:r>
            <w:r>
              <w:t>or</w:t>
            </w:r>
            <w:r>
              <w:rPr>
                <w:spacing w:val="-13"/>
              </w:rPr>
              <w:t xml:space="preserve"> </w:t>
            </w:r>
            <w:r>
              <w:t>disorder</w:t>
            </w:r>
            <w:r>
              <w:rPr>
                <w:spacing w:val="-13"/>
              </w:rPr>
              <w:t xml:space="preserve"> </w:t>
            </w:r>
            <w:r>
              <w:t>within</w:t>
            </w:r>
            <w:r>
              <w:rPr>
                <w:spacing w:val="-13"/>
              </w:rPr>
              <w:t xml:space="preserve"> </w:t>
            </w:r>
            <w:r>
              <w:t>the</w:t>
            </w:r>
            <w:r>
              <w:rPr>
                <w:spacing w:val="-13"/>
              </w:rPr>
              <w:t xml:space="preserve"> </w:t>
            </w:r>
            <w:r>
              <w:rPr>
                <w:spacing w:val="-3"/>
              </w:rPr>
              <w:t xml:space="preserve">community. </w:t>
            </w:r>
            <w:r>
              <w:t>The</w:t>
            </w:r>
            <w:r>
              <w:rPr>
                <w:spacing w:val="-17"/>
              </w:rPr>
              <w:t xml:space="preserve"> </w:t>
            </w:r>
            <w:r>
              <w:t>crime</w:t>
            </w:r>
            <w:r>
              <w:rPr>
                <w:spacing w:val="-16"/>
              </w:rPr>
              <w:t xml:space="preserve"> </w:t>
            </w:r>
            <w:r>
              <w:t>and</w:t>
            </w:r>
            <w:r>
              <w:rPr>
                <w:spacing w:val="-16"/>
              </w:rPr>
              <w:t xml:space="preserve"> </w:t>
            </w:r>
            <w:r>
              <w:t>disorder</w:t>
            </w:r>
            <w:r>
              <w:rPr>
                <w:spacing w:val="-16"/>
              </w:rPr>
              <w:t xml:space="preserve"> </w:t>
            </w:r>
            <w:r>
              <w:t>feared</w:t>
            </w:r>
            <w:r>
              <w:rPr>
                <w:spacing w:val="-16"/>
              </w:rPr>
              <w:t xml:space="preserve"> </w:t>
            </w:r>
            <w:r>
              <w:t>would</w:t>
            </w:r>
            <w:r>
              <w:rPr>
                <w:spacing w:val="-16"/>
              </w:rPr>
              <w:t xml:space="preserve"> </w:t>
            </w:r>
            <w:r>
              <w:t>be</w:t>
            </w:r>
            <w:r>
              <w:rPr>
                <w:spacing w:val="-16"/>
              </w:rPr>
              <w:t xml:space="preserve"> </w:t>
            </w:r>
            <w:r>
              <w:t>of</w:t>
            </w:r>
            <w:r>
              <w:rPr>
                <w:spacing w:val="-16"/>
              </w:rPr>
              <w:t xml:space="preserve"> </w:t>
            </w:r>
            <w:r>
              <w:t>low</w:t>
            </w:r>
            <w:r>
              <w:rPr>
                <w:spacing w:val="-16"/>
              </w:rPr>
              <w:t xml:space="preserve"> </w:t>
            </w:r>
            <w:r>
              <w:t>intensity</w:t>
            </w:r>
            <w:r>
              <w:rPr>
                <w:spacing w:val="-16"/>
              </w:rPr>
              <w:t xml:space="preserve"> </w:t>
            </w:r>
            <w:r>
              <w:t>and/or</w:t>
            </w:r>
            <w:r>
              <w:rPr>
                <w:spacing w:val="-16"/>
              </w:rPr>
              <w:t xml:space="preserve"> </w:t>
            </w:r>
            <w:r>
              <w:t>experienced</w:t>
            </w:r>
            <w:r>
              <w:rPr>
                <w:spacing w:val="-17"/>
              </w:rPr>
              <w:t xml:space="preserve"> </w:t>
            </w:r>
            <w:r>
              <w:t>by</w:t>
            </w:r>
            <w:r>
              <w:rPr>
                <w:spacing w:val="-16"/>
              </w:rPr>
              <w:t xml:space="preserve"> a </w:t>
            </w:r>
            <w:r>
              <w:t>limited range of</w:t>
            </w:r>
            <w:r>
              <w:rPr>
                <w:spacing w:val="-3"/>
              </w:rPr>
              <w:t xml:space="preserve"> </w:t>
            </w:r>
            <w:r>
              <w:t>people;</w:t>
            </w:r>
          </w:p>
          <w:p w:rsidR="0064536F" w:rsidRDefault="001A0786">
            <w:pPr>
              <w:pStyle w:val="TableParagraph"/>
              <w:spacing w:before="3" w:line="249" w:lineRule="auto"/>
              <w:ind w:right="912"/>
            </w:pPr>
            <w:r>
              <w:t>There</w:t>
            </w:r>
            <w:r>
              <w:rPr>
                <w:spacing w:val="-24"/>
              </w:rPr>
              <w:t xml:space="preserve"> </w:t>
            </w:r>
            <w:r>
              <w:t>is</w:t>
            </w:r>
            <w:r>
              <w:rPr>
                <w:spacing w:val="-23"/>
              </w:rPr>
              <w:t xml:space="preserve"> </w:t>
            </w:r>
            <w:r>
              <w:t>some</w:t>
            </w:r>
            <w:r>
              <w:rPr>
                <w:spacing w:val="-24"/>
              </w:rPr>
              <w:t xml:space="preserve"> </w:t>
            </w:r>
            <w:r>
              <w:t>evidence</w:t>
            </w:r>
            <w:r>
              <w:rPr>
                <w:spacing w:val="-23"/>
              </w:rPr>
              <w:t xml:space="preserve"> </w:t>
            </w:r>
            <w:r>
              <w:t>of</w:t>
            </w:r>
            <w:r>
              <w:rPr>
                <w:spacing w:val="-24"/>
              </w:rPr>
              <w:t xml:space="preserve"> </w:t>
            </w:r>
            <w:r>
              <w:t>growing</w:t>
            </w:r>
            <w:r>
              <w:rPr>
                <w:spacing w:val="-23"/>
              </w:rPr>
              <w:t xml:space="preserve"> </w:t>
            </w:r>
            <w:r>
              <w:t>levels</w:t>
            </w:r>
            <w:r>
              <w:rPr>
                <w:spacing w:val="-23"/>
              </w:rPr>
              <w:t xml:space="preserve"> </w:t>
            </w:r>
            <w:r>
              <w:t>of</w:t>
            </w:r>
            <w:r>
              <w:rPr>
                <w:spacing w:val="-24"/>
              </w:rPr>
              <w:t xml:space="preserve"> </w:t>
            </w:r>
            <w:r>
              <w:t>discussion,</w:t>
            </w:r>
            <w:r>
              <w:rPr>
                <w:spacing w:val="-23"/>
              </w:rPr>
              <w:t xml:space="preserve"> </w:t>
            </w:r>
            <w:r>
              <w:t>media</w:t>
            </w:r>
            <w:r>
              <w:rPr>
                <w:spacing w:val="-24"/>
              </w:rPr>
              <w:t xml:space="preserve"> </w:t>
            </w:r>
            <w:r>
              <w:t>interest</w:t>
            </w:r>
            <w:r>
              <w:rPr>
                <w:spacing w:val="-23"/>
              </w:rPr>
              <w:t xml:space="preserve"> </w:t>
            </w:r>
            <w:r>
              <w:rPr>
                <w:spacing w:val="-9"/>
              </w:rPr>
              <w:t xml:space="preserve">is </w:t>
            </w:r>
            <w:r>
              <w:t>increasing,</w:t>
            </w:r>
            <w:r>
              <w:rPr>
                <w:spacing w:val="-6"/>
              </w:rPr>
              <w:t xml:space="preserve"> </w:t>
            </w:r>
            <w:r>
              <w:t>may</w:t>
            </w:r>
            <w:r>
              <w:rPr>
                <w:spacing w:val="-6"/>
              </w:rPr>
              <w:t xml:space="preserve"> </w:t>
            </w:r>
            <w:r>
              <w:t>be</w:t>
            </w:r>
            <w:r>
              <w:rPr>
                <w:spacing w:val="-5"/>
              </w:rPr>
              <w:t xml:space="preserve"> </w:t>
            </w:r>
            <w:r>
              <w:t>sporadic</w:t>
            </w:r>
            <w:r>
              <w:rPr>
                <w:spacing w:val="-6"/>
              </w:rPr>
              <w:t xml:space="preserve"> </w:t>
            </w:r>
            <w:r>
              <w:t>but</w:t>
            </w:r>
            <w:r>
              <w:rPr>
                <w:spacing w:val="-5"/>
              </w:rPr>
              <w:t xml:space="preserve"> </w:t>
            </w:r>
            <w:r>
              <w:t>remains</w:t>
            </w:r>
            <w:r>
              <w:rPr>
                <w:spacing w:val="-6"/>
              </w:rPr>
              <w:t xml:space="preserve"> </w:t>
            </w:r>
            <w:r>
              <w:t>at</w:t>
            </w:r>
            <w:r>
              <w:rPr>
                <w:spacing w:val="-6"/>
              </w:rPr>
              <w:t xml:space="preserve"> </w:t>
            </w:r>
            <w:r>
              <w:t>a</w:t>
            </w:r>
            <w:r>
              <w:rPr>
                <w:spacing w:val="-5"/>
              </w:rPr>
              <w:t xml:space="preserve"> </w:t>
            </w:r>
            <w:r>
              <w:t>local</w:t>
            </w:r>
            <w:r>
              <w:rPr>
                <w:spacing w:val="-6"/>
              </w:rPr>
              <w:t xml:space="preserve"> </w:t>
            </w:r>
            <w:r>
              <w:t>level;</w:t>
            </w:r>
          </w:p>
          <w:p w:rsidR="0064536F" w:rsidRDefault="001A0786">
            <w:pPr>
              <w:pStyle w:val="TableParagraph"/>
              <w:spacing w:before="2" w:line="249" w:lineRule="auto"/>
              <w:ind w:right="493"/>
            </w:pPr>
            <w:r>
              <w:t>As</w:t>
            </w:r>
            <w:r>
              <w:rPr>
                <w:spacing w:val="-22"/>
              </w:rPr>
              <w:t xml:space="preserve"> </w:t>
            </w:r>
            <w:r>
              <w:t>a</w:t>
            </w:r>
            <w:r>
              <w:rPr>
                <w:spacing w:val="-22"/>
              </w:rPr>
              <w:t xml:space="preserve"> </w:t>
            </w:r>
            <w:r>
              <w:t>result</w:t>
            </w:r>
            <w:r>
              <w:rPr>
                <w:spacing w:val="-22"/>
              </w:rPr>
              <w:t xml:space="preserve"> </w:t>
            </w:r>
            <w:r>
              <w:t>of</w:t>
            </w:r>
            <w:r>
              <w:rPr>
                <w:spacing w:val="-21"/>
              </w:rPr>
              <w:t xml:space="preserve"> </w:t>
            </w:r>
            <w:r>
              <w:t>local,</w:t>
            </w:r>
            <w:r>
              <w:rPr>
                <w:spacing w:val="-22"/>
              </w:rPr>
              <w:t xml:space="preserve"> </w:t>
            </w:r>
            <w:r>
              <w:t>national</w:t>
            </w:r>
            <w:r>
              <w:rPr>
                <w:spacing w:val="-22"/>
              </w:rPr>
              <w:t xml:space="preserve"> </w:t>
            </w:r>
            <w:r>
              <w:t>or</w:t>
            </w:r>
            <w:r>
              <w:rPr>
                <w:spacing w:val="-21"/>
              </w:rPr>
              <w:t xml:space="preserve"> </w:t>
            </w:r>
            <w:r>
              <w:t>international</w:t>
            </w:r>
            <w:r>
              <w:rPr>
                <w:spacing w:val="-22"/>
              </w:rPr>
              <w:t xml:space="preserve"> </w:t>
            </w:r>
            <w:r>
              <w:t>events,</w:t>
            </w:r>
            <w:r>
              <w:rPr>
                <w:spacing w:val="-22"/>
              </w:rPr>
              <w:t xml:space="preserve"> </w:t>
            </w:r>
            <w:r>
              <w:t>there</w:t>
            </w:r>
            <w:r>
              <w:rPr>
                <w:spacing w:val="-21"/>
              </w:rPr>
              <w:t xml:space="preserve"> </w:t>
            </w:r>
            <w:r>
              <w:t>is</w:t>
            </w:r>
            <w:r>
              <w:rPr>
                <w:spacing w:val="-22"/>
              </w:rPr>
              <w:t xml:space="preserve"> </w:t>
            </w:r>
            <w:r>
              <w:t>an</w:t>
            </w:r>
            <w:r>
              <w:rPr>
                <w:spacing w:val="-22"/>
              </w:rPr>
              <w:t xml:space="preserve"> </w:t>
            </w:r>
            <w:r>
              <w:t>increase</w:t>
            </w:r>
            <w:r>
              <w:rPr>
                <w:spacing w:val="-21"/>
              </w:rPr>
              <w:t xml:space="preserve"> </w:t>
            </w:r>
            <w:r>
              <w:t>in</w:t>
            </w:r>
            <w:r>
              <w:rPr>
                <w:spacing w:val="-22"/>
              </w:rPr>
              <w:t xml:space="preserve"> </w:t>
            </w:r>
            <w:r>
              <w:rPr>
                <w:spacing w:val="-6"/>
              </w:rPr>
              <w:t xml:space="preserve">the </w:t>
            </w:r>
            <w:r>
              <w:t>levels of fear and anxiety in some parts of the</w:t>
            </w:r>
            <w:r>
              <w:rPr>
                <w:spacing w:val="-44"/>
              </w:rPr>
              <w:t xml:space="preserve"> </w:t>
            </w:r>
            <w:r>
              <w:rPr>
                <w:spacing w:val="-3"/>
              </w:rPr>
              <w:t>community.</w:t>
            </w:r>
          </w:p>
        </w:tc>
      </w:tr>
      <w:tr w:rsidR="0064536F">
        <w:trPr>
          <w:trHeight w:val="1648"/>
        </w:trPr>
        <w:tc>
          <w:tcPr>
            <w:tcW w:w="446" w:type="dxa"/>
          </w:tcPr>
          <w:p w:rsidR="0064536F" w:rsidRDefault="001A0786">
            <w:pPr>
              <w:pStyle w:val="TableParagraph"/>
              <w:spacing w:before="42"/>
            </w:pPr>
            <w:r>
              <w:rPr>
                <w:w w:val="99"/>
              </w:rPr>
              <w:t>6</w:t>
            </w:r>
          </w:p>
        </w:tc>
        <w:tc>
          <w:tcPr>
            <w:tcW w:w="1195" w:type="dxa"/>
          </w:tcPr>
          <w:p w:rsidR="0064536F" w:rsidRDefault="001A0786">
            <w:pPr>
              <w:pStyle w:val="TableParagraph"/>
              <w:spacing w:before="42"/>
            </w:pPr>
            <w:r>
              <w:rPr>
                <w:color w:val="00ABC1"/>
                <w:w w:val="105"/>
              </w:rPr>
              <w:t>Normal</w:t>
            </w:r>
          </w:p>
        </w:tc>
        <w:tc>
          <w:tcPr>
            <w:tcW w:w="7834" w:type="dxa"/>
          </w:tcPr>
          <w:p w:rsidR="0064536F" w:rsidRDefault="001A0786">
            <w:pPr>
              <w:pStyle w:val="TableParagraph"/>
              <w:spacing w:before="44" w:line="249" w:lineRule="auto"/>
              <w:ind w:right="582"/>
            </w:pPr>
            <w:r>
              <w:t>Limited</w:t>
            </w:r>
            <w:r>
              <w:rPr>
                <w:spacing w:val="-15"/>
              </w:rPr>
              <w:t xml:space="preserve"> </w:t>
            </w:r>
            <w:r>
              <w:t>community</w:t>
            </w:r>
            <w:r>
              <w:rPr>
                <w:spacing w:val="-14"/>
              </w:rPr>
              <w:t xml:space="preserve"> </w:t>
            </w:r>
            <w:r>
              <w:t>concerns</w:t>
            </w:r>
            <w:r>
              <w:rPr>
                <w:spacing w:val="-14"/>
              </w:rPr>
              <w:t xml:space="preserve"> </w:t>
            </w:r>
            <w:r>
              <w:t>that</w:t>
            </w:r>
            <w:r>
              <w:rPr>
                <w:spacing w:val="-14"/>
              </w:rPr>
              <w:t xml:space="preserve"> </w:t>
            </w:r>
            <w:r>
              <w:t>tension</w:t>
            </w:r>
            <w:r>
              <w:rPr>
                <w:spacing w:val="-14"/>
              </w:rPr>
              <w:t xml:space="preserve"> </w:t>
            </w:r>
            <w:r>
              <w:t>will</w:t>
            </w:r>
            <w:r>
              <w:rPr>
                <w:spacing w:val="-15"/>
              </w:rPr>
              <w:t xml:space="preserve"> </w:t>
            </w:r>
            <w:r>
              <w:t>rise</w:t>
            </w:r>
            <w:r>
              <w:rPr>
                <w:spacing w:val="-14"/>
              </w:rPr>
              <w:t xml:space="preserve"> </w:t>
            </w:r>
            <w:r>
              <w:t>and</w:t>
            </w:r>
            <w:r>
              <w:rPr>
                <w:spacing w:val="-14"/>
              </w:rPr>
              <w:t xml:space="preserve"> </w:t>
            </w:r>
            <w:r>
              <w:t>that,</w:t>
            </w:r>
            <w:r>
              <w:rPr>
                <w:spacing w:val="-14"/>
              </w:rPr>
              <w:t xml:space="preserve"> </w:t>
            </w:r>
            <w:r>
              <w:t>even</w:t>
            </w:r>
            <w:r>
              <w:rPr>
                <w:spacing w:val="-14"/>
              </w:rPr>
              <w:t xml:space="preserve"> </w:t>
            </w:r>
            <w:r>
              <w:t>if</w:t>
            </w:r>
            <w:r>
              <w:rPr>
                <w:spacing w:val="-15"/>
              </w:rPr>
              <w:t xml:space="preserve"> </w:t>
            </w:r>
            <w:r>
              <w:t>it</w:t>
            </w:r>
            <w:r>
              <w:rPr>
                <w:spacing w:val="-14"/>
              </w:rPr>
              <w:t xml:space="preserve"> </w:t>
            </w:r>
            <w:r>
              <w:t>did,</w:t>
            </w:r>
            <w:r>
              <w:rPr>
                <w:spacing w:val="-14"/>
              </w:rPr>
              <w:t xml:space="preserve"> </w:t>
            </w:r>
            <w:r>
              <w:rPr>
                <w:spacing w:val="-6"/>
              </w:rPr>
              <w:t xml:space="preserve">the </w:t>
            </w:r>
            <w:r>
              <w:t>impact will be</w:t>
            </w:r>
            <w:r>
              <w:rPr>
                <w:spacing w:val="-2"/>
              </w:rPr>
              <w:t xml:space="preserve"> </w:t>
            </w:r>
            <w:r>
              <w:t>minor;</w:t>
            </w:r>
          </w:p>
          <w:p w:rsidR="0064536F" w:rsidRDefault="001A0786">
            <w:pPr>
              <w:pStyle w:val="TableParagraph"/>
              <w:spacing w:before="2" w:line="249" w:lineRule="auto"/>
              <w:ind w:right="730"/>
            </w:pPr>
            <w:r>
              <w:t>Discussion</w:t>
            </w:r>
            <w:r>
              <w:rPr>
                <w:spacing w:val="-21"/>
              </w:rPr>
              <w:t xml:space="preserve"> </w:t>
            </w:r>
            <w:r>
              <w:t>is</w:t>
            </w:r>
            <w:r>
              <w:rPr>
                <w:spacing w:val="-20"/>
              </w:rPr>
              <w:t xml:space="preserve"> </w:t>
            </w:r>
            <w:r>
              <w:t>confined</w:t>
            </w:r>
            <w:r>
              <w:rPr>
                <w:spacing w:val="-20"/>
              </w:rPr>
              <w:t xml:space="preserve"> </w:t>
            </w:r>
            <w:r>
              <w:t>to</w:t>
            </w:r>
            <w:r>
              <w:rPr>
                <w:spacing w:val="-20"/>
              </w:rPr>
              <w:t xml:space="preserve"> </w:t>
            </w:r>
            <w:r>
              <w:t>single</w:t>
            </w:r>
            <w:r>
              <w:rPr>
                <w:spacing w:val="-20"/>
              </w:rPr>
              <w:t xml:space="preserve"> </w:t>
            </w:r>
            <w:r>
              <w:t>interest</w:t>
            </w:r>
            <w:r>
              <w:rPr>
                <w:spacing w:val="-20"/>
              </w:rPr>
              <w:t xml:space="preserve"> </w:t>
            </w:r>
            <w:r>
              <w:t>groups</w:t>
            </w:r>
            <w:r>
              <w:rPr>
                <w:spacing w:val="-20"/>
              </w:rPr>
              <w:t xml:space="preserve"> </w:t>
            </w:r>
            <w:r>
              <w:t>with</w:t>
            </w:r>
            <w:r>
              <w:rPr>
                <w:spacing w:val="-20"/>
              </w:rPr>
              <w:t xml:space="preserve"> </w:t>
            </w:r>
            <w:r>
              <w:t>negligible</w:t>
            </w:r>
            <w:r>
              <w:rPr>
                <w:spacing w:val="-20"/>
              </w:rPr>
              <w:t xml:space="preserve"> </w:t>
            </w:r>
            <w:r>
              <w:t>or</w:t>
            </w:r>
            <w:r>
              <w:rPr>
                <w:spacing w:val="-20"/>
              </w:rPr>
              <w:t xml:space="preserve"> </w:t>
            </w:r>
            <w:r>
              <w:t>no</w:t>
            </w:r>
            <w:r>
              <w:rPr>
                <w:spacing w:val="-20"/>
              </w:rPr>
              <w:t xml:space="preserve"> </w:t>
            </w:r>
            <w:r>
              <w:rPr>
                <w:spacing w:val="-4"/>
              </w:rPr>
              <w:t xml:space="preserve">media </w:t>
            </w:r>
            <w:r>
              <w:t>interest;</w:t>
            </w:r>
          </w:p>
          <w:p w:rsidR="0064536F" w:rsidRDefault="001A0786">
            <w:pPr>
              <w:pStyle w:val="TableParagraph"/>
              <w:spacing w:before="2" w:line="249" w:lineRule="auto"/>
              <w:ind w:right="194"/>
            </w:pPr>
            <w:r>
              <w:t>There</w:t>
            </w:r>
            <w:r>
              <w:rPr>
                <w:spacing w:val="-24"/>
              </w:rPr>
              <w:t xml:space="preserve"> </w:t>
            </w:r>
            <w:r>
              <w:t>are</w:t>
            </w:r>
            <w:r>
              <w:rPr>
                <w:spacing w:val="-23"/>
              </w:rPr>
              <w:t xml:space="preserve"> </w:t>
            </w:r>
            <w:r>
              <w:t>no</w:t>
            </w:r>
            <w:r>
              <w:rPr>
                <w:spacing w:val="-23"/>
              </w:rPr>
              <w:t xml:space="preserve"> </w:t>
            </w:r>
            <w:r>
              <w:t>significant</w:t>
            </w:r>
            <w:r>
              <w:rPr>
                <w:spacing w:val="-23"/>
              </w:rPr>
              <w:t xml:space="preserve"> </w:t>
            </w:r>
            <w:r>
              <w:t>differences</w:t>
            </w:r>
            <w:r>
              <w:rPr>
                <w:spacing w:val="-23"/>
              </w:rPr>
              <w:t xml:space="preserve"> </w:t>
            </w:r>
            <w:r>
              <w:t>to</w:t>
            </w:r>
            <w:r>
              <w:rPr>
                <w:spacing w:val="-23"/>
              </w:rPr>
              <w:t xml:space="preserve"> </w:t>
            </w:r>
            <w:r>
              <w:t>the</w:t>
            </w:r>
            <w:r>
              <w:rPr>
                <w:spacing w:val="-23"/>
              </w:rPr>
              <w:t xml:space="preserve"> </w:t>
            </w:r>
            <w:r>
              <w:t>normal</w:t>
            </w:r>
            <w:r>
              <w:rPr>
                <w:spacing w:val="-23"/>
              </w:rPr>
              <w:t xml:space="preserve"> </w:t>
            </w:r>
            <w:r>
              <w:t>levels</w:t>
            </w:r>
            <w:r>
              <w:rPr>
                <w:spacing w:val="-23"/>
              </w:rPr>
              <w:t xml:space="preserve"> </w:t>
            </w:r>
            <w:r>
              <w:t>of</w:t>
            </w:r>
            <w:r>
              <w:rPr>
                <w:spacing w:val="-23"/>
              </w:rPr>
              <w:t xml:space="preserve"> </w:t>
            </w:r>
            <w:r>
              <w:t>fear</w:t>
            </w:r>
            <w:r>
              <w:rPr>
                <w:spacing w:val="-23"/>
              </w:rPr>
              <w:t xml:space="preserve"> </w:t>
            </w:r>
            <w:r>
              <w:t>and</w:t>
            </w:r>
            <w:r>
              <w:rPr>
                <w:spacing w:val="-23"/>
              </w:rPr>
              <w:t xml:space="preserve"> </w:t>
            </w:r>
            <w:r>
              <w:t>anxiety</w:t>
            </w:r>
            <w:r>
              <w:rPr>
                <w:spacing w:val="-23"/>
              </w:rPr>
              <w:t xml:space="preserve"> </w:t>
            </w:r>
            <w:r>
              <w:t>in</w:t>
            </w:r>
            <w:r>
              <w:rPr>
                <w:spacing w:val="-23"/>
              </w:rPr>
              <w:t xml:space="preserve"> </w:t>
            </w:r>
            <w:r>
              <w:rPr>
                <w:spacing w:val="-6"/>
              </w:rPr>
              <w:t xml:space="preserve">the </w:t>
            </w:r>
            <w:r>
              <w:rPr>
                <w:spacing w:val="-3"/>
              </w:rPr>
              <w:t xml:space="preserve">community. </w:t>
            </w:r>
            <w:r>
              <w:t>This may still require</w:t>
            </w:r>
            <w:r>
              <w:rPr>
                <w:spacing w:val="-9"/>
              </w:rPr>
              <w:t xml:space="preserve"> </w:t>
            </w:r>
            <w:r>
              <w:t>attention.</w:t>
            </w:r>
          </w:p>
        </w:tc>
      </w:tr>
    </w:tbl>
    <w:p w:rsidR="0064536F" w:rsidRDefault="0064536F">
      <w:pPr>
        <w:spacing w:line="249" w:lineRule="auto"/>
        <w:sectPr w:rsidR="0064536F">
          <w:footerReference w:type="default" r:id="rId72"/>
          <w:pgSz w:w="23820" w:h="16840" w:orient="landscape"/>
          <w:pgMar w:top="1060" w:right="0" w:bottom="1040" w:left="0" w:header="0" w:footer="855" w:gutter="0"/>
          <w:cols w:num="2" w:space="720" w:equalWidth="0">
            <w:col w:w="10625" w:space="1366"/>
            <w:col w:w="11829"/>
          </w:cols>
        </w:sectPr>
      </w:pPr>
    </w:p>
    <w:p w:rsidR="0064536F" w:rsidRDefault="001A0786">
      <w:pPr>
        <w:pStyle w:val="Heading5"/>
        <w:tabs>
          <w:tab w:val="left" w:pos="13152"/>
        </w:tabs>
        <w:spacing w:before="102"/>
      </w:pPr>
      <w:r>
        <w:lastRenderedPageBreak/>
        <w:t>Assessment definitions</w:t>
      </w:r>
      <w:r>
        <w:rPr>
          <w:spacing w:val="-15"/>
        </w:rPr>
        <w:t xml:space="preserve"> </w:t>
      </w:r>
      <w:r>
        <w:t>–</w:t>
      </w:r>
      <w:r>
        <w:rPr>
          <w:spacing w:val="-8"/>
        </w:rPr>
        <w:t xml:space="preserve"> </w:t>
      </w:r>
      <w:r>
        <w:t>EVIDENCED</w:t>
      </w:r>
      <w:r>
        <w:tab/>
      </w:r>
      <w:r>
        <w:rPr>
          <w:position w:val="1"/>
        </w:rPr>
        <w:t>Assessment definitions –</w:t>
      </w:r>
      <w:r>
        <w:rPr>
          <w:spacing w:val="-1"/>
          <w:position w:val="1"/>
        </w:rPr>
        <w:t xml:space="preserve"> </w:t>
      </w:r>
      <w:r>
        <w:rPr>
          <w:position w:val="1"/>
        </w:rPr>
        <w:t>POTENTIAL</w:t>
      </w:r>
    </w:p>
    <w:p w:rsidR="0064536F" w:rsidRDefault="0064536F">
      <w:pPr>
        <w:pStyle w:val="BodyText"/>
        <w:rPr>
          <w:b/>
          <w:sz w:val="20"/>
        </w:rPr>
      </w:pPr>
    </w:p>
    <w:p w:rsidR="0064536F" w:rsidRDefault="0064536F">
      <w:pPr>
        <w:pStyle w:val="BodyText"/>
        <w:rPr>
          <w:b/>
          <w:sz w:val="20"/>
        </w:rPr>
      </w:pPr>
    </w:p>
    <w:p w:rsidR="0064536F" w:rsidRDefault="001A0786">
      <w:pPr>
        <w:pStyle w:val="BodyText"/>
        <w:spacing w:before="7"/>
        <w:rPr>
          <w:b/>
          <w:sz w:val="20"/>
        </w:rPr>
      </w:pPr>
      <w:r>
        <w:rPr>
          <w:noProof/>
        </w:rPr>
        <mc:AlternateContent>
          <mc:Choice Requires="wps">
            <w:drawing>
              <wp:anchor distT="0" distB="0" distL="0" distR="0" simplePos="0" relativeHeight="251636736" behindDoc="1" locked="0" layoutInCell="1" allowOverlap="1">
                <wp:simplePos x="0" y="0"/>
                <wp:positionH relativeFrom="page">
                  <wp:posOffset>737870</wp:posOffset>
                </wp:positionH>
                <wp:positionV relativeFrom="paragraph">
                  <wp:posOffset>175895</wp:posOffset>
                </wp:positionV>
                <wp:extent cx="6022340" cy="7477125"/>
                <wp:effectExtent l="0" t="0" r="0" b="0"/>
                <wp:wrapTopAndBottom/>
                <wp:docPr id="13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2340" cy="7477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6"/>
                              <w:gridCol w:w="1195"/>
                              <w:gridCol w:w="7834"/>
                            </w:tblGrid>
                            <w:tr w:rsidR="0064536F">
                              <w:trPr>
                                <w:trHeight w:val="1648"/>
                              </w:trPr>
                              <w:tc>
                                <w:tcPr>
                                  <w:tcW w:w="446" w:type="dxa"/>
                                </w:tcPr>
                                <w:p w:rsidR="0064536F" w:rsidRDefault="001A0786">
                                  <w:pPr>
                                    <w:pStyle w:val="TableParagraph"/>
                                    <w:spacing w:before="42"/>
                                  </w:pPr>
                                  <w:r>
                                    <w:rPr>
                                      <w:w w:val="99"/>
                                    </w:rPr>
                                    <w:t>1</w:t>
                                  </w:r>
                                </w:p>
                              </w:tc>
                              <w:tc>
                                <w:tcPr>
                                  <w:tcW w:w="1195" w:type="dxa"/>
                                </w:tcPr>
                                <w:p w:rsidR="0064536F" w:rsidRDefault="001A0786">
                                  <w:pPr>
                                    <w:pStyle w:val="TableParagraph"/>
                                    <w:spacing w:before="42"/>
                                  </w:pPr>
                                  <w:r>
                                    <w:rPr>
                                      <w:color w:val="00ABC1"/>
                                      <w:w w:val="105"/>
                                    </w:rPr>
                                    <w:t>Imminent</w:t>
                                  </w:r>
                                </w:p>
                              </w:tc>
                              <w:tc>
                                <w:tcPr>
                                  <w:tcW w:w="7834" w:type="dxa"/>
                                </w:tcPr>
                                <w:p w:rsidR="0064536F" w:rsidRDefault="001A0786">
                                  <w:pPr>
                                    <w:pStyle w:val="TableParagraph"/>
                                    <w:spacing w:before="44"/>
                                  </w:pPr>
                                  <w:r>
                                    <w:t>Tension indicators indicating crime and/or disorder to be expected within hours</w:t>
                                  </w:r>
                                </w:p>
                                <w:p w:rsidR="0064536F" w:rsidRDefault="001A0786">
                                  <w:pPr>
                                    <w:pStyle w:val="TableParagraph"/>
                                    <w:spacing w:before="11" w:line="249" w:lineRule="auto"/>
                                    <w:ind w:right="214"/>
                                  </w:pPr>
                                  <w:r>
                                    <w:t>–</w:t>
                                  </w:r>
                                  <w:r>
                                    <w:rPr>
                                      <w:spacing w:val="-17"/>
                                    </w:rPr>
                                    <w:t xml:space="preserve"> </w:t>
                                  </w:r>
                                  <w:r>
                                    <w:t>e.g.</w:t>
                                  </w:r>
                                  <w:r>
                                    <w:rPr>
                                      <w:spacing w:val="-17"/>
                                    </w:rPr>
                                    <w:t xml:space="preserve"> </w:t>
                                  </w:r>
                                  <w:r>
                                    <w:t>stockpiles</w:t>
                                  </w:r>
                                  <w:r>
                                    <w:rPr>
                                      <w:spacing w:val="-16"/>
                                    </w:rPr>
                                    <w:t xml:space="preserve"> </w:t>
                                  </w:r>
                                  <w:r>
                                    <w:t>of</w:t>
                                  </w:r>
                                  <w:r>
                                    <w:rPr>
                                      <w:spacing w:val="-17"/>
                                    </w:rPr>
                                    <w:t xml:space="preserve"> </w:t>
                                  </w:r>
                                  <w:r>
                                    <w:t>weapons</w:t>
                                  </w:r>
                                  <w:r>
                                    <w:rPr>
                                      <w:spacing w:val="-16"/>
                                    </w:rPr>
                                    <w:t xml:space="preserve"> </w:t>
                                  </w:r>
                                  <w:r>
                                    <w:t>discovered,</w:t>
                                  </w:r>
                                  <w:r>
                                    <w:rPr>
                                      <w:spacing w:val="-17"/>
                                    </w:rPr>
                                    <w:t xml:space="preserve"> </w:t>
                                  </w:r>
                                  <w:r>
                                    <w:t>groups</w:t>
                                  </w:r>
                                  <w:r>
                                    <w:rPr>
                                      <w:spacing w:val="-16"/>
                                    </w:rPr>
                                    <w:t xml:space="preserve"> </w:t>
                                  </w:r>
                                  <w:r>
                                    <w:t>gathering</w:t>
                                  </w:r>
                                  <w:r>
                                    <w:rPr>
                                      <w:spacing w:val="-17"/>
                                    </w:rPr>
                                    <w:t xml:space="preserve"> </w:t>
                                  </w:r>
                                  <w:r>
                                    <w:t>on</w:t>
                                  </w:r>
                                  <w:r>
                                    <w:rPr>
                                      <w:spacing w:val="-16"/>
                                    </w:rPr>
                                    <w:t xml:space="preserve"> </w:t>
                                  </w:r>
                                  <w:r>
                                    <w:t>streets,</w:t>
                                  </w:r>
                                  <w:r>
                                    <w:rPr>
                                      <w:spacing w:val="-17"/>
                                    </w:rPr>
                                    <w:t xml:space="preserve"> </w:t>
                                  </w:r>
                                  <w:r>
                                    <w:rPr>
                                      <w:spacing w:val="-3"/>
                                    </w:rPr>
                                    <w:t xml:space="preserve">opposing </w:t>
                                  </w:r>
                                  <w:r>
                                    <w:t>groups planning to demonstrate. Community and/or criminal intelligence suggests disorder is likely to develop within</w:t>
                                  </w:r>
                                  <w:r>
                                    <w:rPr>
                                      <w:spacing w:val="-21"/>
                                    </w:rPr>
                                    <w:t xml:space="preserve"> </w:t>
                                  </w:r>
                                  <w:r>
                                    <w:t>hours;</w:t>
                                  </w:r>
                                </w:p>
                                <w:p w:rsidR="0064536F" w:rsidRDefault="001A0786">
                                  <w:pPr>
                                    <w:pStyle w:val="TableParagraph"/>
                                    <w:spacing w:before="3"/>
                                  </w:pPr>
                                  <w:r>
                                    <w:t>An incident, or rumour, is likely to spark disorder;</w:t>
                                  </w:r>
                                </w:p>
                                <w:p w:rsidR="0064536F" w:rsidRDefault="001A0786">
                                  <w:pPr>
                                    <w:pStyle w:val="TableParagraph"/>
                                    <w:spacing w:before="11"/>
                                  </w:pPr>
                                  <w:r>
                                    <w:t>Communities are no longer able to maintain collective restraint.</w:t>
                                  </w:r>
                                </w:p>
                              </w:tc>
                            </w:tr>
                            <w:tr w:rsidR="0064536F">
                              <w:trPr>
                                <w:trHeight w:val="2704"/>
                              </w:trPr>
                              <w:tc>
                                <w:tcPr>
                                  <w:tcW w:w="446" w:type="dxa"/>
                                </w:tcPr>
                                <w:p w:rsidR="0064536F" w:rsidRDefault="001A0786">
                                  <w:pPr>
                                    <w:pStyle w:val="TableParagraph"/>
                                    <w:spacing w:before="42"/>
                                    <w:ind w:left="79"/>
                                  </w:pPr>
                                  <w:r>
                                    <w:rPr>
                                      <w:w w:val="99"/>
                                    </w:rPr>
                                    <w:t>2</w:t>
                                  </w:r>
                                </w:p>
                              </w:tc>
                              <w:tc>
                                <w:tcPr>
                                  <w:tcW w:w="1195" w:type="dxa"/>
                                </w:tcPr>
                                <w:p w:rsidR="0064536F" w:rsidRDefault="001A0786">
                                  <w:pPr>
                                    <w:pStyle w:val="TableParagraph"/>
                                    <w:spacing w:before="42"/>
                                  </w:pPr>
                                  <w:r>
                                    <w:rPr>
                                      <w:color w:val="00ABC1"/>
                                      <w:w w:val="105"/>
                                    </w:rPr>
                                    <w:t>High</w:t>
                                  </w:r>
                                </w:p>
                              </w:tc>
                              <w:tc>
                                <w:tcPr>
                                  <w:tcW w:w="7834" w:type="dxa"/>
                                </w:tcPr>
                                <w:p w:rsidR="0064536F" w:rsidRDefault="001A0786">
                                  <w:pPr>
                                    <w:pStyle w:val="TableParagraph"/>
                                    <w:spacing w:before="44" w:line="249" w:lineRule="auto"/>
                                    <w:ind w:right="231"/>
                                  </w:pPr>
                                  <w:r>
                                    <w:t>Levels</w:t>
                                  </w:r>
                                  <w:r>
                                    <w:rPr>
                                      <w:spacing w:val="-18"/>
                                    </w:rPr>
                                    <w:t xml:space="preserve"> </w:t>
                                  </w:r>
                                  <w:r>
                                    <w:t>of</w:t>
                                  </w:r>
                                  <w:r>
                                    <w:rPr>
                                      <w:spacing w:val="-18"/>
                                    </w:rPr>
                                    <w:t xml:space="preserve"> </w:t>
                                  </w:r>
                                  <w:r>
                                    <w:t>crime</w:t>
                                  </w:r>
                                  <w:r>
                                    <w:rPr>
                                      <w:spacing w:val="-18"/>
                                    </w:rPr>
                                    <w:t xml:space="preserve"> </w:t>
                                  </w:r>
                                  <w:r>
                                    <w:t>and/or</w:t>
                                  </w:r>
                                  <w:r>
                                    <w:rPr>
                                      <w:spacing w:val="-18"/>
                                    </w:rPr>
                                    <w:t xml:space="preserve"> </w:t>
                                  </w:r>
                                  <w:r>
                                    <w:t>disorder</w:t>
                                  </w:r>
                                  <w:r>
                                    <w:rPr>
                                      <w:spacing w:val="-18"/>
                                    </w:rPr>
                                    <w:t xml:space="preserve"> </w:t>
                                  </w:r>
                                  <w:r>
                                    <w:t>raised</w:t>
                                  </w:r>
                                  <w:r>
                                    <w:rPr>
                                      <w:spacing w:val="-17"/>
                                    </w:rPr>
                                    <w:t xml:space="preserve"> </w:t>
                                  </w:r>
                                  <w:r>
                                    <w:t>along</w:t>
                                  </w:r>
                                  <w:r>
                                    <w:rPr>
                                      <w:spacing w:val="-18"/>
                                    </w:rPr>
                                    <w:t xml:space="preserve"> </w:t>
                                  </w:r>
                                  <w:r>
                                    <w:t>with</w:t>
                                  </w:r>
                                  <w:r>
                                    <w:rPr>
                                      <w:spacing w:val="-18"/>
                                    </w:rPr>
                                    <w:t xml:space="preserve"> </w:t>
                                  </w:r>
                                  <w:r>
                                    <w:t>evidence</w:t>
                                  </w:r>
                                  <w:r>
                                    <w:rPr>
                                      <w:spacing w:val="-18"/>
                                    </w:rPr>
                                    <w:t xml:space="preserve"> </w:t>
                                  </w:r>
                                  <w:r>
                                    <w:t>of</w:t>
                                  </w:r>
                                  <w:r>
                                    <w:rPr>
                                      <w:spacing w:val="-18"/>
                                    </w:rPr>
                                    <w:t xml:space="preserve"> </w:t>
                                  </w:r>
                                  <w:r>
                                    <w:t>serious</w:t>
                                  </w:r>
                                  <w:r>
                                    <w:rPr>
                                      <w:spacing w:val="-18"/>
                                    </w:rPr>
                                    <w:t xml:space="preserve"> </w:t>
                                  </w:r>
                                  <w:r>
                                    <w:t>offences having</w:t>
                                  </w:r>
                                  <w:r>
                                    <w:rPr>
                                      <w:spacing w:val="-27"/>
                                    </w:rPr>
                                    <w:t xml:space="preserve"> </w:t>
                                  </w:r>
                                  <w:r>
                                    <w:t>been</w:t>
                                  </w:r>
                                  <w:r>
                                    <w:rPr>
                                      <w:spacing w:val="-27"/>
                                    </w:rPr>
                                    <w:t xml:space="preserve"> </w:t>
                                  </w:r>
                                  <w:r>
                                    <w:t>committed.</w:t>
                                  </w:r>
                                  <w:r>
                                    <w:rPr>
                                      <w:spacing w:val="-27"/>
                                    </w:rPr>
                                    <w:t xml:space="preserve"> </w:t>
                                  </w:r>
                                  <w:r>
                                    <w:rPr>
                                      <w:spacing w:val="-4"/>
                                    </w:rPr>
                                    <w:t>Tension</w:t>
                                  </w:r>
                                  <w:r>
                                    <w:rPr>
                                      <w:spacing w:val="-27"/>
                                    </w:rPr>
                                    <w:t xml:space="preserve"> </w:t>
                                  </w:r>
                                  <w:r>
                                    <w:t>indicators</w:t>
                                  </w:r>
                                  <w:r>
                                    <w:rPr>
                                      <w:spacing w:val="-27"/>
                                    </w:rPr>
                                    <w:t xml:space="preserve"> </w:t>
                                  </w:r>
                                  <w:r>
                                    <w:t>showing</w:t>
                                  </w:r>
                                  <w:r>
                                    <w:rPr>
                                      <w:spacing w:val="-27"/>
                                    </w:rPr>
                                    <w:t xml:space="preserve"> </w:t>
                                  </w:r>
                                  <w:r>
                                    <w:t>sustained</w:t>
                                  </w:r>
                                  <w:r>
                                    <w:rPr>
                                      <w:spacing w:val="-27"/>
                                    </w:rPr>
                                    <w:t xml:space="preserve"> </w:t>
                                  </w:r>
                                  <w:r>
                                    <w:t>hostility</w:t>
                                  </w:r>
                                  <w:r>
                                    <w:rPr>
                                      <w:spacing w:val="-27"/>
                                    </w:rPr>
                                    <w:t xml:space="preserve"> </w:t>
                                  </w:r>
                                  <w:r>
                                    <w:t>between particular groups or towards police. There may be evidence of activity by extremists</w:t>
                                  </w:r>
                                  <w:r>
                                    <w:rPr>
                                      <w:spacing w:val="-24"/>
                                    </w:rPr>
                                    <w:t xml:space="preserve"> </w:t>
                                  </w:r>
                                  <w:r>
                                    <w:t>groups.</w:t>
                                  </w:r>
                                  <w:r>
                                    <w:rPr>
                                      <w:spacing w:val="-23"/>
                                    </w:rPr>
                                    <w:t xml:space="preserve"> </w:t>
                                  </w:r>
                                  <w:r>
                                    <w:t>Disorder</w:t>
                                  </w:r>
                                  <w:r>
                                    <w:rPr>
                                      <w:spacing w:val="-23"/>
                                    </w:rPr>
                                    <w:t xml:space="preserve"> </w:t>
                                  </w:r>
                                  <w:r>
                                    <w:t>may</w:t>
                                  </w:r>
                                  <w:r>
                                    <w:rPr>
                                      <w:spacing w:val="-23"/>
                                    </w:rPr>
                                    <w:t xml:space="preserve"> </w:t>
                                  </w:r>
                                  <w:r>
                                    <w:t>have</w:t>
                                  </w:r>
                                  <w:r>
                                    <w:rPr>
                                      <w:spacing w:val="-23"/>
                                    </w:rPr>
                                    <w:t xml:space="preserve"> </w:t>
                                  </w:r>
                                  <w:r>
                                    <w:t>happened</w:t>
                                  </w:r>
                                  <w:r>
                                    <w:rPr>
                                      <w:spacing w:val="-23"/>
                                    </w:rPr>
                                    <w:t xml:space="preserve"> </w:t>
                                  </w:r>
                                  <w:r>
                                    <w:t>in</w:t>
                                  </w:r>
                                  <w:r>
                                    <w:rPr>
                                      <w:spacing w:val="-24"/>
                                    </w:rPr>
                                    <w:t xml:space="preserve"> </w:t>
                                  </w:r>
                                  <w:r>
                                    <w:t>the</w:t>
                                  </w:r>
                                  <w:r>
                                    <w:rPr>
                                      <w:spacing w:val="-23"/>
                                    </w:rPr>
                                    <w:t xml:space="preserve"> </w:t>
                                  </w:r>
                                  <w:r>
                                    <w:t>recent</w:t>
                                  </w:r>
                                  <w:r>
                                    <w:rPr>
                                      <w:spacing w:val="-23"/>
                                    </w:rPr>
                                    <w:t xml:space="preserve"> </w:t>
                                  </w:r>
                                  <w:r>
                                    <w:t>past.</w:t>
                                  </w:r>
                                  <w:r>
                                    <w:rPr>
                                      <w:spacing w:val="-23"/>
                                    </w:rPr>
                                    <w:t xml:space="preserve"> </w:t>
                                  </w:r>
                                  <w:r>
                                    <w:t>Community and/or</w:t>
                                  </w:r>
                                  <w:r>
                                    <w:rPr>
                                      <w:spacing w:val="-18"/>
                                    </w:rPr>
                                    <w:t xml:space="preserve"> </w:t>
                                  </w:r>
                                  <w:r>
                                    <w:t>criminal</w:t>
                                  </w:r>
                                  <w:r>
                                    <w:rPr>
                                      <w:spacing w:val="-17"/>
                                    </w:rPr>
                                    <w:t xml:space="preserve"> </w:t>
                                  </w:r>
                                  <w:r>
                                    <w:t>intelligence</w:t>
                                  </w:r>
                                  <w:r>
                                    <w:rPr>
                                      <w:spacing w:val="-17"/>
                                    </w:rPr>
                                    <w:t xml:space="preserve"> </w:t>
                                  </w:r>
                                  <w:r>
                                    <w:t>suggests</w:t>
                                  </w:r>
                                  <w:r>
                                    <w:rPr>
                                      <w:spacing w:val="-17"/>
                                    </w:rPr>
                                    <w:t xml:space="preserve"> </w:t>
                                  </w:r>
                                  <w:r>
                                    <w:t>disorder</w:t>
                                  </w:r>
                                  <w:r>
                                    <w:rPr>
                                      <w:spacing w:val="-17"/>
                                    </w:rPr>
                                    <w:t xml:space="preserve"> </w:t>
                                  </w:r>
                                  <w:r>
                                    <w:t>or</w:t>
                                  </w:r>
                                  <w:r>
                                    <w:rPr>
                                      <w:spacing w:val="-17"/>
                                    </w:rPr>
                                    <w:t xml:space="preserve"> </w:t>
                                  </w:r>
                                  <w:r>
                                    <w:t>crime</w:t>
                                  </w:r>
                                  <w:r>
                                    <w:rPr>
                                      <w:spacing w:val="-17"/>
                                    </w:rPr>
                                    <w:t xml:space="preserve"> </w:t>
                                  </w:r>
                                  <w:r>
                                    <w:t>likely</w:t>
                                  </w:r>
                                  <w:r>
                                    <w:rPr>
                                      <w:spacing w:val="-18"/>
                                    </w:rPr>
                                    <w:t xml:space="preserve"> </w:t>
                                  </w:r>
                                  <w:r>
                                    <w:t>to</w:t>
                                  </w:r>
                                  <w:r>
                                    <w:rPr>
                                      <w:spacing w:val="-17"/>
                                    </w:rPr>
                                    <w:t xml:space="preserve"> </w:t>
                                  </w:r>
                                  <w:r>
                                    <w:t>develop</w:t>
                                  </w:r>
                                  <w:r>
                                    <w:rPr>
                                      <w:spacing w:val="-17"/>
                                    </w:rPr>
                                    <w:t xml:space="preserve"> </w:t>
                                  </w:r>
                                  <w:r>
                                    <w:t>within days;</w:t>
                                  </w:r>
                                </w:p>
                                <w:p w:rsidR="0064536F" w:rsidRDefault="001A0786">
                                  <w:pPr>
                                    <w:pStyle w:val="TableParagraph"/>
                                    <w:spacing w:before="6" w:line="249" w:lineRule="auto"/>
                                    <w:ind w:right="468"/>
                                  </w:pPr>
                                  <w:r>
                                    <w:rPr>
                                      <w:spacing w:val="-4"/>
                                    </w:rPr>
                                    <w:t>Very</w:t>
                                  </w:r>
                                  <w:r>
                                    <w:rPr>
                                      <w:spacing w:val="-24"/>
                                    </w:rPr>
                                    <w:t xml:space="preserve"> </w:t>
                                  </w:r>
                                  <w:r>
                                    <w:t>strong</w:t>
                                  </w:r>
                                  <w:r>
                                    <w:rPr>
                                      <w:spacing w:val="-23"/>
                                    </w:rPr>
                                    <w:t xml:space="preserve"> </w:t>
                                  </w:r>
                                  <w:r>
                                    <w:t>views</w:t>
                                  </w:r>
                                  <w:r>
                                    <w:rPr>
                                      <w:spacing w:val="-23"/>
                                    </w:rPr>
                                    <w:t xml:space="preserve"> </w:t>
                                  </w:r>
                                  <w:r>
                                    <w:t>being</w:t>
                                  </w:r>
                                  <w:r>
                                    <w:rPr>
                                      <w:spacing w:val="-23"/>
                                    </w:rPr>
                                    <w:t xml:space="preserve"> </w:t>
                                  </w:r>
                                  <w:r>
                                    <w:t>expressed</w:t>
                                  </w:r>
                                  <w:r>
                                    <w:rPr>
                                      <w:spacing w:val="-23"/>
                                    </w:rPr>
                                    <w:t xml:space="preserve"> </w:t>
                                  </w:r>
                                  <w:r>
                                    <w:t>in</w:t>
                                  </w:r>
                                  <w:r>
                                    <w:rPr>
                                      <w:spacing w:val="-24"/>
                                    </w:rPr>
                                    <w:t xml:space="preserve"> </w:t>
                                  </w:r>
                                  <w:r>
                                    <w:t>the</w:t>
                                  </w:r>
                                  <w:r>
                                    <w:rPr>
                                      <w:spacing w:val="-23"/>
                                    </w:rPr>
                                    <w:t xml:space="preserve"> </w:t>
                                  </w:r>
                                  <w:r>
                                    <w:t>community</w:t>
                                  </w:r>
                                  <w:r>
                                    <w:rPr>
                                      <w:spacing w:val="-23"/>
                                    </w:rPr>
                                    <w:t xml:space="preserve"> </w:t>
                                  </w:r>
                                  <w:r>
                                    <w:t>and</w:t>
                                  </w:r>
                                  <w:r>
                                    <w:rPr>
                                      <w:spacing w:val="-23"/>
                                    </w:rPr>
                                    <w:t xml:space="preserve"> </w:t>
                                  </w:r>
                                  <w:r>
                                    <w:t>via</w:t>
                                  </w:r>
                                  <w:r>
                                    <w:rPr>
                                      <w:spacing w:val="-23"/>
                                    </w:rPr>
                                    <w:t xml:space="preserve"> </w:t>
                                  </w:r>
                                  <w:r>
                                    <w:t>media</w:t>
                                  </w:r>
                                  <w:r>
                                    <w:rPr>
                                      <w:spacing w:val="-24"/>
                                    </w:rPr>
                                    <w:t xml:space="preserve"> </w:t>
                                  </w:r>
                                  <w:r>
                                    <w:t>coverage and increased polarisation</w:t>
                                  </w:r>
                                  <w:r>
                                    <w:rPr>
                                      <w:spacing w:val="-6"/>
                                    </w:rPr>
                                    <w:t xml:space="preserve"> </w:t>
                                  </w:r>
                                  <w:r>
                                    <w:t>apparent;</w:t>
                                  </w:r>
                                </w:p>
                                <w:p w:rsidR="0064536F" w:rsidRDefault="001A0786">
                                  <w:pPr>
                                    <w:pStyle w:val="TableParagraph"/>
                                    <w:spacing w:before="2" w:line="249" w:lineRule="auto"/>
                                    <w:ind w:right="69"/>
                                  </w:pPr>
                                  <w:r>
                                    <w:t>Evidence</w:t>
                                  </w:r>
                                  <w:r>
                                    <w:rPr>
                                      <w:spacing w:val="-19"/>
                                    </w:rPr>
                                    <w:t xml:space="preserve"> </w:t>
                                  </w:r>
                                  <w:r>
                                    <w:t>of</w:t>
                                  </w:r>
                                  <w:r>
                                    <w:rPr>
                                      <w:spacing w:val="-18"/>
                                    </w:rPr>
                                    <w:t xml:space="preserve"> </w:t>
                                  </w:r>
                                  <w:r>
                                    <w:t>an</w:t>
                                  </w:r>
                                  <w:r>
                                    <w:rPr>
                                      <w:spacing w:val="-19"/>
                                    </w:rPr>
                                    <w:t xml:space="preserve"> </w:t>
                                  </w:r>
                                  <w:r>
                                    <w:t>increase</w:t>
                                  </w:r>
                                  <w:r>
                                    <w:rPr>
                                      <w:spacing w:val="-18"/>
                                    </w:rPr>
                                    <w:t xml:space="preserve"> </w:t>
                                  </w:r>
                                  <w:r>
                                    <w:t>in</w:t>
                                  </w:r>
                                  <w:r>
                                    <w:rPr>
                                      <w:spacing w:val="-19"/>
                                    </w:rPr>
                                    <w:t xml:space="preserve"> </w:t>
                                  </w:r>
                                  <w:r>
                                    <w:t>related</w:t>
                                  </w:r>
                                  <w:r>
                                    <w:rPr>
                                      <w:spacing w:val="-18"/>
                                    </w:rPr>
                                    <w:t xml:space="preserve"> </w:t>
                                  </w:r>
                                  <w:r>
                                    <w:t>disorder</w:t>
                                  </w:r>
                                  <w:r>
                                    <w:rPr>
                                      <w:spacing w:val="-18"/>
                                    </w:rPr>
                                    <w:t xml:space="preserve"> </w:t>
                                  </w:r>
                                  <w:r>
                                    <w:t>in</w:t>
                                  </w:r>
                                  <w:r>
                                    <w:rPr>
                                      <w:spacing w:val="-19"/>
                                    </w:rPr>
                                    <w:t xml:space="preserve"> </w:t>
                                  </w:r>
                                  <w:r>
                                    <w:t>other</w:t>
                                  </w:r>
                                  <w:r>
                                    <w:rPr>
                                      <w:spacing w:val="-18"/>
                                    </w:rPr>
                                    <w:t xml:space="preserve"> </w:t>
                                  </w:r>
                                  <w:r>
                                    <w:t>parts</w:t>
                                  </w:r>
                                  <w:r>
                                    <w:rPr>
                                      <w:spacing w:val="-19"/>
                                    </w:rPr>
                                    <w:t xml:space="preserve"> </w:t>
                                  </w:r>
                                  <w:r>
                                    <w:t>of</w:t>
                                  </w:r>
                                  <w:r>
                                    <w:rPr>
                                      <w:spacing w:val="-18"/>
                                    </w:rPr>
                                    <w:t xml:space="preserve"> </w:t>
                                  </w:r>
                                  <w:r>
                                    <w:t>the</w:t>
                                  </w:r>
                                  <w:r>
                                    <w:rPr>
                                      <w:spacing w:val="-19"/>
                                    </w:rPr>
                                    <w:t xml:space="preserve"> </w:t>
                                  </w:r>
                                  <w:r>
                                    <w:rPr>
                                      <w:spacing w:val="-3"/>
                                    </w:rPr>
                                    <w:t>locality,</w:t>
                                  </w:r>
                                  <w:r>
                                    <w:rPr>
                                      <w:spacing w:val="-18"/>
                                    </w:rPr>
                                    <w:t xml:space="preserve"> </w:t>
                                  </w:r>
                                  <w:r>
                                    <w:t>country</w:t>
                                  </w:r>
                                  <w:r>
                                    <w:rPr>
                                      <w:spacing w:val="-18"/>
                                    </w:rPr>
                                    <w:t xml:space="preserve"> </w:t>
                                  </w:r>
                                  <w:r>
                                    <w:rPr>
                                      <w:spacing w:val="-8"/>
                                    </w:rPr>
                                    <w:t xml:space="preserve">or </w:t>
                                  </w:r>
                                  <w:r>
                                    <w:t>world.</w:t>
                                  </w:r>
                                </w:p>
                              </w:tc>
                            </w:tr>
                            <w:tr w:rsidR="0064536F">
                              <w:trPr>
                                <w:trHeight w:val="1912"/>
                              </w:trPr>
                              <w:tc>
                                <w:tcPr>
                                  <w:tcW w:w="446" w:type="dxa"/>
                                </w:tcPr>
                                <w:p w:rsidR="0064536F" w:rsidRDefault="001A0786">
                                  <w:pPr>
                                    <w:pStyle w:val="TableParagraph"/>
                                    <w:spacing w:before="42"/>
                                    <w:ind w:left="79"/>
                                  </w:pPr>
                                  <w:r>
                                    <w:rPr>
                                      <w:w w:val="99"/>
                                    </w:rPr>
                                    <w:t>3</w:t>
                                  </w:r>
                                </w:p>
                              </w:tc>
                              <w:tc>
                                <w:tcPr>
                                  <w:tcW w:w="1195" w:type="dxa"/>
                                </w:tcPr>
                                <w:p w:rsidR="0064536F" w:rsidRDefault="001A0786">
                                  <w:pPr>
                                    <w:pStyle w:val="TableParagraph"/>
                                    <w:spacing w:before="42" w:line="249" w:lineRule="auto"/>
                                  </w:pPr>
                                  <w:r>
                                    <w:rPr>
                                      <w:color w:val="00ABC1"/>
                                    </w:rPr>
                                    <w:t>Moderate (high)</w:t>
                                  </w:r>
                                </w:p>
                              </w:tc>
                              <w:tc>
                                <w:tcPr>
                                  <w:tcW w:w="7834" w:type="dxa"/>
                                </w:tcPr>
                                <w:p w:rsidR="0064536F" w:rsidRDefault="001A0786">
                                  <w:pPr>
                                    <w:pStyle w:val="TableParagraph"/>
                                    <w:spacing w:before="44" w:line="249" w:lineRule="auto"/>
                                    <w:ind w:right="144"/>
                                  </w:pPr>
                                  <w:r>
                                    <w:t>Substantial</w:t>
                                  </w:r>
                                  <w:r>
                                    <w:rPr>
                                      <w:spacing w:val="-20"/>
                                    </w:rPr>
                                    <w:t xml:space="preserve"> </w:t>
                                  </w:r>
                                  <w:r>
                                    <w:t>rise</w:t>
                                  </w:r>
                                  <w:r>
                                    <w:rPr>
                                      <w:spacing w:val="-20"/>
                                    </w:rPr>
                                    <w:t xml:space="preserve"> </w:t>
                                  </w:r>
                                  <w:r>
                                    <w:t>in</w:t>
                                  </w:r>
                                  <w:r>
                                    <w:rPr>
                                      <w:spacing w:val="-20"/>
                                    </w:rPr>
                                    <w:t xml:space="preserve"> </w:t>
                                  </w:r>
                                  <w:r>
                                    <w:t>crime</w:t>
                                  </w:r>
                                  <w:r>
                                    <w:rPr>
                                      <w:spacing w:val="-19"/>
                                    </w:rPr>
                                    <w:t xml:space="preserve"> </w:t>
                                  </w:r>
                                  <w:r>
                                    <w:t>and/or</w:t>
                                  </w:r>
                                  <w:r>
                                    <w:rPr>
                                      <w:spacing w:val="-20"/>
                                    </w:rPr>
                                    <w:t xml:space="preserve"> </w:t>
                                  </w:r>
                                  <w:r>
                                    <w:t>disorder</w:t>
                                  </w:r>
                                  <w:r>
                                    <w:rPr>
                                      <w:spacing w:val="-20"/>
                                    </w:rPr>
                                    <w:t xml:space="preserve"> </w:t>
                                  </w:r>
                                  <w:r>
                                    <w:t>combined</w:t>
                                  </w:r>
                                  <w:r>
                                    <w:rPr>
                                      <w:spacing w:val="-19"/>
                                    </w:rPr>
                                    <w:t xml:space="preserve"> </w:t>
                                  </w:r>
                                  <w:r>
                                    <w:t>with</w:t>
                                  </w:r>
                                  <w:r>
                                    <w:rPr>
                                      <w:spacing w:val="-20"/>
                                    </w:rPr>
                                    <w:t xml:space="preserve"> </w:t>
                                  </w:r>
                                  <w:r>
                                    <w:t>substantial</w:t>
                                  </w:r>
                                  <w:r>
                                    <w:rPr>
                                      <w:spacing w:val="-20"/>
                                    </w:rPr>
                                    <w:t xml:space="preserve"> </w:t>
                                  </w:r>
                                  <w:r>
                                    <w:rPr>
                                      <w:spacing w:val="-3"/>
                                    </w:rPr>
                                    <w:t xml:space="preserve">corroborative </w:t>
                                  </w:r>
                                  <w:r>
                                    <w:t>evidence</w:t>
                                  </w:r>
                                  <w:r>
                                    <w:rPr>
                                      <w:spacing w:val="-16"/>
                                    </w:rPr>
                                    <w:t xml:space="preserve"> </w:t>
                                  </w:r>
                                  <w:r>
                                    <w:t>of</w:t>
                                  </w:r>
                                  <w:r>
                                    <w:rPr>
                                      <w:spacing w:val="-16"/>
                                    </w:rPr>
                                    <w:t xml:space="preserve"> </w:t>
                                  </w:r>
                                  <w:r>
                                    <w:t>other</w:t>
                                  </w:r>
                                  <w:r>
                                    <w:rPr>
                                      <w:spacing w:val="-15"/>
                                    </w:rPr>
                                    <w:t xml:space="preserve"> </w:t>
                                  </w:r>
                                  <w:r>
                                    <w:t>tension</w:t>
                                  </w:r>
                                  <w:r>
                                    <w:rPr>
                                      <w:spacing w:val="-16"/>
                                    </w:rPr>
                                    <w:t xml:space="preserve"> </w:t>
                                  </w:r>
                                  <w:r>
                                    <w:t>indicators.</w:t>
                                  </w:r>
                                  <w:r>
                                    <w:rPr>
                                      <w:spacing w:val="-15"/>
                                    </w:rPr>
                                    <w:t xml:space="preserve"> </w:t>
                                  </w:r>
                                  <w:r>
                                    <w:t>Particular</w:t>
                                  </w:r>
                                  <w:r>
                                    <w:rPr>
                                      <w:spacing w:val="-16"/>
                                    </w:rPr>
                                    <w:t xml:space="preserve"> </w:t>
                                  </w:r>
                                  <w:r>
                                    <w:t>communities</w:t>
                                  </w:r>
                                  <w:r>
                                    <w:rPr>
                                      <w:spacing w:val="-15"/>
                                    </w:rPr>
                                    <w:t xml:space="preserve"> </w:t>
                                  </w:r>
                                  <w:r>
                                    <w:t>may</w:t>
                                  </w:r>
                                  <w:r>
                                    <w:rPr>
                                      <w:spacing w:val="-16"/>
                                    </w:rPr>
                                    <w:t xml:space="preserve"> </w:t>
                                  </w:r>
                                  <w:r>
                                    <w:t>be</w:t>
                                  </w:r>
                                  <w:r>
                                    <w:rPr>
                                      <w:spacing w:val="-15"/>
                                    </w:rPr>
                                    <w:t xml:space="preserve"> </w:t>
                                  </w:r>
                                  <w:r>
                                    <w:t>targeted.</w:t>
                                  </w:r>
                                </w:p>
                                <w:p w:rsidR="0064536F" w:rsidRDefault="001A0786">
                                  <w:pPr>
                                    <w:pStyle w:val="TableParagraph"/>
                                    <w:spacing w:before="2" w:line="249" w:lineRule="auto"/>
                                    <w:ind w:right="525"/>
                                  </w:pPr>
                                  <w:r>
                                    <w:t>Community</w:t>
                                  </w:r>
                                  <w:r>
                                    <w:rPr>
                                      <w:spacing w:val="-23"/>
                                    </w:rPr>
                                    <w:t xml:space="preserve"> </w:t>
                                  </w:r>
                                  <w:r>
                                    <w:t>and/or</w:t>
                                  </w:r>
                                  <w:r>
                                    <w:rPr>
                                      <w:spacing w:val="-23"/>
                                    </w:rPr>
                                    <w:t xml:space="preserve"> </w:t>
                                  </w:r>
                                  <w:r>
                                    <w:t>criminal</w:t>
                                  </w:r>
                                  <w:r>
                                    <w:rPr>
                                      <w:spacing w:val="-23"/>
                                    </w:rPr>
                                    <w:t xml:space="preserve"> </w:t>
                                  </w:r>
                                  <w:r>
                                    <w:t>intelligence</w:t>
                                  </w:r>
                                  <w:r>
                                    <w:rPr>
                                      <w:spacing w:val="-22"/>
                                    </w:rPr>
                                    <w:t xml:space="preserve"> </w:t>
                                  </w:r>
                                  <w:r>
                                    <w:t>suggests</w:t>
                                  </w:r>
                                  <w:r>
                                    <w:rPr>
                                      <w:spacing w:val="-23"/>
                                    </w:rPr>
                                    <w:t xml:space="preserve"> </w:t>
                                  </w:r>
                                  <w:r>
                                    <w:t>disorder</w:t>
                                  </w:r>
                                  <w:r>
                                    <w:rPr>
                                      <w:spacing w:val="-23"/>
                                    </w:rPr>
                                    <w:t xml:space="preserve"> </w:t>
                                  </w:r>
                                  <w:r>
                                    <w:t>or</w:t>
                                  </w:r>
                                  <w:r>
                                    <w:rPr>
                                      <w:spacing w:val="-22"/>
                                    </w:rPr>
                                    <w:t xml:space="preserve"> </w:t>
                                  </w:r>
                                  <w:r>
                                    <w:t>crime</w:t>
                                  </w:r>
                                  <w:r>
                                    <w:rPr>
                                      <w:spacing w:val="-23"/>
                                    </w:rPr>
                                    <w:t xml:space="preserve"> </w:t>
                                  </w:r>
                                  <w:r>
                                    <w:t>is</w:t>
                                  </w:r>
                                  <w:r>
                                    <w:rPr>
                                      <w:spacing w:val="-23"/>
                                    </w:rPr>
                                    <w:t xml:space="preserve"> </w:t>
                                  </w:r>
                                  <w:r>
                                    <w:t>likely</w:t>
                                  </w:r>
                                  <w:r>
                                    <w:rPr>
                                      <w:spacing w:val="-22"/>
                                    </w:rPr>
                                    <w:t xml:space="preserve"> </w:t>
                                  </w:r>
                                  <w:r>
                                    <w:rPr>
                                      <w:spacing w:val="-8"/>
                                    </w:rPr>
                                    <w:t xml:space="preserve">to </w:t>
                                  </w:r>
                                  <w:r>
                                    <w:t>develop unless responses are</w:t>
                                  </w:r>
                                  <w:r>
                                    <w:rPr>
                                      <w:spacing w:val="-11"/>
                                    </w:rPr>
                                    <w:t xml:space="preserve"> </w:t>
                                  </w:r>
                                  <w:r>
                                    <w:t>developed;</w:t>
                                  </w:r>
                                </w:p>
                                <w:p w:rsidR="0064536F" w:rsidRDefault="001A0786">
                                  <w:pPr>
                                    <w:pStyle w:val="TableParagraph"/>
                                    <w:spacing w:before="2" w:line="249" w:lineRule="auto"/>
                                    <w:ind w:right="660"/>
                                  </w:pPr>
                                  <w:r>
                                    <w:t>There is reporting of an increase in incidents from multiple sources; Communities</w:t>
                                  </w:r>
                                  <w:r>
                                    <w:rPr>
                                      <w:spacing w:val="-23"/>
                                    </w:rPr>
                                    <w:t xml:space="preserve"> </w:t>
                                  </w:r>
                                  <w:r>
                                    <w:t>are</w:t>
                                  </w:r>
                                  <w:r>
                                    <w:rPr>
                                      <w:spacing w:val="-23"/>
                                    </w:rPr>
                                    <w:t xml:space="preserve"> </w:t>
                                  </w:r>
                                  <w:r>
                                    <w:t>changing</w:t>
                                  </w:r>
                                  <w:r>
                                    <w:rPr>
                                      <w:spacing w:val="-22"/>
                                    </w:rPr>
                                    <w:t xml:space="preserve"> </w:t>
                                  </w:r>
                                  <w:r>
                                    <w:t>their</w:t>
                                  </w:r>
                                  <w:r>
                                    <w:rPr>
                                      <w:spacing w:val="-23"/>
                                    </w:rPr>
                                    <w:t xml:space="preserve"> </w:t>
                                  </w:r>
                                  <w:r>
                                    <w:t>behaviour</w:t>
                                  </w:r>
                                  <w:r>
                                    <w:rPr>
                                      <w:spacing w:val="-22"/>
                                    </w:rPr>
                                    <w:t xml:space="preserve"> </w:t>
                                  </w:r>
                                  <w:r>
                                    <w:t>–</w:t>
                                  </w:r>
                                  <w:r>
                                    <w:rPr>
                                      <w:spacing w:val="-23"/>
                                    </w:rPr>
                                    <w:t xml:space="preserve"> </w:t>
                                  </w:r>
                                  <w:r>
                                    <w:t>either</w:t>
                                  </w:r>
                                  <w:r>
                                    <w:rPr>
                                      <w:spacing w:val="-22"/>
                                    </w:rPr>
                                    <w:t xml:space="preserve"> </w:t>
                                  </w:r>
                                  <w:r>
                                    <w:t>by</w:t>
                                  </w:r>
                                  <w:r>
                                    <w:rPr>
                                      <w:spacing w:val="-23"/>
                                    </w:rPr>
                                    <w:t xml:space="preserve"> </w:t>
                                  </w:r>
                                  <w:r>
                                    <w:t>withdrawing</w:t>
                                  </w:r>
                                  <w:r>
                                    <w:rPr>
                                      <w:spacing w:val="-22"/>
                                    </w:rPr>
                                    <w:t xml:space="preserve"> </w:t>
                                  </w:r>
                                  <w:r>
                                    <w:t>from</w:t>
                                  </w:r>
                                  <w:r>
                                    <w:rPr>
                                      <w:spacing w:val="-23"/>
                                    </w:rPr>
                                    <w:t xml:space="preserve"> </w:t>
                                  </w:r>
                                  <w:r>
                                    <w:rPr>
                                      <w:spacing w:val="-6"/>
                                    </w:rPr>
                                    <w:t xml:space="preserve">the </w:t>
                                  </w:r>
                                  <w:r>
                                    <w:t>streets or by expressing increased</w:t>
                                  </w:r>
                                  <w:r>
                                    <w:rPr>
                                      <w:spacing w:val="-17"/>
                                    </w:rPr>
                                    <w:t xml:space="preserve"> </w:t>
                                  </w:r>
                                  <w:r>
                                    <w:t>aggression.</w:t>
                                  </w:r>
                                </w:p>
                              </w:tc>
                            </w:tr>
                            <w:tr w:rsidR="0064536F">
                              <w:trPr>
                                <w:trHeight w:val="2440"/>
                              </w:trPr>
                              <w:tc>
                                <w:tcPr>
                                  <w:tcW w:w="446" w:type="dxa"/>
                                </w:tcPr>
                                <w:p w:rsidR="0064536F" w:rsidRDefault="001A0786">
                                  <w:pPr>
                                    <w:pStyle w:val="TableParagraph"/>
                                    <w:spacing w:before="42"/>
                                    <w:ind w:left="79"/>
                                  </w:pPr>
                                  <w:r>
                                    <w:rPr>
                                      <w:w w:val="99"/>
                                    </w:rPr>
                                    <w:t>4</w:t>
                                  </w:r>
                                </w:p>
                              </w:tc>
                              <w:tc>
                                <w:tcPr>
                                  <w:tcW w:w="1195" w:type="dxa"/>
                                </w:tcPr>
                                <w:p w:rsidR="0064536F" w:rsidRDefault="001A0786">
                                  <w:pPr>
                                    <w:pStyle w:val="TableParagraph"/>
                                    <w:spacing w:before="42" w:line="249" w:lineRule="auto"/>
                                    <w:ind w:right="114"/>
                                  </w:pPr>
                                  <w:r>
                                    <w:rPr>
                                      <w:color w:val="00ABC1"/>
                                      <w:w w:val="105"/>
                                    </w:rPr>
                                    <w:t>Moderate (low)</w:t>
                                  </w:r>
                                </w:p>
                              </w:tc>
                              <w:tc>
                                <w:tcPr>
                                  <w:tcW w:w="7834" w:type="dxa"/>
                                </w:tcPr>
                                <w:p w:rsidR="0064536F" w:rsidRDefault="001A0786">
                                  <w:pPr>
                                    <w:pStyle w:val="TableParagraph"/>
                                    <w:spacing w:before="44" w:line="249" w:lineRule="auto"/>
                                    <w:ind w:right="165"/>
                                  </w:pPr>
                                  <w:r>
                                    <w:t>Crime a</w:t>
                                  </w:r>
                                  <w:r>
                                    <w:t>nd/or disorder levels clearly raised above normal. Other tensions indicators</w:t>
                                  </w:r>
                                  <w:r>
                                    <w:rPr>
                                      <w:spacing w:val="-17"/>
                                    </w:rPr>
                                    <w:t xml:space="preserve"> </w:t>
                                  </w:r>
                                  <w:r>
                                    <w:t>–</w:t>
                                  </w:r>
                                  <w:r>
                                    <w:rPr>
                                      <w:spacing w:val="-16"/>
                                    </w:rPr>
                                    <w:t xml:space="preserve"> </w:t>
                                  </w:r>
                                  <w:r>
                                    <w:t>e.g.</w:t>
                                  </w:r>
                                  <w:r>
                                    <w:rPr>
                                      <w:spacing w:val="-16"/>
                                    </w:rPr>
                                    <w:t xml:space="preserve"> </w:t>
                                  </w:r>
                                  <w:r>
                                    <w:t>assaults</w:t>
                                  </w:r>
                                  <w:r>
                                    <w:rPr>
                                      <w:spacing w:val="-16"/>
                                    </w:rPr>
                                    <w:t xml:space="preserve"> </w:t>
                                  </w:r>
                                  <w:r>
                                    <w:t>on</w:t>
                                  </w:r>
                                  <w:r>
                                    <w:rPr>
                                      <w:spacing w:val="-16"/>
                                    </w:rPr>
                                    <w:t xml:space="preserve"> </w:t>
                                  </w:r>
                                  <w:r>
                                    <w:t>police,</w:t>
                                  </w:r>
                                  <w:r>
                                    <w:rPr>
                                      <w:spacing w:val="-17"/>
                                    </w:rPr>
                                    <w:t xml:space="preserve"> </w:t>
                                  </w:r>
                                  <w:r>
                                    <w:t>racist</w:t>
                                  </w:r>
                                  <w:r>
                                    <w:rPr>
                                      <w:spacing w:val="-16"/>
                                    </w:rPr>
                                    <w:t xml:space="preserve"> </w:t>
                                  </w:r>
                                  <w:r>
                                    <w:t>graffiti</w:t>
                                  </w:r>
                                  <w:r>
                                    <w:rPr>
                                      <w:spacing w:val="-16"/>
                                    </w:rPr>
                                    <w:t xml:space="preserve"> </w:t>
                                  </w:r>
                                  <w:r>
                                    <w:t>etc.</w:t>
                                  </w:r>
                                  <w:r>
                                    <w:rPr>
                                      <w:spacing w:val="-16"/>
                                    </w:rPr>
                                    <w:t xml:space="preserve"> </w:t>
                                  </w:r>
                                  <w:r>
                                    <w:t>–</w:t>
                                  </w:r>
                                  <w:r>
                                    <w:rPr>
                                      <w:spacing w:val="-16"/>
                                    </w:rPr>
                                    <w:t xml:space="preserve"> </w:t>
                                  </w:r>
                                  <w:r>
                                    <w:t>providing</w:t>
                                  </w:r>
                                  <w:r>
                                    <w:rPr>
                                      <w:spacing w:val="-17"/>
                                    </w:rPr>
                                    <w:t xml:space="preserve"> </w:t>
                                  </w:r>
                                  <w:r>
                                    <w:t>corroboration. Levels</w:t>
                                  </w:r>
                                  <w:r>
                                    <w:rPr>
                                      <w:spacing w:val="-26"/>
                                    </w:rPr>
                                    <w:t xml:space="preserve"> </w:t>
                                  </w:r>
                                  <w:r>
                                    <w:t>may</w:t>
                                  </w:r>
                                  <w:r>
                                    <w:rPr>
                                      <w:spacing w:val="-25"/>
                                    </w:rPr>
                                    <w:t xml:space="preserve"> </w:t>
                                  </w:r>
                                  <w:r>
                                    <w:t>indicate</w:t>
                                  </w:r>
                                  <w:r>
                                    <w:rPr>
                                      <w:spacing w:val="-26"/>
                                    </w:rPr>
                                    <w:t xml:space="preserve"> </w:t>
                                  </w:r>
                                  <w:r>
                                    <w:t>targeting</w:t>
                                  </w:r>
                                  <w:r>
                                    <w:rPr>
                                      <w:spacing w:val="-25"/>
                                    </w:rPr>
                                    <w:t xml:space="preserve"> </w:t>
                                  </w:r>
                                  <w:r>
                                    <w:t>of</w:t>
                                  </w:r>
                                  <w:r>
                                    <w:rPr>
                                      <w:spacing w:val="-25"/>
                                    </w:rPr>
                                    <w:t xml:space="preserve"> </w:t>
                                  </w:r>
                                  <w:r>
                                    <w:t>specific</w:t>
                                  </w:r>
                                  <w:r>
                                    <w:rPr>
                                      <w:spacing w:val="-26"/>
                                    </w:rPr>
                                    <w:t xml:space="preserve"> </w:t>
                                  </w:r>
                                  <w:r>
                                    <w:t>communities.</w:t>
                                  </w:r>
                                  <w:r>
                                    <w:rPr>
                                      <w:spacing w:val="-25"/>
                                    </w:rPr>
                                    <w:t xml:space="preserve"> </w:t>
                                  </w:r>
                                  <w:r>
                                    <w:t>Levels</w:t>
                                  </w:r>
                                  <w:r>
                                    <w:rPr>
                                      <w:spacing w:val="-26"/>
                                    </w:rPr>
                                    <w:t xml:space="preserve"> </w:t>
                                  </w:r>
                                  <w:r>
                                    <w:t>well</w:t>
                                  </w:r>
                                  <w:r>
                                    <w:rPr>
                                      <w:spacing w:val="-25"/>
                                    </w:rPr>
                                    <w:t xml:space="preserve"> </w:t>
                                  </w:r>
                                  <w:r>
                                    <w:t>above</w:t>
                                  </w:r>
                                  <w:r>
                                    <w:rPr>
                                      <w:spacing w:val="-25"/>
                                    </w:rPr>
                                    <w:t xml:space="preserve"> </w:t>
                                  </w:r>
                                  <w:r>
                                    <w:rPr>
                                      <w:spacing w:val="-3"/>
                                    </w:rPr>
                                    <w:t xml:space="preserve">normal. </w:t>
                                  </w:r>
                                  <w:r>
                                    <w:t>Community</w:t>
                                  </w:r>
                                  <w:r>
                                    <w:rPr>
                                      <w:spacing w:val="-23"/>
                                    </w:rPr>
                                    <w:t xml:space="preserve"> </w:t>
                                  </w:r>
                                  <w:r>
                                    <w:t>and/or</w:t>
                                  </w:r>
                                  <w:r>
                                    <w:rPr>
                                      <w:spacing w:val="-23"/>
                                    </w:rPr>
                                    <w:t xml:space="preserve"> </w:t>
                                  </w:r>
                                  <w:r>
                                    <w:t>criminal</w:t>
                                  </w:r>
                                  <w:r>
                                    <w:rPr>
                                      <w:spacing w:val="-22"/>
                                    </w:rPr>
                                    <w:t xml:space="preserve"> </w:t>
                                  </w:r>
                                  <w:r>
                                    <w:t>intelligence</w:t>
                                  </w:r>
                                  <w:r>
                                    <w:rPr>
                                      <w:spacing w:val="-23"/>
                                    </w:rPr>
                                    <w:t xml:space="preserve"> </w:t>
                                  </w:r>
                                  <w:r>
                                    <w:t>suggests</w:t>
                                  </w:r>
                                  <w:r>
                                    <w:rPr>
                                      <w:spacing w:val="-23"/>
                                    </w:rPr>
                                    <w:t xml:space="preserve"> </w:t>
                                  </w:r>
                                  <w:r>
                                    <w:t>disorder</w:t>
                                  </w:r>
                                  <w:r>
                                    <w:rPr>
                                      <w:spacing w:val="-22"/>
                                    </w:rPr>
                                    <w:t xml:space="preserve"> </w:t>
                                  </w:r>
                                  <w:r>
                                    <w:t>or</w:t>
                                  </w:r>
                                  <w:r>
                                    <w:rPr>
                                      <w:spacing w:val="-23"/>
                                    </w:rPr>
                                    <w:t xml:space="preserve"> </w:t>
                                  </w:r>
                                  <w:r>
                                    <w:t>crime</w:t>
                                  </w:r>
                                  <w:r>
                                    <w:rPr>
                                      <w:spacing w:val="-22"/>
                                    </w:rPr>
                                    <w:t xml:space="preserve"> </w:t>
                                  </w:r>
                                  <w:r>
                                    <w:t>may</w:t>
                                  </w:r>
                                  <w:r>
                                    <w:rPr>
                                      <w:spacing w:val="-23"/>
                                    </w:rPr>
                                    <w:t xml:space="preserve"> </w:t>
                                  </w:r>
                                  <w:r>
                                    <w:t>develop but that steps can be taken to prevent such</w:t>
                                  </w:r>
                                  <w:r>
                                    <w:rPr>
                                      <w:spacing w:val="-22"/>
                                    </w:rPr>
                                    <w:t xml:space="preserve"> </w:t>
                                  </w:r>
                                  <w:r>
                                    <w:t>development.</w:t>
                                  </w:r>
                                </w:p>
                                <w:p w:rsidR="0064536F" w:rsidRDefault="001A0786">
                                  <w:pPr>
                                    <w:pStyle w:val="TableParagraph"/>
                                    <w:spacing w:before="5" w:line="249" w:lineRule="auto"/>
                                    <w:ind w:right="101"/>
                                  </w:pPr>
                                  <w:r>
                                    <w:t>There</w:t>
                                  </w:r>
                                  <w:r>
                                    <w:rPr>
                                      <w:spacing w:val="-23"/>
                                    </w:rPr>
                                    <w:t xml:space="preserve"> </w:t>
                                  </w:r>
                                  <w:r>
                                    <w:t>is</w:t>
                                  </w:r>
                                  <w:r>
                                    <w:rPr>
                                      <w:spacing w:val="-22"/>
                                    </w:rPr>
                                    <w:t xml:space="preserve"> </w:t>
                                  </w:r>
                                  <w:r>
                                    <w:t>evidence</w:t>
                                  </w:r>
                                  <w:r>
                                    <w:rPr>
                                      <w:spacing w:val="-22"/>
                                    </w:rPr>
                                    <w:t xml:space="preserve"> </w:t>
                                  </w:r>
                                  <w:r>
                                    <w:t>of</w:t>
                                  </w:r>
                                  <w:r>
                                    <w:rPr>
                                      <w:spacing w:val="-22"/>
                                    </w:rPr>
                                    <w:t xml:space="preserve"> </w:t>
                                  </w:r>
                                  <w:r>
                                    <w:t>an</w:t>
                                  </w:r>
                                  <w:r>
                                    <w:rPr>
                                      <w:spacing w:val="-22"/>
                                    </w:rPr>
                                    <w:t xml:space="preserve"> </w:t>
                                  </w:r>
                                  <w:r>
                                    <w:t>increase</w:t>
                                  </w:r>
                                  <w:r>
                                    <w:rPr>
                                      <w:spacing w:val="-23"/>
                                    </w:rPr>
                                    <w:t xml:space="preserve"> </w:t>
                                  </w:r>
                                  <w:r>
                                    <w:t>in</w:t>
                                  </w:r>
                                  <w:r>
                                    <w:rPr>
                                      <w:spacing w:val="-22"/>
                                    </w:rPr>
                                    <w:t xml:space="preserve"> </w:t>
                                  </w:r>
                                  <w:r>
                                    <w:t>incidents</w:t>
                                  </w:r>
                                  <w:r>
                                    <w:rPr>
                                      <w:spacing w:val="-22"/>
                                    </w:rPr>
                                    <w:t xml:space="preserve"> </w:t>
                                  </w:r>
                                  <w:r>
                                    <w:t>and</w:t>
                                  </w:r>
                                  <w:r>
                                    <w:rPr>
                                      <w:spacing w:val="-22"/>
                                    </w:rPr>
                                    <w:t xml:space="preserve"> </w:t>
                                  </w:r>
                                  <w:r>
                                    <w:t>reporting</w:t>
                                  </w:r>
                                  <w:r>
                                    <w:rPr>
                                      <w:spacing w:val="-22"/>
                                    </w:rPr>
                                    <w:t xml:space="preserve"> </w:t>
                                  </w:r>
                                  <w:r>
                                    <w:t>of</w:t>
                                  </w:r>
                                  <w:r>
                                    <w:rPr>
                                      <w:spacing w:val="-23"/>
                                    </w:rPr>
                                    <w:t xml:space="preserve"> </w:t>
                                  </w:r>
                                  <w:r>
                                    <w:t>these</w:t>
                                  </w:r>
                                  <w:r>
                                    <w:rPr>
                                      <w:spacing w:val="-22"/>
                                    </w:rPr>
                                    <w:t xml:space="preserve"> </w:t>
                                  </w:r>
                                  <w:r>
                                    <w:t>resulting</w:t>
                                  </w:r>
                                  <w:r>
                                    <w:rPr>
                                      <w:spacing w:val="-22"/>
                                    </w:rPr>
                                    <w:t xml:space="preserve"> </w:t>
                                  </w:r>
                                  <w:r>
                                    <w:rPr>
                                      <w:spacing w:val="-5"/>
                                    </w:rPr>
                                    <w:t xml:space="preserve">from </w:t>
                                  </w:r>
                                  <w:r>
                                    <w:t>the current</w:t>
                                  </w:r>
                                  <w:r>
                                    <w:rPr>
                                      <w:spacing w:val="-2"/>
                                    </w:rPr>
                                    <w:t xml:space="preserve"> </w:t>
                                  </w:r>
                                  <w:r>
                                    <w:t>situation;</w:t>
                                  </w:r>
                                </w:p>
                                <w:p w:rsidR="0064536F" w:rsidRDefault="001A0786">
                                  <w:pPr>
                                    <w:pStyle w:val="TableParagraph"/>
                                    <w:spacing w:before="2" w:line="249" w:lineRule="auto"/>
                                    <w:ind w:right="209"/>
                                  </w:pPr>
                                  <w:r>
                                    <w:t>Information</w:t>
                                  </w:r>
                                  <w:r>
                                    <w:rPr>
                                      <w:spacing w:val="-20"/>
                                    </w:rPr>
                                    <w:t xml:space="preserve"> </w:t>
                                  </w:r>
                                  <w:r>
                                    <w:t>gives</w:t>
                                  </w:r>
                                  <w:r>
                                    <w:rPr>
                                      <w:spacing w:val="-20"/>
                                    </w:rPr>
                                    <w:t xml:space="preserve"> </w:t>
                                  </w:r>
                                  <w:r>
                                    <w:t>evidence</w:t>
                                  </w:r>
                                  <w:r>
                                    <w:rPr>
                                      <w:spacing w:val="-20"/>
                                    </w:rPr>
                                    <w:t xml:space="preserve"> </w:t>
                                  </w:r>
                                  <w:r>
                                    <w:t>of</w:t>
                                  </w:r>
                                  <w:r>
                                    <w:rPr>
                                      <w:spacing w:val="-20"/>
                                    </w:rPr>
                                    <w:t xml:space="preserve"> </w:t>
                                  </w:r>
                                  <w:r>
                                    <w:t>incidents</w:t>
                                  </w:r>
                                  <w:r>
                                    <w:rPr>
                                      <w:spacing w:val="-20"/>
                                    </w:rPr>
                                    <w:t xml:space="preserve"> </w:t>
                                  </w:r>
                                  <w:r>
                                    <w:t>in</w:t>
                                  </w:r>
                                  <w:r>
                                    <w:rPr>
                                      <w:spacing w:val="-20"/>
                                    </w:rPr>
                                    <w:t xml:space="preserve"> </w:t>
                                  </w:r>
                                  <w:r>
                                    <w:t>schools,</w:t>
                                  </w:r>
                                  <w:r>
                                    <w:rPr>
                                      <w:spacing w:val="-20"/>
                                    </w:rPr>
                                    <w:t xml:space="preserve"> </w:t>
                                  </w:r>
                                  <w:r>
                                    <w:t>on</w:t>
                                  </w:r>
                                  <w:r>
                                    <w:rPr>
                                      <w:spacing w:val="-20"/>
                                    </w:rPr>
                                    <w:t xml:space="preserve"> </w:t>
                                  </w:r>
                                  <w:r>
                                    <w:t>estates,</w:t>
                                  </w:r>
                                  <w:r>
                                    <w:rPr>
                                      <w:spacing w:val="-20"/>
                                    </w:rPr>
                                    <w:t xml:space="preserve"> </w:t>
                                  </w:r>
                                  <w:r>
                                    <w:t>in</w:t>
                                  </w:r>
                                  <w:r>
                                    <w:rPr>
                                      <w:spacing w:val="-20"/>
                                    </w:rPr>
                                    <w:t xml:space="preserve"> </w:t>
                                  </w:r>
                                  <w:r>
                                    <w:t>the</w:t>
                                  </w:r>
                                  <w:r>
                                    <w:rPr>
                                      <w:spacing w:val="-20"/>
                                    </w:rPr>
                                    <w:t xml:space="preserve"> </w:t>
                                  </w:r>
                                  <w:r>
                                    <w:t>streets</w:t>
                                  </w:r>
                                  <w:r>
                                    <w:rPr>
                                      <w:spacing w:val="-20"/>
                                    </w:rPr>
                                    <w:t xml:space="preserve"> </w:t>
                                  </w:r>
                                  <w:r>
                                    <w:rPr>
                                      <w:spacing w:val="-6"/>
                                    </w:rPr>
                                    <w:t xml:space="preserve">and </w:t>
                                  </w:r>
                                  <w:r>
                                    <w:t>in</w:t>
                                  </w:r>
                                  <w:r>
                                    <w:rPr>
                                      <w:spacing w:val="-8"/>
                                    </w:rPr>
                                    <w:t xml:space="preserve"> </w:t>
                                  </w:r>
                                  <w:r>
                                    <w:t>community</w:t>
                                  </w:r>
                                  <w:r>
                                    <w:rPr>
                                      <w:spacing w:val="-7"/>
                                    </w:rPr>
                                    <w:t xml:space="preserve"> </w:t>
                                  </w:r>
                                  <w:r>
                                    <w:t>facilities</w:t>
                                  </w:r>
                                  <w:r>
                                    <w:rPr>
                                      <w:spacing w:val="-8"/>
                                    </w:rPr>
                                    <w:t xml:space="preserve"> </w:t>
                                  </w:r>
                                  <w:r>
                                    <w:t>that</w:t>
                                  </w:r>
                                  <w:r>
                                    <w:rPr>
                                      <w:spacing w:val="-7"/>
                                    </w:rPr>
                                    <w:t xml:space="preserve"> </w:t>
                                  </w:r>
                                  <w:r>
                                    <w:t>indicates</w:t>
                                  </w:r>
                                  <w:r>
                                    <w:rPr>
                                      <w:spacing w:val="-8"/>
                                    </w:rPr>
                                    <w:t xml:space="preserve"> </w:t>
                                  </w:r>
                                  <w:r>
                                    <w:t>an</w:t>
                                  </w:r>
                                  <w:r>
                                    <w:rPr>
                                      <w:spacing w:val="-7"/>
                                    </w:rPr>
                                    <w:t xml:space="preserve"> </w:t>
                                  </w:r>
                                  <w:r>
                                    <w:t>increasing</w:t>
                                  </w:r>
                                  <w:r>
                                    <w:rPr>
                                      <w:spacing w:val="-8"/>
                                    </w:rPr>
                                    <w:t xml:space="preserve"> </w:t>
                                  </w:r>
                                  <w:r>
                                    <w:t>level</w:t>
                                  </w:r>
                                  <w:r>
                                    <w:rPr>
                                      <w:spacing w:val="-7"/>
                                    </w:rPr>
                                    <w:t xml:space="preserve"> </w:t>
                                  </w:r>
                                  <w:r>
                                    <w:t>of</w:t>
                                  </w:r>
                                  <w:r>
                                    <w:rPr>
                                      <w:spacing w:val="-8"/>
                                    </w:rPr>
                                    <w:t xml:space="preserve"> </w:t>
                                  </w:r>
                                  <w:r>
                                    <w:t>conflict.</w:t>
                                  </w:r>
                                </w:p>
                              </w:tc>
                            </w:tr>
                            <w:tr w:rsidR="0064536F">
                              <w:trPr>
                                <w:trHeight w:val="1912"/>
                              </w:trPr>
                              <w:tc>
                                <w:tcPr>
                                  <w:tcW w:w="446" w:type="dxa"/>
                                </w:tcPr>
                                <w:p w:rsidR="0064536F" w:rsidRDefault="001A0786">
                                  <w:pPr>
                                    <w:pStyle w:val="TableParagraph"/>
                                    <w:spacing w:before="42"/>
                                    <w:ind w:left="79"/>
                                  </w:pPr>
                                  <w:r>
                                    <w:rPr>
                                      <w:w w:val="99"/>
                                    </w:rPr>
                                    <w:t>5</w:t>
                                  </w:r>
                                </w:p>
                              </w:tc>
                              <w:tc>
                                <w:tcPr>
                                  <w:tcW w:w="1195" w:type="dxa"/>
                                </w:tcPr>
                                <w:p w:rsidR="0064536F" w:rsidRDefault="001A0786">
                                  <w:pPr>
                                    <w:pStyle w:val="TableParagraph"/>
                                    <w:spacing w:before="42" w:line="249" w:lineRule="auto"/>
                                  </w:pPr>
                                  <w:r>
                                    <w:rPr>
                                      <w:color w:val="00ABC1"/>
                                      <w:w w:val="105"/>
                                    </w:rPr>
                                    <w:t xml:space="preserve">Above </w:t>
                                  </w:r>
                                  <w:r>
                                    <w:rPr>
                                      <w:color w:val="00ABC1"/>
                                    </w:rPr>
                                    <w:t>normal</w:t>
                                  </w:r>
                                </w:p>
                              </w:tc>
                              <w:tc>
                                <w:tcPr>
                                  <w:tcW w:w="7834" w:type="dxa"/>
                                </w:tcPr>
                                <w:p w:rsidR="0064536F" w:rsidRDefault="001A0786">
                                  <w:pPr>
                                    <w:pStyle w:val="TableParagraph"/>
                                    <w:spacing w:before="44" w:line="249" w:lineRule="auto"/>
                                    <w:ind w:right="373"/>
                                  </w:pPr>
                                  <w:r>
                                    <w:t>Evidence</w:t>
                                  </w:r>
                                  <w:r>
                                    <w:rPr>
                                      <w:spacing w:val="-16"/>
                                    </w:rPr>
                                    <w:t xml:space="preserve"> </w:t>
                                  </w:r>
                                  <w:r>
                                    <w:t>that</w:t>
                                  </w:r>
                                  <w:r>
                                    <w:rPr>
                                      <w:spacing w:val="-15"/>
                                    </w:rPr>
                                    <w:t xml:space="preserve"> </w:t>
                                  </w:r>
                                  <w:r>
                                    <w:t>crime</w:t>
                                  </w:r>
                                  <w:r>
                                    <w:rPr>
                                      <w:spacing w:val="-15"/>
                                    </w:rPr>
                                    <w:t xml:space="preserve"> </w:t>
                                  </w:r>
                                  <w:r>
                                    <w:t>and/or</w:t>
                                  </w:r>
                                  <w:r>
                                    <w:rPr>
                                      <w:spacing w:val="-15"/>
                                    </w:rPr>
                                    <w:t xml:space="preserve"> </w:t>
                                  </w:r>
                                  <w:r>
                                    <w:t>disorder</w:t>
                                  </w:r>
                                  <w:r>
                                    <w:rPr>
                                      <w:spacing w:val="-15"/>
                                    </w:rPr>
                                    <w:t xml:space="preserve"> </w:t>
                                  </w:r>
                                  <w:r>
                                    <w:t>levels</w:t>
                                  </w:r>
                                  <w:r>
                                    <w:rPr>
                                      <w:spacing w:val="-15"/>
                                    </w:rPr>
                                    <w:t xml:space="preserve"> </w:t>
                                  </w:r>
                                  <w:r>
                                    <w:t>are</w:t>
                                  </w:r>
                                  <w:r>
                                    <w:rPr>
                                      <w:spacing w:val="-15"/>
                                    </w:rPr>
                                    <w:t xml:space="preserve"> </w:t>
                                  </w:r>
                                  <w:r>
                                    <w:t>raised</w:t>
                                  </w:r>
                                  <w:r>
                                    <w:rPr>
                                      <w:spacing w:val="-15"/>
                                    </w:rPr>
                                    <w:t xml:space="preserve"> </w:t>
                                  </w:r>
                                  <w:r>
                                    <w:t>when</w:t>
                                  </w:r>
                                  <w:r>
                                    <w:rPr>
                                      <w:spacing w:val="-15"/>
                                    </w:rPr>
                                    <w:t xml:space="preserve"> </w:t>
                                  </w:r>
                                  <w:r>
                                    <w:t>compared</w:t>
                                  </w:r>
                                  <w:r>
                                    <w:rPr>
                                      <w:spacing w:val="-15"/>
                                    </w:rPr>
                                    <w:t xml:space="preserve"> </w:t>
                                  </w:r>
                                  <w:r>
                                    <w:t>to</w:t>
                                  </w:r>
                                  <w:r>
                                    <w:rPr>
                                      <w:spacing w:val="-15"/>
                                    </w:rPr>
                                    <w:t xml:space="preserve"> </w:t>
                                  </w:r>
                                  <w:r>
                                    <w:t>the normal</w:t>
                                  </w:r>
                                  <w:r>
                                    <w:rPr>
                                      <w:spacing w:val="-25"/>
                                    </w:rPr>
                                    <w:t xml:space="preserve"> </w:t>
                                  </w:r>
                                  <w:r>
                                    <w:t>levels.</w:t>
                                  </w:r>
                                  <w:r>
                                    <w:rPr>
                                      <w:spacing w:val="-25"/>
                                    </w:rPr>
                                    <w:t xml:space="preserve"> </w:t>
                                  </w:r>
                                  <w:r>
                                    <w:t>Raised</w:t>
                                  </w:r>
                                  <w:r>
                                    <w:rPr>
                                      <w:spacing w:val="-25"/>
                                    </w:rPr>
                                    <w:t xml:space="preserve"> </w:t>
                                  </w:r>
                                  <w:r>
                                    <w:t>levels</w:t>
                                  </w:r>
                                  <w:r>
                                    <w:rPr>
                                      <w:spacing w:val="-25"/>
                                    </w:rPr>
                                    <w:t xml:space="preserve"> </w:t>
                                  </w:r>
                                  <w:r>
                                    <w:t>may</w:t>
                                  </w:r>
                                  <w:r>
                                    <w:rPr>
                                      <w:spacing w:val="-25"/>
                                    </w:rPr>
                                    <w:t xml:space="preserve"> </w:t>
                                  </w:r>
                                  <w:r>
                                    <w:t>indicate</w:t>
                                  </w:r>
                                  <w:r>
                                    <w:rPr>
                                      <w:spacing w:val="-25"/>
                                    </w:rPr>
                                    <w:t xml:space="preserve"> </w:t>
                                  </w:r>
                                  <w:r>
                                    <w:t>targeting</w:t>
                                  </w:r>
                                  <w:r>
                                    <w:rPr>
                                      <w:spacing w:val="-25"/>
                                    </w:rPr>
                                    <w:t xml:space="preserve"> </w:t>
                                  </w:r>
                                  <w:r>
                                    <w:t>of</w:t>
                                  </w:r>
                                  <w:r>
                                    <w:rPr>
                                      <w:spacing w:val="-25"/>
                                    </w:rPr>
                                    <w:t xml:space="preserve"> </w:t>
                                  </w:r>
                                  <w:r>
                                    <w:t>particular</w:t>
                                  </w:r>
                                  <w:r>
                                    <w:rPr>
                                      <w:spacing w:val="-25"/>
                                    </w:rPr>
                                    <w:t xml:space="preserve"> </w:t>
                                  </w:r>
                                  <w:r>
                                    <w:t>communities. Levels</w:t>
                                  </w:r>
                                  <w:r>
                                    <w:rPr>
                                      <w:spacing w:val="-22"/>
                                    </w:rPr>
                                    <w:t xml:space="preserve"> </w:t>
                                  </w:r>
                                  <w:r>
                                    <w:t>not</w:t>
                                  </w:r>
                                  <w:r>
                                    <w:rPr>
                                      <w:spacing w:val="-22"/>
                                    </w:rPr>
                                    <w:t xml:space="preserve"> </w:t>
                                  </w:r>
                                  <w:r>
                                    <w:t>substantially</w:t>
                                  </w:r>
                                  <w:r>
                                    <w:rPr>
                                      <w:spacing w:val="-22"/>
                                    </w:rPr>
                                    <w:t xml:space="preserve"> </w:t>
                                  </w:r>
                                  <w:r>
                                    <w:t>above</w:t>
                                  </w:r>
                                  <w:r>
                                    <w:rPr>
                                      <w:spacing w:val="-21"/>
                                    </w:rPr>
                                    <w:t xml:space="preserve"> </w:t>
                                  </w:r>
                                  <w:r>
                                    <w:t>the</w:t>
                                  </w:r>
                                  <w:r>
                                    <w:rPr>
                                      <w:spacing w:val="-22"/>
                                    </w:rPr>
                                    <w:t xml:space="preserve"> </w:t>
                                  </w:r>
                                  <w:r>
                                    <w:t>normal.</w:t>
                                  </w:r>
                                  <w:r>
                                    <w:rPr>
                                      <w:spacing w:val="-22"/>
                                    </w:rPr>
                                    <w:t xml:space="preserve"> </w:t>
                                  </w:r>
                                  <w:r>
                                    <w:t>Information</w:t>
                                  </w:r>
                                  <w:r>
                                    <w:rPr>
                                      <w:spacing w:val="-22"/>
                                    </w:rPr>
                                    <w:t xml:space="preserve"> </w:t>
                                  </w:r>
                                  <w:r>
                                    <w:t>sources</w:t>
                                  </w:r>
                                  <w:r>
                                    <w:rPr>
                                      <w:spacing w:val="-21"/>
                                    </w:rPr>
                                    <w:t xml:space="preserve"> </w:t>
                                  </w:r>
                                  <w:r>
                                    <w:t>do</w:t>
                                  </w:r>
                                  <w:r>
                                    <w:rPr>
                                      <w:spacing w:val="-22"/>
                                    </w:rPr>
                                    <w:t xml:space="preserve"> </w:t>
                                  </w:r>
                                  <w:r>
                                    <w:t>not</w:t>
                                  </w:r>
                                  <w:r>
                                    <w:rPr>
                                      <w:spacing w:val="-22"/>
                                    </w:rPr>
                                    <w:t xml:space="preserve"> </w:t>
                                  </w:r>
                                  <w:r>
                                    <w:rPr>
                                      <w:spacing w:val="-3"/>
                                    </w:rPr>
                                    <w:t xml:space="preserve">suggest </w:t>
                                  </w:r>
                                  <w:r>
                                    <w:t>that crime and/or disorder will</w:t>
                                  </w:r>
                                  <w:r>
                                    <w:rPr>
                                      <w:spacing w:val="-7"/>
                                    </w:rPr>
                                    <w:t xml:space="preserve"> </w:t>
                                  </w:r>
                                  <w:r>
                                    <w:t>develop;</w:t>
                                  </w:r>
                                </w:p>
                                <w:p w:rsidR="0064536F" w:rsidRDefault="001A0786">
                                  <w:pPr>
                                    <w:pStyle w:val="TableParagraph"/>
                                    <w:spacing w:before="4" w:line="249" w:lineRule="auto"/>
                                    <w:ind w:right="1213"/>
                                  </w:pPr>
                                  <w:r>
                                    <w:t>There</w:t>
                                  </w:r>
                                  <w:r>
                                    <w:rPr>
                                      <w:spacing w:val="-20"/>
                                    </w:rPr>
                                    <w:t xml:space="preserve"> </w:t>
                                  </w:r>
                                  <w:r>
                                    <w:t>have</w:t>
                                  </w:r>
                                  <w:r>
                                    <w:rPr>
                                      <w:spacing w:val="-20"/>
                                    </w:rPr>
                                    <w:t xml:space="preserve"> </w:t>
                                  </w:r>
                                  <w:r>
                                    <w:t>been</w:t>
                                  </w:r>
                                  <w:r>
                                    <w:rPr>
                                      <w:spacing w:val="-20"/>
                                    </w:rPr>
                                    <w:t xml:space="preserve"> </w:t>
                                  </w:r>
                                  <w:r>
                                    <w:t>some</w:t>
                                  </w:r>
                                  <w:r>
                                    <w:rPr>
                                      <w:spacing w:val="-20"/>
                                    </w:rPr>
                                    <w:t xml:space="preserve"> </w:t>
                                  </w:r>
                                  <w:r>
                                    <w:t>incidents</w:t>
                                  </w:r>
                                  <w:r>
                                    <w:rPr>
                                      <w:spacing w:val="-20"/>
                                    </w:rPr>
                                    <w:t xml:space="preserve"> </w:t>
                                  </w:r>
                                  <w:r>
                                    <w:t>which</w:t>
                                  </w:r>
                                  <w:r>
                                    <w:rPr>
                                      <w:spacing w:val="-20"/>
                                    </w:rPr>
                                    <w:t xml:space="preserve"> </w:t>
                                  </w:r>
                                  <w:r>
                                    <w:t>are</w:t>
                                  </w:r>
                                  <w:r>
                                    <w:rPr>
                                      <w:spacing w:val="-20"/>
                                    </w:rPr>
                                    <w:t xml:space="preserve"> </w:t>
                                  </w:r>
                                  <w:r>
                                    <w:t>cause</w:t>
                                  </w:r>
                                  <w:r>
                                    <w:rPr>
                                      <w:spacing w:val="-20"/>
                                    </w:rPr>
                                    <w:t xml:space="preserve"> </w:t>
                                  </w:r>
                                  <w:r>
                                    <w:t>for</w:t>
                                  </w:r>
                                  <w:r>
                                    <w:rPr>
                                      <w:spacing w:val="-20"/>
                                    </w:rPr>
                                    <w:t xml:space="preserve"> </w:t>
                                  </w:r>
                                  <w:r>
                                    <w:t>concern</w:t>
                                  </w:r>
                                  <w:r>
                                    <w:rPr>
                                      <w:spacing w:val="-20"/>
                                    </w:rPr>
                                    <w:t xml:space="preserve"> </w:t>
                                  </w:r>
                                  <w:r>
                                    <w:t>in</w:t>
                                  </w:r>
                                  <w:r>
                                    <w:rPr>
                                      <w:spacing w:val="-20"/>
                                    </w:rPr>
                                    <w:t xml:space="preserve"> </w:t>
                                  </w:r>
                                  <w:r>
                                    <w:rPr>
                                      <w:spacing w:val="-3"/>
                                    </w:rPr>
                                    <w:t xml:space="preserve">local </w:t>
                                  </w:r>
                                  <w:r>
                                    <w:t xml:space="preserve">communities </w:t>
                                  </w:r>
                                  <w:r>
                                    <w:t>and in the</w:t>
                                  </w:r>
                                  <w:r>
                                    <w:rPr>
                                      <w:spacing w:val="-5"/>
                                    </w:rPr>
                                    <w:t xml:space="preserve"> </w:t>
                                  </w:r>
                                  <w:r>
                                    <w:t>media;</w:t>
                                  </w:r>
                                </w:p>
                                <w:p w:rsidR="0064536F" w:rsidRDefault="001A0786">
                                  <w:pPr>
                                    <w:pStyle w:val="TableParagraph"/>
                                    <w:spacing w:before="2"/>
                                  </w:pPr>
                                  <w:r>
                                    <w:t>Something has happened to increase fear and anxiety in part of the community.</w:t>
                                  </w:r>
                                </w:p>
                              </w:tc>
                            </w:tr>
                            <w:tr w:rsidR="0064536F">
                              <w:trPr>
                                <w:trHeight w:val="1120"/>
                              </w:trPr>
                              <w:tc>
                                <w:tcPr>
                                  <w:tcW w:w="446" w:type="dxa"/>
                                </w:tcPr>
                                <w:p w:rsidR="0064536F" w:rsidRDefault="001A0786">
                                  <w:pPr>
                                    <w:pStyle w:val="TableParagraph"/>
                                    <w:spacing w:before="42"/>
                                    <w:ind w:left="79"/>
                                  </w:pPr>
                                  <w:r>
                                    <w:rPr>
                                      <w:w w:val="99"/>
                                    </w:rPr>
                                    <w:t>6</w:t>
                                  </w:r>
                                </w:p>
                              </w:tc>
                              <w:tc>
                                <w:tcPr>
                                  <w:tcW w:w="1195" w:type="dxa"/>
                                </w:tcPr>
                                <w:p w:rsidR="0064536F" w:rsidRDefault="001A0786">
                                  <w:pPr>
                                    <w:pStyle w:val="TableParagraph"/>
                                    <w:spacing w:before="42"/>
                                  </w:pPr>
                                  <w:r>
                                    <w:rPr>
                                      <w:color w:val="00ABC1"/>
                                      <w:w w:val="105"/>
                                    </w:rPr>
                                    <w:t>Normal</w:t>
                                  </w:r>
                                </w:p>
                              </w:tc>
                              <w:tc>
                                <w:tcPr>
                                  <w:tcW w:w="7834" w:type="dxa"/>
                                </w:tcPr>
                                <w:p w:rsidR="0064536F" w:rsidRDefault="001A0786">
                                  <w:pPr>
                                    <w:pStyle w:val="TableParagraph"/>
                                    <w:spacing w:before="44" w:line="249" w:lineRule="auto"/>
                                    <w:ind w:right="135"/>
                                  </w:pPr>
                                  <w:r>
                                    <w:t>No</w:t>
                                  </w:r>
                                  <w:r>
                                    <w:rPr>
                                      <w:spacing w:val="-18"/>
                                    </w:rPr>
                                    <w:t xml:space="preserve"> </w:t>
                                  </w:r>
                                  <w:r>
                                    <w:t>indication</w:t>
                                  </w:r>
                                  <w:r>
                                    <w:rPr>
                                      <w:spacing w:val="-18"/>
                                    </w:rPr>
                                    <w:t xml:space="preserve"> </w:t>
                                  </w:r>
                                  <w:r>
                                    <w:t>in</w:t>
                                  </w:r>
                                  <w:r>
                                    <w:rPr>
                                      <w:spacing w:val="-17"/>
                                    </w:rPr>
                                    <w:t xml:space="preserve"> </w:t>
                                  </w:r>
                                  <w:r>
                                    <w:t>police</w:t>
                                  </w:r>
                                  <w:r>
                                    <w:rPr>
                                      <w:spacing w:val="-18"/>
                                    </w:rPr>
                                    <w:t xml:space="preserve"> </w:t>
                                  </w:r>
                                  <w:r>
                                    <w:t>crime</w:t>
                                  </w:r>
                                  <w:r>
                                    <w:rPr>
                                      <w:spacing w:val="-18"/>
                                    </w:rPr>
                                    <w:t xml:space="preserve"> </w:t>
                                  </w:r>
                                  <w:r>
                                    <w:t>and</w:t>
                                  </w:r>
                                  <w:r>
                                    <w:rPr>
                                      <w:spacing w:val="-17"/>
                                    </w:rPr>
                                    <w:t xml:space="preserve"> </w:t>
                                  </w:r>
                                  <w:r>
                                    <w:t>disorder</w:t>
                                  </w:r>
                                  <w:r>
                                    <w:rPr>
                                      <w:spacing w:val="-18"/>
                                    </w:rPr>
                                    <w:t xml:space="preserve"> </w:t>
                                  </w:r>
                                  <w:r>
                                    <w:t>reporting</w:t>
                                  </w:r>
                                  <w:r>
                                    <w:rPr>
                                      <w:spacing w:val="-18"/>
                                    </w:rPr>
                                    <w:t xml:space="preserve"> </w:t>
                                  </w:r>
                                  <w:r>
                                    <w:t>that</w:t>
                                  </w:r>
                                  <w:r>
                                    <w:rPr>
                                      <w:spacing w:val="-17"/>
                                    </w:rPr>
                                    <w:t xml:space="preserve"> </w:t>
                                  </w:r>
                                  <w:r>
                                    <w:t>tension</w:t>
                                  </w:r>
                                  <w:r>
                                    <w:rPr>
                                      <w:spacing w:val="-18"/>
                                    </w:rPr>
                                    <w:t xml:space="preserve"> </w:t>
                                  </w:r>
                                  <w:r>
                                    <w:t>is</w:t>
                                  </w:r>
                                  <w:r>
                                    <w:rPr>
                                      <w:spacing w:val="-18"/>
                                    </w:rPr>
                                    <w:t xml:space="preserve"> </w:t>
                                  </w:r>
                                  <w:r>
                                    <w:t>above</w:t>
                                  </w:r>
                                  <w:r>
                                    <w:rPr>
                                      <w:spacing w:val="-17"/>
                                    </w:rPr>
                                    <w:t xml:space="preserve"> </w:t>
                                  </w:r>
                                  <w:r>
                                    <w:rPr>
                                      <w:spacing w:val="-3"/>
                                    </w:rPr>
                                    <w:t xml:space="preserve">normal; </w:t>
                                  </w:r>
                                  <w:r>
                                    <w:t>Media/local pronouncements on issues are minimal/</w:t>
                                  </w:r>
                                  <w:r>
                                    <w:rPr>
                                      <w:spacing w:val="-27"/>
                                    </w:rPr>
                                    <w:t xml:space="preserve"> </w:t>
                                  </w:r>
                                  <w:r>
                                    <w:t>absent;</w:t>
                                  </w:r>
                                </w:p>
                                <w:p w:rsidR="0064536F" w:rsidRDefault="001A0786">
                                  <w:pPr>
                                    <w:pStyle w:val="TableParagraph"/>
                                    <w:spacing w:before="2" w:line="249" w:lineRule="auto"/>
                                    <w:ind w:right="200"/>
                                  </w:pPr>
                                  <w:r>
                                    <w:t>The</w:t>
                                  </w:r>
                                  <w:r>
                                    <w:rPr>
                                      <w:spacing w:val="-21"/>
                                    </w:rPr>
                                    <w:t xml:space="preserve"> </w:t>
                                  </w:r>
                                  <w:r>
                                    <w:t>level</w:t>
                                  </w:r>
                                  <w:r>
                                    <w:rPr>
                                      <w:spacing w:val="-21"/>
                                    </w:rPr>
                                    <w:t xml:space="preserve"> </w:t>
                                  </w:r>
                                  <w:r>
                                    <w:t>of</w:t>
                                  </w:r>
                                  <w:r>
                                    <w:rPr>
                                      <w:spacing w:val="-21"/>
                                    </w:rPr>
                                    <w:t xml:space="preserve"> </w:t>
                                  </w:r>
                                  <w:r>
                                    <w:t>incidents</w:t>
                                  </w:r>
                                  <w:r>
                                    <w:rPr>
                                      <w:spacing w:val="-20"/>
                                    </w:rPr>
                                    <w:t xml:space="preserve"> </w:t>
                                  </w:r>
                                  <w:r>
                                    <w:t>in</w:t>
                                  </w:r>
                                  <w:r>
                                    <w:rPr>
                                      <w:spacing w:val="-21"/>
                                    </w:rPr>
                                    <w:t xml:space="preserve"> </w:t>
                                  </w:r>
                                  <w:r>
                                    <w:t>the</w:t>
                                  </w:r>
                                  <w:r>
                                    <w:rPr>
                                      <w:spacing w:val="-21"/>
                                    </w:rPr>
                                    <w:t xml:space="preserve"> </w:t>
                                  </w:r>
                                  <w:r>
                                    <w:t>community</w:t>
                                  </w:r>
                                  <w:r>
                                    <w:rPr>
                                      <w:spacing w:val="-21"/>
                                    </w:rPr>
                                    <w:t xml:space="preserve"> </w:t>
                                  </w:r>
                                  <w:r>
                                    <w:t>are</w:t>
                                  </w:r>
                                  <w:r>
                                    <w:rPr>
                                      <w:spacing w:val="-20"/>
                                    </w:rPr>
                                    <w:t xml:space="preserve"> </w:t>
                                  </w:r>
                                  <w:r>
                                    <w:t>similar</w:t>
                                  </w:r>
                                  <w:r>
                                    <w:rPr>
                                      <w:spacing w:val="-21"/>
                                    </w:rPr>
                                    <w:t xml:space="preserve"> </w:t>
                                  </w:r>
                                  <w:r>
                                    <w:t>to</w:t>
                                  </w:r>
                                  <w:r>
                                    <w:rPr>
                                      <w:spacing w:val="-21"/>
                                    </w:rPr>
                                    <w:t xml:space="preserve"> </w:t>
                                  </w:r>
                                  <w:r>
                                    <w:t>how</w:t>
                                  </w:r>
                                  <w:r>
                                    <w:rPr>
                                      <w:spacing w:val="-21"/>
                                    </w:rPr>
                                    <w:t xml:space="preserve"> </w:t>
                                  </w:r>
                                  <w:r>
                                    <w:t>they</w:t>
                                  </w:r>
                                  <w:r>
                                    <w:rPr>
                                      <w:spacing w:val="-20"/>
                                    </w:rPr>
                                    <w:t xml:space="preserve"> </w:t>
                                  </w:r>
                                  <w:r>
                                    <w:t>are</w:t>
                                  </w:r>
                                  <w:r>
                                    <w:rPr>
                                      <w:spacing w:val="-21"/>
                                    </w:rPr>
                                    <w:t xml:space="preserve"> </w:t>
                                  </w:r>
                                  <w:r>
                                    <w:rPr>
                                      <w:spacing w:val="-3"/>
                                    </w:rPr>
                                    <w:t>normally.</w:t>
                                  </w:r>
                                  <w:r>
                                    <w:rPr>
                                      <w:spacing w:val="-21"/>
                                    </w:rPr>
                                    <w:t xml:space="preserve"> </w:t>
                                  </w:r>
                                  <w:r>
                                    <w:rPr>
                                      <w:spacing w:val="-4"/>
                                    </w:rPr>
                                    <w:t xml:space="preserve">This </w:t>
                                  </w:r>
                                  <w:r>
                                    <w:t>may still require</w:t>
                                  </w:r>
                                  <w:r>
                                    <w:rPr>
                                      <w:spacing w:val="-4"/>
                                    </w:rPr>
                                    <w:t xml:space="preserve"> </w:t>
                                  </w:r>
                                  <w:r>
                                    <w:t>attention.</w:t>
                                  </w:r>
                                </w:p>
                              </w:tc>
                            </w:tr>
                          </w:tbl>
                          <w:p w:rsidR="0064536F" w:rsidRDefault="0064536F">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5" o:spid="_x0000_s1142" type="#_x0000_t202" style="position:absolute;margin-left:58.1pt;margin-top:13.85pt;width:474.2pt;height:588.75pt;z-index:-2516797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"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6"/>
                        <w:gridCol w:w="1195"/>
                        <w:gridCol w:w="7834"/>
                      </w:tblGrid>
                      <w:tr w:rsidR="0064536F">
                        <w:trPr>
                          <w:trHeight w:val="1648"/>
                        </w:trPr>
                        <w:tc>
                          <w:tcPr>
                            <w:tcW w:w="446" w:type="dxa"/>
                          </w:tcPr>
                          <w:p w:rsidR="0064536F" w:rsidRDefault="001A0786">
                            <w:pPr>
                              <w:pStyle w:val="TableParagraph"/>
                              <w:spacing w:before="42"/>
                            </w:pPr>
                            <w:r>
                              <w:rPr>
                                <w:w w:val="99"/>
                              </w:rPr>
                              <w:t>1</w:t>
                            </w:r>
                          </w:p>
                        </w:tc>
                        <w:tc>
                          <w:tcPr>
                            <w:tcW w:w="1195" w:type="dxa"/>
                          </w:tcPr>
                          <w:p w:rsidR="0064536F" w:rsidRDefault="001A0786">
                            <w:pPr>
                              <w:pStyle w:val="TableParagraph"/>
                              <w:spacing w:before="42"/>
                            </w:pPr>
                            <w:r>
                              <w:rPr>
                                <w:color w:val="00ABC1"/>
                                <w:w w:val="105"/>
                              </w:rPr>
                              <w:t>Imminent</w:t>
                            </w:r>
                          </w:p>
                        </w:tc>
                        <w:tc>
                          <w:tcPr>
                            <w:tcW w:w="7834" w:type="dxa"/>
                          </w:tcPr>
                          <w:p w:rsidR="0064536F" w:rsidRDefault="001A0786">
                            <w:pPr>
                              <w:pStyle w:val="TableParagraph"/>
                              <w:spacing w:before="44"/>
                            </w:pPr>
                            <w:r>
                              <w:t>Tension indicators indicating crime and/or disorder to be expected within hours</w:t>
                            </w:r>
                          </w:p>
                          <w:p w:rsidR="0064536F" w:rsidRDefault="001A0786">
                            <w:pPr>
                              <w:pStyle w:val="TableParagraph"/>
                              <w:spacing w:before="11" w:line="249" w:lineRule="auto"/>
                              <w:ind w:right="214"/>
                            </w:pPr>
                            <w:r>
                              <w:t>–</w:t>
                            </w:r>
                            <w:r>
                              <w:rPr>
                                <w:spacing w:val="-17"/>
                              </w:rPr>
                              <w:t xml:space="preserve"> </w:t>
                            </w:r>
                            <w:r>
                              <w:t>e.g.</w:t>
                            </w:r>
                            <w:r>
                              <w:rPr>
                                <w:spacing w:val="-17"/>
                              </w:rPr>
                              <w:t xml:space="preserve"> </w:t>
                            </w:r>
                            <w:r>
                              <w:t>stockpiles</w:t>
                            </w:r>
                            <w:r>
                              <w:rPr>
                                <w:spacing w:val="-16"/>
                              </w:rPr>
                              <w:t xml:space="preserve"> </w:t>
                            </w:r>
                            <w:r>
                              <w:t>of</w:t>
                            </w:r>
                            <w:r>
                              <w:rPr>
                                <w:spacing w:val="-17"/>
                              </w:rPr>
                              <w:t xml:space="preserve"> </w:t>
                            </w:r>
                            <w:r>
                              <w:t>weapons</w:t>
                            </w:r>
                            <w:r>
                              <w:rPr>
                                <w:spacing w:val="-16"/>
                              </w:rPr>
                              <w:t xml:space="preserve"> </w:t>
                            </w:r>
                            <w:r>
                              <w:t>discovered,</w:t>
                            </w:r>
                            <w:r>
                              <w:rPr>
                                <w:spacing w:val="-17"/>
                              </w:rPr>
                              <w:t xml:space="preserve"> </w:t>
                            </w:r>
                            <w:r>
                              <w:t>groups</w:t>
                            </w:r>
                            <w:r>
                              <w:rPr>
                                <w:spacing w:val="-16"/>
                              </w:rPr>
                              <w:t xml:space="preserve"> </w:t>
                            </w:r>
                            <w:r>
                              <w:t>gathering</w:t>
                            </w:r>
                            <w:r>
                              <w:rPr>
                                <w:spacing w:val="-17"/>
                              </w:rPr>
                              <w:t xml:space="preserve"> </w:t>
                            </w:r>
                            <w:r>
                              <w:t>on</w:t>
                            </w:r>
                            <w:r>
                              <w:rPr>
                                <w:spacing w:val="-16"/>
                              </w:rPr>
                              <w:t xml:space="preserve"> </w:t>
                            </w:r>
                            <w:r>
                              <w:t>streets,</w:t>
                            </w:r>
                            <w:r>
                              <w:rPr>
                                <w:spacing w:val="-17"/>
                              </w:rPr>
                              <w:t xml:space="preserve"> </w:t>
                            </w:r>
                            <w:r>
                              <w:rPr>
                                <w:spacing w:val="-3"/>
                              </w:rPr>
                              <w:t xml:space="preserve">opposing </w:t>
                            </w:r>
                            <w:r>
                              <w:t>groups planning to demonstrate. Community and/or criminal intelligence suggests disorder is likely to develop within</w:t>
                            </w:r>
                            <w:r>
                              <w:rPr>
                                <w:spacing w:val="-21"/>
                              </w:rPr>
                              <w:t xml:space="preserve"> </w:t>
                            </w:r>
                            <w:r>
                              <w:t>hours;</w:t>
                            </w:r>
                          </w:p>
                          <w:p w:rsidR="0064536F" w:rsidRDefault="001A0786">
                            <w:pPr>
                              <w:pStyle w:val="TableParagraph"/>
                              <w:spacing w:before="3"/>
                            </w:pPr>
                            <w:r>
                              <w:t>An incident, or rumour, is likely to spark disorder;</w:t>
                            </w:r>
                          </w:p>
                          <w:p w:rsidR="0064536F" w:rsidRDefault="001A0786">
                            <w:pPr>
                              <w:pStyle w:val="TableParagraph"/>
                              <w:spacing w:before="11"/>
                            </w:pPr>
                            <w:r>
                              <w:t>Communities are no longer able to maintain collective restraint.</w:t>
                            </w:r>
                          </w:p>
                        </w:tc>
                      </w:tr>
                      <w:tr w:rsidR="0064536F">
                        <w:trPr>
                          <w:trHeight w:val="2704"/>
                        </w:trPr>
                        <w:tc>
                          <w:tcPr>
                            <w:tcW w:w="446" w:type="dxa"/>
                          </w:tcPr>
                          <w:p w:rsidR="0064536F" w:rsidRDefault="001A0786">
                            <w:pPr>
                              <w:pStyle w:val="TableParagraph"/>
                              <w:spacing w:before="42"/>
                              <w:ind w:left="79"/>
                            </w:pPr>
                            <w:r>
                              <w:rPr>
                                <w:w w:val="99"/>
                              </w:rPr>
                              <w:t>2</w:t>
                            </w:r>
                          </w:p>
                        </w:tc>
                        <w:tc>
                          <w:tcPr>
                            <w:tcW w:w="1195" w:type="dxa"/>
                          </w:tcPr>
                          <w:p w:rsidR="0064536F" w:rsidRDefault="001A0786">
                            <w:pPr>
                              <w:pStyle w:val="TableParagraph"/>
                              <w:spacing w:before="42"/>
                            </w:pPr>
                            <w:r>
                              <w:rPr>
                                <w:color w:val="00ABC1"/>
                                <w:w w:val="105"/>
                              </w:rPr>
                              <w:t>High</w:t>
                            </w:r>
                          </w:p>
                        </w:tc>
                        <w:tc>
                          <w:tcPr>
                            <w:tcW w:w="7834" w:type="dxa"/>
                          </w:tcPr>
                          <w:p w:rsidR="0064536F" w:rsidRDefault="001A0786">
                            <w:pPr>
                              <w:pStyle w:val="TableParagraph"/>
                              <w:spacing w:before="44" w:line="249" w:lineRule="auto"/>
                              <w:ind w:right="231"/>
                            </w:pPr>
                            <w:r>
                              <w:t>Levels</w:t>
                            </w:r>
                            <w:r>
                              <w:rPr>
                                <w:spacing w:val="-18"/>
                              </w:rPr>
                              <w:t xml:space="preserve"> </w:t>
                            </w:r>
                            <w:r>
                              <w:t>of</w:t>
                            </w:r>
                            <w:r>
                              <w:rPr>
                                <w:spacing w:val="-18"/>
                              </w:rPr>
                              <w:t xml:space="preserve"> </w:t>
                            </w:r>
                            <w:r>
                              <w:t>crime</w:t>
                            </w:r>
                            <w:r>
                              <w:rPr>
                                <w:spacing w:val="-18"/>
                              </w:rPr>
                              <w:t xml:space="preserve"> </w:t>
                            </w:r>
                            <w:r>
                              <w:t>and/or</w:t>
                            </w:r>
                            <w:r>
                              <w:rPr>
                                <w:spacing w:val="-18"/>
                              </w:rPr>
                              <w:t xml:space="preserve"> </w:t>
                            </w:r>
                            <w:r>
                              <w:t>disorder</w:t>
                            </w:r>
                            <w:r>
                              <w:rPr>
                                <w:spacing w:val="-18"/>
                              </w:rPr>
                              <w:t xml:space="preserve"> </w:t>
                            </w:r>
                            <w:r>
                              <w:t>raised</w:t>
                            </w:r>
                            <w:r>
                              <w:rPr>
                                <w:spacing w:val="-17"/>
                              </w:rPr>
                              <w:t xml:space="preserve"> </w:t>
                            </w:r>
                            <w:r>
                              <w:t>along</w:t>
                            </w:r>
                            <w:r>
                              <w:rPr>
                                <w:spacing w:val="-18"/>
                              </w:rPr>
                              <w:t xml:space="preserve"> </w:t>
                            </w:r>
                            <w:r>
                              <w:t>with</w:t>
                            </w:r>
                            <w:r>
                              <w:rPr>
                                <w:spacing w:val="-18"/>
                              </w:rPr>
                              <w:t xml:space="preserve"> </w:t>
                            </w:r>
                            <w:r>
                              <w:t>evidence</w:t>
                            </w:r>
                            <w:r>
                              <w:rPr>
                                <w:spacing w:val="-18"/>
                              </w:rPr>
                              <w:t xml:space="preserve"> </w:t>
                            </w:r>
                            <w:r>
                              <w:t>of</w:t>
                            </w:r>
                            <w:r>
                              <w:rPr>
                                <w:spacing w:val="-18"/>
                              </w:rPr>
                              <w:t xml:space="preserve"> </w:t>
                            </w:r>
                            <w:r>
                              <w:t>serious</w:t>
                            </w:r>
                            <w:r>
                              <w:rPr>
                                <w:spacing w:val="-18"/>
                              </w:rPr>
                              <w:t xml:space="preserve"> </w:t>
                            </w:r>
                            <w:r>
                              <w:t>offences having</w:t>
                            </w:r>
                            <w:r>
                              <w:rPr>
                                <w:spacing w:val="-27"/>
                              </w:rPr>
                              <w:t xml:space="preserve"> </w:t>
                            </w:r>
                            <w:r>
                              <w:t>been</w:t>
                            </w:r>
                            <w:r>
                              <w:rPr>
                                <w:spacing w:val="-27"/>
                              </w:rPr>
                              <w:t xml:space="preserve"> </w:t>
                            </w:r>
                            <w:r>
                              <w:t>committed.</w:t>
                            </w:r>
                            <w:r>
                              <w:rPr>
                                <w:spacing w:val="-27"/>
                              </w:rPr>
                              <w:t xml:space="preserve"> </w:t>
                            </w:r>
                            <w:r>
                              <w:rPr>
                                <w:spacing w:val="-4"/>
                              </w:rPr>
                              <w:t>Tension</w:t>
                            </w:r>
                            <w:r>
                              <w:rPr>
                                <w:spacing w:val="-27"/>
                              </w:rPr>
                              <w:t xml:space="preserve"> </w:t>
                            </w:r>
                            <w:r>
                              <w:t>indicators</w:t>
                            </w:r>
                            <w:r>
                              <w:rPr>
                                <w:spacing w:val="-27"/>
                              </w:rPr>
                              <w:t xml:space="preserve"> </w:t>
                            </w:r>
                            <w:r>
                              <w:t>showing</w:t>
                            </w:r>
                            <w:r>
                              <w:rPr>
                                <w:spacing w:val="-27"/>
                              </w:rPr>
                              <w:t xml:space="preserve"> </w:t>
                            </w:r>
                            <w:r>
                              <w:t>sustained</w:t>
                            </w:r>
                            <w:r>
                              <w:rPr>
                                <w:spacing w:val="-27"/>
                              </w:rPr>
                              <w:t xml:space="preserve"> </w:t>
                            </w:r>
                            <w:r>
                              <w:t>hostility</w:t>
                            </w:r>
                            <w:r>
                              <w:rPr>
                                <w:spacing w:val="-27"/>
                              </w:rPr>
                              <w:t xml:space="preserve"> </w:t>
                            </w:r>
                            <w:r>
                              <w:t>between particular groups or towards police. There may be evidence of activity by extremists</w:t>
                            </w:r>
                            <w:r>
                              <w:rPr>
                                <w:spacing w:val="-24"/>
                              </w:rPr>
                              <w:t xml:space="preserve"> </w:t>
                            </w:r>
                            <w:r>
                              <w:t>groups.</w:t>
                            </w:r>
                            <w:r>
                              <w:rPr>
                                <w:spacing w:val="-23"/>
                              </w:rPr>
                              <w:t xml:space="preserve"> </w:t>
                            </w:r>
                            <w:r>
                              <w:t>Disorder</w:t>
                            </w:r>
                            <w:r>
                              <w:rPr>
                                <w:spacing w:val="-23"/>
                              </w:rPr>
                              <w:t xml:space="preserve"> </w:t>
                            </w:r>
                            <w:r>
                              <w:t>may</w:t>
                            </w:r>
                            <w:r>
                              <w:rPr>
                                <w:spacing w:val="-23"/>
                              </w:rPr>
                              <w:t xml:space="preserve"> </w:t>
                            </w:r>
                            <w:r>
                              <w:t>have</w:t>
                            </w:r>
                            <w:r>
                              <w:rPr>
                                <w:spacing w:val="-23"/>
                              </w:rPr>
                              <w:t xml:space="preserve"> </w:t>
                            </w:r>
                            <w:r>
                              <w:t>happened</w:t>
                            </w:r>
                            <w:r>
                              <w:rPr>
                                <w:spacing w:val="-23"/>
                              </w:rPr>
                              <w:t xml:space="preserve"> </w:t>
                            </w:r>
                            <w:r>
                              <w:t>in</w:t>
                            </w:r>
                            <w:r>
                              <w:rPr>
                                <w:spacing w:val="-24"/>
                              </w:rPr>
                              <w:t xml:space="preserve"> </w:t>
                            </w:r>
                            <w:r>
                              <w:t>the</w:t>
                            </w:r>
                            <w:r>
                              <w:rPr>
                                <w:spacing w:val="-23"/>
                              </w:rPr>
                              <w:t xml:space="preserve"> </w:t>
                            </w:r>
                            <w:r>
                              <w:t>recent</w:t>
                            </w:r>
                            <w:r>
                              <w:rPr>
                                <w:spacing w:val="-23"/>
                              </w:rPr>
                              <w:t xml:space="preserve"> </w:t>
                            </w:r>
                            <w:r>
                              <w:t>past.</w:t>
                            </w:r>
                            <w:r>
                              <w:rPr>
                                <w:spacing w:val="-23"/>
                              </w:rPr>
                              <w:t xml:space="preserve"> </w:t>
                            </w:r>
                            <w:r>
                              <w:t>Community and/or</w:t>
                            </w:r>
                            <w:r>
                              <w:rPr>
                                <w:spacing w:val="-18"/>
                              </w:rPr>
                              <w:t xml:space="preserve"> </w:t>
                            </w:r>
                            <w:r>
                              <w:t>criminal</w:t>
                            </w:r>
                            <w:r>
                              <w:rPr>
                                <w:spacing w:val="-17"/>
                              </w:rPr>
                              <w:t xml:space="preserve"> </w:t>
                            </w:r>
                            <w:r>
                              <w:t>intelligence</w:t>
                            </w:r>
                            <w:r>
                              <w:rPr>
                                <w:spacing w:val="-17"/>
                              </w:rPr>
                              <w:t xml:space="preserve"> </w:t>
                            </w:r>
                            <w:r>
                              <w:t>suggests</w:t>
                            </w:r>
                            <w:r>
                              <w:rPr>
                                <w:spacing w:val="-17"/>
                              </w:rPr>
                              <w:t xml:space="preserve"> </w:t>
                            </w:r>
                            <w:r>
                              <w:t>disorder</w:t>
                            </w:r>
                            <w:r>
                              <w:rPr>
                                <w:spacing w:val="-17"/>
                              </w:rPr>
                              <w:t xml:space="preserve"> </w:t>
                            </w:r>
                            <w:r>
                              <w:t>or</w:t>
                            </w:r>
                            <w:r>
                              <w:rPr>
                                <w:spacing w:val="-17"/>
                              </w:rPr>
                              <w:t xml:space="preserve"> </w:t>
                            </w:r>
                            <w:r>
                              <w:t>crime</w:t>
                            </w:r>
                            <w:r>
                              <w:rPr>
                                <w:spacing w:val="-17"/>
                              </w:rPr>
                              <w:t xml:space="preserve"> </w:t>
                            </w:r>
                            <w:r>
                              <w:t>likely</w:t>
                            </w:r>
                            <w:r>
                              <w:rPr>
                                <w:spacing w:val="-18"/>
                              </w:rPr>
                              <w:t xml:space="preserve"> </w:t>
                            </w:r>
                            <w:r>
                              <w:t>to</w:t>
                            </w:r>
                            <w:r>
                              <w:rPr>
                                <w:spacing w:val="-17"/>
                              </w:rPr>
                              <w:t xml:space="preserve"> </w:t>
                            </w:r>
                            <w:r>
                              <w:t>develop</w:t>
                            </w:r>
                            <w:r>
                              <w:rPr>
                                <w:spacing w:val="-17"/>
                              </w:rPr>
                              <w:t xml:space="preserve"> </w:t>
                            </w:r>
                            <w:r>
                              <w:t>within days;</w:t>
                            </w:r>
                          </w:p>
                          <w:p w:rsidR="0064536F" w:rsidRDefault="001A0786">
                            <w:pPr>
                              <w:pStyle w:val="TableParagraph"/>
                              <w:spacing w:before="6" w:line="249" w:lineRule="auto"/>
                              <w:ind w:right="468"/>
                            </w:pPr>
                            <w:r>
                              <w:rPr>
                                <w:spacing w:val="-4"/>
                              </w:rPr>
                              <w:t>Very</w:t>
                            </w:r>
                            <w:r>
                              <w:rPr>
                                <w:spacing w:val="-24"/>
                              </w:rPr>
                              <w:t xml:space="preserve"> </w:t>
                            </w:r>
                            <w:r>
                              <w:t>strong</w:t>
                            </w:r>
                            <w:r>
                              <w:rPr>
                                <w:spacing w:val="-23"/>
                              </w:rPr>
                              <w:t xml:space="preserve"> </w:t>
                            </w:r>
                            <w:r>
                              <w:t>views</w:t>
                            </w:r>
                            <w:r>
                              <w:rPr>
                                <w:spacing w:val="-23"/>
                              </w:rPr>
                              <w:t xml:space="preserve"> </w:t>
                            </w:r>
                            <w:r>
                              <w:t>being</w:t>
                            </w:r>
                            <w:r>
                              <w:rPr>
                                <w:spacing w:val="-23"/>
                              </w:rPr>
                              <w:t xml:space="preserve"> </w:t>
                            </w:r>
                            <w:r>
                              <w:t>expressed</w:t>
                            </w:r>
                            <w:r>
                              <w:rPr>
                                <w:spacing w:val="-23"/>
                              </w:rPr>
                              <w:t xml:space="preserve"> </w:t>
                            </w:r>
                            <w:r>
                              <w:t>in</w:t>
                            </w:r>
                            <w:r>
                              <w:rPr>
                                <w:spacing w:val="-24"/>
                              </w:rPr>
                              <w:t xml:space="preserve"> </w:t>
                            </w:r>
                            <w:r>
                              <w:t>the</w:t>
                            </w:r>
                            <w:r>
                              <w:rPr>
                                <w:spacing w:val="-23"/>
                              </w:rPr>
                              <w:t xml:space="preserve"> </w:t>
                            </w:r>
                            <w:r>
                              <w:t>community</w:t>
                            </w:r>
                            <w:r>
                              <w:rPr>
                                <w:spacing w:val="-23"/>
                              </w:rPr>
                              <w:t xml:space="preserve"> </w:t>
                            </w:r>
                            <w:r>
                              <w:t>and</w:t>
                            </w:r>
                            <w:r>
                              <w:rPr>
                                <w:spacing w:val="-23"/>
                              </w:rPr>
                              <w:t xml:space="preserve"> </w:t>
                            </w:r>
                            <w:r>
                              <w:t>via</w:t>
                            </w:r>
                            <w:r>
                              <w:rPr>
                                <w:spacing w:val="-23"/>
                              </w:rPr>
                              <w:t xml:space="preserve"> </w:t>
                            </w:r>
                            <w:r>
                              <w:t>media</w:t>
                            </w:r>
                            <w:r>
                              <w:rPr>
                                <w:spacing w:val="-24"/>
                              </w:rPr>
                              <w:t xml:space="preserve"> </w:t>
                            </w:r>
                            <w:r>
                              <w:t>coverage and increased polarisation</w:t>
                            </w:r>
                            <w:r>
                              <w:rPr>
                                <w:spacing w:val="-6"/>
                              </w:rPr>
                              <w:t xml:space="preserve"> </w:t>
                            </w:r>
                            <w:r>
                              <w:t>apparent;</w:t>
                            </w:r>
                          </w:p>
                          <w:p w:rsidR="0064536F" w:rsidRDefault="001A0786">
                            <w:pPr>
                              <w:pStyle w:val="TableParagraph"/>
                              <w:spacing w:before="2" w:line="249" w:lineRule="auto"/>
                              <w:ind w:right="69"/>
                            </w:pPr>
                            <w:r>
                              <w:t>Evidence</w:t>
                            </w:r>
                            <w:r>
                              <w:rPr>
                                <w:spacing w:val="-19"/>
                              </w:rPr>
                              <w:t xml:space="preserve"> </w:t>
                            </w:r>
                            <w:r>
                              <w:t>of</w:t>
                            </w:r>
                            <w:r>
                              <w:rPr>
                                <w:spacing w:val="-18"/>
                              </w:rPr>
                              <w:t xml:space="preserve"> </w:t>
                            </w:r>
                            <w:r>
                              <w:t>an</w:t>
                            </w:r>
                            <w:r>
                              <w:rPr>
                                <w:spacing w:val="-19"/>
                              </w:rPr>
                              <w:t xml:space="preserve"> </w:t>
                            </w:r>
                            <w:r>
                              <w:t>increase</w:t>
                            </w:r>
                            <w:r>
                              <w:rPr>
                                <w:spacing w:val="-18"/>
                              </w:rPr>
                              <w:t xml:space="preserve"> </w:t>
                            </w:r>
                            <w:r>
                              <w:t>in</w:t>
                            </w:r>
                            <w:r>
                              <w:rPr>
                                <w:spacing w:val="-19"/>
                              </w:rPr>
                              <w:t xml:space="preserve"> </w:t>
                            </w:r>
                            <w:r>
                              <w:t>related</w:t>
                            </w:r>
                            <w:r>
                              <w:rPr>
                                <w:spacing w:val="-18"/>
                              </w:rPr>
                              <w:t xml:space="preserve"> </w:t>
                            </w:r>
                            <w:r>
                              <w:t>disorder</w:t>
                            </w:r>
                            <w:r>
                              <w:rPr>
                                <w:spacing w:val="-18"/>
                              </w:rPr>
                              <w:t xml:space="preserve"> </w:t>
                            </w:r>
                            <w:r>
                              <w:t>in</w:t>
                            </w:r>
                            <w:r>
                              <w:rPr>
                                <w:spacing w:val="-19"/>
                              </w:rPr>
                              <w:t xml:space="preserve"> </w:t>
                            </w:r>
                            <w:r>
                              <w:t>other</w:t>
                            </w:r>
                            <w:r>
                              <w:rPr>
                                <w:spacing w:val="-18"/>
                              </w:rPr>
                              <w:t xml:space="preserve"> </w:t>
                            </w:r>
                            <w:r>
                              <w:t>parts</w:t>
                            </w:r>
                            <w:r>
                              <w:rPr>
                                <w:spacing w:val="-19"/>
                              </w:rPr>
                              <w:t xml:space="preserve"> </w:t>
                            </w:r>
                            <w:r>
                              <w:t>of</w:t>
                            </w:r>
                            <w:r>
                              <w:rPr>
                                <w:spacing w:val="-18"/>
                              </w:rPr>
                              <w:t xml:space="preserve"> </w:t>
                            </w:r>
                            <w:r>
                              <w:t>the</w:t>
                            </w:r>
                            <w:r>
                              <w:rPr>
                                <w:spacing w:val="-19"/>
                              </w:rPr>
                              <w:t xml:space="preserve"> </w:t>
                            </w:r>
                            <w:r>
                              <w:rPr>
                                <w:spacing w:val="-3"/>
                              </w:rPr>
                              <w:t>locality,</w:t>
                            </w:r>
                            <w:r>
                              <w:rPr>
                                <w:spacing w:val="-18"/>
                              </w:rPr>
                              <w:t xml:space="preserve"> </w:t>
                            </w:r>
                            <w:r>
                              <w:t>country</w:t>
                            </w:r>
                            <w:r>
                              <w:rPr>
                                <w:spacing w:val="-18"/>
                              </w:rPr>
                              <w:t xml:space="preserve"> </w:t>
                            </w:r>
                            <w:r>
                              <w:rPr>
                                <w:spacing w:val="-8"/>
                              </w:rPr>
                              <w:t xml:space="preserve">or </w:t>
                            </w:r>
                            <w:r>
                              <w:t>world.</w:t>
                            </w:r>
                          </w:p>
                        </w:tc>
                      </w:tr>
                      <w:tr w:rsidR="0064536F">
                        <w:trPr>
                          <w:trHeight w:val="1912"/>
                        </w:trPr>
                        <w:tc>
                          <w:tcPr>
                            <w:tcW w:w="446" w:type="dxa"/>
                          </w:tcPr>
                          <w:p w:rsidR="0064536F" w:rsidRDefault="001A0786">
                            <w:pPr>
                              <w:pStyle w:val="TableParagraph"/>
                              <w:spacing w:before="42"/>
                              <w:ind w:left="79"/>
                            </w:pPr>
                            <w:r>
                              <w:rPr>
                                <w:w w:val="99"/>
                              </w:rPr>
                              <w:t>3</w:t>
                            </w:r>
                          </w:p>
                        </w:tc>
                        <w:tc>
                          <w:tcPr>
                            <w:tcW w:w="1195" w:type="dxa"/>
                          </w:tcPr>
                          <w:p w:rsidR="0064536F" w:rsidRDefault="001A0786">
                            <w:pPr>
                              <w:pStyle w:val="TableParagraph"/>
                              <w:spacing w:before="42" w:line="249" w:lineRule="auto"/>
                            </w:pPr>
                            <w:r>
                              <w:rPr>
                                <w:color w:val="00ABC1"/>
                              </w:rPr>
                              <w:t>Moderate (high)</w:t>
                            </w:r>
                          </w:p>
                        </w:tc>
                        <w:tc>
                          <w:tcPr>
                            <w:tcW w:w="7834" w:type="dxa"/>
                          </w:tcPr>
                          <w:p w:rsidR="0064536F" w:rsidRDefault="001A0786">
                            <w:pPr>
                              <w:pStyle w:val="TableParagraph"/>
                              <w:spacing w:before="44" w:line="249" w:lineRule="auto"/>
                              <w:ind w:right="144"/>
                            </w:pPr>
                            <w:r>
                              <w:t>Substantial</w:t>
                            </w:r>
                            <w:r>
                              <w:rPr>
                                <w:spacing w:val="-20"/>
                              </w:rPr>
                              <w:t xml:space="preserve"> </w:t>
                            </w:r>
                            <w:r>
                              <w:t>rise</w:t>
                            </w:r>
                            <w:r>
                              <w:rPr>
                                <w:spacing w:val="-20"/>
                              </w:rPr>
                              <w:t xml:space="preserve"> </w:t>
                            </w:r>
                            <w:r>
                              <w:t>in</w:t>
                            </w:r>
                            <w:r>
                              <w:rPr>
                                <w:spacing w:val="-20"/>
                              </w:rPr>
                              <w:t xml:space="preserve"> </w:t>
                            </w:r>
                            <w:r>
                              <w:t>crime</w:t>
                            </w:r>
                            <w:r>
                              <w:rPr>
                                <w:spacing w:val="-19"/>
                              </w:rPr>
                              <w:t xml:space="preserve"> </w:t>
                            </w:r>
                            <w:r>
                              <w:t>and/or</w:t>
                            </w:r>
                            <w:r>
                              <w:rPr>
                                <w:spacing w:val="-20"/>
                              </w:rPr>
                              <w:t xml:space="preserve"> </w:t>
                            </w:r>
                            <w:r>
                              <w:t>disorder</w:t>
                            </w:r>
                            <w:r>
                              <w:rPr>
                                <w:spacing w:val="-20"/>
                              </w:rPr>
                              <w:t xml:space="preserve"> </w:t>
                            </w:r>
                            <w:r>
                              <w:t>combined</w:t>
                            </w:r>
                            <w:r>
                              <w:rPr>
                                <w:spacing w:val="-19"/>
                              </w:rPr>
                              <w:t xml:space="preserve"> </w:t>
                            </w:r>
                            <w:r>
                              <w:t>with</w:t>
                            </w:r>
                            <w:r>
                              <w:rPr>
                                <w:spacing w:val="-20"/>
                              </w:rPr>
                              <w:t xml:space="preserve"> </w:t>
                            </w:r>
                            <w:r>
                              <w:t>substantial</w:t>
                            </w:r>
                            <w:r>
                              <w:rPr>
                                <w:spacing w:val="-20"/>
                              </w:rPr>
                              <w:t xml:space="preserve"> </w:t>
                            </w:r>
                            <w:r>
                              <w:rPr>
                                <w:spacing w:val="-3"/>
                              </w:rPr>
                              <w:t xml:space="preserve">corroborative </w:t>
                            </w:r>
                            <w:r>
                              <w:t>evidence</w:t>
                            </w:r>
                            <w:r>
                              <w:rPr>
                                <w:spacing w:val="-16"/>
                              </w:rPr>
                              <w:t xml:space="preserve"> </w:t>
                            </w:r>
                            <w:r>
                              <w:t>of</w:t>
                            </w:r>
                            <w:r>
                              <w:rPr>
                                <w:spacing w:val="-16"/>
                              </w:rPr>
                              <w:t xml:space="preserve"> </w:t>
                            </w:r>
                            <w:r>
                              <w:t>other</w:t>
                            </w:r>
                            <w:r>
                              <w:rPr>
                                <w:spacing w:val="-15"/>
                              </w:rPr>
                              <w:t xml:space="preserve"> </w:t>
                            </w:r>
                            <w:r>
                              <w:t>tension</w:t>
                            </w:r>
                            <w:r>
                              <w:rPr>
                                <w:spacing w:val="-16"/>
                              </w:rPr>
                              <w:t xml:space="preserve"> </w:t>
                            </w:r>
                            <w:r>
                              <w:t>indicators.</w:t>
                            </w:r>
                            <w:r>
                              <w:rPr>
                                <w:spacing w:val="-15"/>
                              </w:rPr>
                              <w:t xml:space="preserve"> </w:t>
                            </w:r>
                            <w:r>
                              <w:t>Particular</w:t>
                            </w:r>
                            <w:r>
                              <w:rPr>
                                <w:spacing w:val="-16"/>
                              </w:rPr>
                              <w:t xml:space="preserve"> </w:t>
                            </w:r>
                            <w:r>
                              <w:t>communities</w:t>
                            </w:r>
                            <w:r>
                              <w:rPr>
                                <w:spacing w:val="-15"/>
                              </w:rPr>
                              <w:t xml:space="preserve"> </w:t>
                            </w:r>
                            <w:r>
                              <w:t>may</w:t>
                            </w:r>
                            <w:r>
                              <w:rPr>
                                <w:spacing w:val="-16"/>
                              </w:rPr>
                              <w:t xml:space="preserve"> </w:t>
                            </w:r>
                            <w:r>
                              <w:t>be</w:t>
                            </w:r>
                            <w:r>
                              <w:rPr>
                                <w:spacing w:val="-15"/>
                              </w:rPr>
                              <w:t xml:space="preserve"> </w:t>
                            </w:r>
                            <w:r>
                              <w:t>targeted.</w:t>
                            </w:r>
                          </w:p>
                          <w:p w:rsidR="0064536F" w:rsidRDefault="001A0786">
                            <w:pPr>
                              <w:pStyle w:val="TableParagraph"/>
                              <w:spacing w:before="2" w:line="249" w:lineRule="auto"/>
                              <w:ind w:right="525"/>
                            </w:pPr>
                            <w:r>
                              <w:t>Community</w:t>
                            </w:r>
                            <w:r>
                              <w:rPr>
                                <w:spacing w:val="-23"/>
                              </w:rPr>
                              <w:t xml:space="preserve"> </w:t>
                            </w:r>
                            <w:r>
                              <w:t>and/or</w:t>
                            </w:r>
                            <w:r>
                              <w:rPr>
                                <w:spacing w:val="-23"/>
                              </w:rPr>
                              <w:t xml:space="preserve"> </w:t>
                            </w:r>
                            <w:r>
                              <w:t>criminal</w:t>
                            </w:r>
                            <w:r>
                              <w:rPr>
                                <w:spacing w:val="-23"/>
                              </w:rPr>
                              <w:t xml:space="preserve"> </w:t>
                            </w:r>
                            <w:r>
                              <w:t>intelligence</w:t>
                            </w:r>
                            <w:r>
                              <w:rPr>
                                <w:spacing w:val="-22"/>
                              </w:rPr>
                              <w:t xml:space="preserve"> </w:t>
                            </w:r>
                            <w:r>
                              <w:t>suggests</w:t>
                            </w:r>
                            <w:r>
                              <w:rPr>
                                <w:spacing w:val="-23"/>
                              </w:rPr>
                              <w:t xml:space="preserve"> </w:t>
                            </w:r>
                            <w:r>
                              <w:t>disorder</w:t>
                            </w:r>
                            <w:r>
                              <w:rPr>
                                <w:spacing w:val="-23"/>
                              </w:rPr>
                              <w:t xml:space="preserve"> </w:t>
                            </w:r>
                            <w:r>
                              <w:t>or</w:t>
                            </w:r>
                            <w:r>
                              <w:rPr>
                                <w:spacing w:val="-22"/>
                              </w:rPr>
                              <w:t xml:space="preserve"> </w:t>
                            </w:r>
                            <w:r>
                              <w:t>crime</w:t>
                            </w:r>
                            <w:r>
                              <w:rPr>
                                <w:spacing w:val="-23"/>
                              </w:rPr>
                              <w:t xml:space="preserve"> </w:t>
                            </w:r>
                            <w:r>
                              <w:t>is</w:t>
                            </w:r>
                            <w:r>
                              <w:rPr>
                                <w:spacing w:val="-23"/>
                              </w:rPr>
                              <w:t xml:space="preserve"> </w:t>
                            </w:r>
                            <w:r>
                              <w:t>likely</w:t>
                            </w:r>
                            <w:r>
                              <w:rPr>
                                <w:spacing w:val="-22"/>
                              </w:rPr>
                              <w:t xml:space="preserve"> </w:t>
                            </w:r>
                            <w:r>
                              <w:rPr>
                                <w:spacing w:val="-8"/>
                              </w:rPr>
                              <w:t xml:space="preserve">to </w:t>
                            </w:r>
                            <w:r>
                              <w:t>develop unless responses are</w:t>
                            </w:r>
                            <w:r>
                              <w:rPr>
                                <w:spacing w:val="-11"/>
                              </w:rPr>
                              <w:t xml:space="preserve"> </w:t>
                            </w:r>
                            <w:r>
                              <w:t>developed;</w:t>
                            </w:r>
                          </w:p>
                          <w:p w:rsidR="0064536F" w:rsidRDefault="001A0786">
                            <w:pPr>
                              <w:pStyle w:val="TableParagraph"/>
                              <w:spacing w:before="2" w:line="249" w:lineRule="auto"/>
                              <w:ind w:right="660"/>
                            </w:pPr>
                            <w:r>
                              <w:t>There is reporting of an increase in incidents from multiple sources; Communities</w:t>
                            </w:r>
                            <w:r>
                              <w:rPr>
                                <w:spacing w:val="-23"/>
                              </w:rPr>
                              <w:t xml:space="preserve"> </w:t>
                            </w:r>
                            <w:r>
                              <w:t>are</w:t>
                            </w:r>
                            <w:r>
                              <w:rPr>
                                <w:spacing w:val="-23"/>
                              </w:rPr>
                              <w:t xml:space="preserve"> </w:t>
                            </w:r>
                            <w:r>
                              <w:t>changing</w:t>
                            </w:r>
                            <w:r>
                              <w:rPr>
                                <w:spacing w:val="-22"/>
                              </w:rPr>
                              <w:t xml:space="preserve"> </w:t>
                            </w:r>
                            <w:r>
                              <w:t>their</w:t>
                            </w:r>
                            <w:r>
                              <w:rPr>
                                <w:spacing w:val="-23"/>
                              </w:rPr>
                              <w:t xml:space="preserve"> </w:t>
                            </w:r>
                            <w:r>
                              <w:t>behaviour</w:t>
                            </w:r>
                            <w:r>
                              <w:rPr>
                                <w:spacing w:val="-22"/>
                              </w:rPr>
                              <w:t xml:space="preserve"> </w:t>
                            </w:r>
                            <w:r>
                              <w:t>–</w:t>
                            </w:r>
                            <w:r>
                              <w:rPr>
                                <w:spacing w:val="-23"/>
                              </w:rPr>
                              <w:t xml:space="preserve"> </w:t>
                            </w:r>
                            <w:r>
                              <w:t>either</w:t>
                            </w:r>
                            <w:r>
                              <w:rPr>
                                <w:spacing w:val="-22"/>
                              </w:rPr>
                              <w:t xml:space="preserve"> </w:t>
                            </w:r>
                            <w:r>
                              <w:t>by</w:t>
                            </w:r>
                            <w:r>
                              <w:rPr>
                                <w:spacing w:val="-23"/>
                              </w:rPr>
                              <w:t xml:space="preserve"> </w:t>
                            </w:r>
                            <w:r>
                              <w:t>withdrawing</w:t>
                            </w:r>
                            <w:r>
                              <w:rPr>
                                <w:spacing w:val="-22"/>
                              </w:rPr>
                              <w:t xml:space="preserve"> </w:t>
                            </w:r>
                            <w:r>
                              <w:t>from</w:t>
                            </w:r>
                            <w:r>
                              <w:rPr>
                                <w:spacing w:val="-23"/>
                              </w:rPr>
                              <w:t xml:space="preserve"> </w:t>
                            </w:r>
                            <w:r>
                              <w:rPr>
                                <w:spacing w:val="-6"/>
                              </w:rPr>
                              <w:t xml:space="preserve">the </w:t>
                            </w:r>
                            <w:r>
                              <w:t>streets or by expressing increased</w:t>
                            </w:r>
                            <w:r>
                              <w:rPr>
                                <w:spacing w:val="-17"/>
                              </w:rPr>
                              <w:t xml:space="preserve"> </w:t>
                            </w:r>
                            <w:r>
                              <w:t>aggression.</w:t>
                            </w:r>
                          </w:p>
                        </w:tc>
                      </w:tr>
                      <w:tr w:rsidR="0064536F">
                        <w:trPr>
                          <w:trHeight w:val="2440"/>
                        </w:trPr>
                        <w:tc>
                          <w:tcPr>
                            <w:tcW w:w="446" w:type="dxa"/>
                          </w:tcPr>
                          <w:p w:rsidR="0064536F" w:rsidRDefault="001A0786">
                            <w:pPr>
                              <w:pStyle w:val="TableParagraph"/>
                              <w:spacing w:before="42"/>
                              <w:ind w:left="79"/>
                            </w:pPr>
                            <w:r>
                              <w:rPr>
                                <w:w w:val="99"/>
                              </w:rPr>
                              <w:t>4</w:t>
                            </w:r>
                          </w:p>
                        </w:tc>
                        <w:tc>
                          <w:tcPr>
                            <w:tcW w:w="1195" w:type="dxa"/>
                          </w:tcPr>
                          <w:p w:rsidR="0064536F" w:rsidRDefault="001A0786">
                            <w:pPr>
                              <w:pStyle w:val="TableParagraph"/>
                              <w:spacing w:before="42" w:line="249" w:lineRule="auto"/>
                              <w:ind w:right="114"/>
                            </w:pPr>
                            <w:r>
                              <w:rPr>
                                <w:color w:val="00ABC1"/>
                                <w:w w:val="105"/>
                              </w:rPr>
                              <w:t>Moderate (low)</w:t>
                            </w:r>
                          </w:p>
                        </w:tc>
                        <w:tc>
                          <w:tcPr>
                            <w:tcW w:w="7834" w:type="dxa"/>
                          </w:tcPr>
                          <w:p w:rsidR="0064536F" w:rsidRDefault="001A0786">
                            <w:pPr>
                              <w:pStyle w:val="TableParagraph"/>
                              <w:spacing w:before="44" w:line="249" w:lineRule="auto"/>
                              <w:ind w:right="165"/>
                            </w:pPr>
                            <w:r>
                              <w:t>Crime a</w:t>
                            </w:r>
                            <w:r>
                              <w:t>nd/or disorder levels clearly raised above normal. Other tensions indicators</w:t>
                            </w:r>
                            <w:r>
                              <w:rPr>
                                <w:spacing w:val="-17"/>
                              </w:rPr>
                              <w:t xml:space="preserve"> </w:t>
                            </w:r>
                            <w:r>
                              <w:t>–</w:t>
                            </w:r>
                            <w:r>
                              <w:rPr>
                                <w:spacing w:val="-16"/>
                              </w:rPr>
                              <w:t xml:space="preserve"> </w:t>
                            </w:r>
                            <w:r>
                              <w:t>e.g.</w:t>
                            </w:r>
                            <w:r>
                              <w:rPr>
                                <w:spacing w:val="-16"/>
                              </w:rPr>
                              <w:t xml:space="preserve"> </w:t>
                            </w:r>
                            <w:r>
                              <w:t>assaults</w:t>
                            </w:r>
                            <w:r>
                              <w:rPr>
                                <w:spacing w:val="-16"/>
                              </w:rPr>
                              <w:t xml:space="preserve"> </w:t>
                            </w:r>
                            <w:r>
                              <w:t>on</w:t>
                            </w:r>
                            <w:r>
                              <w:rPr>
                                <w:spacing w:val="-16"/>
                              </w:rPr>
                              <w:t xml:space="preserve"> </w:t>
                            </w:r>
                            <w:r>
                              <w:t>police,</w:t>
                            </w:r>
                            <w:r>
                              <w:rPr>
                                <w:spacing w:val="-17"/>
                              </w:rPr>
                              <w:t xml:space="preserve"> </w:t>
                            </w:r>
                            <w:r>
                              <w:t>racist</w:t>
                            </w:r>
                            <w:r>
                              <w:rPr>
                                <w:spacing w:val="-16"/>
                              </w:rPr>
                              <w:t xml:space="preserve"> </w:t>
                            </w:r>
                            <w:r>
                              <w:t>graffiti</w:t>
                            </w:r>
                            <w:r>
                              <w:rPr>
                                <w:spacing w:val="-16"/>
                              </w:rPr>
                              <w:t xml:space="preserve"> </w:t>
                            </w:r>
                            <w:r>
                              <w:t>etc.</w:t>
                            </w:r>
                            <w:r>
                              <w:rPr>
                                <w:spacing w:val="-16"/>
                              </w:rPr>
                              <w:t xml:space="preserve"> </w:t>
                            </w:r>
                            <w:r>
                              <w:t>–</w:t>
                            </w:r>
                            <w:r>
                              <w:rPr>
                                <w:spacing w:val="-16"/>
                              </w:rPr>
                              <w:t xml:space="preserve"> </w:t>
                            </w:r>
                            <w:r>
                              <w:t>providing</w:t>
                            </w:r>
                            <w:r>
                              <w:rPr>
                                <w:spacing w:val="-17"/>
                              </w:rPr>
                              <w:t xml:space="preserve"> </w:t>
                            </w:r>
                            <w:r>
                              <w:t>corroboration. Levels</w:t>
                            </w:r>
                            <w:r>
                              <w:rPr>
                                <w:spacing w:val="-26"/>
                              </w:rPr>
                              <w:t xml:space="preserve"> </w:t>
                            </w:r>
                            <w:r>
                              <w:t>may</w:t>
                            </w:r>
                            <w:r>
                              <w:rPr>
                                <w:spacing w:val="-25"/>
                              </w:rPr>
                              <w:t xml:space="preserve"> </w:t>
                            </w:r>
                            <w:r>
                              <w:t>indicate</w:t>
                            </w:r>
                            <w:r>
                              <w:rPr>
                                <w:spacing w:val="-26"/>
                              </w:rPr>
                              <w:t xml:space="preserve"> </w:t>
                            </w:r>
                            <w:r>
                              <w:t>targeting</w:t>
                            </w:r>
                            <w:r>
                              <w:rPr>
                                <w:spacing w:val="-25"/>
                              </w:rPr>
                              <w:t xml:space="preserve"> </w:t>
                            </w:r>
                            <w:r>
                              <w:t>of</w:t>
                            </w:r>
                            <w:r>
                              <w:rPr>
                                <w:spacing w:val="-25"/>
                              </w:rPr>
                              <w:t xml:space="preserve"> </w:t>
                            </w:r>
                            <w:r>
                              <w:t>specific</w:t>
                            </w:r>
                            <w:r>
                              <w:rPr>
                                <w:spacing w:val="-26"/>
                              </w:rPr>
                              <w:t xml:space="preserve"> </w:t>
                            </w:r>
                            <w:r>
                              <w:t>communities.</w:t>
                            </w:r>
                            <w:r>
                              <w:rPr>
                                <w:spacing w:val="-25"/>
                              </w:rPr>
                              <w:t xml:space="preserve"> </w:t>
                            </w:r>
                            <w:r>
                              <w:t>Levels</w:t>
                            </w:r>
                            <w:r>
                              <w:rPr>
                                <w:spacing w:val="-26"/>
                              </w:rPr>
                              <w:t xml:space="preserve"> </w:t>
                            </w:r>
                            <w:r>
                              <w:t>well</w:t>
                            </w:r>
                            <w:r>
                              <w:rPr>
                                <w:spacing w:val="-25"/>
                              </w:rPr>
                              <w:t xml:space="preserve"> </w:t>
                            </w:r>
                            <w:r>
                              <w:t>above</w:t>
                            </w:r>
                            <w:r>
                              <w:rPr>
                                <w:spacing w:val="-25"/>
                              </w:rPr>
                              <w:t xml:space="preserve"> </w:t>
                            </w:r>
                            <w:r>
                              <w:rPr>
                                <w:spacing w:val="-3"/>
                              </w:rPr>
                              <w:t xml:space="preserve">normal. </w:t>
                            </w:r>
                            <w:r>
                              <w:t>Community</w:t>
                            </w:r>
                            <w:r>
                              <w:rPr>
                                <w:spacing w:val="-23"/>
                              </w:rPr>
                              <w:t xml:space="preserve"> </w:t>
                            </w:r>
                            <w:r>
                              <w:t>and/or</w:t>
                            </w:r>
                            <w:r>
                              <w:rPr>
                                <w:spacing w:val="-23"/>
                              </w:rPr>
                              <w:t xml:space="preserve"> </w:t>
                            </w:r>
                            <w:r>
                              <w:t>criminal</w:t>
                            </w:r>
                            <w:r>
                              <w:rPr>
                                <w:spacing w:val="-22"/>
                              </w:rPr>
                              <w:t xml:space="preserve"> </w:t>
                            </w:r>
                            <w:r>
                              <w:t>intelligence</w:t>
                            </w:r>
                            <w:r>
                              <w:rPr>
                                <w:spacing w:val="-23"/>
                              </w:rPr>
                              <w:t xml:space="preserve"> </w:t>
                            </w:r>
                            <w:r>
                              <w:t>suggests</w:t>
                            </w:r>
                            <w:r>
                              <w:rPr>
                                <w:spacing w:val="-23"/>
                              </w:rPr>
                              <w:t xml:space="preserve"> </w:t>
                            </w:r>
                            <w:r>
                              <w:t>disorder</w:t>
                            </w:r>
                            <w:r>
                              <w:rPr>
                                <w:spacing w:val="-22"/>
                              </w:rPr>
                              <w:t xml:space="preserve"> </w:t>
                            </w:r>
                            <w:r>
                              <w:t>or</w:t>
                            </w:r>
                            <w:r>
                              <w:rPr>
                                <w:spacing w:val="-23"/>
                              </w:rPr>
                              <w:t xml:space="preserve"> </w:t>
                            </w:r>
                            <w:r>
                              <w:t>crime</w:t>
                            </w:r>
                            <w:r>
                              <w:rPr>
                                <w:spacing w:val="-22"/>
                              </w:rPr>
                              <w:t xml:space="preserve"> </w:t>
                            </w:r>
                            <w:r>
                              <w:t>may</w:t>
                            </w:r>
                            <w:r>
                              <w:rPr>
                                <w:spacing w:val="-23"/>
                              </w:rPr>
                              <w:t xml:space="preserve"> </w:t>
                            </w:r>
                            <w:r>
                              <w:t>develop but that steps can be taken to prevent such</w:t>
                            </w:r>
                            <w:r>
                              <w:rPr>
                                <w:spacing w:val="-22"/>
                              </w:rPr>
                              <w:t xml:space="preserve"> </w:t>
                            </w:r>
                            <w:r>
                              <w:t>development.</w:t>
                            </w:r>
                          </w:p>
                          <w:p w:rsidR="0064536F" w:rsidRDefault="001A0786">
                            <w:pPr>
                              <w:pStyle w:val="TableParagraph"/>
                              <w:spacing w:before="5" w:line="249" w:lineRule="auto"/>
                              <w:ind w:right="101"/>
                            </w:pPr>
                            <w:r>
                              <w:t>There</w:t>
                            </w:r>
                            <w:r>
                              <w:rPr>
                                <w:spacing w:val="-23"/>
                              </w:rPr>
                              <w:t xml:space="preserve"> </w:t>
                            </w:r>
                            <w:r>
                              <w:t>is</w:t>
                            </w:r>
                            <w:r>
                              <w:rPr>
                                <w:spacing w:val="-22"/>
                              </w:rPr>
                              <w:t xml:space="preserve"> </w:t>
                            </w:r>
                            <w:r>
                              <w:t>evidence</w:t>
                            </w:r>
                            <w:r>
                              <w:rPr>
                                <w:spacing w:val="-22"/>
                              </w:rPr>
                              <w:t xml:space="preserve"> </w:t>
                            </w:r>
                            <w:r>
                              <w:t>of</w:t>
                            </w:r>
                            <w:r>
                              <w:rPr>
                                <w:spacing w:val="-22"/>
                              </w:rPr>
                              <w:t xml:space="preserve"> </w:t>
                            </w:r>
                            <w:r>
                              <w:t>an</w:t>
                            </w:r>
                            <w:r>
                              <w:rPr>
                                <w:spacing w:val="-22"/>
                              </w:rPr>
                              <w:t xml:space="preserve"> </w:t>
                            </w:r>
                            <w:r>
                              <w:t>increase</w:t>
                            </w:r>
                            <w:r>
                              <w:rPr>
                                <w:spacing w:val="-23"/>
                              </w:rPr>
                              <w:t xml:space="preserve"> </w:t>
                            </w:r>
                            <w:r>
                              <w:t>in</w:t>
                            </w:r>
                            <w:r>
                              <w:rPr>
                                <w:spacing w:val="-22"/>
                              </w:rPr>
                              <w:t xml:space="preserve"> </w:t>
                            </w:r>
                            <w:r>
                              <w:t>incidents</w:t>
                            </w:r>
                            <w:r>
                              <w:rPr>
                                <w:spacing w:val="-22"/>
                              </w:rPr>
                              <w:t xml:space="preserve"> </w:t>
                            </w:r>
                            <w:r>
                              <w:t>and</w:t>
                            </w:r>
                            <w:r>
                              <w:rPr>
                                <w:spacing w:val="-22"/>
                              </w:rPr>
                              <w:t xml:space="preserve"> </w:t>
                            </w:r>
                            <w:r>
                              <w:t>reporting</w:t>
                            </w:r>
                            <w:r>
                              <w:rPr>
                                <w:spacing w:val="-22"/>
                              </w:rPr>
                              <w:t xml:space="preserve"> </w:t>
                            </w:r>
                            <w:r>
                              <w:t>of</w:t>
                            </w:r>
                            <w:r>
                              <w:rPr>
                                <w:spacing w:val="-23"/>
                              </w:rPr>
                              <w:t xml:space="preserve"> </w:t>
                            </w:r>
                            <w:r>
                              <w:t>these</w:t>
                            </w:r>
                            <w:r>
                              <w:rPr>
                                <w:spacing w:val="-22"/>
                              </w:rPr>
                              <w:t xml:space="preserve"> </w:t>
                            </w:r>
                            <w:r>
                              <w:t>resulting</w:t>
                            </w:r>
                            <w:r>
                              <w:rPr>
                                <w:spacing w:val="-22"/>
                              </w:rPr>
                              <w:t xml:space="preserve"> </w:t>
                            </w:r>
                            <w:r>
                              <w:rPr>
                                <w:spacing w:val="-5"/>
                              </w:rPr>
                              <w:t xml:space="preserve">from </w:t>
                            </w:r>
                            <w:r>
                              <w:t>the current</w:t>
                            </w:r>
                            <w:r>
                              <w:rPr>
                                <w:spacing w:val="-2"/>
                              </w:rPr>
                              <w:t xml:space="preserve"> </w:t>
                            </w:r>
                            <w:r>
                              <w:t>situation;</w:t>
                            </w:r>
                          </w:p>
                          <w:p w:rsidR="0064536F" w:rsidRDefault="001A0786">
                            <w:pPr>
                              <w:pStyle w:val="TableParagraph"/>
                              <w:spacing w:before="2" w:line="249" w:lineRule="auto"/>
                              <w:ind w:right="209"/>
                            </w:pPr>
                            <w:r>
                              <w:t>Information</w:t>
                            </w:r>
                            <w:r>
                              <w:rPr>
                                <w:spacing w:val="-20"/>
                              </w:rPr>
                              <w:t xml:space="preserve"> </w:t>
                            </w:r>
                            <w:r>
                              <w:t>gives</w:t>
                            </w:r>
                            <w:r>
                              <w:rPr>
                                <w:spacing w:val="-20"/>
                              </w:rPr>
                              <w:t xml:space="preserve"> </w:t>
                            </w:r>
                            <w:r>
                              <w:t>evidence</w:t>
                            </w:r>
                            <w:r>
                              <w:rPr>
                                <w:spacing w:val="-20"/>
                              </w:rPr>
                              <w:t xml:space="preserve"> </w:t>
                            </w:r>
                            <w:r>
                              <w:t>of</w:t>
                            </w:r>
                            <w:r>
                              <w:rPr>
                                <w:spacing w:val="-20"/>
                              </w:rPr>
                              <w:t xml:space="preserve"> </w:t>
                            </w:r>
                            <w:r>
                              <w:t>incidents</w:t>
                            </w:r>
                            <w:r>
                              <w:rPr>
                                <w:spacing w:val="-20"/>
                              </w:rPr>
                              <w:t xml:space="preserve"> </w:t>
                            </w:r>
                            <w:r>
                              <w:t>in</w:t>
                            </w:r>
                            <w:r>
                              <w:rPr>
                                <w:spacing w:val="-20"/>
                              </w:rPr>
                              <w:t xml:space="preserve"> </w:t>
                            </w:r>
                            <w:r>
                              <w:t>schools,</w:t>
                            </w:r>
                            <w:r>
                              <w:rPr>
                                <w:spacing w:val="-20"/>
                              </w:rPr>
                              <w:t xml:space="preserve"> </w:t>
                            </w:r>
                            <w:r>
                              <w:t>on</w:t>
                            </w:r>
                            <w:r>
                              <w:rPr>
                                <w:spacing w:val="-20"/>
                              </w:rPr>
                              <w:t xml:space="preserve"> </w:t>
                            </w:r>
                            <w:r>
                              <w:t>estates,</w:t>
                            </w:r>
                            <w:r>
                              <w:rPr>
                                <w:spacing w:val="-20"/>
                              </w:rPr>
                              <w:t xml:space="preserve"> </w:t>
                            </w:r>
                            <w:r>
                              <w:t>in</w:t>
                            </w:r>
                            <w:r>
                              <w:rPr>
                                <w:spacing w:val="-20"/>
                              </w:rPr>
                              <w:t xml:space="preserve"> </w:t>
                            </w:r>
                            <w:r>
                              <w:t>the</w:t>
                            </w:r>
                            <w:r>
                              <w:rPr>
                                <w:spacing w:val="-20"/>
                              </w:rPr>
                              <w:t xml:space="preserve"> </w:t>
                            </w:r>
                            <w:r>
                              <w:t>streets</w:t>
                            </w:r>
                            <w:r>
                              <w:rPr>
                                <w:spacing w:val="-20"/>
                              </w:rPr>
                              <w:t xml:space="preserve"> </w:t>
                            </w:r>
                            <w:r>
                              <w:rPr>
                                <w:spacing w:val="-6"/>
                              </w:rPr>
                              <w:t xml:space="preserve">and </w:t>
                            </w:r>
                            <w:r>
                              <w:t>in</w:t>
                            </w:r>
                            <w:r>
                              <w:rPr>
                                <w:spacing w:val="-8"/>
                              </w:rPr>
                              <w:t xml:space="preserve"> </w:t>
                            </w:r>
                            <w:r>
                              <w:t>community</w:t>
                            </w:r>
                            <w:r>
                              <w:rPr>
                                <w:spacing w:val="-7"/>
                              </w:rPr>
                              <w:t xml:space="preserve"> </w:t>
                            </w:r>
                            <w:r>
                              <w:t>facilities</w:t>
                            </w:r>
                            <w:r>
                              <w:rPr>
                                <w:spacing w:val="-8"/>
                              </w:rPr>
                              <w:t xml:space="preserve"> </w:t>
                            </w:r>
                            <w:r>
                              <w:t>that</w:t>
                            </w:r>
                            <w:r>
                              <w:rPr>
                                <w:spacing w:val="-7"/>
                              </w:rPr>
                              <w:t xml:space="preserve"> </w:t>
                            </w:r>
                            <w:r>
                              <w:t>indicates</w:t>
                            </w:r>
                            <w:r>
                              <w:rPr>
                                <w:spacing w:val="-8"/>
                              </w:rPr>
                              <w:t xml:space="preserve"> </w:t>
                            </w:r>
                            <w:r>
                              <w:t>an</w:t>
                            </w:r>
                            <w:r>
                              <w:rPr>
                                <w:spacing w:val="-7"/>
                              </w:rPr>
                              <w:t xml:space="preserve"> </w:t>
                            </w:r>
                            <w:r>
                              <w:t>increasing</w:t>
                            </w:r>
                            <w:r>
                              <w:rPr>
                                <w:spacing w:val="-8"/>
                              </w:rPr>
                              <w:t xml:space="preserve"> </w:t>
                            </w:r>
                            <w:r>
                              <w:t>level</w:t>
                            </w:r>
                            <w:r>
                              <w:rPr>
                                <w:spacing w:val="-7"/>
                              </w:rPr>
                              <w:t xml:space="preserve"> </w:t>
                            </w:r>
                            <w:r>
                              <w:t>of</w:t>
                            </w:r>
                            <w:r>
                              <w:rPr>
                                <w:spacing w:val="-8"/>
                              </w:rPr>
                              <w:t xml:space="preserve"> </w:t>
                            </w:r>
                            <w:r>
                              <w:t>conflict.</w:t>
                            </w:r>
                          </w:p>
                        </w:tc>
                      </w:tr>
                      <w:tr w:rsidR="0064536F">
                        <w:trPr>
                          <w:trHeight w:val="1912"/>
                        </w:trPr>
                        <w:tc>
                          <w:tcPr>
                            <w:tcW w:w="446" w:type="dxa"/>
                          </w:tcPr>
                          <w:p w:rsidR="0064536F" w:rsidRDefault="001A0786">
                            <w:pPr>
                              <w:pStyle w:val="TableParagraph"/>
                              <w:spacing w:before="42"/>
                              <w:ind w:left="79"/>
                            </w:pPr>
                            <w:r>
                              <w:rPr>
                                <w:w w:val="99"/>
                              </w:rPr>
                              <w:t>5</w:t>
                            </w:r>
                          </w:p>
                        </w:tc>
                        <w:tc>
                          <w:tcPr>
                            <w:tcW w:w="1195" w:type="dxa"/>
                          </w:tcPr>
                          <w:p w:rsidR="0064536F" w:rsidRDefault="001A0786">
                            <w:pPr>
                              <w:pStyle w:val="TableParagraph"/>
                              <w:spacing w:before="42" w:line="249" w:lineRule="auto"/>
                            </w:pPr>
                            <w:r>
                              <w:rPr>
                                <w:color w:val="00ABC1"/>
                                <w:w w:val="105"/>
                              </w:rPr>
                              <w:t xml:space="preserve">Above </w:t>
                            </w:r>
                            <w:r>
                              <w:rPr>
                                <w:color w:val="00ABC1"/>
                              </w:rPr>
                              <w:t>normal</w:t>
                            </w:r>
                          </w:p>
                        </w:tc>
                        <w:tc>
                          <w:tcPr>
                            <w:tcW w:w="7834" w:type="dxa"/>
                          </w:tcPr>
                          <w:p w:rsidR="0064536F" w:rsidRDefault="001A0786">
                            <w:pPr>
                              <w:pStyle w:val="TableParagraph"/>
                              <w:spacing w:before="44" w:line="249" w:lineRule="auto"/>
                              <w:ind w:right="373"/>
                            </w:pPr>
                            <w:r>
                              <w:t>Evidence</w:t>
                            </w:r>
                            <w:r>
                              <w:rPr>
                                <w:spacing w:val="-16"/>
                              </w:rPr>
                              <w:t xml:space="preserve"> </w:t>
                            </w:r>
                            <w:r>
                              <w:t>that</w:t>
                            </w:r>
                            <w:r>
                              <w:rPr>
                                <w:spacing w:val="-15"/>
                              </w:rPr>
                              <w:t xml:space="preserve"> </w:t>
                            </w:r>
                            <w:r>
                              <w:t>crime</w:t>
                            </w:r>
                            <w:r>
                              <w:rPr>
                                <w:spacing w:val="-15"/>
                              </w:rPr>
                              <w:t xml:space="preserve"> </w:t>
                            </w:r>
                            <w:r>
                              <w:t>and/or</w:t>
                            </w:r>
                            <w:r>
                              <w:rPr>
                                <w:spacing w:val="-15"/>
                              </w:rPr>
                              <w:t xml:space="preserve"> </w:t>
                            </w:r>
                            <w:r>
                              <w:t>disorder</w:t>
                            </w:r>
                            <w:r>
                              <w:rPr>
                                <w:spacing w:val="-15"/>
                              </w:rPr>
                              <w:t xml:space="preserve"> </w:t>
                            </w:r>
                            <w:r>
                              <w:t>levels</w:t>
                            </w:r>
                            <w:r>
                              <w:rPr>
                                <w:spacing w:val="-15"/>
                              </w:rPr>
                              <w:t xml:space="preserve"> </w:t>
                            </w:r>
                            <w:r>
                              <w:t>are</w:t>
                            </w:r>
                            <w:r>
                              <w:rPr>
                                <w:spacing w:val="-15"/>
                              </w:rPr>
                              <w:t xml:space="preserve"> </w:t>
                            </w:r>
                            <w:r>
                              <w:t>raised</w:t>
                            </w:r>
                            <w:r>
                              <w:rPr>
                                <w:spacing w:val="-15"/>
                              </w:rPr>
                              <w:t xml:space="preserve"> </w:t>
                            </w:r>
                            <w:r>
                              <w:t>when</w:t>
                            </w:r>
                            <w:r>
                              <w:rPr>
                                <w:spacing w:val="-15"/>
                              </w:rPr>
                              <w:t xml:space="preserve"> </w:t>
                            </w:r>
                            <w:r>
                              <w:t>compared</w:t>
                            </w:r>
                            <w:r>
                              <w:rPr>
                                <w:spacing w:val="-15"/>
                              </w:rPr>
                              <w:t xml:space="preserve"> </w:t>
                            </w:r>
                            <w:r>
                              <w:t>to</w:t>
                            </w:r>
                            <w:r>
                              <w:rPr>
                                <w:spacing w:val="-15"/>
                              </w:rPr>
                              <w:t xml:space="preserve"> </w:t>
                            </w:r>
                            <w:r>
                              <w:t>the normal</w:t>
                            </w:r>
                            <w:r>
                              <w:rPr>
                                <w:spacing w:val="-25"/>
                              </w:rPr>
                              <w:t xml:space="preserve"> </w:t>
                            </w:r>
                            <w:r>
                              <w:t>levels.</w:t>
                            </w:r>
                            <w:r>
                              <w:rPr>
                                <w:spacing w:val="-25"/>
                              </w:rPr>
                              <w:t xml:space="preserve"> </w:t>
                            </w:r>
                            <w:r>
                              <w:t>Raised</w:t>
                            </w:r>
                            <w:r>
                              <w:rPr>
                                <w:spacing w:val="-25"/>
                              </w:rPr>
                              <w:t xml:space="preserve"> </w:t>
                            </w:r>
                            <w:r>
                              <w:t>levels</w:t>
                            </w:r>
                            <w:r>
                              <w:rPr>
                                <w:spacing w:val="-25"/>
                              </w:rPr>
                              <w:t xml:space="preserve"> </w:t>
                            </w:r>
                            <w:r>
                              <w:t>may</w:t>
                            </w:r>
                            <w:r>
                              <w:rPr>
                                <w:spacing w:val="-25"/>
                              </w:rPr>
                              <w:t xml:space="preserve"> </w:t>
                            </w:r>
                            <w:r>
                              <w:t>indicate</w:t>
                            </w:r>
                            <w:r>
                              <w:rPr>
                                <w:spacing w:val="-25"/>
                              </w:rPr>
                              <w:t xml:space="preserve"> </w:t>
                            </w:r>
                            <w:r>
                              <w:t>targeting</w:t>
                            </w:r>
                            <w:r>
                              <w:rPr>
                                <w:spacing w:val="-25"/>
                              </w:rPr>
                              <w:t xml:space="preserve"> </w:t>
                            </w:r>
                            <w:r>
                              <w:t>of</w:t>
                            </w:r>
                            <w:r>
                              <w:rPr>
                                <w:spacing w:val="-25"/>
                              </w:rPr>
                              <w:t xml:space="preserve"> </w:t>
                            </w:r>
                            <w:r>
                              <w:t>particular</w:t>
                            </w:r>
                            <w:r>
                              <w:rPr>
                                <w:spacing w:val="-25"/>
                              </w:rPr>
                              <w:t xml:space="preserve"> </w:t>
                            </w:r>
                            <w:r>
                              <w:t>communities. Levels</w:t>
                            </w:r>
                            <w:r>
                              <w:rPr>
                                <w:spacing w:val="-22"/>
                              </w:rPr>
                              <w:t xml:space="preserve"> </w:t>
                            </w:r>
                            <w:r>
                              <w:t>not</w:t>
                            </w:r>
                            <w:r>
                              <w:rPr>
                                <w:spacing w:val="-22"/>
                              </w:rPr>
                              <w:t xml:space="preserve"> </w:t>
                            </w:r>
                            <w:r>
                              <w:t>substantially</w:t>
                            </w:r>
                            <w:r>
                              <w:rPr>
                                <w:spacing w:val="-22"/>
                              </w:rPr>
                              <w:t xml:space="preserve"> </w:t>
                            </w:r>
                            <w:r>
                              <w:t>above</w:t>
                            </w:r>
                            <w:r>
                              <w:rPr>
                                <w:spacing w:val="-21"/>
                              </w:rPr>
                              <w:t xml:space="preserve"> </w:t>
                            </w:r>
                            <w:r>
                              <w:t>the</w:t>
                            </w:r>
                            <w:r>
                              <w:rPr>
                                <w:spacing w:val="-22"/>
                              </w:rPr>
                              <w:t xml:space="preserve"> </w:t>
                            </w:r>
                            <w:r>
                              <w:t>normal.</w:t>
                            </w:r>
                            <w:r>
                              <w:rPr>
                                <w:spacing w:val="-22"/>
                              </w:rPr>
                              <w:t xml:space="preserve"> </w:t>
                            </w:r>
                            <w:r>
                              <w:t>Information</w:t>
                            </w:r>
                            <w:r>
                              <w:rPr>
                                <w:spacing w:val="-22"/>
                              </w:rPr>
                              <w:t xml:space="preserve"> </w:t>
                            </w:r>
                            <w:r>
                              <w:t>sources</w:t>
                            </w:r>
                            <w:r>
                              <w:rPr>
                                <w:spacing w:val="-21"/>
                              </w:rPr>
                              <w:t xml:space="preserve"> </w:t>
                            </w:r>
                            <w:r>
                              <w:t>do</w:t>
                            </w:r>
                            <w:r>
                              <w:rPr>
                                <w:spacing w:val="-22"/>
                              </w:rPr>
                              <w:t xml:space="preserve"> </w:t>
                            </w:r>
                            <w:r>
                              <w:t>not</w:t>
                            </w:r>
                            <w:r>
                              <w:rPr>
                                <w:spacing w:val="-22"/>
                              </w:rPr>
                              <w:t xml:space="preserve"> </w:t>
                            </w:r>
                            <w:r>
                              <w:rPr>
                                <w:spacing w:val="-3"/>
                              </w:rPr>
                              <w:t xml:space="preserve">suggest </w:t>
                            </w:r>
                            <w:r>
                              <w:t>that crime and/or disorder will</w:t>
                            </w:r>
                            <w:r>
                              <w:rPr>
                                <w:spacing w:val="-7"/>
                              </w:rPr>
                              <w:t xml:space="preserve"> </w:t>
                            </w:r>
                            <w:r>
                              <w:t>develop;</w:t>
                            </w:r>
                          </w:p>
                          <w:p w:rsidR="0064536F" w:rsidRDefault="001A0786">
                            <w:pPr>
                              <w:pStyle w:val="TableParagraph"/>
                              <w:spacing w:before="4" w:line="249" w:lineRule="auto"/>
                              <w:ind w:right="1213"/>
                            </w:pPr>
                            <w:r>
                              <w:t>There</w:t>
                            </w:r>
                            <w:r>
                              <w:rPr>
                                <w:spacing w:val="-20"/>
                              </w:rPr>
                              <w:t xml:space="preserve"> </w:t>
                            </w:r>
                            <w:r>
                              <w:t>have</w:t>
                            </w:r>
                            <w:r>
                              <w:rPr>
                                <w:spacing w:val="-20"/>
                              </w:rPr>
                              <w:t xml:space="preserve"> </w:t>
                            </w:r>
                            <w:r>
                              <w:t>been</w:t>
                            </w:r>
                            <w:r>
                              <w:rPr>
                                <w:spacing w:val="-20"/>
                              </w:rPr>
                              <w:t xml:space="preserve"> </w:t>
                            </w:r>
                            <w:r>
                              <w:t>some</w:t>
                            </w:r>
                            <w:r>
                              <w:rPr>
                                <w:spacing w:val="-20"/>
                              </w:rPr>
                              <w:t xml:space="preserve"> </w:t>
                            </w:r>
                            <w:r>
                              <w:t>incidents</w:t>
                            </w:r>
                            <w:r>
                              <w:rPr>
                                <w:spacing w:val="-20"/>
                              </w:rPr>
                              <w:t xml:space="preserve"> </w:t>
                            </w:r>
                            <w:r>
                              <w:t>which</w:t>
                            </w:r>
                            <w:r>
                              <w:rPr>
                                <w:spacing w:val="-20"/>
                              </w:rPr>
                              <w:t xml:space="preserve"> </w:t>
                            </w:r>
                            <w:r>
                              <w:t>are</w:t>
                            </w:r>
                            <w:r>
                              <w:rPr>
                                <w:spacing w:val="-20"/>
                              </w:rPr>
                              <w:t xml:space="preserve"> </w:t>
                            </w:r>
                            <w:r>
                              <w:t>cause</w:t>
                            </w:r>
                            <w:r>
                              <w:rPr>
                                <w:spacing w:val="-20"/>
                              </w:rPr>
                              <w:t xml:space="preserve"> </w:t>
                            </w:r>
                            <w:r>
                              <w:t>for</w:t>
                            </w:r>
                            <w:r>
                              <w:rPr>
                                <w:spacing w:val="-20"/>
                              </w:rPr>
                              <w:t xml:space="preserve"> </w:t>
                            </w:r>
                            <w:r>
                              <w:t>concern</w:t>
                            </w:r>
                            <w:r>
                              <w:rPr>
                                <w:spacing w:val="-20"/>
                              </w:rPr>
                              <w:t xml:space="preserve"> </w:t>
                            </w:r>
                            <w:r>
                              <w:t>in</w:t>
                            </w:r>
                            <w:r>
                              <w:rPr>
                                <w:spacing w:val="-20"/>
                              </w:rPr>
                              <w:t xml:space="preserve"> </w:t>
                            </w:r>
                            <w:r>
                              <w:rPr>
                                <w:spacing w:val="-3"/>
                              </w:rPr>
                              <w:t xml:space="preserve">local </w:t>
                            </w:r>
                            <w:r>
                              <w:t xml:space="preserve">communities </w:t>
                            </w:r>
                            <w:r>
                              <w:t>and in the</w:t>
                            </w:r>
                            <w:r>
                              <w:rPr>
                                <w:spacing w:val="-5"/>
                              </w:rPr>
                              <w:t xml:space="preserve"> </w:t>
                            </w:r>
                            <w:r>
                              <w:t>media;</w:t>
                            </w:r>
                          </w:p>
                          <w:p w:rsidR="0064536F" w:rsidRDefault="001A0786">
                            <w:pPr>
                              <w:pStyle w:val="TableParagraph"/>
                              <w:spacing w:before="2"/>
                            </w:pPr>
                            <w:r>
                              <w:t>Something has happened to increase fear and anxiety in part of the community.</w:t>
                            </w:r>
                          </w:p>
                        </w:tc>
                      </w:tr>
                      <w:tr w:rsidR="0064536F">
                        <w:trPr>
                          <w:trHeight w:val="1120"/>
                        </w:trPr>
                        <w:tc>
                          <w:tcPr>
                            <w:tcW w:w="446" w:type="dxa"/>
                          </w:tcPr>
                          <w:p w:rsidR="0064536F" w:rsidRDefault="001A0786">
                            <w:pPr>
                              <w:pStyle w:val="TableParagraph"/>
                              <w:spacing w:before="42"/>
                              <w:ind w:left="79"/>
                            </w:pPr>
                            <w:r>
                              <w:rPr>
                                <w:w w:val="99"/>
                              </w:rPr>
                              <w:t>6</w:t>
                            </w:r>
                          </w:p>
                        </w:tc>
                        <w:tc>
                          <w:tcPr>
                            <w:tcW w:w="1195" w:type="dxa"/>
                          </w:tcPr>
                          <w:p w:rsidR="0064536F" w:rsidRDefault="001A0786">
                            <w:pPr>
                              <w:pStyle w:val="TableParagraph"/>
                              <w:spacing w:before="42"/>
                            </w:pPr>
                            <w:r>
                              <w:rPr>
                                <w:color w:val="00ABC1"/>
                                <w:w w:val="105"/>
                              </w:rPr>
                              <w:t>Normal</w:t>
                            </w:r>
                          </w:p>
                        </w:tc>
                        <w:tc>
                          <w:tcPr>
                            <w:tcW w:w="7834" w:type="dxa"/>
                          </w:tcPr>
                          <w:p w:rsidR="0064536F" w:rsidRDefault="001A0786">
                            <w:pPr>
                              <w:pStyle w:val="TableParagraph"/>
                              <w:spacing w:before="44" w:line="249" w:lineRule="auto"/>
                              <w:ind w:right="135"/>
                            </w:pPr>
                            <w:r>
                              <w:t>No</w:t>
                            </w:r>
                            <w:r>
                              <w:rPr>
                                <w:spacing w:val="-18"/>
                              </w:rPr>
                              <w:t xml:space="preserve"> </w:t>
                            </w:r>
                            <w:r>
                              <w:t>indication</w:t>
                            </w:r>
                            <w:r>
                              <w:rPr>
                                <w:spacing w:val="-18"/>
                              </w:rPr>
                              <w:t xml:space="preserve"> </w:t>
                            </w:r>
                            <w:r>
                              <w:t>in</w:t>
                            </w:r>
                            <w:r>
                              <w:rPr>
                                <w:spacing w:val="-17"/>
                              </w:rPr>
                              <w:t xml:space="preserve"> </w:t>
                            </w:r>
                            <w:r>
                              <w:t>police</w:t>
                            </w:r>
                            <w:r>
                              <w:rPr>
                                <w:spacing w:val="-18"/>
                              </w:rPr>
                              <w:t xml:space="preserve"> </w:t>
                            </w:r>
                            <w:r>
                              <w:t>crime</w:t>
                            </w:r>
                            <w:r>
                              <w:rPr>
                                <w:spacing w:val="-18"/>
                              </w:rPr>
                              <w:t xml:space="preserve"> </w:t>
                            </w:r>
                            <w:r>
                              <w:t>and</w:t>
                            </w:r>
                            <w:r>
                              <w:rPr>
                                <w:spacing w:val="-17"/>
                              </w:rPr>
                              <w:t xml:space="preserve"> </w:t>
                            </w:r>
                            <w:r>
                              <w:t>disorder</w:t>
                            </w:r>
                            <w:r>
                              <w:rPr>
                                <w:spacing w:val="-18"/>
                              </w:rPr>
                              <w:t xml:space="preserve"> </w:t>
                            </w:r>
                            <w:r>
                              <w:t>reporting</w:t>
                            </w:r>
                            <w:r>
                              <w:rPr>
                                <w:spacing w:val="-18"/>
                              </w:rPr>
                              <w:t xml:space="preserve"> </w:t>
                            </w:r>
                            <w:r>
                              <w:t>that</w:t>
                            </w:r>
                            <w:r>
                              <w:rPr>
                                <w:spacing w:val="-17"/>
                              </w:rPr>
                              <w:t xml:space="preserve"> </w:t>
                            </w:r>
                            <w:r>
                              <w:t>tension</w:t>
                            </w:r>
                            <w:r>
                              <w:rPr>
                                <w:spacing w:val="-18"/>
                              </w:rPr>
                              <w:t xml:space="preserve"> </w:t>
                            </w:r>
                            <w:r>
                              <w:t>is</w:t>
                            </w:r>
                            <w:r>
                              <w:rPr>
                                <w:spacing w:val="-18"/>
                              </w:rPr>
                              <w:t xml:space="preserve"> </w:t>
                            </w:r>
                            <w:r>
                              <w:t>above</w:t>
                            </w:r>
                            <w:r>
                              <w:rPr>
                                <w:spacing w:val="-17"/>
                              </w:rPr>
                              <w:t xml:space="preserve"> </w:t>
                            </w:r>
                            <w:r>
                              <w:rPr>
                                <w:spacing w:val="-3"/>
                              </w:rPr>
                              <w:t xml:space="preserve">normal; </w:t>
                            </w:r>
                            <w:r>
                              <w:t>Media/local pronouncements on issues are minimal/</w:t>
                            </w:r>
                            <w:r>
                              <w:rPr>
                                <w:spacing w:val="-27"/>
                              </w:rPr>
                              <w:t xml:space="preserve"> </w:t>
                            </w:r>
                            <w:r>
                              <w:t>absent;</w:t>
                            </w:r>
                          </w:p>
                          <w:p w:rsidR="0064536F" w:rsidRDefault="001A0786">
                            <w:pPr>
                              <w:pStyle w:val="TableParagraph"/>
                              <w:spacing w:before="2" w:line="249" w:lineRule="auto"/>
                              <w:ind w:right="200"/>
                            </w:pPr>
                            <w:r>
                              <w:t>The</w:t>
                            </w:r>
                            <w:r>
                              <w:rPr>
                                <w:spacing w:val="-21"/>
                              </w:rPr>
                              <w:t xml:space="preserve"> </w:t>
                            </w:r>
                            <w:r>
                              <w:t>level</w:t>
                            </w:r>
                            <w:r>
                              <w:rPr>
                                <w:spacing w:val="-21"/>
                              </w:rPr>
                              <w:t xml:space="preserve"> </w:t>
                            </w:r>
                            <w:r>
                              <w:t>of</w:t>
                            </w:r>
                            <w:r>
                              <w:rPr>
                                <w:spacing w:val="-21"/>
                              </w:rPr>
                              <w:t xml:space="preserve"> </w:t>
                            </w:r>
                            <w:r>
                              <w:t>incidents</w:t>
                            </w:r>
                            <w:r>
                              <w:rPr>
                                <w:spacing w:val="-20"/>
                              </w:rPr>
                              <w:t xml:space="preserve"> </w:t>
                            </w:r>
                            <w:r>
                              <w:t>in</w:t>
                            </w:r>
                            <w:r>
                              <w:rPr>
                                <w:spacing w:val="-21"/>
                              </w:rPr>
                              <w:t xml:space="preserve"> </w:t>
                            </w:r>
                            <w:r>
                              <w:t>the</w:t>
                            </w:r>
                            <w:r>
                              <w:rPr>
                                <w:spacing w:val="-21"/>
                              </w:rPr>
                              <w:t xml:space="preserve"> </w:t>
                            </w:r>
                            <w:r>
                              <w:t>community</w:t>
                            </w:r>
                            <w:r>
                              <w:rPr>
                                <w:spacing w:val="-21"/>
                              </w:rPr>
                              <w:t xml:space="preserve"> </w:t>
                            </w:r>
                            <w:r>
                              <w:t>are</w:t>
                            </w:r>
                            <w:r>
                              <w:rPr>
                                <w:spacing w:val="-20"/>
                              </w:rPr>
                              <w:t xml:space="preserve"> </w:t>
                            </w:r>
                            <w:r>
                              <w:t>similar</w:t>
                            </w:r>
                            <w:r>
                              <w:rPr>
                                <w:spacing w:val="-21"/>
                              </w:rPr>
                              <w:t xml:space="preserve"> </w:t>
                            </w:r>
                            <w:r>
                              <w:t>to</w:t>
                            </w:r>
                            <w:r>
                              <w:rPr>
                                <w:spacing w:val="-21"/>
                              </w:rPr>
                              <w:t xml:space="preserve"> </w:t>
                            </w:r>
                            <w:r>
                              <w:t>how</w:t>
                            </w:r>
                            <w:r>
                              <w:rPr>
                                <w:spacing w:val="-21"/>
                              </w:rPr>
                              <w:t xml:space="preserve"> </w:t>
                            </w:r>
                            <w:r>
                              <w:t>they</w:t>
                            </w:r>
                            <w:r>
                              <w:rPr>
                                <w:spacing w:val="-20"/>
                              </w:rPr>
                              <w:t xml:space="preserve"> </w:t>
                            </w:r>
                            <w:r>
                              <w:t>are</w:t>
                            </w:r>
                            <w:r>
                              <w:rPr>
                                <w:spacing w:val="-21"/>
                              </w:rPr>
                              <w:t xml:space="preserve"> </w:t>
                            </w:r>
                            <w:r>
                              <w:rPr>
                                <w:spacing w:val="-3"/>
                              </w:rPr>
                              <w:t>normally.</w:t>
                            </w:r>
                            <w:r>
                              <w:rPr>
                                <w:spacing w:val="-21"/>
                              </w:rPr>
                              <w:t xml:space="preserve"> </w:t>
                            </w:r>
                            <w:r>
                              <w:rPr>
                                <w:spacing w:val="-4"/>
                              </w:rPr>
                              <w:t xml:space="preserve">This </w:t>
                            </w:r>
                            <w:r>
                              <w:t>may still require</w:t>
                            </w:r>
                            <w:r>
                              <w:rPr>
                                <w:spacing w:val="-4"/>
                              </w:rPr>
                              <w:t xml:space="preserve"> </w:t>
                            </w:r>
                            <w:r>
                              <w:t>attention.</w:t>
                            </w:r>
                          </w:p>
                        </w:tc>
                      </w:tr>
                    </w:tbl>
                    <w:p w:rsidR="0064536F" w:rsidRDefault="0064536F">
                      <w:pPr>
                        <w:pStyle w:val="BodyText"/>
                      </w:pPr>
                    </w:p>
                  </w:txbxContent>
                </v:textbox>
                <w10:wrap type="topAndBottom" anchorx="page"/>
              </v:shape>
            </w:pict>
          </mc:Fallback>
        </mc:AlternateContent>
      </w:r>
      <w:r>
        <w:rPr>
          <w:noProof/>
        </w:rPr>
        <mc:AlternateContent>
          <mc:Choice Requires="wps">
            <w:drawing>
              <wp:anchor distT="0" distB="0" distL="0" distR="0" simplePos="0" relativeHeight="251637760" behindDoc="1" locked="0" layoutInCell="1" allowOverlap="1">
                <wp:simplePos x="0" y="0"/>
                <wp:positionH relativeFrom="page">
                  <wp:posOffset>8352155</wp:posOffset>
                </wp:positionH>
                <wp:positionV relativeFrom="paragraph">
                  <wp:posOffset>177800</wp:posOffset>
                </wp:positionV>
                <wp:extent cx="6022340" cy="6303645"/>
                <wp:effectExtent l="0" t="0" r="0" b="0"/>
                <wp:wrapTopAndBottom/>
                <wp:docPr id="132"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2340" cy="63036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6"/>
                              <w:gridCol w:w="1195"/>
                              <w:gridCol w:w="7834"/>
                            </w:tblGrid>
                            <w:tr w:rsidR="0064536F">
                              <w:trPr>
                                <w:trHeight w:val="1384"/>
                              </w:trPr>
                              <w:tc>
                                <w:tcPr>
                                  <w:tcW w:w="446" w:type="dxa"/>
                                </w:tcPr>
                                <w:p w:rsidR="0064536F" w:rsidRDefault="001A0786">
                                  <w:pPr>
                                    <w:pStyle w:val="TableParagraph"/>
                                    <w:spacing w:before="42"/>
                                  </w:pPr>
                                  <w:r>
                                    <w:rPr>
                                      <w:w w:val="99"/>
                                    </w:rPr>
                                    <w:t>1</w:t>
                                  </w:r>
                                </w:p>
                              </w:tc>
                              <w:tc>
                                <w:tcPr>
                                  <w:tcW w:w="1195" w:type="dxa"/>
                                </w:tcPr>
                                <w:p w:rsidR="0064536F" w:rsidRDefault="001A0786">
                                  <w:pPr>
                                    <w:pStyle w:val="TableParagraph"/>
                                    <w:spacing w:before="42"/>
                                  </w:pPr>
                                  <w:r>
                                    <w:rPr>
                                      <w:color w:val="00ABC1"/>
                                      <w:w w:val="105"/>
                                    </w:rPr>
                                    <w:t>Imminent</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lead to outbreaks of crime and/or disorder within</w:t>
                                  </w:r>
                                  <w:r>
                                    <w:rPr>
                                      <w:spacing w:val="-21"/>
                                    </w:rPr>
                                    <w:t xml:space="preserve"> </w:t>
                                  </w:r>
                                  <w:r>
                                    <w:t>hours;</w:t>
                                  </w:r>
                                </w:p>
                                <w:p w:rsidR="0064536F" w:rsidRDefault="001A0786">
                                  <w:pPr>
                                    <w:pStyle w:val="TableParagraph"/>
                                    <w:spacing w:before="2" w:line="249" w:lineRule="auto"/>
                                    <w:ind w:right="354"/>
                                  </w:pPr>
                                  <w:r>
                                    <w:t>Reputational</w:t>
                                  </w:r>
                                  <w:r>
                                    <w:rPr>
                                      <w:spacing w:val="-22"/>
                                    </w:rPr>
                                    <w:t xml:space="preserve"> </w:t>
                                  </w:r>
                                  <w:r>
                                    <w:t>damage</w:t>
                                  </w:r>
                                  <w:r>
                                    <w:rPr>
                                      <w:spacing w:val="-21"/>
                                    </w:rPr>
                                    <w:t xml:space="preserve"> </w:t>
                                  </w:r>
                                  <w:r>
                                    <w:t>or</w:t>
                                  </w:r>
                                  <w:r>
                                    <w:rPr>
                                      <w:spacing w:val="-21"/>
                                    </w:rPr>
                                    <w:t xml:space="preserve"> </w:t>
                                  </w:r>
                                  <w:r>
                                    <w:t>other</w:t>
                                  </w:r>
                                  <w:r>
                                    <w:rPr>
                                      <w:spacing w:val="-21"/>
                                    </w:rPr>
                                    <w:t xml:space="preserve"> </w:t>
                                  </w:r>
                                  <w:r>
                                    <w:t>organisational</w:t>
                                  </w:r>
                                  <w:r>
                                    <w:rPr>
                                      <w:spacing w:val="-21"/>
                                    </w:rPr>
                                    <w:t xml:space="preserve"> </w:t>
                                  </w:r>
                                  <w:r>
                                    <w:t>damage</w:t>
                                  </w:r>
                                  <w:r>
                                    <w:rPr>
                                      <w:spacing w:val="-21"/>
                                    </w:rPr>
                                    <w:t xml:space="preserve"> </w:t>
                                  </w:r>
                                  <w:r>
                                    <w:t>is</w:t>
                                  </w:r>
                                  <w:r>
                                    <w:rPr>
                                      <w:spacing w:val="-21"/>
                                    </w:rPr>
                                    <w:t xml:space="preserve"> </w:t>
                                  </w:r>
                                  <w:r>
                                    <w:t>likely</w:t>
                                  </w:r>
                                  <w:r>
                                    <w:rPr>
                                      <w:spacing w:val="-21"/>
                                    </w:rPr>
                                    <w:t xml:space="preserve"> </w:t>
                                  </w:r>
                                  <w:r>
                                    <w:t>to</w:t>
                                  </w:r>
                                  <w:r>
                                    <w:rPr>
                                      <w:spacing w:val="-21"/>
                                    </w:rPr>
                                    <w:t xml:space="preserve"> </w:t>
                                  </w:r>
                                  <w:r>
                                    <w:t>be</w:t>
                                  </w:r>
                                  <w:r>
                                    <w:rPr>
                                      <w:spacing w:val="-21"/>
                                    </w:rPr>
                                    <w:t xml:space="preserve"> </w:t>
                                  </w:r>
                                  <w:r>
                                    <w:t>high</w:t>
                                  </w:r>
                                  <w:r>
                                    <w:rPr>
                                      <w:spacing w:val="-21"/>
                                    </w:rPr>
                                    <w:t xml:space="preserve"> </w:t>
                                  </w:r>
                                  <w:r>
                                    <w:t>and</w:t>
                                  </w:r>
                                  <w:r>
                                    <w:rPr>
                                      <w:spacing w:val="-21"/>
                                    </w:rPr>
                                    <w:t xml:space="preserve"> </w:t>
                                  </w:r>
                                  <w:r>
                                    <w:rPr>
                                      <w:spacing w:val="-8"/>
                                    </w:rPr>
                                    <w:t xml:space="preserve">is </w:t>
                                  </w:r>
                                  <w:r>
                                    <w:t>unlikely to be significantly mitigated by intervention</w:t>
                                  </w:r>
                                  <w:r>
                                    <w:rPr>
                                      <w:spacing w:val="-37"/>
                                    </w:rPr>
                                    <w:t xml:space="preserve"> </w:t>
                                  </w:r>
                                  <w:r>
                                    <w:t>options;</w:t>
                                  </w:r>
                                </w:p>
                                <w:p w:rsidR="0064536F" w:rsidRDefault="001A0786">
                                  <w:pPr>
                                    <w:pStyle w:val="TableParagraph"/>
                                    <w:spacing w:before="2"/>
                                  </w:pPr>
                                  <w:r>
                                    <w:t>Community anxiety is leading to</w:t>
                                  </w:r>
                                  <w:r>
                                    <w:t xml:space="preserve"> conflict.</w:t>
                                  </w:r>
                                </w:p>
                              </w:tc>
                            </w:tr>
                            <w:tr w:rsidR="0064536F">
                              <w:trPr>
                                <w:trHeight w:val="1912"/>
                              </w:trPr>
                              <w:tc>
                                <w:tcPr>
                                  <w:tcW w:w="446" w:type="dxa"/>
                                </w:tcPr>
                                <w:p w:rsidR="0064536F" w:rsidRDefault="001A0786">
                                  <w:pPr>
                                    <w:pStyle w:val="TableParagraph"/>
                                    <w:spacing w:before="42"/>
                                  </w:pPr>
                                  <w:r>
                                    <w:rPr>
                                      <w:w w:val="99"/>
                                    </w:rPr>
                                    <w:t>2</w:t>
                                  </w:r>
                                </w:p>
                              </w:tc>
                              <w:tc>
                                <w:tcPr>
                                  <w:tcW w:w="1195" w:type="dxa"/>
                                </w:tcPr>
                                <w:p w:rsidR="0064536F" w:rsidRDefault="001A0786">
                                  <w:pPr>
                                    <w:pStyle w:val="TableParagraph"/>
                                    <w:spacing w:before="42"/>
                                  </w:pPr>
                                  <w:r>
                                    <w:rPr>
                                      <w:color w:val="00ABC1"/>
                                      <w:w w:val="105"/>
                                    </w:rPr>
                                    <w:t>High</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lead to outbreaks of crime and/or disorder within</w:t>
                                  </w:r>
                                  <w:r>
                                    <w:rPr>
                                      <w:spacing w:val="-20"/>
                                    </w:rPr>
                                    <w:t xml:space="preserve"> </w:t>
                                  </w:r>
                                  <w:r>
                                    <w:t>days.</w:t>
                                  </w:r>
                                </w:p>
                                <w:p w:rsidR="0064536F" w:rsidRDefault="001A0786">
                                  <w:pPr>
                                    <w:pStyle w:val="TableParagraph"/>
                                    <w:spacing w:before="2" w:line="249" w:lineRule="auto"/>
                                    <w:ind w:right="181"/>
                                  </w:pPr>
                                  <w:r>
                                    <w:t>Reputational</w:t>
                                  </w:r>
                                  <w:r>
                                    <w:rPr>
                                      <w:spacing w:val="-30"/>
                                    </w:rPr>
                                    <w:t xml:space="preserve"> </w:t>
                                  </w:r>
                                  <w:r>
                                    <w:t>damage</w:t>
                                  </w:r>
                                  <w:r>
                                    <w:rPr>
                                      <w:spacing w:val="-30"/>
                                    </w:rPr>
                                    <w:t xml:space="preserve"> </w:t>
                                  </w:r>
                                  <w:r>
                                    <w:t>or</w:t>
                                  </w:r>
                                  <w:r>
                                    <w:rPr>
                                      <w:spacing w:val="-29"/>
                                    </w:rPr>
                                    <w:t xml:space="preserve"> </w:t>
                                  </w:r>
                                  <w:r>
                                    <w:t>other</w:t>
                                  </w:r>
                                  <w:r>
                                    <w:rPr>
                                      <w:spacing w:val="-30"/>
                                    </w:rPr>
                                    <w:t xml:space="preserve"> </w:t>
                                  </w:r>
                                  <w:r>
                                    <w:t>organisational</w:t>
                                  </w:r>
                                  <w:r>
                                    <w:rPr>
                                      <w:spacing w:val="-30"/>
                                    </w:rPr>
                                    <w:t xml:space="preserve"> </w:t>
                                  </w:r>
                                  <w:r>
                                    <w:t>impact</w:t>
                                  </w:r>
                                  <w:r>
                                    <w:rPr>
                                      <w:spacing w:val="-29"/>
                                    </w:rPr>
                                    <w:t xml:space="preserve"> </w:t>
                                  </w:r>
                                  <w:r>
                                    <w:t>will</w:t>
                                  </w:r>
                                  <w:r>
                                    <w:rPr>
                                      <w:spacing w:val="-30"/>
                                    </w:rPr>
                                    <w:t xml:space="preserve"> </w:t>
                                  </w:r>
                                  <w:r>
                                    <w:t>potentially</w:t>
                                  </w:r>
                                  <w:r>
                                    <w:rPr>
                                      <w:spacing w:val="-30"/>
                                    </w:rPr>
                                    <w:t xml:space="preserve"> </w:t>
                                  </w:r>
                                  <w:r>
                                    <w:t>be</w:t>
                                  </w:r>
                                  <w:r>
                                    <w:rPr>
                                      <w:spacing w:val="-29"/>
                                    </w:rPr>
                                    <w:t xml:space="preserve"> </w:t>
                                  </w:r>
                                  <w:r>
                                    <w:t>significant and/or intervention options to date have been of limited</w:t>
                                  </w:r>
                                  <w:r>
                                    <w:rPr>
                                      <w:spacing w:val="-43"/>
                                    </w:rPr>
                                    <w:t xml:space="preserve"> </w:t>
                                  </w:r>
                                  <w:r>
                                    <w:t>value;</w:t>
                                  </w:r>
                                </w:p>
                                <w:p w:rsidR="0064536F" w:rsidRDefault="001A0786">
                                  <w:pPr>
                                    <w:pStyle w:val="TableParagraph"/>
                                    <w:spacing w:before="2" w:line="249" w:lineRule="auto"/>
                                    <w:ind w:right="74"/>
                                  </w:pPr>
                                  <w:r>
                                    <w:t>Sections</w:t>
                                  </w:r>
                                  <w:r>
                                    <w:rPr>
                                      <w:spacing w:val="-16"/>
                                    </w:rPr>
                                    <w:t xml:space="preserve"> </w:t>
                                  </w:r>
                                  <w:r>
                                    <w:t>of</w:t>
                                  </w:r>
                                  <w:r>
                                    <w:rPr>
                                      <w:spacing w:val="-15"/>
                                    </w:rPr>
                                    <w:t xml:space="preserve"> </w:t>
                                  </w:r>
                                  <w:r>
                                    <w:t>the</w:t>
                                  </w:r>
                                  <w:r>
                                    <w:rPr>
                                      <w:spacing w:val="-15"/>
                                    </w:rPr>
                                    <w:t xml:space="preserve"> </w:t>
                                  </w:r>
                                  <w:r>
                                    <w:t>community</w:t>
                                  </w:r>
                                  <w:r>
                                    <w:rPr>
                                      <w:spacing w:val="-15"/>
                                    </w:rPr>
                                    <w:t xml:space="preserve"> </w:t>
                                  </w:r>
                                  <w:r>
                                    <w:t>may</w:t>
                                  </w:r>
                                  <w:r>
                                    <w:rPr>
                                      <w:spacing w:val="-15"/>
                                    </w:rPr>
                                    <w:t xml:space="preserve"> </w:t>
                                  </w:r>
                                  <w:r>
                                    <w:t>be</w:t>
                                  </w:r>
                                  <w:r>
                                    <w:rPr>
                                      <w:spacing w:val="-15"/>
                                    </w:rPr>
                                    <w:t xml:space="preserve"> </w:t>
                                  </w:r>
                                  <w:r>
                                    <w:t>seriously</w:t>
                                  </w:r>
                                  <w:r>
                                    <w:rPr>
                                      <w:spacing w:val="-15"/>
                                    </w:rPr>
                                    <w:t xml:space="preserve"> </w:t>
                                  </w:r>
                                  <w:r>
                                    <w:t>anxious</w:t>
                                  </w:r>
                                  <w:r>
                                    <w:rPr>
                                      <w:spacing w:val="-15"/>
                                    </w:rPr>
                                    <w:t xml:space="preserve"> </w:t>
                                  </w:r>
                                  <w:r>
                                    <w:t>about</w:t>
                                  </w:r>
                                  <w:r>
                                    <w:rPr>
                                      <w:spacing w:val="-15"/>
                                    </w:rPr>
                                    <w:t xml:space="preserve"> </w:t>
                                  </w:r>
                                  <w:r>
                                    <w:t>their</w:t>
                                  </w:r>
                                  <w:r>
                                    <w:rPr>
                                      <w:spacing w:val="-15"/>
                                    </w:rPr>
                                    <w:t xml:space="preserve"> </w:t>
                                  </w:r>
                                  <w:r>
                                    <w:t>safety</w:t>
                                  </w:r>
                                  <w:r>
                                    <w:rPr>
                                      <w:spacing w:val="-15"/>
                                    </w:rPr>
                                    <w:t xml:space="preserve"> </w:t>
                                  </w:r>
                                  <w:r>
                                    <w:t>and</w:t>
                                  </w:r>
                                  <w:r>
                                    <w:rPr>
                                      <w:spacing w:val="-15"/>
                                    </w:rPr>
                                    <w:t xml:space="preserve"> </w:t>
                                  </w:r>
                                  <w:r>
                                    <w:t>that of</w:t>
                                  </w:r>
                                  <w:r>
                                    <w:rPr>
                                      <w:spacing w:val="-21"/>
                                    </w:rPr>
                                    <w:t xml:space="preserve"> </w:t>
                                  </w:r>
                                  <w:r>
                                    <w:t>their</w:t>
                                  </w:r>
                                  <w:r>
                                    <w:rPr>
                                      <w:spacing w:val="-21"/>
                                    </w:rPr>
                                    <w:t xml:space="preserve"> </w:t>
                                  </w:r>
                                  <w:r>
                                    <w:t>families</w:t>
                                  </w:r>
                                  <w:r>
                                    <w:rPr>
                                      <w:spacing w:val="-21"/>
                                    </w:rPr>
                                    <w:t xml:space="preserve"> </w:t>
                                  </w:r>
                                  <w:r>
                                    <w:t>and</w:t>
                                  </w:r>
                                  <w:r>
                                    <w:rPr>
                                      <w:spacing w:val="-21"/>
                                    </w:rPr>
                                    <w:t xml:space="preserve"> </w:t>
                                  </w:r>
                                  <w:r>
                                    <w:rPr>
                                      <w:spacing w:val="-3"/>
                                    </w:rPr>
                                    <w:t>property.</w:t>
                                  </w:r>
                                  <w:r>
                                    <w:rPr>
                                      <w:spacing w:val="-21"/>
                                    </w:rPr>
                                    <w:t xml:space="preserve"> </w:t>
                                  </w:r>
                                  <w:r>
                                    <w:t>A</w:t>
                                  </w:r>
                                  <w:r>
                                    <w:rPr>
                                      <w:spacing w:val="-21"/>
                                    </w:rPr>
                                    <w:t xml:space="preserve"> </w:t>
                                  </w:r>
                                  <w:r>
                                    <w:t>range</w:t>
                                  </w:r>
                                  <w:r>
                                    <w:rPr>
                                      <w:spacing w:val="-20"/>
                                    </w:rPr>
                                    <w:t xml:space="preserve"> </w:t>
                                  </w:r>
                                  <w:r>
                                    <w:t>of</w:t>
                                  </w:r>
                                  <w:r>
                                    <w:rPr>
                                      <w:spacing w:val="-21"/>
                                    </w:rPr>
                                    <w:t xml:space="preserve"> </w:t>
                                  </w:r>
                                  <w:r>
                                    <w:t>responses,</w:t>
                                  </w:r>
                                  <w:r>
                                    <w:rPr>
                                      <w:spacing w:val="-21"/>
                                    </w:rPr>
                                    <w:t xml:space="preserve"> </w:t>
                                  </w:r>
                                  <w:r>
                                    <w:t>including</w:t>
                                  </w:r>
                                  <w:r>
                                    <w:rPr>
                                      <w:spacing w:val="-21"/>
                                    </w:rPr>
                                    <w:t xml:space="preserve"> </w:t>
                                  </w:r>
                                  <w:r>
                                    <w:t>retaliation,</w:t>
                                  </w:r>
                                  <w:r>
                                    <w:rPr>
                                      <w:spacing w:val="-21"/>
                                    </w:rPr>
                                    <w:t xml:space="preserve"> </w:t>
                                  </w:r>
                                  <w:r>
                                    <w:t>could</w:t>
                                  </w:r>
                                  <w:r>
                                    <w:rPr>
                                      <w:spacing w:val="-21"/>
                                    </w:rPr>
                                    <w:t xml:space="preserve"> </w:t>
                                  </w:r>
                                  <w:r>
                                    <w:rPr>
                                      <w:spacing w:val="-8"/>
                                    </w:rPr>
                                    <w:t xml:space="preserve">be </w:t>
                                  </w:r>
                                  <w:r>
                                    <w:t>possible.</w:t>
                                  </w:r>
                                </w:p>
                              </w:tc>
                            </w:tr>
                            <w:tr w:rsidR="0064536F">
                              <w:trPr>
                                <w:trHeight w:val="1648"/>
                              </w:trPr>
                              <w:tc>
                                <w:tcPr>
                                  <w:tcW w:w="446" w:type="dxa"/>
                                </w:tcPr>
                                <w:p w:rsidR="0064536F" w:rsidRDefault="001A0786">
                                  <w:pPr>
                                    <w:pStyle w:val="TableParagraph"/>
                                    <w:spacing w:before="42"/>
                                  </w:pPr>
                                  <w:r>
                                    <w:rPr>
                                      <w:w w:val="99"/>
                                    </w:rPr>
                                    <w:t>3</w:t>
                                  </w:r>
                                </w:p>
                              </w:tc>
                              <w:tc>
                                <w:tcPr>
                                  <w:tcW w:w="1195" w:type="dxa"/>
                                </w:tcPr>
                                <w:p w:rsidR="0064536F" w:rsidRDefault="001A0786">
                                  <w:pPr>
                                    <w:pStyle w:val="TableParagraph"/>
                                    <w:spacing w:before="42" w:line="249" w:lineRule="auto"/>
                                  </w:pPr>
                                  <w:r>
                                    <w:rPr>
                                      <w:color w:val="00ABC1"/>
                                    </w:rPr>
                                    <w:t>Moderate (high)</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raise</w:t>
                                  </w:r>
                                  <w:r>
                                    <w:rPr>
                                      <w:spacing w:val="-26"/>
                                    </w:rPr>
                                    <w:t xml:space="preserve"> </w:t>
                                  </w:r>
                                  <w:r>
                                    <w:t>substantially</w:t>
                                  </w:r>
                                  <w:r>
                                    <w:rPr>
                                      <w:spacing w:val="-26"/>
                                    </w:rPr>
                                    <w:t xml:space="preserve"> </w:t>
                                  </w:r>
                                  <w:r>
                                    <w:t>local</w:t>
                                  </w:r>
                                  <w:r>
                                    <w:rPr>
                                      <w:spacing w:val="-26"/>
                                    </w:rPr>
                                    <w:t xml:space="preserve"> </w:t>
                                  </w:r>
                                  <w:r>
                                    <w:t>experienced</w:t>
                                  </w:r>
                                  <w:r>
                                    <w:rPr>
                                      <w:spacing w:val="-26"/>
                                    </w:rPr>
                                    <w:t xml:space="preserve"> </w:t>
                                  </w:r>
                                  <w:r>
                                    <w:t>and</w:t>
                                  </w:r>
                                  <w:r>
                                    <w:rPr>
                                      <w:spacing w:val="-25"/>
                                    </w:rPr>
                                    <w:t xml:space="preserve"> </w:t>
                                  </w:r>
                                  <w:r>
                                    <w:t>evidenced</w:t>
                                  </w:r>
                                  <w:r>
                                    <w:rPr>
                                      <w:spacing w:val="-26"/>
                                    </w:rPr>
                                    <w:t xml:space="preserve"> </w:t>
                                  </w:r>
                                  <w:r>
                                    <w:t>tension.</w:t>
                                  </w:r>
                                  <w:r>
                                    <w:rPr>
                                      <w:spacing w:val="-26"/>
                                    </w:rPr>
                                    <w:t xml:space="preserve"> </w:t>
                                  </w:r>
                                  <w:r>
                                    <w:t>The</w:t>
                                  </w:r>
                                  <w:r>
                                    <w:rPr>
                                      <w:spacing w:val="-26"/>
                                    </w:rPr>
                                    <w:t xml:space="preserve"> </w:t>
                                  </w:r>
                                  <w:r>
                                    <w:t>expected</w:t>
                                  </w:r>
                                  <w:r>
                                    <w:rPr>
                                      <w:spacing w:val="-25"/>
                                    </w:rPr>
                                    <w:t xml:space="preserve"> </w:t>
                                  </w:r>
                                  <w:r>
                                    <w:t>rise</w:t>
                                  </w:r>
                                  <w:r>
                                    <w:rPr>
                                      <w:spacing w:val="-26"/>
                                    </w:rPr>
                                    <w:t xml:space="preserve"> </w:t>
                                  </w:r>
                                  <w:r>
                                    <w:t>in tension may be localised geographically or within</w:t>
                                  </w:r>
                                  <w:r>
                                    <w:rPr>
                                      <w:spacing w:val="-38"/>
                                    </w:rPr>
                                    <w:t xml:space="preserve"> </w:t>
                                  </w:r>
                                  <w:r>
                                    <w:t>communities;</w:t>
                                  </w:r>
                                </w:p>
                                <w:p w:rsidR="0064536F" w:rsidRDefault="001A0786">
                                  <w:pPr>
                                    <w:pStyle w:val="TableParagraph"/>
                                    <w:spacing w:before="3" w:line="249" w:lineRule="auto"/>
                                    <w:ind w:right="226"/>
                                  </w:pPr>
                                  <w:r>
                                    <w:t>Potential</w:t>
                                  </w:r>
                                  <w:r>
                                    <w:rPr>
                                      <w:spacing w:val="-26"/>
                                    </w:rPr>
                                    <w:t xml:space="preserve"> </w:t>
                                  </w:r>
                                  <w:r>
                                    <w:t>r</w:t>
                                  </w:r>
                                  <w:r>
                                    <w:t>eputational</w:t>
                                  </w:r>
                                  <w:r>
                                    <w:rPr>
                                      <w:spacing w:val="-26"/>
                                    </w:rPr>
                                    <w:t xml:space="preserve"> </w:t>
                                  </w:r>
                                  <w:r>
                                    <w:t>damage</w:t>
                                  </w:r>
                                  <w:r>
                                    <w:rPr>
                                      <w:spacing w:val="-26"/>
                                    </w:rPr>
                                    <w:t xml:space="preserve"> </w:t>
                                  </w:r>
                                  <w:r>
                                    <w:t>or</w:t>
                                  </w:r>
                                  <w:r>
                                    <w:rPr>
                                      <w:spacing w:val="-26"/>
                                    </w:rPr>
                                    <w:t xml:space="preserve"> </w:t>
                                  </w:r>
                                  <w:r>
                                    <w:t>other</w:t>
                                  </w:r>
                                  <w:r>
                                    <w:rPr>
                                      <w:spacing w:val="-26"/>
                                    </w:rPr>
                                    <w:t xml:space="preserve"> </w:t>
                                  </w:r>
                                  <w:r>
                                    <w:t>organisational</w:t>
                                  </w:r>
                                  <w:r>
                                    <w:rPr>
                                      <w:spacing w:val="-26"/>
                                    </w:rPr>
                                    <w:t xml:space="preserve"> </w:t>
                                  </w:r>
                                  <w:r>
                                    <w:t>impact.</w:t>
                                  </w:r>
                                  <w:r>
                                    <w:rPr>
                                      <w:spacing w:val="-25"/>
                                    </w:rPr>
                                    <w:t xml:space="preserve"> </w:t>
                                  </w:r>
                                  <w:r>
                                    <w:t>However</w:t>
                                  </w:r>
                                  <w:r>
                                    <w:rPr>
                                      <w:spacing w:val="-26"/>
                                    </w:rPr>
                                    <w:t xml:space="preserve"> </w:t>
                                  </w:r>
                                  <w:r>
                                    <w:t>this</w:t>
                                  </w:r>
                                  <w:r>
                                    <w:rPr>
                                      <w:spacing w:val="-26"/>
                                    </w:rPr>
                                    <w:t xml:space="preserve"> </w:t>
                                  </w:r>
                                  <w:r>
                                    <w:rPr>
                                      <w:spacing w:val="-6"/>
                                    </w:rPr>
                                    <w:t xml:space="preserve">may </w:t>
                                  </w:r>
                                  <w:r>
                                    <w:t>be limited and may be managed by intervention</w:t>
                                  </w:r>
                                  <w:r>
                                    <w:rPr>
                                      <w:spacing w:val="-27"/>
                                    </w:rPr>
                                    <w:t xml:space="preserve"> </w:t>
                                  </w:r>
                                  <w:r>
                                    <w:t>options;</w:t>
                                  </w:r>
                                </w:p>
                                <w:p w:rsidR="0064536F" w:rsidRDefault="001A0786">
                                  <w:pPr>
                                    <w:pStyle w:val="TableParagraph"/>
                                    <w:spacing w:before="2"/>
                                  </w:pPr>
                                  <w:r>
                                    <w:t>Fear and anxiety is escalating.</w:t>
                                  </w:r>
                                </w:p>
                              </w:tc>
                            </w:tr>
                            <w:tr w:rsidR="0064536F">
                              <w:trPr>
                                <w:trHeight w:val="1912"/>
                              </w:trPr>
                              <w:tc>
                                <w:tcPr>
                                  <w:tcW w:w="446" w:type="dxa"/>
                                </w:tcPr>
                                <w:p w:rsidR="0064536F" w:rsidRDefault="001A0786">
                                  <w:pPr>
                                    <w:pStyle w:val="TableParagraph"/>
                                    <w:spacing w:before="42"/>
                                  </w:pPr>
                                  <w:r>
                                    <w:rPr>
                                      <w:w w:val="99"/>
                                    </w:rPr>
                                    <w:t>4</w:t>
                                  </w:r>
                                </w:p>
                              </w:tc>
                              <w:tc>
                                <w:tcPr>
                                  <w:tcW w:w="1195" w:type="dxa"/>
                                </w:tcPr>
                                <w:p w:rsidR="0064536F" w:rsidRDefault="001A0786">
                                  <w:pPr>
                                    <w:pStyle w:val="TableParagraph"/>
                                    <w:spacing w:before="42" w:line="249" w:lineRule="auto"/>
                                    <w:ind w:right="114"/>
                                  </w:pPr>
                                  <w:r>
                                    <w:rPr>
                                      <w:color w:val="00ABC1"/>
                                      <w:w w:val="105"/>
                                    </w:rPr>
                                    <w:t>Moderate (low)</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raise</w:t>
                                  </w:r>
                                  <w:r>
                                    <w:rPr>
                                      <w:spacing w:val="-23"/>
                                    </w:rPr>
                                    <w:t xml:space="preserve"> </w:t>
                                  </w:r>
                                  <w:r>
                                    <w:t>local</w:t>
                                  </w:r>
                                  <w:r>
                                    <w:rPr>
                                      <w:spacing w:val="-22"/>
                                    </w:rPr>
                                    <w:t xml:space="preserve"> </w:t>
                                  </w:r>
                                  <w:r>
                                    <w:t>experienced</w:t>
                                  </w:r>
                                  <w:r>
                                    <w:rPr>
                                      <w:spacing w:val="-22"/>
                                    </w:rPr>
                                    <w:t xml:space="preserve"> </w:t>
                                  </w:r>
                                  <w:r>
                                    <w:t>and</w:t>
                                  </w:r>
                                  <w:r>
                                    <w:rPr>
                                      <w:spacing w:val="-23"/>
                                    </w:rPr>
                                    <w:t xml:space="preserve"> </w:t>
                                  </w:r>
                                  <w:r>
                                    <w:t>evidenced</w:t>
                                  </w:r>
                                  <w:r>
                                    <w:rPr>
                                      <w:spacing w:val="-22"/>
                                    </w:rPr>
                                    <w:t xml:space="preserve"> </w:t>
                                  </w:r>
                                  <w:r>
                                    <w:t>tension.</w:t>
                                  </w:r>
                                  <w:r>
                                    <w:rPr>
                                      <w:spacing w:val="-22"/>
                                    </w:rPr>
                                    <w:t xml:space="preserve"> </w:t>
                                  </w:r>
                                  <w:r>
                                    <w:t>The</w:t>
                                  </w:r>
                                  <w:r>
                                    <w:rPr>
                                      <w:spacing w:val="-22"/>
                                    </w:rPr>
                                    <w:t xml:space="preserve"> </w:t>
                                  </w:r>
                                  <w:r>
                                    <w:t>expected</w:t>
                                  </w:r>
                                  <w:r>
                                    <w:rPr>
                                      <w:spacing w:val="-23"/>
                                    </w:rPr>
                                    <w:t xml:space="preserve"> </w:t>
                                  </w:r>
                                  <w:r>
                                    <w:t>rise</w:t>
                                  </w:r>
                                  <w:r>
                                    <w:rPr>
                                      <w:spacing w:val="-22"/>
                                    </w:rPr>
                                    <w:t xml:space="preserve"> </w:t>
                                  </w:r>
                                  <w:r>
                                    <w:t>in</w:t>
                                  </w:r>
                                  <w:r>
                                    <w:rPr>
                                      <w:spacing w:val="-22"/>
                                    </w:rPr>
                                    <w:t xml:space="preserve"> </w:t>
                                  </w:r>
                                  <w:r>
                                    <w:t>tension</w:t>
                                  </w:r>
                                  <w:r>
                                    <w:rPr>
                                      <w:spacing w:val="-22"/>
                                    </w:rPr>
                                    <w:t xml:space="preserve"> </w:t>
                                  </w:r>
                                  <w:r>
                                    <w:t>may be localised geographically or within</w:t>
                                  </w:r>
                                  <w:r>
                                    <w:rPr>
                                      <w:spacing w:val="-14"/>
                                    </w:rPr>
                                    <w:t xml:space="preserve"> </w:t>
                                  </w:r>
                                  <w:r>
                                    <w:t>communities;</w:t>
                                  </w:r>
                                </w:p>
                                <w:p w:rsidR="0064536F" w:rsidRDefault="001A0786">
                                  <w:pPr>
                                    <w:pStyle w:val="TableParagraph"/>
                                    <w:spacing w:before="3" w:line="249" w:lineRule="auto"/>
                                    <w:ind w:right="1362"/>
                                  </w:pPr>
                                  <w:r>
                                    <w:t>It</w:t>
                                  </w:r>
                                  <w:r>
                                    <w:rPr>
                                      <w:spacing w:val="-18"/>
                                    </w:rPr>
                                    <w:t xml:space="preserve"> </w:t>
                                  </w:r>
                                  <w:r>
                                    <w:t>is</w:t>
                                  </w:r>
                                  <w:r>
                                    <w:rPr>
                                      <w:spacing w:val="-18"/>
                                    </w:rPr>
                                    <w:t xml:space="preserve"> </w:t>
                                  </w:r>
                                  <w:r>
                                    <w:t>likely</w:t>
                                  </w:r>
                                  <w:r>
                                    <w:rPr>
                                      <w:spacing w:val="-17"/>
                                    </w:rPr>
                                    <w:t xml:space="preserve"> </w:t>
                                  </w:r>
                                  <w:r>
                                    <w:t>that</w:t>
                                  </w:r>
                                  <w:r>
                                    <w:rPr>
                                      <w:spacing w:val="-18"/>
                                    </w:rPr>
                                    <w:t xml:space="preserve"> </w:t>
                                  </w:r>
                                  <w:r>
                                    <w:t>there</w:t>
                                  </w:r>
                                  <w:r>
                                    <w:rPr>
                                      <w:spacing w:val="-17"/>
                                    </w:rPr>
                                    <w:t xml:space="preserve"> </w:t>
                                  </w:r>
                                  <w:r>
                                    <w:t>will</w:t>
                                  </w:r>
                                  <w:r>
                                    <w:rPr>
                                      <w:spacing w:val="-18"/>
                                    </w:rPr>
                                    <w:t xml:space="preserve"> </w:t>
                                  </w:r>
                                  <w:r>
                                    <w:t>be</w:t>
                                  </w:r>
                                  <w:r>
                                    <w:rPr>
                                      <w:spacing w:val="-17"/>
                                    </w:rPr>
                                    <w:t xml:space="preserve"> </w:t>
                                  </w:r>
                                  <w:r>
                                    <w:t>a</w:t>
                                  </w:r>
                                  <w:r>
                                    <w:rPr>
                                      <w:spacing w:val="-18"/>
                                    </w:rPr>
                                    <w:t xml:space="preserve"> </w:t>
                                  </w:r>
                                  <w:r>
                                    <w:t>degree</w:t>
                                  </w:r>
                                  <w:r>
                                    <w:rPr>
                                      <w:spacing w:val="-17"/>
                                    </w:rPr>
                                    <w:t xml:space="preserve"> </w:t>
                                  </w:r>
                                  <w:r>
                                    <w:t>of</w:t>
                                  </w:r>
                                  <w:r>
                                    <w:rPr>
                                      <w:spacing w:val="-18"/>
                                    </w:rPr>
                                    <w:t xml:space="preserve"> </w:t>
                                  </w:r>
                                  <w:r>
                                    <w:t>reputational</w:t>
                                  </w:r>
                                  <w:r>
                                    <w:rPr>
                                      <w:spacing w:val="-18"/>
                                    </w:rPr>
                                    <w:t xml:space="preserve"> </w:t>
                                  </w:r>
                                  <w:r>
                                    <w:t>damage</w:t>
                                  </w:r>
                                  <w:r>
                                    <w:rPr>
                                      <w:spacing w:val="-17"/>
                                    </w:rPr>
                                    <w:t xml:space="preserve"> </w:t>
                                  </w:r>
                                  <w:r>
                                    <w:t>or</w:t>
                                  </w:r>
                                  <w:r>
                                    <w:rPr>
                                      <w:spacing w:val="-18"/>
                                    </w:rPr>
                                    <w:t xml:space="preserve"> </w:t>
                                  </w:r>
                                  <w:r>
                                    <w:rPr>
                                      <w:spacing w:val="-4"/>
                                    </w:rPr>
                                    <w:t xml:space="preserve">other </w:t>
                                  </w:r>
                                  <w:r>
                                    <w:t>organisational impact but this is likely to be</w:t>
                                  </w:r>
                                  <w:r>
                                    <w:rPr>
                                      <w:spacing w:val="-41"/>
                                    </w:rPr>
                                    <w:t xml:space="preserve"> </w:t>
                                  </w:r>
                                  <w:r>
                                    <w:t>minimal;</w:t>
                                  </w:r>
                                </w:p>
                                <w:p w:rsidR="0064536F" w:rsidRDefault="001A0786">
                                  <w:pPr>
                                    <w:pStyle w:val="TableParagraph"/>
                                    <w:spacing w:before="2" w:line="249" w:lineRule="auto"/>
                                    <w:ind w:right="188"/>
                                  </w:pPr>
                                  <w:r>
                                    <w:t>It</w:t>
                                  </w:r>
                                  <w:r>
                                    <w:rPr>
                                      <w:spacing w:val="-21"/>
                                    </w:rPr>
                                    <w:t xml:space="preserve"> </w:t>
                                  </w:r>
                                  <w:r>
                                    <w:t>is</w:t>
                                  </w:r>
                                  <w:r>
                                    <w:rPr>
                                      <w:spacing w:val="-20"/>
                                    </w:rPr>
                                    <w:t xml:space="preserve"> </w:t>
                                  </w:r>
                                  <w:r>
                                    <w:t>very</w:t>
                                  </w:r>
                                  <w:r>
                                    <w:rPr>
                                      <w:spacing w:val="-20"/>
                                    </w:rPr>
                                    <w:t xml:space="preserve"> </w:t>
                                  </w:r>
                                  <w:r>
                                    <w:t>likely</w:t>
                                  </w:r>
                                  <w:r>
                                    <w:rPr>
                                      <w:spacing w:val="-21"/>
                                    </w:rPr>
                                    <w:t xml:space="preserve"> </w:t>
                                  </w:r>
                                  <w:r>
                                    <w:t>that</w:t>
                                  </w:r>
                                  <w:r>
                                    <w:rPr>
                                      <w:spacing w:val="-20"/>
                                    </w:rPr>
                                    <w:t xml:space="preserve"> </w:t>
                                  </w:r>
                                  <w:r>
                                    <w:t>some</w:t>
                                  </w:r>
                                  <w:r>
                                    <w:rPr>
                                      <w:spacing w:val="-20"/>
                                    </w:rPr>
                                    <w:t xml:space="preserve"> </w:t>
                                  </w:r>
                                  <w:r>
                                    <w:t>sections</w:t>
                                  </w:r>
                                  <w:r>
                                    <w:rPr>
                                      <w:spacing w:val="-21"/>
                                    </w:rPr>
                                    <w:t xml:space="preserve"> </w:t>
                                  </w:r>
                                  <w:r>
                                    <w:t>of</w:t>
                                  </w:r>
                                  <w:r>
                                    <w:rPr>
                                      <w:spacing w:val="-20"/>
                                    </w:rPr>
                                    <w:t xml:space="preserve"> </w:t>
                                  </w:r>
                                  <w:r>
                                    <w:t>the</w:t>
                                  </w:r>
                                  <w:r>
                                    <w:rPr>
                                      <w:spacing w:val="-20"/>
                                    </w:rPr>
                                    <w:t xml:space="preserve"> </w:t>
                                  </w:r>
                                  <w:r>
                                    <w:t>community</w:t>
                                  </w:r>
                                  <w:r>
                                    <w:rPr>
                                      <w:spacing w:val="-20"/>
                                    </w:rPr>
                                    <w:t xml:space="preserve"> </w:t>
                                  </w:r>
                                  <w:r>
                                    <w:t>may</w:t>
                                  </w:r>
                                  <w:r>
                                    <w:rPr>
                                      <w:spacing w:val="-21"/>
                                    </w:rPr>
                                    <w:t xml:space="preserve"> </w:t>
                                  </w:r>
                                  <w:r>
                                    <w:t>be</w:t>
                                  </w:r>
                                  <w:r>
                                    <w:rPr>
                                      <w:spacing w:val="-20"/>
                                    </w:rPr>
                                    <w:t xml:space="preserve"> </w:t>
                                  </w:r>
                                  <w:r>
                                    <w:t>increasingly</w:t>
                                  </w:r>
                                  <w:r>
                                    <w:rPr>
                                      <w:spacing w:val="-20"/>
                                    </w:rPr>
                                    <w:t xml:space="preserve"> </w:t>
                                  </w:r>
                                  <w:r>
                                    <w:rPr>
                                      <w:spacing w:val="-3"/>
                                    </w:rPr>
                                    <w:t xml:space="preserve">anxious </w:t>
                                  </w:r>
                                  <w:r>
                                    <w:t>or</w:t>
                                  </w:r>
                                  <w:r>
                                    <w:rPr>
                                      <w:spacing w:val="-1"/>
                                    </w:rPr>
                                    <w:t xml:space="preserve"> </w:t>
                                  </w:r>
                                  <w:r>
                                    <w:t>fearful.</w:t>
                                  </w:r>
                                </w:p>
                              </w:tc>
                            </w:tr>
                            <w:tr w:rsidR="0064536F">
                              <w:trPr>
                                <w:trHeight w:val="1648"/>
                              </w:trPr>
                              <w:tc>
                                <w:tcPr>
                                  <w:tcW w:w="446" w:type="dxa"/>
                                </w:tcPr>
                                <w:p w:rsidR="0064536F" w:rsidRDefault="001A0786">
                                  <w:pPr>
                                    <w:pStyle w:val="TableParagraph"/>
                                    <w:spacing w:before="42"/>
                                  </w:pPr>
                                  <w:r>
                                    <w:rPr>
                                      <w:w w:val="99"/>
                                    </w:rPr>
                                    <w:t>5</w:t>
                                  </w:r>
                                </w:p>
                              </w:tc>
                              <w:tc>
                                <w:tcPr>
                                  <w:tcW w:w="1195" w:type="dxa"/>
                                </w:tcPr>
                                <w:p w:rsidR="0064536F" w:rsidRDefault="001A0786">
                                  <w:pPr>
                                    <w:pStyle w:val="TableParagraph"/>
                                    <w:spacing w:before="42" w:line="249" w:lineRule="auto"/>
                                  </w:pPr>
                                  <w:r>
                                    <w:rPr>
                                      <w:color w:val="00ABC1"/>
                                      <w:w w:val="105"/>
                                    </w:rPr>
                                    <w:t xml:space="preserve">Above </w:t>
                                  </w:r>
                                  <w:r>
                                    <w:rPr>
                                      <w:color w:val="00ABC1"/>
                                    </w:rPr>
                                    <w:t>normal</w:t>
                                  </w:r>
                                </w:p>
                              </w:tc>
                              <w:tc>
                                <w:tcPr>
                                  <w:tcW w:w="7834" w:type="dxa"/>
                                </w:tcPr>
                                <w:p w:rsidR="0064536F" w:rsidRDefault="001A0786">
                                  <w:pPr>
                                    <w:pStyle w:val="TableParagraph"/>
                                    <w:spacing w:before="44" w:line="249" w:lineRule="auto"/>
                                    <w:ind w:right="85"/>
                                  </w:pPr>
                                  <w:r>
                                    <w:t>Local,</w:t>
                                  </w:r>
                                  <w:r>
                                    <w:rPr>
                                      <w:spacing w:val="-21"/>
                                    </w:rPr>
                                    <w:t xml:space="preserve"> </w:t>
                                  </w:r>
                                  <w:r>
                                    <w:t>national</w:t>
                                  </w:r>
                                  <w:r>
                                    <w:rPr>
                                      <w:spacing w:val="-21"/>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1"/>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1"/>
                                    </w:rPr>
                                    <w:t xml:space="preserve"> </w:t>
                                  </w:r>
                                  <w:r>
                                    <w:t>may</w:t>
                                  </w:r>
                                  <w:r>
                                    <w:rPr>
                                      <w:spacing w:val="-20"/>
                                    </w:rPr>
                                    <w:t xml:space="preserve"> </w:t>
                                  </w:r>
                                  <w:r>
                                    <w:t>lead</w:t>
                                  </w:r>
                                  <w:r>
                                    <w:rPr>
                                      <w:spacing w:val="-21"/>
                                    </w:rPr>
                                    <w:t xml:space="preserve"> </w:t>
                                  </w:r>
                                  <w:r>
                                    <w:rPr>
                                      <w:spacing w:val="-8"/>
                                    </w:rPr>
                                    <w:t xml:space="preserve">to </w:t>
                                  </w:r>
                                  <w:r>
                                    <w:t>limited experienced or evidenced raising of tension. Any expected tension may be localised geographically or within</w:t>
                                  </w:r>
                                  <w:r>
                                    <w:rPr>
                                      <w:spacing w:val="-15"/>
                                    </w:rPr>
                                    <w:t xml:space="preserve"> </w:t>
                                  </w:r>
                                  <w:r>
                                    <w:t>communities;</w:t>
                                  </w:r>
                                </w:p>
                                <w:p w:rsidR="0064536F" w:rsidRDefault="001A0786">
                                  <w:pPr>
                                    <w:pStyle w:val="TableParagraph"/>
                                    <w:spacing w:before="3" w:line="249" w:lineRule="auto"/>
                                    <w:ind w:right="364"/>
                                  </w:pPr>
                                  <w:r>
                                    <w:t>There</w:t>
                                  </w:r>
                                  <w:r>
                                    <w:rPr>
                                      <w:spacing w:val="-27"/>
                                    </w:rPr>
                                    <w:t xml:space="preserve"> </w:t>
                                  </w:r>
                                  <w:r>
                                    <w:t>is</w:t>
                                  </w:r>
                                  <w:r>
                                    <w:rPr>
                                      <w:spacing w:val="-27"/>
                                    </w:rPr>
                                    <w:t xml:space="preserve"> </w:t>
                                  </w:r>
                                  <w:r>
                                    <w:t>some</w:t>
                                  </w:r>
                                  <w:r>
                                    <w:rPr>
                                      <w:spacing w:val="-26"/>
                                    </w:rPr>
                                    <w:t xml:space="preserve"> </w:t>
                                  </w:r>
                                  <w:r>
                                    <w:t>apparent</w:t>
                                  </w:r>
                                  <w:r>
                                    <w:rPr>
                                      <w:spacing w:val="-27"/>
                                    </w:rPr>
                                    <w:t xml:space="preserve"> </w:t>
                                  </w:r>
                                  <w:r>
                                    <w:t>danger</w:t>
                                  </w:r>
                                  <w:r>
                                    <w:rPr>
                                      <w:spacing w:val="-27"/>
                                    </w:rPr>
                                    <w:t xml:space="preserve"> </w:t>
                                  </w:r>
                                  <w:r>
                                    <w:t>of</w:t>
                                  </w:r>
                                  <w:r>
                                    <w:rPr>
                                      <w:spacing w:val="-26"/>
                                    </w:rPr>
                                    <w:t xml:space="preserve"> </w:t>
                                  </w:r>
                                  <w:r>
                                    <w:t>reputational</w:t>
                                  </w:r>
                                  <w:r>
                                    <w:rPr>
                                      <w:spacing w:val="-27"/>
                                    </w:rPr>
                                    <w:t xml:space="preserve"> </w:t>
                                  </w:r>
                                  <w:r>
                                    <w:t>damage</w:t>
                                  </w:r>
                                  <w:r>
                                    <w:rPr>
                                      <w:spacing w:val="-27"/>
                                    </w:rPr>
                                    <w:t xml:space="preserve"> </w:t>
                                  </w:r>
                                  <w:r>
                                    <w:t>or</w:t>
                                  </w:r>
                                  <w:r>
                                    <w:rPr>
                                      <w:spacing w:val="-26"/>
                                    </w:rPr>
                                    <w:t xml:space="preserve"> </w:t>
                                  </w:r>
                                  <w:r>
                                    <w:t>other</w:t>
                                  </w:r>
                                  <w:r>
                                    <w:rPr>
                                      <w:spacing w:val="-27"/>
                                    </w:rPr>
                                    <w:t xml:space="preserve"> </w:t>
                                  </w:r>
                                  <w:r>
                                    <w:t>organisational impact;</w:t>
                                  </w:r>
                                </w:p>
                                <w:p w:rsidR="0064536F" w:rsidRDefault="001A0786">
                                  <w:pPr>
                                    <w:pStyle w:val="TableParagraph"/>
                                    <w:spacing w:before="2"/>
                                  </w:pPr>
                                  <w:r>
                                    <w:t>Some sections of the community may be fearful of an issue or situation.</w:t>
                                  </w:r>
                                </w:p>
                              </w:tc>
                            </w:tr>
                            <w:tr w:rsidR="0064536F">
                              <w:trPr>
                                <w:trHeight w:val="1384"/>
                              </w:trPr>
                              <w:tc>
                                <w:tcPr>
                                  <w:tcW w:w="446" w:type="dxa"/>
                                </w:tcPr>
                                <w:p w:rsidR="0064536F" w:rsidRDefault="001A0786">
                                  <w:pPr>
                                    <w:pStyle w:val="TableParagraph"/>
                                    <w:spacing w:before="42"/>
                                  </w:pPr>
                                  <w:r>
                                    <w:rPr>
                                      <w:w w:val="99"/>
                                    </w:rPr>
                                    <w:t>6</w:t>
                                  </w:r>
                                </w:p>
                              </w:tc>
                              <w:tc>
                                <w:tcPr>
                                  <w:tcW w:w="1195" w:type="dxa"/>
                                </w:tcPr>
                                <w:p w:rsidR="0064536F" w:rsidRDefault="001A0786">
                                  <w:pPr>
                                    <w:pStyle w:val="TableParagraph"/>
                                    <w:spacing w:before="42"/>
                                  </w:pPr>
                                  <w:r>
                                    <w:rPr>
                                      <w:color w:val="00ABC1"/>
                                      <w:w w:val="105"/>
                                    </w:rPr>
                                    <w:t>Normal</w:t>
                                  </w:r>
                                </w:p>
                              </w:tc>
                              <w:tc>
                                <w:tcPr>
                                  <w:tcW w:w="7834" w:type="dxa"/>
                                </w:tcPr>
                                <w:p w:rsidR="0064536F" w:rsidRDefault="001A0786">
                                  <w:pPr>
                                    <w:pStyle w:val="TableParagraph"/>
                                    <w:spacing w:before="44" w:line="249" w:lineRule="auto"/>
                                    <w:ind w:right="1038"/>
                                  </w:pPr>
                                  <w:r>
                                    <w:t>No</w:t>
                                  </w:r>
                                  <w:r>
                                    <w:rPr>
                                      <w:spacing w:val="-23"/>
                                    </w:rPr>
                                    <w:t xml:space="preserve"> </w:t>
                                  </w:r>
                                  <w:r>
                                    <w:t>issues</w:t>
                                  </w:r>
                                  <w:r>
                                    <w:rPr>
                                      <w:spacing w:val="-23"/>
                                    </w:rPr>
                                    <w:t xml:space="preserve"> </w:t>
                                  </w:r>
                                  <w:r>
                                    <w:rPr>
                                      <w:spacing w:val="-3"/>
                                    </w:rPr>
                                    <w:t>locally,</w:t>
                                  </w:r>
                                  <w:r>
                                    <w:rPr>
                                      <w:spacing w:val="-23"/>
                                    </w:rPr>
                                    <w:t xml:space="preserve"> </w:t>
                                  </w:r>
                                  <w:r>
                                    <w:t>nationally</w:t>
                                  </w:r>
                                  <w:r>
                                    <w:rPr>
                                      <w:spacing w:val="-23"/>
                                    </w:rPr>
                                    <w:t xml:space="preserve"> </w:t>
                                  </w:r>
                                  <w:r>
                                    <w:t>or</w:t>
                                  </w:r>
                                  <w:r>
                                    <w:rPr>
                                      <w:spacing w:val="-23"/>
                                    </w:rPr>
                                    <w:t xml:space="preserve"> </w:t>
                                  </w:r>
                                  <w:r>
                                    <w:t>internationally</w:t>
                                  </w:r>
                                  <w:r>
                                    <w:rPr>
                                      <w:spacing w:val="-23"/>
                                    </w:rPr>
                                    <w:t xml:space="preserve"> </w:t>
                                  </w:r>
                                  <w:r>
                                    <w:t>that</w:t>
                                  </w:r>
                                  <w:r>
                                    <w:rPr>
                                      <w:spacing w:val="-22"/>
                                    </w:rPr>
                                    <w:t xml:space="preserve"> </w:t>
                                  </w:r>
                                  <w:r>
                                    <w:t>would</w:t>
                                  </w:r>
                                  <w:r>
                                    <w:rPr>
                                      <w:spacing w:val="-23"/>
                                    </w:rPr>
                                    <w:t xml:space="preserve"> </w:t>
                                  </w:r>
                                  <w:r>
                                    <w:t>impact</w:t>
                                  </w:r>
                                  <w:r>
                                    <w:rPr>
                                      <w:spacing w:val="-23"/>
                                    </w:rPr>
                                    <w:t xml:space="preserve"> </w:t>
                                  </w:r>
                                  <w:r>
                                    <w:t>on</w:t>
                                  </w:r>
                                  <w:r>
                                    <w:rPr>
                                      <w:spacing w:val="-23"/>
                                    </w:rPr>
                                    <w:t xml:space="preserve"> </w:t>
                                  </w:r>
                                  <w:r>
                                    <w:rPr>
                                      <w:spacing w:val="-3"/>
                                    </w:rPr>
                                    <w:t xml:space="preserve">local </w:t>
                                  </w:r>
                                  <w:r>
                                    <w:t>communities sufficiently to cause abnormal tension</w:t>
                                  </w:r>
                                  <w:r>
                                    <w:rPr>
                                      <w:spacing w:val="-45"/>
                                    </w:rPr>
                                    <w:t xml:space="preserve"> </w:t>
                                  </w:r>
                                  <w:r>
                                    <w:t>levels;</w:t>
                                  </w:r>
                                </w:p>
                                <w:p w:rsidR="0064536F" w:rsidRDefault="001A0786">
                                  <w:pPr>
                                    <w:pStyle w:val="TableParagraph"/>
                                    <w:spacing w:before="2" w:line="249" w:lineRule="auto"/>
                                    <w:ind w:right="198"/>
                                  </w:pPr>
                                  <w:r>
                                    <w:t>There</w:t>
                                  </w:r>
                                  <w:r>
                                    <w:rPr>
                                      <w:spacing w:val="-20"/>
                                    </w:rPr>
                                    <w:t xml:space="preserve"> </w:t>
                                  </w:r>
                                  <w:r>
                                    <w:t>is</w:t>
                                  </w:r>
                                  <w:r>
                                    <w:rPr>
                                      <w:spacing w:val="-19"/>
                                    </w:rPr>
                                    <w:t xml:space="preserve"> </w:t>
                                  </w:r>
                                  <w:r>
                                    <w:t>no</w:t>
                                  </w:r>
                                  <w:r>
                                    <w:rPr>
                                      <w:spacing w:val="-20"/>
                                    </w:rPr>
                                    <w:t xml:space="preserve"> </w:t>
                                  </w:r>
                                  <w:r>
                                    <w:t>apparent</w:t>
                                  </w:r>
                                  <w:r>
                                    <w:rPr>
                                      <w:spacing w:val="-19"/>
                                    </w:rPr>
                                    <w:t xml:space="preserve"> </w:t>
                                  </w:r>
                                  <w:r>
                                    <w:t>danger</w:t>
                                  </w:r>
                                  <w:r>
                                    <w:rPr>
                                      <w:spacing w:val="-20"/>
                                    </w:rPr>
                                    <w:t xml:space="preserve"> </w:t>
                                  </w:r>
                                  <w:r>
                                    <w:t>of</w:t>
                                  </w:r>
                                  <w:r>
                                    <w:rPr>
                                      <w:spacing w:val="-19"/>
                                    </w:rPr>
                                    <w:t xml:space="preserve"> </w:t>
                                  </w:r>
                                  <w:r>
                                    <w:t>any</w:t>
                                  </w:r>
                                  <w:r>
                                    <w:rPr>
                                      <w:spacing w:val="-20"/>
                                    </w:rPr>
                                    <w:t xml:space="preserve"> </w:t>
                                  </w:r>
                                  <w:r>
                                    <w:t>reputational</w:t>
                                  </w:r>
                                  <w:r>
                                    <w:rPr>
                                      <w:spacing w:val="-19"/>
                                    </w:rPr>
                                    <w:t xml:space="preserve"> </w:t>
                                  </w:r>
                                  <w:r>
                                    <w:t>or</w:t>
                                  </w:r>
                                  <w:r>
                                    <w:rPr>
                                      <w:spacing w:val="-19"/>
                                    </w:rPr>
                                    <w:t xml:space="preserve"> </w:t>
                                  </w:r>
                                  <w:r>
                                    <w:t>other</w:t>
                                  </w:r>
                                  <w:r>
                                    <w:rPr>
                                      <w:spacing w:val="-20"/>
                                    </w:rPr>
                                    <w:t xml:space="preserve"> </w:t>
                                  </w:r>
                                  <w:r>
                                    <w:t>organisational</w:t>
                                  </w:r>
                                  <w:r>
                                    <w:rPr>
                                      <w:spacing w:val="-19"/>
                                    </w:rPr>
                                    <w:t xml:space="preserve"> </w:t>
                                  </w:r>
                                  <w:r>
                                    <w:t>impact; The</w:t>
                                  </w:r>
                                  <w:r>
                                    <w:rPr>
                                      <w:spacing w:val="-26"/>
                                    </w:rPr>
                                    <w:t xml:space="preserve"> </w:t>
                                  </w:r>
                                  <w:r>
                                    <w:t>impact</w:t>
                                  </w:r>
                                  <w:r>
                                    <w:rPr>
                                      <w:spacing w:val="-25"/>
                                    </w:rPr>
                                    <w:t xml:space="preserve"> </w:t>
                                  </w:r>
                                  <w:r>
                                    <w:t>of</w:t>
                                  </w:r>
                                  <w:r>
                                    <w:rPr>
                                      <w:spacing w:val="-26"/>
                                    </w:rPr>
                                    <w:t xml:space="preserve"> </w:t>
                                  </w:r>
                                  <w:r>
                                    <w:t>existing</w:t>
                                  </w:r>
                                  <w:r>
                                    <w:rPr>
                                      <w:spacing w:val="-25"/>
                                    </w:rPr>
                                    <w:t xml:space="preserve"> </w:t>
                                  </w:r>
                                  <w:r>
                                    <w:t>experience</w:t>
                                  </w:r>
                                  <w:r>
                                    <w:rPr>
                                      <w:spacing w:val="-26"/>
                                    </w:rPr>
                                    <w:t xml:space="preserve"> </w:t>
                                  </w:r>
                                  <w:r>
                                    <w:t>and</w:t>
                                  </w:r>
                                  <w:r>
                                    <w:rPr>
                                      <w:spacing w:val="-25"/>
                                    </w:rPr>
                                    <w:t xml:space="preserve"> </w:t>
                                  </w:r>
                                  <w:r>
                                    <w:t>evidence,</w:t>
                                  </w:r>
                                  <w:r>
                                    <w:rPr>
                                      <w:spacing w:val="-26"/>
                                    </w:rPr>
                                    <w:t xml:space="preserve"> </w:t>
                                  </w:r>
                                  <w:r>
                                    <w:t>or</w:t>
                                  </w:r>
                                  <w:r>
                                    <w:rPr>
                                      <w:spacing w:val="-25"/>
                                    </w:rPr>
                                    <w:t xml:space="preserve"> </w:t>
                                  </w:r>
                                  <w:r>
                                    <w:t>forthcoming</w:t>
                                  </w:r>
                                  <w:r>
                                    <w:rPr>
                                      <w:spacing w:val="-26"/>
                                    </w:rPr>
                                    <w:t xml:space="preserve"> </w:t>
                                  </w:r>
                                  <w:r>
                                    <w:t>anniversaries</w:t>
                                  </w:r>
                                  <w:r>
                                    <w:rPr>
                                      <w:spacing w:val="-25"/>
                                    </w:rPr>
                                    <w:t xml:space="preserve"> </w:t>
                                  </w:r>
                                  <w:r>
                                    <w:rPr>
                                      <w:spacing w:val="-8"/>
                                    </w:rPr>
                                    <w:t xml:space="preserve">or </w:t>
                                  </w:r>
                                  <w:r>
                                    <w:t>events is not considered</w:t>
                                  </w:r>
                                  <w:r>
                                    <w:rPr>
                                      <w:spacing w:val="-6"/>
                                    </w:rPr>
                                    <w:t xml:space="preserve"> </w:t>
                                  </w:r>
                                  <w:r>
                                    <w:t>problematic.</w:t>
                                  </w:r>
                                </w:p>
                              </w:tc>
                            </w:tr>
                          </w:tbl>
                          <w:p w:rsidR="0064536F" w:rsidRDefault="0064536F">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4" o:spid="_x0000_s1143" type="#_x0000_t202" style="position:absolute;margin-left:657.65pt;margin-top:14pt;width:474.2pt;height:496.35pt;z-index:-2516787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"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6"/>
                        <w:gridCol w:w="1195"/>
                        <w:gridCol w:w="7834"/>
                      </w:tblGrid>
                      <w:tr w:rsidR="0064536F">
                        <w:trPr>
                          <w:trHeight w:val="1384"/>
                        </w:trPr>
                        <w:tc>
                          <w:tcPr>
                            <w:tcW w:w="446" w:type="dxa"/>
                          </w:tcPr>
                          <w:p w:rsidR="0064536F" w:rsidRDefault="001A0786">
                            <w:pPr>
                              <w:pStyle w:val="TableParagraph"/>
                              <w:spacing w:before="42"/>
                            </w:pPr>
                            <w:r>
                              <w:rPr>
                                <w:w w:val="99"/>
                              </w:rPr>
                              <w:t>1</w:t>
                            </w:r>
                          </w:p>
                        </w:tc>
                        <w:tc>
                          <w:tcPr>
                            <w:tcW w:w="1195" w:type="dxa"/>
                          </w:tcPr>
                          <w:p w:rsidR="0064536F" w:rsidRDefault="001A0786">
                            <w:pPr>
                              <w:pStyle w:val="TableParagraph"/>
                              <w:spacing w:before="42"/>
                            </w:pPr>
                            <w:r>
                              <w:rPr>
                                <w:color w:val="00ABC1"/>
                                <w:w w:val="105"/>
                              </w:rPr>
                              <w:t>Imminent</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lead to outbreaks of crime and/or disorder within</w:t>
                            </w:r>
                            <w:r>
                              <w:rPr>
                                <w:spacing w:val="-21"/>
                              </w:rPr>
                              <w:t xml:space="preserve"> </w:t>
                            </w:r>
                            <w:r>
                              <w:t>hours;</w:t>
                            </w:r>
                          </w:p>
                          <w:p w:rsidR="0064536F" w:rsidRDefault="001A0786">
                            <w:pPr>
                              <w:pStyle w:val="TableParagraph"/>
                              <w:spacing w:before="2" w:line="249" w:lineRule="auto"/>
                              <w:ind w:right="354"/>
                            </w:pPr>
                            <w:r>
                              <w:t>Reputational</w:t>
                            </w:r>
                            <w:r>
                              <w:rPr>
                                <w:spacing w:val="-22"/>
                              </w:rPr>
                              <w:t xml:space="preserve"> </w:t>
                            </w:r>
                            <w:r>
                              <w:t>damage</w:t>
                            </w:r>
                            <w:r>
                              <w:rPr>
                                <w:spacing w:val="-21"/>
                              </w:rPr>
                              <w:t xml:space="preserve"> </w:t>
                            </w:r>
                            <w:r>
                              <w:t>or</w:t>
                            </w:r>
                            <w:r>
                              <w:rPr>
                                <w:spacing w:val="-21"/>
                              </w:rPr>
                              <w:t xml:space="preserve"> </w:t>
                            </w:r>
                            <w:r>
                              <w:t>other</w:t>
                            </w:r>
                            <w:r>
                              <w:rPr>
                                <w:spacing w:val="-21"/>
                              </w:rPr>
                              <w:t xml:space="preserve"> </w:t>
                            </w:r>
                            <w:r>
                              <w:t>organisational</w:t>
                            </w:r>
                            <w:r>
                              <w:rPr>
                                <w:spacing w:val="-21"/>
                              </w:rPr>
                              <w:t xml:space="preserve"> </w:t>
                            </w:r>
                            <w:r>
                              <w:t>damage</w:t>
                            </w:r>
                            <w:r>
                              <w:rPr>
                                <w:spacing w:val="-21"/>
                              </w:rPr>
                              <w:t xml:space="preserve"> </w:t>
                            </w:r>
                            <w:r>
                              <w:t>is</w:t>
                            </w:r>
                            <w:r>
                              <w:rPr>
                                <w:spacing w:val="-21"/>
                              </w:rPr>
                              <w:t xml:space="preserve"> </w:t>
                            </w:r>
                            <w:r>
                              <w:t>likely</w:t>
                            </w:r>
                            <w:r>
                              <w:rPr>
                                <w:spacing w:val="-21"/>
                              </w:rPr>
                              <w:t xml:space="preserve"> </w:t>
                            </w:r>
                            <w:r>
                              <w:t>to</w:t>
                            </w:r>
                            <w:r>
                              <w:rPr>
                                <w:spacing w:val="-21"/>
                              </w:rPr>
                              <w:t xml:space="preserve"> </w:t>
                            </w:r>
                            <w:r>
                              <w:t>be</w:t>
                            </w:r>
                            <w:r>
                              <w:rPr>
                                <w:spacing w:val="-21"/>
                              </w:rPr>
                              <w:t xml:space="preserve"> </w:t>
                            </w:r>
                            <w:r>
                              <w:t>high</w:t>
                            </w:r>
                            <w:r>
                              <w:rPr>
                                <w:spacing w:val="-21"/>
                              </w:rPr>
                              <w:t xml:space="preserve"> </w:t>
                            </w:r>
                            <w:r>
                              <w:t>and</w:t>
                            </w:r>
                            <w:r>
                              <w:rPr>
                                <w:spacing w:val="-21"/>
                              </w:rPr>
                              <w:t xml:space="preserve"> </w:t>
                            </w:r>
                            <w:r>
                              <w:rPr>
                                <w:spacing w:val="-8"/>
                              </w:rPr>
                              <w:t xml:space="preserve">is </w:t>
                            </w:r>
                            <w:r>
                              <w:t>unlikely to be significantly mitigated by intervention</w:t>
                            </w:r>
                            <w:r>
                              <w:rPr>
                                <w:spacing w:val="-37"/>
                              </w:rPr>
                              <w:t xml:space="preserve"> </w:t>
                            </w:r>
                            <w:r>
                              <w:t>options;</w:t>
                            </w:r>
                          </w:p>
                          <w:p w:rsidR="0064536F" w:rsidRDefault="001A0786">
                            <w:pPr>
                              <w:pStyle w:val="TableParagraph"/>
                              <w:spacing w:before="2"/>
                            </w:pPr>
                            <w:r>
                              <w:t>Community anxiety is leading to</w:t>
                            </w:r>
                            <w:r>
                              <w:t xml:space="preserve"> conflict.</w:t>
                            </w:r>
                          </w:p>
                        </w:tc>
                      </w:tr>
                      <w:tr w:rsidR="0064536F">
                        <w:trPr>
                          <w:trHeight w:val="1912"/>
                        </w:trPr>
                        <w:tc>
                          <w:tcPr>
                            <w:tcW w:w="446" w:type="dxa"/>
                          </w:tcPr>
                          <w:p w:rsidR="0064536F" w:rsidRDefault="001A0786">
                            <w:pPr>
                              <w:pStyle w:val="TableParagraph"/>
                              <w:spacing w:before="42"/>
                            </w:pPr>
                            <w:r>
                              <w:rPr>
                                <w:w w:val="99"/>
                              </w:rPr>
                              <w:t>2</w:t>
                            </w:r>
                          </w:p>
                        </w:tc>
                        <w:tc>
                          <w:tcPr>
                            <w:tcW w:w="1195" w:type="dxa"/>
                          </w:tcPr>
                          <w:p w:rsidR="0064536F" w:rsidRDefault="001A0786">
                            <w:pPr>
                              <w:pStyle w:val="TableParagraph"/>
                              <w:spacing w:before="42"/>
                            </w:pPr>
                            <w:r>
                              <w:rPr>
                                <w:color w:val="00ABC1"/>
                                <w:w w:val="105"/>
                              </w:rPr>
                              <w:t>High</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lead to outbreaks of crime and/or disorder within</w:t>
                            </w:r>
                            <w:r>
                              <w:rPr>
                                <w:spacing w:val="-20"/>
                              </w:rPr>
                              <w:t xml:space="preserve"> </w:t>
                            </w:r>
                            <w:r>
                              <w:t>days.</w:t>
                            </w:r>
                          </w:p>
                          <w:p w:rsidR="0064536F" w:rsidRDefault="001A0786">
                            <w:pPr>
                              <w:pStyle w:val="TableParagraph"/>
                              <w:spacing w:before="2" w:line="249" w:lineRule="auto"/>
                              <w:ind w:right="181"/>
                            </w:pPr>
                            <w:r>
                              <w:t>Reputational</w:t>
                            </w:r>
                            <w:r>
                              <w:rPr>
                                <w:spacing w:val="-30"/>
                              </w:rPr>
                              <w:t xml:space="preserve"> </w:t>
                            </w:r>
                            <w:r>
                              <w:t>damage</w:t>
                            </w:r>
                            <w:r>
                              <w:rPr>
                                <w:spacing w:val="-30"/>
                              </w:rPr>
                              <w:t xml:space="preserve"> </w:t>
                            </w:r>
                            <w:r>
                              <w:t>or</w:t>
                            </w:r>
                            <w:r>
                              <w:rPr>
                                <w:spacing w:val="-29"/>
                              </w:rPr>
                              <w:t xml:space="preserve"> </w:t>
                            </w:r>
                            <w:r>
                              <w:t>other</w:t>
                            </w:r>
                            <w:r>
                              <w:rPr>
                                <w:spacing w:val="-30"/>
                              </w:rPr>
                              <w:t xml:space="preserve"> </w:t>
                            </w:r>
                            <w:r>
                              <w:t>organisational</w:t>
                            </w:r>
                            <w:r>
                              <w:rPr>
                                <w:spacing w:val="-30"/>
                              </w:rPr>
                              <w:t xml:space="preserve"> </w:t>
                            </w:r>
                            <w:r>
                              <w:t>impact</w:t>
                            </w:r>
                            <w:r>
                              <w:rPr>
                                <w:spacing w:val="-29"/>
                              </w:rPr>
                              <w:t xml:space="preserve"> </w:t>
                            </w:r>
                            <w:r>
                              <w:t>will</w:t>
                            </w:r>
                            <w:r>
                              <w:rPr>
                                <w:spacing w:val="-30"/>
                              </w:rPr>
                              <w:t xml:space="preserve"> </w:t>
                            </w:r>
                            <w:r>
                              <w:t>potentially</w:t>
                            </w:r>
                            <w:r>
                              <w:rPr>
                                <w:spacing w:val="-30"/>
                              </w:rPr>
                              <w:t xml:space="preserve"> </w:t>
                            </w:r>
                            <w:r>
                              <w:t>be</w:t>
                            </w:r>
                            <w:r>
                              <w:rPr>
                                <w:spacing w:val="-29"/>
                              </w:rPr>
                              <w:t xml:space="preserve"> </w:t>
                            </w:r>
                            <w:r>
                              <w:t>significant and/or intervention options to date have been of limited</w:t>
                            </w:r>
                            <w:r>
                              <w:rPr>
                                <w:spacing w:val="-43"/>
                              </w:rPr>
                              <w:t xml:space="preserve"> </w:t>
                            </w:r>
                            <w:r>
                              <w:t>value;</w:t>
                            </w:r>
                          </w:p>
                          <w:p w:rsidR="0064536F" w:rsidRDefault="001A0786">
                            <w:pPr>
                              <w:pStyle w:val="TableParagraph"/>
                              <w:spacing w:before="2" w:line="249" w:lineRule="auto"/>
                              <w:ind w:right="74"/>
                            </w:pPr>
                            <w:r>
                              <w:t>Sections</w:t>
                            </w:r>
                            <w:r>
                              <w:rPr>
                                <w:spacing w:val="-16"/>
                              </w:rPr>
                              <w:t xml:space="preserve"> </w:t>
                            </w:r>
                            <w:r>
                              <w:t>of</w:t>
                            </w:r>
                            <w:r>
                              <w:rPr>
                                <w:spacing w:val="-15"/>
                              </w:rPr>
                              <w:t xml:space="preserve"> </w:t>
                            </w:r>
                            <w:r>
                              <w:t>the</w:t>
                            </w:r>
                            <w:r>
                              <w:rPr>
                                <w:spacing w:val="-15"/>
                              </w:rPr>
                              <w:t xml:space="preserve"> </w:t>
                            </w:r>
                            <w:r>
                              <w:t>community</w:t>
                            </w:r>
                            <w:r>
                              <w:rPr>
                                <w:spacing w:val="-15"/>
                              </w:rPr>
                              <w:t xml:space="preserve"> </w:t>
                            </w:r>
                            <w:r>
                              <w:t>may</w:t>
                            </w:r>
                            <w:r>
                              <w:rPr>
                                <w:spacing w:val="-15"/>
                              </w:rPr>
                              <w:t xml:space="preserve"> </w:t>
                            </w:r>
                            <w:r>
                              <w:t>be</w:t>
                            </w:r>
                            <w:r>
                              <w:rPr>
                                <w:spacing w:val="-15"/>
                              </w:rPr>
                              <w:t xml:space="preserve"> </w:t>
                            </w:r>
                            <w:r>
                              <w:t>seriously</w:t>
                            </w:r>
                            <w:r>
                              <w:rPr>
                                <w:spacing w:val="-15"/>
                              </w:rPr>
                              <w:t xml:space="preserve"> </w:t>
                            </w:r>
                            <w:r>
                              <w:t>anxious</w:t>
                            </w:r>
                            <w:r>
                              <w:rPr>
                                <w:spacing w:val="-15"/>
                              </w:rPr>
                              <w:t xml:space="preserve"> </w:t>
                            </w:r>
                            <w:r>
                              <w:t>about</w:t>
                            </w:r>
                            <w:r>
                              <w:rPr>
                                <w:spacing w:val="-15"/>
                              </w:rPr>
                              <w:t xml:space="preserve"> </w:t>
                            </w:r>
                            <w:r>
                              <w:t>their</w:t>
                            </w:r>
                            <w:r>
                              <w:rPr>
                                <w:spacing w:val="-15"/>
                              </w:rPr>
                              <w:t xml:space="preserve"> </w:t>
                            </w:r>
                            <w:r>
                              <w:t>safety</w:t>
                            </w:r>
                            <w:r>
                              <w:rPr>
                                <w:spacing w:val="-15"/>
                              </w:rPr>
                              <w:t xml:space="preserve"> </w:t>
                            </w:r>
                            <w:r>
                              <w:t>and</w:t>
                            </w:r>
                            <w:r>
                              <w:rPr>
                                <w:spacing w:val="-15"/>
                              </w:rPr>
                              <w:t xml:space="preserve"> </w:t>
                            </w:r>
                            <w:r>
                              <w:t>that of</w:t>
                            </w:r>
                            <w:r>
                              <w:rPr>
                                <w:spacing w:val="-21"/>
                              </w:rPr>
                              <w:t xml:space="preserve"> </w:t>
                            </w:r>
                            <w:r>
                              <w:t>their</w:t>
                            </w:r>
                            <w:r>
                              <w:rPr>
                                <w:spacing w:val="-21"/>
                              </w:rPr>
                              <w:t xml:space="preserve"> </w:t>
                            </w:r>
                            <w:r>
                              <w:t>families</w:t>
                            </w:r>
                            <w:r>
                              <w:rPr>
                                <w:spacing w:val="-21"/>
                              </w:rPr>
                              <w:t xml:space="preserve"> </w:t>
                            </w:r>
                            <w:r>
                              <w:t>and</w:t>
                            </w:r>
                            <w:r>
                              <w:rPr>
                                <w:spacing w:val="-21"/>
                              </w:rPr>
                              <w:t xml:space="preserve"> </w:t>
                            </w:r>
                            <w:r>
                              <w:rPr>
                                <w:spacing w:val="-3"/>
                              </w:rPr>
                              <w:t>property.</w:t>
                            </w:r>
                            <w:r>
                              <w:rPr>
                                <w:spacing w:val="-21"/>
                              </w:rPr>
                              <w:t xml:space="preserve"> </w:t>
                            </w:r>
                            <w:r>
                              <w:t>A</w:t>
                            </w:r>
                            <w:r>
                              <w:rPr>
                                <w:spacing w:val="-21"/>
                              </w:rPr>
                              <w:t xml:space="preserve"> </w:t>
                            </w:r>
                            <w:r>
                              <w:t>range</w:t>
                            </w:r>
                            <w:r>
                              <w:rPr>
                                <w:spacing w:val="-20"/>
                              </w:rPr>
                              <w:t xml:space="preserve"> </w:t>
                            </w:r>
                            <w:r>
                              <w:t>of</w:t>
                            </w:r>
                            <w:r>
                              <w:rPr>
                                <w:spacing w:val="-21"/>
                              </w:rPr>
                              <w:t xml:space="preserve"> </w:t>
                            </w:r>
                            <w:r>
                              <w:t>responses,</w:t>
                            </w:r>
                            <w:r>
                              <w:rPr>
                                <w:spacing w:val="-21"/>
                              </w:rPr>
                              <w:t xml:space="preserve"> </w:t>
                            </w:r>
                            <w:r>
                              <w:t>including</w:t>
                            </w:r>
                            <w:r>
                              <w:rPr>
                                <w:spacing w:val="-21"/>
                              </w:rPr>
                              <w:t xml:space="preserve"> </w:t>
                            </w:r>
                            <w:r>
                              <w:t>retaliation,</w:t>
                            </w:r>
                            <w:r>
                              <w:rPr>
                                <w:spacing w:val="-21"/>
                              </w:rPr>
                              <w:t xml:space="preserve"> </w:t>
                            </w:r>
                            <w:r>
                              <w:t>could</w:t>
                            </w:r>
                            <w:r>
                              <w:rPr>
                                <w:spacing w:val="-21"/>
                              </w:rPr>
                              <w:t xml:space="preserve"> </w:t>
                            </w:r>
                            <w:r>
                              <w:rPr>
                                <w:spacing w:val="-8"/>
                              </w:rPr>
                              <w:t xml:space="preserve">be </w:t>
                            </w:r>
                            <w:r>
                              <w:t>possible.</w:t>
                            </w:r>
                          </w:p>
                        </w:tc>
                      </w:tr>
                      <w:tr w:rsidR="0064536F">
                        <w:trPr>
                          <w:trHeight w:val="1648"/>
                        </w:trPr>
                        <w:tc>
                          <w:tcPr>
                            <w:tcW w:w="446" w:type="dxa"/>
                          </w:tcPr>
                          <w:p w:rsidR="0064536F" w:rsidRDefault="001A0786">
                            <w:pPr>
                              <w:pStyle w:val="TableParagraph"/>
                              <w:spacing w:before="42"/>
                            </w:pPr>
                            <w:r>
                              <w:rPr>
                                <w:w w:val="99"/>
                              </w:rPr>
                              <w:t>3</w:t>
                            </w:r>
                          </w:p>
                        </w:tc>
                        <w:tc>
                          <w:tcPr>
                            <w:tcW w:w="1195" w:type="dxa"/>
                          </w:tcPr>
                          <w:p w:rsidR="0064536F" w:rsidRDefault="001A0786">
                            <w:pPr>
                              <w:pStyle w:val="TableParagraph"/>
                              <w:spacing w:before="42" w:line="249" w:lineRule="auto"/>
                            </w:pPr>
                            <w:r>
                              <w:rPr>
                                <w:color w:val="00ABC1"/>
                              </w:rPr>
                              <w:t>Moderate (high)</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raise</w:t>
                            </w:r>
                            <w:r>
                              <w:rPr>
                                <w:spacing w:val="-26"/>
                              </w:rPr>
                              <w:t xml:space="preserve"> </w:t>
                            </w:r>
                            <w:r>
                              <w:t>substantially</w:t>
                            </w:r>
                            <w:r>
                              <w:rPr>
                                <w:spacing w:val="-26"/>
                              </w:rPr>
                              <w:t xml:space="preserve"> </w:t>
                            </w:r>
                            <w:r>
                              <w:t>local</w:t>
                            </w:r>
                            <w:r>
                              <w:rPr>
                                <w:spacing w:val="-26"/>
                              </w:rPr>
                              <w:t xml:space="preserve"> </w:t>
                            </w:r>
                            <w:r>
                              <w:t>experienced</w:t>
                            </w:r>
                            <w:r>
                              <w:rPr>
                                <w:spacing w:val="-26"/>
                              </w:rPr>
                              <w:t xml:space="preserve"> </w:t>
                            </w:r>
                            <w:r>
                              <w:t>and</w:t>
                            </w:r>
                            <w:r>
                              <w:rPr>
                                <w:spacing w:val="-25"/>
                              </w:rPr>
                              <w:t xml:space="preserve"> </w:t>
                            </w:r>
                            <w:r>
                              <w:t>evidenced</w:t>
                            </w:r>
                            <w:r>
                              <w:rPr>
                                <w:spacing w:val="-26"/>
                              </w:rPr>
                              <w:t xml:space="preserve"> </w:t>
                            </w:r>
                            <w:r>
                              <w:t>tension.</w:t>
                            </w:r>
                            <w:r>
                              <w:rPr>
                                <w:spacing w:val="-26"/>
                              </w:rPr>
                              <w:t xml:space="preserve"> </w:t>
                            </w:r>
                            <w:r>
                              <w:t>The</w:t>
                            </w:r>
                            <w:r>
                              <w:rPr>
                                <w:spacing w:val="-26"/>
                              </w:rPr>
                              <w:t xml:space="preserve"> </w:t>
                            </w:r>
                            <w:r>
                              <w:t>expected</w:t>
                            </w:r>
                            <w:r>
                              <w:rPr>
                                <w:spacing w:val="-25"/>
                              </w:rPr>
                              <w:t xml:space="preserve"> </w:t>
                            </w:r>
                            <w:r>
                              <w:t>rise</w:t>
                            </w:r>
                            <w:r>
                              <w:rPr>
                                <w:spacing w:val="-26"/>
                              </w:rPr>
                              <w:t xml:space="preserve"> </w:t>
                            </w:r>
                            <w:r>
                              <w:t>in tension may be localised geographically or within</w:t>
                            </w:r>
                            <w:r>
                              <w:rPr>
                                <w:spacing w:val="-38"/>
                              </w:rPr>
                              <w:t xml:space="preserve"> </w:t>
                            </w:r>
                            <w:r>
                              <w:t>communities;</w:t>
                            </w:r>
                          </w:p>
                          <w:p w:rsidR="0064536F" w:rsidRDefault="001A0786">
                            <w:pPr>
                              <w:pStyle w:val="TableParagraph"/>
                              <w:spacing w:before="3" w:line="249" w:lineRule="auto"/>
                              <w:ind w:right="226"/>
                            </w:pPr>
                            <w:r>
                              <w:t>Potential</w:t>
                            </w:r>
                            <w:r>
                              <w:rPr>
                                <w:spacing w:val="-26"/>
                              </w:rPr>
                              <w:t xml:space="preserve"> </w:t>
                            </w:r>
                            <w:r>
                              <w:t>r</w:t>
                            </w:r>
                            <w:r>
                              <w:t>eputational</w:t>
                            </w:r>
                            <w:r>
                              <w:rPr>
                                <w:spacing w:val="-26"/>
                              </w:rPr>
                              <w:t xml:space="preserve"> </w:t>
                            </w:r>
                            <w:r>
                              <w:t>damage</w:t>
                            </w:r>
                            <w:r>
                              <w:rPr>
                                <w:spacing w:val="-26"/>
                              </w:rPr>
                              <w:t xml:space="preserve"> </w:t>
                            </w:r>
                            <w:r>
                              <w:t>or</w:t>
                            </w:r>
                            <w:r>
                              <w:rPr>
                                <w:spacing w:val="-26"/>
                              </w:rPr>
                              <w:t xml:space="preserve"> </w:t>
                            </w:r>
                            <w:r>
                              <w:t>other</w:t>
                            </w:r>
                            <w:r>
                              <w:rPr>
                                <w:spacing w:val="-26"/>
                              </w:rPr>
                              <w:t xml:space="preserve"> </w:t>
                            </w:r>
                            <w:r>
                              <w:t>organisational</w:t>
                            </w:r>
                            <w:r>
                              <w:rPr>
                                <w:spacing w:val="-26"/>
                              </w:rPr>
                              <w:t xml:space="preserve"> </w:t>
                            </w:r>
                            <w:r>
                              <w:t>impact.</w:t>
                            </w:r>
                            <w:r>
                              <w:rPr>
                                <w:spacing w:val="-25"/>
                              </w:rPr>
                              <w:t xml:space="preserve"> </w:t>
                            </w:r>
                            <w:r>
                              <w:t>However</w:t>
                            </w:r>
                            <w:r>
                              <w:rPr>
                                <w:spacing w:val="-26"/>
                              </w:rPr>
                              <w:t xml:space="preserve"> </w:t>
                            </w:r>
                            <w:r>
                              <w:t>this</w:t>
                            </w:r>
                            <w:r>
                              <w:rPr>
                                <w:spacing w:val="-26"/>
                              </w:rPr>
                              <w:t xml:space="preserve"> </w:t>
                            </w:r>
                            <w:r>
                              <w:rPr>
                                <w:spacing w:val="-6"/>
                              </w:rPr>
                              <w:t xml:space="preserve">may </w:t>
                            </w:r>
                            <w:r>
                              <w:t>be limited and may be managed by intervention</w:t>
                            </w:r>
                            <w:r>
                              <w:rPr>
                                <w:spacing w:val="-27"/>
                              </w:rPr>
                              <w:t xml:space="preserve"> </w:t>
                            </w:r>
                            <w:r>
                              <w:t>options;</w:t>
                            </w:r>
                          </w:p>
                          <w:p w:rsidR="0064536F" w:rsidRDefault="001A0786">
                            <w:pPr>
                              <w:pStyle w:val="TableParagraph"/>
                              <w:spacing w:before="2"/>
                            </w:pPr>
                            <w:r>
                              <w:t>Fear and anxiety is escalating.</w:t>
                            </w:r>
                          </w:p>
                        </w:tc>
                      </w:tr>
                      <w:tr w:rsidR="0064536F">
                        <w:trPr>
                          <w:trHeight w:val="1912"/>
                        </w:trPr>
                        <w:tc>
                          <w:tcPr>
                            <w:tcW w:w="446" w:type="dxa"/>
                          </w:tcPr>
                          <w:p w:rsidR="0064536F" w:rsidRDefault="001A0786">
                            <w:pPr>
                              <w:pStyle w:val="TableParagraph"/>
                              <w:spacing w:before="42"/>
                            </w:pPr>
                            <w:r>
                              <w:rPr>
                                <w:w w:val="99"/>
                              </w:rPr>
                              <w:t>4</w:t>
                            </w:r>
                          </w:p>
                        </w:tc>
                        <w:tc>
                          <w:tcPr>
                            <w:tcW w:w="1195" w:type="dxa"/>
                          </w:tcPr>
                          <w:p w:rsidR="0064536F" w:rsidRDefault="001A0786">
                            <w:pPr>
                              <w:pStyle w:val="TableParagraph"/>
                              <w:spacing w:before="42" w:line="249" w:lineRule="auto"/>
                              <w:ind w:right="114"/>
                            </w:pPr>
                            <w:r>
                              <w:rPr>
                                <w:color w:val="00ABC1"/>
                                <w:w w:val="105"/>
                              </w:rPr>
                              <w:t>Moderate (low)</w:t>
                            </w:r>
                          </w:p>
                        </w:tc>
                        <w:tc>
                          <w:tcPr>
                            <w:tcW w:w="7834" w:type="dxa"/>
                          </w:tcPr>
                          <w:p w:rsidR="0064536F" w:rsidRDefault="001A0786">
                            <w:pPr>
                              <w:pStyle w:val="TableParagraph"/>
                              <w:spacing w:before="44" w:line="249" w:lineRule="auto"/>
                              <w:ind w:right="69"/>
                            </w:pPr>
                            <w:r>
                              <w:t>Local,</w:t>
                            </w:r>
                            <w:r>
                              <w:rPr>
                                <w:spacing w:val="-21"/>
                              </w:rPr>
                              <w:t xml:space="preserve"> </w:t>
                            </w:r>
                            <w:r>
                              <w:t>national</w:t>
                            </w:r>
                            <w:r>
                              <w:rPr>
                                <w:spacing w:val="-20"/>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0"/>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0"/>
                              </w:rPr>
                              <w:t xml:space="preserve"> </w:t>
                            </w:r>
                            <w:r>
                              <w:t>expected</w:t>
                            </w:r>
                            <w:r>
                              <w:rPr>
                                <w:spacing w:val="-20"/>
                              </w:rPr>
                              <w:t xml:space="preserve"> </w:t>
                            </w:r>
                            <w:r>
                              <w:rPr>
                                <w:spacing w:val="-8"/>
                              </w:rPr>
                              <w:t xml:space="preserve">to </w:t>
                            </w:r>
                            <w:r>
                              <w:t>raise</w:t>
                            </w:r>
                            <w:r>
                              <w:rPr>
                                <w:spacing w:val="-23"/>
                              </w:rPr>
                              <w:t xml:space="preserve"> </w:t>
                            </w:r>
                            <w:r>
                              <w:t>local</w:t>
                            </w:r>
                            <w:r>
                              <w:rPr>
                                <w:spacing w:val="-22"/>
                              </w:rPr>
                              <w:t xml:space="preserve"> </w:t>
                            </w:r>
                            <w:r>
                              <w:t>experienced</w:t>
                            </w:r>
                            <w:r>
                              <w:rPr>
                                <w:spacing w:val="-22"/>
                              </w:rPr>
                              <w:t xml:space="preserve"> </w:t>
                            </w:r>
                            <w:r>
                              <w:t>and</w:t>
                            </w:r>
                            <w:r>
                              <w:rPr>
                                <w:spacing w:val="-23"/>
                              </w:rPr>
                              <w:t xml:space="preserve"> </w:t>
                            </w:r>
                            <w:r>
                              <w:t>evidenced</w:t>
                            </w:r>
                            <w:r>
                              <w:rPr>
                                <w:spacing w:val="-22"/>
                              </w:rPr>
                              <w:t xml:space="preserve"> </w:t>
                            </w:r>
                            <w:r>
                              <w:t>tension.</w:t>
                            </w:r>
                            <w:r>
                              <w:rPr>
                                <w:spacing w:val="-22"/>
                              </w:rPr>
                              <w:t xml:space="preserve"> </w:t>
                            </w:r>
                            <w:r>
                              <w:t>The</w:t>
                            </w:r>
                            <w:r>
                              <w:rPr>
                                <w:spacing w:val="-22"/>
                              </w:rPr>
                              <w:t xml:space="preserve"> </w:t>
                            </w:r>
                            <w:r>
                              <w:t>expected</w:t>
                            </w:r>
                            <w:r>
                              <w:rPr>
                                <w:spacing w:val="-23"/>
                              </w:rPr>
                              <w:t xml:space="preserve"> </w:t>
                            </w:r>
                            <w:r>
                              <w:t>rise</w:t>
                            </w:r>
                            <w:r>
                              <w:rPr>
                                <w:spacing w:val="-22"/>
                              </w:rPr>
                              <w:t xml:space="preserve"> </w:t>
                            </w:r>
                            <w:r>
                              <w:t>in</w:t>
                            </w:r>
                            <w:r>
                              <w:rPr>
                                <w:spacing w:val="-22"/>
                              </w:rPr>
                              <w:t xml:space="preserve"> </w:t>
                            </w:r>
                            <w:r>
                              <w:t>tension</w:t>
                            </w:r>
                            <w:r>
                              <w:rPr>
                                <w:spacing w:val="-22"/>
                              </w:rPr>
                              <w:t xml:space="preserve"> </w:t>
                            </w:r>
                            <w:r>
                              <w:t>may be localised geographically or within</w:t>
                            </w:r>
                            <w:r>
                              <w:rPr>
                                <w:spacing w:val="-14"/>
                              </w:rPr>
                              <w:t xml:space="preserve"> </w:t>
                            </w:r>
                            <w:r>
                              <w:t>communities;</w:t>
                            </w:r>
                          </w:p>
                          <w:p w:rsidR="0064536F" w:rsidRDefault="001A0786">
                            <w:pPr>
                              <w:pStyle w:val="TableParagraph"/>
                              <w:spacing w:before="3" w:line="249" w:lineRule="auto"/>
                              <w:ind w:right="1362"/>
                            </w:pPr>
                            <w:r>
                              <w:t>It</w:t>
                            </w:r>
                            <w:r>
                              <w:rPr>
                                <w:spacing w:val="-18"/>
                              </w:rPr>
                              <w:t xml:space="preserve"> </w:t>
                            </w:r>
                            <w:r>
                              <w:t>is</w:t>
                            </w:r>
                            <w:r>
                              <w:rPr>
                                <w:spacing w:val="-18"/>
                              </w:rPr>
                              <w:t xml:space="preserve"> </w:t>
                            </w:r>
                            <w:r>
                              <w:t>likely</w:t>
                            </w:r>
                            <w:r>
                              <w:rPr>
                                <w:spacing w:val="-17"/>
                              </w:rPr>
                              <w:t xml:space="preserve"> </w:t>
                            </w:r>
                            <w:r>
                              <w:t>that</w:t>
                            </w:r>
                            <w:r>
                              <w:rPr>
                                <w:spacing w:val="-18"/>
                              </w:rPr>
                              <w:t xml:space="preserve"> </w:t>
                            </w:r>
                            <w:r>
                              <w:t>there</w:t>
                            </w:r>
                            <w:r>
                              <w:rPr>
                                <w:spacing w:val="-17"/>
                              </w:rPr>
                              <w:t xml:space="preserve"> </w:t>
                            </w:r>
                            <w:r>
                              <w:t>will</w:t>
                            </w:r>
                            <w:r>
                              <w:rPr>
                                <w:spacing w:val="-18"/>
                              </w:rPr>
                              <w:t xml:space="preserve"> </w:t>
                            </w:r>
                            <w:r>
                              <w:t>be</w:t>
                            </w:r>
                            <w:r>
                              <w:rPr>
                                <w:spacing w:val="-17"/>
                              </w:rPr>
                              <w:t xml:space="preserve"> </w:t>
                            </w:r>
                            <w:r>
                              <w:t>a</w:t>
                            </w:r>
                            <w:r>
                              <w:rPr>
                                <w:spacing w:val="-18"/>
                              </w:rPr>
                              <w:t xml:space="preserve"> </w:t>
                            </w:r>
                            <w:r>
                              <w:t>degree</w:t>
                            </w:r>
                            <w:r>
                              <w:rPr>
                                <w:spacing w:val="-17"/>
                              </w:rPr>
                              <w:t xml:space="preserve"> </w:t>
                            </w:r>
                            <w:r>
                              <w:t>of</w:t>
                            </w:r>
                            <w:r>
                              <w:rPr>
                                <w:spacing w:val="-18"/>
                              </w:rPr>
                              <w:t xml:space="preserve"> </w:t>
                            </w:r>
                            <w:r>
                              <w:t>reputational</w:t>
                            </w:r>
                            <w:r>
                              <w:rPr>
                                <w:spacing w:val="-18"/>
                              </w:rPr>
                              <w:t xml:space="preserve"> </w:t>
                            </w:r>
                            <w:r>
                              <w:t>damage</w:t>
                            </w:r>
                            <w:r>
                              <w:rPr>
                                <w:spacing w:val="-17"/>
                              </w:rPr>
                              <w:t xml:space="preserve"> </w:t>
                            </w:r>
                            <w:r>
                              <w:t>or</w:t>
                            </w:r>
                            <w:r>
                              <w:rPr>
                                <w:spacing w:val="-18"/>
                              </w:rPr>
                              <w:t xml:space="preserve"> </w:t>
                            </w:r>
                            <w:r>
                              <w:rPr>
                                <w:spacing w:val="-4"/>
                              </w:rPr>
                              <w:t xml:space="preserve">other </w:t>
                            </w:r>
                            <w:r>
                              <w:t>organisational impact but this is likely to be</w:t>
                            </w:r>
                            <w:r>
                              <w:rPr>
                                <w:spacing w:val="-41"/>
                              </w:rPr>
                              <w:t xml:space="preserve"> </w:t>
                            </w:r>
                            <w:r>
                              <w:t>minimal;</w:t>
                            </w:r>
                          </w:p>
                          <w:p w:rsidR="0064536F" w:rsidRDefault="001A0786">
                            <w:pPr>
                              <w:pStyle w:val="TableParagraph"/>
                              <w:spacing w:before="2" w:line="249" w:lineRule="auto"/>
                              <w:ind w:right="188"/>
                            </w:pPr>
                            <w:r>
                              <w:t>It</w:t>
                            </w:r>
                            <w:r>
                              <w:rPr>
                                <w:spacing w:val="-21"/>
                              </w:rPr>
                              <w:t xml:space="preserve"> </w:t>
                            </w:r>
                            <w:r>
                              <w:t>is</w:t>
                            </w:r>
                            <w:r>
                              <w:rPr>
                                <w:spacing w:val="-20"/>
                              </w:rPr>
                              <w:t xml:space="preserve"> </w:t>
                            </w:r>
                            <w:r>
                              <w:t>very</w:t>
                            </w:r>
                            <w:r>
                              <w:rPr>
                                <w:spacing w:val="-20"/>
                              </w:rPr>
                              <w:t xml:space="preserve"> </w:t>
                            </w:r>
                            <w:r>
                              <w:t>likely</w:t>
                            </w:r>
                            <w:r>
                              <w:rPr>
                                <w:spacing w:val="-21"/>
                              </w:rPr>
                              <w:t xml:space="preserve"> </w:t>
                            </w:r>
                            <w:r>
                              <w:t>that</w:t>
                            </w:r>
                            <w:r>
                              <w:rPr>
                                <w:spacing w:val="-20"/>
                              </w:rPr>
                              <w:t xml:space="preserve"> </w:t>
                            </w:r>
                            <w:r>
                              <w:t>some</w:t>
                            </w:r>
                            <w:r>
                              <w:rPr>
                                <w:spacing w:val="-20"/>
                              </w:rPr>
                              <w:t xml:space="preserve"> </w:t>
                            </w:r>
                            <w:r>
                              <w:t>sections</w:t>
                            </w:r>
                            <w:r>
                              <w:rPr>
                                <w:spacing w:val="-21"/>
                              </w:rPr>
                              <w:t xml:space="preserve"> </w:t>
                            </w:r>
                            <w:r>
                              <w:t>of</w:t>
                            </w:r>
                            <w:r>
                              <w:rPr>
                                <w:spacing w:val="-20"/>
                              </w:rPr>
                              <w:t xml:space="preserve"> </w:t>
                            </w:r>
                            <w:r>
                              <w:t>the</w:t>
                            </w:r>
                            <w:r>
                              <w:rPr>
                                <w:spacing w:val="-20"/>
                              </w:rPr>
                              <w:t xml:space="preserve"> </w:t>
                            </w:r>
                            <w:r>
                              <w:t>community</w:t>
                            </w:r>
                            <w:r>
                              <w:rPr>
                                <w:spacing w:val="-20"/>
                              </w:rPr>
                              <w:t xml:space="preserve"> </w:t>
                            </w:r>
                            <w:r>
                              <w:t>may</w:t>
                            </w:r>
                            <w:r>
                              <w:rPr>
                                <w:spacing w:val="-21"/>
                              </w:rPr>
                              <w:t xml:space="preserve"> </w:t>
                            </w:r>
                            <w:r>
                              <w:t>be</w:t>
                            </w:r>
                            <w:r>
                              <w:rPr>
                                <w:spacing w:val="-20"/>
                              </w:rPr>
                              <w:t xml:space="preserve"> </w:t>
                            </w:r>
                            <w:r>
                              <w:t>increasingly</w:t>
                            </w:r>
                            <w:r>
                              <w:rPr>
                                <w:spacing w:val="-20"/>
                              </w:rPr>
                              <w:t xml:space="preserve"> </w:t>
                            </w:r>
                            <w:r>
                              <w:rPr>
                                <w:spacing w:val="-3"/>
                              </w:rPr>
                              <w:t xml:space="preserve">anxious </w:t>
                            </w:r>
                            <w:r>
                              <w:t>or</w:t>
                            </w:r>
                            <w:r>
                              <w:rPr>
                                <w:spacing w:val="-1"/>
                              </w:rPr>
                              <w:t xml:space="preserve"> </w:t>
                            </w:r>
                            <w:r>
                              <w:t>fearful.</w:t>
                            </w:r>
                          </w:p>
                        </w:tc>
                      </w:tr>
                      <w:tr w:rsidR="0064536F">
                        <w:trPr>
                          <w:trHeight w:val="1648"/>
                        </w:trPr>
                        <w:tc>
                          <w:tcPr>
                            <w:tcW w:w="446" w:type="dxa"/>
                          </w:tcPr>
                          <w:p w:rsidR="0064536F" w:rsidRDefault="001A0786">
                            <w:pPr>
                              <w:pStyle w:val="TableParagraph"/>
                              <w:spacing w:before="42"/>
                            </w:pPr>
                            <w:r>
                              <w:rPr>
                                <w:w w:val="99"/>
                              </w:rPr>
                              <w:t>5</w:t>
                            </w:r>
                          </w:p>
                        </w:tc>
                        <w:tc>
                          <w:tcPr>
                            <w:tcW w:w="1195" w:type="dxa"/>
                          </w:tcPr>
                          <w:p w:rsidR="0064536F" w:rsidRDefault="001A0786">
                            <w:pPr>
                              <w:pStyle w:val="TableParagraph"/>
                              <w:spacing w:before="42" w:line="249" w:lineRule="auto"/>
                            </w:pPr>
                            <w:r>
                              <w:rPr>
                                <w:color w:val="00ABC1"/>
                                <w:w w:val="105"/>
                              </w:rPr>
                              <w:t xml:space="preserve">Above </w:t>
                            </w:r>
                            <w:r>
                              <w:rPr>
                                <w:color w:val="00ABC1"/>
                              </w:rPr>
                              <w:t>normal</w:t>
                            </w:r>
                          </w:p>
                        </w:tc>
                        <w:tc>
                          <w:tcPr>
                            <w:tcW w:w="7834" w:type="dxa"/>
                          </w:tcPr>
                          <w:p w:rsidR="0064536F" w:rsidRDefault="001A0786">
                            <w:pPr>
                              <w:pStyle w:val="TableParagraph"/>
                              <w:spacing w:before="44" w:line="249" w:lineRule="auto"/>
                              <w:ind w:right="85"/>
                            </w:pPr>
                            <w:r>
                              <w:t>Local,</w:t>
                            </w:r>
                            <w:r>
                              <w:rPr>
                                <w:spacing w:val="-21"/>
                              </w:rPr>
                              <w:t xml:space="preserve"> </w:t>
                            </w:r>
                            <w:r>
                              <w:t>national</w:t>
                            </w:r>
                            <w:r>
                              <w:rPr>
                                <w:spacing w:val="-21"/>
                              </w:rPr>
                              <w:t xml:space="preserve"> </w:t>
                            </w:r>
                            <w:r>
                              <w:t>or</w:t>
                            </w:r>
                            <w:r>
                              <w:rPr>
                                <w:spacing w:val="-21"/>
                              </w:rPr>
                              <w:t xml:space="preserve"> </w:t>
                            </w:r>
                            <w:r>
                              <w:t>international</w:t>
                            </w:r>
                            <w:r>
                              <w:rPr>
                                <w:spacing w:val="-20"/>
                              </w:rPr>
                              <w:t xml:space="preserve"> </w:t>
                            </w:r>
                            <w:r>
                              <w:t>events,</w:t>
                            </w:r>
                            <w:r>
                              <w:rPr>
                                <w:spacing w:val="-21"/>
                              </w:rPr>
                              <w:t xml:space="preserve"> </w:t>
                            </w:r>
                            <w:r>
                              <w:t>taken</w:t>
                            </w:r>
                            <w:r>
                              <w:rPr>
                                <w:spacing w:val="-21"/>
                              </w:rPr>
                              <w:t xml:space="preserve"> </w:t>
                            </w:r>
                            <w:r>
                              <w:t>alone</w:t>
                            </w:r>
                            <w:r>
                              <w:rPr>
                                <w:spacing w:val="-21"/>
                              </w:rPr>
                              <w:t xml:space="preserve"> </w:t>
                            </w:r>
                            <w:r>
                              <w:t>or</w:t>
                            </w:r>
                            <w:r>
                              <w:rPr>
                                <w:spacing w:val="-20"/>
                              </w:rPr>
                              <w:t xml:space="preserve"> </w:t>
                            </w:r>
                            <w:r>
                              <w:t>in</w:t>
                            </w:r>
                            <w:r>
                              <w:rPr>
                                <w:spacing w:val="-21"/>
                              </w:rPr>
                              <w:t xml:space="preserve"> </w:t>
                            </w:r>
                            <w:r>
                              <w:t>combination,</w:t>
                            </w:r>
                            <w:r>
                              <w:rPr>
                                <w:spacing w:val="-21"/>
                              </w:rPr>
                              <w:t xml:space="preserve"> </w:t>
                            </w:r>
                            <w:r>
                              <w:t>may</w:t>
                            </w:r>
                            <w:r>
                              <w:rPr>
                                <w:spacing w:val="-20"/>
                              </w:rPr>
                              <w:t xml:space="preserve"> </w:t>
                            </w:r>
                            <w:r>
                              <w:t>lead</w:t>
                            </w:r>
                            <w:r>
                              <w:rPr>
                                <w:spacing w:val="-21"/>
                              </w:rPr>
                              <w:t xml:space="preserve"> </w:t>
                            </w:r>
                            <w:r>
                              <w:rPr>
                                <w:spacing w:val="-8"/>
                              </w:rPr>
                              <w:t xml:space="preserve">to </w:t>
                            </w:r>
                            <w:r>
                              <w:t>limited experienced or evidenced raising of tension. Any expected tension may be localised geographically or within</w:t>
                            </w:r>
                            <w:r>
                              <w:rPr>
                                <w:spacing w:val="-15"/>
                              </w:rPr>
                              <w:t xml:space="preserve"> </w:t>
                            </w:r>
                            <w:r>
                              <w:t>communities;</w:t>
                            </w:r>
                          </w:p>
                          <w:p w:rsidR="0064536F" w:rsidRDefault="001A0786">
                            <w:pPr>
                              <w:pStyle w:val="TableParagraph"/>
                              <w:spacing w:before="3" w:line="249" w:lineRule="auto"/>
                              <w:ind w:right="364"/>
                            </w:pPr>
                            <w:r>
                              <w:t>There</w:t>
                            </w:r>
                            <w:r>
                              <w:rPr>
                                <w:spacing w:val="-27"/>
                              </w:rPr>
                              <w:t xml:space="preserve"> </w:t>
                            </w:r>
                            <w:r>
                              <w:t>is</w:t>
                            </w:r>
                            <w:r>
                              <w:rPr>
                                <w:spacing w:val="-27"/>
                              </w:rPr>
                              <w:t xml:space="preserve"> </w:t>
                            </w:r>
                            <w:r>
                              <w:t>some</w:t>
                            </w:r>
                            <w:r>
                              <w:rPr>
                                <w:spacing w:val="-26"/>
                              </w:rPr>
                              <w:t xml:space="preserve"> </w:t>
                            </w:r>
                            <w:r>
                              <w:t>apparent</w:t>
                            </w:r>
                            <w:r>
                              <w:rPr>
                                <w:spacing w:val="-27"/>
                              </w:rPr>
                              <w:t xml:space="preserve"> </w:t>
                            </w:r>
                            <w:r>
                              <w:t>danger</w:t>
                            </w:r>
                            <w:r>
                              <w:rPr>
                                <w:spacing w:val="-27"/>
                              </w:rPr>
                              <w:t xml:space="preserve"> </w:t>
                            </w:r>
                            <w:r>
                              <w:t>of</w:t>
                            </w:r>
                            <w:r>
                              <w:rPr>
                                <w:spacing w:val="-26"/>
                              </w:rPr>
                              <w:t xml:space="preserve"> </w:t>
                            </w:r>
                            <w:r>
                              <w:t>reputational</w:t>
                            </w:r>
                            <w:r>
                              <w:rPr>
                                <w:spacing w:val="-27"/>
                              </w:rPr>
                              <w:t xml:space="preserve"> </w:t>
                            </w:r>
                            <w:r>
                              <w:t>damage</w:t>
                            </w:r>
                            <w:r>
                              <w:rPr>
                                <w:spacing w:val="-27"/>
                              </w:rPr>
                              <w:t xml:space="preserve"> </w:t>
                            </w:r>
                            <w:r>
                              <w:t>or</w:t>
                            </w:r>
                            <w:r>
                              <w:rPr>
                                <w:spacing w:val="-26"/>
                              </w:rPr>
                              <w:t xml:space="preserve"> </w:t>
                            </w:r>
                            <w:r>
                              <w:t>other</w:t>
                            </w:r>
                            <w:r>
                              <w:rPr>
                                <w:spacing w:val="-27"/>
                              </w:rPr>
                              <w:t xml:space="preserve"> </w:t>
                            </w:r>
                            <w:r>
                              <w:t>organisational impact;</w:t>
                            </w:r>
                          </w:p>
                          <w:p w:rsidR="0064536F" w:rsidRDefault="001A0786">
                            <w:pPr>
                              <w:pStyle w:val="TableParagraph"/>
                              <w:spacing w:before="2"/>
                            </w:pPr>
                            <w:r>
                              <w:t>Some sections of the community may be fearful of an issue or situation.</w:t>
                            </w:r>
                          </w:p>
                        </w:tc>
                      </w:tr>
                      <w:tr w:rsidR="0064536F">
                        <w:trPr>
                          <w:trHeight w:val="1384"/>
                        </w:trPr>
                        <w:tc>
                          <w:tcPr>
                            <w:tcW w:w="446" w:type="dxa"/>
                          </w:tcPr>
                          <w:p w:rsidR="0064536F" w:rsidRDefault="001A0786">
                            <w:pPr>
                              <w:pStyle w:val="TableParagraph"/>
                              <w:spacing w:before="42"/>
                            </w:pPr>
                            <w:r>
                              <w:rPr>
                                <w:w w:val="99"/>
                              </w:rPr>
                              <w:t>6</w:t>
                            </w:r>
                          </w:p>
                        </w:tc>
                        <w:tc>
                          <w:tcPr>
                            <w:tcW w:w="1195" w:type="dxa"/>
                          </w:tcPr>
                          <w:p w:rsidR="0064536F" w:rsidRDefault="001A0786">
                            <w:pPr>
                              <w:pStyle w:val="TableParagraph"/>
                              <w:spacing w:before="42"/>
                            </w:pPr>
                            <w:r>
                              <w:rPr>
                                <w:color w:val="00ABC1"/>
                                <w:w w:val="105"/>
                              </w:rPr>
                              <w:t>Normal</w:t>
                            </w:r>
                          </w:p>
                        </w:tc>
                        <w:tc>
                          <w:tcPr>
                            <w:tcW w:w="7834" w:type="dxa"/>
                          </w:tcPr>
                          <w:p w:rsidR="0064536F" w:rsidRDefault="001A0786">
                            <w:pPr>
                              <w:pStyle w:val="TableParagraph"/>
                              <w:spacing w:before="44" w:line="249" w:lineRule="auto"/>
                              <w:ind w:right="1038"/>
                            </w:pPr>
                            <w:r>
                              <w:t>No</w:t>
                            </w:r>
                            <w:r>
                              <w:rPr>
                                <w:spacing w:val="-23"/>
                              </w:rPr>
                              <w:t xml:space="preserve"> </w:t>
                            </w:r>
                            <w:r>
                              <w:t>issues</w:t>
                            </w:r>
                            <w:r>
                              <w:rPr>
                                <w:spacing w:val="-23"/>
                              </w:rPr>
                              <w:t xml:space="preserve"> </w:t>
                            </w:r>
                            <w:r>
                              <w:rPr>
                                <w:spacing w:val="-3"/>
                              </w:rPr>
                              <w:t>locally,</w:t>
                            </w:r>
                            <w:r>
                              <w:rPr>
                                <w:spacing w:val="-23"/>
                              </w:rPr>
                              <w:t xml:space="preserve"> </w:t>
                            </w:r>
                            <w:r>
                              <w:t>nationally</w:t>
                            </w:r>
                            <w:r>
                              <w:rPr>
                                <w:spacing w:val="-23"/>
                              </w:rPr>
                              <w:t xml:space="preserve"> </w:t>
                            </w:r>
                            <w:r>
                              <w:t>or</w:t>
                            </w:r>
                            <w:r>
                              <w:rPr>
                                <w:spacing w:val="-23"/>
                              </w:rPr>
                              <w:t xml:space="preserve"> </w:t>
                            </w:r>
                            <w:r>
                              <w:t>internationally</w:t>
                            </w:r>
                            <w:r>
                              <w:rPr>
                                <w:spacing w:val="-23"/>
                              </w:rPr>
                              <w:t xml:space="preserve"> </w:t>
                            </w:r>
                            <w:r>
                              <w:t>that</w:t>
                            </w:r>
                            <w:r>
                              <w:rPr>
                                <w:spacing w:val="-22"/>
                              </w:rPr>
                              <w:t xml:space="preserve"> </w:t>
                            </w:r>
                            <w:r>
                              <w:t>would</w:t>
                            </w:r>
                            <w:r>
                              <w:rPr>
                                <w:spacing w:val="-23"/>
                              </w:rPr>
                              <w:t xml:space="preserve"> </w:t>
                            </w:r>
                            <w:r>
                              <w:t>impact</w:t>
                            </w:r>
                            <w:r>
                              <w:rPr>
                                <w:spacing w:val="-23"/>
                              </w:rPr>
                              <w:t xml:space="preserve"> </w:t>
                            </w:r>
                            <w:r>
                              <w:t>on</w:t>
                            </w:r>
                            <w:r>
                              <w:rPr>
                                <w:spacing w:val="-23"/>
                              </w:rPr>
                              <w:t xml:space="preserve"> </w:t>
                            </w:r>
                            <w:r>
                              <w:rPr>
                                <w:spacing w:val="-3"/>
                              </w:rPr>
                              <w:t xml:space="preserve">local </w:t>
                            </w:r>
                            <w:r>
                              <w:t>communities sufficiently to cause abnormal tension</w:t>
                            </w:r>
                            <w:r>
                              <w:rPr>
                                <w:spacing w:val="-45"/>
                              </w:rPr>
                              <w:t xml:space="preserve"> </w:t>
                            </w:r>
                            <w:r>
                              <w:t>levels;</w:t>
                            </w:r>
                          </w:p>
                          <w:p w:rsidR="0064536F" w:rsidRDefault="001A0786">
                            <w:pPr>
                              <w:pStyle w:val="TableParagraph"/>
                              <w:spacing w:before="2" w:line="249" w:lineRule="auto"/>
                              <w:ind w:right="198"/>
                            </w:pPr>
                            <w:r>
                              <w:t>There</w:t>
                            </w:r>
                            <w:r>
                              <w:rPr>
                                <w:spacing w:val="-20"/>
                              </w:rPr>
                              <w:t xml:space="preserve"> </w:t>
                            </w:r>
                            <w:r>
                              <w:t>is</w:t>
                            </w:r>
                            <w:r>
                              <w:rPr>
                                <w:spacing w:val="-19"/>
                              </w:rPr>
                              <w:t xml:space="preserve"> </w:t>
                            </w:r>
                            <w:r>
                              <w:t>no</w:t>
                            </w:r>
                            <w:r>
                              <w:rPr>
                                <w:spacing w:val="-20"/>
                              </w:rPr>
                              <w:t xml:space="preserve"> </w:t>
                            </w:r>
                            <w:r>
                              <w:t>apparent</w:t>
                            </w:r>
                            <w:r>
                              <w:rPr>
                                <w:spacing w:val="-19"/>
                              </w:rPr>
                              <w:t xml:space="preserve"> </w:t>
                            </w:r>
                            <w:r>
                              <w:t>danger</w:t>
                            </w:r>
                            <w:r>
                              <w:rPr>
                                <w:spacing w:val="-20"/>
                              </w:rPr>
                              <w:t xml:space="preserve"> </w:t>
                            </w:r>
                            <w:r>
                              <w:t>of</w:t>
                            </w:r>
                            <w:r>
                              <w:rPr>
                                <w:spacing w:val="-19"/>
                              </w:rPr>
                              <w:t xml:space="preserve"> </w:t>
                            </w:r>
                            <w:r>
                              <w:t>any</w:t>
                            </w:r>
                            <w:r>
                              <w:rPr>
                                <w:spacing w:val="-20"/>
                              </w:rPr>
                              <w:t xml:space="preserve"> </w:t>
                            </w:r>
                            <w:r>
                              <w:t>reputational</w:t>
                            </w:r>
                            <w:r>
                              <w:rPr>
                                <w:spacing w:val="-19"/>
                              </w:rPr>
                              <w:t xml:space="preserve"> </w:t>
                            </w:r>
                            <w:r>
                              <w:t>or</w:t>
                            </w:r>
                            <w:r>
                              <w:rPr>
                                <w:spacing w:val="-19"/>
                              </w:rPr>
                              <w:t xml:space="preserve"> </w:t>
                            </w:r>
                            <w:r>
                              <w:t>other</w:t>
                            </w:r>
                            <w:r>
                              <w:rPr>
                                <w:spacing w:val="-20"/>
                              </w:rPr>
                              <w:t xml:space="preserve"> </w:t>
                            </w:r>
                            <w:r>
                              <w:t>organisational</w:t>
                            </w:r>
                            <w:r>
                              <w:rPr>
                                <w:spacing w:val="-19"/>
                              </w:rPr>
                              <w:t xml:space="preserve"> </w:t>
                            </w:r>
                            <w:r>
                              <w:t>impact; The</w:t>
                            </w:r>
                            <w:r>
                              <w:rPr>
                                <w:spacing w:val="-26"/>
                              </w:rPr>
                              <w:t xml:space="preserve"> </w:t>
                            </w:r>
                            <w:r>
                              <w:t>impact</w:t>
                            </w:r>
                            <w:r>
                              <w:rPr>
                                <w:spacing w:val="-25"/>
                              </w:rPr>
                              <w:t xml:space="preserve"> </w:t>
                            </w:r>
                            <w:r>
                              <w:t>of</w:t>
                            </w:r>
                            <w:r>
                              <w:rPr>
                                <w:spacing w:val="-26"/>
                              </w:rPr>
                              <w:t xml:space="preserve"> </w:t>
                            </w:r>
                            <w:r>
                              <w:t>existing</w:t>
                            </w:r>
                            <w:r>
                              <w:rPr>
                                <w:spacing w:val="-25"/>
                              </w:rPr>
                              <w:t xml:space="preserve"> </w:t>
                            </w:r>
                            <w:r>
                              <w:t>experience</w:t>
                            </w:r>
                            <w:r>
                              <w:rPr>
                                <w:spacing w:val="-26"/>
                              </w:rPr>
                              <w:t xml:space="preserve"> </w:t>
                            </w:r>
                            <w:r>
                              <w:t>and</w:t>
                            </w:r>
                            <w:r>
                              <w:rPr>
                                <w:spacing w:val="-25"/>
                              </w:rPr>
                              <w:t xml:space="preserve"> </w:t>
                            </w:r>
                            <w:r>
                              <w:t>evidence,</w:t>
                            </w:r>
                            <w:r>
                              <w:rPr>
                                <w:spacing w:val="-26"/>
                              </w:rPr>
                              <w:t xml:space="preserve"> </w:t>
                            </w:r>
                            <w:r>
                              <w:t>or</w:t>
                            </w:r>
                            <w:r>
                              <w:rPr>
                                <w:spacing w:val="-25"/>
                              </w:rPr>
                              <w:t xml:space="preserve"> </w:t>
                            </w:r>
                            <w:r>
                              <w:t>forthcoming</w:t>
                            </w:r>
                            <w:r>
                              <w:rPr>
                                <w:spacing w:val="-26"/>
                              </w:rPr>
                              <w:t xml:space="preserve"> </w:t>
                            </w:r>
                            <w:r>
                              <w:t>anniversaries</w:t>
                            </w:r>
                            <w:r>
                              <w:rPr>
                                <w:spacing w:val="-25"/>
                              </w:rPr>
                              <w:t xml:space="preserve"> </w:t>
                            </w:r>
                            <w:r>
                              <w:rPr>
                                <w:spacing w:val="-8"/>
                              </w:rPr>
                              <w:t xml:space="preserve">or </w:t>
                            </w:r>
                            <w:r>
                              <w:t>events is not considered</w:t>
                            </w:r>
                            <w:r>
                              <w:rPr>
                                <w:spacing w:val="-6"/>
                              </w:rPr>
                              <w:t xml:space="preserve"> </w:t>
                            </w:r>
                            <w:r>
                              <w:t>problematic.</w:t>
                            </w:r>
                          </w:p>
                        </w:tc>
                      </w:tr>
                    </w:tbl>
                    <w:p w:rsidR="0064536F" w:rsidRDefault="0064536F">
                      <w:pPr>
                        <w:pStyle w:val="BodyText"/>
                      </w:pPr>
                    </w:p>
                  </w:txbxContent>
                </v:textbox>
                <w10:wrap type="topAndBottom" anchorx="page"/>
              </v:shape>
            </w:pict>
          </mc:Fallback>
        </mc:AlternateContent>
      </w:r>
    </w:p>
    <w:p w:rsidR="0064536F" w:rsidRDefault="0064536F">
      <w:pPr>
        <w:rPr>
          <w:sz w:val="20"/>
        </w:rPr>
        <w:sectPr w:rsidR="0064536F">
          <w:footerReference w:type="default" r:id="rId73"/>
          <w:pgSz w:w="23820" w:h="16840" w:orient="landscape"/>
          <w:pgMar w:top="1060" w:right="0" w:bottom="1040" w:left="0" w:header="0" w:footer="855" w:gutter="0"/>
          <w:cols w:space="720"/>
        </w:sectPr>
      </w:pPr>
    </w:p>
    <w:p w:rsidR="0064536F" w:rsidRDefault="001A0786">
      <w:pPr>
        <w:pStyle w:val="Heading5"/>
        <w:spacing w:before="109"/>
      </w:pPr>
      <w:r>
        <w:lastRenderedPageBreak/>
        <w:t>An example of how a tension summary table might look:</w:t>
      </w:r>
    </w:p>
    <w:p w:rsidR="0064536F" w:rsidRDefault="0064536F">
      <w:pPr>
        <w:pStyle w:val="BodyText"/>
        <w:rPr>
          <w:b/>
          <w:sz w:val="20"/>
        </w:rPr>
      </w:pPr>
    </w:p>
    <w:p w:rsidR="0064536F" w:rsidRDefault="0064536F">
      <w:pPr>
        <w:pStyle w:val="BodyText"/>
        <w:rPr>
          <w:b/>
          <w:sz w:val="20"/>
        </w:rPr>
      </w:pPr>
    </w:p>
    <w:p w:rsidR="0064536F" w:rsidRDefault="0064536F">
      <w:pPr>
        <w:pStyle w:val="BodyText"/>
        <w:spacing w:before="5" w:after="1"/>
        <w:rPr>
          <w:b/>
          <w:sz w:val="25"/>
        </w:rPr>
      </w:pPr>
    </w:p>
    <w:tbl>
      <w:tblPr>
        <w:tblW w:w="0" w:type="auto"/>
        <w:tblInd w:w="1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16"/>
        <w:gridCol w:w="1432"/>
        <w:gridCol w:w="1430"/>
        <w:gridCol w:w="1372"/>
      </w:tblGrid>
      <w:tr w:rsidR="0064536F">
        <w:trPr>
          <w:trHeight w:val="313"/>
        </w:trPr>
        <w:tc>
          <w:tcPr>
            <w:tcW w:w="5216" w:type="dxa"/>
            <w:shd w:val="clear" w:color="auto" w:fill="7FD5E0"/>
          </w:tcPr>
          <w:p w:rsidR="0064536F" w:rsidRDefault="0064536F">
            <w:pPr>
              <w:pStyle w:val="TableParagraph"/>
              <w:ind w:left="0"/>
              <w:rPr>
                <w:rFonts w:ascii="Times New Roman"/>
              </w:rPr>
            </w:pPr>
          </w:p>
        </w:tc>
        <w:tc>
          <w:tcPr>
            <w:tcW w:w="1432" w:type="dxa"/>
            <w:shd w:val="clear" w:color="auto" w:fill="7FD5E0"/>
          </w:tcPr>
          <w:p w:rsidR="0064536F" w:rsidRDefault="001A0786">
            <w:pPr>
              <w:pStyle w:val="TableParagraph"/>
              <w:spacing w:before="37"/>
              <w:ind w:left="85" w:right="64"/>
              <w:jc w:val="center"/>
            </w:pPr>
            <w:r>
              <w:t>Experienced</w:t>
            </w:r>
          </w:p>
        </w:tc>
        <w:tc>
          <w:tcPr>
            <w:tcW w:w="1430" w:type="dxa"/>
            <w:shd w:val="clear" w:color="auto" w:fill="7FD5E0"/>
          </w:tcPr>
          <w:p w:rsidR="0064536F" w:rsidRDefault="001A0786">
            <w:pPr>
              <w:pStyle w:val="TableParagraph"/>
              <w:spacing w:before="37"/>
              <w:ind w:left="181" w:right="160"/>
              <w:jc w:val="center"/>
            </w:pPr>
            <w:r>
              <w:t>Evidenced</w:t>
            </w:r>
          </w:p>
        </w:tc>
        <w:tc>
          <w:tcPr>
            <w:tcW w:w="1372" w:type="dxa"/>
            <w:shd w:val="clear" w:color="auto" w:fill="7FD5E0"/>
          </w:tcPr>
          <w:p w:rsidR="0064536F" w:rsidRDefault="001A0786">
            <w:pPr>
              <w:pStyle w:val="TableParagraph"/>
              <w:spacing w:before="37"/>
              <w:ind w:left="238" w:right="217"/>
              <w:jc w:val="center"/>
            </w:pPr>
            <w:r>
              <w:t>Potential</w:t>
            </w:r>
          </w:p>
        </w:tc>
      </w:tr>
      <w:tr w:rsidR="0064536F">
        <w:trPr>
          <w:trHeight w:val="325"/>
        </w:trPr>
        <w:tc>
          <w:tcPr>
            <w:tcW w:w="5216" w:type="dxa"/>
          </w:tcPr>
          <w:p w:rsidR="0064536F" w:rsidRDefault="001A0786">
            <w:pPr>
              <w:pStyle w:val="TableParagraph"/>
              <w:spacing w:before="37"/>
              <w:ind w:left="79"/>
            </w:pPr>
            <w:r>
              <w:t>The assessment for faith communities is:</w:t>
            </w:r>
          </w:p>
        </w:tc>
        <w:tc>
          <w:tcPr>
            <w:tcW w:w="1432" w:type="dxa"/>
          </w:tcPr>
          <w:p w:rsidR="0064536F" w:rsidRDefault="001A0786">
            <w:pPr>
              <w:pStyle w:val="TableParagraph"/>
              <w:spacing w:before="33" w:line="271" w:lineRule="exact"/>
              <w:ind w:left="84" w:right="64"/>
              <w:jc w:val="center"/>
              <w:rPr>
                <w:rFonts w:ascii="Microsoft Sans Serif"/>
                <w:sz w:val="24"/>
              </w:rPr>
            </w:pPr>
            <w:r>
              <w:rPr>
                <w:w w:val="120"/>
              </w:rPr>
              <w:t xml:space="preserve">6 </w:t>
            </w:r>
            <w:r>
              <w:rPr>
                <w:rFonts w:ascii="Microsoft Sans Serif"/>
                <w:w w:val="160"/>
                <w:sz w:val="24"/>
              </w:rPr>
              <w:t>q</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60"/>
                <w:sz w:val="24"/>
              </w:rPr>
              <w:t>q</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5 </w:t>
            </w:r>
            <w:r>
              <w:rPr>
                <w:rFonts w:ascii="Microsoft Sans Serif"/>
                <w:w w:val="160"/>
                <w:sz w:val="24"/>
              </w:rPr>
              <w:t>q</w:t>
            </w:r>
          </w:p>
        </w:tc>
      </w:tr>
      <w:tr w:rsidR="0064536F">
        <w:trPr>
          <w:trHeight w:val="325"/>
        </w:trPr>
        <w:tc>
          <w:tcPr>
            <w:tcW w:w="5216" w:type="dxa"/>
          </w:tcPr>
          <w:p w:rsidR="0064536F" w:rsidRDefault="001A0786">
            <w:pPr>
              <w:pStyle w:val="TableParagraph"/>
              <w:spacing w:before="37"/>
            </w:pPr>
            <w:r>
              <w:t>The assessment for race is:</w:t>
            </w:r>
          </w:p>
        </w:tc>
        <w:tc>
          <w:tcPr>
            <w:tcW w:w="1432" w:type="dxa"/>
          </w:tcPr>
          <w:p w:rsidR="0064536F" w:rsidRDefault="001A0786">
            <w:pPr>
              <w:pStyle w:val="TableParagraph"/>
              <w:spacing w:before="33" w:line="271" w:lineRule="exact"/>
              <w:ind w:left="85" w:right="64"/>
              <w:jc w:val="center"/>
              <w:rPr>
                <w:rFonts w:ascii="Microsoft Sans Serif"/>
                <w:sz w:val="24"/>
              </w:rPr>
            </w:pPr>
            <w:r>
              <w:rPr>
                <w:w w:val="120"/>
              </w:rPr>
              <w:t xml:space="preserve">6 </w:t>
            </w:r>
            <w:r>
              <w:rPr>
                <w:rFonts w:ascii="Microsoft Sans Serif"/>
                <w:w w:val="140"/>
                <w:sz w:val="24"/>
              </w:rPr>
              <w:t>u</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40"/>
                <w:sz w:val="24"/>
              </w:rPr>
              <w:t>u</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6 </w:t>
            </w:r>
            <w:r>
              <w:rPr>
                <w:rFonts w:ascii="Microsoft Sans Serif"/>
                <w:w w:val="140"/>
                <w:sz w:val="24"/>
              </w:rPr>
              <w:t>u</w:t>
            </w:r>
          </w:p>
        </w:tc>
      </w:tr>
      <w:tr w:rsidR="0064536F">
        <w:trPr>
          <w:trHeight w:val="325"/>
        </w:trPr>
        <w:tc>
          <w:tcPr>
            <w:tcW w:w="5216" w:type="dxa"/>
          </w:tcPr>
          <w:p w:rsidR="0064536F" w:rsidRDefault="001A0786">
            <w:pPr>
              <w:pStyle w:val="TableParagraph"/>
              <w:spacing w:before="37"/>
            </w:pPr>
            <w:r>
              <w:t>The assessment in relation to gang activity is:</w:t>
            </w:r>
          </w:p>
        </w:tc>
        <w:tc>
          <w:tcPr>
            <w:tcW w:w="1432" w:type="dxa"/>
          </w:tcPr>
          <w:p w:rsidR="0064536F" w:rsidRDefault="001A0786">
            <w:pPr>
              <w:pStyle w:val="TableParagraph"/>
              <w:spacing w:before="33" w:line="271" w:lineRule="exact"/>
              <w:ind w:left="84" w:right="64"/>
              <w:jc w:val="center"/>
              <w:rPr>
                <w:rFonts w:ascii="Microsoft Sans Serif"/>
                <w:sz w:val="24"/>
              </w:rPr>
            </w:pPr>
            <w:r>
              <w:rPr>
                <w:w w:val="120"/>
              </w:rPr>
              <w:t xml:space="preserve">5 </w:t>
            </w:r>
            <w:r>
              <w:rPr>
                <w:rFonts w:ascii="Microsoft Sans Serif"/>
                <w:w w:val="160"/>
                <w:sz w:val="24"/>
              </w:rPr>
              <w:t>p</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5 </w:t>
            </w:r>
            <w:r>
              <w:rPr>
                <w:rFonts w:ascii="Microsoft Sans Serif"/>
                <w:w w:val="160"/>
                <w:sz w:val="24"/>
              </w:rPr>
              <w:t>p</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5 </w:t>
            </w:r>
            <w:r>
              <w:rPr>
                <w:rFonts w:ascii="Microsoft Sans Serif"/>
                <w:w w:val="160"/>
                <w:sz w:val="24"/>
              </w:rPr>
              <w:t>p</w:t>
            </w:r>
          </w:p>
        </w:tc>
      </w:tr>
      <w:tr w:rsidR="0064536F">
        <w:trPr>
          <w:trHeight w:val="325"/>
        </w:trPr>
        <w:tc>
          <w:tcPr>
            <w:tcW w:w="5216" w:type="dxa"/>
          </w:tcPr>
          <w:p w:rsidR="0064536F" w:rsidRDefault="001A0786">
            <w:pPr>
              <w:pStyle w:val="TableParagraph"/>
              <w:spacing w:before="37"/>
            </w:pPr>
            <w:r>
              <w:t>The assessment for travelling communities is:</w:t>
            </w:r>
          </w:p>
        </w:tc>
        <w:tc>
          <w:tcPr>
            <w:tcW w:w="1432" w:type="dxa"/>
          </w:tcPr>
          <w:p w:rsidR="0064536F" w:rsidRDefault="001A0786">
            <w:pPr>
              <w:pStyle w:val="TableParagraph"/>
              <w:spacing w:before="33" w:line="271" w:lineRule="exact"/>
              <w:ind w:left="84" w:right="64"/>
              <w:jc w:val="center"/>
              <w:rPr>
                <w:rFonts w:ascii="Microsoft Sans Serif"/>
                <w:sz w:val="24"/>
              </w:rPr>
            </w:pPr>
            <w:r>
              <w:rPr>
                <w:w w:val="120"/>
              </w:rPr>
              <w:t xml:space="preserve">6 </w:t>
            </w:r>
            <w:r>
              <w:rPr>
                <w:rFonts w:ascii="Microsoft Sans Serif"/>
                <w:w w:val="160"/>
                <w:sz w:val="24"/>
              </w:rPr>
              <w:t>q</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60"/>
                <w:sz w:val="24"/>
              </w:rPr>
              <w:t>q</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5 </w:t>
            </w:r>
            <w:r>
              <w:rPr>
                <w:rFonts w:ascii="Microsoft Sans Serif"/>
                <w:w w:val="160"/>
                <w:sz w:val="24"/>
              </w:rPr>
              <w:t>p</w:t>
            </w:r>
          </w:p>
        </w:tc>
      </w:tr>
      <w:tr w:rsidR="0064536F">
        <w:trPr>
          <w:trHeight w:val="325"/>
        </w:trPr>
        <w:tc>
          <w:tcPr>
            <w:tcW w:w="5216" w:type="dxa"/>
          </w:tcPr>
          <w:p w:rsidR="0064536F" w:rsidRDefault="001A0786">
            <w:pPr>
              <w:pStyle w:val="TableParagraph"/>
              <w:spacing w:before="37"/>
            </w:pPr>
            <w:r>
              <w:t>The assessment for guns &amp; knife related issues is:</w:t>
            </w:r>
          </w:p>
        </w:tc>
        <w:tc>
          <w:tcPr>
            <w:tcW w:w="1432" w:type="dxa"/>
          </w:tcPr>
          <w:p w:rsidR="0064536F" w:rsidRDefault="001A0786">
            <w:pPr>
              <w:pStyle w:val="TableParagraph"/>
              <w:spacing w:before="33" w:line="271" w:lineRule="exact"/>
              <w:ind w:left="85" w:right="64"/>
              <w:jc w:val="center"/>
              <w:rPr>
                <w:rFonts w:ascii="Microsoft Sans Serif"/>
                <w:sz w:val="24"/>
              </w:rPr>
            </w:pPr>
            <w:r>
              <w:rPr>
                <w:w w:val="120"/>
              </w:rPr>
              <w:t xml:space="preserve">5 </w:t>
            </w:r>
            <w:r>
              <w:rPr>
                <w:rFonts w:ascii="Microsoft Sans Serif"/>
                <w:w w:val="140"/>
                <w:sz w:val="24"/>
              </w:rPr>
              <w:t>u</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5 </w:t>
            </w:r>
            <w:r>
              <w:rPr>
                <w:rFonts w:ascii="Microsoft Sans Serif"/>
                <w:w w:val="140"/>
                <w:sz w:val="24"/>
              </w:rPr>
              <w:t>u</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5 </w:t>
            </w:r>
            <w:r>
              <w:rPr>
                <w:rFonts w:ascii="Microsoft Sans Serif"/>
                <w:w w:val="160"/>
                <w:sz w:val="24"/>
              </w:rPr>
              <w:t>p</w:t>
            </w:r>
          </w:p>
        </w:tc>
      </w:tr>
      <w:tr w:rsidR="0064536F">
        <w:trPr>
          <w:trHeight w:val="325"/>
        </w:trPr>
        <w:tc>
          <w:tcPr>
            <w:tcW w:w="5216" w:type="dxa"/>
          </w:tcPr>
          <w:p w:rsidR="0064536F" w:rsidRDefault="001A0786">
            <w:pPr>
              <w:pStyle w:val="TableParagraph"/>
              <w:spacing w:before="37"/>
            </w:pPr>
            <w:r>
              <w:t>The assessment for LGBT communities is:</w:t>
            </w:r>
          </w:p>
        </w:tc>
        <w:tc>
          <w:tcPr>
            <w:tcW w:w="1432" w:type="dxa"/>
          </w:tcPr>
          <w:p w:rsidR="0064536F" w:rsidRDefault="001A0786">
            <w:pPr>
              <w:pStyle w:val="TableParagraph"/>
              <w:spacing w:before="33" w:line="271" w:lineRule="exact"/>
              <w:ind w:left="84" w:right="64"/>
              <w:jc w:val="center"/>
              <w:rPr>
                <w:rFonts w:ascii="Microsoft Sans Serif"/>
                <w:sz w:val="24"/>
              </w:rPr>
            </w:pPr>
            <w:r>
              <w:rPr>
                <w:w w:val="120"/>
              </w:rPr>
              <w:t xml:space="preserve">5 </w:t>
            </w:r>
            <w:r>
              <w:rPr>
                <w:rFonts w:ascii="Microsoft Sans Serif"/>
                <w:w w:val="160"/>
                <w:sz w:val="24"/>
              </w:rPr>
              <w:t>p</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40"/>
                <w:sz w:val="24"/>
              </w:rPr>
              <w:t>u</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6 </w:t>
            </w:r>
            <w:r>
              <w:rPr>
                <w:rFonts w:ascii="Microsoft Sans Serif"/>
                <w:w w:val="140"/>
                <w:sz w:val="24"/>
              </w:rPr>
              <w:t>u</w:t>
            </w:r>
          </w:p>
        </w:tc>
      </w:tr>
      <w:tr w:rsidR="0064536F">
        <w:trPr>
          <w:trHeight w:val="325"/>
        </w:trPr>
        <w:tc>
          <w:tcPr>
            <w:tcW w:w="5216" w:type="dxa"/>
          </w:tcPr>
          <w:p w:rsidR="0064536F" w:rsidRDefault="001A0786">
            <w:pPr>
              <w:pStyle w:val="TableParagraph"/>
              <w:spacing w:before="37"/>
            </w:pPr>
            <w:r>
              <w:t>The assessment related to disability issues:</w:t>
            </w:r>
          </w:p>
        </w:tc>
        <w:tc>
          <w:tcPr>
            <w:tcW w:w="1432" w:type="dxa"/>
          </w:tcPr>
          <w:p w:rsidR="0064536F" w:rsidRDefault="001A0786">
            <w:pPr>
              <w:pStyle w:val="TableParagraph"/>
              <w:spacing w:before="33" w:line="271" w:lineRule="exact"/>
              <w:ind w:left="85" w:right="64"/>
              <w:jc w:val="center"/>
              <w:rPr>
                <w:rFonts w:ascii="Microsoft Sans Serif"/>
                <w:sz w:val="24"/>
              </w:rPr>
            </w:pPr>
            <w:r>
              <w:rPr>
                <w:w w:val="120"/>
              </w:rPr>
              <w:t xml:space="preserve">6 </w:t>
            </w:r>
            <w:r>
              <w:rPr>
                <w:rFonts w:ascii="Microsoft Sans Serif"/>
                <w:w w:val="140"/>
                <w:sz w:val="24"/>
              </w:rPr>
              <w:t>u</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40"/>
                <w:sz w:val="24"/>
              </w:rPr>
              <w:t>u</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6 </w:t>
            </w:r>
            <w:r>
              <w:rPr>
                <w:rFonts w:ascii="Microsoft Sans Serif"/>
                <w:w w:val="140"/>
                <w:sz w:val="24"/>
              </w:rPr>
              <w:t>u</w:t>
            </w:r>
          </w:p>
        </w:tc>
      </w:tr>
      <w:tr w:rsidR="0064536F">
        <w:trPr>
          <w:trHeight w:val="340"/>
        </w:trPr>
        <w:tc>
          <w:tcPr>
            <w:tcW w:w="5216" w:type="dxa"/>
            <w:shd w:val="clear" w:color="auto" w:fill="7FD5E0"/>
          </w:tcPr>
          <w:p w:rsidR="0064536F" w:rsidRDefault="0064536F">
            <w:pPr>
              <w:pStyle w:val="TableParagraph"/>
              <w:ind w:left="0"/>
              <w:rPr>
                <w:rFonts w:ascii="Times New Roman"/>
              </w:rPr>
            </w:pPr>
          </w:p>
        </w:tc>
        <w:tc>
          <w:tcPr>
            <w:tcW w:w="1432" w:type="dxa"/>
            <w:shd w:val="clear" w:color="auto" w:fill="7FD5E0"/>
          </w:tcPr>
          <w:p w:rsidR="0064536F" w:rsidRDefault="0064536F">
            <w:pPr>
              <w:pStyle w:val="TableParagraph"/>
              <w:ind w:left="0"/>
              <w:rPr>
                <w:rFonts w:ascii="Times New Roman"/>
              </w:rPr>
            </w:pPr>
          </w:p>
        </w:tc>
        <w:tc>
          <w:tcPr>
            <w:tcW w:w="1430" w:type="dxa"/>
            <w:shd w:val="clear" w:color="auto" w:fill="7FD5E0"/>
          </w:tcPr>
          <w:p w:rsidR="0064536F" w:rsidRDefault="0064536F">
            <w:pPr>
              <w:pStyle w:val="TableParagraph"/>
              <w:ind w:left="0"/>
              <w:rPr>
                <w:rFonts w:ascii="Times New Roman"/>
              </w:rPr>
            </w:pPr>
          </w:p>
        </w:tc>
        <w:tc>
          <w:tcPr>
            <w:tcW w:w="1372" w:type="dxa"/>
            <w:shd w:val="clear" w:color="auto" w:fill="7FD5E0"/>
          </w:tcPr>
          <w:p w:rsidR="0064536F" w:rsidRDefault="0064536F">
            <w:pPr>
              <w:pStyle w:val="TableParagraph"/>
              <w:ind w:left="0"/>
              <w:rPr>
                <w:rFonts w:ascii="Times New Roman"/>
              </w:rPr>
            </w:pPr>
          </w:p>
        </w:tc>
      </w:tr>
      <w:tr w:rsidR="0064536F">
        <w:trPr>
          <w:trHeight w:val="325"/>
        </w:trPr>
        <w:tc>
          <w:tcPr>
            <w:tcW w:w="5216" w:type="dxa"/>
          </w:tcPr>
          <w:p w:rsidR="0064536F" w:rsidRDefault="001A0786">
            <w:pPr>
              <w:pStyle w:val="TableParagraph"/>
              <w:spacing w:before="35"/>
            </w:pPr>
            <w:r>
              <w:rPr>
                <w:w w:val="105"/>
              </w:rPr>
              <w:t>The BOCU three figure assessment and trend is:</w:t>
            </w:r>
          </w:p>
        </w:tc>
        <w:tc>
          <w:tcPr>
            <w:tcW w:w="1432" w:type="dxa"/>
          </w:tcPr>
          <w:p w:rsidR="0064536F" w:rsidRDefault="001A0786">
            <w:pPr>
              <w:pStyle w:val="TableParagraph"/>
              <w:spacing w:before="33" w:line="271" w:lineRule="exact"/>
              <w:ind w:left="85" w:right="64"/>
              <w:jc w:val="center"/>
              <w:rPr>
                <w:rFonts w:ascii="Microsoft Sans Serif"/>
                <w:sz w:val="24"/>
              </w:rPr>
            </w:pPr>
            <w:r>
              <w:rPr>
                <w:w w:val="120"/>
              </w:rPr>
              <w:t xml:space="preserve">6 </w:t>
            </w:r>
            <w:r>
              <w:rPr>
                <w:rFonts w:ascii="Microsoft Sans Serif"/>
                <w:w w:val="140"/>
                <w:sz w:val="24"/>
              </w:rPr>
              <w:t>u</w:t>
            </w:r>
          </w:p>
        </w:tc>
        <w:tc>
          <w:tcPr>
            <w:tcW w:w="1430" w:type="dxa"/>
          </w:tcPr>
          <w:p w:rsidR="0064536F" w:rsidRDefault="001A0786">
            <w:pPr>
              <w:pStyle w:val="TableParagraph"/>
              <w:spacing w:before="33" w:line="271" w:lineRule="exact"/>
              <w:ind w:left="181" w:right="160"/>
              <w:jc w:val="center"/>
              <w:rPr>
                <w:rFonts w:ascii="Microsoft Sans Serif"/>
                <w:sz w:val="24"/>
              </w:rPr>
            </w:pPr>
            <w:r>
              <w:rPr>
                <w:w w:val="120"/>
              </w:rPr>
              <w:t xml:space="preserve">6 </w:t>
            </w:r>
            <w:r>
              <w:rPr>
                <w:rFonts w:ascii="Microsoft Sans Serif"/>
                <w:w w:val="140"/>
                <w:sz w:val="24"/>
              </w:rPr>
              <w:t>u</w:t>
            </w:r>
          </w:p>
        </w:tc>
        <w:tc>
          <w:tcPr>
            <w:tcW w:w="1372" w:type="dxa"/>
          </w:tcPr>
          <w:p w:rsidR="0064536F" w:rsidRDefault="001A0786">
            <w:pPr>
              <w:pStyle w:val="TableParagraph"/>
              <w:spacing w:before="33" w:line="271" w:lineRule="exact"/>
              <w:ind w:left="238" w:right="217"/>
              <w:jc w:val="center"/>
              <w:rPr>
                <w:rFonts w:ascii="Microsoft Sans Serif"/>
                <w:sz w:val="24"/>
              </w:rPr>
            </w:pPr>
            <w:r>
              <w:rPr>
                <w:w w:val="120"/>
              </w:rPr>
              <w:t xml:space="preserve">5 </w:t>
            </w:r>
            <w:r>
              <w:rPr>
                <w:rFonts w:ascii="Microsoft Sans Serif"/>
                <w:w w:val="160"/>
                <w:sz w:val="24"/>
              </w:rPr>
              <w:t>p</w:t>
            </w:r>
          </w:p>
        </w:tc>
      </w:tr>
    </w:tbl>
    <w:p w:rsidR="0064536F" w:rsidRDefault="001A0786">
      <w:pPr>
        <w:pStyle w:val="Heading1"/>
        <w:spacing w:before="105"/>
      </w:pPr>
      <w:bookmarkStart w:id="3" w:name="_TOC_250000"/>
      <w:r>
        <w:rPr>
          <w:b w:val="0"/>
        </w:rPr>
        <w:br w:type="column"/>
      </w:r>
      <w:r>
        <w:t xml:space="preserve">Appendix 3: </w:t>
      </w:r>
      <w:bookmarkEnd w:id="3"/>
      <w:r>
        <w:rPr>
          <w:color w:val="00ABC1"/>
        </w:rPr>
        <w:t>Template for returns to government offices</w:t>
      </w:r>
    </w:p>
    <w:p w:rsidR="0064536F" w:rsidRDefault="001A0786">
      <w:pPr>
        <w:pStyle w:val="BodyText"/>
        <w:spacing w:before="286" w:line="249" w:lineRule="auto"/>
        <w:ind w:left="1162" w:right="1234"/>
      </w:pPr>
      <w:r>
        <w:t>Assessment</w:t>
      </w:r>
      <w:r>
        <w:rPr>
          <w:spacing w:val="-22"/>
        </w:rPr>
        <w:t xml:space="preserve"> </w:t>
      </w:r>
      <w:r>
        <w:t>returns</w:t>
      </w:r>
      <w:r>
        <w:rPr>
          <w:spacing w:val="-22"/>
        </w:rPr>
        <w:t xml:space="preserve"> </w:t>
      </w:r>
      <w:r>
        <w:t>from</w:t>
      </w:r>
      <w:r>
        <w:rPr>
          <w:spacing w:val="-22"/>
        </w:rPr>
        <w:t xml:space="preserve"> </w:t>
      </w:r>
      <w:r>
        <w:t>local</w:t>
      </w:r>
      <w:r>
        <w:rPr>
          <w:spacing w:val="-22"/>
        </w:rPr>
        <w:t xml:space="preserve"> </w:t>
      </w:r>
      <w:r>
        <w:t>authorities</w:t>
      </w:r>
      <w:r>
        <w:rPr>
          <w:spacing w:val="-21"/>
        </w:rPr>
        <w:t xml:space="preserve"> </w:t>
      </w:r>
      <w:r>
        <w:t>to</w:t>
      </w:r>
      <w:r>
        <w:rPr>
          <w:spacing w:val="-22"/>
        </w:rPr>
        <w:t xml:space="preserve"> </w:t>
      </w:r>
      <w:r>
        <w:t>government</w:t>
      </w:r>
      <w:r>
        <w:rPr>
          <w:spacing w:val="-22"/>
        </w:rPr>
        <w:t xml:space="preserve"> </w:t>
      </w:r>
      <w:r>
        <w:t>offices</w:t>
      </w:r>
      <w:r>
        <w:rPr>
          <w:spacing w:val="-22"/>
        </w:rPr>
        <w:t xml:space="preserve"> </w:t>
      </w:r>
      <w:r>
        <w:t>–</w:t>
      </w:r>
      <w:r>
        <w:rPr>
          <w:spacing w:val="-21"/>
        </w:rPr>
        <w:t xml:space="preserve"> </w:t>
      </w:r>
      <w:r>
        <w:t>template</w:t>
      </w:r>
      <w:r>
        <w:rPr>
          <w:spacing w:val="-22"/>
        </w:rPr>
        <w:t xml:space="preserve"> </w:t>
      </w:r>
      <w:r>
        <w:t>used</w:t>
      </w:r>
      <w:r>
        <w:rPr>
          <w:spacing w:val="-22"/>
        </w:rPr>
        <w:t xml:space="preserve"> </w:t>
      </w:r>
      <w:r>
        <w:t>by</w:t>
      </w:r>
      <w:r>
        <w:rPr>
          <w:spacing w:val="-22"/>
        </w:rPr>
        <w:t xml:space="preserve"> </w:t>
      </w:r>
      <w:r>
        <w:t>the</w:t>
      </w:r>
      <w:r>
        <w:rPr>
          <w:spacing w:val="-21"/>
        </w:rPr>
        <w:t xml:space="preserve"> </w:t>
      </w:r>
      <w:r>
        <w:t>Department for Communities and Local Government</w:t>
      </w:r>
      <w:r>
        <w:rPr>
          <w:spacing w:val="-11"/>
        </w:rPr>
        <w:t xml:space="preserve"> </w:t>
      </w:r>
      <w:r>
        <w:t>(DCLG)</w:t>
      </w:r>
    </w:p>
    <w:p w:rsidR="0064536F" w:rsidRDefault="0064536F">
      <w:pPr>
        <w:pStyle w:val="BodyText"/>
        <w:spacing w:before="1"/>
        <w:rPr>
          <w:sz w:val="23"/>
        </w:rPr>
      </w:pPr>
    </w:p>
    <w:p w:rsidR="0064536F" w:rsidRDefault="001A0786">
      <w:pPr>
        <w:pStyle w:val="Heading5"/>
      </w:pPr>
      <w:r>
        <w:t>Monthly tension monitoring return:</w:t>
      </w:r>
    </w:p>
    <w:p w:rsidR="0064536F" w:rsidRDefault="0064536F">
      <w:pPr>
        <w:pStyle w:val="BodyText"/>
        <w:rPr>
          <w:b/>
          <w:sz w:val="20"/>
        </w:rPr>
      </w:pPr>
    </w:p>
    <w:p w:rsidR="0064536F" w:rsidRDefault="0064536F">
      <w:pPr>
        <w:pStyle w:val="BodyText"/>
        <w:rPr>
          <w:b/>
          <w:sz w:val="20"/>
        </w:rPr>
      </w:pPr>
    </w:p>
    <w:p w:rsidR="0064536F" w:rsidRDefault="001A0786">
      <w:pPr>
        <w:pStyle w:val="BodyText"/>
        <w:spacing w:before="5"/>
        <w:rPr>
          <w:b/>
          <w:sz w:val="27"/>
        </w:rPr>
      </w:pPr>
      <w:r>
        <w:rPr>
          <w:noProof/>
        </w:rPr>
        <mc:AlternateContent>
          <mc:Choice Requires="wpg">
            <w:drawing>
              <wp:anchor distT="0" distB="0" distL="0" distR="0" simplePos="0" relativeHeight="251683840" behindDoc="1" locked="0" layoutInCell="1" allowOverlap="1">
                <wp:simplePos x="0" y="0"/>
                <wp:positionH relativeFrom="page">
                  <wp:posOffset>8352155</wp:posOffset>
                </wp:positionH>
                <wp:positionV relativeFrom="paragraph">
                  <wp:posOffset>225425</wp:posOffset>
                </wp:positionV>
                <wp:extent cx="6021070" cy="219075"/>
                <wp:effectExtent l="0" t="0" r="0" b="0"/>
                <wp:wrapTopAndBottom/>
                <wp:docPr id="124"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1070" cy="219075"/>
                          <a:chOff x="13153" y="355"/>
                          <a:chExt cx="9482" cy="345"/>
                        </a:xfrm>
                      </wpg:grpSpPr>
                      <wps:wsp>
                        <wps:cNvPr id="125" name="Line 33"/>
                        <wps:cNvCnPr>
                          <a:cxnSpLocks noChangeShapeType="1"/>
                        </wps:cNvCnPr>
                        <wps:spPr bwMode="auto">
                          <a:xfrm>
                            <a:off x="13153" y="358"/>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6" name="Line 32"/>
                        <wps:cNvCnPr>
                          <a:cxnSpLocks noChangeShapeType="1"/>
                        </wps:cNvCnPr>
                        <wps:spPr bwMode="auto">
                          <a:xfrm>
                            <a:off x="16165" y="358"/>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7" name="Line 31"/>
                        <wps:cNvCnPr>
                          <a:cxnSpLocks noChangeShapeType="1"/>
                        </wps:cNvCnPr>
                        <wps:spPr bwMode="auto">
                          <a:xfrm>
                            <a:off x="16165" y="695"/>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8" name="Line 30"/>
                        <wps:cNvCnPr>
                          <a:cxnSpLocks noChangeShapeType="1"/>
                        </wps:cNvCnPr>
                        <wps:spPr bwMode="auto">
                          <a:xfrm>
                            <a:off x="22631" y="695"/>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9" name="Line 29"/>
                        <wps:cNvCnPr>
                          <a:cxnSpLocks noChangeShapeType="1"/>
                        </wps:cNvCnPr>
                        <wps:spPr bwMode="auto">
                          <a:xfrm>
                            <a:off x="13153" y="698"/>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0" name="Line 28"/>
                        <wps:cNvCnPr>
                          <a:cxnSpLocks noChangeShapeType="1"/>
                        </wps:cNvCnPr>
                        <wps:spPr bwMode="auto">
                          <a:xfrm>
                            <a:off x="16165" y="698"/>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1" name="Text Box 27"/>
                        <wps:cNvSpPr txBox="1">
                          <a:spLocks noChangeArrowheads="1"/>
                        </wps:cNvSpPr>
                        <wps:spPr bwMode="auto">
                          <a:xfrm>
                            <a:off x="13155" y="357"/>
                            <a:ext cx="3010" cy="340"/>
                          </a:xfrm>
                          <a:prstGeom prst="rect">
                            <a:avLst/>
                          </a:prstGeom>
                          <a:noFill/>
                          <a:ln w="3175">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64536F" w:rsidRDefault="001A0786">
                              <w:pPr>
                                <w:spacing w:before="42"/>
                                <w:ind w:left="77"/>
                              </w:pPr>
                              <w:r>
                                <w:t>GO Region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6" o:spid="_x0000_s1144" style="position:absolute;margin-left:657.65pt;margin-top:17.75pt;width:474.1pt;height:17.25pt;z-index:-251632640;mso-wrap-distance-left:0;mso-wrap-distance-right:0;mso-position-horizontal-relative:page;mso-position-vertical-relative:text" coordorigin="13153,355" coordsize="9482,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">
                <v:line id="Line 33" o:spid="_x0000_s1145" style="position:absolute;visibility:visible;mso-wrap-style:square" from="13153,358" to="16165,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" strokeweight=".25pt"/>
                <v:line id="Line 32" o:spid="_x0000_s1146" style="position:absolute;visibility:visible;mso-wrap-style:square" from="16165,358" to="22634,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" strokeweight=".25pt"/>
                <v:line id="Line 31" o:spid="_x0000_s1147" style="position:absolute;visibility:visible;mso-wrap-style:square" from="16165,695" to="16165,6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" strokeweight=".25pt"/>
                <v:line id="Line 30" o:spid="_x0000_s1148" style="position:absolute;visibility:visible;mso-wrap-style:square" from="22631,695" to="22631,6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" strokeweight=".25pt"/>
                <v:line id="Line 29" o:spid="_x0000_s1149" style="position:absolute;visibility:visible;mso-wrap-style:square" from="13153,698" to="16165,6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" strokeweight=".25pt"/>
                <v:line id="Line 28" o:spid="_x0000_s1150" style="position:absolute;visibility:visible;mso-wrap-style:square" from="16165,698" to="22634,6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" strokeweight=".25pt"/>
                <v:shape id="Text Box 27" o:spid="_x0000_s1151" type="#_x0000_t202" style="position:absolute;left:13155;top:357;width:3010;height: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" filled="f" strokeweight=".25pt">
                  <v:textbox inset="0,0,0,0">
                    <w:txbxContent>
                      <w:p w:rsidR="0064536F" w:rsidRDefault="001A0786">
                        <w:pPr>
                          <w:spacing w:before="42"/>
                          <w:ind w:left="77"/>
                        </w:pPr>
                        <w:r>
                          <w:t>GO Region</w:t>
                        </w:r>
                      </w:p>
                    </w:txbxContent>
                  </v:textbox>
                </v:shape>
                <w10:wrap type="topAndBottom" anchorx="page"/>
              </v:group>
            </w:pict>
          </mc:Fallback>
        </mc:AlternateContent>
      </w:r>
    </w:p>
    <w:p w:rsidR="0064536F" w:rsidRDefault="0064536F">
      <w:pPr>
        <w:pStyle w:val="BodyText"/>
        <w:spacing w:before="3"/>
        <w:rPr>
          <w:b/>
          <w:sz w:val="15"/>
        </w:rPr>
      </w:pPr>
    </w:p>
    <w:tbl>
      <w:tblPr>
        <w:tblW w:w="0" w:type="auto"/>
        <w:tblInd w:w="116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3014"/>
        <w:gridCol w:w="6463"/>
      </w:tblGrid>
      <w:tr w:rsidR="0064536F">
        <w:trPr>
          <w:trHeight w:val="1692"/>
        </w:trPr>
        <w:tc>
          <w:tcPr>
            <w:tcW w:w="3014" w:type="dxa"/>
            <w:vMerge w:val="restart"/>
          </w:tcPr>
          <w:p w:rsidR="0064536F" w:rsidRDefault="001A0786">
            <w:pPr>
              <w:pStyle w:val="TableParagraph"/>
              <w:spacing w:before="42" w:line="249" w:lineRule="auto"/>
            </w:pPr>
            <w:r>
              <w:rPr>
                <w:w w:val="105"/>
              </w:rPr>
              <w:t>Cohesion challenges and local issues</w:t>
            </w:r>
          </w:p>
          <w:p w:rsidR="0064536F" w:rsidRDefault="0064536F">
            <w:pPr>
              <w:pStyle w:val="TableParagraph"/>
              <w:spacing w:before="11"/>
              <w:ind w:left="0"/>
              <w:rPr>
                <w:b/>
                <w:sz w:val="21"/>
              </w:rPr>
            </w:pPr>
          </w:p>
          <w:p w:rsidR="0064536F" w:rsidRDefault="001A0786">
            <w:pPr>
              <w:pStyle w:val="TableParagraph"/>
              <w:numPr>
                <w:ilvl w:val="0"/>
                <w:numId w:val="2"/>
              </w:numPr>
              <w:tabs>
                <w:tab w:val="left" w:pos="439"/>
                <w:tab w:val="left" w:pos="440"/>
              </w:tabs>
              <w:spacing w:line="249" w:lineRule="auto"/>
              <w:ind w:right="235"/>
            </w:pPr>
            <w:r>
              <w:t>list specific places – either at LA or ward/ neighbourhood</w:t>
            </w:r>
            <w:r>
              <w:rPr>
                <w:spacing w:val="-33"/>
              </w:rPr>
              <w:t xml:space="preserve"> </w:t>
            </w:r>
            <w:r>
              <w:t>level</w:t>
            </w:r>
            <w:r>
              <w:rPr>
                <w:spacing w:val="-33"/>
              </w:rPr>
              <w:t xml:space="preserve"> </w:t>
            </w:r>
            <w:r>
              <w:rPr>
                <w:spacing w:val="-6"/>
              </w:rPr>
              <w:t xml:space="preserve">and </w:t>
            </w:r>
            <w:r>
              <w:t>issue; be as specific as possible</w:t>
            </w:r>
          </w:p>
        </w:tc>
        <w:tc>
          <w:tcPr>
            <w:tcW w:w="6463" w:type="dxa"/>
          </w:tcPr>
          <w:p w:rsidR="0064536F" w:rsidRDefault="0064536F">
            <w:pPr>
              <w:pStyle w:val="TableParagraph"/>
              <w:ind w:left="0"/>
              <w:rPr>
                <w:rFonts w:ascii="Times New Roman"/>
              </w:rPr>
            </w:pPr>
          </w:p>
        </w:tc>
      </w:tr>
      <w:tr w:rsidR="0064536F">
        <w:trPr>
          <w:trHeight w:val="1602"/>
        </w:trPr>
        <w:tc>
          <w:tcPr>
            <w:tcW w:w="3014" w:type="dxa"/>
            <w:vMerge/>
            <w:tcBorders>
              <w:top w:val="nil"/>
            </w:tcBorders>
          </w:tcPr>
          <w:p w:rsidR="0064536F" w:rsidRDefault="0064536F">
            <w:pPr>
              <w:rPr>
                <w:sz w:val="2"/>
                <w:szCs w:val="2"/>
              </w:rPr>
            </w:pPr>
          </w:p>
        </w:tc>
        <w:tc>
          <w:tcPr>
            <w:tcW w:w="6463" w:type="dxa"/>
          </w:tcPr>
          <w:p w:rsidR="0064536F" w:rsidRDefault="001A0786">
            <w:pPr>
              <w:pStyle w:val="TableParagraph"/>
              <w:spacing w:before="44"/>
              <w:ind w:left="79"/>
            </w:pPr>
            <w:r>
              <w:t>Local specific issues</w:t>
            </w:r>
          </w:p>
        </w:tc>
      </w:tr>
      <w:tr w:rsidR="0064536F">
        <w:trPr>
          <w:trHeight w:val="1947"/>
        </w:trPr>
        <w:tc>
          <w:tcPr>
            <w:tcW w:w="3014" w:type="dxa"/>
            <w:vMerge/>
            <w:tcBorders>
              <w:top w:val="nil"/>
            </w:tcBorders>
          </w:tcPr>
          <w:p w:rsidR="0064536F" w:rsidRDefault="0064536F">
            <w:pPr>
              <w:rPr>
                <w:sz w:val="2"/>
                <w:szCs w:val="2"/>
              </w:rPr>
            </w:pPr>
          </w:p>
        </w:tc>
        <w:tc>
          <w:tcPr>
            <w:tcW w:w="6463" w:type="dxa"/>
          </w:tcPr>
          <w:p w:rsidR="0064536F" w:rsidRDefault="001A0786">
            <w:pPr>
              <w:pStyle w:val="TableParagraph"/>
              <w:spacing w:before="45"/>
              <w:ind w:left="79"/>
            </w:pPr>
            <w:r>
              <w:t>Risk assessment</w:t>
            </w:r>
          </w:p>
        </w:tc>
      </w:tr>
    </w:tbl>
    <w:p w:rsidR="0064536F" w:rsidRDefault="001A0786">
      <w:pPr>
        <w:pStyle w:val="BodyText"/>
        <w:spacing w:before="4"/>
        <w:rPr>
          <w:b/>
          <w:sz w:val="18"/>
        </w:rPr>
      </w:pPr>
      <w:r>
        <w:rPr>
          <w:noProof/>
        </w:rPr>
        <mc:AlternateContent>
          <mc:Choice Requires="wpg">
            <w:drawing>
              <wp:anchor distT="0" distB="0" distL="0" distR="0" simplePos="0" relativeHeight="251684864" behindDoc="1" locked="0" layoutInCell="1" allowOverlap="1">
                <wp:simplePos x="0" y="0"/>
                <wp:positionH relativeFrom="page">
                  <wp:posOffset>8352155</wp:posOffset>
                </wp:positionH>
                <wp:positionV relativeFrom="paragraph">
                  <wp:posOffset>159385</wp:posOffset>
                </wp:positionV>
                <wp:extent cx="6021070" cy="1647190"/>
                <wp:effectExtent l="0" t="0" r="0" b="0"/>
                <wp:wrapTopAndBottom/>
                <wp:docPr id="116"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1070" cy="1647190"/>
                          <a:chOff x="13153" y="251"/>
                          <a:chExt cx="9482" cy="2594"/>
                        </a:xfrm>
                      </wpg:grpSpPr>
                      <wps:wsp>
                        <wps:cNvPr id="117" name="Line 25"/>
                        <wps:cNvCnPr>
                          <a:cxnSpLocks noChangeShapeType="1"/>
                        </wps:cNvCnPr>
                        <wps:spPr bwMode="auto">
                          <a:xfrm>
                            <a:off x="13153" y="253"/>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8" name="Line 24"/>
                        <wps:cNvCnPr>
                          <a:cxnSpLocks noChangeShapeType="1"/>
                        </wps:cNvCnPr>
                        <wps:spPr bwMode="auto">
                          <a:xfrm>
                            <a:off x="16165" y="253"/>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9" name="Line 23"/>
                        <wps:cNvCnPr>
                          <a:cxnSpLocks noChangeShapeType="1"/>
                        </wps:cNvCnPr>
                        <wps:spPr bwMode="auto">
                          <a:xfrm>
                            <a:off x="16165" y="2839"/>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0" name="Line 22"/>
                        <wps:cNvCnPr>
                          <a:cxnSpLocks noChangeShapeType="1"/>
                        </wps:cNvCnPr>
                        <wps:spPr bwMode="auto">
                          <a:xfrm>
                            <a:off x="22631" y="2839"/>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1" name="Line 21"/>
                        <wps:cNvCnPr>
                          <a:cxnSpLocks noChangeShapeType="1"/>
                        </wps:cNvCnPr>
                        <wps:spPr bwMode="auto">
                          <a:xfrm>
                            <a:off x="13153" y="2842"/>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2" name="Line 20"/>
                        <wps:cNvCnPr>
                          <a:cxnSpLocks noChangeShapeType="1"/>
                        </wps:cNvCnPr>
                        <wps:spPr bwMode="auto">
                          <a:xfrm>
                            <a:off x="16165" y="2842"/>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3" name="Text Box 19"/>
                        <wps:cNvSpPr txBox="1">
                          <a:spLocks noChangeArrowheads="1"/>
                        </wps:cNvSpPr>
                        <wps:spPr bwMode="auto">
                          <a:xfrm>
                            <a:off x="13155" y="253"/>
                            <a:ext cx="3010" cy="2589"/>
                          </a:xfrm>
                          <a:prstGeom prst="rect">
                            <a:avLst/>
                          </a:prstGeom>
                          <a:noFill/>
                          <a:ln w="3175">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64536F" w:rsidRDefault="001A0786">
                              <w:pPr>
                                <w:spacing w:before="44"/>
                                <w:ind w:left="77"/>
                              </w:pPr>
                              <w:r>
                                <w:rPr>
                                  <w:spacing w:val="-3"/>
                                  <w:w w:val="105"/>
                                </w:rPr>
                                <w:t>What’s</w:t>
                              </w:r>
                              <w:r>
                                <w:rPr>
                                  <w:spacing w:val="-6"/>
                                  <w:w w:val="105"/>
                                </w:rPr>
                                <w:t xml:space="preserve"> </w:t>
                              </w:r>
                              <w:r>
                                <w:rPr>
                                  <w:w w:val="105"/>
                                </w:rPr>
                                <w:t>changed</w:t>
                              </w:r>
                            </w:p>
                            <w:p w:rsidR="0064536F" w:rsidRDefault="0064536F">
                              <w:pPr>
                                <w:spacing w:before="11"/>
                                <w:rPr>
                                  <w:sz w:val="23"/>
                                </w:rPr>
                              </w:pPr>
                            </w:p>
                            <w:p w:rsidR="0064536F" w:rsidRDefault="001A0786">
                              <w:pPr>
                                <w:spacing w:line="259" w:lineRule="auto"/>
                                <w:ind w:left="77" w:right="313"/>
                              </w:pPr>
                              <w:r>
                                <w:t>(either existing issues that have</w:t>
                              </w:r>
                              <w:r>
                                <w:rPr>
                                  <w:spacing w:val="-23"/>
                                </w:rPr>
                                <w:t xml:space="preserve"> </w:t>
                              </w:r>
                              <w:r>
                                <w:t>been</w:t>
                              </w:r>
                              <w:r>
                                <w:rPr>
                                  <w:spacing w:val="-22"/>
                                </w:rPr>
                                <w:t xml:space="preserve"> </w:t>
                              </w:r>
                              <w:r>
                                <w:t>resolved,</w:t>
                              </w:r>
                              <w:r>
                                <w:rPr>
                                  <w:spacing w:val="-23"/>
                                </w:rPr>
                                <w:t xml:space="preserve"> </w:t>
                              </w:r>
                              <w:r>
                                <w:t>or</w:t>
                              </w:r>
                              <w:r>
                                <w:rPr>
                                  <w:spacing w:val="-22"/>
                                </w:rPr>
                                <w:t xml:space="preserve"> </w:t>
                              </w:r>
                              <w:r>
                                <w:rPr>
                                  <w:spacing w:val="-6"/>
                                </w:rPr>
                                <w:t xml:space="preserve">new </w:t>
                              </w:r>
                              <w:r>
                                <w:t>and emerging risks, and describe</w:t>
                              </w:r>
                              <w:r>
                                <w:rPr>
                                  <w:spacing w:val="-4"/>
                                </w:rPr>
                                <w:t xml:space="preserve"> </w:t>
                              </w:r>
                              <w:r>
                                <w:t>actions)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8" o:spid="_x0000_s1152" style="position:absolute;margin-left:657.65pt;margin-top:12.55pt;width:474.1pt;height:129.7pt;z-index:-251631616;mso-wrap-distance-left:0;mso-wrap-distance-right:0;mso-position-horizontal-relative:page;mso-position-vertical-relative:text" coordorigin="13153,251" coordsize="9482,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">
                <v:line id="Line 25" o:spid="_x0000_s1153" style="position:absolute;visibility:visible;mso-wrap-style:square" from="13153,253" to="16165,2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" strokeweight=".25pt"/>
                <v:line id="Line 24" o:spid="_x0000_s1154" style="position:absolute;visibility:visible;mso-wrap-style:square" from="16165,253" to="22634,2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" strokeweight=".25pt"/>
                <v:line id="Line 23" o:spid="_x0000_s1155" style="position:absolute;visibility:visible;mso-wrap-style:square" from="16165,2839" to="16165,2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" strokeweight=".25pt"/>
                <v:line id="Line 22" o:spid="_x0000_s1156" style="position:absolute;visibility:visible;mso-wrap-style:square" from="22631,2839" to="22631,2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" strokeweight=".25pt"/>
                <v:line id="Line 21" o:spid="_x0000_s1157" style="position:absolute;visibility:visible;mso-wrap-style:square" from="13153,2842" to="16165,28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" strokeweight=".25pt"/>
                <v:line id="Line 20" o:spid="_x0000_s1158" style="position:absolute;visibility:visible;mso-wrap-style:square" from="16165,2842" to="22634,28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" strokeweight=".25pt"/>
                <v:shape id="_x0000_s1159" type="#_x0000_t202" style="position:absolute;left:13155;top:253;width:3010;height:2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" filled="f" strokeweight=".25pt">
                  <v:textbox inset="0,0,0,0">
                    <w:txbxContent>
                      <w:p w:rsidR="0064536F" w:rsidRDefault="001A0786">
                        <w:pPr>
                          <w:spacing w:before="44"/>
                          <w:ind w:left="77"/>
                        </w:pPr>
                        <w:r>
                          <w:rPr>
                            <w:spacing w:val="-3"/>
                            <w:w w:val="105"/>
                          </w:rPr>
                          <w:t>What’s</w:t>
                        </w:r>
                        <w:r>
                          <w:rPr>
                            <w:spacing w:val="-6"/>
                            <w:w w:val="105"/>
                          </w:rPr>
                          <w:t xml:space="preserve"> </w:t>
                        </w:r>
                        <w:r>
                          <w:rPr>
                            <w:w w:val="105"/>
                          </w:rPr>
                          <w:t>changed</w:t>
                        </w:r>
                      </w:p>
                      <w:p w:rsidR="0064536F" w:rsidRDefault="0064536F">
                        <w:pPr>
                          <w:spacing w:before="11"/>
                          <w:rPr>
                            <w:sz w:val="23"/>
                          </w:rPr>
                        </w:pPr>
                      </w:p>
                      <w:p w:rsidR="0064536F" w:rsidRDefault="001A0786">
                        <w:pPr>
                          <w:spacing w:line="259" w:lineRule="auto"/>
                          <w:ind w:left="77" w:right="313"/>
                        </w:pPr>
                        <w:r>
                          <w:t>(either existing issues that have</w:t>
                        </w:r>
                        <w:r>
                          <w:rPr>
                            <w:spacing w:val="-23"/>
                          </w:rPr>
                          <w:t xml:space="preserve"> </w:t>
                        </w:r>
                        <w:r>
                          <w:t>been</w:t>
                        </w:r>
                        <w:r>
                          <w:rPr>
                            <w:spacing w:val="-22"/>
                          </w:rPr>
                          <w:t xml:space="preserve"> </w:t>
                        </w:r>
                        <w:r>
                          <w:t>resolved,</w:t>
                        </w:r>
                        <w:r>
                          <w:rPr>
                            <w:spacing w:val="-23"/>
                          </w:rPr>
                          <w:t xml:space="preserve"> </w:t>
                        </w:r>
                        <w:r>
                          <w:t>or</w:t>
                        </w:r>
                        <w:r>
                          <w:rPr>
                            <w:spacing w:val="-22"/>
                          </w:rPr>
                          <w:t xml:space="preserve"> </w:t>
                        </w:r>
                        <w:r>
                          <w:rPr>
                            <w:spacing w:val="-6"/>
                          </w:rPr>
                          <w:t xml:space="preserve">new </w:t>
                        </w:r>
                        <w:r>
                          <w:t>and emerging risks, and describe</w:t>
                        </w:r>
                        <w:r>
                          <w:rPr>
                            <w:spacing w:val="-4"/>
                          </w:rPr>
                          <w:t xml:space="preserve"> </w:t>
                        </w:r>
                        <w:r>
                          <w:t>actions)</w:t>
                        </w:r>
                      </w:p>
                    </w:txbxContent>
                  </v:textbox>
                </v:shape>
                <w10:wrap type="topAndBottom" anchorx="page"/>
              </v:group>
            </w:pict>
          </mc:Fallback>
        </mc:AlternateContent>
      </w:r>
      <w:r>
        <w:rPr>
          <w:noProof/>
        </w:rPr>
        <mc:AlternateContent>
          <mc:Choice Requires="wpg">
            <w:drawing>
              <wp:anchor distT="0" distB="0" distL="0" distR="0" simplePos="0" relativeHeight="251685888" behindDoc="1" locked="0" layoutInCell="1" allowOverlap="1">
                <wp:simplePos x="0" y="0"/>
                <wp:positionH relativeFrom="page">
                  <wp:posOffset>8352155</wp:posOffset>
                </wp:positionH>
                <wp:positionV relativeFrom="paragraph">
                  <wp:posOffset>1958975</wp:posOffset>
                </wp:positionV>
                <wp:extent cx="6021070" cy="1769745"/>
                <wp:effectExtent l="0" t="0" r="0" b="0"/>
                <wp:wrapTopAndBottom/>
                <wp:docPr id="108"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1070" cy="1769745"/>
                          <a:chOff x="13153" y="3085"/>
                          <a:chExt cx="9482" cy="2787"/>
                        </a:xfrm>
                      </wpg:grpSpPr>
                      <wps:wsp>
                        <wps:cNvPr id="109" name="Line 17"/>
                        <wps:cNvCnPr>
                          <a:cxnSpLocks noChangeShapeType="1"/>
                        </wps:cNvCnPr>
                        <wps:spPr bwMode="auto">
                          <a:xfrm>
                            <a:off x="13153" y="3088"/>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0" name="Line 16"/>
                        <wps:cNvCnPr>
                          <a:cxnSpLocks noChangeShapeType="1"/>
                        </wps:cNvCnPr>
                        <wps:spPr bwMode="auto">
                          <a:xfrm>
                            <a:off x="16165" y="3088"/>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1" name="Line 15"/>
                        <wps:cNvCnPr>
                          <a:cxnSpLocks noChangeShapeType="1"/>
                        </wps:cNvCnPr>
                        <wps:spPr bwMode="auto">
                          <a:xfrm>
                            <a:off x="16165" y="5867"/>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2" name="Line 14"/>
                        <wps:cNvCnPr>
                          <a:cxnSpLocks noChangeShapeType="1"/>
                        </wps:cNvCnPr>
                        <wps:spPr bwMode="auto">
                          <a:xfrm>
                            <a:off x="22631" y="5867"/>
                            <a:ext cx="0"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3" name="Line 13"/>
                        <wps:cNvCnPr>
                          <a:cxnSpLocks noChangeShapeType="1"/>
                        </wps:cNvCnPr>
                        <wps:spPr bwMode="auto">
                          <a:xfrm>
                            <a:off x="13153" y="5869"/>
                            <a:ext cx="3012"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4" name="Line 12"/>
                        <wps:cNvCnPr>
                          <a:cxnSpLocks noChangeShapeType="1"/>
                        </wps:cNvCnPr>
                        <wps:spPr bwMode="auto">
                          <a:xfrm>
                            <a:off x="16165" y="5869"/>
                            <a:ext cx="6469" cy="0"/>
                          </a:xfrm>
                          <a:prstGeom prst="line">
                            <a:avLst/>
                          </a:prstGeom>
                          <a:noFill/>
                          <a:ln w="3175">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5" name="Text Box 11"/>
                        <wps:cNvSpPr txBox="1">
                          <a:spLocks noChangeArrowheads="1"/>
                        </wps:cNvSpPr>
                        <wps:spPr bwMode="auto">
                          <a:xfrm>
                            <a:off x="13155" y="3087"/>
                            <a:ext cx="3010" cy="2782"/>
                          </a:xfrm>
                          <a:prstGeom prst="rect">
                            <a:avLst/>
                          </a:prstGeom>
                          <a:noFill/>
                          <a:ln w="3175">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rsidR="0064536F" w:rsidRDefault="001A0786">
                              <w:pPr>
                                <w:spacing w:before="44"/>
                                <w:ind w:left="77"/>
                              </w:pPr>
                              <w:r>
                                <w:rPr>
                                  <w:w w:val="105"/>
                                </w:rPr>
                                <w:t>Risks</w:t>
                              </w:r>
                            </w:p>
                            <w:p w:rsidR="0064536F" w:rsidRDefault="0064536F">
                              <w:pPr>
                                <w:spacing w:before="11"/>
                                <w:rPr>
                                  <w:sz w:val="23"/>
                                </w:rPr>
                              </w:pPr>
                            </w:p>
                            <w:p w:rsidR="0064536F" w:rsidRDefault="001A0786">
                              <w:pPr>
                                <w:spacing w:line="254" w:lineRule="auto"/>
                                <w:ind w:left="77" w:right="217"/>
                              </w:pPr>
                              <w:r>
                                <w:t>(flag those issues of greatest concern, what the government office or others are doing to support - or where further support might be helpful/necessary)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0" o:spid="_x0000_s1160" style="position:absolute;margin-left:657.65pt;margin-top:154.25pt;width:474.1pt;height:139.35pt;z-index:-251630592;mso-wrap-distance-left:0;mso-wrap-distance-right:0;mso-position-horizontal-relative:page;mso-position-vertical-relative:text" coordorigin="13153,3085" coordsize="9482,27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">
                <v:line id="Line 17" o:spid="_x0000_s1161" style="position:absolute;visibility:visible;mso-wrap-style:square" from="13153,3088" to="16165,3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" strokeweight=".25pt"/>
                <v:line id="Line 16" o:spid="_x0000_s1162" style="position:absolute;visibility:visible;mso-wrap-style:square" from="16165,3088" to="22634,3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" strokeweight=".25pt"/>
                <v:line id="Line 15" o:spid="_x0000_s1163" style="position:absolute;visibility:visible;mso-wrap-style:square" from="16165,5867" to="16165,5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" strokeweight=".25pt"/>
                <v:line id="Line 14" o:spid="_x0000_s1164" style="position:absolute;visibility:visible;mso-wrap-style:square" from="22631,5867" to="22631,5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" strokeweight=".25pt"/>
                <v:line id="Line 13" o:spid="_x0000_s1165" style="position:absolute;visibility:visible;mso-wrap-style:square" from="13153,5869" to="16165,58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" strokeweight=".25pt"/>
                <v:line id="Line 12" o:spid="_x0000_s1166" style="position:absolute;visibility:visible;mso-wrap-style:square" from="16165,5869" to="22634,58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" strokeweight=".25pt"/>
                <v:shape id="_x0000_s1167" type="#_x0000_t202" style="position:absolute;left:13155;top:3087;width:3010;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" filled="f" strokeweight=".25pt">
                  <v:textbox inset="0,0,0,0">
                    <w:txbxContent>
                      <w:p w:rsidR="0064536F" w:rsidRDefault="001A0786">
                        <w:pPr>
                          <w:spacing w:before="44"/>
                          <w:ind w:left="77"/>
                        </w:pPr>
                        <w:r>
                          <w:rPr>
                            <w:w w:val="105"/>
                          </w:rPr>
                          <w:t>Risks</w:t>
                        </w:r>
                      </w:p>
                      <w:p w:rsidR="0064536F" w:rsidRDefault="0064536F">
                        <w:pPr>
                          <w:spacing w:before="11"/>
                          <w:rPr>
                            <w:sz w:val="23"/>
                          </w:rPr>
                        </w:pPr>
                      </w:p>
                      <w:p w:rsidR="0064536F" w:rsidRDefault="001A0786">
                        <w:pPr>
                          <w:spacing w:line="254" w:lineRule="auto"/>
                          <w:ind w:left="77" w:right="217"/>
                        </w:pPr>
                        <w:r>
                          <w:t>(flag those issues of greatest concern, what the government office or others are doing to support - or where further support might be helpful/necessary)</w:t>
                        </w:r>
                      </w:p>
                    </w:txbxContent>
                  </v:textbox>
                </v:shape>
                <w10:wrap type="topAndBottom" anchorx="page"/>
              </v:group>
            </w:pict>
          </mc:Fallback>
        </mc:AlternateContent>
      </w:r>
    </w:p>
    <w:p w:rsidR="0064536F" w:rsidRDefault="0064536F">
      <w:pPr>
        <w:pStyle w:val="BodyText"/>
        <w:spacing w:before="11"/>
        <w:rPr>
          <w:b/>
          <w:sz w:val="14"/>
        </w:rPr>
      </w:pPr>
    </w:p>
    <w:p w:rsidR="0064536F" w:rsidRDefault="001A0786">
      <w:pPr>
        <w:pStyle w:val="Heading5"/>
        <w:spacing w:before="22"/>
      </w:pPr>
      <w:r>
        <w:t>Lead Contact:</w:t>
      </w:r>
    </w:p>
    <w:p w:rsidR="0064536F" w:rsidRDefault="0064536F">
      <w:pPr>
        <w:sectPr w:rsidR="0064536F">
          <w:footerReference w:type="default" r:id="rId74"/>
          <w:pgSz w:w="23820" w:h="16840" w:orient="landscape"/>
          <w:pgMar w:top="1040" w:right="0" w:bottom="1040" w:left="0" w:header="0" w:footer="855" w:gutter="0"/>
          <w:cols w:num="2" w:space="720" w:equalWidth="0">
            <w:col w:w="10663" w:space="1327"/>
            <w:col w:w="11830"/>
          </w:cols>
        </w:sectPr>
      </w:pPr>
    </w:p>
    <w:p w:rsidR="0064536F" w:rsidRDefault="001A0786">
      <w:pPr>
        <w:pStyle w:val="Heading4"/>
        <w:spacing w:before="88"/>
        <w:ind w:right="38"/>
        <w:jc w:val="right"/>
      </w:pPr>
      <w:r>
        <w:rPr>
          <w:color w:val="8B8D8C"/>
          <w:w w:val="95"/>
        </w:rPr>
        <w:lastRenderedPageBreak/>
        <w:t>Notes</w:t>
      </w:r>
    </w:p>
    <w:p w:rsidR="0064536F" w:rsidRDefault="001A0786">
      <w:pPr>
        <w:pStyle w:val="BodyText"/>
        <w:spacing w:before="91" w:line="304" w:lineRule="auto"/>
        <w:ind w:left="5603" w:right="1314"/>
      </w:pPr>
      <w:r>
        <w:br w:type="column"/>
      </w:r>
      <w:r>
        <w:t xml:space="preserve">‘The iCoCo guide (coupled with training from iCoCo), has been very useful for </w:t>
      </w:r>
      <w:r>
        <w:rPr>
          <w:spacing w:val="-3"/>
        </w:rPr>
        <w:t xml:space="preserve">Bristol’s </w:t>
      </w:r>
      <w:r>
        <w:rPr>
          <w:spacing w:val="-4"/>
        </w:rPr>
        <w:t xml:space="preserve">Tension </w:t>
      </w:r>
      <w:r>
        <w:t>Monitoring</w:t>
      </w:r>
      <w:r>
        <w:rPr>
          <w:spacing w:val="-20"/>
        </w:rPr>
        <w:t xml:space="preserve"> </w:t>
      </w:r>
      <w:r>
        <w:t>Group</w:t>
      </w:r>
      <w:r>
        <w:rPr>
          <w:spacing w:val="-20"/>
        </w:rPr>
        <w:t xml:space="preserve"> </w:t>
      </w:r>
      <w:r>
        <w:t>in</w:t>
      </w:r>
      <w:r>
        <w:rPr>
          <w:spacing w:val="-20"/>
        </w:rPr>
        <w:t xml:space="preserve"> </w:t>
      </w:r>
      <w:r>
        <w:t>reviewing</w:t>
      </w:r>
      <w:r>
        <w:rPr>
          <w:spacing w:val="-20"/>
        </w:rPr>
        <w:t xml:space="preserve"> </w:t>
      </w:r>
      <w:r>
        <w:t>ways</w:t>
      </w:r>
      <w:r>
        <w:rPr>
          <w:spacing w:val="-20"/>
        </w:rPr>
        <w:t xml:space="preserve"> </w:t>
      </w:r>
      <w:r>
        <w:t>we</w:t>
      </w:r>
      <w:r>
        <w:rPr>
          <w:spacing w:val="-20"/>
        </w:rPr>
        <w:t xml:space="preserve"> </w:t>
      </w:r>
      <w:r>
        <w:t>monitor</w:t>
      </w:r>
      <w:r>
        <w:rPr>
          <w:spacing w:val="-20"/>
        </w:rPr>
        <w:t xml:space="preserve"> </w:t>
      </w:r>
      <w:r>
        <w:t>city</w:t>
      </w:r>
      <w:r>
        <w:rPr>
          <w:spacing w:val="-20"/>
        </w:rPr>
        <w:t xml:space="preserve"> </w:t>
      </w:r>
      <w:r>
        <w:t>wide</w:t>
      </w:r>
      <w:r>
        <w:rPr>
          <w:spacing w:val="-20"/>
        </w:rPr>
        <w:t xml:space="preserve"> </w:t>
      </w:r>
      <w:r>
        <w:t>tensions.</w:t>
      </w:r>
      <w:r>
        <w:rPr>
          <w:spacing w:val="-20"/>
        </w:rPr>
        <w:t xml:space="preserve"> </w:t>
      </w:r>
      <w:r>
        <w:t>The</w:t>
      </w:r>
      <w:r>
        <w:rPr>
          <w:spacing w:val="-20"/>
        </w:rPr>
        <w:t xml:space="preserve"> </w:t>
      </w:r>
      <w:r>
        <w:t>multi-agency</w:t>
      </w:r>
      <w:r>
        <w:rPr>
          <w:spacing w:val="-20"/>
        </w:rPr>
        <w:t xml:space="preserve"> </w:t>
      </w:r>
      <w:r>
        <w:t>approach</w:t>
      </w:r>
      <w:r>
        <w:rPr>
          <w:spacing w:val="-20"/>
        </w:rPr>
        <w:t xml:space="preserve"> </w:t>
      </w:r>
      <w:r>
        <w:rPr>
          <w:spacing w:val="-6"/>
        </w:rPr>
        <w:t xml:space="preserve">has </w:t>
      </w:r>
      <w:r>
        <w:t>become</w:t>
      </w:r>
      <w:r>
        <w:rPr>
          <w:spacing w:val="-27"/>
        </w:rPr>
        <w:t xml:space="preserve"> </w:t>
      </w:r>
      <w:r>
        <w:t>sharper</w:t>
      </w:r>
      <w:r>
        <w:rPr>
          <w:spacing w:val="-27"/>
        </w:rPr>
        <w:t xml:space="preserve"> </w:t>
      </w:r>
      <w:r>
        <w:t>by</w:t>
      </w:r>
      <w:r>
        <w:rPr>
          <w:spacing w:val="-27"/>
        </w:rPr>
        <w:t xml:space="preserve"> </w:t>
      </w:r>
      <w:r>
        <w:t>us</w:t>
      </w:r>
      <w:r>
        <w:rPr>
          <w:spacing w:val="-26"/>
        </w:rPr>
        <w:t xml:space="preserve"> </w:t>
      </w:r>
      <w:r>
        <w:t>reviewing/refreshing</w:t>
      </w:r>
      <w:r>
        <w:rPr>
          <w:spacing w:val="-27"/>
        </w:rPr>
        <w:t xml:space="preserve"> </w:t>
      </w:r>
      <w:r>
        <w:t>our</w:t>
      </w:r>
      <w:r>
        <w:rPr>
          <w:spacing w:val="-27"/>
        </w:rPr>
        <w:t xml:space="preserve"> </w:t>
      </w:r>
      <w:r>
        <w:rPr>
          <w:spacing w:val="-5"/>
        </w:rPr>
        <w:t>Terms</w:t>
      </w:r>
      <w:r>
        <w:rPr>
          <w:spacing w:val="-26"/>
        </w:rPr>
        <w:t xml:space="preserve"> </w:t>
      </w:r>
      <w:r>
        <w:t>of</w:t>
      </w:r>
      <w:r>
        <w:rPr>
          <w:spacing w:val="-27"/>
        </w:rPr>
        <w:t xml:space="preserve"> </w:t>
      </w:r>
      <w:r>
        <w:t>Reference,</w:t>
      </w:r>
      <w:r>
        <w:rPr>
          <w:spacing w:val="-27"/>
        </w:rPr>
        <w:t xml:space="preserve"> </w:t>
      </w:r>
      <w:r>
        <w:t>clarifying</w:t>
      </w:r>
      <w:r>
        <w:rPr>
          <w:spacing w:val="-26"/>
        </w:rPr>
        <w:t xml:space="preserve"> </w:t>
      </w:r>
      <w:r>
        <w:t>Governance,</w:t>
      </w:r>
      <w:r>
        <w:rPr>
          <w:spacing w:val="-27"/>
        </w:rPr>
        <w:t xml:space="preserve"> </w:t>
      </w:r>
      <w:r>
        <w:t>as</w:t>
      </w:r>
      <w:r>
        <w:rPr>
          <w:spacing w:val="-27"/>
        </w:rPr>
        <w:t xml:space="preserve"> </w:t>
      </w:r>
      <w:r>
        <w:t>well as Reporting</w:t>
      </w:r>
      <w:r>
        <w:rPr>
          <w:spacing w:val="-2"/>
        </w:rPr>
        <w:t xml:space="preserve"> </w:t>
      </w:r>
      <w:r>
        <w:t>arrangements.</w:t>
      </w:r>
    </w:p>
    <w:p w:rsidR="0064536F" w:rsidRDefault="0064536F">
      <w:pPr>
        <w:pStyle w:val="BodyText"/>
        <w:spacing w:before="4"/>
        <w:rPr>
          <w:sz w:val="27"/>
        </w:rPr>
      </w:pPr>
    </w:p>
    <w:p w:rsidR="0064536F" w:rsidRDefault="001A0786">
      <w:pPr>
        <w:pStyle w:val="BodyText"/>
        <w:spacing w:before="1" w:line="304" w:lineRule="auto"/>
        <w:ind w:left="5603" w:right="1239"/>
      </w:pPr>
      <w:r>
        <w:t>We</w:t>
      </w:r>
      <w:r>
        <w:rPr>
          <w:spacing w:val="-18"/>
        </w:rPr>
        <w:t xml:space="preserve"> </w:t>
      </w:r>
      <w:r>
        <w:t>have</w:t>
      </w:r>
      <w:r>
        <w:rPr>
          <w:spacing w:val="-18"/>
        </w:rPr>
        <w:t xml:space="preserve"> </w:t>
      </w:r>
      <w:r>
        <w:t>adapted</w:t>
      </w:r>
      <w:r>
        <w:rPr>
          <w:spacing w:val="-18"/>
        </w:rPr>
        <w:t xml:space="preserve"> </w:t>
      </w:r>
      <w:r>
        <w:t>the</w:t>
      </w:r>
      <w:r>
        <w:rPr>
          <w:spacing w:val="-18"/>
        </w:rPr>
        <w:t xml:space="preserve"> </w:t>
      </w:r>
      <w:r>
        <w:t>EEP</w:t>
      </w:r>
      <w:r>
        <w:rPr>
          <w:spacing w:val="-18"/>
        </w:rPr>
        <w:t xml:space="preserve"> </w:t>
      </w:r>
      <w:r>
        <w:t>system</w:t>
      </w:r>
      <w:r>
        <w:rPr>
          <w:spacing w:val="-18"/>
        </w:rPr>
        <w:t xml:space="preserve"> </w:t>
      </w:r>
      <w:r>
        <w:t>of</w:t>
      </w:r>
      <w:r>
        <w:rPr>
          <w:spacing w:val="-18"/>
        </w:rPr>
        <w:t xml:space="preserve"> </w:t>
      </w:r>
      <w:r>
        <w:t>recording</w:t>
      </w:r>
      <w:r>
        <w:rPr>
          <w:spacing w:val="-18"/>
        </w:rPr>
        <w:t xml:space="preserve"> </w:t>
      </w:r>
      <w:r>
        <w:t>to</w:t>
      </w:r>
      <w:r>
        <w:rPr>
          <w:spacing w:val="-18"/>
        </w:rPr>
        <w:t xml:space="preserve"> </w:t>
      </w:r>
      <w:r>
        <w:t>suit</w:t>
      </w:r>
      <w:r>
        <w:rPr>
          <w:spacing w:val="-17"/>
        </w:rPr>
        <w:t xml:space="preserve"> </w:t>
      </w:r>
      <w:r>
        <w:t>our</w:t>
      </w:r>
      <w:r>
        <w:rPr>
          <w:spacing w:val="-18"/>
        </w:rPr>
        <w:t xml:space="preserve"> </w:t>
      </w:r>
      <w:r>
        <w:rPr>
          <w:spacing w:val="-5"/>
        </w:rPr>
        <w:t>city’s</w:t>
      </w:r>
      <w:r>
        <w:rPr>
          <w:spacing w:val="-18"/>
        </w:rPr>
        <w:t xml:space="preserve"> </w:t>
      </w:r>
      <w:r>
        <w:t>geographical</w:t>
      </w:r>
      <w:r>
        <w:rPr>
          <w:spacing w:val="-18"/>
        </w:rPr>
        <w:t xml:space="preserve"> </w:t>
      </w:r>
      <w:r>
        <w:t>base</w:t>
      </w:r>
      <w:r>
        <w:rPr>
          <w:spacing w:val="-18"/>
        </w:rPr>
        <w:t xml:space="preserve"> </w:t>
      </w:r>
      <w:r>
        <w:t>and</w:t>
      </w:r>
      <w:r>
        <w:rPr>
          <w:spacing w:val="-18"/>
        </w:rPr>
        <w:t xml:space="preserve"> </w:t>
      </w:r>
      <w:r>
        <w:t>will</w:t>
      </w:r>
      <w:r>
        <w:rPr>
          <w:spacing w:val="-18"/>
        </w:rPr>
        <w:t xml:space="preserve"> </w:t>
      </w:r>
      <w:r>
        <w:t>continue to</w:t>
      </w:r>
      <w:r>
        <w:rPr>
          <w:spacing w:val="-5"/>
        </w:rPr>
        <w:t xml:space="preserve"> </w:t>
      </w:r>
      <w:r>
        <w:t>use</w:t>
      </w:r>
      <w:r>
        <w:rPr>
          <w:spacing w:val="-4"/>
        </w:rPr>
        <w:t xml:space="preserve"> </w:t>
      </w:r>
      <w:r>
        <w:t>the</w:t>
      </w:r>
      <w:r>
        <w:rPr>
          <w:spacing w:val="-4"/>
        </w:rPr>
        <w:t xml:space="preserve"> </w:t>
      </w:r>
      <w:r>
        <w:t>Annual</w:t>
      </w:r>
      <w:r>
        <w:rPr>
          <w:spacing w:val="-4"/>
        </w:rPr>
        <w:t xml:space="preserve"> </w:t>
      </w:r>
      <w:r>
        <w:t>Plan</w:t>
      </w:r>
      <w:r>
        <w:rPr>
          <w:spacing w:val="-4"/>
        </w:rPr>
        <w:t xml:space="preserve"> </w:t>
      </w:r>
      <w:r>
        <w:t>process</w:t>
      </w:r>
      <w:r>
        <w:rPr>
          <w:spacing w:val="-4"/>
        </w:rPr>
        <w:t xml:space="preserve"> </w:t>
      </w:r>
      <w:r>
        <w:t>to</w:t>
      </w:r>
      <w:r>
        <w:rPr>
          <w:spacing w:val="-4"/>
        </w:rPr>
        <w:t xml:space="preserve"> </w:t>
      </w:r>
      <w:r>
        <w:t>ensure</w:t>
      </w:r>
      <w:r>
        <w:rPr>
          <w:spacing w:val="-4"/>
        </w:rPr>
        <w:t xml:space="preserve"> </w:t>
      </w:r>
      <w:r>
        <w:t>that</w:t>
      </w:r>
      <w:r>
        <w:rPr>
          <w:spacing w:val="-5"/>
        </w:rPr>
        <w:t xml:space="preserve"> </w:t>
      </w:r>
      <w:r>
        <w:t>we</w:t>
      </w:r>
      <w:r>
        <w:rPr>
          <w:spacing w:val="-4"/>
        </w:rPr>
        <w:t xml:space="preserve"> </w:t>
      </w:r>
      <w:r>
        <w:t>are</w:t>
      </w:r>
      <w:r>
        <w:rPr>
          <w:spacing w:val="-4"/>
        </w:rPr>
        <w:t xml:space="preserve"> </w:t>
      </w:r>
      <w:r>
        <w:t>pro-active</w:t>
      </w:r>
      <w:r>
        <w:rPr>
          <w:spacing w:val="-4"/>
        </w:rPr>
        <w:t xml:space="preserve"> </w:t>
      </w:r>
      <w:r>
        <w:t>as</w:t>
      </w:r>
      <w:r>
        <w:rPr>
          <w:spacing w:val="-4"/>
        </w:rPr>
        <w:t xml:space="preserve"> </w:t>
      </w:r>
      <w:r>
        <w:t>a</w:t>
      </w:r>
      <w:r>
        <w:rPr>
          <w:spacing w:val="-4"/>
        </w:rPr>
        <w:t xml:space="preserve"> </w:t>
      </w:r>
      <w:r>
        <w:t>group.’</w:t>
      </w:r>
    </w:p>
    <w:p w:rsidR="0064536F" w:rsidRDefault="0064536F">
      <w:pPr>
        <w:pStyle w:val="BodyText"/>
        <w:spacing w:before="7"/>
        <w:rPr>
          <w:sz w:val="27"/>
        </w:rPr>
      </w:pPr>
    </w:p>
    <w:p w:rsidR="0064536F" w:rsidRDefault="001A0786">
      <w:pPr>
        <w:pStyle w:val="Heading5"/>
        <w:ind w:left="5603"/>
      </w:pPr>
      <w:r>
        <w:rPr>
          <w:color w:val="00ABC1"/>
        </w:rPr>
        <w:t xml:space="preserve">Mobs Timi-Biu, Hate Crime Projects </w:t>
      </w:r>
      <w:r>
        <w:rPr>
          <w:color w:val="00ABC1"/>
          <w:spacing w:val="-3"/>
        </w:rPr>
        <w:t xml:space="preserve">Officer, </w:t>
      </w:r>
      <w:r>
        <w:rPr>
          <w:color w:val="00ABC1"/>
        </w:rPr>
        <w:t>Safer Bristol</w:t>
      </w:r>
      <w:r>
        <w:rPr>
          <w:color w:val="00ABC1"/>
          <w:spacing w:val="39"/>
        </w:rPr>
        <w:t xml:space="preserve"> </w:t>
      </w:r>
      <w:r>
        <w:rPr>
          <w:color w:val="00ABC1"/>
        </w:rPr>
        <w:t>Partnership</w:t>
      </w:r>
    </w:p>
    <w:p w:rsidR="0064536F" w:rsidRDefault="0064536F">
      <w:pPr>
        <w:pStyle w:val="BodyText"/>
        <w:spacing w:before="7"/>
        <w:rPr>
          <w:b/>
          <w:sz w:val="33"/>
        </w:rPr>
      </w:pPr>
    </w:p>
    <w:p w:rsidR="0064536F" w:rsidRDefault="001A0786">
      <w:pPr>
        <w:pStyle w:val="BodyText"/>
        <w:spacing w:line="304" w:lineRule="auto"/>
        <w:ind w:left="5603" w:right="1239"/>
      </w:pPr>
      <w:r>
        <w:t xml:space="preserve">‘The </w:t>
      </w:r>
      <w:r>
        <w:rPr>
          <w:spacing w:val="-4"/>
        </w:rPr>
        <w:t xml:space="preserve">Tension </w:t>
      </w:r>
      <w:r>
        <w:t>Monitoring Guide has proven to be an indispensible tool that has enabled the organisation to more accurately determine the issues that constitu</w:t>
      </w:r>
      <w:r>
        <w:t>te a community tension. The Guide</w:t>
      </w:r>
      <w:r>
        <w:rPr>
          <w:spacing w:val="-21"/>
        </w:rPr>
        <w:t xml:space="preserve"> </w:t>
      </w:r>
      <w:r>
        <w:t>has</w:t>
      </w:r>
      <w:r>
        <w:rPr>
          <w:spacing w:val="-20"/>
        </w:rPr>
        <w:t xml:space="preserve"> </w:t>
      </w:r>
      <w:r>
        <w:t>also</w:t>
      </w:r>
      <w:r>
        <w:rPr>
          <w:spacing w:val="-20"/>
        </w:rPr>
        <w:t xml:space="preserve"> </w:t>
      </w:r>
      <w:r>
        <w:t>assisted</w:t>
      </w:r>
      <w:r>
        <w:rPr>
          <w:spacing w:val="-21"/>
        </w:rPr>
        <w:t xml:space="preserve"> </w:t>
      </w:r>
      <w:r>
        <w:t>in</w:t>
      </w:r>
      <w:r>
        <w:rPr>
          <w:spacing w:val="-20"/>
        </w:rPr>
        <w:t xml:space="preserve"> </w:t>
      </w:r>
      <w:r>
        <w:t>identifying</w:t>
      </w:r>
      <w:r>
        <w:rPr>
          <w:spacing w:val="-20"/>
        </w:rPr>
        <w:t xml:space="preserve"> </w:t>
      </w:r>
      <w:r>
        <w:t>systems</w:t>
      </w:r>
      <w:r>
        <w:rPr>
          <w:spacing w:val="-21"/>
        </w:rPr>
        <w:t xml:space="preserve"> </w:t>
      </w:r>
      <w:r>
        <w:t>that</w:t>
      </w:r>
      <w:r>
        <w:rPr>
          <w:spacing w:val="-20"/>
        </w:rPr>
        <w:t xml:space="preserve"> </w:t>
      </w:r>
      <w:r>
        <w:t>can</w:t>
      </w:r>
      <w:r>
        <w:rPr>
          <w:spacing w:val="-20"/>
        </w:rPr>
        <w:t xml:space="preserve"> </w:t>
      </w:r>
      <w:r>
        <w:t>be</w:t>
      </w:r>
      <w:r>
        <w:rPr>
          <w:spacing w:val="-21"/>
        </w:rPr>
        <w:t xml:space="preserve"> </w:t>
      </w:r>
      <w:r>
        <w:t>deployed</w:t>
      </w:r>
      <w:r>
        <w:rPr>
          <w:spacing w:val="-20"/>
        </w:rPr>
        <w:t xml:space="preserve"> </w:t>
      </w:r>
      <w:r>
        <w:t>that</w:t>
      </w:r>
      <w:r>
        <w:rPr>
          <w:spacing w:val="-20"/>
        </w:rPr>
        <w:t xml:space="preserve"> </w:t>
      </w:r>
      <w:r>
        <w:t>have</w:t>
      </w:r>
      <w:r>
        <w:rPr>
          <w:spacing w:val="-21"/>
        </w:rPr>
        <w:t xml:space="preserve"> </w:t>
      </w:r>
      <w:r>
        <w:t>maximised</w:t>
      </w:r>
      <w:r>
        <w:rPr>
          <w:spacing w:val="-20"/>
        </w:rPr>
        <w:t xml:space="preserve"> </w:t>
      </w:r>
      <w:r>
        <w:t>the</w:t>
      </w:r>
      <w:r>
        <w:rPr>
          <w:spacing w:val="-20"/>
        </w:rPr>
        <w:t xml:space="preserve"> </w:t>
      </w:r>
      <w:r>
        <w:rPr>
          <w:spacing w:val="-3"/>
        </w:rPr>
        <w:t xml:space="preserve">quality </w:t>
      </w:r>
      <w:r>
        <w:t>of the information</w:t>
      </w:r>
      <w:r>
        <w:rPr>
          <w:spacing w:val="-2"/>
        </w:rPr>
        <w:t xml:space="preserve"> </w:t>
      </w:r>
      <w:r>
        <w:t>captured.’</w:t>
      </w:r>
    </w:p>
    <w:p w:rsidR="0064536F" w:rsidRDefault="0064536F">
      <w:pPr>
        <w:pStyle w:val="BodyText"/>
        <w:spacing w:before="5"/>
        <w:rPr>
          <w:sz w:val="27"/>
        </w:rPr>
      </w:pPr>
    </w:p>
    <w:p w:rsidR="0064536F" w:rsidRDefault="001A0786">
      <w:pPr>
        <w:pStyle w:val="Heading5"/>
        <w:ind w:left="5603"/>
      </w:pPr>
      <w:r>
        <w:rPr>
          <w:color w:val="00ABC1"/>
        </w:rPr>
        <w:t>Don John, Race Development Officer, Stronger Communities and Equalities Team,</w:t>
      </w:r>
    </w:p>
    <w:p w:rsidR="0064536F" w:rsidRDefault="001A0786">
      <w:pPr>
        <w:pStyle w:val="Heading5"/>
        <w:spacing w:before="67"/>
        <w:ind w:left="5603"/>
      </w:pPr>
      <w:r>
        <w:rPr>
          <w:color w:val="00ABC1"/>
        </w:rPr>
        <w:t>Southampton City Council</w:t>
      </w:r>
    </w:p>
    <w:p w:rsidR="0064536F" w:rsidRDefault="0064536F">
      <w:pPr>
        <w:pStyle w:val="BodyText"/>
        <w:spacing w:before="7"/>
        <w:rPr>
          <w:b/>
          <w:sz w:val="33"/>
        </w:rPr>
      </w:pPr>
    </w:p>
    <w:p w:rsidR="0064536F" w:rsidRDefault="001A0786">
      <w:pPr>
        <w:pStyle w:val="BodyText"/>
        <w:spacing w:before="1" w:line="304" w:lineRule="auto"/>
        <w:ind w:left="5603" w:right="1182"/>
      </w:pPr>
      <w:r>
        <w:t>‘Belfast</w:t>
      </w:r>
      <w:r>
        <w:rPr>
          <w:spacing w:val="-19"/>
        </w:rPr>
        <w:t xml:space="preserve"> </w:t>
      </w:r>
      <w:r>
        <w:t>Community</w:t>
      </w:r>
      <w:r>
        <w:rPr>
          <w:spacing w:val="-18"/>
        </w:rPr>
        <w:t xml:space="preserve"> </w:t>
      </w:r>
      <w:r>
        <w:t>Safety</w:t>
      </w:r>
      <w:r>
        <w:rPr>
          <w:spacing w:val="-18"/>
        </w:rPr>
        <w:t xml:space="preserve"> </w:t>
      </w:r>
      <w:r>
        <w:t>Partnership</w:t>
      </w:r>
      <w:r>
        <w:rPr>
          <w:spacing w:val="-18"/>
        </w:rPr>
        <w:t xml:space="preserve"> </w:t>
      </w:r>
      <w:r>
        <w:t>has</w:t>
      </w:r>
      <w:r>
        <w:rPr>
          <w:spacing w:val="-18"/>
        </w:rPr>
        <w:t xml:space="preserve"> </w:t>
      </w:r>
      <w:r>
        <w:t>worked</w:t>
      </w:r>
      <w:r>
        <w:rPr>
          <w:spacing w:val="-18"/>
        </w:rPr>
        <w:t xml:space="preserve"> </w:t>
      </w:r>
      <w:r>
        <w:t>closely</w:t>
      </w:r>
      <w:r>
        <w:rPr>
          <w:spacing w:val="-18"/>
        </w:rPr>
        <w:t xml:space="preserve"> </w:t>
      </w:r>
      <w:r>
        <w:t>with</w:t>
      </w:r>
      <w:r>
        <w:rPr>
          <w:spacing w:val="-18"/>
        </w:rPr>
        <w:t xml:space="preserve"> </w:t>
      </w:r>
      <w:r>
        <w:t>iCoCo</w:t>
      </w:r>
      <w:r>
        <w:rPr>
          <w:spacing w:val="-18"/>
        </w:rPr>
        <w:t xml:space="preserve"> </w:t>
      </w:r>
      <w:r>
        <w:t>over</w:t>
      </w:r>
      <w:r>
        <w:rPr>
          <w:spacing w:val="-18"/>
        </w:rPr>
        <w:t xml:space="preserve"> </w:t>
      </w:r>
      <w:r>
        <w:t>the</w:t>
      </w:r>
      <w:r>
        <w:rPr>
          <w:spacing w:val="-18"/>
        </w:rPr>
        <w:t xml:space="preserve"> </w:t>
      </w:r>
      <w:r>
        <w:t>last</w:t>
      </w:r>
      <w:r>
        <w:rPr>
          <w:spacing w:val="-18"/>
        </w:rPr>
        <w:t xml:space="preserve"> </w:t>
      </w:r>
      <w:r>
        <w:t>year</w:t>
      </w:r>
      <w:r>
        <w:rPr>
          <w:spacing w:val="-18"/>
        </w:rPr>
        <w:t xml:space="preserve"> </w:t>
      </w:r>
      <w:r>
        <w:t>to</w:t>
      </w:r>
      <w:r>
        <w:rPr>
          <w:spacing w:val="-18"/>
        </w:rPr>
        <w:t xml:space="preserve"> </w:t>
      </w:r>
      <w:r>
        <w:t>embed</w:t>
      </w:r>
      <w:r>
        <w:rPr>
          <w:spacing w:val="-18"/>
        </w:rPr>
        <w:t xml:space="preserve"> </w:t>
      </w:r>
      <w:r>
        <w:rPr>
          <w:spacing w:val="-17"/>
        </w:rPr>
        <w:t xml:space="preserve">a </w:t>
      </w:r>
      <w:r>
        <w:t>localised</w:t>
      </w:r>
      <w:r>
        <w:rPr>
          <w:spacing w:val="-14"/>
        </w:rPr>
        <w:t xml:space="preserve"> </w:t>
      </w:r>
      <w:r>
        <w:t>version</w:t>
      </w:r>
      <w:r>
        <w:rPr>
          <w:spacing w:val="-14"/>
        </w:rPr>
        <w:t xml:space="preserve"> </w:t>
      </w:r>
      <w:r>
        <w:t>of</w:t>
      </w:r>
      <w:r>
        <w:rPr>
          <w:spacing w:val="-14"/>
        </w:rPr>
        <w:t xml:space="preserve"> </w:t>
      </w:r>
      <w:r>
        <w:t>tension</w:t>
      </w:r>
      <w:r>
        <w:rPr>
          <w:spacing w:val="-14"/>
        </w:rPr>
        <w:t xml:space="preserve"> </w:t>
      </w:r>
      <w:r>
        <w:t>monitoring</w:t>
      </w:r>
      <w:r>
        <w:rPr>
          <w:spacing w:val="-14"/>
        </w:rPr>
        <w:t xml:space="preserve"> </w:t>
      </w:r>
      <w:r>
        <w:t>that</w:t>
      </w:r>
      <w:r>
        <w:rPr>
          <w:spacing w:val="-14"/>
        </w:rPr>
        <w:t xml:space="preserve"> </w:t>
      </w:r>
      <w:r>
        <w:t>can</w:t>
      </w:r>
      <w:r>
        <w:rPr>
          <w:spacing w:val="-13"/>
        </w:rPr>
        <w:t xml:space="preserve"> </w:t>
      </w:r>
      <w:r>
        <w:t>best</w:t>
      </w:r>
      <w:r>
        <w:rPr>
          <w:spacing w:val="-14"/>
        </w:rPr>
        <w:t xml:space="preserve"> </w:t>
      </w:r>
      <w:r>
        <w:t>meet</w:t>
      </w:r>
      <w:r>
        <w:rPr>
          <w:spacing w:val="-14"/>
        </w:rPr>
        <w:t xml:space="preserve"> </w:t>
      </w:r>
      <w:r>
        <w:t>our</w:t>
      </w:r>
      <w:r>
        <w:rPr>
          <w:spacing w:val="-14"/>
        </w:rPr>
        <w:t xml:space="preserve"> </w:t>
      </w:r>
      <w:r>
        <w:t>needs.</w:t>
      </w:r>
      <w:r>
        <w:rPr>
          <w:spacing w:val="-14"/>
        </w:rPr>
        <w:t xml:space="preserve"> </w:t>
      </w:r>
      <w:r>
        <w:t>Our</w:t>
      </w:r>
      <w:r>
        <w:rPr>
          <w:spacing w:val="-14"/>
        </w:rPr>
        <w:t xml:space="preserve"> </w:t>
      </w:r>
      <w:r>
        <w:t>aim</w:t>
      </w:r>
      <w:r>
        <w:rPr>
          <w:spacing w:val="-13"/>
        </w:rPr>
        <w:t xml:space="preserve"> </w:t>
      </w:r>
      <w:r>
        <w:t>has</w:t>
      </w:r>
      <w:r>
        <w:rPr>
          <w:spacing w:val="-14"/>
        </w:rPr>
        <w:t xml:space="preserve"> </w:t>
      </w:r>
      <w:r>
        <w:t>been</w:t>
      </w:r>
      <w:r>
        <w:rPr>
          <w:spacing w:val="-14"/>
        </w:rPr>
        <w:t xml:space="preserve"> </w:t>
      </w:r>
      <w:r>
        <w:t>to</w:t>
      </w:r>
      <w:r>
        <w:rPr>
          <w:spacing w:val="-14"/>
        </w:rPr>
        <w:t xml:space="preserve"> </w:t>
      </w:r>
      <w:r>
        <w:t>build</w:t>
      </w:r>
      <w:r>
        <w:rPr>
          <w:spacing w:val="-14"/>
        </w:rPr>
        <w:t xml:space="preserve"> </w:t>
      </w:r>
      <w:r>
        <w:t>on the</w:t>
      </w:r>
      <w:r>
        <w:rPr>
          <w:spacing w:val="-17"/>
        </w:rPr>
        <w:t xml:space="preserve"> </w:t>
      </w:r>
      <w:r>
        <w:t>skills</w:t>
      </w:r>
      <w:r>
        <w:rPr>
          <w:spacing w:val="-17"/>
        </w:rPr>
        <w:t xml:space="preserve"> </w:t>
      </w:r>
      <w:r>
        <w:t>and</w:t>
      </w:r>
      <w:r>
        <w:rPr>
          <w:spacing w:val="-17"/>
        </w:rPr>
        <w:t xml:space="preserve"> </w:t>
      </w:r>
      <w:r>
        <w:t>practices</w:t>
      </w:r>
      <w:r>
        <w:rPr>
          <w:spacing w:val="-17"/>
        </w:rPr>
        <w:t xml:space="preserve"> </w:t>
      </w:r>
      <w:r>
        <w:t>of</w:t>
      </w:r>
      <w:r>
        <w:rPr>
          <w:spacing w:val="-17"/>
        </w:rPr>
        <w:t xml:space="preserve"> </w:t>
      </w:r>
      <w:r>
        <w:t>both</w:t>
      </w:r>
      <w:r>
        <w:rPr>
          <w:spacing w:val="-17"/>
        </w:rPr>
        <w:t xml:space="preserve"> </w:t>
      </w:r>
      <w:r>
        <w:t>statutory</w:t>
      </w:r>
      <w:r>
        <w:rPr>
          <w:spacing w:val="-17"/>
        </w:rPr>
        <w:t xml:space="preserve"> </w:t>
      </w:r>
      <w:r>
        <w:t>partners</w:t>
      </w:r>
      <w:r>
        <w:rPr>
          <w:spacing w:val="-17"/>
        </w:rPr>
        <w:t xml:space="preserve"> </w:t>
      </w:r>
      <w:r>
        <w:t>and</w:t>
      </w:r>
      <w:r>
        <w:rPr>
          <w:spacing w:val="-17"/>
        </w:rPr>
        <w:t xml:space="preserve"> </w:t>
      </w:r>
      <w:r>
        <w:t>the</w:t>
      </w:r>
      <w:r>
        <w:rPr>
          <w:spacing w:val="-16"/>
        </w:rPr>
        <w:t xml:space="preserve"> </w:t>
      </w:r>
      <w:r>
        <w:t>community/voluntary</w:t>
      </w:r>
      <w:r>
        <w:rPr>
          <w:spacing w:val="-17"/>
        </w:rPr>
        <w:t xml:space="preserve"> </w:t>
      </w:r>
      <w:r>
        <w:rPr>
          <w:spacing w:val="-3"/>
        </w:rPr>
        <w:t>sector,</w:t>
      </w:r>
      <w:r>
        <w:rPr>
          <w:spacing w:val="-17"/>
        </w:rPr>
        <w:t xml:space="preserve"> </w:t>
      </w:r>
      <w:r>
        <w:t>learning</w:t>
      </w:r>
      <w:r>
        <w:rPr>
          <w:spacing w:val="-17"/>
        </w:rPr>
        <w:t xml:space="preserve"> </w:t>
      </w:r>
      <w:r>
        <w:t>from our recent past. The introduction of a tension monitoring process has given us the opportunity to build</w:t>
      </w:r>
      <w:r>
        <w:rPr>
          <w:spacing w:val="-15"/>
        </w:rPr>
        <w:t xml:space="preserve"> </w:t>
      </w:r>
      <w:r>
        <w:t>structures</w:t>
      </w:r>
      <w:r>
        <w:rPr>
          <w:spacing w:val="-14"/>
        </w:rPr>
        <w:t xml:space="preserve"> </w:t>
      </w:r>
      <w:r>
        <w:t>and</w:t>
      </w:r>
      <w:r>
        <w:rPr>
          <w:spacing w:val="-14"/>
        </w:rPr>
        <w:t xml:space="preserve"> </w:t>
      </w:r>
      <w:r>
        <w:t>processes</w:t>
      </w:r>
      <w:r>
        <w:rPr>
          <w:spacing w:val="-14"/>
        </w:rPr>
        <w:t xml:space="preserve"> </w:t>
      </w:r>
      <w:r>
        <w:t>that</w:t>
      </w:r>
      <w:r>
        <w:rPr>
          <w:spacing w:val="-14"/>
        </w:rPr>
        <w:t xml:space="preserve"> </w:t>
      </w:r>
      <w:r>
        <w:t>can</w:t>
      </w:r>
      <w:r>
        <w:rPr>
          <w:spacing w:val="-14"/>
        </w:rPr>
        <w:t xml:space="preserve"> </w:t>
      </w:r>
      <w:r>
        <w:t>address</w:t>
      </w:r>
      <w:r>
        <w:rPr>
          <w:spacing w:val="-14"/>
        </w:rPr>
        <w:t xml:space="preserve"> </w:t>
      </w:r>
      <w:r>
        <w:t>issues</w:t>
      </w:r>
      <w:r>
        <w:rPr>
          <w:spacing w:val="-14"/>
        </w:rPr>
        <w:t xml:space="preserve"> </w:t>
      </w:r>
      <w:r>
        <w:t>on</w:t>
      </w:r>
      <w:r>
        <w:rPr>
          <w:spacing w:val="-14"/>
        </w:rPr>
        <w:t xml:space="preserve"> </w:t>
      </w:r>
      <w:r>
        <w:t>an</w:t>
      </w:r>
      <w:r>
        <w:rPr>
          <w:spacing w:val="-14"/>
        </w:rPr>
        <w:t xml:space="preserve"> </w:t>
      </w:r>
      <w:r>
        <w:t>ongoing</w:t>
      </w:r>
      <w:r>
        <w:rPr>
          <w:spacing w:val="-14"/>
        </w:rPr>
        <w:t xml:space="preserve"> </w:t>
      </w:r>
      <w:r>
        <w:t>and</w:t>
      </w:r>
      <w:r>
        <w:rPr>
          <w:spacing w:val="-14"/>
        </w:rPr>
        <w:t xml:space="preserve"> </w:t>
      </w:r>
      <w:r>
        <w:t>coordinated</w:t>
      </w:r>
      <w:r>
        <w:rPr>
          <w:spacing w:val="-14"/>
        </w:rPr>
        <w:t xml:space="preserve"> </w:t>
      </w:r>
      <w:r>
        <w:t>basis.</w:t>
      </w:r>
      <w:r>
        <w:rPr>
          <w:spacing w:val="-15"/>
        </w:rPr>
        <w:t xml:space="preserve"> </w:t>
      </w:r>
      <w:r>
        <w:t>We are</w:t>
      </w:r>
      <w:r>
        <w:rPr>
          <w:spacing w:val="-18"/>
        </w:rPr>
        <w:t xml:space="preserve"> </w:t>
      </w:r>
      <w:r>
        <w:t>pleased</w:t>
      </w:r>
      <w:r>
        <w:rPr>
          <w:spacing w:val="-18"/>
        </w:rPr>
        <w:t xml:space="preserve"> </w:t>
      </w:r>
      <w:r>
        <w:t>to</w:t>
      </w:r>
      <w:r>
        <w:rPr>
          <w:spacing w:val="-18"/>
        </w:rPr>
        <w:t xml:space="preserve"> </w:t>
      </w:r>
      <w:r>
        <w:t>endorse</w:t>
      </w:r>
      <w:r>
        <w:rPr>
          <w:spacing w:val="-17"/>
        </w:rPr>
        <w:t xml:space="preserve"> </w:t>
      </w:r>
      <w:r>
        <w:t>this</w:t>
      </w:r>
      <w:r>
        <w:rPr>
          <w:spacing w:val="-18"/>
        </w:rPr>
        <w:t xml:space="preserve"> </w:t>
      </w:r>
      <w:r>
        <w:t>guide</w:t>
      </w:r>
      <w:r>
        <w:rPr>
          <w:spacing w:val="-18"/>
        </w:rPr>
        <w:t xml:space="preserve"> </w:t>
      </w:r>
      <w:r>
        <w:t>as</w:t>
      </w:r>
      <w:r>
        <w:rPr>
          <w:spacing w:val="-17"/>
        </w:rPr>
        <w:t xml:space="preserve"> </w:t>
      </w:r>
      <w:r>
        <w:t>a</w:t>
      </w:r>
      <w:r>
        <w:rPr>
          <w:spacing w:val="-18"/>
        </w:rPr>
        <w:t xml:space="preserve"> </w:t>
      </w:r>
      <w:r>
        <w:t>thorough</w:t>
      </w:r>
      <w:r>
        <w:rPr>
          <w:spacing w:val="-18"/>
        </w:rPr>
        <w:t xml:space="preserve"> </w:t>
      </w:r>
      <w:r>
        <w:t>and</w:t>
      </w:r>
      <w:r>
        <w:rPr>
          <w:spacing w:val="-17"/>
        </w:rPr>
        <w:t xml:space="preserve"> </w:t>
      </w:r>
      <w:r>
        <w:t>effect</w:t>
      </w:r>
      <w:r>
        <w:t>ive</w:t>
      </w:r>
      <w:r>
        <w:rPr>
          <w:spacing w:val="-18"/>
        </w:rPr>
        <w:t xml:space="preserve"> </w:t>
      </w:r>
      <w:r>
        <w:t>tool</w:t>
      </w:r>
      <w:r>
        <w:rPr>
          <w:spacing w:val="-18"/>
        </w:rPr>
        <w:t xml:space="preserve"> </w:t>
      </w:r>
      <w:r>
        <w:t>in</w:t>
      </w:r>
      <w:r>
        <w:rPr>
          <w:spacing w:val="-17"/>
        </w:rPr>
        <w:t xml:space="preserve"> </w:t>
      </w:r>
      <w:r>
        <w:t>building</w:t>
      </w:r>
      <w:r>
        <w:rPr>
          <w:spacing w:val="-18"/>
        </w:rPr>
        <w:t xml:space="preserve"> </w:t>
      </w:r>
      <w:r>
        <w:t>effective</w:t>
      </w:r>
      <w:r>
        <w:rPr>
          <w:spacing w:val="-18"/>
        </w:rPr>
        <w:t xml:space="preserve"> </w:t>
      </w:r>
      <w:r>
        <w:t>partnerships to address</w:t>
      </w:r>
      <w:r>
        <w:rPr>
          <w:spacing w:val="-1"/>
        </w:rPr>
        <w:t xml:space="preserve"> </w:t>
      </w:r>
      <w:r>
        <w:t>tensions.’</w:t>
      </w:r>
    </w:p>
    <w:p w:rsidR="0064536F" w:rsidRDefault="0064536F">
      <w:pPr>
        <w:pStyle w:val="BodyText"/>
        <w:spacing w:before="1"/>
        <w:rPr>
          <w:sz w:val="27"/>
        </w:rPr>
      </w:pPr>
    </w:p>
    <w:p w:rsidR="0064536F" w:rsidRDefault="001A0786">
      <w:pPr>
        <w:pStyle w:val="Heading5"/>
        <w:ind w:left="5603"/>
      </w:pPr>
      <w:r>
        <w:rPr>
          <w:color w:val="00ABC1"/>
        </w:rPr>
        <w:t>Richard McLernon, Community Safety Coordinator, Belfast City Council</w:t>
      </w:r>
    </w:p>
    <w:p w:rsidR="0064536F" w:rsidRDefault="0064536F">
      <w:pPr>
        <w:pStyle w:val="BodyText"/>
        <w:spacing w:before="7"/>
        <w:rPr>
          <w:b/>
          <w:sz w:val="33"/>
        </w:rPr>
      </w:pPr>
    </w:p>
    <w:p w:rsidR="0064536F" w:rsidRDefault="001A0786">
      <w:pPr>
        <w:pStyle w:val="BodyText"/>
        <w:spacing w:line="304" w:lineRule="auto"/>
        <w:ind w:left="5603" w:right="1314"/>
      </w:pPr>
      <w:r>
        <w:t>‘Personally,</w:t>
      </w:r>
      <w:r>
        <w:rPr>
          <w:spacing w:val="-18"/>
        </w:rPr>
        <w:t xml:space="preserve"> </w:t>
      </w:r>
      <w:r>
        <w:t>I</w:t>
      </w:r>
      <w:r>
        <w:rPr>
          <w:spacing w:val="-17"/>
        </w:rPr>
        <w:t xml:space="preserve"> </w:t>
      </w:r>
      <w:r>
        <w:t>think</w:t>
      </w:r>
      <w:r>
        <w:rPr>
          <w:spacing w:val="-17"/>
        </w:rPr>
        <w:t xml:space="preserve"> </w:t>
      </w:r>
      <w:r>
        <w:t>this</w:t>
      </w:r>
      <w:r>
        <w:rPr>
          <w:spacing w:val="-17"/>
        </w:rPr>
        <w:t xml:space="preserve"> </w:t>
      </w:r>
      <w:r>
        <w:t>is</w:t>
      </w:r>
      <w:r>
        <w:rPr>
          <w:spacing w:val="-17"/>
        </w:rPr>
        <w:t xml:space="preserve"> </w:t>
      </w:r>
      <w:r>
        <w:t>a</w:t>
      </w:r>
      <w:r>
        <w:rPr>
          <w:spacing w:val="-17"/>
        </w:rPr>
        <w:t xml:space="preserve"> </w:t>
      </w:r>
      <w:r>
        <w:t>first-rate</w:t>
      </w:r>
      <w:r>
        <w:rPr>
          <w:spacing w:val="-18"/>
        </w:rPr>
        <w:t xml:space="preserve"> </w:t>
      </w:r>
      <w:r>
        <w:t>guide</w:t>
      </w:r>
      <w:r>
        <w:rPr>
          <w:spacing w:val="-17"/>
        </w:rPr>
        <w:t xml:space="preserve"> </w:t>
      </w:r>
      <w:r>
        <w:t>to</w:t>
      </w:r>
      <w:r>
        <w:rPr>
          <w:spacing w:val="-17"/>
        </w:rPr>
        <w:t xml:space="preserve"> </w:t>
      </w:r>
      <w:r>
        <w:t>community</w:t>
      </w:r>
      <w:r>
        <w:rPr>
          <w:spacing w:val="-17"/>
        </w:rPr>
        <w:t xml:space="preserve"> </w:t>
      </w:r>
      <w:r>
        <w:t>tension</w:t>
      </w:r>
      <w:r>
        <w:rPr>
          <w:spacing w:val="-17"/>
        </w:rPr>
        <w:t xml:space="preserve"> </w:t>
      </w:r>
      <w:r>
        <w:t>monitoring,</w:t>
      </w:r>
      <w:r>
        <w:rPr>
          <w:spacing w:val="-17"/>
        </w:rPr>
        <w:t xml:space="preserve"> </w:t>
      </w:r>
      <w:r>
        <w:t>which</w:t>
      </w:r>
      <w:r>
        <w:rPr>
          <w:spacing w:val="-17"/>
        </w:rPr>
        <w:t xml:space="preserve"> </w:t>
      </w:r>
      <w:r>
        <w:t>covers</w:t>
      </w:r>
      <w:r>
        <w:rPr>
          <w:spacing w:val="-18"/>
        </w:rPr>
        <w:t xml:space="preserve"> </w:t>
      </w:r>
      <w:r>
        <w:t>all</w:t>
      </w:r>
      <w:r>
        <w:rPr>
          <w:spacing w:val="-17"/>
        </w:rPr>
        <w:t xml:space="preserve"> </w:t>
      </w:r>
      <w:r>
        <w:t>the important ground in the field, and does so succinctly, uses helpful examples and illustrations, presumes</w:t>
      </w:r>
      <w:r>
        <w:rPr>
          <w:spacing w:val="-18"/>
        </w:rPr>
        <w:t xml:space="preserve"> </w:t>
      </w:r>
      <w:r>
        <w:t>little</w:t>
      </w:r>
      <w:r>
        <w:rPr>
          <w:spacing w:val="-18"/>
        </w:rPr>
        <w:t xml:space="preserve"> </w:t>
      </w:r>
      <w:r>
        <w:t>in</w:t>
      </w:r>
      <w:r>
        <w:rPr>
          <w:spacing w:val="-18"/>
        </w:rPr>
        <w:t xml:space="preserve"> </w:t>
      </w:r>
      <w:r>
        <w:t>the</w:t>
      </w:r>
      <w:r>
        <w:rPr>
          <w:spacing w:val="-17"/>
        </w:rPr>
        <w:t xml:space="preserve"> </w:t>
      </w:r>
      <w:r>
        <w:t>way</w:t>
      </w:r>
      <w:r>
        <w:rPr>
          <w:spacing w:val="-18"/>
        </w:rPr>
        <w:t xml:space="preserve"> </w:t>
      </w:r>
      <w:r>
        <w:t>of</w:t>
      </w:r>
      <w:r>
        <w:rPr>
          <w:spacing w:val="-18"/>
        </w:rPr>
        <w:t xml:space="preserve"> </w:t>
      </w:r>
      <w:r>
        <w:t>prior</w:t>
      </w:r>
      <w:r>
        <w:rPr>
          <w:spacing w:val="-18"/>
        </w:rPr>
        <w:t xml:space="preserve"> </w:t>
      </w:r>
      <w:r>
        <w:t>knowledge,</w:t>
      </w:r>
      <w:r>
        <w:rPr>
          <w:spacing w:val="-17"/>
        </w:rPr>
        <w:t xml:space="preserve"> </w:t>
      </w:r>
      <w:r>
        <w:t>and</w:t>
      </w:r>
      <w:r>
        <w:rPr>
          <w:spacing w:val="-18"/>
        </w:rPr>
        <w:t xml:space="preserve"> </w:t>
      </w:r>
      <w:r>
        <w:t>is</w:t>
      </w:r>
      <w:r>
        <w:rPr>
          <w:spacing w:val="-18"/>
        </w:rPr>
        <w:t xml:space="preserve"> </w:t>
      </w:r>
      <w:r>
        <w:t>readily</w:t>
      </w:r>
      <w:r>
        <w:rPr>
          <w:spacing w:val="-18"/>
        </w:rPr>
        <w:t xml:space="preserve"> </w:t>
      </w:r>
      <w:r>
        <w:t>adaptable</w:t>
      </w:r>
      <w:r>
        <w:rPr>
          <w:spacing w:val="-17"/>
        </w:rPr>
        <w:t xml:space="preserve"> </w:t>
      </w:r>
      <w:r>
        <w:t>to</w:t>
      </w:r>
      <w:r>
        <w:rPr>
          <w:spacing w:val="-18"/>
        </w:rPr>
        <w:t xml:space="preserve"> </w:t>
      </w:r>
      <w:r>
        <w:t>local</w:t>
      </w:r>
      <w:r>
        <w:rPr>
          <w:spacing w:val="-18"/>
        </w:rPr>
        <w:t xml:space="preserve"> </w:t>
      </w:r>
      <w:r>
        <w:t>circumstances</w:t>
      </w:r>
      <w:r>
        <w:rPr>
          <w:spacing w:val="-18"/>
        </w:rPr>
        <w:t xml:space="preserve"> </w:t>
      </w:r>
      <w:r>
        <w:rPr>
          <w:spacing w:val="-6"/>
        </w:rPr>
        <w:t xml:space="preserve">and </w:t>
      </w:r>
      <w:r>
        <w:t>needs.</w:t>
      </w:r>
    </w:p>
    <w:p w:rsidR="0064536F" w:rsidRDefault="0064536F">
      <w:pPr>
        <w:pStyle w:val="BodyText"/>
        <w:spacing w:before="5"/>
        <w:rPr>
          <w:sz w:val="27"/>
        </w:rPr>
      </w:pPr>
    </w:p>
    <w:p w:rsidR="0064536F" w:rsidRDefault="001A0786">
      <w:pPr>
        <w:pStyle w:val="BodyText"/>
        <w:spacing w:line="304" w:lineRule="auto"/>
        <w:ind w:left="5603" w:right="1314"/>
      </w:pPr>
      <w:r>
        <w:t>The</w:t>
      </w:r>
      <w:r>
        <w:rPr>
          <w:spacing w:val="-12"/>
        </w:rPr>
        <w:t xml:space="preserve"> </w:t>
      </w:r>
      <w:r>
        <w:t>tone</w:t>
      </w:r>
      <w:r>
        <w:rPr>
          <w:spacing w:val="-12"/>
        </w:rPr>
        <w:t xml:space="preserve"> </w:t>
      </w:r>
      <w:r>
        <w:t>of</w:t>
      </w:r>
      <w:r>
        <w:rPr>
          <w:spacing w:val="-12"/>
        </w:rPr>
        <w:t xml:space="preserve"> </w:t>
      </w:r>
      <w:r>
        <w:t>the</w:t>
      </w:r>
      <w:r>
        <w:rPr>
          <w:spacing w:val="-12"/>
        </w:rPr>
        <w:t xml:space="preserve"> </w:t>
      </w:r>
      <w:r>
        <w:t>‘No</w:t>
      </w:r>
      <w:r>
        <w:rPr>
          <w:spacing w:val="-12"/>
        </w:rPr>
        <w:t xml:space="preserve"> </w:t>
      </w:r>
      <w:r>
        <w:t>Surprises’</w:t>
      </w:r>
      <w:r>
        <w:rPr>
          <w:spacing w:val="-12"/>
        </w:rPr>
        <w:t xml:space="preserve"> </w:t>
      </w:r>
      <w:r>
        <w:t>approach</w:t>
      </w:r>
      <w:r>
        <w:rPr>
          <w:spacing w:val="-12"/>
        </w:rPr>
        <w:t xml:space="preserve"> </w:t>
      </w:r>
      <w:r>
        <w:t>to</w:t>
      </w:r>
      <w:r>
        <w:rPr>
          <w:spacing w:val="-12"/>
        </w:rPr>
        <w:t xml:space="preserve"> </w:t>
      </w:r>
      <w:r>
        <w:t>community</w:t>
      </w:r>
      <w:r>
        <w:rPr>
          <w:spacing w:val="-12"/>
        </w:rPr>
        <w:t xml:space="preserve"> </w:t>
      </w:r>
      <w:r>
        <w:t>tension</w:t>
      </w:r>
      <w:r>
        <w:rPr>
          <w:spacing w:val="-12"/>
        </w:rPr>
        <w:t xml:space="preserve"> </w:t>
      </w:r>
      <w:r>
        <w:t>monitoring,</w:t>
      </w:r>
      <w:r>
        <w:rPr>
          <w:spacing w:val="-12"/>
        </w:rPr>
        <w:t xml:space="preserve"> </w:t>
      </w:r>
      <w:r>
        <w:t>according</w:t>
      </w:r>
      <w:r>
        <w:rPr>
          <w:spacing w:val="-12"/>
        </w:rPr>
        <w:t xml:space="preserve"> </w:t>
      </w:r>
      <w:r>
        <w:t>to</w:t>
      </w:r>
      <w:r>
        <w:rPr>
          <w:spacing w:val="-12"/>
        </w:rPr>
        <w:t xml:space="preserve"> </w:t>
      </w:r>
      <w:r>
        <w:rPr>
          <w:spacing w:val="-4"/>
        </w:rPr>
        <w:t xml:space="preserve">which </w:t>
      </w:r>
      <w:r>
        <w:t>rumour and misinformation is as important as fact, is spot</w:t>
      </w:r>
      <w:r>
        <w:rPr>
          <w:spacing w:val="-22"/>
        </w:rPr>
        <w:t xml:space="preserve"> </w:t>
      </w:r>
      <w:r>
        <w:t>on.’</w:t>
      </w:r>
    </w:p>
    <w:p w:rsidR="0064536F" w:rsidRDefault="0064536F">
      <w:pPr>
        <w:pStyle w:val="BodyText"/>
        <w:spacing w:before="7"/>
        <w:rPr>
          <w:sz w:val="27"/>
        </w:rPr>
      </w:pPr>
    </w:p>
    <w:p w:rsidR="0064536F" w:rsidRDefault="001A0786">
      <w:pPr>
        <w:pStyle w:val="Heading5"/>
        <w:ind w:left="5603"/>
      </w:pPr>
      <w:r>
        <w:rPr>
          <w:color w:val="00ABC1"/>
        </w:rPr>
        <w:t>Andy Hull, MPA Oversight &amp; Review Officer</w:t>
      </w:r>
    </w:p>
    <w:p w:rsidR="0064536F" w:rsidRDefault="0064536F">
      <w:pPr>
        <w:sectPr w:rsidR="0064536F">
          <w:footerReference w:type="default" r:id="rId75"/>
          <w:pgSz w:w="23820" w:h="16840" w:orient="landscape"/>
          <w:pgMar w:top="1060" w:right="0" w:bottom="280" w:left="0" w:header="0" w:footer="0" w:gutter="0"/>
          <w:cols w:num="2" w:space="720" w:equalWidth="0">
            <w:col w:w="6257" w:space="1292"/>
            <w:col w:w="16271"/>
          </w:cols>
        </w:sectPr>
      </w:pPr>
    </w:p>
    <w:p w:rsidR="0064536F" w:rsidRDefault="001A0786">
      <w:pPr>
        <w:pStyle w:val="BodyText"/>
        <w:rPr>
          <w:b/>
          <w:sz w:val="20"/>
        </w:rPr>
      </w:pPr>
      <w:r>
        <w:rPr>
          <w:noProof/>
        </w:rPr>
        <w:lastRenderedPageBreak/>
        <mc:AlternateContent>
          <mc:Choice Requires="wps">
            <w:drawing>
              <wp:anchor distT="0" distB="0" distL="114300" distR="114300" simplePos="0" relativeHeight="251686912" behindDoc="0" locked="0" layoutInCell="1" allowOverlap="1">
                <wp:simplePos x="0" y="0"/>
                <wp:positionH relativeFrom="page">
                  <wp:posOffset>457200</wp:posOffset>
                </wp:positionH>
                <wp:positionV relativeFrom="page">
                  <wp:posOffset>8314690</wp:posOffset>
                </wp:positionV>
                <wp:extent cx="7103110" cy="0"/>
                <wp:effectExtent l="0" t="0" r="0" b="0"/>
                <wp:wrapNone/>
                <wp:docPr id="107"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103110" cy="0"/>
                        </a:xfrm>
                        <a:prstGeom prst="line">
                          <a:avLst/>
                        </a:prstGeom>
                        <a:noFill/>
                        <a:ln w="12700">
                          <a:solidFill>
                            <a:srgbClr val="00ABC1"/>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0CDEA6" id="Line 9" o:spid="_x0000_s1026" style="position:absolute;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6pt,654.7pt" to="595.3pt,65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" strokecolor="#00abc1" strokeweight="1pt">
                <w10:wrap anchorx="page" anchory="page"/>
              </v:line>
            </w:pict>
          </mc:Fallback>
        </mc:AlternateContent>
      </w:r>
      <w:r>
        <w:rPr>
          <w:noProof/>
        </w:rPr>
        <w:drawing>
          <wp:anchor distT="0" distB="0" distL="0" distR="0" simplePos="0" relativeHeight="251618304" behindDoc="1" locked="0" layoutInCell="1" allowOverlap="1">
            <wp:simplePos x="0" y="0"/>
            <wp:positionH relativeFrom="page">
              <wp:posOffset>0</wp:posOffset>
            </wp:positionH>
            <wp:positionV relativeFrom="page">
              <wp:posOffset>0</wp:posOffset>
            </wp:positionV>
            <wp:extent cx="7559992" cy="7020001"/>
            <wp:effectExtent l="0" t="0" r="0" b="0"/>
            <wp:wrapNone/>
            <wp:docPr id="13"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jpeg"/>
                    <pic:cNvPicPr/>
                  </pic:nvPicPr>
                  <pic:blipFill>
                    <a:blip r:embed="rId76" cstate="print"/>
                    <a:stretch>
                      <a:fillRect/>
                    </a:stretch>
                  </pic:blipFill>
                  <pic:spPr>
                    <a:xfrm>
                      <a:off x="0" y="0"/>
                      <a:ext cx="7559992" cy="7020001"/>
                    </a:xfrm>
                    <a:prstGeom prst="rect">
                      <a:avLst/>
                    </a:prstGeom>
                  </pic:spPr>
                </pic:pic>
              </a:graphicData>
            </a:graphic>
          </wp:anchor>
        </w:drawing>
      </w: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rPr>
          <w:b/>
          <w:sz w:val="20"/>
        </w:rPr>
      </w:pPr>
    </w:p>
    <w:p w:rsidR="0064536F" w:rsidRDefault="0064536F">
      <w:pPr>
        <w:pStyle w:val="BodyText"/>
        <w:spacing w:before="3"/>
        <w:rPr>
          <w:b/>
          <w:sz w:val="19"/>
        </w:rPr>
      </w:pPr>
    </w:p>
    <w:p w:rsidR="0064536F" w:rsidRDefault="001A0786">
      <w:pPr>
        <w:ind w:left="120"/>
        <w:rPr>
          <w:sz w:val="20"/>
        </w:rPr>
      </w:pPr>
      <w:r>
        <w:rPr>
          <w:noProof/>
          <w:position w:val="14"/>
          <w:sz w:val="20"/>
        </w:rPr>
        <mc:AlternateContent>
          <mc:Choice Requires="wpg">
            <w:drawing>
              <wp:inline distT="0" distB="0" distL="0" distR="0">
                <wp:extent cx="83820" cy="447675"/>
                <wp:effectExtent l="0" t="635" r="1905" b="8890"/>
                <wp:docPr id="10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3820" cy="447675"/>
                          <a:chOff x="0" y="0"/>
                          <a:chExt cx="132" cy="705"/>
                        </a:xfrm>
                      </wpg:grpSpPr>
                      <wps:wsp>
                        <wps:cNvPr id="106" name="AutoShape 8"/>
                        <wps:cNvSpPr>
                          <a:spLocks/>
                        </wps:cNvSpPr>
                        <wps:spPr bwMode="auto">
                          <a:xfrm>
                            <a:off x="0" y="0"/>
                            <a:ext cx="132" cy="705"/>
                          </a:xfrm>
                          <a:custGeom>
                            <a:avLst/>
                            <a:gdLst>
                              <a:gd name="T0" fmla="*/ 66 w 132"/>
                              <a:gd name="T1" fmla="*/ 0 h 705"/>
                              <a:gd name="T2" fmla="*/ 40 w 132"/>
                              <a:gd name="T3" fmla="*/ 5 h 705"/>
                              <a:gd name="T4" fmla="*/ 19 w 132"/>
                              <a:gd name="T5" fmla="*/ 19 h 705"/>
                              <a:gd name="T6" fmla="*/ 5 w 132"/>
                              <a:gd name="T7" fmla="*/ 40 h 705"/>
                              <a:gd name="T8" fmla="*/ 0 w 132"/>
                              <a:gd name="T9" fmla="*/ 66 h 705"/>
                              <a:gd name="T10" fmla="*/ 5 w 132"/>
                              <a:gd name="T11" fmla="*/ 91 h 705"/>
                              <a:gd name="T12" fmla="*/ 19 w 132"/>
                              <a:gd name="T13" fmla="*/ 112 h 705"/>
                              <a:gd name="T14" fmla="*/ 40 w 132"/>
                              <a:gd name="T15" fmla="*/ 126 h 705"/>
                              <a:gd name="T16" fmla="*/ 66 w 132"/>
                              <a:gd name="T17" fmla="*/ 131 h 705"/>
                              <a:gd name="T18" fmla="*/ 91 w 132"/>
                              <a:gd name="T19" fmla="*/ 126 h 705"/>
                              <a:gd name="T20" fmla="*/ 112 w 132"/>
                              <a:gd name="T21" fmla="*/ 112 h 705"/>
                              <a:gd name="T22" fmla="*/ 126 w 132"/>
                              <a:gd name="T23" fmla="*/ 91 h 705"/>
                              <a:gd name="T24" fmla="*/ 131 w 132"/>
                              <a:gd name="T25" fmla="*/ 66 h 705"/>
                              <a:gd name="T26" fmla="*/ 126 w 132"/>
                              <a:gd name="T27" fmla="*/ 40 h 705"/>
                              <a:gd name="T28" fmla="*/ 112 w 132"/>
                              <a:gd name="T29" fmla="*/ 19 h 705"/>
                              <a:gd name="T30" fmla="*/ 91 w 132"/>
                              <a:gd name="T31" fmla="*/ 5 h 705"/>
                              <a:gd name="T32" fmla="*/ 66 w 132"/>
                              <a:gd name="T33" fmla="*/ 0 h 705"/>
                              <a:gd name="T34" fmla="*/ 110 w 132"/>
                              <a:gd name="T35" fmla="*/ 234 h 705"/>
                              <a:gd name="T36" fmla="*/ 21 w 132"/>
                              <a:gd name="T37" fmla="*/ 234 h 705"/>
                              <a:gd name="T38" fmla="*/ 21 w 132"/>
                              <a:gd name="T39" fmla="*/ 705 h 705"/>
                              <a:gd name="T40" fmla="*/ 110 w 132"/>
                              <a:gd name="T41" fmla="*/ 705 h 705"/>
                              <a:gd name="T42" fmla="*/ 110 w 132"/>
                              <a:gd name="T43" fmla="*/ 234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2" h="705">
                                <a:moveTo>
                                  <a:pt x="66" y="0"/>
                                </a:moveTo>
                                <a:lnTo>
                                  <a:pt x="40" y="5"/>
                                </a:lnTo>
                                <a:lnTo>
                                  <a:pt x="19" y="19"/>
                                </a:lnTo>
                                <a:lnTo>
                                  <a:pt x="5" y="40"/>
                                </a:lnTo>
                                <a:lnTo>
                                  <a:pt x="0" y="66"/>
                                </a:lnTo>
                                <a:lnTo>
                                  <a:pt x="5" y="91"/>
                                </a:lnTo>
                                <a:lnTo>
                                  <a:pt x="19" y="112"/>
                                </a:lnTo>
                                <a:lnTo>
                                  <a:pt x="40" y="126"/>
                                </a:lnTo>
                                <a:lnTo>
                                  <a:pt x="66" y="131"/>
                                </a:lnTo>
                                <a:lnTo>
                                  <a:pt x="91" y="126"/>
                                </a:lnTo>
                                <a:lnTo>
                                  <a:pt x="112" y="112"/>
                                </a:lnTo>
                                <a:lnTo>
                                  <a:pt x="126" y="91"/>
                                </a:lnTo>
                                <a:lnTo>
                                  <a:pt x="131" y="66"/>
                                </a:lnTo>
                                <a:lnTo>
                                  <a:pt x="126" y="40"/>
                                </a:lnTo>
                                <a:lnTo>
                                  <a:pt x="112" y="19"/>
                                </a:lnTo>
                                <a:lnTo>
                                  <a:pt x="91" y="5"/>
                                </a:lnTo>
                                <a:lnTo>
                                  <a:pt x="66" y="0"/>
                                </a:lnTo>
                                <a:close/>
                                <a:moveTo>
                                  <a:pt x="110" y="234"/>
                                </a:moveTo>
                                <a:lnTo>
                                  <a:pt x="21" y="234"/>
                                </a:lnTo>
                                <a:lnTo>
                                  <a:pt x="21" y="705"/>
                                </a:lnTo>
                                <a:lnTo>
                                  <a:pt x="110" y="705"/>
                                </a:lnTo>
                                <a:lnTo>
                                  <a:pt x="110" y="234"/>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51BE60B5" id="Group 7" o:spid="_x0000_s1026" style="width:6.6pt;height:35.25pt;mso-position-horizontal-relative:char;mso-position-vertical-relative:line" coordsize="132,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">
                <v:shape id="AutoShape 8" o:spid="_x0000_s1027" style="position:absolute;width:132;height:705;visibility:visible;mso-wrap-style:square;v-text-anchor:top" coordsize="132,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" path="m66,l40,5,19,19,5,40,,66,5,91r14,21l40,126r26,5l91,126r21,-14l126,91r5,-25l126,40,112,19,91,5,66,xm110,234r-89,l21,705r89,l110,234xe" fillcolor="#009fc2" stroked="f">
                  <v:path arrowok="t" o:connecttype="custom" o:connectlocs="66,0;40,5;19,19;5,40;0,66;5,91;19,112;40,126;66,131;91,126;112,112;126,91;131,66;126,40;112,19;91,5;66,0;110,234;21,234;21,705;110,705;110,234" o:connectangles="0,0,0,0,0,0,0,0,0,0,0,0,0,0,0,0,0,0,0,0,0,0"/>
                </v:shape>
                <w10:anchorlock/>
              </v:group>
            </w:pict>
          </mc:Fallback>
        </mc:AlternateContent>
      </w:r>
      <w:r>
        <w:rPr>
          <w:rFonts w:ascii="Times New Roman"/>
          <w:spacing w:val="16"/>
          <w:position w:val="14"/>
          <w:sz w:val="20"/>
        </w:rPr>
        <w:t xml:space="preserve"> </w:t>
      </w:r>
      <w:r>
        <w:rPr>
          <w:noProof/>
          <w:spacing w:val="16"/>
          <w:sz w:val="20"/>
        </w:rPr>
        <mc:AlternateContent>
          <mc:Choice Requires="wpg">
            <w:drawing>
              <wp:inline distT="0" distB="0" distL="0" distR="0">
                <wp:extent cx="1304290" cy="447675"/>
                <wp:effectExtent l="3810" t="3810" r="6350" b="5715"/>
                <wp:docPr id="100"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4290" cy="447675"/>
                          <a:chOff x="0" y="0"/>
                          <a:chExt cx="2054" cy="705"/>
                        </a:xfrm>
                      </wpg:grpSpPr>
                      <wps:wsp>
                        <wps:cNvPr id="101" name="AutoShape 6"/>
                        <wps:cNvSpPr>
                          <a:spLocks/>
                        </wps:cNvSpPr>
                        <wps:spPr bwMode="auto">
                          <a:xfrm>
                            <a:off x="526" y="98"/>
                            <a:ext cx="478" cy="472"/>
                          </a:xfrm>
                          <a:custGeom>
                            <a:avLst/>
                            <a:gdLst>
                              <a:gd name="T0" fmla="+- 0 765 527"/>
                              <a:gd name="T1" fmla="*/ T0 w 478"/>
                              <a:gd name="T2" fmla="+- 0 99 99"/>
                              <a:gd name="T3" fmla="*/ 99 h 472"/>
                              <a:gd name="T4" fmla="+- 0 689 527"/>
                              <a:gd name="T5" fmla="*/ T4 w 478"/>
                              <a:gd name="T6" fmla="+- 0 111 99"/>
                              <a:gd name="T7" fmla="*/ 111 h 472"/>
                              <a:gd name="T8" fmla="+- 0 624 527"/>
                              <a:gd name="T9" fmla="*/ T8 w 478"/>
                              <a:gd name="T10" fmla="+- 0 144 99"/>
                              <a:gd name="T11" fmla="*/ 144 h 472"/>
                              <a:gd name="T12" fmla="+- 0 572 527"/>
                              <a:gd name="T13" fmla="*/ T12 w 478"/>
                              <a:gd name="T14" fmla="+- 0 195 99"/>
                              <a:gd name="T15" fmla="*/ 195 h 472"/>
                              <a:gd name="T16" fmla="+- 0 539 527"/>
                              <a:gd name="T17" fmla="*/ T16 w 478"/>
                              <a:gd name="T18" fmla="+- 0 260 99"/>
                              <a:gd name="T19" fmla="*/ 260 h 472"/>
                              <a:gd name="T20" fmla="+- 0 527 527"/>
                              <a:gd name="T21" fmla="*/ T20 w 478"/>
                              <a:gd name="T22" fmla="+- 0 334 99"/>
                              <a:gd name="T23" fmla="*/ 334 h 472"/>
                              <a:gd name="T24" fmla="+- 0 539 527"/>
                              <a:gd name="T25" fmla="*/ T24 w 478"/>
                              <a:gd name="T26" fmla="+- 0 409 99"/>
                              <a:gd name="T27" fmla="*/ 409 h 472"/>
                              <a:gd name="T28" fmla="+- 0 572 527"/>
                              <a:gd name="T29" fmla="*/ T28 w 478"/>
                              <a:gd name="T30" fmla="+- 0 474 99"/>
                              <a:gd name="T31" fmla="*/ 474 h 472"/>
                              <a:gd name="T32" fmla="+- 0 624 527"/>
                              <a:gd name="T33" fmla="*/ T32 w 478"/>
                              <a:gd name="T34" fmla="+- 0 525 99"/>
                              <a:gd name="T35" fmla="*/ 525 h 472"/>
                              <a:gd name="T36" fmla="+- 0 689 527"/>
                              <a:gd name="T37" fmla="*/ T36 w 478"/>
                              <a:gd name="T38" fmla="+- 0 558 99"/>
                              <a:gd name="T39" fmla="*/ 558 h 472"/>
                              <a:gd name="T40" fmla="+- 0 765 527"/>
                              <a:gd name="T41" fmla="*/ T40 w 478"/>
                              <a:gd name="T42" fmla="+- 0 570 99"/>
                              <a:gd name="T43" fmla="*/ 570 h 472"/>
                              <a:gd name="T44" fmla="+- 0 842 527"/>
                              <a:gd name="T45" fmla="*/ T44 w 478"/>
                              <a:gd name="T46" fmla="+- 0 558 99"/>
                              <a:gd name="T47" fmla="*/ 558 h 472"/>
                              <a:gd name="T48" fmla="+- 0 907 527"/>
                              <a:gd name="T49" fmla="*/ T48 w 478"/>
                              <a:gd name="T50" fmla="+- 0 525 99"/>
                              <a:gd name="T51" fmla="*/ 525 h 472"/>
                              <a:gd name="T52" fmla="+- 0 942 527"/>
                              <a:gd name="T53" fmla="*/ T52 w 478"/>
                              <a:gd name="T54" fmla="+- 0 491 99"/>
                              <a:gd name="T55" fmla="*/ 491 h 472"/>
                              <a:gd name="T56" fmla="+- 0 765 527"/>
                              <a:gd name="T57" fmla="*/ T56 w 478"/>
                              <a:gd name="T58" fmla="+- 0 491 99"/>
                              <a:gd name="T59" fmla="*/ 491 h 472"/>
                              <a:gd name="T60" fmla="+- 0 704 527"/>
                              <a:gd name="T61" fmla="*/ T60 w 478"/>
                              <a:gd name="T62" fmla="+- 0 479 99"/>
                              <a:gd name="T63" fmla="*/ 479 h 472"/>
                              <a:gd name="T64" fmla="+- 0 658 527"/>
                              <a:gd name="T65" fmla="*/ T64 w 478"/>
                              <a:gd name="T66" fmla="+- 0 447 99"/>
                              <a:gd name="T67" fmla="*/ 447 h 472"/>
                              <a:gd name="T68" fmla="+- 0 628 527"/>
                              <a:gd name="T69" fmla="*/ T68 w 478"/>
                              <a:gd name="T70" fmla="+- 0 397 99"/>
                              <a:gd name="T71" fmla="*/ 397 h 472"/>
                              <a:gd name="T72" fmla="+- 0 618 527"/>
                              <a:gd name="T73" fmla="*/ T72 w 478"/>
                              <a:gd name="T74" fmla="+- 0 334 99"/>
                              <a:gd name="T75" fmla="*/ 334 h 472"/>
                              <a:gd name="T76" fmla="+- 0 628 527"/>
                              <a:gd name="T77" fmla="*/ T76 w 478"/>
                              <a:gd name="T78" fmla="+- 0 272 99"/>
                              <a:gd name="T79" fmla="*/ 272 h 472"/>
                              <a:gd name="T80" fmla="+- 0 658 527"/>
                              <a:gd name="T81" fmla="*/ T80 w 478"/>
                              <a:gd name="T82" fmla="+- 0 222 99"/>
                              <a:gd name="T83" fmla="*/ 222 h 472"/>
                              <a:gd name="T84" fmla="+- 0 704 527"/>
                              <a:gd name="T85" fmla="*/ T84 w 478"/>
                              <a:gd name="T86" fmla="+- 0 190 99"/>
                              <a:gd name="T87" fmla="*/ 190 h 472"/>
                              <a:gd name="T88" fmla="+- 0 765 527"/>
                              <a:gd name="T89" fmla="*/ T88 w 478"/>
                              <a:gd name="T90" fmla="+- 0 178 99"/>
                              <a:gd name="T91" fmla="*/ 178 h 472"/>
                              <a:gd name="T92" fmla="+- 0 942 527"/>
                              <a:gd name="T93" fmla="*/ T92 w 478"/>
                              <a:gd name="T94" fmla="+- 0 178 99"/>
                              <a:gd name="T95" fmla="*/ 178 h 472"/>
                              <a:gd name="T96" fmla="+- 0 907 527"/>
                              <a:gd name="T97" fmla="*/ T96 w 478"/>
                              <a:gd name="T98" fmla="+- 0 144 99"/>
                              <a:gd name="T99" fmla="*/ 144 h 472"/>
                              <a:gd name="T100" fmla="+- 0 842 527"/>
                              <a:gd name="T101" fmla="*/ T100 w 478"/>
                              <a:gd name="T102" fmla="+- 0 111 99"/>
                              <a:gd name="T103" fmla="*/ 111 h 472"/>
                              <a:gd name="T104" fmla="+- 0 765 527"/>
                              <a:gd name="T105" fmla="*/ T104 w 478"/>
                              <a:gd name="T106" fmla="+- 0 99 99"/>
                              <a:gd name="T107" fmla="*/ 99 h 472"/>
                              <a:gd name="T108" fmla="+- 0 942 527"/>
                              <a:gd name="T109" fmla="*/ T108 w 478"/>
                              <a:gd name="T110" fmla="+- 0 178 99"/>
                              <a:gd name="T111" fmla="*/ 178 h 472"/>
                              <a:gd name="T112" fmla="+- 0 765 527"/>
                              <a:gd name="T113" fmla="*/ T112 w 478"/>
                              <a:gd name="T114" fmla="+- 0 178 99"/>
                              <a:gd name="T115" fmla="*/ 178 h 472"/>
                              <a:gd name="T116" fmla="+- 0 827 527"/>
                              <a:gd name="T117" fmla="*/ T116 w 478"/>
                              <a:gd name="T118" fmla="+- 0 190 99"/>
                              <a:gd name="T119" fmla="*/ 190 h 472"/>
                              <a:gd name="T120" fmla="+- 0 873 527"/>
                              <a:gd name="T121" fmla="*/ T120 w 478"/>
                              <a:gd name="T122" fmla="+- 0 222 99"/>
                              <a:gd name="T123" fmla="*/ 222 h 472"/>
                              <a:gd name="T124" fmla="+- 0 903 527"/>
                              <a:gd name="T125" fmla="*/ T124 w 478"/>
                              <a:gd name="T126" fmla="+- 0 272 99"/>
                              <a:gd name="T127" fmla="*/ 272 h 472"/>
                              <a:gd name="T128" fmla="+- 0 913 527"/>
                              <a:gd name="T129" fmla="*/ T128 w 478"/>
                              <a:gd name="T130" fmla="+- 0 334 99"/>
                              <a:gd name="T131" fmla="*/ 334 h 472"/>
                              <a:gd name="T132" fmla="+- 0 903 527"/>
                              <a:gd name="T133" fmla="*/ T132 w 478"/>
                              <a:gd name="T134" fmla="+- 0 397 99"/>
                              <a:gd name="T135" fmla="*/ 397 h 472"/>
                              <a:gd name="T136" fmla="+- 0 873 527"/>
                              <a:gd name="T137" fmla="*/ T136 w 478"/>
                              <a:gd name="T138" fmla="+- 0 447 99"/>
                              <a:gd name="T139" fmla="*/ 447 h 472"/>
                              <a:gd name="T140" fmla="+- 0 827 527"/>
                              <a:gd name="T141" fmla="*/ T140 w 478"/>
                              <a:gd name="T142" fmla="+- 0 479 99"/>
                              <a:gd name="T143" fmla="*/ 479 h 472"/>
                              <a:gd name="T144" fmla="+- 0 765 527"/>
                              <a:gd name="T145" fmla="*/ T144 w 478"/>
                              <a:gd name="T146" fmla="+- 0 491 99"/>
                              <a:gd name="T147" fmla="*/ 491 h 472"/>
                              <a:gd name="T148" fmla="+- 0 942 527"/>
                              <a:gd name="T149" fmla="*/ T148 w 478"/>
                              <a:gd name="T150" fmla="+- 0 491 99"/>
                              <a:gd name="T151" fmla="*/ 491 h 472"/>
                              <a:gd name="T152" fmla="+- 0 958 527"/>
                              <a:gd name="T153" fmla="*/ T152 w 478"/>
                              <a:gd name="T154" fmla="+- 0 474 99"/>
                              <a:gd name="T155" fmla="*/ 474 h 472"/>
                              <a:gd name="T156" fmla="+- 0 992 527"/>
                              <a:gd name="T157" fmla="*/ T156 w 478"/>
                              <a:gd name="T158" fmla="+- 0 409 99"/>
                              <a:gd name="T159" fmla="*/ 409 h 472"/>
                              <a:gd name="T160" fmla="+- 0 1004 527"/>
                              <a:gd name="T161" fmla="*/ T160 w 478"/>
                              <a:gd name="T162" fmla="+- 0 334 99"/>
                              <a:gd name="T163" fmla="*/ 334 h 472"/>
                              <a:gd name="T164" fmla="+- 0 992 527"/>
                              <a:gd name="T165" fmla="*/ T164 w 478"/>
                              <a:gd name="T166" fmla="+- 0 260 99"/>
                              <a:gd name="T167" fmla="*/ 260 h 472"/>
                              <a:gd name="T168" fmla="+- 0 958 527"/>
                              <a:gd name="T169" fmla="*/ T168 w 478"/>
                              <a:gd name="T170" fmla="+- 0 195 99"/>
                              <a:gd name="T171" fmla="*/ 195 h 472"/>
                              <a:gd name="T172" fmla="+- 0 942 527"/>
                              <a:gd name="T173" fmla="*/ T172 w 478"/>
                              <a:gd name="T174" fmla="+- 0 178 99"/>
                              <a:gd name="T175" fmla="*/ 178 h 4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78" h="472">
                                <a:moveTo>
                                  <a:pt x="238" y="0"/>
                                </a:moveTo>
                                <a:lnTo>
                                  <a:pt x="162" y="12"/>
                                </a:lnTo>
                                <a:lnTo>
                                  <a:pt x="97" y="45"/>
                                </a:lnTo>
                                <a:lnTo>
                                  <a:pt x="45" y="96"/>
                                </a:lnTo>
                                <a:lnTo>
                                  <a:pt x="12" y="161"/>
                                </a:lnTo>
                                <a:lnTo>
                                  <a:pt x="0" y="235"/>
                                </a:lnTo>
                                <a:lnTo>
                                  <a:pt x="12" y="310"/>
                                </a:lnTo>
                                <a:lnTo>
                                  <a:pt x="45" y="375"/>
                                </a:lnTo>
                                <a:lnTo>
                                  <a:pt x="97" y="426"/>
                                </a:lnTo>
                                <a:lnTo>
                                  <a:pt x="162" y="459"/>
                                </a:lnTo>
                                <a:lnTo>
                                  <a:pt x="238" y="471"/>
                                </a:lnTo>
                                <a:lnTo>
                                  <a:pt x="315" y="459"/>
                                </a:lnTo>
                                <a:lnTo>
                                  <a:pt x="380" y="426"/>
                                </a:lnTo>
                                <a:lnTo>
                                  <a:pt x="415" y="392"/>
                                </a:lnTo>
                                <a:lnTo>
                                  <a:pt x="238" y="392"/>
                                </a:lnTo>
                                <a:lnTo>
                                  <a:pt x="177" y="380"/>
                                </a:lnTo>
                                <a:lnTo>
                                  <a:pt x="131" y="348"/>
                                </a:lnTo>
                                <a:lnTo>
                                  <a:pt x="101" y="298"/>
                                </a:lnTo>
                                <a:lnTo>
                                  <a:pt x="91" y="235"/>
                                </a:lnTo>
                                <a:lnTo>
                                  <a:pt x="101" y="173"/>
                                </a:lnTo>
                                <a:lnTo>
                                  <a:pt x="131" y="123"/>
                                </a:lnTo>
                                <a:lnTo>
                                  <a:pt x="177" y="91"/>
                                </a:lnTo>
                                <a:lnTo>
                                  <a:pt x="238" y="79"/>
                                </a:lnTo>
                                <a:lnTo>
                                  <a:pt x="415" y="79"/>
                                </a:lnTo>
                                <a:lnTo>
                                  <a:pt x="380" y="45"/>
                                </a:lnTo>
                                <a:lnTo>
                                  <a:pt x="315" y="12"/>
                                </a:lnTo>
                                <a:lnTo>
                                  <a:pt x="238" y="0"/>
                                </a:lnTo>
                                <a:close/>
                                <a:moveTo>
                                  <a:pt x="415" y="79"/>
                                </a:moveTo>
                                <a:lnTo>
                                  <a:pt x="238" y="79"/>
                                </a:lnTo>
                                <a:lnTo>
                                  <a:pt x="300" y="91"/>
                                </a:lnTo>
                                <a:lnTo>
                                  <a:pt x="346" y="123"/>
                                </a:lnTo>
                                <a:lnTo>
                                  <a:pt x="376" y="173"/>
                                </a:lnTo>
                                <a:lnTo>
                                  <a:pt x="386" y="235"/>
                                </a:lnTo>
                                <a:lnTo>
                                  <a:pt x="376" y="298"/>
                                </a:lnTo>
                                <a:lnTo>
                                  <a:pt x="346" y="348"/>
                                </a:lnTo>
                                <a:lnTo>
                                  <a:pt x="300" y="380"/>
                                </a:lnTo>
                                <a:lnTo>
                                  <a:pt x="238" y="392"/>
                                </a:lnTo>
                                <a:lnTo>
                                  <a:pt x="415" y="392"/>
                                </a:lnTo>
                                <a:lnTo>
                                  <a:pt x="431" y="375"/>
                                </a:lnTo>
                                <a:lnTo>
                                  <a:pt x="465" y="310"/>
                                </a:lnTo>
                                <a:lnTo>
                                  <a:pt x="477" y="235"/>
                                </a:lnTo>
                                <a:lnTo>
                                  <a:pt x="465" y="161"/>
                                </a:lnTo>
                                <a:lnTo>
                                  <a:pt x="431" y="96"/>
                                </a:lnTo>
                                <a:lnTo>
                                  <a:pt x="415" y="79"/>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AutoShape 5"/>
                        <wps:cNvSpPr>
                          <a:spLocks/>
                        </wps:cNvSpPr>
                        <wps:spPr bwMode="auto">
                          <a:xfrm>
                            <a:off x="0" y="0"/>
                            <a:ext cx="599" cy="705"/>
                          </a:xfrm>
                          <a:custGeom>
                            <a:avLst/>
                            <a:gdLst>
                              <a:gd name="T0" fmla="*/ 349 w 599"/>
                              <a:gd name="T1" fmla="*/ 0 h 705"/>
                              <a:gd name="T2" fmla="*/ 275 w 599"/>
                              <a:gd name="T3" fmla="*/ 7 h 705"/>
                              <a:gd name="T4" fmla="*/ 208 w 599"/>
                              <a:gd name="T5" fmla="*/ 27 h 705"/>
                              <a:gd name="T6" fmla="*/ 148 w 599"/>
                              <a:gd name="T7" fmla="*/ 58 h 705"/>
                              <a:gd name="T8" fmla="*/ 97 w 599"/>
                              <a:gd name="T9" fmla="*/ 101 h 705"/>
                              <a:gd name="T10" fmla="*/ 56 w 599"/>
                              <a:gd name="T11" fmla="*/ 153 h 705"/>
                              <a:gd name="T12" fmla="*/ 26 w 599"/>
                              <a:gd name="T13" fmla="*/ 214 h 705"/>
                              <a:gd name="T14" fmla="*/ 7 w 599"/>
                              <a:gd name="T15" fmla="*/ 283 h 705"/>
                              <a:gd name="T16" fmla="*/ 0 w 599"/>
                              <a:gd name="T17" fmla="*/ 358 h 705"/>
                              <a:gd name="T18" fmla="*/ 6 w 599"/>
                              <a:gd name="T19" fmla="*/ 421 h 705"/>
                              <a:gd name="T20" fmla="*/ 24 w 599"/>
                              <a:gd name="T21" fmla="*/ 483 h 705"/>
                              <a:gd name="T22" fmla="*/ 53 w 599"/>
                              <a:gd name="T23" fmla="*/ 541 h 705"/>
                              <a:gd name="T24" fmla="*/ 92 w 599"/>
                              <a:gd name="T25" fmla="*/ 594 h 705"/>
                              <a:gd name="T26" fmla="*/ 142 w 599"/>
                              <a:gd name="T27" fmla="*/ 639 h 705"/>
                              <a:gd name="T28" fmla="*/ 201 w 599"/>
                              <a:gd name="T29" fmla="*/ 674 h 705"/>
                              <a:gd name="T30" fmla="*/ 269 w 599"/>
                              <a:gd name="T31" fmla="*/ 696 h 705"/>
                              <a:gd name="T32" fmla="*/ 345 w 599"/>
                              <a:gd name="T33" fmla="*/ 704 h 705"/>
                              <a:gd name="T34" fmla="*/ 446 w 599"/>
                              <a:gd name="T35" fmla="*/ 690 h 705"/>
                              <a:gd name="T36" fmla="*/ 521 w 599"/>
                              <a:gd name="T37" fmla="*/ 656 h 705"/>
                              <a:gd name="T38" fmla="*/ 569 w 599"/>
                              <a:gd name="T39" fmla="*/ 619 h 705"/>
                              <a:gd name="T40" fmla="*/ 346 w 599"/>
                              <a:gd name="T41" fmla="*/ 619 h 705"/>
                              <a:gd name="T42" fmla="*/ 274 w 599"/>
                              <a:gd name="T43" fmla="*/ 610 h 705"/>
                              <a:gd name="T44" fmla="*/ 212 w 599"/>
                              <a:gd name="T45" fmla="*/ 583 h 705"/>
                              <a:gd name="T46" fmla="*/ 163 w 599"/>
                              <a:gd name="T47" fmla="*/ 541 h 705"/>
                              <a:gd name="T48" fmla="*/ 127 w 599"/>
                              <a:gd name="T49" fmla="*/ 488 h 705"/>
                              <a:gd name="T50" fmla="*/ 104 w 599"/>
                              <a:gd name="T51" fmla="*/ 426 h 705"/>
                              <a:gd name="T52" fmla="*/ 97 w 599"/>
                              <a:gd name="T53" fmla="*/ 358 h 705"/>
                              <a:gd name="T54" fmla="*/ 105 w 599"/>
                              <a:gd name="T55" fmla="*/ 285 h 705"/>
                              <a:gd name="T56" fmla="*/ 128 w 599"/>
                              <a:gd name="T57" fmla="*/ 219 h 705"/>
                              <a:gd name="T58" fmla="*/ 165 w 599"/>
                              <a:gd name="T59" fmla="*/ 164 h 705"/>
                              <a:gd name="T60" fmla="*/ 215 w 599"/>
                              <a:gd name="T61" fmla="*/ 122 h 705"/>
                              <a:gd name="T62" fmla="*/ 276 w 599"/>
                              <a:gd name="T63" fmla="*/ 95 h 705"/>
                              <a:gd name="T64" fmla="*/ 346 w 599"/>
                              <a:gd name="T65" fmla="*/ 85 h 705"/>
                              <a:gd name="T66" fmla="*/ 565 w 599"/>
                              <a:gd name="T67" fmla="*/ 85 h 705"/>
                              <a:gd name="T68" fmla="*/ 537 w 599"/>
                              <a:gd name="T69" fmla="*/ 58 h 705"/>
                              <a:gd name="T70" fmla="*/ 479 w 599"/>
                              <a:gd name="T71" fmla="*/ 25 h 705"/>
                              <a:gd name="T72" fmla="*/ 416 w 599"/>
                              <a:gd name="T73" fmla="*/ 6 h 705"/>
                              <a:gd name="T74" fmla="*/ 349 w 599"/>
                              <a:gd name="T75" fmla="*/ 0 h 705"/>
                              <a:gd name="T76" fmla="*/ 522 w 599"/>
                              <a:gd name="T77" fmla="*/ 529 h 705"/>
                              <a:gd name="T78" fmla="*/ 488 w 599"/>
                              <a:gd name="T79" fmla="*/ 567 h 705"/>
                              <a:gd name="T80" fmla="*/ 448 w 599"/>
                              <a:gd name="T81" fmla="*/ 595 h 705"/>
                              <a:gd name="T82" fmla="*/ 401 w 599"/>
                              <a:gd name="T83" fmla="*/ 613 h 705"/>
                              <a:gd name="T84" fmla="*/ 346 w 599"/>
                              <a:gd name="T85" fmla="*/ 619 h 705"/>
                              <a:gd name="T86" fmla="*/ 569 w 599"/>
                              <a:gd name="T87" fmla="*/ 619 h 705"/>
                              <a:gd name="T88" fmla="*/ 572 w 599"/>
                              <a:gd name="T89" fmla="*/ 617 h 705"/>
                              <a:gd name="T90" fmla="*/ 598 w 599"/>
                              <a:gd name="T91" fmla="*/ 587 h 705"/>
                              <a:gd name="T92" fmla="*/ 522 w 599"/>
                              <a:gd name="T93" fmla="*/ 529 h 705"/>
                              <a:gd name="T94" fmla="*/ 565 w 599"/>
                              <a:gd name="T95" fmla="*/ 85 h 705"/>
                              <a:gd name="T96" fmla="*/ 346 w 599"/>
                              <a:gd name="T97" fmla="*/ 85 h 705"/>
                              <a:gd name="T98" fmla="*/ 392 w 599"/>
                              <a:gd name="T99" fmla="*/ 90 h 705"/>
                              <a:gd name="T100" fmla="*/ 436 w 599"/>
                              <a:gd name="T101" fmla="*/ 105 h 705"/>
                              <a:gd name="T102" fmla="*/ 476 w 599"/>
                              <a:gd name="T103" fmla="*/ 129 h 705"/>
                              <a:gd name="T104" fmla="*/ 508 w 599"/>
                              <a:gd name="T105" fmla="*/ 162 h 705"/>
                              <a:gd name="T106" fmla="*/ 584 w 599"/>
                              <a:gd name="T107" fmla="*/ 104 h 705"/>
                              <a:gd name="T108" fmla="*/ 565 w 599"/>
                              <a:gd name="T109" fmla="*/ 85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Lst>
                            <a:rect l="0" t="0" r="r" b="b"/>
                            <a:pathLst>
                              <a:path w="599" h="705">
                                <a:moveTo>
                                  <a:pt x="349" y="0"/>
                                </a:moveTo>
                                <a:lnTo>
                                  <a:pt x="275" y="7"/>
                                </a:lnTo>
                                <a:lnTo>
                                  <a:pt x="208" y="27"/>
                                </a:lnTo>
                                <a:lnTo>
                                  <a:pt x="148" y="58"/>
                                </a:lnTo>
                                <a:lnTo>
                                  <a:pt x="97" y="101"/>
                                </a:lnTo>
                                <a:lnTo>
                                  <a:pt x="56" y="153"/>
                                </a:lnTo>
                                <a:lnTo>
                                  <a:pt x="26" y="214"/>
                                </a:lnTo>
                                <a:lnTo>
                                  <a:pt x="7" y="283"/>
                                </a:lnTo>
                                <a:lnTo>
                                  <a:pt x="0" y="358"/>
                                </a:lnTo>
                                <a:lnTo>
                                  <a:pt x="6" y="421"/>
                                </a:lnTo>
                                <a:lnTo>
                                  <a:pt x="24" y="483"/>
                                </a:lnTo>
                                <a:lnTo>
                                  <a:pt x="53" y="541"/>
                                </a:lnTo>
                                <a:lnTo>
                                  <a:pt x="92" y="594"/>
                                </a:lnTo>
                                <a:lnTo>
                                  <a:pt x="142" y="639"/>
                                </a:lnTo>
                                <a:lnTo>
                                  <a:pt x="201" y="674"/>
                                </a:lnTo>
                                <a:lnTo>
                                  <a:pt x="269" y="696"/>
                                </a:lnTo>
                                <a:lnTo>
                                  <a:pt x="345" y="704"/>
                                </a:lnTo>
                                <a:lnTo>
                                  <a:pt x="446" y="690"/>
                                </a:lnTo>
                                <a:lnTo>
                                  <a:pt x="521" y="656"/>
                                </a:lnTo>
                                <a:lnTo>
                                  <a:pt x="569" y="619"/>
                                </a:lnTo>
                                <a:lnTo>
                                  <a:pt x="346" y="619"/>
                                </a:lnTo>
                                <a:lnTo>
                                  <a:pt x="274" y="610"/>
                                </a:lnTo>
                                <a:lnTo>
                                  <a:pt x="212" y="583"/>
                                </a:lnTo>
                                <a:lnTo>
                                  <a:pt x="163" y="541"/>
                                </a:lnTo>
                                <a:lnTo>
                                  <a:pt x="127" y="488"/>
                                </a:lnTo>
                                <a:lnTo>
                                  <a:pt x="104" y="426"/>
                                </a:lnTo>
                                <a:lnTo>
                                  <a:pt x="97" y="358"/>
                                </a:lnTo>
                                <a:lnTo>
                                  <a:pt x="105" y="285"/>
                                </a:lnTo>
                                <a:lnTo>
                                  <a:pt x="128" y="219"/>
                                </a:lnTo>
                                <a:lnTo>
                                  <a:pt x="165" y="164"/>
                                </a:lnTo>
                                <a:lnTo>
                                  <a:pt x="215" y="122"/>
                                </a:lnTo>
                                <a:lnTo>
                                  <a:pt x="276" y="95"/>
                                </a:lnTo>
                                <a:lnTo>
                                  <a:pt x="346" y="85"/>
                                </a:lnTo>
                                <a:lnTo>
                                  <a:pt x="565" y="85"/>
                                </a:lnTo>
                                <a:lnTo>
                                  <a:pt x="537" y="58"/>
                                </a:lnTo>
                                <a:lnTo>
                                  <a:pt x="479" y="25"/>
                                </a:lnTo>
                                <a:lnTo>
                                  <a:pt x="416" y="6"/>
                                </a:lnTo>
                                <a:lnTo>
                                  <a:pt x="349" y="0"/>
                                </a:lnTo>
                                <a:close/>
                                <a:moveTo>
                                  <a:pt x="522" y="529"/>
                                </a:moveTo>
                                <a:lnTo>
                                  <a:pt x="488" y="567"/>
                                </a:lnTo>
                                <a:lnTo>
                                  <a:pt x="448" y="595"/>
                                </a:lnTo>
                                <a:lnTo>
                                  <a:pt x="401" y="613"/>
                                </a:lnTo>
                                <a:lnTo>
                                  <a:pt x="346" y="619"/>
                                </a:lnTo>
                                <a:lnTo>
                                  <a:pt x="569" y="619"/>
                                </a:lnTo>
                                <a:lnTo>
                                  <a:pt x="572" y="617"/>
                                </a:lnTo>
                                <a:lnTo>
                                  <a:pt x="598" y="587"/>
                                </a:lnTo>
                                <a:lnTo>
                                  <a:pt x="522" y="529"/>
                                </a:lnTo>
                                <a:close/>
                                <a:moveTo>
                                  <a:pt x="565" y="85"/>
                                </a:moveTo>
                                <a:lnTo>
                                  <a:pt x="346" y="85"/>
                                </a:lnTo>
                                <a:lnTo>
                                  <a:pt x="392" y="90"/>
                                </a:lnTo>
                                <a:lnTo>
                                  <a:pt x="436" y="105"/>
                                </a:lnTo>
                                <a:lnTo>
                                  <a:pt x="476" y="129"/>
                                </a:lnTo>
                                <a:lnTo>
                                  <a:pt x="508" y="162"/>
                                </a:lnTo>
                                <a:lnTo>
                                  <a:pt x="584" y="104"/>
                                </a:lnTo>
                                <a:lnTo>
                                  <a:pt x="565" y="85"/>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AutoShape 4"/>
                        <wps:cNvSpPr>
                          <a:spLocks/>
                        </wps:cNvSpPr>
                        <wps:spPr bwMode="auto">
                          <a:xfrm>
                            <a:off x="1576" y="98"/>
                            <a:ext cx="478" cy="472"/>
                          </a:xfrm>
                          <a:custGeom>
                            <a:avLst/>
                            <a:gdLst>
                              <a:gd name="T0" fmla="+- 0 1815 1577"/>
                              <a:gd name="T1" fmla="*/ T0 w 478"/>
                              <a:gd name="T2" fmla="+- 0 99 99"/>
                              <a:gd name="T3" fmla="*/ 99 h 472"/>
                              <a:gd name="T4" fmla="+- 0 1739 1577"/>
                              <a:gd name="T5" fmla="*/ T4 w 478"/>
                              <a:gd name="T6" fmla="+- 0 111 99"/>
                              <a:gd name="T7" fmla="*/ 111 h 472"/>
                              <a:gd name="T8" fmla="+- 0 1674 1577"/>
                              <a:gd name="T9" fmla="*/ T8 w 478"/>
                              <a:gd name="T10" fmla="+- 0 144 99"/>
                              <a:gd name="T11" fmla="*/ 144 h 472"/>
                              <a:gd name="T12" fmla="+- 0 1622 1577"/>
                              <a:gd name="T13" fmla="*/ T12 w 478"/>
                              <a:gd name="T14" fmla="+- 0 195 99"/>
                              <a:gd name="T15" fmla="*/ 195 h 472"/>
                              <a:gd name="T16" fmla="+- 0 1589 1577"/>
                              <a:gd name="T17" fmla="*/ T16 w 478"/>
                              <a:gd name="T18" fmla="+- 0 260 99"/>
                              <a:gd name="T19" fmla="*/ 260 h 472"/>
                              <a:gd name="T20" fmla="+- 0 1577 1577"/>
                              <a:gd name="T21" fmla="*/ T20 w 478"/>
                              <a:gd name="T22" fmla="+- 0 334 99"/>
                              <a:gd name="T23" fmla="*/ 334 h 472"/>
                              <a:gd name="T24" fmla="+- 0 1589 1577"/>
                              <a:gd name="T25" fmla="*/ T24 w 478"/>
                              <a:gd name="T26" fmla="+- 0 409 99"/>
                              <a:gd name="T27" fmla="*/ 409 h 472"/>
                              <a:gd name="T28" fmla="+- 0 1622 1577"/>
                              <a:gd name="T29" fmla="*/ T28 w 478"/>
                              <a:gd name="T30" fmla="+- 0 474 99"/>
                              <a:gd name="T31" fmla="*/ 474 h 472"/>
                              <a:gd name="T32" fmla="+- 0 1674 1577"/>
                              <a:gd name="T33" fmla="*/ T32 w 478"/>
                              <a:gd name="T34" fmla="+- 0 525 99"/>
                              <a:gd name="T35" fmla="*/ 525 h 472"/>
                              <a:gd name="T36" fmla="+- 0 1739 1577"/>
                              <a:gd name="T37" fmla="*/ T36 w 478"/>
                              <a:gd name="T38" fmla="+- 0 558 99"/>
                              <a:gd name="T39" fmla="*/ 558 h 472"/>
                              <a:gd name="T40" fmla="+- 0 1815 1577"/>
                              <a:gd name="T41" fmla="*/ T40 w 478"/>
                              <a:gd name="T42" fmla="+- 0 570 99"/>
                              <a:gd name="T43" fmla="*/ 570 h 472"/>
                              <a:gd name="T44" fmla="+- 0 1891 1577"/>
                              <a:gd name="T45" fmla="*/ T44 w 478"/>
                              <a:gd name="T46" fmla="+- 0 558 99"/>
                              <a:gd name="T47" fmla="*/ 558 h 472"/>
                              <a:gd name="T48" fmla="+- 0 1957 1577"/>
                              <a:gd name="T49" fmla="*/ T48 w 478"/>
                              <a:gd name="T50" fmla="+- 0 525 99"/>
                              <a:gd name="T51" fmla="*/ 525 h 472"/>
                              <a:gd name="T52" fmla="+- 0 1991 1577"/>
                              <a:gd name="T53" fmla="*/ T52 w 478"/>
                              <a:gd name="T54" fmla="+- 0 491 99"/>
                              <a:gd name="T55" fmla="*/ 491 h 472"/>
                              <a:gd name="T56" fmla="+- 0 1815 1577"/>
                              <a:gd name="T57" fmla="*/ T56 w 478"/>
                              <a:gd name="T58" fmla="+- 0 491 99"/>
                              <a:gd name="T59" fmla="*/ 491 h 472"/>
                              <a:gd name="T60" fmla="+- 0 1754 1577"/>
                              <a:gd name="T61" fmla="*/ T60 w 478"/>
                              <a:gd name="T62" fmla="+- 0 479 99"/>
                              <a:gd name="T63" fmla="*/ 479 h 472"/>
                              <a:gd name="T64" fmla="+- 0 1707 1577"/>
                              <a:gd name="T65" fmla="*/ T64 w 478"/>
                              <a:gd name="T66" fmla="+- 0 447 99"/>
                              <a:gd name="T67" fmla="*/ 447 h 472"/>
                              <a:gd name="T68" fmla="+- 0 1678 1577"/>
                              <a:gd name="T69" fmla="*/ T68 w 478"/>
                              <a:gd name="T70" fmla="+- 0 397 99"/>
                              <a:gd name="T71" fmla="*/ 397 h 472"/>
                              <a:gd name="T72" fmla="+- 0 1668 1577"/>
                              <a:gd name="T73" fmla="*/ T72 w 478"/>
                              <a:gd name="T74" fmla="+- 0 334 99"/>
                              <a:gd name="T75" fmla="*/ 334 h 472"/>
                              <a:gd name="T76" fmla="+- 0 1678 1577"/>
                              <a:gd name="T77" fmla="*/ T76 w 478"/>
                              <a:gd name="T78" fmla="+- 0 272 99"/>
                              <a:gd name="T79" fmla="*/ 272 h 472"/>
                              <a:gd name="T80" fmla="+- 0 1707 1577"/>
                              <a:gd name="T81" fmla="*/ T80 w 478"/>
                              <a:gd name="T82" fmla="+- 0 222 99"/>
                              <a:gd name="T83" fmla="*/ 222 h 472"/>
                              <a:gd name="T84" fmla="+- 0 1754 1577"/>
                              <a:gd name="T85" fmla="*/ T84 w 478"/>
                              <a:gd name="T86" fmla="+- 0 190 99"/>
                              <a:gd name="T87" fmla="*/ 190 h 472"/>
                              <a:gd name="T88" fmla="+- 0 1815 1577"/>
                              <a:gd name="T89" fmla="*/ T88 w 478"/>
                              <a:gd name="T90" fmla="+- 0 178 99"/>
                              <a:gd name="T91" fmla="*/ 178 h 472"/>
                              <a:gd name="T92" fmla="+- 0 1991 1577"/>
                              <a:gd name="T93" fmla="*/ T92 w 478"/>
                              <a:gd name="T94" fmla="+- 0 178 99"/>
                              <a:gd name="T95" fmla="*/ 178 h 472"/>
                              <a:gd name="T96" fmla="+- 0 1957 1577"/>
                              <a:gd name="T97" fmla="*/ T96 w 478"/>
                              <a:gd name="T98" fmla="+- 0 144 99"/>
                              <a:gd name="T99" fmla="*/ 144 h 472"/>
                              <a:gd name="T100" fmla="+- 0 1891 1577"/>
                              <a:gd name="T101" fmla="*/ T100 w 478"/>
                              <a:gd name="T102" fmla="+- 0 111 99"/>
                              <a:gd name="T103" fmla="*/ 111 h 472"/>
                              <a:gd name="T104" fmla="+- 0 1815 1577"/>
                              <a:gd name="T105" fmla="*/ T104 w 478"/>
                              <a:gd name="T106" fmla="+- 0 99 99"/>
                              <a:gd name="T107" fmla="*/ 99 h 472"/>
                              <a:gd name="T108" fmla="+- 0 1991 1577"/>
                              <a:gd name="T109" fmla="*/ T108 w 478"/>
                              <a:gd name="T110" fmla="+- 0 178 99"/>
                              <a:gd name="T111" fmla="*/ 178 h 472"/>
                              <a:gd name="T112" fmla="+- 0 1815 1577"/>
                              <a:gd name="T113" fmla="*/ T112 w 478"/>
                              <a:gd name="T114" fmla="+- 0 178 99"/>
                              <a:gd name="T115" fmla="*/ 178 h 472"/>
                              <a:gd name="T116" fmla="+- 0 1877 1577"/>
                              <a:gd name="T117" fmla="*/ T116 w 478"/>
                              <a:gd name="T118" fmla="+- 0 190 99"/>
                              <a:gd name="T119" fmla="*/ 190 h 472"/>
                              <a:gd name="T120" fmla="+- 0 1923 1577"/>
                              <a:gd name="T121" fmla="*/ T120 w 478"/>
                              <a:gd name="T122" fmla="+- 0 222 99"/>
                              <a:gd name="T123" fmla="*/ 222 h 472"/>
                              <a:gd name="T124" fmla="+- 0 1953 1577"/>
                              <a:gd name="T125" fmla="*/ T124 w 478"/>
                              <a:gd name="T126" fmla="+- 0 272 99"/>
                              <a:gd name="T127" fmla="*/ 272 h 472"/>
                              <a:gd name="T128" fmla="+- 0 1963 1577"/>
                              <a:gd name="T129" fmla="*/ T128 w 478"/>
                              <a:gd name="T130" fmla="+- 0 334 99"/>
                              <a:gd name="T131" fmla="*/ 334 h 472"/>
                              <a:gd name="T132" fmla="+- 0 1953 1577"/>
                              <a:gd name="T133" fmla="*/ T132 w 478"/>
                              <a:gd name="T134" fmla="+- 0 397 99"/>
                              <a:gd name="T135" fmla="*/ 397 h 472"/>
                              <a:gd name="T136" fmla="+- 0 1923 1577"/>
                              <a:gd name="T137" fmla="*/ T136 w 478"/>
                              <a:gd name="T138" fmla="+- 0 447 99"/>
                              <a:gd name="T139" fmla="*/ 447 h 472"/>
                              <a:gd name="T140" fmla="+- 0 1877 1577"/>
                              <a:gd name="T141" fmla="*/ T140 w 478"/>
                              <a:gd name="T142" fmla="+- 0 479 99"/>
                              <a:gd name="T143" fmla="*/ 479 h 472"/>
                              <a:gd name="T144" fmla="+- 0 1815 1577"/>
                              <a:gd name="T145" fmla="*/ T144 w 478"/>
                              <a:gd name="T146" fmla="+- 0 491 99"/>
                              <a:gd name="T147" fmla="*/ 491 h 472"/>
                              <a:gd name="T148" fmla="+- 0 1991 1577"/>
                              <a:gd name="T149" fmla="*/ T148 w 478"/>
                              <a:gd name="T150" fmla="+- 0 491 99"/>
                              <a:gd name="T151" fmla="*/ 491 h 472"/>
                              <a:gd name="T152" fmla="+- 0 2008 1577"/>
                              <a:gd name="T153" fmla="*/ T152 w 478"/>
                              <a:gd name="T154" fmla="+- 0 474 99"/>
                              <a:gd name="T155" fmla="*/ 474 h 472"/>
                              <a:gd name="T156" fmla="+- 0 2042 1577"/>
                              <a:gd name="T157" fmla="*/ T156 w 478"/>
                              <a:gd name="T158" fmla="+- 0 409 99"/>
                              <a:gd name="T159" fmla="*/ 409 h 472"/>
                              <a:gd name="T160" fmla="+- 0 2054 1577"/>
                              <a:gd name="T161" fmla="*/ T160 w 478"/>
                              <a:gd name="T162" fmla="+- 0 334 99"/>
                              <a:gd name="T163" fmla="*/ 334 h 472"/>
                              <a:gd name="T164" fmla="+- 0 2042 1577"/>
                              <a:gd name="T165" fmla="*/ T164 w 478"/>
                              <a:gd name="T166" fmla="+- 0 260 99"/>
                              <a:gd name="T167" fmla="*/ 260 h 472"/>
                              <a:gd name="T168" fmla="+- 0 2008 1577"/>
                              <a:gd name="T169" fmla="*/ T168 w 478"/>
                              <a:gd name="T170" fmla="+- 0 195 99"/>
                              <a:gd name="T171" fmla="*/ 195 h 472"/>
                              <a:gd name="T172" fmla="+- 0 1991 1577"/>
                              <a:gd name="T173" fmla="*/ T172 w 478"/>
                              <a:gd name="T174" fmla="+- 0 178 99"/>
                              <a:gd name="T175" fmla="*/ 178 h 4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478" h="472">
                                <a:moveTo>
                                  <a:pt x="238" y="0"/>
                                </a:moveTo>
                                <a:lnTo>
                                  <a:pt x="162" y="12"/>
                                </a:lnTo>
                                <a:lnTo>
                                  <a:pt x="97" y="45"/>
                                </a:lnTo>
                                <a:lnTo>
                                  <a:pt x="45" y="96"/>
                                </a:lnTo>
                                <a:lnTo>
                                  <a:pt x="12" y="161"/>
                                </a:lnTo>
                                <a:lnTo>
                                  <a:pt x="0" y="235"/>
                                </a:lnTo>
                                <a:lnTo>
                                  <a:pt x="12" y="310"/>
                                </a:lnTo>
                                <a:lnTo>
                                  <a:pt x="45" y="375"/>
                                </a:lnTo>
                                <a:lnTo>
                                  <a:pt x="97" y="426"/>
                                </a:lnTo>
                                <a:lnTo>
                                  <a:pt x="162" y="459"/>
                                </a:lnTo>
                                <a:lnTo>
                                  <a:pt x="238" y="471"/>
                                </a:lnTo>
                                <a:lnTo>
                                  <a:pt x="314" y="459"/>
                                </a:lnTo>
                                <a:lnTo>
                                  <a:pt x="380" y="426"/>
                                </a:lnTo>
                                <a:lnTo>
                                  <a:pt x="414" y="392"/>
                                </a:lnTo>
                                <a:lnTo>
                                  <a:pt x="238" y="392"/>
                                </a:lnTo>
                                <a:lnTo>
                                  <a:pt x="177" y="380"/>
                                </a:lnTo>
                                <a:lnTo>
                                  <a:pt x="130" y="348"/>
                                </a:lnTo>
                                <a:lnTo>
                                  <a:pt x="101" y="298"/>
                                </a:lnTo>
                                <a:lnTo>
                                  <a:pt x="91" y="235"/>
                                </a:lnTo>
                                <a:lnTo>
                                  <a:pt x="101" y="173"/>
                                </a:lnTo>
                                <a:lnTo>
                                  <a:pt x="130" y="123"/>
                                </a:lnTo>
                                <a:lnTo>
                                  <a:pt x="177" y="91"/>
                                </a:lnTo>
                                <a:lnTo>
                                  <a:pt x="238" y="79"/>
                                </a:lnTo>
                                <a:lnTo>
                                  <a:pt x="414" y="79"/>
                                </a:lnTo>
                                <a:lnTo>
                                  <a:pt x="380" y="45"/>
                                </a:lnTo>
                                <a:lnTo>
                                  <a:pt x="314" y="12"/>
                                </a:lnTo>
                                <a:lnTo>
                                  <a:pt x="238" y="0"/>
                                </a:lnTo>
                                <a:close/>
                                <a:moveTo>
                                  <a:pt x="414" y="79"/>
                                </a:moveTo>
                                <a:lnTo>
                                  <a:pt x="238" y="79"/>
                                </a:lnTo>
                                <a:lnTo>
                                  <a:pt x="300" y="91"/>
                                </a:lnTo>
                                <a:lnTo>
                                  <a:pt x="346" y="123"/>
                                </a:lnTo>
                                <a:lnTo>
                                  <a:pt x="376" y="173"/>
                                </a:lnTo>
                                <a:lnTo>
                                  <a:pt x="386" y="235"/>
                                </a:lnTo>
                                <a:lnTo>
                                  <a:pt x="376" y="298"/>
                                </a:lnTo>
                                <a:lnTo>
                                  <a:pt x="346" y="348"/>
                                </a:lnTo>
                                <a:lnTo>
                                  <a:pt x="300" y="380"/>
                                </a:lnTo>
                                <a:lnTo>
                                  <a:pt x="238" y="392"/>
                                </a:lnTo>
                                <a:lnTo>
                                  <a:pt x="414" y="392"/>
                                </a:lnTo>
                                <a:lnTo>
                                  <a:pt x="431" y="375"/>
                                </a:lnTo>
                                <a:lnTo>
                                  <a:pt x="465" y="310"/>
                                </a:lnTo>
                                <a:lnTo>
                                  <a:pt x="477" y="235"/>
                                </a:lnTo>
                                <a:lnTo>
                                  <a:pt x="465" y="161"/>
                                </a:lnTo>
                                <a:lnTo>
                                  <a:pt x="431" y="96"/>
                                </a:lnTo>
                                <a:lnTo>
                                  <a:pt x="414" y="79"/>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AutoShape 3"/>
                        <wps:cNvSpPr>
                          <a:spLocks/>
                        </wps:cNvSpPr>
                        <wps:spPr bwMode="auto">
                          <a:xfrm>
                            <a:off x="1049" y="0"/>
                            <a:ext cx="599" cy="705"/>
                          </a:xfrm>
                          <a:custGeom>
                            <a:avLst/>
                            <a:gdLst>
                              <a:gd name="T0" fmla="+- 0 1399 1050"/>
                              <a:gd name="T1" fmla="*/ T0 w 599"/>
                              <a:gd name="T2" fmla="*/ 0 h 705"/>
                              <a:gd name="T3" fmla="+- 0 1325 1050"/>
                              <a:gd name="T4" fmla="*/ T3 w 599"/>
                              <a:gd name="T5" fmla="*/ 7 h 705"/>
                              <a:gd name="T6" fmla="+- 0 1257 1050"/>
                              <a:gd name="T7" fmla="*/ T6 w 599"/>
                              <a:gd name="T8" fmla="*/ 27 h 705"/>
                              <a:gd name="T9" fmla="+- 0 1198 1050"/>
                              <a:gd name="T10" fmla="*/ T9 w 599"/>
                              <a:gd name="T11" fmla="*/ 58 h 705"/>
                              <a:gd name="T12" fmla="+- 0 1147 1050"/>
                              <a:gd name="T13" fmla="*/ T12 w 599"/>
                              <a:gd name="T14" fmla="*/ 101 h 705"/>
                              <a:gd name="T15" fmla="+- 0 1106 1050"/>
                              <a:gd name="T16" fmla="*/ T15 w 599"/>
                              <a:gd name="T17" fmla="*/ 153 h 705"/>
                              <a:gd name="T18" fmla="+- 0 1075 1050"/>
                              <a:gd name="T19" fmla="*/ T18 w 599"/>
                              <a:gd name="T20" fmla="*/ 214 h 705"/>
                              <a:gd name="T21" fmla="+- 0 1056 1050"/>
                              <a:gd name="T22" fmla="*/ T21 w 599"/>
                              <a:gd name="T23" fmla="*/ 283 h 705"/>
                              <a:gd name="T24" fmla="+- 0 1050 1050"/>
                              <a:gd name="T25" fmla="*/ T24 w 599"/>
                              <a:gd name="T26" fmla="*/ 358 h 705"/>
                              <a:gd name="T27" fmla="+- 0 1056 1050"/>
                              <a:gd name="T28" fmla="*/ T27 w 599"/>
                              <a:gd name="T29" fmla="*/ 421 h 705"/>
                              <a:gd name="T30" fmla="+- 0 1074 1050"/>
                              <a:gd name="T31" fmla="*/ T30 w 599"/>
                              <a:gd name="T32" fmla="*/ 483 h 705"/>
                              <a:gd name="T33" fmla="+- 0 1103 1050"/>
                              <a:gd name="T34" fmla="*/ T33 w 599"/>
                              <a:gd name="T35" fmla="*/ 541 h 705"/>
                              <a:gd name="T36" fmla="+- 0 1142 1050"/>
                              <a:gd name="T37" fmla="*/ T36 w 599"/>
                              <a:gd name="T38" fmla="*/ 594 h 705"/>
                              <a:gd name="T39" fmla="+- 0 1192 1050"/>
                              <a:gd name="T40" fmla="*/ T39 w 599"/>
                              <a:gd name="T41" fmla="*/ 639 h 705"/>
                              <a:gd name="T42" fmla="+- 0 1251 1050"/>
                              <a:gd name="T43" fmla="*/ T42 w 599"/>
                              <a:gd name="T44" fmla="*/ 674 h 705"/>
                              <a:gd name="T45" fmla="+- 0 1318 1050"/>
                              <a:gd name="T46" fmla="*/ T45 w 599"/>
                              <a:gd name="T47" fmla="*/ 696 h 705"/>
                              <a:gd name="T48" fmla="+- 0 1394 1050"/>
                              <a:gd name="T49" fmla="*/ T48 w 599"/>
                              <a:gd name="T50" fmla="*/ 704 h 705"/>
                              <a:gd name="T51" fmla="+- 0 1496 1050"/>
                              <a:gd name="T52" fmla="*/ T51 w 599"/>
                              <a:gd name="T53" fmla="*/ 690 h 705"/>
                              <a:gd name="T54" fmla="+- 0 1571 1050"/>
                              <a:gd name="T55" fmla="*/ T54 w 599"/>
                              <a:gd name="T56" fmla="*/ 656 h 705"/>
                              <a:gd name="T57" fmla="+- 0 1619 1050"/>
                              <a:gd name="T58" fmla="*/ T57 w 599"/>
                              <a:gd name="T59" fmla="*/ 619 h 705"/>
                              <a:gd name="T60" fmla="+- 0 1396 1050"/>
                              <a:gd name="T61" fmla="*/ T60 w 599"/>
                              <a:gd name="T62" fmla="*/ 619 h 705"/>
                              <a:gd name="T63" fmla="+- 0 1323 1050"/>
                              <a:gd name="T64" fmla="*/ T63 w 599"/>
                              <a:gd name="T65" fmla="*/ 610 h 705"/>
                              <a:gd name="T66" fmla="+- 0 1262 1050"/>
                              <a:gd name="T67" fmla="*/ T66 w 599"/>
                              <a:gd name="T68" fmla="*/ 583 h 705"/>
                              <a:gd name="T69" fmla="+- 0 1213 1050"/>
                              <a:gd name="T70" fmla="*/ T69 w 599"/>
                              <a:gd name="T71" fmla="*/ 541 h 705"/>
                              <a:gd name="T72" fmla="+- 0 1176 1050"/>
                              <a:gd name="T73" fmla="*/ T72 w 599"/>
                              <a:gd name="T74" fmla="*/ 488 h 705"/>
                              <a:gd name="T75" fmla="+- 0 1154 1050"/>
                              <a:gd name="T76" fmla="*/ T75 w 599"/>
                              <a:gd name="T77" fmla="*/ 426 h 705"/>
                              <a:gd name="T78" fmla="+- 0 1146 1050"/>
                              <a:gd name="T79" fmla="*/ T78 w 599"/>
                              <a:gd name="T80" fmla="*/ 358 h 705"/>
                              <a:gd name="T81" fmla="+- 0 1154 1050"/>
                              <a:gd name="T82" fmla="*/ T81 w 599"/>
                              <a:gd name="T83" fmla="*/ 285 h 705"/>
                              <a:gd name="T84" fmla="+- 0 1178 1050"/>
                              <a:gd name="T85" fmla="*/ T84 w 599"/>
                              <a:gd name="T86" fmla="*/ 219 h 705"/>
                              <a:gd name="T87" fmla="+- 0 1215 1050"/>
                              <a:gd name="T88" fmla="*/ T87 w 599"/>
                              <a:gd name="T89" fmla="*/ 164 h 705"/>
                              <a:gd name="T90" fmla="+- 0 1264 1050"/>
                              <a:gd name="T91" fmla="*/ T90 w 599"/>
                              <a:gd name="T92" fmla="*/ 122 h 705"/>
                              <a:gd name="T93" fmla="+- 0 1325 1050"/>
                              <a:gd name="T94" fmla="*/ T93 w 599"/>
                              <a:gd name="T95" fmla="*/ 95 h 705"/>
                              <a:gd name="T96" fmla="+- 0 1396 1050"/>
                              <a:gd name="T97" fmla="*/ T96 w 599"/>
                              <a:gd name="T98" fmla="*/ 85 h 705"/>
                              <a:gd name="T99" fmla="+- 0 1614 1050"/>
                              <a:gd name="T100" fmla="*/ T99 w 599"/>
                              <a:gd name="T101" fmla="*/ 85 h 705"/>
                              <a:gd name="T102" fmla="+- 0 1587 1050"/>
                              <a:gd name="T103" fmla="*/ T102 w 599"/>
                              <a:gd name="T104" fmla="*/ 58 h 705"/>
                              <a:gd name="T105" fmla="+- 0 1529 1050"/>
                              <a:gd name="T106" fmla="*/ T105 w 599"/>
                              <a:gd name="T107" fmla="*/ 25 h 705"/>
                              <a:gd name="T108" fmla="+- 0 1465 1050"/>
                              <a:gd name="T109" fmla="*/ T108 w 599"/>
                              <a:gd name="T110" fmla="*/ 6 h 705"/>
                              <a:gd name="T111" fmla="+- 0 1399 1050"/>
                              <a:gd name="T112" fmla="*/ T111 w 599"/>
                              <a:gd name="T113" fmla="*/ 0 h 705"/>
                              <a:gd name="T114" fmla="+- 0 1571 1050"/>
                              <a:gd name="T115" fmla="*/ T114 w 599"/>
                              <a:gd name="T116" fmla="*/ 529 h 705"/>
                              <a:gd name="T117" fmla="+- 0 1538 1050"/>
                              <a:gd name="T118" fmla="*/ T117 w 599"/>
                              <a:gd name="T119" fmla="*/ 567 h 705"/>
                              <a:gd name="T120" fmla="+- 0 1498 1050"/>
                              <a:gd name="T121" fmla="*/ T120 w 599"/>
                              <a:gd name="T122" fmla="*/ 595 h 705"/>
                              <a:gd name="T123" fmla="+- 0 1450 1050"/>
                              <a:gd name="T124" fmla="*/ T123 w 599"/>
                              <a:gd name="T125" fmla="*/ 613 h 705"/>
                              <a:gd name="T126" fmla="+- 0 1396 1050"/>
                              <a:gd name="T127" fmla="*/ T126 w 599"/>
                              <a:gd name="T128" fmla="*/ 619 h 705"/>
                              <a:gd name="T129" fmla="+- 0 1619 1050"/>
                              <a:gd name="T130" fmla="*/ T129 w 599"/>
                              <a:gd name="T131" fmla="*/ 619 h 705"/>
                              <a:gd name="T132" fmla="+- 0 1621 1050"/>
                              <a:gd name="T133" fmla="*/ T132 w 599"/>
                              <a:gd name="T134" fmla="*/ 617 h 705"/>
                              <a:gd name="T135" fmla="+- 0 1648 1050"/>
                              <a:gd name="T136" fmla="*/ T135 w 599"/>
                              <a:gd name="T137" fmla="*/ 587 h 705"/>
                              <a:gd name="T138" fmla="+- 0 1571 1050"/>
                              <a:gd name="T139" fmla="*/ T138 w 599"/>
                              <a:gd name="T140" fmla="*/ 529 h 705"/>
                              <a:gd name="T141" fmla="+- 0 1614 1050"/>
                              <a:gd name="T142" fmla="*/ T141 w 599"/>
                              <a:gd name="T143" fmla="*/ 85 h 705"/>
                              <a:gd name="T144" fmla="+- 0 1396 1050"/>
                              <a:gd name="T145" fmla="*/ T144 w 599"/>
                              <a:gd name="T146" fmla="*/ 85 h 705"/>
                              <a:gd name="T147" fmla="+- 0 1442 1050"/>
                              <a:gd name="T148" fmla="*/ T147 w 599"/>
                              <a:gd name="T149" fmla="*/ 90 h 705"/>
                              <a:gd name="T150" fmla="+- 0 1486 1050"/>
                              <a:gd name="T151" fmla="*/ T150 w 599"/>
                              <a:gd name="T152" fmla="*/ 105 h 705"/>
                              <a:gd name="T153" fmla="+- 0 1525 1050"/>
                              <a:gd name="T154" fmla="*/ T153 w 599"/>
                              <a:gd name="T155" fmla="*/ 129 h 705"/>
                              <a:gd name="T156" fmla="+- 0 1558 1050"/>
                              <a:gd name="T157" fmla="*/ T156 w 599"/>
                              <a:gd name="T158" fmla="*/ 162 h 705"/>
                              <a:gd name="T159" fmla="+- 0 1634 1050"/>
                              <a:gd name="T160" fmla="*/ T159 w 599"/>
                              <a:gd name="T161" fmla="*/ 104 h 705"/>
                              <a:gd name="T162" fmla="+- 0 1614 1050"/>
                              <a:gd name="T163" fmla="*/ T162 w 599"/>
                              <a:gd name="T164" fmla="*/ 85 h 705"/>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Lst>
                            <a:rect l="0" t="0" r="r" b="b"/>
                            <a:pathLst>
                              <a:path w="599" h="705">
                                <a:moveTo>
                                  <a:pt x="349" y="0"/>
                                </a:moveTo>
                                <a:lnTo>
                                  <a:pt x="275" y="7"/>
                                </a:lnTo>
                                <a:lnTo>
                                  <a:pt x="207" y="27"/>
                                </a:lnTo>
                                <a:lnTo>
                                  <a:pt x="148" y="58"/>
                                </a:lnTo>
                                <a:lnTo>
                                  <a:pt x="97" y="101"/>
                                </a:lnTo>
                                <a:lnTo>
                                  <a:pt x="56" y="153"/>
                                </a:lnTo>
                                <a:lnTo>
                                  <a:pt x="25" y="214"/>
                                </a:lnTo>
                                <a:lnTo>
                                  <a:pt x="6" y="283"/>
                                </a:lnTo>
                                <a:lnTo>
                                  <a:pt x="0" y="358"/>
                                </a:lnTo>
                                <a:lnTo>
                                  <a:pt x="6" y="421"/>
                                </a:lnTo>
                                <a:lnTo>
                                  <a:pt x="24" y="483"/>
                                </a:lnTo>
                                <a:lnTo>
                                  <a:pt x="53" y="541"/>
                                </a:lnTo>
                                <a:lnTo>
                                  <a:pt x="92" y="594"/>
                                </a:lnTo>
                                <a:lnTo>
                                  <a:pt x="142" y="639"/>
                                </a:lnTo>
                                <a:lnTo>
                                  <a:pt x="201" y="674"/>
                                </a:lnTo>
                                <a:lnTo>
                                  <a:pt x="268" y="696"/>
                                </a:lnTo>
                                <a:lnTo>
                                  <a:pt x="344" y="704"/>
                                </a:lnTo>
                                <a:lnTo>
                                  <a:pt x="446" y="690"/>
                                </a:lnTo>
                                <a:lnTo>
                                  <a:pt x="521" y="656"/>
                                </a:lnTo>
                                <a:lnTo>
                                  <a:pt x="569" y="619"/>
                                </a:lnTo>
                                <a:lnTo>
                                  <a:pt x="346" y="619"/>
                                </a:lnTo>
                                <a:lnTo>
                                  <a:pt x="273" y="610"/>
                                </a:lnTo>
                                <a:lnTo>
                                  <a:pt x="212" y="583"/>
                                </a:lnTo>
                                <a:lnTo>
                                  <a:pt x="163" y="541"/>
                                </a:lnTo>
                                <a:lnTo>
                                  <a:pt x="126" y="488"/>
                                </a:lnTo>
                                <a:lnTo>
                                  <a:pt x="104" y="426"/>
                                </a:lnTo>
                                <a:lnTo>
                                  <a:pt x="96" y="358"/>
                                </a:lnTo>
                                <a:lnTo>
                                  <a:pt x="104" y="285"/>
                                </a:lnTo>
                                <a:lnTo>
                                  <a:pt x="128" y="219"/>
                                </a:lnTo>
                                <a:lnTo>
                                  <a:pt x="165" y="164"/>
                                </a:lnTo>
                                <a:lnTo>
                                  <a:pt x="214" y="122"/>
                                </a:lnTo>
                                <a:lnTo>
                                  <a:pt x="275" y="95"/>
                                </a:lnTo>
                                <a:lnTo>
                                  <a:pt x="346" y="85"/>
                                </a:lnTo>
                                <a:lnTo>
                                  <a:pt x="564" y="85"/>
                                </a:lnTo>
                                <a:lnTo>
                                  <a:pt x="537" y="58"/>
                                </a:lnTo>
                                <a:lnTo>
                                  <a:pt x="479" y="25"/>
                                </a:lnTo>
                                <a:lnTo>
                                  <a:pt x="415" y="6"/>
                                </a:lnTo>
                                <a:lnTo>
                                  <a:pt x="349" y="0"/>
                                </a:lnTo>
                                <a:close/>
                                <a:moveTo>
                                  <a:pt x="521" y="529"/>
                                </a:moveTo>
                                <a:lnTo>
                                  <a:pt x="488" y="567"/>
                                </a:lnTo>
                                <a:lnTo>
                                  <a:pt x="448" y="595"/>
                                </a:lnTo>
                                <a:lnTo>
                                  <a:pt x="400" y="613"/>
                                </a:lnTo>
                                <a:lnTo>
                                  <a:pt x="346" y="619"/>
                                </a:lnTo>
                                <a:lnTo>
                                  <a:pt x="569" y="619"/>
                                </a:lnTo>
                                <a:lnTo>
                                  <a:pt x="571" y="617"/>
                                </a:lnTo>
                                <a:lnTo>
                                  <a:pt x="598" y="587"/>
                                </a:lnTo>
                                <a:lnTo>
                                  <a:pt x="521" y="529"/>
                                </a:lnTo>
                                <a:close/>
                                <a:moveTo>
                                  <a:pt x="564" y="85"/>
                                </a:moveTo>
                                <a:lnTo>
                                  <a:pt x="346" y="85"/>
                                </a:lnTo>
                                <a:lnTo>
                                  <a:pt x="392" y="90"/>
                                </a:lnTo>
                                <a:lnTo>
                                  <a:pt x="436" y="105"/>
                                </a:lnTo>
                                <a:lnTo>
                                  <a:pt x="475" y="129"/>
                                </a:lnTo>
                                <a:lnTo>
                                  <a:pt x="508" y="162"/>
                                </a:lnTo>
                                <a:lnTo>
                                  <a:pt x="584" y="104"/>
                                </a:lnTo>
                                <a:lnTo>
                                  <a:pt x="564" y="85"/>
                                </a:lnTo>
                                <a:close/>
                              </a:path>
                            </a:pathLst>
                          </a:custGeom>
                          <a:solidFill>
                            <a:srgbClr val="009FC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8D16B51" id="Group 2" o:spid="_x0000_s1026" style="width:102.7pt;height:35.25pt;mso-position-horizontal-relative:char;mso-position-vertical-relative:line" coordsize="2054,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">
                <v:shape id="AutoShape 6" o:spid="_x0000_s1027" style="position:absolute;left:526;top:98;width:478;height:472;visibility:visible;mso-wrap-style:square;v-text-anchor:top" coordsize="478,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" path="m238,l162,12,97,45,45,96,12,161,,235r12,75l45,375r52,51l162,459r76,12l315,459r65,-33l415,392r-177,l177,380,131,348,101,298,91,235r10,-62l131,123,177,91,238,79r177,l380,45,315,12,238,xm415,79r-177,l300,91r46,32l376,173r10,62l376,298r-30,50l300,380r-62,12l415,392r16,-17l465,310r12,-75l465,161,431,96,415,79xe" fillcolor="#009fc2" stroked="f">
                  <v:path arrowok="t" o:connecttype="custom" o:connectlocs="238,99;162,111;97,144;45,195;12,260;0,334;12,409;45,474;97,525;162,558;238,570;315,558;380,525;415,491;238,491;177,479;131,447;101,397;91,334;101,272;131,222;177,190;238,178;415,178;380,144;315,111;238,99;415,178;238,178;300,190;346,222;376,272;386,334;376,397;346,447;300,479;238,491;415,491;431,474;465,409;477,334;465,260;431,195;415,178" o:connectangles="0,0,0,0,0,0,0,0,0,0,0,0,0,0,0,0,0,0,0,0,0,0,0,0,0,0,0,0,0,0,0,0,0,0,0,0,0,0,0,0,0,0,0,0"/>
                </v:shape>
                <v:shape id="AutoShape 5" o:spid="_x0000_s1028" style="position:absolute;width:599;height:705;visibility:visible;mso-wrap-style:square;v-text-anchor:top" coordsize="59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" path="m349,l275,7,208,27,148,58,97,101,56,153,26,214,7,283,,358r6,63l24,483r29,58l92,594r50,45l201,674r68,22l345,704,446,690r75,-34l569,619r-223,l274,610,212,583,163,541,127,488,104,426,97,358r8,-73l128,219r37,-55l215,122,276,95,346,85r219,l537,58,479,25,416,6,349,xm522,529r-34,38l448,595r-47,18l346,619r223,l572,617r26,-30l522,529xm565,85r-219,l392,90r44,15l476,129r32,33l584,104,565,85xe" fillcolor="#009fc2" stroked="f">
                  <v:path arrowok="t" o:connecttype="custom" o:connectlocs="349,0;275,7;208,27;148,58;97,101;56,153;26,214;7,283;0,358;6,421;24,483;53,541;92,594;142,639;201,674;269,696;345,704;446,690;521,656;569,619;346,619;274,610;212,583;163,541;127,488;104,426;97,358;105,285;128,219;165,164;215,122;276,95;346,85;565,85;537,58;479,25;416,6;349,0;522,529;488,567;448,595;401,613;346,619;569,619;572,617;598,587;522,529;565,85;346,85;392,90;436,105;476,129;508,162;584,104;565,85" o:connectangles="0,0,0,0,0,0,0,0,0,0,0,0,0,0,0,0,0,0,0,0,0,0,0,0,0,0,0,0,0,0,0,0,0,0,0,0,0,0,0,0,0,0,0,0,0,0,0,0,0,0,0,0,0,0,0"/>
                </v:shape>
                <v:shape id="AutoShape 4" o:spid="_x0000_s1029" style="position:absolute;left:1576;top:98;width:478;height:472;visibility:visible;mso-wrap-style:square;v-text-anchor:top" coordsize="478,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" path="m238,l162,12,97,45,45,96,12,161,,235r12,75l45,375r52,51l162,459r76,12l314,459r66,-33l414,392r-176,l177,380,130,348,101,298,91,235r10,-62l130,123,177,91,238,79r176,l380,45,314,12,238,xm414,79r-176,l300,91r46,32l376,173r10,62l376,298r-30,50l300,380r-62,12l414,392r17,-17l465,310r12,-75l465,161,431,96,414,79xe" fillcolor="#009fc2" stroked="f">
                  <v:path arrowok="t" o:connecttype="custom" o:connectlocs="238,99;162,111;97,144;45,195;12,260;0,334;12,409;45,474;97,525;162,558;238,570;314,558;380,525;414,491;238,491;177,479;130,447;101,397;91,334;101,272;130,222;177,190;238,178;414,178;380,144;314,111;238,99;414,178;238,178;300,190;346,222;376,272;386,334;376,397;346,447;300,479;238,491;414,491;431,474;465,409;477,334;465,260;431,195;414,178" o:connectangles="0,0,0,0,0,0,0,0,0,0,0,0,0,0,0,0,0,0,0,0,0,0,0,0,0,0,0,0,0,0,0,0,0,0,0,0,0,0,0,0,0,0,0,0"/>
                </v:shape>
                <v:shape id="AutoShape 3" o:spid="_x0000_s1030" style="position:absolute;left:1049;width:599;height:705;visibility:visible;mso-wrap-style:square;v-text-anchor:top" coordsize="59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" path="m349,l275,7,207,27,148,58,97,101,56,153,25,214,6,283,,358r6,63l24,483r29,58l92,594r50,45l201,674r67,22l344,704,446,690r75,-34l569,619r-223,l273,610,212,583,163,541,126,488,104,426,96,358r8,-73l128,219r37,-55l214,122,275,95,346,85r218,l537,58,479,25,415,6,349,xm521,529r-33,38l448,595r-48,18l346,619r223,l571,617r27,-30l521,529xm564,85r-218,l392,90r44,15l475,129r33,33l584,104,564,85xe" fillcolor="#009fc2" stroked="f">
                  <v:path arrowok="t" o:connecttype="custom" o:connectlocs="349,0;275,7;207,27;148,58;97,101;56,153;25,214;6,283;0,358;6,421;24,483;53,541;92,594;142,639;201,674;268,696;344,704;446,690;521,656;569,619;346,619;273,610;212,583;163,541;126,488;104,426;96,358;104,285;128,219;165,164;214,122;275,95;346,85;564,85;537,58;479,25;415,6;349,0;521,529;488,567;448,595;400,613;346,619;569,619;571,617;598,587;521,529;564,85;346,85;392,90;436,105;475,129;508,162;584,104;564,85" o:connectangles="0,0,0,0,0,0,0,0,0,0,0,0,0,0,0,0,0,0,0,0,0,0,0,0,0,0,0,0,0,0,0,0,0,0,0,0,0,0,0,0,0,0,0,0,0,0,0,0,0,0,0,0,0,0,0"/>
                </v:shape>
                <w10:anchorlock/>
              </v:group>
            </w:pict>
          </mc:Fallback>
        </mc:AlternateContent>
      </w:r>
    </w:p>
    <w:p w:rsidR="0064536F" w:rsidRDefault="0064536F">
      <w:pPr>
        <w:pStyle w:val="BodyText"/>
        <w:spacing w:before="3"/>
        <w:rPr>
          <w:b/>
          <w:sz w:val="8"/>
        </w:rPr>
      </w:pPr>
    </w:p>
    <w:p w:rsidR="0064536F" w:rsidRDefault="001A0786">
      <w:pPr>
        <w:pStyle w:val="BodyText"/>
        <w:spacing w:line="183" w:lineRule="exact"/>
        <w:ind w:left="134"/>
        <w:rPr>
          <w:sz w:val="18"/>
        </w:rPr>
      </w:pPr>
      <w:r>
        <w:rPr>
          <w:noProof/>
          <w:position w:val="-3"/>
          <w:sz w:val="18"/>
        </w:rPr>
        <w:drawing>
          <wp:inline distT="0" distB="0" distL="0" distR="0">
            <wp:extent cx="1986778" cy="116586"/>
            <wp:effectExtent l="0" t="0" r="0" b="0"/>
            <wp:docPr id="15"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0.png"/>
                    <pic:cNvPicPr/>
                  </pic:nvPicPr>
                  <pic:blipFill>
                    <a:blip r:embed="rId77" cstate="print"/>
                    <a:stretch>
                      <a:fillRect/>
                    </a:stretch>
                  </pic:blipFill>
                  <pic:spPr>
                    <a:xfrm>
                      <a:off x="0" y="0"/>
                      <a:ext cx="1986778" cy="116586"/>
                    </a:xfrm>
                    <a:prstGeom prst="rect">
                      <a:avLst/>
                    </a:prstGeom>
                  </pic:spPr>
                </pic:pic>
              </a:graphicData>
            </a:graphic>
          </wp:inline>
        </w:drawing>
      </w:r>
    </w:p>
    <w:p w:rsidR="0064536F" w:rsidRDefault="0064536F">
      <w:pPr>
        <w:pStyle w:val="BodyText"/>
        <w:rPr>
          <w:b/>
          <w:sz w:val="20"/>
        </w:rPr>
      </w:pPr>
    </w:p>
    <w:p w:rsidR="0064536F" w:rsidRDefault="0064536F">
      <w:pPr>
        <w:pStyle w:val="BodyText"/>
        <w:rPr>
          <w:b/>
          <w:sz w:val="20"/>
        </w:rPr>
      </w:pPr>
    </w:p>
    <w:p w:rsidR="0064536F" w:rsidRDefault="0064536F">
      <w:pPr>
        <w:pStyle w:val="BodyText"/>
        <w:rPr>
          <w:b/>
        </w:rPr>
      </w:pPr>
    </w:p>
    <w:p w:rsidR="0064536F" w:rsidRDefault="001A0786">
      <w:pPr>
        <w:pStyle w:val="BodyText"/>
        <w:spacing w:before="103"/>
        <w:ind w:left="120"/>
      </w:pPr>
      <w:r>
        <w:t>Futures Institute</w:t>
      </w:r>
    </w:p>
    <w:p w:rsidR="0064536F" w:rsidRDefault="001A0786">
      <w:pPr>
        <w:pStyle w:val="BodyText"/>
        <w:spacing w:before="27" w:line="266" w:lineRule="auto"/>
        <w:ind w:left="120" w:right="7722"/>
      </w:pPr>
      <w:r>
        <w:t>10</w:t>
      </w:r>
      <w:r>
        <w:rPr>
          <w:spacing w:val="-39"/>
        </w:rPr>
        <w:t xml:space="preserve"> </w:t>
      </w:r>
      <w:r>
        <w:t>Coventry</w:t>
      </w:r>
      <w:r>
        <w:rPr>
          <w:spacing w:val="-38"/>
        </w:rPr>
        <w:t xml:space="preserve"> </w:t>
      </w:r>
      <w:r>
        <w:t>Innovation</w:t>
      </w:r>
      <w:r>
        <w:rPr>
          <w:spacing w:val="-39"/>
        </w:rPr>
        <w:t xml:space="preserve"> </w:t>
      </w:r>
      <w:r>
        <w:rPr>
          <w:spacing w:val="-3"/>
        </w:rPr>
        <w:t xml:space="preserve">Village </w:t>
      </w:r>
      <w:r>
        <w:t>Cheetah</w:t>
      </w:r>
      <w:r>
        <w:rPr>
          <w:spacing w:val="-2"/>
        </w:rPr>
        <w:t xml:space="preserve"> </w:t>
      </w:r>
      <w:r>
        <w:t>Road</w:t>
      </w:r>
    </w:p>
    <w:p w:rsidR="0064536F" w:rsidRDefault="001A0786">
      <w:pPr>
        <w:pStyle w:val="BodyText"/>
        <w:spacing w:line="266" w:lineRule="auto"/>
        <w:ind w:left="120" w:right="9345"/>
      </w:pPr>
      <w:r>
        <w:rPr>
          <w:w w:val="95"/>
        </w:rPr>
        <w:t xml:space="preserve">Coventry </w:t>
      </w:r>
      <w:r>
        <w:t>CV1 2TL</w:t>
      </w:r>
    </w:p>
    <w:p w:rsidR="0064536F" w:rsidRDefault="0064536F">
      <w:pPr>
        <w:pStyle w:val="BodyText"/>
        <w:spacing w:before="4"/>
        <w:rPr>
          <w:sz w:val="21"/>
        </w:rPr>
      </w:pPr>
    </w:p>
    <w:p w:rsidR="0064536F" w:rsidRDefault="001A0786">
      <w:pPr>
        <w:pStyle w:val="BodyText"/>
        <w:ind w:left="120"/>
      </w:pPr>
      <w:hyperlink r:id="rId78">
        <w:r>
          <w:rPr>
            <w:w w:val="105"/>
          </w:rPr>
          <w:t>www.cohesioninstitute.org.uk</w:t>
        </w:r>
      </w:hyperlink>
    </w:p>
    <w:p w:rsidR="0064536F" w:rsidRDefault="0064536F">
      <w:pPr>
        <w:pStyle w:val="BodyText"/>
        <w:spacing w:before="5"/>
        <w:rPr>
          <w:sz w:val="23"/>
        </w:rPr>
      </w:pPr>
    </w:p>
    <w:p w:rsidR="0064536F" w:rsidRDefault="001A0786">
      <w:pPr>
        <w:spacing w:line="276" w:lineRule="auto"/>
        <w:ind w:left="120" w:right="7476"/>
        <w:rPr>
          <w:sz w:val="20"/>
        </w:rPr>
      </w:pPr>
      <w:r>
        <w:rPr>
          <w:noProof/>
        </w:rPr>
        <w:drawing>
          <wp:anchor distT="0" distB="0" distL="0" distR="0" simplePos="0" relativeHeight="251622400" behindDoc="0" locked="0" layoutInCell="1" allowOverlap="1">
            <wp:simplePos x="0" y="0"/>
            <wp:positionH relativeFrom="page">
              <wp:posOffset>6210339</wp:posOffset>
            </wp:positionH>
            <wp:positionV relativeFrom="paragraph">
              <wp:posOffset>247146</wp:posOffset>
            </wp:positionV>
            <wp:extent cx="892467" cy="47498"/>
            <wp:effectExtent l="0" t="0" r="0" b="0"/>
            <wp:wrapNone/>
            <wp:docPr id="17"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1.png"/>
                    <pic:cNvPicPr/>
                  </pic:nvPicPr>
                  <pic:blipFill>
                    <a:blip r:embed="rId79" cstate="print"/>
                    <a:stretch>
                      <a:fillRect/>
                    </a:stretch>
                  </pic:blipFill>
                  <pic:spPr>
                    <a:xfrm>
                      <a:off x="0" y="0"/>
                      <a:ext cx="892467" cy="47498"/>
                    </a:xfrm>
                    <a:prstGeom prst="rect">
                      <a:avLst/>
                    </a:prstGeom>
                  </pic:spPr>
                </pic:pic>
              </a:graphicData>
            </a:graphic>
          </wp:anchor>
        </w:drawing>
      </w:r>
      <w:r>
        <w:rPr>
          <w:sz w:val="20"/>
        </w:rPr>
        <w:t>© Institute of Community Cohesion June 2010</w:t>
      </w:r>
    </w:p>
    <w:sectPr w:rsidR="0064536F">
      <w:footerReference w:type="default" r:id="rId80"/>
      <w:pgSz w:w="11910" w:h="16840"/>
      <w:pgMar w:top="0" w:right="60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1A0786">
      <w:r>
        <w:separator/>
      </w:r>
    </w:p>
  </w:endnote>
  <w:endnote w:type="continuationSeparator" w:id="0">
    <w:p w:rsidR="00000000" w:rsidRDefault="001A07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ahoma">
    <w:altName w:val="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bdings">
    <w:altName w:val="Webdings"/>
    <w:panose1 w:val="05030102010509060703"/>
    <w:charset w:val="02"/>
    <w:family w:val="roman"/>
    <w:pitch w:val="variable"/>
    <w:sig w:usb0="00000000" w:usb1="10000000" w:usb2="00000000" w:usb3="00000000" w:csb0="80000000" w:csb1="00000000"/>
  </w:font>
  <w:font w:name="Microsoft Sans Serif">
    <w:altName w:val="Microsoft Sans Serif"/>
    <w:panose1 w:val="020B0604020202020204"/>
    <w:charset w:val="00"/>
    <w:family w:val="swiss"/>
    <w:pitch w:val="variable"/>
    <w:sig w:usb0="E5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28768" behindDoc="1" locked="0" layoutInCell="1" allowOverlap="1">
              <wp:simplePos x="0" y="0"/>
              <wp:positionH relativeFrom="page">
                <wp:posOffset>0</wp:posOffset>
              </wp:positionH>
              <wp:positionV relativeFrom="page">
                <wp:posOffset>10022205</wp:posOffset>
              </wp:positionV>
              <wp:extent cx="981710" cy="669925"/>
              <wp:effectExtent l="0" t="0" r="0" b="0"/>
              <wp:wrapNone/>
              <wp:docPr id="99" name="Rectangle 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819475" id="Rectangle 90" o:spid="_x0000_s1026" style="position:absolute;margin-left:0;margin-top:789.15pt;width:77.3pt;height:52.75pt;z-index:-255987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" fillcolor="#00abc1" stroked="f">
              <w10:wrap anchorx="page" anchory="page"/>
            </v:rect>
          </w:pict>
        </mc:Fallback>
      </mc:AlternateContent>
    </w:r>
    <w:r>
      <w:rPr>
        <w:noProof/>
      </w:rPr>
      <mc:AlternateContent>
        <mc:Choice Requires="wps">
          <w:drawing>
            <wp:anchor distT="0" distB="0" distL="114300" distR="114300" simplePos="0" relativeHeight="247329792" behindDoc="1" locked="0" layoutInCell="1" allowOverlap="1">
              <wp:simplePos x="0" y="0"/>
              <wp:positionH relativeFrom="page">
                <wp:posOffset>353060</wp:posOffset>
              </wp:positionH>
              <wp:positionV relativeFrom="page">
                <wp:posOffset>10116185</wp:posOffset>
              </wp:positionV>
              <wp:extent cx="187960" cy="365125"/>
              <wp:effectExtent l="0" t="0" r="0" b="0"/>
              <wp:wrapNone/>
              <wp:docPr id="98"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96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w w:val="99"/>
                              <w:sz w:val="46"/>
                            </w:rPr>
                            <w:t>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9" o:spid="_x0000_s1168" type="#_x0000_t202" style="position:absolute;margin-left:27.8pt;margin-top:796.55pt;width:14.8pt;height:28.75pt;z-index:-255986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" filled="f" stroked="f">
              <v:textbox inset="0,0,0,0">
                <w:txbxContent>
                  <w:p w:rsidR="0064536F" w:rsidRDefault="001A0786">
                    <w:pPr>
                      <w:spacing w:before="26"/>
                      <w:ind w:left="20"/>
                      <w:rPr>
                        <w:sz w:val="46"/>
                      </w:rPr>
                    </w:pPr>
                    <w:r>
                      <w:rPr>
                        <w:color w:val="FFFFFF"/>
                        <w:w w:val="99"/>
                        <w:sz w:val="46"/>
                      </w:rPr>
                      <w:t>8</w:t>
                    </w:r>
                  </w:p>
                </w:txbxContent>
              </v:textbox>
              <w10:wrap anchorx="page" anchory="page"/>
            </v:shape>
          </w:pict>
        </mc:Fallback>
      </mc:AlternateContent>
    </w:r>
    <w:r>
      <w:rPr>
        <w:noProof/>
      </w:rPr>
      <mc:AlternateContent>
        <mc:Choice Requires="wps">
          <w:drawing>
            <wp:anchor distT="0" distB="0" distL="114300" distR="114300" simplePos="0" relativeHeight="247330816" behindDoc="1" locked="0" layoutInCell="1" allowOverlap="1">
              <wp:simplePos x="0" y="0"/>
              <wp:positionH relativeFrom="page">
                <wp:posOffset>14579600</wp:posOffset>
              </wp:positionH>
              <wp:positionV relativeFrom="page">
                <wp:posOffset>10116185</wp:posOffset>
              </wp:positionV>
              <wp:extent cx="187960" cy="365125"/>
              <wp:effectExtent l="0" t="0" r="0" b="0"/>
              <wp:wrapNone/>
              <wp:docPr id="97" name="Text 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96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w w:val="99"/>
                              <w:sz w:val="46"/>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8" o:spid="_x0000_s1169" type="#_x0000_t202" style="position:absolute;margin-left:1148pt;margin-top:796.55pt;width:14.8pt;height:28.75pt;z-index:-2559856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" filled="f" stroked="f">
              <v:textbox inset="0,0,0,0">
                <w:txbxContent>
                  <w:p w:rsidR="0064536F" w:rsidRDefault="001A0786">
                    <w:pPr>
                      <w:spacing w:before="26"/>
                      <w:ind w:left="20"/>
                      <w:rPr>
                        <w:sz w:val="46"/>
                      </w:rPr>
                    </w:pPr>
                    <w:r>
                      <w:rPr>
                        <w:color w:val="00ABC1"/>
                        <w:w w:val="99"/>
                        <w:sz w:val="46"/>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31840" behindDoc="1" locked="0" layoutInCell="1" allowOverlap="1">
              <wp:simplePos x="0" y="0"/>
              <wp:positionH relativeFrom="page">
                <wp:posOffset>0</wp:posOffset>
              </wp:positionH>
              <wp:positionV relativeFrom="page">
                <wp:posOffset>10022205</wp:posOffset>
              </wp:positionV>
              <wp:extent cx="981710" cy="669925"/>
              <wp:effectExtent l="0" t="0" r="0" b="0"/>
              <wp:wrapNone/>
              <wp:docPr id="96" name="Rectangle 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F6BEB9" id="Rectangle 87" o:spid="_x0000_s1026" style="position:absolute;margin-left:0;margin-top:789.15pt;width:77.3pt;height:52.75pt;z-index:-255984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CZnyO1&#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3286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95"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6" o:spid="_x0000_s1170" type="#_x0000_t202" style="position:absolute;margin-left:15pt;margin-top:796.55pt;width:27.6pt;height:28.75pt;z-index:-255983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DNwT52sAIAALE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10</w:t>
                    </w:r>
                  </w:p>
                </w:txbxContent>
              </v:textbox>
              <w10:wrap anchorx="page" anchory="page"/>
            </v:shape>
          </w:pict>
        </mc:Fallback>
      </mc:AlternateContent>
    </w:r>
    <w:r>
      <w:rPr>
        <w:noProof/>
      </w:rPr>
      <mc:AlternateContent>
        <mc:Choice Requires="wps">
          <w:drawing>
            <wp:anchor distT="0" distB="0" distL="114300" distR="114300" simplePos="0" relativeHeight="247333888"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94" name="Text 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5" o:spid="_x0000_s1171" type="#_x0000_t202" style="position:absolute;margin-left:1148pt;margin-top:796.55pt;width:27.6pt;height:28.75pt;z-index:-255982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" filled="f" stroked="f">
              <v:textbox inset="0,0,0,0">
                <w:txbxContent>
                  <w:p w:rsidR="0064536F" w:rsidRDefault="001A0786">
                    <w:pPr>
                      <w:spacing w:before="26"/>
                      <w:ind w:left="20"/>
                      <w:rPr>
                        <w:sz w:val="46"/>
                      </w:rPr>
                    </w:pPr>
                    <w:r>
                      <w:rPr>
                        <w:color w:val="00ABC1"/>
                        <w:sz w:val="46"/>
                      </w:rPr>
                      <w:t>11</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34912" behindDoc="1" locked="0" layoutInCell="1" allowOverlap="1">
              <wp:simplePos x="0" y="0"/>
              <wp:positionH relativeFrom="page">
                <wp:posOffset>0</wp:posOffset>
              </wp:positionH>
              <wp:positionV relativeFrom="page">
                <wp:posOffset>10022205</wp:posOffset>
              </wp:positionV>
              <wp:extent cx="981710" cy="669925"/>
              <wp:effectExtent l="0" t="0" r="0" b="0"/>
              <wp:wrapNone/>
              <wp:docPr id="93" name="Rectangle 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D14CF1" id="Rectangle 84" o:spid="_x0000_s1026" style="position:absolute;margin-left:0;margin-top:789.15pt;width:77.3pt;height:52.75pt;z-index:-255981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DrbSFB&#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3593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92"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12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3" o:spid="_x0000_s1172" type="#_x0000_t202" style="position:absolute;margin-left:15pt;margin-top:796.55pt;width:27.6pt;height:28.75pt;z-index:-255980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DXZhQ2sAIAALE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12</w:t>
                    </w:r>
                  </w:p>
                </w:txbxContent>
              </v:textbox>
              <w10:wrap anchorx="page" anchory="page"/>
            </v:shape>
          </w:pict>
        </mc:Fallback>
      </mc:AlternateContent>
    </w:r>
    <w:r>
      <w:rPr>
        <w:noProof/>
      </w:rPr>
      <mc:AlternateContent>
        <mc:Choice Requires="wps">
          <w:drawing>
            <wp:anchor distT="0" distB="0" distL="114300" distR="114300" simplePos="0" relativeHeight="24733696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91"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2" o:spid="_x0000_s1173" type="#_x0000_t202" style="position:absolute;margin-left:1148pt;margin-top:796.55pt;width:27.6pt;height:28.75pt;z-index:-2559795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BR43OQsAIAALE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13</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37984" behindDoc="1" locked="0" layoutInCell="1" allowOverlap="1">
              <wp:simplePos x="0" y="0"/>
              <wp:positionH relativeFrom="page">
                <wp:posOffset>0</wp:posOffset>
              </wp:positionH>
              <wp:positionV relativeFrom="page">
                <wp:posOffset>10022205</wp:posOffset>
              </wp:positionV>
              <wp:extent cx="981710" cy="669925"/>
              <wp:effectExtent l="0" t="0" r="0" b="0"/>
              <wp:wrapNone/>
              <wp:docPr id="90" name="Rectangle 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64DCE6" id="Rectangle 81" o:spid="_x0000_s1026" style="position:absolute;margin-left:0;margin-top:789.15pt;width:77.3pt;height:52.75pt;z-index:-255978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aKG+K38C&#10;AAD8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33900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89"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14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0" o:spid="_x0000_s1174" type="#_x0000_t202" style="position:absolute;margin-left:15pt;margin-top:796.55pt;width:27.6pt;height:28.75pt;z-index:-255977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0GGjJrECAACx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14</w:t>
                    </w:r>
                  </w:p>
                </w:txbxContent>
              </v:textbox>
              <w10:wrap anchorx="page" anchory="page"/>
            </v:shape>
          </w:pict>
        </mc:Fallback>
      </mc:AlternateContent>
    </w:r>
    <w:r>
      <w:rPr>
        <w:noProof/>
      </w:rPr>
      <mc:AlternateContent>
        <mc:Choice Requires="wps">
          <w:drawing>
            <wp:anchor distT="0" distB="0" distL="114300" distR="114300" simplePos="0" relativeHeight="24734003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88"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15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9" o:spid="_x0000_s1175" type="#_x0000_t202" style="position:absolute;margin-left:1148pt;margin-top:796.55pt;width:27.6pt;height:28.75pt;z-index:-255976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AlGgfpsAIAALE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15</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41056" behindDoc="1" locked="0" layoutInCell="1" allowOverlap="1">
              <wp:simplePos x="0" y="0"/>
              <wp:positionH relativeFrom="page">
                <wp:posOffset>0</wp:posOffset>
              </wp:positionH>
              <wp:positionV relativeFrom="page">
                <wp:posOffset>10022205</wp:posOffset>
              </wp:positionV>
              <wp:extent cx="981710" cy="669925"/>
              <wp:effectExtent l="0" t="0" r="0" b="0"/>
              <wp:wrapNone/>
              <wp:docPr id="87"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6BBEA4" id="Rectangle 78" o:spid="_x0000_s1026" style="position:absolute;margin-left:0;margin-top:789.15pt;width:77.3pt;height:52.75pt;z-index:-255975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Pp//2G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4208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86"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7" o:spid="_x0000_s1176" type="#_x0000_t202" style="position:absolute;margin-left:15pt;margin-top:796.55pt;width:27.6pt;height:28.75pt;z-index:-255974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pp0sAIAALE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DJLpp0sAIAALE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18</w:t>
                    </w:r>
                  </w:p>
                </w:txbxContent>
              </v:textbox>
              <w10:wrap anchorx="page" anchory="page"/>
            </v:shape>
          </w:pict>
        </mc:Fallback>
      </mc:AlternateContent>
    </w:r>
    <w:r>
      <w:rPr>
        <w:noProof/>
      </w:rPr>
      <mc:AlternateContent>
        <mc:Choice Requires="wps">
          <w:drawing>
            <wp:anchor distT="0" distB="0" distL="114300" distR="114300" simplePos="0" relativeHeight="247343104"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85"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19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6" o:spid="_x0000_s1177" type="#_x0000_t202" style="position:absolute;margin-left:1148pt;margin-top:796.55pt;width:27.6pt;height:28.75pt;z-index:-2559733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3SsAIAALE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BPq/3SsAIAALE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19</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44128" behindDoc="1" locked="0" layoutInCell="1" allowOverlap="1">
              <wp:simplePos x="0" y="0"/>
              <wp:positionH relativeFrom="page">
                <wp:posOffset>0</wp:posOffset>
              </wp:positionH>
              <wp:positionV relativeFrom="page">
                <wp:posOffset>10022205</wp:posOffset>
              </wp:positionV>
              <wp:extent cx="981710" cy="669925"/>
              <wp:effectExtent l="0" t="0" r="0" b="0"/>
              <wp:wrapNone/>
              <wp:docPr id="84" name="Rectangle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3D4114" id="Rectangle 75" o:spid="_x0000_s1026" style="position:absolute;margin-left:0;margin-top:789.15pt;width:77.3pt;height:52.75pt;z-index:-255972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Bx0c8+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45152"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83"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20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4" o:spid="_x0000_s1178" type="#_x0000_t202" style="position:absolute;margin-left:15pt;margin-top:796.55pt;width:27.6pt;height:28.75pt;z-index:-2559713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P5/2qb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20</w:t>
                    </w:r>
                  </w:p>
                </w:txbxContent>
              </v:textbox>
              <w10:wrap anchorx="page" anchory="page"/>
            </v:shape>
          </w:pict>
        </mc:Fallback>
      </mc:AlternateContent>
    </w:r>
    <w:r>
      <w:rPr>
        <w:noProof/>
      </w:rPr>
      <mc:AlternateContent>
        <mc:Choice Requires="wps">
          <w:drawing>
            <wp:anchor distT="0" distB="0" distL="114300" distR="114300" simplePos="0" relativeHeight="247346176"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82"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21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3" o:spid="_x0000_s1179" type="#_x0000_t202" style="position:absolute;margin-left:1148pt;margin-top:796.55pt;width:27.6pt;height:28.75pt;z-index:-255970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IBgAmr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21</w:t>
                    </w:r>
                  </w:p>
                </w:txbxContent>
              </v:textbox>
              <w10:wrap anchorx="page" anchory="page"/>
            </v:shape>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47200" behindDoc="1" locked="0" layoutInCell="1" allowOverlap="1">
              <wp:simplePos x="0" y="0"/>
              <wp:positionH relativeFrom="page">
                <wp:posOffset>0</wp:posOffset>
              </wp:positionH>
              <wp:positionV relativeFrom="page">
                <wp:posOffset>10022205</wp:posOffset>
              </wp:positionV>
              <wp:extent cx="981710" cy="669925"/>
              <wp:effectExtent l="0" t="0" r="0" b="0"/>
              <wp:wrapNone/>
              <wp:docPr id="81"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A45030" id="Rectangle 72" o:spid="_x0000_s1026" style="position:absolute;margin-left:0;margin-top:789.15pt;width:77.3pt;height:52.75pt;z-index:-2559692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PzmwLS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4822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80"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180" type="#_x0000_t202" style="position:absolute;margin-left:15pt;margin-top:796.55pt;width:27.6pt;height:28.75pt;z-index:-2559682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3TixKr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24</w:t>
                    </w:r>
                  </w:p>
                </w:txbxContent>
              </v:textbox>
              <w10:wrap anchorx="page" anchory="page"/>
            </v:shape>
          </w:pict>
        </mc:Fallback>
      </mc:AlternateContent>
    </w:r>
    <w:r>
      <w:rPr>
        <w:noProof/>
      </w:rPr>
      <mc:AlternateContent>
        <mc:Choice Requires="wps">
          <w:drawing>
            <wp:anchor distT="0" distB="0" distL="114300" distR="114300" simplePos="0" relativeHeight="247349248" behindDoc="1" locked="0" layoutInCell="1" allowOverlap="1">
              <wp:simplePos x="0" y="0"/>
              <wp:positionH relativeFrom="page">
                <wp:posOffset>14554200</wp:posOffset>
              </wp:positionH>
              <wp:positionV relativeFrom="page">
                <wp:posOffset>10116185</wp:posOffset>
              </wp:positionV>
              <wp:extent cx="401320" cy="365125"/>
              <wp:effectExtent l="0" t="0" r="0" b="0"/>
              <wp:wrapNone/>
              <wp:docPr id="79"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60"/>
                            <w:rPr>
                              <w:sz w:val="46"/>
                            </w:rPr>
                          </w:pPr>
                          <w:r>
                            <w:fldChar w:fldCharType="begin"/>
                          </w:r>
                          <w:r>
                            <w:rPr>
                              <w:color w:val="00ABC1"/>
                              <w:sz w:val="46"/>
                            </w:rPr>
                            <w:instrText xml:space="preserve"> PAGE </w:instrText>
                          </w:r>
                          <w:r>
                            <w:fldChar w:fldCharType="separate"/>
                          </w:r>
                          <w:r>
                            <w:t>25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0" o:spid="_x0000_s1181" type="#_x0000_t202" style="position:absolute;margin-left:1146pt;margin-top:796.55pt;width:31.6pt;height:28.75pt;z-index:-2559672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" filled="f" stroked="f">
              <v:textbox inset="0,0,0,0">
                <w:txbxContent>
                  <w:p w:rsidR="0064536F" w:rsidRDefault="001A0786">
                    <w:pPr>
                      <w:spacing w:before="26"/>
                      <w:ind w:left="60"/>
                      <w:rPr>
                        <w:sz w:val="46"/>
                      </w:rPr>
                    </w:pPr>
                    <w:r>
                      <w:fldChar w:fldCharType="begin"/>
                    </w:r>
                    <w:r>
                      <w:rPr>
                        <w:color w:val="00ABC1"/>
                        <w:sz w:val="46"/>
                      </w:rPr>
                      <w:instrText xml:space="preserve"> PAGE </w:instrText>
                    </w:r>
                    <w:r>
                      <w:fldChar w:fldCharType="separate"/>
                    </w:r>
                    <w:r>
                      <w:t>25</w:t>
                    </w:r>
                    <w:r>
                      <w:fldChar w:fldCharType="end"/>
                    </w:r>
                  </w:p>
                </w:txbxContent>
              </v:textbox>
              <w10:wrap anchorx="page" anchory="page"/>
            </v:shape>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50272" behindDoc="1" locked="0" layoutInCell="1" allowOverlap="1">
              <wp:simplePos x="0" y="0"/>
              <wp:positionH relativeFrom="page">
                <wp:posOffset>0</wp:posOffset>
              </wp:positionH>
              <wp:positionV relativeFrom="page">
                <wp:posOffset>10022205</wp:posOffset>
              </wp:positionV>
              <wp:extent cx="981710" cy="669925"/>
              <wp:effectExtent l="0" t="0" r="0" b="0"/>
              <wp:wrapNone/>
              <wp:docPr id="78"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A4B28D" id="Rectangle 69" o:spid="_x0000_s1026" style="position:absolute;margin-left:0;margin-top:789.15pt;width:77.3pt;height:52.75pt;z-index:-2559662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NB9xi+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5129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77"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30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8" o:spid="_x0000_s1182" type="#_x0000_t202" style="position:absolute;margin-left:15pt;margin-top:796.55pt;width:27.6pt;height:28.75pt;z-index:-2559651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tvEsgIAALI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" filled="f" stroked="f">
              <v:textbox inset="0,0,0,0">
                <w:txbxContent>
                  <w:p w:rsidR="0064536F" w:rsidRDefault="001A0786">
                    <w:pPr>
                      <w:spacing w:before="26"/>
                      <w:ind w:left="20"/>
                      <w:rPr>
                        <w:sz w:val="46"/>
                      </w:rPr>
                    </w:pPr>
                    <w:r>
                      <w:rPr>
                        <w:color w:val="FFFFFF"/>
                        <w:sz w:val="46"/>
                      </w:rPr>
                      <w:t>30</w:t>
                    </w:r>
                  </w:p>
                </w:txbxContent>
              </v:textbox>
              <w10:wrap anchorx="page" anchory="page"/>
            </v:shape>
          </w:pict>
        </mc:Fallback>
      </mc:AlternateContent>
    </w:r>
    <w:r>
      <w:rPr>
        <w:noProof/>
      </w:rPr>
      <mc:AlternateContent>
        <mc:Choice Requires="wps">
          <w:drawing>
            <wp:anchor distT="0" distB="0" distL="114300" distR="114300" simplePos="0" relativeHeight="24735232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7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31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7" o:spid="_x0000_s1183" type="#_x0000_t202" style="position:absolute;margin-left:1148pt;margin-top:796.55pt;width:27.6pt;height:28.75pt;z-index:-2559641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okLsQIAALI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V76JC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31</w:t>
                    </w:r>
                  </w:p>
                </w:txbxContent>
              </v:textbox>
              <w10:wrap anchorx="page" anchory="page"/>
            </v:shape>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53344" behindDoc="1" locked="0" layoutInCell="1" allowOverlap="1">
              <wp:simplePos x="0" y="0"/>
              <wp:positionH relativeFrom="page">
                <wp:posOffset>0</wp:posOffset>
              </wp:positionH>
              <wp:positionV relativeFrom="page">
                <wp:posOffset>10022205</wp:posOffset>
              </wp:positionV>
              <wp:extent cx="981710" cy="669925"/>
              <wp:effectExtent l="0" t="0" r="0" b="0"/>
              <wp:wrapNone/>
              <wp:docPr id="75"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517AB8" id="Rectangle 66" o:spid="_x0000_s1026" style="position:absolute;margin-left:0;margin-top:789.15pt;width:77.3pt;height:52.75pt;z-index:-255963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M2/KFm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5436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74"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32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5" o:spid="_x0000_s1184" type="#_x0000_t202" style="position:absolute;margin-left:15pt;margin-top:796.55pt;width:27.6pt;height:28.75pt;z-index:-255962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" filled="f" stroked="f">
              <v:textbox inset="0,0,0,0">
                <w:txbxContent>
                  <w:p w:rsidR="0064536F" w:rsidRDefault="001A0786">
                    <w:pPr>
                      <w:spacing w:before="26"/>
                      <w:ind w:left="20"/>
                      <w:rPr>
                        <w:sz w:val="46"/>
                      </w:rPr>
                    </w:pPr>
                    <w:r>
                      <w:rPr>
                        <w:color w:val="FFFFFF"/>
                        <w:sz w:val="46"/>
                      </w:rPr>
                      <w:t>32</w:t>
                    </w:r>
                  </w:p>
                </w:txbxContent>
              </v:textbox>
              <w10:wrap anchorx="page" anchory="page"/>
            </v:shape>
          </w:pict>
        </mc:Fallback>
      </mc:AlternateContent>
    </w:r>
    <w:r>
      <w:rPr>
        <w:noProof/>
      </w:rPr>
      <mc:AlternateContent>
        <mc:Choice Requires="wps">
          <w:drawing>
            <wp:anchor distT="0" distB="0" distL="114300" distR="114300" simplePos="0" relativeHeight="24735539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73"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33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4" o:spid="_x0000_s1185" type="#_x0000_t202" style="position:absolute;margin-left:1148pt;margin-top:796.55pt;width:27.6pt;height:28.75pt;z-index:-255961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" filled="f" stroked="f">
              <v:textbox inset="0,0,0,0">
                <w:txbxContent>
                  <w:p w:rsidR="0064536F" w:rsidRDefault="001A0786">
                    <w:pPr>
                      <w:spacing w:before="26"/>
                      <w:ind w:left="20"/>
                      <w:rPr>
                        <w:sz w:val="46"/>
                      </w:rPr>
                    </w:pPr>
                    <w:r>
                      <w:rPr>
                        <w:color w:val="00ABC1"/>
                        <w:sz w:val="46"/>
                      </w:rPr>
                      <w:t>33</w:t>
                    </w:r>
                  </w:p>
                </w:txbxContent>
              </v:textbox>
              <w10:wrap anchorx="page" anchory="page"/>
            </v:shape>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56416" behindDoc="1" locked="0" layoutInCell="1" allowOverlap="1">
              <wp:simplePos x="0" y="0"/>
              <wp:positionH relativeFrom="page">
                <wp:posOffset>0</wp:posOffset>
              </wp:positionH>
              <wp:positionV relativeFrom="page">
                <wp:posOffset>10022205</wp:posOffset>
              </wp:positionV>
              <wp:extent cx="981710" cy="669925"/>
              <wp:effectExtent l="0" t="0" r="0" b="0"/>
              <wp:wrapNone/>
              <wp:docPr id="72"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899F27" id="Rectangle 63" o:spid="_x0000_s1026" style="position:absolute;margin-left:0;margin-top:789.15pt;width:77.3pt;height:52.75pt;z-index:-255960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II4EFe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5744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71"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34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2" o:spid="_x0000_s1186" type="#_x0000_t202" style="position:absolute;margin-left:15pt;margin-top:796.55pt;width:27.6pt;height:28.75pt;z-index:-2559590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OHZsQIAALI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Nnjh2b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34</w:t>
                    </w:r>
                  </w:p>
                </w:txbxContent>
              </v:textbox>
              <w10:wrap anchorx="page" anchory="page"/>
            </v:shape>
          </w:pict>
        </mc:Fallback>
      </mc:AlternateContent>
    </w:r>
    <w:r>
      <w:rPr>
        <w:noProof/>
      </w:rPr>
      <mc:AlternateContent>
        <mc:Choice Requires="wps">
          <w:drawing>
            <wp:anchor distT="0" distB="0" distL="114300" distR="114300" simplePos="0" relativeHeight="247358464"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70"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35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1" o:spid="_x0000_s1187" type="#_x0000_t202" style="position:absolute;margin-left:1148pt;margin-top:796.55pt;width:27.6pt;height:28.75pt;z-index:-255958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bRFlL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35</w:t>
                    </w:r>
                  </w:p>
                </w:txbxContent>
              </v:textbox>
              <w10:wrap anchorx="page" anchory="page"/>
            </v:shape>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59488" behindDoc="1" locked="0" layoutInCell="1" allowOverlap="1">
              <wp:simplePos x="0" y="0"/>
              <wp:positionH relativeFrom="page">
                <wp:posOffset>0</wp:posOffset>
              </wp:positionH>
              <wp:positionV relativeFrom="page">
                <wp:posOffset>10022205</wp:posOffset>
              </wp:positionV>
              <wp:extent cx="981710" cy="669925"/>
              <wp:effectExtent l="0" t="0" r="0" b="0"/>
              <wp:wrapNone/>
              <wp:docPr id="69"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C35BAD" id="Rectangle 60" o:spid="_x0000_s1026" style="position:absolute;margin-left:0;margin-top:789.15pt;width:77.3pt;height:52.75pt;z-index:-2559569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" fillcolor="#00abc1" stroked="f">
              <w10:wrap anchorx="page" anchory="page"/>
            </v:rect>
          </w:pict>
        </mc:Fallback>
      </mc:AlternateContent>
    </w:r>
    <w:r>
      <w:rPr>
        <w:noProof/>
      </w:rPr>
      <mc:AlternateContent>
        <mc:Choice Requires="wps">
          <w:drawing>
            <wp:anchor distT="0" distB="0" distL="114300" distR="114300" simplePos="0" relativeHeight="247360512"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68"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36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9" o:spid="_x0000_s1188" type="#_x0000_t202" style="position:absolute;margin-left:15pt;margin-top:796.55pt;width:27.6pt;height:28.75pt;z-index:-255955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lemOT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36</w:t>
                    </w:r>
                  </w:p>
                </w:txbxContent>
              </v:textbox>
              <w10:wrap anchorx="page" anchory="page"/>
            </v:shape>
          </w:pict>
        </mc:Fallback>
      </mc:AlternateContent>
    </w:r>
    <w:r>
      <w:rPr>
        <w:noProof/>
      </w:rPr>
      <mc:AlternateContent>
        <mc:Choice Requires="wps">
          <w:drawing>
            <wp:anchor distT="0" distB="0" distL="114300" distR="114300" simplePos="0" relativeHeight="247361536"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67"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37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8" o:spid="_x0000_s1189" type="#_x0000_t202" style="position:absolute;margin-left:1148pt;margin-top:796.55pt;width:27.6pt;height:28.75pt;z-index:-2559549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kezsQIAALI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s3pHs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37</w:t>
                    </w:r>
                  </w:p>
                </w:txbxContent>
              </v:textbox>
              <w10:wrap anchorx="page" anchory="page"/>
            </v:shape>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62560" behindDoc="1" locked="0" layoutInCell="1" allowOverlap="1">
              <wp:simplePos x="0" y="0"/>
              <wp:positionH relativeFrom="page">
                <wp:posOffset>0</wp:posOffset>
              </wp:positionH>
              <wp:positionV relativeFrom="page">
                <wp:posOffset>10022205</wp:posOffset>
              </wp:positionV>
              <wp:extent cx="981710" cy="669925"/>
              <wp:effectExtent l="0" t="0" r="0" b="0"/>
              <wp:wrapNone/>
              <wp:docPr id="66"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526D4B" id="Rectangle 57" o:spid="_x0000_s1026" style="position:absolute;margin-left:0;margin-top:789.15pt;width:77.3pt;height:52.75pt;z-index:-2559539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O4oT5C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6358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65"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38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6" o:spid="_x0000_s1190" type="#_x0000_t202" style="position:absolute;margin-left:15pt;margin-top:796.55pt;width:27.6pt;height:28.75pt;z-index:-255952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PoYAgb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38</w:t>
                    </w:r>
                  </w:p>
                </w:txbxContent>
              </v:textbox>
              <w10:wrap anchorx="page" anchory="page"/>
            </v:shape>
          </w:pict>
        </mc:Fallback>
      </mc:AlternateContent>
    </w:r>
    <w:r>
      <w:rPr>
        <w:noProof/>
      </w:rPr>
      <mc:AlternateContent>
        <mc:Choice Requires="wps">
          <w:drawing>
            <wp:anchor distT="0" distB="0" distL="114300" distR="114300" simplePos="0" relativeHeight="247364608"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64"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39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5" o:spid="_x0000_s1191" type="#_x0000_t202" style="position:absolute;margin-left:1148pt;margin-top:796.55pt;width:27.6pt;height:28.75pt;z-index:-2559518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" filled="f" stroked="f">
              <v:textbox inset="0,0,0,0">
                <w:txbxContent>
                  <w:p w:rsidR="0064536F" w:rsidRDefault="001A0786">
                    <w:pPr>
                      <w:spacing w:before="26"/>
                      <w:ind w:left="20"/>
                      <w:rPr>
                        <w:sz w:val="46"/>
                      </w:rPr>
                    </w:pPr>
                    <w:r>
                      <w:rPr>
                        <w:color w:val="00ABC1"/>
                        <w:sz w:val="46"/>
                      </w:rPr>
                      <w:t>39</w:t>
                    </w:r>
                  </w:p>
                </w:txbxContent>
              </v:textbox>
              <w10:wrap anchorx="page" anchory="page"/>
            </v:shape>
          </w:pict>
        </mc:Fallback>
      </mc:AlternateConten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65632" behindDoc="1" locked="0" layoutInCell="1" allowOverlap="1">
              <wp:simplePos x="0" y="0"/>
              <wp:positionH relativeFrom="page">
                <wp:posOffset>0</wp:posOffset>
              </wp:positionH>
              <wp:positionV relativeFrom="page">
                <wp:posOffset>10022205</wp:posOffset>
              </wp:positionV>
              <wp:extent cx="981710" cy="669925"/>
              <wp:effectExtent l="0" t="0" r="0" b="0"/>
              <wp:wrapNone/>
              <wp:docPr id="63"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DC649A" id="Rectangle 54" o:spid="_x0000_s1026" style="position:absolute;margin-left:0;margin-top:789.15pt;width:77.3pt;height:52.75pt;z-index:-255950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Cc2k1k&#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6665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62"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40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3" o:spid="_x0000_s1192" type="#_x0000_t202" style="position:absolute;margin-left:15pt;margin-top:796.55pt;width:27.6pt;height:28.75pt;z-index:-255949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FNtsQIAALIFAAAOAAAAZHJzL2Uyb0RvYy54bWysVG1vmzAQ/j5p/8Hyd8pLgAZ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0chTbb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40</w:t>
                    </w:r>
                  </w:p>
                </w:txbxContent>
              </v:textbox>
              <w10:wrap anchorx="page" anchory="page"/>
            </v:shape>
          </w:pict>
        </mc:Fallback>
      </mc:AlternateContent>
    </w:r>
    <w:r>
      <w:rPr>
        <w:noProof/>
      </w:rPr>
      <mc:AlternateContent>
        <mc:Choice Requires="wps">
          <w:drawing>
            <wp:anchor distT="0" distB="0" distL="114300" distR="114300" simplePos="0" relativeHeight="24736768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61"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41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2" o:spid="_x0000_s1193" type="#_x0000_t202" style="position:absolute;margin-left:1148pt;margin-top:796.55pt;width:27.6pt;height:28.75pt;z-index:-255948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A2M7lusAIAALI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41</w:t>
                    </w:r>
                  </w:p>
                </w:txbxContent>
              </v:textbox>
              <w10:wrap anchorx="page" anchory="page"/>
            </v:shape>
          </w:pict>
        </mc:Fallback>
      </mc:AlternateConten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68704" behindDoc="1" locked="0" layoutInCell="1" allowOverlap="1">
              <wp:simplePos x="0" y="0"/>
              <wp:positionH relativeFrom="page">
                <wp:posOffset>0</wp:posOffset>
              </wp:positionH>
              <wp:positionV relativeFrom="page">
                <wp:posOffset>10022205</wp:posOffset>
              </wp:positionV>
              <wp:extent cx="981710" cy="669925"/>
              <wp:effectExtent l="0" t="0" r="0" b="0"/>
              <wp:wrapNone/>
              <wp:docPr id="60"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D33D60" id="Rectangle 51" o:spid="_x0000_s1026" style="position:absolute;margin-left:0;margin-top:789.15pt;width:77.3pt;height:52.75pt;z-index:-255947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HxbSDn8C&#10;AAD8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36972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59"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42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0" o:spid="_x0000_s1194" type="#_x0000_t202" style="position:absolute;margin-left:15pt;margin-top:796.55pt;width:27.6pt;height:28.75pt;z-index:-255946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" filled="f" stroked="f">
              <v:textbox inset="0,0,0,0">
                <w:txbxContent>
                  <w:p w:rsidR="0064536F" w:rsidRDefault="001A0786">
                    <w:pPr>
                      <w:spacing w:before="26"/>
                      <w:ind w:left="20"/>
                      <w:rPr>
                        <w:sz w:val="46"/>
                      </w:rPr>
                    </w:pPr>
                    <w:r>
                      <w:rPr>
                        <w:color w:val="FFFFFF"/>
                        <w:sz w:val="46"/>
                      </w:rPr>
                      <w:t>42</w:t>
                    </w:r>
                  </w:p>
                </w:txbxContent>
              </v:textbox>
              <w10:wrap anchorx="page" anchory="page"/>
            </v:shape>
          </w:pict>
        </mc:Fallback>
      </mc:AlternateContent>
    </w:r>
    <w:r>
      <w:rPr>
        <w:noProof/>
      </w:rPr>
      <mc:AlternateContent>
        <mc:Choice Requires="wps">
          <w:drawing>
            <wp:anchor distT="0" distB="0" distL="114300" distR="114300" simplePos="0" relativeHeight="24737075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58"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43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9" o:spid="_x0000_s1195" type="#_x0000_t202" style="position:absolute;margin-left:1148pt;margin-top:796.55pt;width:27.6pt;height:28.75pt;z-index:-255945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Kef7U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43</w:t>
                    </w:r>
                  </w:p>
                </w:txbxContent>
              </v:textbox>
              <w10:wrap anchorx="page" anchory="page"/>
            </v:shape>
          </w:pict>
        </mc:Fallback>
      </mc:AlternateConten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71776" behindDoc="1" locked="0" layoutInCell="1" allowOverlap="1">
              <wp:simplePos x="0" y="0"/>
              <wp:positionH relativeFrom="page">
                <wp:posOffset>0</wp:posOffset>
              </wp:positionH>
              <wp:positionV relativeFrom="page">
                <wp:posOffset>10022205</wp:posOffset>
              </wp:positionV>
              <wp:extent cx="981710" cy="669925"/>
              <wp:effectExtent l="0" t="0" r="0" b="0"/>
              <wp:wrapNone/>
              <wp:docPr id="57"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A38DCE" id="Rectangle 48" o:spid="_x0000_s1026" style="position:absolute;margin-left:0;margin-top:789.15pt;width:77.3pt;height:52.75pt;z-index:-255944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D5OB0h&#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7280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56"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46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 o:spid="_x0000_s1196" type="#_x0000_t202" style="position:absolute;margin-left:15pt;margin-top:796.55pt;width:27.6pt;height:28.75pt;z-index:-255943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IHQsQIAALI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syCB0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46</w:t>
                    </w:r>
                  </w:p>
                </w:txbxContent>
              </v:textbox>
              <w10:wrap anchorx="page" anchory="page"/>
            </v:shape>
          </w:pict>
        </mc:Fallback>
      </mc:AlternateContent>
    </w:r>
    <w:r>
      <w:rPr>
        <w:noProof/>
      </w:rPr>
      <mc:AlternateContent>
        <mc:Choice Requires="wps">
          <w:drawing>
            <wp:anchor distT="0" distB="0" distL="114300" distR="114300" simplePos="0" relativeHeight="247373824"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55"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47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197" type="#_x0000_t202" style="position:absolute;margin-left:1148pt;margin-top:796.55pt;width:27.6pt;height:28.75pt;z-index:-255942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VNtr0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47</w:t>
                    </w:r>
                  </w:p>
                </w:txbxContent>
              </v:textbox>
              <w10:wrap anchorx="page" anchory="page"/>
            </v:shape>
          </w:pict>
        </mc:Fallback>
      </mc:AlternateConten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74848" behindDoc="1" locked="0" layoutInCell="1" allowOverlap="1">
              <wp:simplePos x="0" y="0"/>
              <wp:positionH relativeFrom="page">
                <wp:posOffset>0</wp:posOffset>
              </wp:positionH>
              <wp:positionV relativeFrom="page">
                <wp:posOffset>10022205</wp:posOffset>
              </wp:positionV>
              <wp:extent cx="981710" cy="669925"/>
              <wp:effectExtent l="0" t="0" r="0" b="0"/>
              <wp:wrapNone/>
              <wp:docPr id="54"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91C610" id="Rectangle 45" o:spid="_x0000_s1026" style="position:absolute;margin-left:0;margin-top:789.15pt;width:77.3pt;height:52.75pt;z-index:-255941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B8zkY+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75872"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53"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48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4" o:spid="_x0000_s1198" type="#_x0000_t202" style="position:absolute;margin-left:15pt;margin-top:796.55pt;width:27.6pt;height:28.75pt;z-index:-255940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Li4sQ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0Oy4u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48</w:t>
                    </w:r>
                  </w:p>
                </w:txbxContent>
              </v:textbox>
              <w10:wrap anchorx="page" anchory="page"/>
            </v:shape>
          </w:pict>
        </mc:Fallback>
      </mc:AlternateContent>
    </w:r>
    <w:r>
      <w:rPr>
        <w:noProof/>
      </w:rPr>
      <mc:AlternateContent>
        <mc:Choice Requires="wps">
          <w:drawing>
            <wp:anchor distT="0" distB="0" distL="114300" distR="114300" simplePos="0" relativeHeight="247376896"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52"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49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3" o:spid="_x0000_s1199" type="#_x0000_t202" style="position:absolute;margin-left:1148pt;margin-top:796.55pt;width:27.6pt;height:28.75pt;z-index:-255939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06LsQ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z2tOi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49</w:t>
                    </w:r>
                  </w:p>
                </w:txbxContent>
              </v:textbox>
              <w10:wrap anchorx="page" anchory="page"/>
            </v:shape>
          </w:pict>
        </mc:Fallback>
      </mc:AlternateConten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77920" behindDoc="1" locked="0" layoutInCell="1" allowOverlap="1">
              <wp:simplePos x="0" y="0"/>
              <wp:positionH relativeFrom="page">
                <wp:posOffset>0</wp:posOffset>
              </wp:positionH>
              <wp:positionV relativeFrom="page">
                <wp:posOffset>10022205</wp:posOffset>
              </wp:positionV>
              <wp:extent cx="981710" cy="669925"/>
              <wp:effectExtent l="0" t="0" r="0" b="0"/>
              <wp:wrapNone/>
              <wp:docPr id="51"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378F68" id="Rectangle 42" o:spid="_x0000_s1026" style="position:absolute;margin-left:0;margin-top:789.15pt;width:77.3pt;height:52.75pt;z-index:-2559385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P+hIvS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7894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50"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52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1" o:spid="_x0000_s1200" type="#_x0000_t202" style="position:absolute;margin-left:15pt;margin-top:796.55pt;width:27.6pt;height:28.75pt;z-index:-255937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Mkv/O7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52</w:t>
                    </w:r>
                  </w:p>
                </w:txbxContent>
              </v:textbox>
              <w10:wrap anchorx="page" anchory="page"/>
            </v:shape>
          </w:pict>
        </mc:Fallback>
      </mc:AlternateContent>
    </w:r>
    <w:r>
      <w:rPr>
        <w:noProof/>
      </w:rPr>
      <mc:AlternateContent>
        <mc:Choice Requires="wps">
          <w:drawing>
            <wp:anchor distT="0" distB="0" distL="114300" distR="114300" simplePos="0" relativeHeight="247379968"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49"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53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201" type="#_x0000_t202" style="position:absolute;margin-left:1148pt;margin-top:796.55pt;width:27.6pt;height:28.75pt;z-index:-255936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" filled="f" stroked="f">
              <v:textbox inset="0,0,0,0">
                <w:txbxContent>
                  <w:p w:rsidR="0064536F" w:rsidRDefault="001A0786">
                    <w:pPr>
                      <w:spacing w:before="26"/>
                      <w:ind w:left="20"/>
                      <w:rPr>
                        <w:sz w:val="46"/>
                      </w:rPr>
                    </w:pPr>
                    <w:r>
                      <w:rPr>
                        <w:color w:val="00ABC1"/>
                        <w:sz w:val="46"/>
                      </w:rPr>
                      <w:t>53</w:t>
                    </w:r>
                  </w:p>
                </w:txbxContent>
              </v:textbox>
              <w10:wrap anchorx="page" anchory="page"/>
            </v:shape>
          </w:pict>
        </mc:Fallback>
      </mc:AlternateConten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80992" behindDoc="1" locked="0" layoutInCell="1" allowOverlap="1">
              <wp:simplePos x="0" y="0"/>
              <wp:positionH relativeFrom="page">
                <wp:posOffset>0</wp:posOffset>
              </wp:positionH>
              <wp:positionV relativeFrom="page">
                <wp:posOffset>10022205</wp:posOffset>
              </wp:positionV>
              <wp:extent cx="981710" cy="669925"/>
              <wp:effectExtent l="0" t="0" r="0" b="0"/>
              <wp:wrapNone/>
              <wp:docPr id="48"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321C26" id="Rectangle 39" o:spid="_x0000_s1026" style="position:absolute;margin-left:0;margin-top:789.15pt;width:77.3pt;height:52.75pt;z-index:-255935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IYwHVu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8201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47"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54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8" o:spid="_x0000_s1202" type="#_x0000_t202" style="position:absolute;margin-left:15pt;margin-top:796.55pt;width:27.6pt;height:28.75pt;z-index:-255934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" filled="f" stroked="f">
              <v:textbox inset="0,0,0,0">
                <w:txbxContent>
                  <w:p w:rsidR="0064536F" w:rsidRDefault="001A0786">
                    <w:pPr>
                      <w:spacing w:before="26"/>
                      <w:ind w:left="20"/>
                      <w:rPr>
                        <w:sz w:val="46"/>
                      </w:rPr>
                    </w:pPr>
                    <w:r>
                      <w:rPr>
                        <w:color w:val="FFFFFF"/>
                        <w:sz w:val="46"/>
                      </w:rPr>
                      <w:t>54</w:t>
                    </w:r>
                  </w:p>
                </w:txbxContent>
              </v:textbox>
              <w10:wrap anchorx="page" anchory="page"/>
            </v:shape>
          </w:pict>
        </mc:Fallback>
      </mc:AlternateContent>
    </w:r>
    <w:r>
      <w:rPr>
        <w:noProof/>
      </w:rPr>
      <mc:AlternateContent>
        <mc:Choice Requires="wps">
          <w:drawing>
            <wp:anchor distT="0" distB="0" distL="114300" distR="114300" simplePos="0" relativeHeight="24738304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46"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55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203" type="#_x0000_t202" style="position:absolute;margin-left:1148pt;margin-top:796.55pt;width:27.6pt;height:28.75pt;z-index:-255933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pHoORb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55</w:t>
                    </w:r>
                  </w:p>
                </w:txbxContent>
              </v:textbox>
              <w10:wrap anchorx="page" anchory="page"/>
            </v:shape>
          </w:pict>
        </mc:Fallback>
      </mc:AlternateContent>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84064" behindDoc="1" locked="0" layoutInCell="1" allowOverlap="1">
              <wp:simplePos x="0" y="0"/>
              <wp:positionH relativeFrom="page">
                <wp:posOffset>0</wp:posOffset>
              </wp:positionH>
              <wp:positionV relativeFrom="page">
                <wp:posOffset>10022205</wp:posOffset>
              </wp:positionV>
              <wp:extent cx="981710" cy="669925"/>
              <wp:effectExtent l="0" t="0" r="0" b="0"/>
              <wp:wrapNone/>
              <wp:docPr id="45"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8E8F85" id="Rectangle 36" o:spid="_x0000_s1026" style="position:absolute;margin-left:0;margin-top:789.15pt;width:77.3pt;height:52.75pt;z-index:-255932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Cb8vMt&#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8508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44"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56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204" type="#_x0000_t202" style="position:absolute;margin-left:15pt;margin-top:796.55pt;width:27.6pt;height:28.75pt;z-index:-255931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" filled="f" stroked="f">
              <v:textbox inset="0,0,0,0">
                <w:txbxContent>
                  <w:p w:rsidR="0064536F" w:rsidRDefault="001A0786">
                    <w:pPr>
                      <w:spacing w:before="26"/>
                      <w:ind w:left="20"/>
                      <w:rPr>
                        <w:sz w:val="46"/>
                      </w:rPr>
                    </w:pPr>
                    <w:r>
                      <w:rPr>
                        <w:color w:val="FFFFFF"/>
                        <w:sz w:val="46"/>
                      </w:rPr>
                      <w:t>56</w:t>
                    </w:r>
                  </w:p>
                </w:txbxContent>
              </v:textbox>
              <w10:wrap anchorx="page" anchory="page"/>
            </v:shape>
          </w:pict>
        </mc:Fallback>
      </mc:AlternateContent>
    </w:r>
    <w:r>
      <w:rPr>
        <w:noProof/>
      </w:rPr>
      <mc:AlternateContent>
        <mc:Choice Requires="wps">
          <w:drawing>
            <wp:anchor distT="0" distB="0" distL="114300" distR="114300" simplePos="0" relativeHeight="24738611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43"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57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205" type="#_x0000_t202" style="position:absolute;margin-left:1148pt;margin-top:796.55pt;width:27.6pt;height:28.75pt;z-index:-255930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" filled="f" stroked="f">
              <v:textbox inset="0,0,0,0">
                <w:txbxContent>
                  <w:p w:rsidR="0064536F" w:rsidRDefault="001A0786">
                    <w:pPr>
                      <w:spacing w:before="26"/>
                      <w:ind w:left="20"/>
                      <w:rPr>
                        <w:sz w:val="46"/>
                      </w:rPr>
                    </w:pPr>
                    <w:r>
                      <w:rPr>
                        <w:color w:val="00ABC1"/>
                        <w:sz w:val="46"/>
                      </w:rPr>
                      <w:t>57</w:t>
                    </w:r>
                  </w:p>
                </w:txbxContent>
              </v:textbox>
              <w10:wrap anchorx="page" anchory="page"/>
            </v:shape>
          </w:pict>
        </mc:Fallback>
      </mc:AlternateContent>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87136" behindDoc="1" locked="0" layoutInCell="1" allowOverlap="1">
              <wp:simplePos x="0" y="0"/>
              <wp:positionH relativeFrom="page">
                <wp:posOffset>0</wp:posOffset>
              </wp:positionH>
              <wp:positionV relativeFrom="page">
                <wp:posOffset>10022205</wp:posOffset>
              </wp:positionV>
              <wp:extent cx="981710" cy="669925"/>
              <wp:effectExtent l="0" t="0" r="0" b="0"/>
              <wp:wrapNone/>
              <wp:docPr id="42"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A6A144" id="Rectangle 33" o:spid="_x0000_s1026" style="position:absolute;margin-left:0;margin-top:789.15pt;width:77.3pt;height:52.75pt;z-index:-255929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DUdcsj&#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8816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41"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58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2" o:spid="_x0000_s1206" type="#_x0000_t202" style="position:absolute;margin-left:15pt;margin-top:796.55pt;width:27.6pt;height:28.75pt;z-index:-255928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xbxml7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58</w:t>
                    </w:r>
                  </w:p>
                </w:txbxContent>
              </v:textbox>
              <w10:wrap anchorx="page" anchory="page"/>
            </v:shape>
          </w:pict>
        </mc:Fallback>
      </mc:AlternateContent>
    </w:r>
    <w:r>
      <w:rPr>
        <w:noProof/>
      </w:rPr>
      <mc:AlternateContent>
        <mc:Choice Requires="wps">
          <w:drawing>
            <wp:anchor distT="0" distB="0" distL="114300" distR="114300" simplePos="0" relativeHeight="247389184" behindDoc="1" locked="0" layoutInCell="1" allowOverlap="1">
              <wp:simplePos x="0" y="0"/>
              <wp:positionH relativeFrom="page">
                <wp:posOffset>14554200</wp:posOffset>
              </wp:positionH>
              <wp:positionV relativeFrom="page">
                <wp:posOffset>10116185</wp:posOffset>
              </wp:positionV>
              <wp:extent cx="401320" cy="365125"/>
              <wp:effectExtent l="0" t="0" r="0" b="0"/>
              <wp:wrapNone/>
              <wp:docPr id="4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60"/>
                            <w:rPr>
                              <w:sz w:val="46"/>
                            </w:rPr>
                          </w:pPr>
                          <w:r>
                            <w:fldChar w:fldCharType="begin"/>
                          </w:r>
                          <w:r>
                            <w:rPr>
                              <w:color w:val="00ABC1"/>
                              <w:sz w:val="46"/>
                            </w:rPr>
                            <w:instrText xml:space="preserve"> PAGE </w:instrText>
                          </w:r>
                          <w:r>
                            <w:fldChar w:fldCharType="separate"/>
                          </w:r>
                          <w:r>
                            <w:t>59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1" o:spid="_x0000_s1207" type="#_x0000_t202" style="position:absolute;margin-left:1146pt;margin-top:796.55pt;width:31.6pt;height:28.75pt;z-index:-255927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" filled="f" stroked="f">
              <v:textbox inset="0,0,0,0">
                <w:txbxContent>
                  <w:p w:rsidR="0064536F" w:rsidRDefault="001A0786">
                    <w:pPr>
                      <w:spacing w:before="26"/>
                      <w:ind w:left="60"/>
                      <w:rPr>
                        <w:sz w:val="46"/>
                      </w:rPr>
                    </w:pPr>
                    <w:r>
                      <w:fldChar w:fldCharType="begin"/>
                    </w:r>
                    <w:r>
                      <w:rPr>
                        <w:color w:val="00ABC1"/>
                        <w:sz w:val="46"/>
                      </w:rPr>
                      <w:instrText xml:space="preserve"> PAGE </w:instrText>
                    </w:r>
                    <w:r>
                      <w:fldChar w:fldCharType="separate"/>
                    </w:r>
                    <w:r>
                      <w:t>59</w:t>
                    </w:r>
                    <w:r>
                      <w:fldChar w:fldCharType="end"/>
                    </w:r>
                  </w:p>
                </w:txbxContent>
              </v:textbox>
              <w10:wrap anchorx="page" anchory="page"/>
            </v:shape>
          </w:pict>
        </mc:Fallback>
      </mc:AlternateContent>
    </w: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90208" behindDoc="1" locked="0" layoutInCell="1" allowOverlap="1">
              <wp:simplePos x="0" y="0"/>
              <wp:positionH relativeFrom="page">
                <wp:posOffset>0</wp:posOffset>
              </wp:positionH>
              <wp:positionV relativeFrom="page">
                <wp:posOffset>10022205</wp:posOffset>
              </wp:positionV>
              <wp:extent cx="981710" cy="669925"/>
              <wp:effectExtent l="0" t="0" r="0" b="0"/>
              <wp:wrapNone/>
              <wp:docPr id="39"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A5F62A" id="Rectangle 30" o:spid="_x0000_s1026" style="position:absolute;margin-left:0;margin-top:789.15pt;width:77.3pt;height:52.75pt;z-index:-255926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WEkzt38C&#10;AAD8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391232"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38"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64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9" o:spid="_x0000_s1208" type="#_x0000_t202" style="position:absolute;margin-left:15pt;margin-top:796.55pt;width:27.6pt;height:28.75pt;z-index:-2559252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D/oyxJsAIAALI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64</w:t>
                    </w:r>
                  </w:p>
                </w:txbxContent>
              </v:textbox>
              <w10:wrap anchorx="page" anchory="page"/>
            </v:shape>
          </w:pict>
        </mc:Fallback>
      </mc:AlternateContent>
    </w:r>
    <w:r>
      <w:rPr>
        <w:noProof/>
      </w:rPr>
      <mc:AlternateContent>
        <mc:Choice Requires="wps">
          <w:drawing>
            <wp:anchor distT="0" distB="0" distL="114300" distR="114300" simplePos="0" relativeHeight="247392256"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37"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65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8" o:spid="_x0000_s1209" type="#_x0000_t202" style="position:absolute;margin-left:1148pt;margin-top:796.55pt;width:27.6pt;height:28.75pt;z-index:-255924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2TDltr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65</w:t>
                    </w:r>
                  </w:p>
                </w:txbxContent>
              </v:textbox>
              <w10:wrap anchorx="page" anchory="page"/>
            </v:shape>
          </w:pict>
        </mc:Fallback>
      </mc:AlternateContent>
    </w: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93280" behindDoc="1" locked="0" layoutInCell="1" allowOverlap="1">
              <wp:simplePos x="0" y="0"/>
              <wp:positionH relativeFrom="page">
                <wp:posOffset>0</wp:posOffset>
              </wp:positionH>
              <wp:positionV relativeFrom="page">
                <wp:posOffset>10022205</wp:posOffset>
              </wp:positionV>
              <wp:extent cx="981710" cy="669925"/>
              <wp:effectExtent l="0" t="0" r="0" b="0"/>
              <wp:wrapNone/>
              <wp:docPr id="36"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ABE27F" id="Rectangle 27" o:spid="_x0000_s1026" style="position:absolute;margin-left:0;margin-top:789.15pt;width:77.3pt;height:52.75pt;z-index:-255923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AR5PjC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39430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35"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66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6" o:spid="_x0000_s1210" type="#_x0000_t202" style="position:absolute;margin-left:15pt;margin-top:796.55pt;width:27.6pt;height:28.75pt;z-index:-255922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KEsQIAALIFAAAOAAAAZHJzL2Uyb0RvYy54bWysVG1vmzAQ/j5p/8Hyd8pLgAZ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VMyih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66</w:t>
                    </w:r>
                  </w:p>
                </w:txbxContent>
              </v:textbox>
              <w10:wrap anchorx="page" anchory="page"/>
            </v:shape>
          </w:pict>
        </mc:Fallback>
      </mc:AlternateContent>
    </w:r>
    <w:r>
      <w:rPr>
        <w:noProof/>
      </w:rPr>
      <mc:AlternateContent>
        <mc:Choice Requires="wps">
          <w:drawing>
            <wp:anchor distT="0" distB="0" distL="114300" distR="114300" simplePos="0" relativeHeight="247395328"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34"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67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 o:spid="_x0000_s1211" type="#_x0000_t202" style="position:absolute;margin-left:1148pt;margin-top:796.55pt;width:27.6pt;height:28.75pt;z-index:-2559211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" filled="f" stroked="f">
              <v:textbox inset="0,0,0,0">
                <w:txbxContent>
                  <w:p w:rsidR="0064536F" w:rsidRDefault="001A0786">
                    <w:pPr>
                      <w:spacing w:before="26"/>
                      <w:ind w:left="20"/>
                      <w:rPr>
                        <w:sz w:val="46"/>
                      </w:rPr>
                    </w:pPr>
                    <w:r>
                      <w:rPr>
                        <w:color w:val="00ABC1"/>
                        <w:sz w:val="46"/>
                      </w:rPr>
                      <w:t>67</w:t>
                    </w:r>
                  </w:p>
                </w:txbxContent>
              </v:textbox>
              <w10:wrap anchorx="page" anchory="page"/>
            </v:shape>
          </w:pict>
        </mc:Fallback>
      </mc:AlternateContent>
    </w: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96352" behindDoc="1" locked="0" layoutInCell="1" allowOverlap="1">
              <wp:simplePos x="0" y="0"/>
              <wp:positionH relativeFrom="page">
                <wp:posOffset>0</wp:posOffset>
              </wp:positionH>
              <wp:positionV relativeFrom="page">
                <wp:posOffset>10022205</wp:posOffset>
              </wp:positionV>
              <wp:extent cx="981710" cy="669925"/>
              <wp:effectExtent l="0" t="0" r="0" b="0"/>
              <wp:wrapNone/>
              <wp:docPr id="33"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2C0320" id="Rectangle 24" o:spid="_x0000_s1026" style="position:absolute;margin-left:0;margin-top:789.15pt;width:77.3pt;height:52.75pt;z-index:-2559201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" fillcolor="#00abc1" stroked="f">
              <w10:wrap anchorx="page" anchory="page"/>
            </v:rect>
          </w:pict>
        </mc:Fallback>
      </mc:AlternateContent>
    </w:r>
    <w:r>
      <w:rPr>
        <w:noProof/>
      </w:rPr>
      <mc:AlternateContent>
        <mc:Choice Requires="wps">
          <w:drawing>
            <wp:anchor distT="0" distB="0" distL="114300" distR="114300" simplePos="0" relativeHeight="24739737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32"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68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3" o:spid="_x0000_s1212" type="#_x0000_t202" style="position:absolute;margin-left:15pt;margin-top:796.55pt;width:27.6pt;height:28.75pt;z-index:-2559191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vFosg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" filled="f" stroked="f">
              <v:textbox inset="0,0,0,0">
                <w:txbxContent>
                  <w:p w:rsidR="0064536F" w:rsidRDefault="001A0786">
                    <w:pPr>
                      <w:spacing w:before="26"/>
                      <w:ind w:left="20"/>
                      <w:rPr>
                        <w:sz w:val="46"/>
                      </w:rPr>
                    </w:pPr>
                    <w:r>
                      <w:rPr>
                        <w:color w:val="FFFFFF"/>
                        <w:sz w:val="46"/>
                      </w:rPr>
                      <w:t>68</w:t>
                    </w:r>
                  </w:p>
                </w:txbxContent>
              </v:textbox>
              <w10:wrap anchorx="page" anchory="page"/>
            </v:shape>
          </w:pict>
        </mc:Fallback>
      </mc:AlternateContent>
    </w:r>
    <w:r>
      <w:rPr>
        <w:noProof/>
      </w:rPr>
      <mc:AlternateContent>
        <mc:Choice Requires="wps">
          <w:drawing>
            <wp:anchor distT="0" distB="0" distL="114300" distR="114300" simplePos="0" relativeHeight="24739840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31"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69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 o:spid="_x0000_s1213" type="#_x0000_t202" style="position:absolute;margin-left:1148pt;margin-top:796.55pt;width:27.6pt;height:28.75pt;z-index:-2559180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RtrsQ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XHkba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69</w:t>
                    </w:r>
                  </w:p>
                </w:txbxContent>
              </v:textbox>
              <w10:wrap anchorx="page" anchory="page"/>
            </v:shape>
          </w:pict>
        </mc:Fallback>
      </mc:AlternateContent>
    </w: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399424" behindDoc="1" locked="0" layoutInCell="1" allowOverlap="1">
              <wp:simplePos x="0" y="0"/>
              <wp:positionH relativeFrom="page">
                <wp:posOffset>0</wp:posOffset>
              </wp:positionH>
              <wp:positionV relativeFrom="page">
                <wp:posOffset>10022205</wp:posOffset>
              </wp:positionV>
              <wp:extent cx="981710" cy="669925"/>
              <wp:effectExtent l="0" t="0" r="0" b="0"/>
              <wp:wrapNone/>
              <wp:docPr id="30"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DF5910" id="Rectangle 21" o:spid="_x0000_s1026" style="position:absolute;margin-left:0;margin-top:789.15pt;width:77.3pt;height:52.75pt;z-index:-255917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9Uejrn8C&#10;AAD8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40044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29"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70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0" o:spid="_x0000_s1214" type="#_x0000_t202" style="position:absolute;margin-left:15pt;margin-top:796.55pt;width:27.6pt;height:28.75pt;z-index:-25591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" filled="f" stroked="f">
              <v:textbox inset="0,0,0,0">
                <w:txbxContent>
                  <w:p w:rsidR="0064536F" w:rsidRDefault="001A0786">
                    <w:pPr>
                      <w:spacing w:before="26"/>
                      <w:ind w:left="20"/>
                      <w:rPr>
                        <w:sz w:val="46"/>
                      </w:rPr>
                    </w:pPr>
                    <w:r>
                      <w:rPr>
                        <w:color w:val="FFFFFF"/>
                        <w:sz w:val="46"/>
                      </w:rPr>
                      <w:t>70</w:t>
                    </w:r>
                  </w:p>
                </w:txbxContent>
              </v:textbox>
              <w10:wrap anchorx="page" anchory="page"/>
            </v:shape>
          </w:pict>
        </mc:Fallback>
      </mc:AlternateContent>
    </w:r>
    <w:r>
      <w:rPr>
        <w:noProof/>
      </w:rPr>
      <mc:AlternateContent>
        <mc:Choice Requires="wps">
          <w:drawing>
            <wp:anchor distT="0" distB="0" distL="114300" distR="114300" simplePos="0" relativeHeight="24740147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28"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71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9" o:spid="_x0000_s1215" type="#_x0000_t202" style="position:absolute;margin-left:1148pt;margin-top:796.55pt;width:27.6pt;height:28.75pt;z-index:-25591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jkuiY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71</w:t>
                    </w:r>
                  </w:p>
                </w:txbxContent>
              </v:textbox>
              <w10:wrap anchorx="page" anchory="page"/>
            </v:shape>
          </w:pict>
        </mc:Fallback>
      </mc:AlternateContent>
    </w: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02496" behindDoc="1" locked="0" layoutInCell="1" allowOverlap="1">
              <wp:simplePos x="0" y="0"/>
              <wp:positionH relativeFrom="page">
                <wp:posOffset>0</wp:posOffset>
              </wp:positionH>
              <wp:positionV relativeFrom="page">
                <wp:posOffset>10022205</wp:posOffset>
              </wp:positionV>
              <wp:extent cx="981710" cy="669925"/>
              <wp:effectExtent l="0" t="0" r="0" b="0"/>
              <wp:wrapNone/>
              <wp:docPr id="27"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EFC7A9" id="Rectangle 18" o:spid="_x0000_s1026" style="position:absolute;margin-left:0;margin-top:789.15pt;width:77.3pt;height:52.75pt;z-index:-255913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H9ccMe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40352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2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72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 o:spid="_x0000_s1216" type="#_x0000_t202" style="position:absolute;margin-left:15pt;margin-top:796.55pt;width:27.6pt;height:28.75pt;z-index:-255912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NjgsQIAALI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FIzY4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72</w:t>
                    </w:r>
                  </w:p>
                </w:txbxContent>
              </v:textbox>
              <w10:wrap anchorx="page" anchory="page"/>
            </v:shape>
          </w:pict>
        </mc:Fallback>
      </mc:AlternateContent>
    </w:r>
    <w:r>
      <w:rPr>
        <w:noProof/>
      </w:rPr>
      <mc:AlternateContent>
        <mc:Choice Requires="wps">
          <w:drawing>
            <wp:anchor distT="0" distB="0" distL="114300" distR="114300" simplePos="0" relativeHeight="247404544"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25"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73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217" type="#_x0000_t202" style="position:absolute;margin-left:1148pt;margin-top:796.55pt;width:27.6pt;height:28.75pt;z-index:-255911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83cy4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73</w:t>
                    </w:r>
                  </w:p>
                </w:txbxContent>
              </v:textbox>
              <w10:wrap anchorx="page" anchory="page"/>
            </v:shape>
          </w:pict>
        </mc:Fallback>
      </mc:AlternateContent>
    </w: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05568" behindDoc="1" locked="0" layoutInCell="1" allowOverlap="1">
              <wp:simplePos x="0" y="0"/>
              <wp:positionH relativeFrom="page">
                <wp:posOffset>0</wp:posOffset>
              </wp:positionH>
              <wp:positionV relativeFrom="page">
                <wp:posOffset>10022205</wp:posOffset>
              </wp:positionV>
              <wp:extent cx="981710" cy="669925"/>
              <wp:effectExtent l="0" t="0" r="0" b="0"/>
              <wp:wrapNone/>
              <wp:docPr id="24"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CF13CB" id="Rectangle 15" o:spid="_x0000_s1026" style="position:absolute;margin-left:0;margin-top:789.15pt;width:77.3pt;height:52.75pt;z-index:-2559109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JlX/Gm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406592"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2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74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 o:spid="_x0000_s1218" type="#_x0000_t202" style="position:absolute;margin-left:15pt;margin-top:796.55pt;width:27.6pt;height:28.75pt;z-index:-2559098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OGIsQ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d0DhiL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74</w:t>
                    </w:r>
                  </w:p>
                </w:txbxContent>
              </v:textbox>
              <w10:wrap anchorx="page" anchory="page"/>
            </v:shape>
          </w:pict>
        </mc:Fallback>
      </mc:AlternateContent>
    </w:r>
    <w:r>
      <w:rPr>
        <w:noProof/>
      </w:rPr>
      <mc:AlternateContent>
        <mc:Choice Requires="wps">
          <w:drawing>
            <wp:anchor distT="0" distB="0" distL="114300" distR="114300" simplePos="0" relativeHeight="247407616"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22"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75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219" type="#_x0000_t202" style="position:absolute;margin-left:1148pt;margin-top:796.55pt;width:27.6pt;height:28.75pt;z-index:-2559088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" filled="f" stroked="f">
              <v:textbox inset="0,0,0,0">
                <w:txbxContent>
                  <w:p w:rsidR="0064536F" w:rsidRDefault="001A0786">
                    <w:pPr>
                      <w:spacing w:before="26"/>
                      <w:ind w:left="20"/>
                      <w:rPr>
                        <w:sz w:val="46"/>
                      </w:rPr>
                    </w:pPr>
                    <w:r>
                      <w:rPr>
                        <w:color w:val="00ABC1"/>
                        <w:sz w:val="46"/>
                      </w:rPr>
                      <w:t>75</w:t>
                    </w:r>
                  </w:p>
                </w:txbxContent>
              </v:textbox>
              <w10:wrap anchorx="page" anchory="page"/>
            </v:shape>
          </w:pict>
        </mc:Fallback>
      </mc:AlternateContent>
    </w: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08640" behindDoc="1" locked="0" layoutInCell="1" allowOverlap="1">
              <wp:simplePos x="0" y="0"/>
              <wp:positionH relativeFrom="page">
                <wp:posOffset>0</wp:posOffset>
              </wp:positionH>
              <wp:positionV relativeFrom="page">
                <wp:posOffset>10022205</wp:posOffset>
              </wp:positionV>
              <wp:extent cx="981710" cy="669925"/>
              <wp:effectExtent l="0" t="0" r="0" b="0"/>
              <wp:wrapNone/>
              <wp:docPr id="21"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1FE934" id="Rectangle 12" o:spid="_x0000_s1026" style="position:absolute;margin-left:0;margin-top:789.15pt;width:77.3pt;height:52.75pt;z-index:-255907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" fillcolor="#00abc1" stroked="f">
              <w10:wrap anchorx="page" anchory="page"/>
            </v:rect>
          </w:pict>
        </mc:Fallback>
      </mc:AlternateContent>
    </w:r>
    <w:r>
      <w:rPr>
        <w:noProof/>
      </w:rPr>
      <mc:AlternateContent>
        <mc:Choice Requires="wps">
          <w:drawing>
            <wp:anchor distT="0" distB="0" distL="114300" distR="114300" simplePos="0" relativeHeight="247409664"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2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76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220" type="#_x0000_t202" style="position:absolute;margin-left:15pt;margin-top:796.55pt;width:27.6pt;height:28.75pt;z-index:-2559068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leemC7ECAACy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76</w:t>
                    </w:r>
                  </w:p>
                </w:txbxContent>
              </v:textbox>
              <w10:wrap anchorx="page" anchory="page"/>
            </v:shape>
          </w:pict>
        </mc:Fallback>
      </mc:AlternateContent>
    </w:r>
    <w:r>
      <w:rPr>
        <w:noProof/>
      </w:rPr>
      <mc:AlternateContent>
        <mc:Choice Requires="wps">
          <w:drawing>
            <wp:anchor distT="0" distB="0" distL="114300" distR="114300" simplePos="0" relativeHeight="247410688"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1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77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221" type="#_x0000_t202" style="position:absolute;margin-left:1148pt;margin-top:796.55pt;width:27.6pt;height:28.75pt;z-index:-255905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" filled="f" stroked="f">
              <v:textbox inset="0,0,0,0">
                <w:txbxContent>
                  <w:p w:rsidR="0064536F" w:rsidRDefault="001A0786">
                    <w:pPr>
                      <w:spacing w:before="26"/>
                      <w:ind w:left="20"/>
                      <w:rPr>
                        <w:sz w:val="46"/>
                      </w:rPr>
                    </w:pPr>
                    <w:r>
                      <w:rPr>
                        <w:color w:val="00ABC1"/>
                        <w:sz w:val="46"/>
                      </w:rPr>
                      <w:t>77</w:t>
                    </w:r>
                  </w:p>
                </w:txbxContent>
              </v:textbox>
              <w10:wrap anchorx="page" anchory="page"/>
            </v:shape>
          </w:pict>
        </mc:Fallback>
      </mc:AlternateContent>
    </w: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11712" behindDoc="1" locked="0" layoutInCell="1" allowOverlap="1">
              <wp:simplePos x="0" y="0"/>
              <wp:positionH relativeFrom="page">
                <wp:posOffset>0</wp:posOffset>
              </wp:positionH>
              <wp:positionV relativeFrom="page">
                <wp:posOffset>10022205</wp:posOffset>
              </wp:positionV>
              <wp:extent cx="981710" cy="669925"/>
              <wp:effectExtent l="0" t="0" r="0" b="0"/>
              <wp:wrapNone/>
              <wp:docPr id="1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7FEB5E" id="Rectangle 9" o:spid="_x0000_s1026" style="position:absolute;margin-left:0;margin-top:789.15pt;width:77.3pt;height:52.75pt;z-index:-2559047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zOjrBH8C&#10;AAD7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412736"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1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78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222" type="#_x0000_t202" style="position:absolute;margin-left:15pt;margin-top:796.55pt;width:27.6pt;height:28.75pt;z-index:-255903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BO9CWpsAIAALE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78</w:t>
                    </w:r>
                  </w:p>
                </w:txbxContent>
              </v:textbox>
              <w10:wrap anchorx="page" anchory="page"/>
            </v:shape>
          </w:pict>
        </mc:Fallback>
      </mc:AlternateContent>
    </w:r>
    <w:r>
      <w:rPr>
        <w:noProof/>
      </w:rPr>
      <mc:AlternateContent>
        <mc:Choice Requires="wps">
          <w:drawing>
            <wp:anchor distT="0" distB="0" distL="114300" distR="114300" simplePos="0" relativeHeight="247413760"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1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79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223" type="#_x0000_t202" style="position:absolute;margin-left:1148pt;margin-top:796.55pt;width:27.6pt;height:28.75pt;z-index:-255902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DVJFOIsAIAALE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79</w:t>
                    </w:r>
                  </w:p>
                </w:txbxContent>
              </v:textbox>
              <w10:wrap anchorx="page" anchory="page"/>
            </v:shape>
          </w:pict>
        </mc:Fallback>
      </mc:AlternateContent>
    </w: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14784" behindDoc="1" locked="0" layoutInCell="1" allowOverlap="1">
              <wp:simplePos x="0" y="0"/>
              <wp:positionH relativeFrom="page">
                <wp:posOffset>0</wp:posOffset>
              </wp:positionH>
              <wp:positionV relativeFrom="page">
                <wp:posOffset>10022205</wp:posOffset>
              </wp:positionV>
              <wp:extent cx="981710" cy="669925"/>
              <wp:effectExtent l="0" t="0" r="0" b="0"/>
              <wp:wrapNone/>
              <wp:docPr id="1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B4BBD8" id="Rectangle 6" o:spid="_x0000_s1026" style="position:absolute;margin-left:0;margin-top:789.15pt;width:77.3pt;height:52.75pt;z-index:-255901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KT+7D38C&#10;AAD7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415808"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80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224" type="#_x0000_t202" style="position:absolute;margin-left:15pt;margin-top:796.55pt;width:27.6pt;height:28.75pt;z-index:-255900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" filled="f" stroked="f">
              <v:textbox inset="0,0,0,0">
                <w:txbxContent>
                  <w:p w:rsidR="0064536F" w:rsidRDefault="001A0786">
                    <w:pPr>
                      <w:spacing w:before="26"/>
                      <w:ind w:left="20"/>
                      <w:rPr>
                        <w:sz w:val="46"/>
                      </w:rPr>
                    </w:pPr>
                    <w:r>
                      <w:rPr>
                        <w:color w:val="FFFFFF"/>
                        <w:sz w:val="46"/>
                      </w:rPr>
                      <w:t>80</w:t>
                    </w:r>
                  </w:p>
                </w:txbxContent>
              </v:textbox>
              <w10:wrap anchorx="page" anchory="page"/>
            </v:shape>
          </w:pict>
        </mc:Fallback>
      </mc:AlternateContent>
    </w:r>
    <w:r>
      <w:rPr>
        <w:noProof/>
      </w:rPr>
      <mc:AlternateContent>
        <mc:Choice Requires="wps">
          <w:drawing>
            <wp:anchor distT="0" distB="0" distL="114300" distR="114300" simplePos="0" relativeHeight="247416832"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81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225" type="#_x0000_t202" style="position:absolute;margin-left:1148pt;margin-top:796.55pt;width:27.6pt;height:28.75pt;z-index:-255899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" filled="f" stroked="f">
              <v:textbox inset="0,0,0,0">
                <w:txbxContent>
                  <w:p w:rsidR="0064536F" w:rsidRDefault="001A0786">
                    <w:pPr>
                      <w:spacing w:before="26"/>
                      <w:ind w:left="20"/>
                      <w:rPr>
                        <w:sz w:val="46"/>
                      </w:rPr>
                    </w:pPr>
                    <w:r>
                      <w:rPr>
                        <w:color w:val="00ABC1"/>
                        <w:sz w:val="46"/>
                      </w:rPr>
                      <w:t>81</w:t>
                    </w:r>
                  </w:p>
                </w:txbxContent>
              </v:textbox>
              <w10:wrap anchorx="page" anchory="page"/>
            </v:shape>
          </w:pict>
        </mc:Fallback>
      </mc:AlternateContent>
    </w: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1A0786">
    <w:pPr>
      <w:pStyle w:val="BodyText"/>
      <w:spacing w:line="14" w:lineRule="auto"/>
      <w:rPr>
        <w:sz w:val="20"/>
      </w:rPr>
    </w:pPr>
    <w:r>
      <w:rPr>
        <w:noProof/>
      </w:rPr>
      <mc:AlternateContent>
        <mc:Choice Requires="wps">
          <w:drawing>
            <wp:anchor distT="0" distB="0" distL="114300" distR="114300" simplePos="0" relativeHeight="247417856" behindDoc="1" locked="0" layoutInCell="1" allowOverlap="1">
              <wp:simplePos x="0" y="0"/>
              <wp:positionH relativeFrom="page">
                <wp:posOffset>0</wp:posOffset>
              </wp:positionH>
              <wp:positionV relativeFrom="page">
                <wp:posOffset>10022205</wp:posOffset>
              </wp:positionV>
              <wp:extent cx="981710" cy="669925"/>
              <wp:effectExtent l="0" t="0" r="0" b="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710" cy="669925"/>
                      </a:xfrm>
                      <a:prstGeom prst="rect">
                        <a:avLst/>
                      </a:prstGeom>
                      <a:solidFill>
                        <a:srgbClr val="00AB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BAAC67" id="Rectangle 3" o:spid="_x0000_s1026" style="position:absolute;margin-left:0;margin-top:789.15pt;width:77.3pt;height:52.75pt;z-index:-2558986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" fillcolor="#00abc1" stroked="f">
              <w10:wrap anchorx="page" anchory="page"/>
            </v:rect>
          </w:pict>
        </mc:Fallback>
      </mc:AlternateContent>
    </w:r>
    <w:r>
      <w:rPr>
        <w:noProof/>
      </w:rPr>
      <mc:AlternateContent>
        <mc:Choice Requires="wps">
          <w:drawing>
            <wp:anchor distT="0" distB="0" distL="114300" distR="114300" simplePos="0" relativeHeight="247418880" behindDoc="1" locked="0" layoutInCell="1" allowOverlap="1">
              <wp:simplePos x="0" y="0"/>
              <wp:positionH relativeFrom="page">
                <wp:posOffset>190500</wp:posOffset>
              </wp:positionH>
              <wp:positionV relativeFrom="page">
                <wp:posOffset>10116185</wp:posOffset>
              </wp:positionV>
              <wp:extent cx="350520" cy="36512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FFFFFF"/>
                              <w:sz w:val="46"/>
                            </w:rPr>
                            <w:t>82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226" type="#_x0000_t202" style="position:absolute;margin-left:15pt;margin-top:796.55pt;width:27.6pt;height:28.75pt;z-index:-255897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" filled="f" stroked="f">
              <v:textbox inset="0,0,0,0">
                <w:txbxContent>
                  <w:p w:rsidR="0064536F" w:rsidRDefault="001A0786">
                    <w:pPr>
                      <w:spacing w:before="26"/>
                      <w:ind w:left="20"/>
                      <w:rPr>
                        <w:sz w:val="46"/>
                      </w:rPr>
                    </w:pPr>
                    <w:r>
                      <w:rPr>
                        <w:color w:val="FFFFFF"/>
                        <w:sz w:val="46"/>
                      </w:rPr>
                      <w:t>82</w:t>
                    </w:r>
                  </w:p>
                </w:txbxContent>
              </v:textbox>
              <w10:wrap anchorx="page" anchory="page"/>
            </v:shape>
          </w:pict>
        </mc:Fallback>
      </mc:AlternateContent>
    </w:r>
    <w:r>
      <w:rPr>
        <w:noProof/>
      </w:rPr>
      <mc:AlternateContent>
        <mc:Choice Requires="wps">
          <w:drawing>
            <wp:anchor distT="0" distB="0" distL="114300" distR="114300" simplePos="0" relativeHeight="247419904" behindDoc="1" locked="0" layoutInCell="1" allowOverlap="1">
              <wp:simplePos x="0" y="0"/>
              <wp:positionH relativeFrom="page">
                <wp:posOffset>14579600</wp:posOffset>
              </wp:positionH>
              <wp:positionV relativeFrom="page">
                <wp:posOffset>10116185</wp:posOffset>
              </wp:positionV>
              <wp:extent cx="350520" cy="36512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65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4536F" w:rsidRDefault="001A0786">
                          <w:pPr>
                            <w:spacing w:before="26"/>
                            <w:ind w:left="20"/>
                            <w:rPr>
                              <w:sz w:val="46"/>
                            </w:rPr>
                          </w:pPr>
                          <w:r>
                            <w:rPr>
                              <w:color w:val="00ABC1"/>
                              <w:sz w:val="46"/>
                            </w:rPr>
                            <w:t>83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227" type="#_x0000_t202" style="position:absolute;margin-left:1148pt;margin-top:796.55pt;width:27.6pt;height:28.75pt;z-index:-255896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" filled="f" stroked="f">
              <v:textbox inset="0,0,0,0">
                <w:txbxContent>
                  <w:p w:rsidR="0064536F" w:rsidRDefault="001A0786">
                    <w:pPr>
                      <w:spacing w:before="26"/>
                      <w:ind w:left="20"/>
                      <w:rPr>
                        <w:sz w:val="46"/>
                      </w:rPr>
                    </w:pPr>
                    <w:r>
                      <w:rPr>
                        <w:color w:val="00ABC1"/>
                        <w:sz w:val="46"/>
                      </w:rPr>
                      <w:t>83</w:t>
                    </w:r>
                  </w:p>
                </w:txbxContent>
              </v:textbox>
              <w10:wrap anchorx="page" anchory="page"/>
            </v:shape>
          </w:pict>
        </mc:Fallback>
      </mc:AlternateContent>
    </w: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36F" w:rsidRDefault="0064536F">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1A0786">
      <w:r>
        <w:separator/>
      </w:r>
    </w:p>
  </w:footnote>
  <w:footnote w:type="continuationSeparator" w:id="0">
    <w:p w:rsidR="00000000" w:rsidRDefault="001A07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B073F"/>
    <w:multiLevelType w:val="hybridMultilevel"/>
    <w:tmpl w:val="5AF01298"/>
    <w:lvl w:ilvl="0" w:tplc="CB041460">
      <w:numFmt w:val="bullet"/>
      <w:lvlText w:val="•"/>
      <w:lvlJc w:val="left"/>
      <w:pPr>
        <w:ind w:left="1522" w:hanging="360"/>
      </w:pPr>
      <w:rPr>
        <w:rFonts w:ascii="Tahoma" w:eastAsia="Tahoma" w:hAnsi="Tahoma" w:cs="Tahoma" w:hint="default"/>
        <w:w w:val="109"/>
        <w:sz w:val="22"/>
        <w:szCs w:val="22"/>
      </w:rPr>
    </w:lvl>
    <w:lvl w:ilvl="1" w:tplc="0672ACD2">
      <w:numFmt w:val="bullet"/>
      <w:lvlText w:val="•"/>
      <w:lvlJc w:val="left"/>
      <w:pPr>
        <w:ind w:left="2452" w:hanging="360"/>
      </w:pPr>
      <w:rPr>
        <w:rFonts w:hint="default"/>
      </w:rPr>
    </w:lvl>
    <w:lvl w:ilvl="2" w:tplc="8A5208F6">
      <w:numFmt w:val="bullet"/>
      <w:lvlText w:val="•"/>
      <w:lvlJc w:val="left"/>
      <w:pPr>
        <w:ind w:left="3384" w:hanging="360"/>
      </w:pPr>
      <w:rPr>
        <w:rFonts w:hint="default"/>
      </w:rPr>
    </w:lvl>
    <w:lvl w:ilvl="3" w:tplc="4926A164">
      <w:numFmt w:val="bullet"/>
      <w:lvlText w:val="•"/>
      <w:lvlJc w:val="left"/>
      <w:pPr>
        <w:ind w:left="4316" w:hanging="360"/>
      </w:pPr>
      <w:rPr>
        <w:rFonts w:hint="default"/>
      </w:rPr>
    </w:lvl>
    <w:lvl w:ilvl="4" w:tplc="F174998A">
      <w:numFmt w:val="bullet"/>
      <w:lvlText w:val="•"/>
      <w:lvlJc w:val="left"/>
      <w:pPr>
        <w:ind w:left="5248" w:hanging="360"/>
      </w:pPr>
      <w:rPr>
        <w:rFonts w:hint="default"/>
      </w:rPr>
    </w:lvl>
    <w:lvl w:ilvl="5" w:tplc="E19491F6">
      <w:numFmt w:val="bullet"/>
      <w:lvlText w:val="•"/>
      <w:lvlJc w:val="left"/>
      <w:pPr>
        <w:ind w:left="6180" w:hanging="360"/>
      </w:pPr>
      <w:rPr>
        <w:rFonts w:hint="default"/>
      </w:rPr>
    </w:lvl>
    <w:lvl w:ilvl="6" w:tplc="1AA2FE70">
      <w:numFmt w:val="bullet"/>
      <w:lvlText w:val="•"/>
      <w:lvlJc w:val="left"/>
      <w:pPr>
        <w:ind w:left="7112" w:hanging="360"/>
      </w:pPr>
      <w:rPr>
        <w:rFonts w:hint="default"/>
      </w:rPr>
    </w:lvl>
    <w:lvl w:ilvl="7" w:tplc="BBE280B4">
      <w:numFmt w:val="bullet"/>
      <w:lvlText w:val="•"/>
      <w:lvlJc w:val="left"/>
      <w:pPr>
        <w:ind w:left="8044" w:hanging="360"/>
      </w:pPr>
      <w:rPr>
        <w:rFonts w:hint="default"/>
      </w:rPr>
    </w:lvl>
    <w:lvl w:ilvl="8" w:tplc="200E3772">
      <w:numFmt w:val="bullet"/>
      <w:lvlText w:val="•"/>
      <w:lvlJc w:val="left"/>
      <w:pPr>
        <w:ind w:left="8976" w:hanging="360"/>
      </w:pPr>
      <w:rPr>
        <w:rFonts w:hint="default"/>
      </w:rPr>
    </w:lvl>
  </w:abstractNum>
  <w:abstractNum w:abstractNumId="1" w15:restartNumberingAfterBreak="0">
    <w:nsid w:val="03BE4572"/>
    <w:multiLevelType w:val="hybridMultilevel"/>
    <w:tmpl w:val="F710A7EC"/>
    <w:lvl w:ilvl="0" w:tplc="7800F30E">
      <w:numFmt w:val="bullet"/>
      <w:lvlText w:val="•"/>
      <w:lvlJc w:val="left"/>
      <w:pPr>
        <w:ind w:left="439" w:hanging="360"/>
      </w:pPr>
      <w:rPr>
        <w:rFonts w:ascii="Tahoma" w:eastAsia="Tahoma" w:hAnsi="Tahoma" w:cs="Tahoma" w:hint="default"/>
        <w:w w:val="109"/>
        <w:sz w:val="22"/>
        <w:szCs w:val="22"/>
      </w:rPr>
    </w:lvl>
    <w:lvl w:ilvl="1" w:tplc="F03A9DC4">
      <w:numFmt w:val="bullet"/>
      <w:lvlText w:val="•"/>
      <w:lvlJc w:val="left"/>
      <w:pPr>
        <w:ind w:left="696" w:hanging="360"/>
      </w:pPr>
      <w:rPr>
        <w:rFonts w:hint="default"/>
      </w:rPr>
    </w:lvl>
    <w:lvl w:ilvl="2" w:tplc="D704685E">
      <w:numFmt w:val="bullet"/>
      <w:lvlText w:val="•"/>
      <w:lvlJc w:val="left"/>
      <w:pPr>
        <w:ind w:left="953" w:hanging="360"/>
      </w:pPr>
      <w:rPr>
        <w:rFonts w:hint="default"/>
      </w:rPr>
    </w:lvl>
    <w:lvl w:ilvl="3" w:tplc="63763DF6">
      <w:numFmt w:val="bullet"/>
      <w:lvlText w:val="•"/>
      <w:lvlJc w:val="left"/>
      <w:pPr>
        <w:ind w:left="1210" w:hanging="360"/>
      </w:pPr>
      <w:rPr>
        <w:rFonts w:hint="default"/>
      </w:rPr>
    </w:lvl>
    <w:lvl w:ilvl="4" w:tplc="660A1B74">
      <w:numFmt w:val="bullet"/>
      <w:lvlText w:val="•"/>
      <w:lvlJc w:val="left"/>
      <w:pPr>
        <w:ind w:left="1467" w:hanging="360"/>
      </w:pPr>
      <w:rPr>
        <w:rFonts w:hint="default"/>
      </w:rPr>
    </w:lvl>
    <w:lvl w:ilvl="5" w:tplc="83828B92">
      <w:numFmt w:val="bullet"/>
      <w:lvlText w:val="•"/>
      <w:lvlJc w:val="left"/>
      <w:pPr>
        <w:ind w:left="1724" w:hanging="360"/>
      </w:pPr>
      <w:rPr>
        <w:rFonts w:hint="default"/>
      </w:rPr>
    </w:lvl>
    <w:lvl w:ilvl="6" w:tplc="DEF28FE4">
      <w:numFmt w:val="bullet"/>
      <w:lvlText w:val="•"/>
      <w:lvlJc w:val="left"/>
      <w:pPr>
        <w:ind w:left="1981" w:hanging="360"/>
      </w:pPr>
      <w:rPr>
        <w:rFonts w:hint="default"/>
      </w:rPr>
    </w:lvl>
    <w:lvl w:ilvl="7" w:tplc="90FA3F04">
      <w:numFmt w:val="bullet"/>
      <w:lvlText w:val="•"/>
      <w:lvlJc w:val="left"/>
      <w:pPr>
        <w:ind w:left="2238" w:hanging="360"/>
      </w:pPr>
      <w:rPr>
        <w:rFonts w:hint="default"/>
      </w:rPr>
    </w:lvl>
    <w:lvl w:ilvl="8" w:tplc="0E82DA6C">
      <w:numFmt w:val="bullet"/>
      <w:lvlText w:val="•"/>
      <w:lvlJc w:val="left"/>
      <w:pPr>
        <w:ind w:left="2495" w:hanging="360"/>
      </w:pPr>
      <w:rPr>
        <w:rFonts w:hint="default"/>
      </w:rPr>
    </w:lvl>
  </w:abstractNum>
  <w:abstractNum w:abstractNumId="2" w15:restartNumberingAfterBreak="0">
    <w:nsid w:val="08194729"/>
    <w:multiLevelType w:val="hybridMultilevel"/>
    <w:tmpl w:val="8C8C4D38"/>
    <w:lvl w:ilvl="0" w:tplc="C36C9A16">
      <w:numFmt w:val="bullet"/>
      <w:lvlText w:val="•"/>
      <w:lvlJc w:val="left"/>
      <w:pPr>
        <w:ind w:left="1522" w:hanging="360"/>
      </w:pPr>
      <w:rPr>
        <w:rFonts w:ascii="Tahoma" w:eastAsia="Tahoma" w:hAnsi="Tahoma" w:cs="Tahoma" w:hint="default"/>
        <w:w w:val="109"/>
        <w:sz w:val="22"/>
        <w:szCs w:val="22"/>
      </w:rPr>
    </w:lvl>
    <w:lvl w:ilvl="1" w:tplc="B0D2EF2A">
      <w:numFmt w:val="bullet"/>
      <w:lvlText w:val="o"/>
      <w:lvlJc w:val="left"/>
      <w:pPr>
        <w:ind w:left="2082" w:hanging="184"/>
      </w:pPr>
      <w:rPr>
        <w:rFonts w:ascii="Arial" w:eastAsia="Arial" w:hAnsi="Arial" w:cs="Arial" w:hint="default"/>
        <w:w w:val="99"/>
        <w:sz w:val="22"/>
        <w:szCs w:val="22"/>
      </w:rPr>
    </w:lvl>
    <w:lvl w:ilvl="2" w:tplc="A1C6C332">
      <w:numFmt w:val="bullet"/>
      <w:lvlText w:val="•"/>
      <w:lvlJc w:val="left"/>
      <w:pPr>
        <w:ind w:left="3162" w:hanging="184"/>
      </w:pPr>
      <w:rPr>
        <w:rFonts w:hint="default"/>
      </w:rPr>
    </w:lvl>
    <w:lvl w:ilvl="3" w:tplc="05D2C220">
      <w:numFmt w:val="bullet"/>
      <w:lvlText w:val="•"/>
      <w:lvlJc w:val="left"/>
      <w:pPr>
        <w:ind w:left="4244" w:hanging="184"/>
      </w:pPr>
      <w:rPr>
        <w:rFonts w:hint="default"/>
      </w:rPr>
    </w:lvl>
    <w:lvl w:ilvl="4" w:tplc="CC207248">
      <w:numFmt w:val="bullet"/>
      <w:lvlText w:val="•"/>
      <w:lvlJc w:val="left"/>
      <w:pPr>
        <w:ind w:left="5326" w:hanging="184"/>
      </w:pPr>
      <w:rPr>
        <w:rFonts w:hint="default"/>
      </w:rPr>
    </w:lvl>
    <w:lvl w:ilvl="5" w:tplc="B3BA9A50">
      <w:numFmt w:val="bullet"/>
      <w:lvlText w:val="•"/>
      <w:lvlJc w:val="left"/>
      <w:pPr>
        <w:ind w:left="6409" w:hanging="184"/>
      </w:pPr>
      <w:rPr>
        <w:rFonts w:hint="default"/>
      </w:rPr>
    </w:lvl>
    <w:lvl w:ilvl="6" w:tplc="60BC776A">
      <w:numFmt w:val="bullet"/>
      <w:lvlText w:val="•"/>
      <w:lvlJc w:val="left"/>
      <w:pPr>
        <w:ind w:left="7491" w:hanging="184"/>
      </w:pPr>
      <w:rPr>
        <w:rFonts w:hint="default"/>
      </w:rPr>
    </w:lvl>
    <w:lvl w:ilvl="7" w:tplc="89C27A2A">
      <w:numFmt w:val="bullet"/>
      <w:lvlText w:val="•"/>
      <w:lvlJc w:val="left"/>
      <w:pPr>
        <w:ind w:left="8573" w:hanging="184"/>
      </w:pPr>
      <w:rPr>
        <w:rFonts w:hint="default"/>
      </w:rPr>
    </w:lvl>
    <w:lvl w:ilvl="8" w:tplc="23A6F958">
      <w:numFmt w:val="bullet"/>
      <w:lvlText w:val="•"/>
      <w:lvlJc w:val="left"/>
      <w:pPr>
        <w:ind w:left="9655" w:hanging="184"/>
      </w:pPr>
      <w:rPr>
        <w:rFonts w:hint="default"/>
      </w:rPr>
    </w:lvl>
  </w:abstractNum>
  <w:abstractNum w:abstractNumId="3" w15:restartNumberingAfterBreak="0">
    <w:nsid w:val="0B480709"/>
    <w:multiLevelType w:val="hybridMultilevel"/>
    <w:tmpl w:val="07C6AB06"/>
    <w:lvl w:ilvl="0" w:tplc="8A4630AC">
      <w:numFmt w:val="bullet"/>
      <w:lvlText w:val="•"/>
      <w:lvlJc w:val="left"/>
      <w:pPr>
        <w:ind w:left="1522" w:hanging="360"/>
      </w:pPr>
      <w:rPr>
        <w:rFonts w:ascii="Tahoma" w:eastAsia="Tahoma" w:hAnsi="Tahoma" w:cs="Tahoma" w:hint="default"/>
        <w:w w:val="109"/>
        <w:sz w:val="22"/>
        <w:szCs w:val="22"/>
      </w:rPr>
    </w:lvl>
    <w:lvl w:ilvl="1" w:tplc="819A5186">
      <w:numFmt w:val="bullet"/>
      <w:lvlText w:val="•"/>
      <w:lvlJc w:val="left"/>
      <w:pPr>
        <w:ind w:left="13512" w:hanging="360"/>
      </w:pPr>
      <w:rPr>
        <w:rFonts w:ascii="Tahoma" w:eastAsia="Tahoma" w:hAnsi="Tahoma" w:cs="Tahoma" w:hint="default"/>
        <w:w w:val="109"/>
        <w:sz w:val="22"/>
        <w:szCs w:val="22"/>
      </w:rPr>
    </w:lvl>
    <w:lvl w:ilvl="2" w:tplc="EFC4EDEC">
      <w:numFmt w:val="bullet"/>
      <w:lvlText w:val="•"/>
      <w:lvlJc w:val="left"/>
      <w:pPr>
        <w:ind w:left="13202" w:hanging="360"/>
      </w:pPr>
      <w:rPr>
        <w:rFonts w:hint="default"/>
      </w:rPr>
    </w:lvl>
    <w:lvl w:ilvl="3" w:tplc="3CA4E69A">
      <w:numFmt w:val="bullet"/>
      <w:lvlText w:val="•"/>
      <w:lvlJc w:val="left"/>
      <w:pPr>
        <w:ind w:left="12884" w:hanging="360"/>
      </w:pPr>
      <w:rPr>
        <w:rFonts w:hint="default"/>
      </w:rPr>
    </w:lvl>
    <w:lvl w:ilvl="4" w:tplc="699260F0">
      <w:numFmt w:val="bullet"/>
      <w:lvlText w:val="•"/>
      <w:lvlJc w:val="left"/>
      <w:pPr>
        <w:ind w:left="12566" w:hanging="360"/>
      </w:pPr>
      <w:rPr>
        <w:rFonts w:hint="default"/>
      </w:rPr>
    </w:lvl>
    <w:lvl w:ilvl="5" w:tplc="70B20122">
      <w:numFmt w:val="bullet"/>
      <w:lvlText w:val="•"/>
      <w:lvlJc w:val="left"/>
      <w:pPr>
        <w:ind w:left="12249" w:hanging="360"/>
      </w:pPr>
      <w:rPr>
        <w:rFonts w:hint="default"/>
      </w:rPr>
    </w:lvl>
    <w:lvl w:ilvl="6" w:tplc="E06E87D6">
      <w:numFmt w:val="bullet"/>
      <w:lvlText w:val="•"/>
      <w:lvlJc w:val="left"/>
      <w:pPr>
        <w:ind w:left="11931" w:hanging="360"/>
      </w:pPr>
      <w:rPr>
        <w:rFonts w:hint="default"/>
      </w:rPr>
    </w:lvl>
    <w:lvl w:ilvl="7" w:tplc="9524F894">
      <w:numFmt w:val="bullet"/>
      <w:lvlText w:val="•"/>
      <w:lvlJc w:val="left"/>
      <w:pPr>
        <w:ind w:left="11613" w:hanging="360"/>
      </w:pPr>
      <w:rPr>
        <w:rFonts w:hint="default"/>
      </w:rPr>
    </w:lvl>
    <w:lvl w:ilvl="8" w:tplc="FEE09D00">
      <w:numFmt w:val="bullet"/>
      <w:lvlText w:val="•"/>
      <w:lvlJc w:val="left"/>
      <w:pPr>
        <w:ind w:left="11296" w:hanging="360"/>
      </w:pPr>
      <w:rPr>
        <w:rFonts w:hint="default"/>
      </w:rPr>
    </w:lvl>
  </w:abstractNum>
  <w:abstractNum w:abstractNumId="4" w15:restartNumberingAfterBreak="0">
    <w:nsid w:val="14511AFE"/>
    <w:multiLevelType w:val="hybridMultilevel"/>
    <w:tmpl w:val="6A7EF528"/>
    <w:lvl w:ilvl="0" w:tplc="90DA6D40">
      <w:numFmt w:val="bullet"/>
      <w:lvlText w:val="•"/>
      <w:lvlJc w:val="left"/>
      <w:pPr>
        <w:ind w:left="1522" w:hanging="360"/>
      </w:pPr>
      <w:rPr>
        <w:rFonts w:ascii="Tahoma" w:eastAsia="Tahoma" w:hAnsi="Tahoma" w:cs="Tahoma" w:hint="default"/>
        <w:w w:val="109"/>
        <w:sz w:val="22"/>
        <w:szCs w:val="22"/>
      </w:rPr>
    </w:lvl>
    <w:lvl w:ilvl="1" w:tplc="ACC223C6">
      <w:numFmt w:val="bullet"/>
      <w:lvlText w:val="•"/>
      <w:lvlJc w:val="left"/>
      <w:pPr>
        <w:ind w:left="13549" w:hanging="360"/>
      </w:pPr>
      <w:rPr>
        <w:rFonts w:ascii="Tahoma" w:eastAsia="Tahoma" w:hAnsi="Tahoma" w:cs="Tahoma" w:hint="default"/>
        <w:w w:val="109"/>
        <w:sz w:val="22"/>
        <w:szCs w:val="22"/>
      </w:rPr>
    </w:lvl>
    <w:lvl w:ilvl="2" w:tplc="E01C15D4">
      <w:numFmt w:val="bullet"/>
      <w:lvlText w:val="•"/>
      <w:lvlJc w:val="left"/>
      <w:pPr>
        <w:ind w:left="13540" w:hanging="360"/>
      </w:pPr>
      <w:rPr>
        <w:rFonts w:hint="default"/>
      </w:rPr>
    </w:lvl>
    <w:lvl w:ilvl="3" w:tplc="CD0AA62E">
      <w:numFmt w:val="bullet"/>
      <w:lvlText w:val="•"/>
      <w:lvlJc w:val="left"/>
      <w:pPr>
        <w:ind w:left="14823" w:hanging="360"/>
      </w:pPr>
      <w:rPr>
        <w:rFonts w:hint="default"/>
      </w:rPr>
    </w:lvl>
    <w:lvl w:ilvl="4" w:tplc="C82E0408">
      <w:numFmt w:val="bullet"/>
      <w:lvlText w:val="•"/>
      <w:lvlJc w:val="left"/>
      <w:pPr>
        <w:ind w:left="16107" w:hanging="360"/>
      </w:pPr>
      <w:rPr>
        <w:rFonts w:hint="default"/>
      </w:rPr>
    </w:lvl>
    <w:lvl w:ilvl="5" w:tplc="EA1CE3CC">
      <w:numFmt w:val="bullet"/>
      <w:lvlText w:val="•"/>
      <w:lvlJc w:val="left"/>
      <w:pPr>
        <w:ind w:left="17391" w:hanging="360"/>
      </w:pPr>
      <w:rPr>
        <w:rFonts w:hint="default"/>
      </w:rPr>
    </w:lvl>
    <w:lvl w:ilvl="6" w:tplc="A9745028">
      <w:numFmt w:val="bullet"/>
      <w:lvlText w:val="•"/>
      <w:lvlJc w:val="left"/>
      <w:pPr>
        <w:ind w:left="18675" w:hanging="360"/>
      </w:pPr>
      <w:rPr>
        <w:rFonts w:hint="default"/>
      </w:rPr>
    </w:lvl>
    <w:lvl w:ilvl="7" w:tplc="9FBC8B0E">
      <w:numFmt w:val="bullet"/>
      <w:lvlText w:val="•"/>
      <w:lvlJc w:val="left"/>
      <w:pPr>
        <w:ind w:left="19959" w:hanging="360"/>
      </w:pPr>
      <w:rPr>
        <w:rFonts w:hint="default"/>
      </w:rPr>
    </w:lvl>
    <w:lvl w:ilvl="8" w:tplc="10E6C762">
      <w:numFmt w:val="bullet"/>
      <w:lvlText w:val="•"/>
      <w:lvlJc w:val="left"/>
      <w:pPr>
        <w:ind w:left="21243" w:hanging="360"/>
      </w:pPr>
      <w:rPr>
        <w:rFonts w:hint="default"/>
      </w:rPr>
    </w:lvl>
  </w:abstractNum>
  <w:abstractNum w:abstractNumId="5" w15:restartNumberingAfterBreak="0">
    <w:nsid w:val="149D0C83"/>
    <w:multiLevelType w:val="hybridMultilevel"/>
    <w:tmpl w:val="71D6B82A"/>
    <w:lvl w:ilvl="0" w:tplc="9AE4A442">
      <w:numFmt w:val="bullet"/>
      <w:lvlText w:val="•"/>
      <w:lvlJc w:val="left"/>
      <w:pPr>
        <w:ind w:left="671" w:hanging="360"/>
      </w:pPr>
      <w:rPr>
        <w:rFonts w:ascii="Tahoma" w:eastAsia="Tahoma" w:hAnsi="Tahoma" w:cs="Tahoma" w:hint="default"/>
        <w:w w:val="109"/>
        <w:sz w:val="22"/>
        <w:szCs w:val="22"/>
      </w:rPr>
    </w:lvl>
    <w:lvl w:ilvl="1" w:tplc="0EB6982E">
      <w:numFmt w:val="bullet"/>
      <w:lvlText w:val="•"/>
      <w:lvlJc w:val="left"/>
      <w:pPr>
        <w:ind w:left="1623" w:hanging="360"/>
      </w:pPr>
      <w:rPr>
        <w:rFonts w:hint="default"/>
      </w:rPr>
    </w:lvl>
    <w:lvl w:ilvl="2" w:tplc="C73CD02A">
      <w:numFmt w:val="bullet"/>
      <w:lvlText w:val="•"/>
      <w:lvlJc w:val="left"/>
      <w:pPr>
        <w:ind w:left="2567" w:hanging="360"/>
      </w:pPr>
      <w:rPr>
        <w:rFonts w:hint="default"/>
      </w:rPr>
    </w:lvl>
    <w:lvl w:ilvl="3" w:tplc="8E361D54">
      <w:numFmt w:val="bullet"/>
      <w:lvlText w:val="•"/>
      <w:lvlJc w:val="left"/>
      <w:pPr>
        <w:ind w:left="3511" w:hanging="360"/>
      </w:pPr>
      <w:rPr>
        <w:rFonts w:hint="default"/>
      </w:rPr>
    </w:lvl>
    <w:lvl w:ilvl="4" w:tplc="80A22F42">
      <w:numFmt w:val="bullet"/>
      <w:lvlText w:val="•"/>
      <w:lvlJc w:val="left"/>
      <w:pPr>
        <w:ind w:left="4455" w:hanging="360"/>
      </w:pPr>
      <w:rPr>
        <w:rFonts w:hint="default"/>
      </w:rPr>
    </w:lvl>
    <w:lvl w:ilvl="5" w:tplc="4240FD40">
      <w:numFmt w:val="bullet"/>
      <w:lvlText w:val="•"/>
      <w:lvlJc w:val="left"/>
      <w:pPr>
        <w:ind w:left="5399" w:hanging="360"/>
      </w:pPr>
      <w:rPr>
        <w:rFonts w:hint="default"/>
      </w:rPr>
    </w:lvl>
    <w:lvl w:ilvl="6" w:tplc="4296E93A">
      <w:numFmt w:val="bullet"/>
      <w:lvlText w:val="•"/>
      <w:lvlJc w:val="left"/>
      <w:pPr>
        <w:ind w:left="6343" w:hanging="360"/>
      </w:pPr>
      <w:rPr>
        <w:rFonts w:hint="default"/>
      </w:rPr>
    </w:lvl>
    <w:lvl w:ilvl="7" w:tplc="E9424298">
      <w:numFmt w:val="bullet"/>
      <w:lvlText w:val="•"/>
      <w:lvlJc w:val="left"/>
      <w:pPr>
        <w:ind w:left="7287" w:hanging="360"/>
      </w:pPr>
      <w:rPr>
        <w:rFonts w:hint="default"/>
      </w:rPr>
    </w:lvl>
    <w:lvl w:ilvl="8" w:tplc="213078F4">
      <w:numFmt w:val="bullet"/>
      <w:lvlText w:val="•"/>
      <w:lvlJc w:val="left"/>
      <w:pPr>
        <w:ind w:left="8231" w:hanging="360"/>
      </w:pPr>
      <w:rPr>
        <w:rFonts w:hint="default"/>
      </w:rPr>
    </w:lvl>
  </w:abstractNum>
  <w:abstractNum w:abstractNumId="6" w15:restartNumberingAfterBreak="0">
    <w:nsid w:val="157964D5"/>
    <w:multiLevelType w:val="hybridMultilevel"/>
    <w:tmpl w:val="069E3E5E"/>
    <w:lvl w:ilvl="0" w:tplc="EA3813EE">
      <w:numFmt w:val="bullet"/>
      <w:lvlText w:val="•"/>
      <w:lvlJc w:val="left"/>
      <w:pPr>
        <w:ind w:left="1522" w:hanging="360"/>
      </w:pPr>
      <w:rPr>
        <w:rFonts w:ascii="Arial" w:eastAsia="Arial" w:hAnsi="Arial" w:cs="Arial" w:hint="default"/>
        <w:w w:val="142"/>
        <w:sz w:val="22"/>
        <w:szCs w:val="22"/>
      </w:rPr>
    </w:lvl>
    <w:lvl w:ilvl="1" w:tplc="FA4839CE">
      <w:numFmt w:val="bullet"/>
      <w:lvlText w:val="•"/>
      <w:lvlJc w:val="left"/>
      <w:pPr>
        <w:ind w:left="2452" w:hanging="360"/>
      </w:pPr>
      <w:rPr>
        <w:rFonts w:hint="default"/>
      </w:rPr>
    </w:lvl>
    <w:lvl w:ilvl="2" w:tplc="0CD461F2">
      <w:numFmt w:val="bullet"/>
      <w:lvlText w:val="•"/>
      <w:lvlJc w:val="left"/>
      <w:pPr>
        <w:ind w:left="3384" w:hanging="360"/>
      </w:pPr>
      <w:rPr>
        <w:rFonts w:hint="default"/>
      </w:rPr>
    </w:lvl>
    <w:lvl w:ilvl="3" w:tplc="FBD859EE">
      <w:numFmt w:val="bullet"/>
      <w:lvlText w:val="•"/>
      <w:lvlJc w:val="left"/>
      <w:pPr>
        <w:ind w:left="4316" w:hanging="360"/>
      </w:pPr>
      <w:rPr>
        <w:rFonts w:hint="default"/>
      </w:rPr>
    </w:lvl>
    <w:lvl w:ilvl="4" w:tplc="58FAFFD8">
      <w:numFmt w:val="bullet"/>
      <w:lvlText w:val="•"/>
      <w:lvlJc w:val="left"/>
      <w:pPr>
        <w:ind w:left="5248" w:hanging="360"/>
      </w:pPr>
      <w:rPr>
        <w:rFonts w:hint="default"/>
      </w:rPr>
    </w:lvl>
    <w:lvl w:ilvl="5" w:tplc="B4AA76D8">
      <w:numFmt w:val="bullet"/>
      <w:lvlText w:val="•"/>
      <w:lvlJc w:val="left"/>
      <w:pPr>
        <w:ind w:left="6180" w:hanging="360"/>
      </w:pPr>
      <w:rPr>
        <w:rFonts w:hint="default"/>
      </w:rPr>
    </w:lvl>
    <w:lvl w:ilvl="6" w:tplc="98E27D52">
      <w:numFmt w:val="bullet"/>
      <w:lvlText w:val="•"/>
      <w:lvlJc w:val="left"/>
      <w:pPr>
        <w:ind w:left="7112" w:hanging="360"/>
      </w:pPr>
      <w:rPr>
        <w:rFonts w:hint="default"/>
      </w:rPr>
    </w:lvl>
    <w:lvl w:ilvl="7" w:tplc="3D6CAB62">
      <w:numFmt w:val="bullet"/>
      <w:lvlText w:val="•"/>
      <w:lvlJc w:val="left"/>
      <w:pPr>
        <w:ind w:left="8044" w:hanging="360"/>
      </w:pPr>
      <w:rPr>
        <w:rFonts w:hint="default"/>
      </w:rPr>
    </w:lvl>
    <w:lvl w:ilvl="8" w:tplc="69961640">
      <w:numFmt w:val="bullet"/>
      <w:lvlText w:val="•"/>
      <w:lvlJc w:val="left"/>
      <w:pPr>
        <w:ind w:left="8976" w:hanging="360"/>
      </w:pPr>
      <w:rPr>
        <w:rFonts w:hint="default"/>
      </w:rPr>
    </w:lvl>
  </w:abstractNum>
  <w:abstractNum w:abstractNumId="7" w15:restartNumberingAfterBreak="0">
    <w:nsid w:val="169928E0"/>
    <w:multiLevelType w:val="hybridMultilevel"/>
    <w:tmpl w:val="9B768C24"/>
    <w:lvl w:ilvl="0" w:tplc="C4683CAC">
      <w:numFmt w:val="bullet"/>
      <w:lvlText w:val="•"/>
      <w:lvlJc w:val="left"/>
      <w:pPr>
        <w:ind w:left="1522" w:hanging="360"/>
      </w:pPr>
      <w:rPr>
        <w:rFonts w:ascii="Arial" w:eastAsia="Arial" w:hAnsi="Arial" w:cs="Arial" w:hint="default"/>
        <w:w w:val="142"/>
        <w:sz w:val="22"/>
        <w:szCs w:val="22"/>
      </w:rPr>
    </w:lvl>
    <w:lvl w:ilvl="1" w:tplc="0E24CA62">
      <w:numFmt w:val="bullet"/>
      <w:lvlText w:val="•"/>
      <w:lvlJc w:val="left"/>
      <w:pPr>
        <w:ind w:left="2436" w:hanging="360"/>
      </w:pPr>
      <w:rPr>
        <w:rFonts w:hint="default"/>
      </w:rPr>
    </w:lvl>
    <w:lvl w:ilvl="2" w:tplc="B1EAED4C">
      <w:numFmt w:val="bullet"/>
      <w:lvlText w:val="•"/>
      <w:lvlJc w:val="left"/>
      <w:pPr>
        <w:ind w:left="3352" w:hanging="360"/>
      </w:pPr>
      <w:rPr>
        <w:rFonts w:hint="default"/>
      </w:rPr>
    </w:lvl>
    <w:lvl w:ilvl="3" w:tplc="186059AC">
      <w:numFmt w:val="bullet"/>
      <w:lvlText w:val="•"/>
      <w:lvlJc w:val="left"/>
      <w:pPr>
        <w:ind w:left="4268" w:hanging="360"/>
      </w:pPr>
      <w:rPr>
        <w:rFonts w:hint="default"/>
      </w:rPr>
    </w:lvl>
    <w:lvl w:ilvl="4" w:tplc="716E27AE">
      <w:numFmt w:val="bullet"/>
      <w:lvlText w:val="•"/>
      <w:lvlJc w:val="left"/>
      <w:pPr>
        <w:ind w:left="5184" w:hanging="360"/>
      </w:pPr>
      <w:rPr>
        <w:rFonts w:hint="default"/>
      </w:rPr>
    </w:lvl>
    <w:lvl w:ilvl="5" w:tplc="85C41978">
      <w:numFmt w:val="bullet"/>
      <w:lvlText w:val="•"/>
      <w:lvlJc w:val="left"/>
      <w:pPr>
        <w:ind w:left="6100" w:hanging="360"/>
      </w:pPr>
      <w:rPr>
        <w:rFonts w:hint="default"/>
      </w:rPr>
    </w:lvl>
    <w:lvl w:ilvl="6" w:tplc="6A3C1754">
      <w:numFmt w:val="bullet"/>
      <w:lvlText w:val="•"/>
      <w:lvlJc w:val="left"/>
      <w:pPr>
        <w:ind w:left="7016" w:hanging="360"/>
      </w:pPr>
      <w:rPr>
        <w:rFonts w:hint="default"/>
      </w:rPr>
    </w:lvl>
    <w:lvl w:ilvl="7" w:tplc="4D785A8C">
      <w:numFmt w:val="bullet"/>
      <w:lvlText w:val="•"/>
      <w:lvlJc w:val="left"/>
      <w:pPr>
        <w:ind w:left="7932" w:hanging="360"/>
      </w:pPr>
      <w:rPr>
        <w:rFonts w:hint="default"/>
      </w:rPr>
    </w:lvl>
    <w:lvl w:ilvl="8" w:tplc="069025BA">
      <w:numFmt w:val="bullet"/>
      <w:lvlText w:val="•"/>
      <w:lvlJc w:val="left"/>
      <w:pPr>
        <w:ind w:left="8848" w:hanging="360"/>
      </w:pPr>
      <w:rPr>
        <w:rFonts w:hint="default"/>
      </w:rPr>
    </w:lvl>
  </w:abstractNum>
  <w:abstractNum w:abstractNumId="8" w15:restartNumberingAfterBreak="0">
    <w:nsid w:val="1A850838"/>
    <w:multiLevelType w:val="hybridMultilevel"/>
    <w:tmpl w:val="D4C4EC0E"/>
    <w:lvl w:ilvl="0" w:tplc="87123D2E">
      <w:numFmt w:val="bullet"/>
      <w:lvlText w:val="•"/>
      <w:lvlJc w:val="left"/>
      <w:pPr>
        <w:ind w:left="1522" w:hanging="360"/>
      </w:pPr>
      <w:rPr>
        <w:rFonts w:ascii="Tahoma" w:eastAsia="Tahoma" w:hAnsi="Tahoma" w:cs="Tahoma" w:hint="default"/>
        <w:w w:val="109"/>
        <w:sz w:val="22"/>
        <w:szCs w:val="22"/>
      </w:rPr>
    </w:lvl>
    <w:lvl w:ilvl="1" w:tplc="851AADC4">
      <w:numFmt w:val="bullet"/>
      <w:lvlText w:val="•"/>
      <w:lvlJc w:val="left"/>
      <w:pPr>
        <w:ind w:left="2486" w:hanging="360"/>
      </w:pPr>
      <w:rPr>
        <w:rFonts w:hint="default"/>
      </w:rPr>
    </w:lvl>
    <w:lvl w:ilvl="2" w:tplc="C4D246B6">
      <w:numFmt w:val="bullet"/>
      <w:lvlText w:val="•"/>
      <w:lvlJc w:val="left"/>
      <w:pPr>
        <w:ind w:left="3453" w:hanging="360"/>
      </w:pPr>
      <w:rPr>
        <w:rFonts w:hint="default"/>
      </w:rPr>
    </w:lvl>
    <w:lvl w:ilvl="3" w:tplc="151AC776">
      <w:numFmt w:val="bullet"/>
      <w:lvlText w:val="•"/>
      <w:lvlJc w:val="left"/>
      <w:pPr>
        <w:ind w:left="4419" w:hanging="360"/>
      </w:pPr>
      <w:rPr>
        <w:rFonts w:hint="default"/>
      </w:rPr>
    </w:lvl>
    <w:lvl w:ilvl="4" w:tplc="7CFC7230">
      <w:numFmt w:val="bullet"/>
      <w:lvlText w:val="•"/>
      <w:lvlJc w:val="left"/>
      <w:pPr>
        <w:ind w:left="5386" w:hanging="360"/>
      </w:pPr>
      <w:rPr>
        <w:rFonts w:hint="default"/>
      </w:rPr>
    </w:lvl>
    <w:lvl w:ilvl="5" w:tplc="060A17D0">
      <w:numFmt w:val="bullet"/>
      <w:lvlText w:val="•"/>
      <w:lvlJc w:val="left"/>
      <w:pPr>
        <w:ind w:left="6352" w:hanging="360"/>
      </w:pPr>
      <w:rPr>
        <w:rFonts w:hint="default"/>
      </w:rPr>
    </w:lvl>
    <w:lvl w:ilvl="6" w:tplc="00007854">
      <w:numFmt w:val="bullet"/>
      <w:lvlText w:val="•"/>
      <w:lvlJc w:val="left"/>
      <w:pPr>
        <w:ind w:left="7319" w:hanging="360"/>
      </w:pPr>
      <w:rPr>
        <w:rFonts w:hint="default"/>
      </w:rPr>
    </w:lvl>
    <w:lvl w:ilvl="7" w:tplc="9CF040CA">
      <w:numFmt w:val="bullet"/>
      <w:lvlText w:val="•"/>
      <w:lvlJc w:val="left"/>
      <w:pPr>
        <w:ind w:left="8285" w:hanging="360"/>
      </w:pPr>
      <w:rPr>
        <w:rFonts w:hint="default"/>
      </w:rPr>
    </w:lvl>
    <w:lvl w:ilvl="8" w:tplc="059ED7BA">
      <w:numFmt w:val="bullet"/>
      <w:lvlText w:val="•"/>
      <w:lvlJc w:val="left"/>
      <w:pPr>
        <w:ind w:left="9252" w:hanging="360"/>
      </w:pPr>
      <w:rPr>
        <w:rFonts w:hint="default"/>
      </w:rPr>
    </w:lvl>
  </w:abstractNum>
  <w:abstractNum w:abstractNumId="9" w15:restartNumberingAfterBreak="0">
    <w:nsid w:val="2F406CE2"/>
    <w:multiLevelType w:val="hybridMultilevel"/>
    <w:tmpl w:val="F7948C20"/>
    <w:lvl w:ilvl="0" w:tplc="32AC590A">
      <w:numFmt w:val="bullet"/>
      <w:lvlText w:val="•"/>
      <w:lvlJc w:val="left"/>
      <w:pPr>
        <w:ind w:left="3182" w:hanging="360"/>
      </w:pPr>
      <w:rPr>
        <w:rFonts w:ascii="Tahoma" w:eastAsia="Tahoma" w:hAnsi="Tahoma" w:cs="Tahoma" w:hint="default"/>
        <w:w w:val="109"/>
        <w:sz w:val="22"/>
        <w:szCs w:val="22"/>
      </w:rPr>
    </w:lvl>
    <w:lvl w:ilvl="1" w:tplc="69266410">
      <w:numFmt w:val="bullet"/>
      <w:lvlText w:val="•"/>
      <w:lvlJc w:val="left"/>
      <w:pPr>
        <w:ind w:left="4210" w:hanging="360"/>
      </w:pPr>
      <w:rPr>
        <w:rFonts w:hint="default"/>
      </w:rPr>
    </w:lvl>
    <w:lvl w:ilvl="2" w:tplc="4FB685D4">
      <w:numFmt w:val="bullet"/>
      <w:lvlText w:val="•"/>
      <w:lvlJc w:val="left"/>
      <w:pPr>
        <w:ind w:left="5240" w:hanging="360"/>
      </w:pPr>
      <w:rPr>
        <w:rFonts w:hint="default"/>
      </w:rPr>
    </w:lvl>
    <w:lvl w:ilvl="3" w:tplc="BFF23CC4">
      <w:numFmt w:val="bullet"/>
      <w:lvlText w:val="•"/>
      <w:lvlJc w:val="left"/>
      <w:pPr>
        <w:ind w:left="6270" w:hanging="360"/>
      </w:pPr>
      <w:rPr>
        <w:rFonts w:hint="default"/>
      </w:rPr>
    </w:lvl>
    <w:lvl w:ilvl="4" w:tplc="8F82FC88">
      <w:numFmt w:val="bullet"/>
      <w:lvlText w:val="•"/>
      <w:lvlJc w:val="left"/>
      <w:pPr>
        <w:ind w:left="7300" w:hanging="360"/>
      </w:pPr>
      <w:rPr>
        <w:rFonts w:hint="default"/>
      </w:rPr>
    </w:lvl>
    <w:lvl w:ilvl="5" w:tplc="9DA8DF6C">
      <w:numFmt w:val="bullet"/>
      <w:lvlText w:val="•"/>
      <w:lvlJc w:val="left"/>
      <w:pPr>
        <w:ind w:left="8330" w:hanging="360"/>
      </w:pPr>
      <w:rPr>
        <w:rFonts w:hint="default"/>
      </w:rPr>
    </w:lvl>
    <w:lvl w:ilvl="6" w:tplc="CE94B0C4">
      <w:numFmt w:val="bullet"/>
      <w:lvlText w:val="•"/>
      <w:lvlJc w:val="left"/>
      <w:pPr>
        <w:ind w:left="9360" w:hanging="360"/>
      </w:pPr>
      <w:rPr>
        <w:rFonts w:hint="default"/>
      </w:rPr>
    </w:lvl>
    <w:lvl w:ilvl="7" w:tplc="E250A162">
      <w:numFmt w:val="bullet"/>
      <w:lvlText w:val="•"/>
      <w:lvlJc w:val="left"/>
      <w:pPr>
        <w:ind w:left="10390" w:hanging="360"/>
      </w:pPr>
      <w:rPr>
        <w:rFonts w:hint="default"/>
      </w:rPr>
    </w:lvl>
    <w:lvl w:ilvl="8" w:tplc="A55E943C">
      <w:numFmt w:val="bullet"/>
      <w:lvlText w:val="•"/>
      <w:lvlJc w:val="left"/>
      <w:pPr>
        <w:ind w:left="11420" w:hanging="360"/>
      </w:pPr>
      <w:rPr>
        <w:rFonts w:hint="default"/>
      </w:rPr>
    </w:lvl>
  </w:abstractNum>
  <w:abstractNum w:abstractNumId="10" w15:restartNumberingAfterBreak="0">
    <w:nsid w:val="33A16292"/>
    <w:multiLevelType w:val="hybridMultilevel"/>
    <w:tmpl w:val="A62C9570"/>
    <w:lvl w:ilvl="0" w:tplc="9042A92C">
      <w:numFmt w:val="bullet"/>
      <w:lvlText w:val="•"/>
      <w:lvlJc w:val="left"/>
      <w:pPr>
        <w:ind w:left="586" w:hanging="360"/>
      </w:pPr>
      <w:rPr>
        <w:rFonts w:ascii="Tahoma" w:eastAsia="Tahoma" w:hAnsi="Tahoma" w:cs="Tahoma" w:hint="default"/>
        <w:w w:val="109"/>
        <w:sz w:val="22"/>
        <w:szCs w:val="22"/>
      </w:rPr>
    </w:lvl>
    <w:lvl w:ilvl="1" w:tplc="A74CA37C">
      <w:numFmt w:val="bullet"/>
      <w:lvlText w:val="•"/>
      <w:lvlJc w:val="left"/>
      <w:pPr>
        <w:ind w:left="1139" w:hanging="360"/>
      </w:pPr>
      <w:rPr>
        <w:rFonts w:hint="default"/>
      </w:rPr>
    </w:lvl>
    <w:lvl w:ilvl="2" w:tplc="3F90C4F8">
      <w:numFmt w:val="bullet"/>
      <w:lvlText w:val="•"/>
      <w:lvlJc w:val="left"/>
      <w:pPr>
        <w:ind w:left="1699" w:hanging="360"/>
      </w:pPr>
      <w:rPr>
        <w:rFonts w:hint="default"/>
      </w:rPr>
    </w:lvl>
    <w:lvl w:ilvl="3" w:tplc="F6ACC5BA">
      <w:numFmt w:val="bullet"/>
      <w:lvlText w:val="•"/>
      <w:lvlJc w:val="left"/>
      <w:pPr>
        <w:ind w:left="2259" w:hanging="360"/>
      </w:pPr>
      <w:rPr>
        <w:rFonts w:hint="default"/>
      </w:rPr>
    </w:lvl>
    <w:lvl w:ilvl="4" w:tplc="F5D0BB86">
      <w:numFmt w:val="bullet"/>
      <w:lvlText w:val="•"/>
      <w:lvlJc w:val="left"/>
      <w:pPr>
        <w:ind w:left="2819" w:hanging="360"/>
      </w:pPr>
      <w:rPr>
        <w:rFonts w:hint="default"/>
      </w:rPr>
    </w:lvl>
    <w:lvl w:ilvl="5" w:tplc="75B89078">
      <w:numFmt w:val="bullet"/>
      <w:lvlText w:val="•"/>
      <w:lvlJc w:val="left"/>
      <w:pPr>
        <w:ind w:left="3379" w:hanging="360"/>
      </w:pPr>
      <w:rPr>
        <w:rFonts w:hint="default"/>
      </w:rPr>
    </w:lvl>
    <w:lvl w:ilvl="6" w:tplc="DD00FBB0">
      <w:numFmt w:val="bullet"/>
      <w:lvlText w:val="•"/>
      <w:lvlJc w:val="left"/>
      <w:pPr>
        <w:ind w:left="3939" w:hanging="360"/>
      </w:pPr>
      <w:rPr>
        <w:rFonts w:hint="default"/>
      </w:rPr>
    </w:lvl>
    <w:lvl w:ilvl="7" w:tplc="5330A8D6">
      <w:numFmt w:val="bullet"/>
      <w:lvlText w:val="•"/>
      <w:lvlJc w:val="left"/>
      <w:pPr>
        <w:ind w:left="4499" w:hanging="360"/>
      </w:pPr>
      <w:rPr>
        <w:rFonts w:hint="default"/>
      </w:rPr>
    </w:lvl>
    <w:lvl w:ilvl="8" w:tplc="9F60B228">
      <w:numFmt w:val="bullet"/>
      <w:lvlText w:val="•"/>
      <w:lvlJc w:val="left"/>
      <w:pPr>
        <w:ind w:left="5059" w:hanging="360"/>
      </w:pPr>
      <w:rPr>
        <w:rFonts w:hint="default"/>
      </w:rPr>
    </w:lvl>
  </w:abstractNum>
  <w:abstractNum w:abstractNumId="11" w15:restartNumberingAfterBreak="0">
    <w:nsid w:val="34415AA8"/>
    <w:multiLevelType w:val="hybridMultilevel"/>
    <w:tmpl w:val="3EA8FBEC"/>
    <w:lvl w:ilvl="0" w:tplc="586A3560">
      <w:start w:val="1"/>
      <w:numFmt w:val="decimal"/>
      <w:lvlText w:val="%1"/>
      <w:lvlJc w:val="left"/>
      <w:pPr>
        <w:ind w:left="1345" w:hanging="184"/>
        <w:jc w:val="left"/>
      </w:pPr>
      <w:rPr>
        <w:rFonts w:ascii="Arial" w:eastAsia="Arial" w:hAnsi="Arial" w:cs="Arial" w:hint="default"/>
        <w:w w:val="99"/>
        <w:sz w:val="22"/>
        <w:szCs w:val="22"/>
      </w:rPr>
    </w:lvl>
    <w:lvl w:ilvl="1" w:tplc="13DA03E6">
      <w:numFmt w:val="bullet"/>
      <w:lvlText w:val="•"/>
      <w:lvlJc w:val="left"/>
      <w:pPr>
        <w:ind w:left="2388" w:hanging="184"/>
      </w:pPr>
      <w:rPr>
        <w:rFonts w:hint="default"/>
      </w:rPr>
    </w:lvl>
    <w:lvl w:ilvl="2" w:tplc="FC2CCCD2">
      <w:numFmt w:val="bullet"/>
      <w:lvlText w:val="•"/>
      <w:lvlJc w:val="left"/>
      <w:pPr>
        <w:ind w:left="3436" w:hanging="184"/>
      </w:pPr>
      <w:rPr>
        <w:rFonts w:hint="default"/>
      </w:rPr>
    </w:lvl>
    <w:lvl w:ilvl="3" w:tplc="3C3E805A">
      <w:numFmt w:val="bullet"/>
      <w:lvlText w:val="•"/>
      <w:lvlJc w:val="left"/>
      <w:pPr>
        <w:ind w:left="4484" w:hanging="184"/>
      </w:pPr>
      <w:rPr>
        <w:rFonts w:hint="default"/>
      </w:rPr>
    </w:lvl>
    <w:lvl w:ilvl="4" w:tplc="942E2A28">
      <w:numFmt w:val="bullet"/>
      <w:lvlText w:val="•"/>
      <w:lvlJc w:val="left"/>
      <w:pPr>
        <w:ind w:left="5532" w:hanging="184"/>
      </w:pPr>
      <w:rPr>
        <w:rFonts w:hint="default"/>
      </w:rPr>
    </w:lvl>
    <w:lvl w:ilvl="5" w:tplc="BA9EF8A6">
      <w:numFmt w:val="bullet"/>
      <w:lvlText w:val="•"/>
      <w:lvlJc w:val="left"/>
      <w:pPr>
        <w:ind w:left="6580" w:hanging="184"/>
      </w:pPr>
      <w:rPr>
        <w:rFonts w:hint="default"/>
      </w:rPr>
    </w:lvl>
    <w:lvl w:ilvl="6" w:tplc="923C8772">
      <w:numFmt w:val="bullet"/>
      <w:lvlText w:val="•"/>
      <w:lvlJc w:val="left"/>
      <w:pPr>
        <w:ind w:left="7628" w:hanging="184"/>
      </w:pPr>
      <w:rPr>
        <w:rFonts w:hint="default"/>
      </w:rPr>
    </w:lvl>
    <w:lvl w:ilvl="7" w:tplc="B1D60AE0">
      <w:numFmt w:val="bullet"/>
      <w:lvlText w:val="•"/>
      <w:lvlJc w:val="left"/>
      <w:pPr>
        <w:ind w:left="8676" w:hanging="184"/>
      </w:pPr>
      <w:rPr>
        <w:rFonts w:hint="default"/>
      </w:rPr>
    </w:lvl>
    <w:lvl w:ilvl="8" w:tplc="B0506AAA">
      <w:numFmt w:val="bullet"/>
      <w:lvlText w:val="•"/>
      <w:lvlJc w:val="left"/>
      <w:pPr>
        <w:ind w:left="9724" w:hanging="184"/>
      </w:pPr>
      <w:rPr>
        <w:rFonts w:hint="default"/>
      </w:rPr>
    </w:lvl>
  </w:abstractNum>
  <w:abstractNum w:abstractNumId="12" w15:restartNumberingAfterBreak="0">
    <w:nsid w:val="35066FCD"/>
    <w:multiLevelType w:val="hybridMultilevel"/>
    <w:tmpl w:val="C3901CF4"/>
    <w:lvl w:ilvl="0" w:tplc="2B2234D2">
      <w:numFmt w:val="bullet"/>
      <w:lvlText w:val="•"/>
      <w:lvlJc w:val="left"/>
      <w:pPr>
        <w:ind w:left="5065" w:hanging="360"/>
      </w:pPr>
      <w:rPr>
        <w:rFonts w:ascii="Tahoma" w:eastAsia="Tahoma" w:hAnsi="Tahoma" w:cs="Tahoma" w:hint="default"/>
        <w:w w:val="109"/>
        <w:sz w:val="22"/>
        <w:szCs w:val="22"/>
      </w:rPr>
    </w:lvl>
    <w:lvl w:ilvl="1" w:tplc="EA788D02">
      <w:numFmt w:val="bullet"/>
      <w:lvlText w:val="•"/>
      <w:lvlJc w:val="left"/>
      <w:pPr>
        <w:ind w:left="5582" w:hanging="360"/>
      </w:pPr>
      <w:rPr>
        <w:rFonts w:hint="default"/>
      </w:rPr>
    </w:lvl>
    <w:lvl w:ilvl="2" w:tplc="FD9ABD84">
      <w:numFmt w:val="bullet"/>
      <w:lvlText w:val="•"/>
      <w:lvlJc w:val="left"/>
      <w:pPr>
        <w:ind w:left="6105" w:hanging="360"/>
      </w:pPr>
      <w:rPr>
        <w:rFonts w:hint="default"/>
      </w:rPr>
    </w:lvl>
    <w:lvl w:ilvl="3" w:tplc="FAECDD84">
      <w:numFmt w:val="bullet"/>
      <w:lvlText w:val="•"/>
      <w:lvlJc w:val="left"/>
      <w:pPr>
        <w:ind w:left="6628" w:hanging="360"/>
      </w:pPr>
      <w:rPr>
        <w:rFonts w:hint="default"/>
      </w:rPr>
    </w:lvl>
    <w:lvl w:ilvl="4" w:tplc="D5CEC306">
      <w:numFmt w:val="bullet"/>
      <w:lvlText w:val="•"/>
      <w:lvlJc w:val="left"/>
      <w:pPr>
        <w:ind w:left="7151" w:hanging="360"/>
      </w:pPr>
      <w:rPr>
        <w:rFonts w:hint="default"/>
      </w:rPr>
    </w:lvl>
    <w:lvl w:ilvl="5" w:tplc="65C83756">
      <w:numFmt w:val="bullet"/>
      <w:lvlText w:val="•"/>
      <w:lvlJc w:val="left"/>
      <w:pPr>
        <w:ind w:left="7674" w:hanging="360"/>
      </w:pPr>
      <w:rPr>
        <w:rFonts w:hint="default"/>
      </w:rPr>
    </w:lvl>
    <w:lvl w:ilvl="6" w:tplc="3746FEA8">
      <w:numFmt w:val="bullet"/>
      <w:lvlText w:val="•"/>
      <w:lvlJc w:val="left"/>
      <w:pPr>
        <w:ind w:left="8197" w:hanging="360"/>
      </w:pPr>
      <w:rPr>
        <w:rFonts w:hint="default"/>
      </w:rPr>
    </w:lvl>
    <w:lvl w:ilvl="7" w:tplc="26969A08">
      <w:numFmt w:val="bullet"/>
      <w:lvlText w:val="•"/>
      <w:lvlJc w:val="left"/>
      <w:pPr>
        <w:ind w:left="8720" w:hanging="360"/>
      </w:pPr>
      <w:rPr>
        <w:rFonts w:hint="default"/>
      </w:rPr>
    </w:lvl>
    <w:lvl w:ilvl="8" w:tplc="CB3EAA72">
      <w:numFmt w:val="bullet"/>
      <w:lvlText w:val="•"/>
      <w:lvlJc w:val="left"/>
      <w:pPr>
        <w:ind w:left="9243" w:hanging="360"/>
      </w:pPr>
      <w:rPr>
        <w:rFonts w:hint="default"/>
      </w:rPr>
    </w:lvl>
  </w:abstractNum>
  <w:abstractNum w:abstractNumId="13" w15:restartNumberingAfterBreak="0">
    <w:nsid w:val="357B644E"/>
    <w:multiLevelType w:val="hybridMultilevel"/>
    <w:tmpl w:val="C67E44BC"/>
    <w:lvl w:ilvl="0" w:tplc="5FE67B88">
      <w:numFmt w:val="bullet"/>
      <w:lvlText w:val="•"/>
      <w:lvlJc w:val="left"/>
      <w:pPr>
        <w:ind w:left="1522" w:hanging="360"/>
      </w:pPr>
      <w:rPr>
        <w:rFonts w:ascii="Tahoma" w:eastAsia="Tahoma" w:hAnsi="Tahoma" w:cs="Tahoma" w:hint="default"/>
        <w:b/>
        <w:bCs/>
        <w:w w:val="78"/>
        <w:sz w:val="22"/>
        <w:szCs w:val="22"/>
      </w:rPr>
    </w:lvl>
    <w:lvl w:ilvl="1" w:tplc="A782D858">
      <w:numFmt w:val="bullet"/>
      <w:lvlText w:val="•"/>
      <w:lvlJc w:val="left"/>
      <w:pPr>
        <w:ind w:left="13399" w:hanging="360"/>
      </w:pPr>
      <w:rPr>
        <w:rFonts w:ascii="Tahoma" w:eastAsia="Tahoma" w:hAnsi="Tahoma" w:cs="Tahoma" w:hint="default"/>
        <w:w w:val="109"/>
        <w:sz w:val="22"/>
        <w:szCs w:val="22"/>
      </w:rPr>
    </w:lvl>
    <w:lvl w:ilvl="2" w:tplc="339EBFF0">
      <w:numFmt w:val="bullet"/>
      <w:lvlText w:val="•"/>
      <w:lvlJc w:val="left"/>
      <w:pPr>
        <w:ind w:left="13512" w:hanging="360"/>
      </w:pPr>
      <w:rPr>
        <w:rFonts w:ascii="Tahoma" w:eastAsia="Tahoma" w:hAnsi="Tahoma" w:cs="Tahoma" w:hint="default"/>
        <w:w w:val="109"/>
        <w:sz w:val="22"/>
        <w:szCs w:val="22"/>
      </w:rPr>
    </w:lvl>
    <w:lvl w:ilvl="3" w:tplc="E040B9AE">
      <w:numFmt w:val="bullet"/>
      <w:lvlText w:val="•"/>
      <w:lvlJc w:val="left"/>
      <w:pPr>
        <w:ind w:left="13307" w:hanging="360"/>
      </w:pPr>
      <w:rPr>
        <w:rFonts w:hint="default"/>
      </w:rPr>
    </w:lvl>
    <w:lvl w:ilvl="4" w:tplc="CC7A22BC">
      <w:numFmt w:val="bullet"/>
      <w:lvlText w:val="•"/>
      <w:lvlJc w:val="left"/>
      <w:pPr>
        <w:ind w:left="13094" w:hanging="360"/>
      </w:pPr>
      <w:rPr>
        <w:rFonts w:hint="default"/>
      </w:rPr>
    </w:lvl>
    <w:lvl w:ilvl="5" w:tplc="F31C2950">
      <w:numFmt w:val="bullet"/>
      <w:lvlText w:val="•"/>
      <w:lvlJc w:val="left"/>
      <w:pPr>
        <w:ind w:left="12882" w:hanging="360"/>
      </w:pPr>
      <w:rPr>
        <w:rFonts w:hint="default"/>
      </w:rPr>
    </w:lvl>
    <w:lvl w:ilvl="6" w:tplc="2938AC16">
      <w:numFmt w:val="bullet"/>
      <w:lvlText w:val="•"/>
      <w:lvlJc w:val="left"/>
      <w:pPr>
        <w:ind w:left="12669" w:hanging="360"/>
      </w:pPr>
      <w:rPr>
        <w:rFonts w:hint="default"/>
      </w:rPr>
    </w:lvl>
    <w:lvl w:ilvl="7" w:tplc="38766A0C">
      <w:numFmt w:val="bullet"/>
      <w:lvlText w:val="•"/>
      <w:lvlJc w:val="left"/>
      <w:pPr>
        <w:ind w:left="12457" w:hanging="360"/>
      </w:pPr>
      <w:rPr>
        <w:rFonts w:hint="default"/>
      </w:rPr>
    </w:lvl>
    <w:lvl w:ilvl="8" w:tplc="A60A62D2">
      <w:numFmt w:val="bullet"/>
      <w:lvlText w:val="•"/>
      <w:lvlJc w:val="left"/>
      <w:pPr>
        <w:ind w:left="12244" w:hanging="360"/>
      </w:pPr>
      <w:rPr>
        <w:rFonts w:hint="default"/>
      </w:rPr>
    </w:lvl>
  </w:abstractNum>
  <w:abstractNum w:abstractNumId="14" w15:restartNumberingAfterBreak="0">
    <w:nsid w:val="373D6A5D"/>
    <w:multiLevelType w:val="hybridMultilevel"/>
    <w:tmpl w:val="5CE8A062"/>
    <w:lvl w:ilvl="0" w:tplc="53C06198">
      <w:numFmt w:val="bullet"/>
      <w:lvlText w:val="•"/>
      <w:lvlJc w:val="left"/>
      <w:pPr>
        <w:ind w:left="1522" w:hanging="360"/>
      </w:pPr>
      <w:rPr>
        <w:rFonts w:ascii="Arial" w:eastAsia="Arial" w:hAnsi="Arial" w:cs="Arial" w:hint="default"/>
        <w:w w:val="142"/>
        <w:sz w:val="22"/>
        <w:szCs w:val="22"/>
      </w:rPr>
    </w:lvl>
    <w:lvl w:ilvl="1" w:tplc="7E120496">
      <w:numFmt w:val="bullet"/>
      <w:lvlText w:val="•"/>
      <w:lvlJc w:val="left"/>
      <w:pPr>
        <w:ind w:left="2550" w:hanging="360"/>
      </w:pPr>
      <w:rPr>
        <w:rFonts w:hint="default"/>
      </w:rPr>
    </w:lvl>
    <w:lvl w:ilvl="2" w:tplc="6F3EFAAC">
      <w:numFmt w:val="bullet"/>
      <w:lvlText w:val="•"/>
      <w:lvlJc w:val="left"/>
      <w:pPr>
        <w:ind w:left="3580" w:hanging="360"/>
      </w:pPr>
      <w:rPr>
        <w:rFonts w:hint="default"/>
      </w:rPr>
    </w:lvl>
    <w:lvl w:ilvl="3" w:tplc="52DA0790">
      <w:numFmt w:val="bullet"/>
      <w:lvlText w:val="•"/>
      <w:lvlJc w:val="left"/>
      <w:pPr>
        <w:ind w:left="4610" w:hanging="360"/>
      </w:pPr>
      <w:rPr>
        <w:rFonts w:hint="default"/>
      </w:rPr>
    </w:lvl>
    <w:lvl w:ilvl="4" w:tplc="8A1A9786">
      <w:numFmt w:val="bullet"/>
      <w:lvlText w:val="•"/>
      <w:lvlJc w:val="left"/>
      <w:pPr>
        <w:ind w:left="5640" w:hanging="360"/>
      </w:pPr>
      <w:rPr>
        <w:rFonts w:hint="default"/>
      </w:rPr>
    </w:lvl>
    <w:lvl w:ilvl="5" w:tplc="67165518">
      <w:numFmt w:val="bullet"/>
      <w:lvlText w:val="•"/>
      <w:lvlJc w:val="left"/>
      <w:pPr>
        <w:ind w:left="6670" w:hanging="360"/>
      </w:pPr>
      <w:rPr>
        <w:rFonts w:hint="default"/>
      </w:rPr>
    </w:lvl>
    <w:lvl w:ilvl="6" w:tplc="ED740002">
      <w:numFmt w:val="bullet"/>
      <w:lvlText w:val="•"/>
      <w:lvlJc w:val="left"/>
      <w:pPr>
        <w:ind w:left="7700" w:hanging="360"/>
      </w:pPr>
      <w:rPr>
        <w:rFonts w:hint="default"/>
      </w:rPr>
    </w:lvl>
    <w:lvl w:ilvl="7" w:tplc="9CD2D0CE">
      <w:numFmt w:val="bullet"/>
      <w:lvlText w:val="•"/>
      <w:lvlJc w:val="left"/>
      <w:pPr>
        <w:ind w:left="8730" w:hanging="360"/>
      </w:pPr>
      <w:rPr>
        <w:rFonts w:hint="default"/>
      </w:rPr>
    </w:lvl>
    <w:lvl w:ilvl="8" w:tplc="F6744694">
      <w:numFmt w:val="bullet"/>
      <w:lvlText w:val="•"/>
      <w:lvlJc w:val="left"/>
      <w:pPr>
        <w:ind w:left="9760" w:hanging="360"/>
      </w:pPr>
      <w:rPr>
        <w:rFonts w:hint="default"/>
      </w:rPr>
    </w:lvl>
  </w:abstractNum>
  <w:abstractNum w:abstractNumId="15" w15:restartNumberingAfterBreak="0">
    <w:nsid w:val="38BB2B32"/>
    <w:multiLevelType w:val="hybridMultilevel"/>
    <w:tmpl w:val="A94C72EA"/>
    <w:lvl w:ilvl="0" w:tplc="E904FCC8">
      <w:numFmt w:val="bullet"/>
      <w:lvlText w:val="•"/>
      <w:lvlJc w:val="left"/>
      <w:pPr>
        <w:ind w:left="1521" w:hanging="360"/>
      </w:pPr>
      <w:rPr>
        <w:rFonts w:ascii="Tahoma" w:eastAsia="Tahoma" w:hAnsi="Tahoma" w:cs="Tahoma" w:hint="default"/>
        <w:w w:val="109"/>
        <w:sz w:val="22"/>
        <w:szCs w:val="22"/>
      </w:rPr>
    </w:lvl>
    <w:lvl w:ilvl="1" w:tplc="20780CC6">
      <w:numFmt w:val="bullet"/>
      <w:lvlText w:val="-"/>
      <w:lvlJc w:val="left"/>
      <w:pPr>
        <w:ind w:left="1794" w:hanging="143"/>
      </w:pPr>
      <w:rPr>
        <w:rFonts w:ascii="Arial" w:eastAsia="Arial" w:hAnsi="Arial" w:cs="Arial" w:hint="default"/>
        <w:w w:val="111"/>
        <w:sz w:val="22"/>
        <w:szCs w:val="22"/>
      </w:rPr>
    </w:lvl>
    <w:lvl w:ilvl="2" w:tplc="41F48DC8">
      <w:numFmt w:val="bullet"/>
      <w:lvlText w:val="•"/>
      <w:lvlJc w:val="left"/>
      <w:pPr>
        <w:ind w:left="1452" w:hanging="143"/>
      </w:pPr>
      <w:rPr>
        <w:rFonts w:hint="default"/>
      </w:rPr>
    </w:lvl>
    <w:lvl w:ilvl="3" w:tplc="A8625398">
      <w:numFmt w:val="bullet"/>
      <w:lvlText w:val="•"/>
      <w:lvlJc w:val="left"/>
      <w:pPr>
        <w:ind w:left="1104" w:hanging="143"/>
      </w:pPr>
      <w:rPr>
        <w:rFonts w:hint="default"/>
      </w:rPr>
    </w:lvl>
    <w:lvl w:ilvl="4" w:tplc="852A45B0">
      <w:numFmt w:val="bullet"/>
      <w:lvlText w:val="•"/>
      <w:lvlJc w:val="left"/>
      <w:pPr>
        <w:ind w:left="756" w:hanging="143"/>
      </w:pPr>
      <w:rPr>
        <w:rFonts w:hint="default"/>
      </w:rPr>
    </w:lvl>
    <w:lvl w:ilvl="5" w:tplc="DD28F0E4">
      <w:numFmt w:val="bullet"/>
      <w:lvlText w:val="•"/>
      <w:lvlJc w:val="left"/>
      <w:pPr>
        <w:ind w:left="409" w:hanging="143"/>
      </w:pPr>
      <w:rPr>
        <w:rFonts w:hint="default"/>
      </w:rPr>
    </w:lvl>
    <w:lvl w:ilvl="6" w:tplc="24A411F4">
      <w:numFmt w:val="bullet"/>
      <w:lvlText w:val="•"/>
      <w:lvlJc w:val="left"/>
      <w:pPr>
        <w:ind w:left="61" w:hanging="143"/>
      </w:pPr>
      <w:rPr>
        <w:rFonts w:hint="default"/>
      </w:rPr>
    </w:lvl>
    <w:lvl w:ilvl="7" w:tplc="1D747102">
      <w:numFmt w:val="bullet"/>
      <w:lvlText w:val="•"/>
      <w:lvlJc w:val="left"/>
      <w:pPr>
        <w:ind w:left="-287" w:hanging="143"/>
      </w:pPr>
      <w:rPr>
        <w:rFonts w:hint="default"/>
      </w:rPr>
    </w:lvl>
    <w:lvl w:ilvl="8" w:tplc="F7BA4C70">
      <w:numFmt w:val="bullet"/>
      <w:lvlText w:val="•"/>
      <w:lvlJc w:val="left"/>
      <w:pPr>
        <w:ind w:left="-635" w:hanging="143"/>
      </w:pPr>
      <w:rPr>
        <w:rFonts w:hint="default"/>
      </w:rPr>
    </w:lvl>
  </w:abstractNum>
  <w:abstractNum w:abstractNumId="16" w15:restartNumberingAfterBreak="0">
    <w:nsid w:val="3CF94BFE"/>
    <w:multiLevelType w:val="hybridMultilevel"/>
    <w:tmpl w:val="1DC0BC62"/>
    <w:lvl w:ilvl="0" w:tplc="8FB6A8A0">
      <w:numFmt w:val="bullet"/>
      <w:lvlText w:val="•"/>
      <w:lvlJc w:val="left"/>
      <w:pPr>
        <w:ind w:left="1522" w:hanging="360"/>
      </w:pPr>
      <w:rPr>
        <w:rFonts w:ascii="Tahoma" w:eastAsia="Tahoma" w:hAnsi="Tahoma" w:cs="Tahoma" w:hint="default"/>
        <w:w w:val="109"/>
        <w:sz w:val="22"/>
        <w:szCs w:val="22"/>
      </w:rPr>
    </w:lvl>
    <w:lvl w:ilvl="1" w:tplc="91F62876">
      <w:numFmt w:val="bullet"/>
      <w:lvlText w:val="•"/>
      <w:lvlJc w:val="left"/>
      <w:pPr>
        <w:ind w:left="2436" w:hanging="360"/>
      </w:pPr>
      <w:rPr>
        <w:rFonts w:hint="default"/>
      </w:rPr>
    </w:lvl>
    <w:lvl w:ilvl="2" w:tplc="B9021BD6">
      <w:numFmt w:val="bullet"/>
      <w:lvlText w:val="•"/>
      <w:lvlJc w:val="left"/>
      <w:pPr>
        <w:ind w:left="3353" w:hanging="360"/>
      </w:pPr>
      <w:rPr>
        <w:rFonts w:hint="default"/>
      </w:rPr>
    </w:lvl>
    <w:lvl w:ilvl="3" w:tplc="3D404F2C">
      <w:numFmt w:val="bullet"/>
      <w:lvlText w:val="•"/>
      <w:lvlJc w:val="left"/>
      <w:pPr>
        <w:ind w:left="4270" w:hanging="360"/>
      </w:pPr>
      <w:rPr>
        <w:rFonts w:hint="default"/>
      </w:rPr>
    </w:lvl>
    <w:lvl w:ilvl="4" w:tplc="B0C88456">
      <w:numFmt w:val="bullet"/>
      <w:lvlText w:val="•"/>
      <w:lvlJc w:val="left"/>
      <w:pPr>
        <w:ind w:left="5187" w:hanging="360"/>
      </w:pPr>
      <w:rPr>
        <w:rFonts w:hint="default"/>
      </w:rPr>
    </w:lvl>
    <w:lvl w:ilvl="5" w:tplc="50927A54">
      <w:numFmt w:val="bullet"/>
      <w:lvlText w:val="•"/>
      <w:lvlJc w:val="left"/>
      <w:pPr>
        <w:ind w:left="6104" w:hanging="360"/>
      </w:pPr>
      <w:rPr>
        <w:rFonts w:hint="default"/>
      </w:rPr>
    </w:lvl>
    <w:lvl w:ilvl="6" w:tplc="6F4E61AE">
      <w:numFmt w:val="bullet"/>
      <w:lvlText w:val="•"/>
      <w:lvlJc w:val="left"/>
      <w:pPr>
        <w:ind w:left="7021" w:hanging="360"/>
      </w:pPr>
      <w:rPr>
        <w:rFonts w:hint="default"/>
      </w:rPr>
    </w:lvl>
    <w:lvl w:ilvl="7" w:tplc="C9A8D14E">
      <w:numFmt w:val="bullet"/>
      <w:lvlText w:val="•"/>
      <w:lvlJc w:val="left"/>
      <w:pPr>
        <w:ind w:left="7938" w:hanging="360"/>
      </w:pPr>
      <w:rPr>
        <w:rFonts w:hint="default"/>
      </w:rPr>
    </w:lvl>
    <w:lvl w:ilvl="8" w:tplc="2CFC38BC">
      <w:numFmt w:val="bullet"/>
      <w:lvlText w:val="•"/>
      <w:lvlJc w:val="left"/>
      <w:pPr>
        <w:ind w:left="8854" w:hanging="360"/>
      </w:pPr>
      <w:rPr>
        <w:rFonts w:hint="default"/>
      </w:rPr>
    </w:lvl>
  </w:abstractNum>
  <w:abstractNum w:abstractNumId="17" w15:restartNumberingAfterBreak="0">
    <w:nsid w:val="3DC43CCC"/>
    <w:multiLevelType w:val="hybridMultilevel"/>
    <w:tmpl w:val="3A8EEC16"/>
    <w:lvl w:ilvl="0" w:tplc="92FC322E">
      <w:numFmt w:val="bullet"/>
      <w:lvlText w:val="•"/>
      <w:lvlJc w:val="left"/>
      <w:pPr>
        <w:ind w:left="1080" w:hanging="361"/>
      </w:pPr>
      <w:rPr>
        <w:rFonts w:ascii="Arial" w:eastAsia="Arial" w:hAnsi="Arial" w:cs="Arial" w:hint="default"/>
        <w:w w:val="142"/>
        <w:sz w:val="28"/>
        <w:szCs w:val="28"/>
      </w:rPr>
    </w:lvl>
    <w:lvl w:ilvl="1" w:tplc="8056F8E6">
      <w:numFmt w:val="bullet"/>
      <w:lvlText w:val="•"/>
      <w:lvlJc w:val="left"/>
      <w:pPr>
        <w:ind w:left="1522" w:hanging="360"/>
      </w:pPr>
      <w:rPr>
        <w:rFonts w:ascii="Tahoma" w:eastAsia="Tahoma" w:hAnsi="Tahoma" w:cs="Tahoma" w:hint="default"/>
        <w:w w:val="109"/>
        <w:sz w:val="22"/>
        <w:szCs w:val="22"/>
      </w:rPr>
    </w:lvl>
    <w:lvl w:ilvl="2" w:tplc="4A5E6626">
      <w:numFmt w:val="bullet"/>
      <w:lvlText w:val="•"/>
      <w:lvlJc w:val="left"/>
      <w:pPr>
        <w:ind w:left="2533" w:hanging="360"/>
      </w:pPr>
      <w:rPr>
        <w:rFonts w:hint="default"/>
      </w:rPr>
    </w:lvl>
    <w:lvl w:ilvl="3" w:tplc="55A4CE2C">
      <w:numFmt w:val="bullet"/>
      <w:lvlText w:val="•"/>
      <w:lvlJc w:val="left"/>
      <w:pPr>
        <w:ind w:left="3547" w:hanging="360"/>
      </w:pPr>
      <w:rPr>
        <w:rFonts w:hint="default"/>
      </w:rPr>
    </w:lvl>
    <w:lvl w:ilvl="4" w:tplc="1E46DFE8">
      <w:numFmt w:val="bullet"/>
      <w:lvlText w:val="•"/>
      <w:lvlJc w:val="left"/>
      <w:pPr>
        <w:ind w:left="4560" w:hanging="360"/>
      </w:pPr>
      <w:rPr>
        <w:rFonts w:hint="default"/>
      </w:rPr>
    </w:lvl>
    <w:lvl w:ilvl="5" w:tplc="6406998E">
      <w:numFmt w:val="bullet"/>
      <w:lvlText w:val="•"/>
      <w:lvlJc w:val="left"/>
      <w:pPr>
        <w:ind w:left="5574" w:hanging="360"/>
      </w:pPr>
      <w:rPr>
        <w:rFonts w:hint="default"/>
      </w:rPr>
    </w:lvl>
    <w:lvl w:ilvl="6" w:tplc="6D7A484E">
      <w:numFmt w:val="bullet"/>
      <w:lvlText w:val="•"/>
      <w:lvlJc w:val="left"/>
      <w:pPr>
        <w:ind w:left="6587" w:hanging="360"/>
      </w:pPr>
      <w:rPr>
        <w:rFonts w:hint="default"/>
      </w:rPr>
    </w:lvl>
    <w:lvl w:ilvl="7" w:tplc="4F62D9D6">
      <w:numFmt w:val="bullet"/>
      <w:lvlText w:val="•"/>
      <w:lvlJc w:val="left"/>
      <w:pPr>
        <w:ind w:left="7601" w:hanging="360"/>
      </w:pPr>
      <w:rPr>
        <w:rFonts w:hint="default"/>
      </w:rPr>
    </w:lvl>
    <w:lvl w:ilvl="8" w:tplc="A8BCAB10">
      <w:numFmt w:val="bullet"/>
      <w:lvlText w:val="•"/>
      <w:lvlJc w:val="left"/>
      <w:pPr>
        <w:ind w:left="8614" w:hanging="360"/>
      </w:pPr>
      <w:rPr>
        <w:rFonts w:hint="default"/>
      </w:rPr>
    </w:lvl>
  </w:abstractNum>
  <w:abstractNum w:abstractNumId="18" w15:restartNumberingAfterBreak="0">
    <w:nsid w:val="3EF27D60"/>
    <w:multiLevelType w:val="hybridMultilevel"/>
    <w:tmpl w:val="306AA75C"/>
    <w:lvl w:ilvl="0" w:tplc="01EAD462">
      <w:numFmt w:val="bullet"/>
      <w:lvlText w:val="•"/>
      <w:lvlJc w:val="left"/>
      <w:pPr>
        <w:ind w:left="1522" w:hanging="360"/>
      </w:pPr>
      <w:rPr>
        <w:rFonts w:ascii="Arial" w:eastAsia="Arial" w:hAnsi="Arial" w:cs="Arial" w:hint="default"/>
        <w:w w:val="142"/>
        <w:sz w:val="22"/>
        <w:szCs w:val="22"/>
      </w:rPr>
    </w:lvl>
    <w:lvl w:ilvl="1" w:tplc="69AEBF8A">
      <w:numFmt w:val="bullet"/>
      <w:lvlText w:val="•"/>
      <w:lvlJc w:val="left"/>
      <w:pPr>
        <w:ind w:left="2452" w:hanging="360"/>
      </w:pPr>
      <w:rPr>
        <w:rFonts w:hint="default"/>
      </w:rPr>
    </w:lvl>
    <w:lvl w:ilvl="2" w:tplc="A17477D2">
      <w:numFmt w:val="bullet"/>
      <w:lvlText w:val="•"/>
      <w:lvlJc w:val="left"/>
      <w:pPr>
        <w:ind w:left="3384" w:hanging="360"/>
      </w:pPr>
      <w:rPr>
        <w:rFonts w:hint="default"/>
      </w:rPr>
    </w:lvl>
    <w:lvl w:ilvl="3" w:tplc="1786D320">
      <w:numFmt w:val="bullet"/>
      <w:lvlText w:val="•"/>
      <w:lvlJc w:val="left"/>
      <w:pPr>
        <w:ind w:left="4316" w:hanging="360"/>
      </w:pPr>
      <w:rPr>
        <w:rFonts w:hint="default"/>
      </w:rPr>
    </w:lvl>
    <w:lvl w:ilvl="4" w:tplc="0F8E3D3C">
      <w:numFmt w:val="bullet"/>
      <w:lvlText w:val="•"/>
      <w:lvlJc w:val="left"/>
      <w:pPr>
        <w:ind w:left="5248" w:hanging="360"/>
      </w:pPr>
      <w:rPr>
        <w:rFonts w:hint="default"/>
      </w:rPr>
    </w:lvl>
    <w:lvl w:ilvl="5" w:tplc="9D60ED8E">
      <w:numFmt w:val="bullet"/>
      <w:lvlText w:val="•"/>
      <w:lvlJc w:val="left"/>
      <w:pPr>
        <w:ind w:left="6180" w:hanging="360"/>
      </w:pPr>
      <w:rPr>
        <w:rFonts w:hint="default"/>
      </w:rPr>
    </w:lvl>
    <w:lvl w:ilvl="6" w:tplc="0B8C5C7A">
      <w:numFmt w:val="bullet"/>
      <w:lvlText w:val="•"/>
      <w:lvlJc w:val="left"/>
      <w:pPr>
        <w:ind w:left="7112" w:hanging="360"/>
      </w:pPr>
      <w:rPr>
        <w:rFonts w:hint="default"/>
      </w:rPr>
    </w:lvl>
    <w:lvl w:ilvl="7" w:tplc="447801C4">
      <w:numFmt w:val="bullet"/>
      <w:lvlText w:val="•"/>
      <w:lvlJc w:val="left"/>
      <w:pPr>
        <w:ind w:left="8044" w:hanging="360"/>
      </w:pPr>
      <w:rPr>
        <w:rFonts w:hint="default"/>
      </w:rPr>
    </w:lvl>
    <w:lvl w:ilvl="8" w:tplc="081EDFD0">
      <w:numFmt w:val="bullet"/>
      <w:lvlText w:val="•"/>
      <w:lvlJc w:val="left"/>
      <w:pPr>
        <w:ind w:left="8976" w:hanging="360"/>
      </w:pPr>
      <w:rPr>
        <w:rFonts w:hint="default"/>
      </w:rPr>
    </w:lvl>
  </w:abstractNum>
  <w:abstractNum w:abstractNumId="19" w15:restartNumberingAfterBreak="0">
    <w:nsid w:val="4A0566DE"/>
    <w:multiLevelType w:val="hybridMultilevel"/>
    <w:tmpl w:val="62CECEC8"/>
    <w:lvl w:ilvl="0" w:tplc="6A129E90">
      <w:numFmt w:val="bullet"/>
      <w:lvlText w:val="-"/>
      <w:lvlJc w:val="left"/>
      <w:pPr>
        <w:ind w:left="691" w:hanging="143"/>
      </w:pPr>
      <w:rPr>
        <w:rFonts w:ascii="Arial" w:eastAsia="Arial" w:hAnsi="Arial" w:cs="Arial" w:hint="default"/>
        <w:w w:val="111"/>
        <w:sz w:val="22"/>
        <w:szCs w:val="22"/>
      </w:rPr>
    </w:lvl>
    <w:lvl w:ilvl="1" w:tplc="72943A00">
      <w:numFmt w:val="bullet"/>
      <w:lvlText w:val="•"/>
      <w:lvlJc w:val="left"/>
      <w:pPr>
        <w:ind w:left="1641" w:hanging="143"/>
      </w:pPr>
      <w:rPr>
        <w:rFonts w:hint="default"/>
      </w:rPr>
    </w:lvl>
    <w:lvl w:ilvl="2" w:tplc="7634316E">
      <w:numFmt w:val="bullet"/>
      <w:lvlText w:val="•"/>
      <w:lvlJc w:val="left"/>
      <w:pPr>
        <w:ind w:left="2583" w:hanging="143"/>
      </w:pPr>
      <w:rPr>
        <w:rFonts w:hint="default"/>
      </w:rPr>
    </w:lvl>
    <w:lvl w:ilvl="3" w:tplc="94ECB178">
      <w:numFmt w:val="bullet"/>
      <w:lvlText w:val="•"/>
      <w:lvlJc w:val="left"/>
      <w:pPr>
        <w:ind w:left="3525" w:hanging="143"/>
      </w:pPr>
      <w:rPr>
        <w:rFonts w:hint="default"/>
      </w:rPr>
    </w:lvl>
    <w:lvl w:ilvl="4" w:tplc="FC3C5512">
      <w:numFmt w:val="bullet"/>
      <w:lvlText w:val="•"/>
      <w:lvlJc w:val="left"/>
      <w:pPr>
        <w:ind w:left="4467" w:hanging="143"/>
      </w:pPr>
      <w:rPr>
        <w:rFonts w:hint="default"/>
      </w:rPr>
    </w:lvl>
    <w:lvl w:ilvl="5" w:tplc="E5848204">
      <w:numFmt w:val="bullet"/>
      <w:lvlText w:val="•"/>
      <w:lvlJc w:val="left"/>
      <w:pPr>
        <w:ind w:left="5409" w:hanging="143"/>
      </w:pPr>
      <w:rPr>
        <w:rFonts w:hint="default"/>
      </w:rPr>
    </w:lvl>
    <w:lvl w:ilvl="6" w:tplc="616A88C8">
      <w:numFmt w:val="bullet"/>
      <w:lvlText w:val="•"/>
      <w:lvlJc w:val="left"/>
      <w:pPr>
        <w:ind w:left="6351" w:hanging="143"/>
      </w:pPr>
      <w:rPr>
        <w:rFonts w:hint="default"/>
      </w:rPr>
    </w:lvl>
    <w:lvl w:ilvl="7" w:tplc="03922FBA">
      <w:numFmt w:val="bullet"/>
      <w:lvlText w:val="•"/>
      <w:lvlJc w:val="left"/>
      <w:pPr>
        <w:ind w:left="7293" w:hanging="143"/>
      </w:pPr>
      <w:rPr>
        <w:rFonts w:hint="default"/>
      </w:rPr>
    </w:lvl>
    <w:lvl w:ilvl="8" w:tplc="81FE77E0">
      <w:numFmt w:val="bullet"/>
      <w:lvlText w:val="•"/>
      <w:lvlJc w:val="left"/>
      <w:pPr>
        <w:ind w:left="8235" w:hanging="143"/>
      </w:pPr>
      <w:rPr>
        <w:rFonts w:hint="default"/>
      </w:rPr>
    </w:lvl>
  </w:abstractNum>
  <w:abstractNum w:abstractNumId="20" w15:restartNumberingAfterBreak="0">
    <w:nsid w:val="4C0B02BF"/>
    <w:multiLevelType w:val="hybridMultilevel"/>
    <w:tmpl w:val="0A026AC4"/>
    <w:lvl w:ilvl="0" w:tplc="5802A21C">
      <w:numFmt w:val="bullet"/>
      <w:lvlText w:val="•"/>
      <w:lvlJc w:val="left"/>
      <w:pPr>
        <w:ind w:left="586" w:hanging="360"/>
      </w:pPr>
      <w:rPr>
        <w:rFonts w:ascii="Tahoma" w:eastAsia="Tahoma" w:hAnsi="Tahoma" w:cs="Tahoma" w:hint="default"/>
        <w:w w:val="109"/>
        <w:sz w:val="22"/>
        <w:szCs w:val="22"/>
      </w:rPr>
    </w:lvl>
    <w:lvl w:ilvl="1" w:tplc="7FC29F60">
      <w:numFmt w:val="bullet"/>
      <w:lvlText w:val="•"/>
      <w:lvlJc w:val="left"/>
      <w:pPr>
        <w:ind w:left="1139" w:hanging="360"/>
      </w:pPr>
      <w:rPr>
        <w:rFonts w:hint="default"/>
      </w:rPr>
    </w:lvl>
    <w:lvl w:ilvl="2" w:tplc="BB0EBAD8">
      <w:numFmt w:val="bullet"/>
      <w:lvlText w:val="•"/>
      <w:lvlJc w:val="left"/>
      <w:pPr>
        <w:ind w:left="1699" w:hanging="360"/>
      </w:pPr>
      <w:rPr>
        <w:rFonts w:hint="default"/>
      </w:rPr>
    </w:lvl>
    <w:lvl w:ilvl="3" w:tplc="9F0E6C08">
      <w:numFmt w:val="bullet"/>
      <w:lvlText w:val="•"/>
      <w:lvlJc w:val="left"/>
      <w:pPr>
        <w:ind w:left="2259" w:hanging="360"/>
      </w:pPr>
      <w:rPr>
        <w:rFonts w:hint="default"/>
      </w:rPr>
    </w:lvl>
    <w:lvl w:ilvl="4" w:tplc="FE860F96">
      <w:numFmt w:val="bullet"/>
      <w:lvlText w:val="•"/>
      <w:lvlJc w:val="left"/>
      <w:pPr>
        <w:ind w:left="2819" w:hanging="360"/>
      </w:pPr>
      <w:rPr>
        <w:rFonts w:hint="default"/>
      </w:rPr>
    </w:lvl>
    <w:lvl w:ilvl="5" w:tplc="6B02B840">
      <w:numFmt w:val="bullet"/>
      <w:lvlText w:val="•"/>
      <w:lvlJc w:val="left"/>
      <w:pPr>
        <w:ind w:left="3379" w:hanging="360"/>
      </w:pPr>
      <w:rPr>
        <w:rFonts w:hint="default"/>
      </w:rPr>
    </w:lvl>
    <w:lvl w:ilvl="6" w:tplc="1FC07A3E">
      <w:numFmt w:val="bullet"/>
      <w:lvlText w:val="•"/>
      <w:lvlJc w:val="left"/>
      <w:pPr>
        <w:ind w:left="3939" w:hanging="360"/>
      </w:pPr>
      <w:rPr>
        <w:rFonts w:hint="default"/>
      </w:rPr>
    </w:lvl>
    <w:lvl w:ilvl="7" w:tplc="27A40C62">
      <w:numFmt w:val="bullet"/>
      <w:lvlText w:val="•"/>
      <w:lvlJc w:val="left"/>
      <w:pPr>
        <w:ind w:left="4499" w:hanging="360"/>
      </w:pPr>
      <w:rPr>
        <w:rFonts w:hint="default"/>
      </w:rPr>
    </w:lvl>
    <w:lvl w:ilvl="8" w:tplc="6BC876F8">
      <w:numFmt w:val="bullet"/>
      <w:lvlText w:val="•"/>
      <w:lvlJc w:val="left"/>
      <w:pPr>
        <w:ind w:left="5059" w:hanging="360"/>
      </w:pPr>
      <w:rPr>
        <w:rFonts w:hint="default"/>
      </w:rPr>
    </w:lvl>
  </w:abstractNum>
  <w:abstractNum w:abstractNumId="21" w15:restartNumberingAfterBreak="0">
    <w:nsid w:val="510D1B9A"/>
    <w:multiLevelType w:val="hybridMultilevel"/>
    <w:tmpl w:val="17DEE6B6"/>
    <w:lvl w:ilvl="0" w:tplc="57501A52">
      <w:start w:val="1"/>
      <w:numFmt w:val="decimal"/>
      <w:lvlText w:val="%1."/>
      <w:lvlJc w:val="left"/>
      <w:pPr>
        <w:ind w:left="1522" w:hanging="360"/>
        <w:jc w:val="left"/>
      </w:pPr>
      <w:rPr>
        <w:rFonts w:ascii="Arial" w:eastAsia="Arial" w:hAnsi="Arial" w:cs="Arial" w:hint="default"/>
        <w:spacing w:val="-25"/>
        <w:w w:val="88"/>
        <w:sz w:val="22"/>
        <w:szCs w:val="22"/>
      </w:rPr>
    </w:lvl>
    <w:lvl w:ilvl="1" w:tplc="23FA8908">
      <w:numFmt w:val="bullet"/>
      <w:lvlText w:val="•"/>
      <w:lvlJc w:val="left"/>
      <w:pPr>
        <w:ind w:left="2486" w:hanging="360"/>
      </w:pPr>
      <w:rPr>
        <w:rFonts w:hint="default"/>
      </w:rPr>
    </w:lvl>
    <w:lvl w:ilvl="2" w:tplc="7E54E554">
      <w:numFmt w:val="bullet"/>
      <w:lvlText w:val="•"/>
      <w:lvlJc w:val="left"/>
      <w:pPr>
        <w:ind w:left="3453" w:hanging="360"/>
      </w:pPr>
      <w:rPr>
        <w:rFonts w:hint="default"/>
      </w:rPr>
    </w:lvl>
    <w:lvl w:ilvl="3" w:tplc="57526642">
      <w:numFmt w:val="bullet"/>
      <w:lvlText w:val="•"/>
      <w:lvlJc w:val="left"/>
      <w:pPr>
        <w:ind w:left="4419" w:hanging="360"/>
      </w:pPr>
      <w:rPr>
        <w:rFonts w:hint="default"/>
      </w:rPr>
    </w:lvl>
    <w:lvl w:ilvl="4" w:tplc="816ED618">
      <w:numFmt w:val="bullet"/>
      <w:lvlText w:val="•"/>
      <w:lvlJc w:val="left"/>
      <w:pPr>
        <w:ind w:left="5386" w:hanging="360"/>
      </w:pPr>
      <w:rPr>
        <w:rFonts w:hint="default"/>
      </w:rPr>
    </w:lvl>
    <w:lvl w:ilvl="5" w:tplc="FAA2A6A4">
      <w:numFmt w:val="bullet"/>
      <w:lvlText w:val="•"/>
      <w:lvlJc w:val="left"/>
      <w:pPr>
        <w:ind w:left="6352" w:hanging="360"/>
      </w:pPr>
      <w:rPr>
        <w:rFonts w:hint="default"/>
      </w:rPr>
    </w:lvl>
    <w:lvl w:ilvl="6" w:tplc="8500DA24">
      <w:numFmt w:val="bullet"/>
      <w:lvlText w:val="•"/>
      <w:lvlJc w:val="left"/>
      <w:pPr>
        <w:ind w:left="7319" w:hanging="360"/>
      </w:pPr>
      <w:rPr>
        <w:rFonts w:hint="default"/>
      </w:rPr>
    </w:lvl>
    <w:lvl w:ilvl="7" w:tplc="11A4FDDA">
      <w:numFmt w:val="bullet"/>
      <w:lvlText w:val="•"/>
      <w:lvlJc w:val="left"/>
      <w:pPr>
        <w:ind w:left="8285" w:hanging="360"/>
      </w:pPr>
      <w:rPr>
        <w:rFonts w:hint="default"/>
      </w:rPr>
    </w:lvl>
    <w:lvl w:ilvl="8" w:tplc="2E644074">
      <w:numFmt w:val="bullet"/>
      <w:lvlText w:val="•"/>
      <w:lvlJc w:val="left"/>
      <w:pPr>
        <w:ind w:left="9252" w:hanging="360"/>
      </w:pPr>
      <w:rPr>
        <w:rFonts w:hint="default"/>
      </w:rPr>
    </w:lvl>
  </w:abstractNum>
  <w:abstractNum w:abstractNumId="22" w15:restartNumberingAfterBreak="0">
    <w:nsid w:val="510F7FFB"/>
    <w:multiLevelType w:val="hybridMultilevel"/>
    <w:tmpl w:val="325E8C10"/>
    <w:lvl w:ilvl="0" w:tplc="DC9CFEF2">
      <w:numFmt w:val="bullet"/>
      <w:lvlText w:val="•"/>
      <w:lvlJc w:val="left"/>
      <w:pPr>
        <w:ind w:left="1522" w:hanging="360"/>
      </w:pPr>
      <w:rPr>
        <w:rFonts w:ascii="Tahoma" w:eastAsia="Tahoma" w:hAnsi="Tahoma" w:cs="Tahoma" w:hint="default"/>
        <w:w w:val="109"/>
        <w:sz w:val="22"/>
        <w:szCs w:val="22"/>
      </w:rPr>
    </w:lvl>
    <w:lvl w:ilvl="1" w:tplc="26E2FB7A">
      <w:numFmt w:val="bullet"/>
      <w:lvlText w:val="•"/>
      <w:lvlJc w:val="left"/>
      <w:pPr>
        <w:ind w:left="13512" w:hanging="360"/>
      </w:pPr>
      <w:rPr>
        <w:rFonts w:ascii="Tahoma" w:eastAsia="Tahoma" w:hAnsi="Tahoma" w:cs="Tahoma" w:hint="default"/>
        <w:w w:val="109"/>
        <w:sz w:val="22"/>
        <w:szCs w:val="22"/>
      </w:rPr>
    </w:lvl>
    <w:lvl w:ilvl="2" w:tplc="16146648">
      <w:numFmt w:val="bullet"/>
      <w:lvlText w:val="•"/>
      <w:lvlJc w:val="left"/>
      <w:pPr>
        <w:ind w:left="13203" w:hanging="360"/>
      </w:pPr>
      <w:rPr>
        <w:rFonts w:hint="default"/>
      </w:rPr>
    </w:lvl>
    <w:lvl w:ilvl="3" w:tplc="40E03A50">
      <w:numFmt w:val="bullet"/>
      <w:lvlText w:val="•"/>
      <w:lvlJc w:val="left"/>
      <w:pPr>
        <w:ind w:left="12886" w:hanging="360"/>
      </w:pPr>
      <w:rPr>
        <w:rFonts w:hint="default"/>
      </w:rPr>
    </w:lvl>
    <w:lvl w:ilvl="4" w:tplc="87F2E96E">
      <w:numFmt w:val="bullet"/>
      <w:lvlText w:val="•"/>
      <w:lvlJc w:val="left"/>
      <w:pPr>
        <w:ind w:left="12569" w:hanging="360"/>
      </w:pPr>
      <w:rPr>
        <w:rFonts w:hint="default"/>
      </w:rPr>
    </w:lvl>
    <w:lvl w:ilvl="5" w:tplc="C41264F8">
      <w:numFmt w:val="bullet"/>
      <w:lvlText w:val="•"/>
      <w:lvlJc w:val="left"/>
      <w:pPr>
        <w:ind w:left="12252" w:hanging="360"/>
      </w:pPr>
      <w:rPr>
        <w:rFonts w:hint="default"/>
      </w:rPr>
    </w:lvl>
    <w:lvl w:ilvl="6" w:tplc="F176E2BC">
      <w:numFmt w:val="bullet"/>
      <w:lvlText w:val="•"/>
      <w:lvlJc w:val="left"/>
      <w:pPr>
        <w:ind w:left="11936" w:hanging="360"/>
      </w:pPr>
      <w:rPr>
        <w:rFonts w:hint="default"/>
      </w:rPr>
    </w:lvl>
    <w:lvl w:ilvl="7" w:tplc="C4F457EA">
      <w:numFmt w:val="bullet"/>
      <w:lvlText w:val="•"/>
      <w:lvlJc w:val="left"/>
      <w:pPr>
        <w:ind w:left="11619" w:hanging="360"/>
      </w:pPr>
      <w:rPr>
        <w:rFonts w:hint="default"/>
      </w:rPr>
    </w:lvl>
    <w:lvl w:ilvl="8" w:tplc="2AE2A358">
      <w:numFmt w:val="bullet"/>
      <w:lvlText w:val="•"/>
      <w:lvlJc w:val="left"/>
      <w:pPr>
        <w:ind w:left="11302" w:hanging="360"/>
      </w:pPr>
      <w:rPr>
        <w:rFonts w:hint="default"/>
      </w:rPr>
    </w:lvl>
  </w:abstractNum>
  <w:abstractNum w:abstractNumId="23" w15:restartNumberingAfterBreak="0">
    <w:nsid w:val="55BB3050"/>
    <w:multiLevelType w:val="hybridMultilevel"/>
    <w:tmpl w:val="4AEA5826"/>
    <w:lvl w:ilvl="0" w:tplc="1012ED4E">
      <w:start w:val="1"/>
      <w:numFmt w:val="decimal"/>
      <w:lvlText w:val="%1."/>
      <w:lvlJc w:val="left"/>
      <w:pPr>
        <w:ind w:left="13470" w:hanging="319"/>
        <w:jc w:val="right"/>
      </w:pPr>
      <w:rPr>
        <w:rFonts w:ascii="Arial" w:eastAsia="Arial" w:hAnsi="Arial" w:cs="Arial" w:hint="default"/>
        <w:b/>
        <w:bCs/>
        <w:color w:val="00ABC1"/>
        <w:w w:val="102"/>
        <w:sz w:val="28"/>
        <w:szCs w:val="28"/>
      </w:rPr>
    </w:lvl>
    <w:lvl w:ilvl="1" w:tplc="58F6480A">
      <w:numFmt w:val="bullet"/>
      <w:lvlText w:val="•"/>
      <w:lvlJc w:val="left"/>
      <w:pPr>
        <w:ind w:left="14513" w:hanging="319"/>
      </w:pPr>
      <w:rPr>
        <w:rFonts w:hint="default"/>
      </w:rPr>
    </w:lvl>
    <w:lvl w:ilvl="2" w:tplc="F64C515C">
      <w:numFmt w:val="bullet"/>
      <w:lvlText w:val="•"/>
      <w:lvlJc w:val="left"/>
      <w:pPr>
        <w:ind w:left="15546" w:hanging="319"/>
      </w:pPr>
      <w:rPr>
        <w:rFonts w:hint="default"/>
      </w:rPr>
    </w:lvl>
    <w:lvl w:ilvl="3" w:tplc="8E6A25DC">
      <w:numFmt w:val="bullet"/>
      <w:lvlText w:val="•"/>
      <w:lvlJc w:val="left"/>
      <w:pPr>
        <w:ind w:left="16579" w:hanging="319"/>
      </w:pPr>
      <w:rPr>
        <w:rFonts w:hint="default"/>
      </w:rPr>
    </w:lvl>
    <w:lvl w:ilvl="4" w:tplc="CA2CB08E">
      <w:numFmt w:val="bullet"/>
      <w:lvlText w:val="•"/>
      <w:lvlJc w:val="left"/>
      <w:pPr>
        <w:ind w:left="17612" w:hanging="319"/>
      </w:pPr>
      <w:rPr>
        <w:rFonts w:hint="default"/>
      </w:rPr>
    </w:lvl>
    <w:lvl w:ilvl="5" w:tplc="AB1CEE00">
      <w:numFmt w:val="bullet"/>
      <w:lvlText w:val="•"/>
      <w:lvlJc w:val="left"/>
      <w:pPr>
        <w:ind w:left="18645" w:hanging="319"/>
      </w:pPr>
      <w:rPr>
        <w:rFonts w:hint="default"/>
      </w:rPr>
    </w:lvl>
    <w:lvl w:ilvl="6" w:tplc="FADC8E3A">
      <w:numFmt w:val="bullet"/>
      <w:lvlText w:val="•"/>
      <w:lvlJc w:val="left"/>
      <w:pPr>
        <w:ind w:left="19678" w:hanging="319"/>
      </w:pPr>
      <w:rPr>
        <w:rFonts w:hint="default"/>
      </w:rPr>
    </w:lvl>
    <w:lvl w:ilvl="7" w:tplc="C2A008E4">
      <w:numFmt w:val="bullet"/>
      <w:lvlText w:val="•"/>
      <w:lvlJc w:val="left"/>
      <w:pPr>
        <w:ind w:left="20711" w:hanging="319"/>
      </w:pPr>
      <w:rPr>
        <w:rFonts w:hint="default"/>
      </w:rPr>
    </w:lvl>
    <w:lvl w:ilvl="8" w:tplc="79A4E58E">
      <w:numFmt w:val="bullet"/>
      <w:lvlText w:val="•"/>
      <w:lvlJc w:val="left"/>
      <w:pPr>
        <w:ind w:left="21744" w:hanging="319"/>
      </w:pPr>
      <w:rPr>
        <w:rFonts w:hint="default"/>
      </w:rPr>
    </w:lvl>
  </w:abstractNum>
  <w:abstractNum w:abstractNumId="24" w15:restartNumberingAfterBreak="0">
    <w:nsid w:val="577147FA"/>
    <w:multiLevelType w:val="hybridMultilevel"/>
    <w:tmpl w:val="090C9586"/>
    <w:lvl w:ilvl="0" w:tplc="CDD85196">
      <w:numFmt w:val="bullet"/>
      <w:lvlText w:val="•"/>
      <w:lvlJc w:val="left"/>
      <w:pPr>
        <w:ind w:left="1522" w:hanging="360"/>
      </w:pPr>
      <w:rPr>
        <w:rFonts w:ascii="Tahoma" w:eastAsia="Tahoma" w:hAnsi="Tahoma" w:cs="Tahoma" w:hint="default"/>
        <w:w w:val="109"/>
        <w:sz w:val="22"/>
        <w:szCs w:val="22"/>
      </w:rPr>
    </w:lvl>
    <w:lvl w:ilvl="1" w:tplc="7504775E">
      <w:numFmt w:val="bullet"/>
      <w:lvlText w:val="•"/>
      <w:lvlJc w:val="left"/>
      <w:pPr>
        <w:ind w:left="13512" w:hanging="360"/>
      </w:pPr>
      <w:rPr>
        <w:rFonts w:ascii="Tahoma" w:eastAsia="Tahoma" w:hAnsi="Tahoma" w:cs="Tahoma" w:hint="default"/>
        <w:w w:val="109"/>
        <w:sz w:val="22"/>
        <w:szCs w:val="22"/>
      </w:rPr>
    </w:lvl>
    <w:lvl w:ilvl="2" w:tplc="EEF85588">
      <w:numFmt w:val="bullet"/>
      <w:lvlText w:val="•"/>
      <w:lvlJc w:val="left"/>
      <w:pPr>
        <w:ind w:left="13331" w:hanging="360"/>
      </w:pPr>
      <w:rPr>
        <w:rFonts w:hint="default"/>
      </w:rPr>
    </w:lvl>
    <w:lvl w:ilvl="3" w:tplc="AD040CF8">
      <w:numFmt w:val="bullet"/>
      <w:lvlText w:val="•"/>
      <w:lvlJc w:val="left"/>
      <w:pPr>
        <w:ind w:left="13142" w:hanging="360"/>
      </w:pPr>
      <w:rPr>
        <w:rFonts w:hint="default"/>
      </w:rPr>
    </w:lvl>
    <w:lvl w:ilvl="4" w:tplc="0444F964">
      <w:numFmt w:val="bullet"/>
      <w:lvlText w:val="•"/>
      <w:lvlJc w:val="left"/>
      <w:pPr>
        <w:ind w:left="12953" w:hanging="360"/>
      </w:pPr>
      <w:rPr>
        <w:rFonts w:hint="default"/>
      </w:rPr>
    </w:lvl>
    <w:lvl w:ilvl="5" w:tplc="1060843C">
      <w:numFmt w:val="bullet"/>
      <w:lvlText w:val="•"/>
      <w:lvlJc w:val="left"/>
      <w:pPr>
        <w:ind w:left="12764" w:hanging="360"/>
      </w:pPr>
      <w:rPr>
        <w:rFonts w:hint="default"/>
      </w:rPr>
    </w:lvl>
    <w:lvl w:ilvl="6" w:tplc="8B328A10">
      <w:numFmt w:val="bullet"/>
      <w:lvlText w:val="•"/>
      <w:lvlJc w:val="left"/>
      <w:pPr>
        <w:ind w:left="12575" w:hanging="360"/>
      </w:pPr>
      <w:rPr>
        <w:rFonts w:hint="default"/>
      </w:rPr>
    </w:lvl>
    <w:lvl w:ilvl="7" w:tplc="EE9C698E">
      <w:numFmt w:val="bullet"/>
      <w:lvlText w:val="•"/>
      <w:lvlJc w:val="left"/>
      <w:pPr>
        <w:ind w:left="12386" w:hanging="360"/>
      </w:pPr>
      <w:rPr>
        <w:rFonts w:hint="default"/>
      </w:rPr>
    </w:lvl>
    <w:lvl w:ilvl="8" w:tplc="CAB87AE6">
      <w:numFmt w:val="bullet"/>
      <w:lvlText w:val="•"/>
      <w:lvlJc w:val="left"/>
      <w:pPr>
        <w:ind w:left="12198" w:hanging="360"/>
      </w:pPr>
      <w:rPr>
        <w:rFonts w:hint="default"/>
      </w:rPr>
    </w:lvl>
  </w:abstractNum>
  <w:abstractNum w:abstractNumId="25" w15:restartNumberingAfterBreak="0">
    <w:nsid w:val="58EA5277"/>
    <w:multiLevelType w:val="hybridMultilevel"/>
    <w:tmpl w:val="F162BDEC"/>
    <w:lvl w:ilvl="0" w:tplc="A1FCD312">
      <w:numFmt w:val="bullet"/>
      <w:lvlText w:val="•"/>
      <w:lvlJc w:val="left"/>
      <w:pPr>
        <w:ind w:left="615" w:hanging="360"/>
      </w:pPr>
      <w:rPr>
        <w:rFonts w:ascii="Tahoma" w:eastAsia="Tahoma" w:hAnsi="Tahoma" w:cs="Tahoma" w:hint="default"/>
        <w:w w:val="109"/>
        <w:sz w:val="22"/>
        <w:szCs w:val="22"/>
      </w:rPr>
    </w:lvl>
    <w:lvl w:ilvl="1" w:tplc="F514B758">
      <w:numFmt w:val="bullet"/>
      <w:lvlText w:val="•"/>
      <w:lvlJc w:val="left"/>
      <w:pPr>
        <w:ind w:left="1569" w:hanging="360"/>
      </w:pPr>
      <w:rPr>
        <w:rFonts w:hint="default"/>
      </w:rPr>
    </w:lvl>
    <w:lvl w:ilvl="2" w:tplc="4B9273C0">
      <w:numFmt w:val="bullet"/>
      <w:lvlText w:val="•"/>
      <w:lvlJc w:val="left"/>
      <w:pPr>
        <w:ind w:left="2519" w:hanging="360"/>
      </w:pPr>
      <w:rPr>
        <w:rFonts w:hint="default"/>
      </w:rPr>
    </w:lvl>
    <w:lvl w:ilvl="3" w:tplc="F6E8A884">
      <w:numFmt w:val="bullet"/>
      <w:lvlText w:val="•"/>
      <w:lvlJc w:val="left"/>
      <w:pPr>
        <w:ind w:left="3469" w:hanging="360"/>
      </w:pPr>
      <w:rPr>
        <w:rFonts w:hint="default"/>
      </w:rPr>
    </w:lvl>
    <w:lvl w:ilvl="4" w:tplc="3FDAF670">
      <w:numFmt w:val="bullet"/>
      <w:lvlText w:val="•"/>
      <w:lvlJc w:val="left"/>
      <w:pPr>
        <w:ind w:left="4419" w:hanging="360"/>
      </w:pPr>
      <w:rPr>
        <w:rFonts w:hint="default"/>
      </w:rPr>
    </w:lvl>
    <w:lvl w:ilvl="5" w:tplc="D5581A88">
      <w:numFmt w:val="bullet"/>
      <w:lvlText w:val="•"/>
      <w:lvlJc w:val="left"/>
      <w:pPr>
        <w:ind w:left="5369" w:hanging="360"/>
      </w:pPr>
      <w:rPr>
        <w:rFonts w:hint="default"/>
      </w:rPr>
    </w:lvl>
    <w:lvl w:ilvl="6" w:tplc="3B84B464">
      <w:numFmt w:val="bullet"/>
      <w:lvlText w:val="•"/>
      <w:lvlJc w:val="left"/>
      <w:pPr>
        <w:ind w:left="6319" w:hanging="360"/>
      </w:pPr>
      <w:rPr>
        <w:rFonts w:hint="default"/>
      </w:rPr>
    </w:lvl>
    <w:lvl w:ilvl="7" w:tplc="D2CEBA54">
      <w:numFmt w:val="bullet"/>
      <w:lvlText w:val="•"/>
      <w:lvlJc w:val="left"/>
      <w:pPr>
        <w:ind w:left="7269" w:hanging="360"/>
      </w:pPr>
      <w:rPr>
        <w:rFonts w:hint="default"/>
      </w:rPr>
    </w:lvl>
    <w:lvl w:ilvl="8" w:tplc="E0444D4A">
      <w:numFmt w:val="bullet"/>
      <w:lvlText w:val="•"/>
      <w:lvlJc w:val="left"/>
      <w:pPr>
        <w:ind w:left="8219" w:hanging="360"/>
      </w:pPr>
      <w:rPr>
        <w:rFonts w:hint="default"/>
      </w:rPr>
    </w:lvl>
  </w:abstractNum>
  <w:abstractNum w:abstractNumId="26" w15:restartNumberingAfterBreak="0">
    <w:nsid w:val="6DEC4DA6"/>
    <w:multiLevelType w:val="hybridMultilevel"/>
    <w:tmpl w:val="5C580C4C"/>
    <w:lvl w:ilvl="0" w:tplc="1048E70A">
      <w:numFmt w:val="bullet"/>
      <w:lvlText w:val="•"/>
      <w:lvlJc w:val="left"/>
      <w:pPr>
        <w:ind w:left="671" w:hanging="360"/>
      </w:pPr>
      <w:rPr>
        <w:rFonts w:ascii="Tahoma" w:eastAsia="Tahoma" w:hAnsi="Tahoma" w:cs="Tahoma" w:hint="default"/>
        <w:w w:val="109"/>
        <w:sz w:val="22"/>
        <w:szCs w:val="22"/>
      </w:rPr>
    </w:lvl>
    <w:lvl w:ilvl="1" w:tplc="FFE0D1AC">
      <w:numFmt w:val="bullet"/>
      <w:lvlText w:val="•"/>
      <w:lvlJc w:val="left"/>
      <w:pPr>
        <w:ind w:left="1623" w:hanging="360"/>
      </w:pPr>
      <w:rPr>
        <w:rFonts w:hint="default"/>
      </w:rPr>
    </w:lvl>
    <w:lvl w:ilvl="2" w:tplc="3F90D44C">
      <w:numFmt w:val="bullet"/>
      <w:lvlText w:val="•"/>
      <w:lvlJc w:val="left"/>
      <w:pPr>
        <w:ind w:left="2567" w:hanging="360"/>
      </w:pPr>
      <w:rPr>
        <w:rFonts w:hint="default"/>
      </w:rPr>
    </w:lvl>
    <w:lvl w:ilvl="3" w:tplc="F6AAA412">
      <w:numFmt w:val="bullet"/>
      <w:lvlText w:val="•"/>
      <w:lvlJc w:val="left"/>
      <w:pPr>
        <w:ind w:left="3511" w:hanging="360"/>
      </w:pPr>
      <w:rPr>
        <w:rFonts w:hint="default"/>
      </w:rPr>
    </w:lvl>
    <w:lvl w:ilvl="4" w:tplc="BA18A55C">
      <w:numFmt w:val="bullet"/>
      <w:lvlText w:val="•"/>
      <w:lvlJc w:val="left"/>
      <w:pPr>
        <w:ind w:left="4455" w:hanging="360"/>
      </w:pPr>
      <w:rPr>
        <w:rFonts w:hint="default"/>
      </w:rPr>
    </w:lvl>
    <w:lvl w:ilvl="5" w:tplc="34F06138">
      <w:numFmt w:val="bullet"/>
      <w:lvlText w:val="•"/>
      <w:lvlJc w:val="left"/>
      <w:pPr>
        <w:ind w:left="5399" w:hanging="360"/>
      </w:pPr>
      <w:rPr>
        <w:rFonts w:hint="default"/>
      </w:rPr>
    </w:lvl>
    <w:lvl w:ilvl="6" w:tplc="FF9E1A42">
      <w:numFmt w:val="bullet"/>
      <w:lvlText w:val="•"/>
      <w:lvlJc w:val="left"/>
      <w:pPr>
        <w:ind w:left="6343" w:hanging="360"/>
      </w:pPr>
      <w:rPr>
        <w:rFonts w:hint="default"/>
      </w:rPr>
    </w:lvl>
    <w:lvl w:ilvl="7" w:tplc="9D08C6FA">
      <w:numFmt w:val="bullet"/>
      <w:lvlText w:val="•"/>
      <w:lvlJc w:val="left"/>
      <w:pPr>
        <w:ind w:left="7287" w:hanging="360"/>
      </w:pPr>
      <w:rPr>
        <w:rFonts w:hint="default"/>
      </w:rPr>
    </w:lvl>
    <w:lvl w:ilvl="8" w:tplc="D7A453AC">
      <w:numFmt w:val="bullet"/>
      <w:lvlText w:val="•"/>
      <w:lvlJc w:val="left"/>
      <w:pPr>
        <w:ind w:left="8231" w:hanging="360"/>
      </w:pPr>
      <w:rPr>
        <w:rFonts w:hint="default"/>
      </w:rPr>
    </w:lvl>
  </w:abstractNum>
  <w:abstractNum w:abstractNumId="27" w15:restartNumberingAfterBreak="0">
    <w:nsid w:val="7033165D"/>
    <w:multiLevelType w:val="hybridMultilevel"/>
    <w:tmpl w:val="68180136"/>
    <w:lvl w:ilvl="0" w:tplc="BE9CF7C2">
      <w:numFmt w:val="bullet"/>
      <w:lvlText w:val="•"/>
      <w:lvlJc w:val="left"/>
      <w:pPr>
        <w:ind w:left="1522" w:hanging="360"/>
      </w:pPr>
      <w:rPr>
        <w:rFonts w:ascii="Tahoma" w:eastAsia="Tahoma" w:hAnsi="Tahoma" w:cs="Tahoma" w:hint="default"/>
        <w:b/>
        <w:bCs/>
        <w:w w:val="78"/>
        <w:sz w:val="22"/>
        <w:szCs w:val="22"/>
      </w:rPr>
    </w:lvl>
    <w:lvl w:ilvl="1" w:tplc="97CA9090">
      <w:numFmt w:val="bullet"/>
      <w:lvlText w:val="•"/>
      <w:lvlJc w:val="left"/>
      <w:pPr>
        <w:ind w:left="2549" w:hanging="360"/>
      </w:pPr>
      <w:rPr>
        <w:rFonts w:hint="default"/>
      </w:rPr>
    </w:lvl>
    <w:lvl w:ilvl="2" w:tplc="59A44FE0">
      <w:numFmt w:val="bullet"/>
      <w:lvlText w:val="•"/>
      <w:lvlJc w:val="left"/>
      <w:pPr>
        <w:ind w:left="3579" w:hanging="360"/>
      </w:pPr>
      <w:rPr>
        <w:rFonts w:hint="default"/>
      </w:rPr>
    </w:lvl>
    <w:lvl w:ilvl="3" w:tplc="D2C68E88">
      <w:numFmt w:val="bullet"/>
      <w:lvlText w:val="•"/>
      <w:lvlJc w:val="left"/>
      <w:pPr>
        <w:ind w:left="4609" w:hanging="360"/>
      </w:pPr>
      <w:rPr>
        <w:rFonts w:hint="default"/>
      </w:rPr>
    </w:lvl>
    <w:lvl w:ilvl="4" w:tplc="7FD0F102">
      <w:numFmt w:val="bullet"/>
      <w:lvlText w:val="•"/>
      <w:lvlJc w:val="left"/>
      <w:pPr>
        <w:ind w:left="5639" w:hanging="360"/>
      </w:pPr>
      <w:rPr>
        <w:rFonts w:hint="default"/>
      </w:rPr>
    </w:lvl>
    <w:lvl w:ilvl="5" w:tplc="7E4A4E6E">
      <w:numFmt w:val="bullet"/>
      <w:lvlText w:val="•"/>
      <w:lvlJc w:val="left"/>
      <w:pPr>
        <w:ind w:left="6669" w:hanging="360"/>
      </w:pPr>
      <w:rPr>
        <w:rFonts w:hint="default"/>
      </w:rPr>
    </w:lvl>
    <w:lvl w:ilvl="6" w:tplc="45A657AA">
      <w:numFmt w:val="bullet"/>
      <w:lvlText w:val="•"/>
      <w:lvlJc w:val="left"/>
      <w:pPr>
        <w:ind w:left="7699" w:hanging="360"/>
      </w:pPr>
      <w:rPr>
        <w:rFonts w:hint="default"/>
      </w:rPr>
    </w:lvl>
    <w:lvl w:ilvl="7" w:tplc="7B46C64E">
      <w:numFmt w:val="bullet"/>
      <w:lvlText w:val="•"/>
      <w:lvlJc w:val="left"/>
      <w:pPr>
        <w:ind w:left="8729" w:hanging="360"/>
      </w:pPr>
      <w:rPr>
        <w:rFonts w:hint="default"/>
      </w:rPr>
    </w:lvl>
    <w:lvl w:ilvl="8" w:tplc="345C1E82">
      <w:numFmt w:val="bullet"/>
      <w:lvlText w:val="•"/>
      <w:lvlJc w:val="left"/>
      <w:pPr>
        <w:ind w:left="9759" w:hanging="360"/>
      </w:pPr>
      <w:rPr>
        <w:rFonts w:hint="default"/>
      </w:rPr>
    </w:lvl>
  </w:abstractNum>
  <w:abstractNum w:abstractNumId="28" w15:restartNumberingAfterBreak="0">
    <w:nsid w:val="70D01C5C"/>
    <w:multiLevelType w:val="hybridMultilevel"/>
    <w:tmpl w:val="67F0CFC6"/>
    <w:lvl w:ilvl="0" w:tplc="9AEA6F5E">
      <w:numFmt w:val="bullet"/>
      <w:lvlText w:val="•"/>
      <w:lvlJc w:val="left"/>
      <w:pPr>
        <w:ind w:left="254" w:hanging="360"/>
      </w:pPr>
      <w:rPr>
        <w:rFonts w:ascii="Tahoma" w:eastAsia="Tahoma" w:hAnsi="Tahoma" w:cs="Tahoma" w:hint="default"/>
        <w:w w:val="109"/>
        <w:sz w:val="22"/>
        <w:szCs w:val="22"/>
      </w:rPr>
    </w:lvl>
    <w:lvl w:ilvl="1" w:tplc="FFF27ED6">
      <w:numFmt w:val="bullet"/>
      <w:lvlText w:val="•"/>
      <w:lvlJc w:val="left"/>
      <w:pPr>
        <w:ind w:left="1231" w:hanging="360"/>
      </w:pPr>
      <w:rPr>
        <w:rFonts w:hint="default"/>
      </w:rPr>
    </w:lvl>
    <w:lvl w:ilvl="2" w:tplc="48C88E64">
      <w:numFmt w:val="bullet"/>
      <w:lvlText w:val="•"/>
      <w:lvlJc w:val="left"/>
      <w:pPr>
        <w:ind w:left="2203" w:hanging="360"/>
      </w:pPr>
      <w:rPr>
        <w:rFonts w:hint="default"/>
      </w:rPr>
    </w:lvl>
    <w:lvl w:ilvl="3" w:tplc="1184409E">
      <w:numFmt w:val="bullet"/>
      <w:lvlText w:val="•"/>
      <w:lvlJc w:val="left"/>
      <w:pPr>
        <w:ind w:left="3175" w:hanging="360"/>
      </w:pPr>
      <w:rPr>
        <w:rFonts w:hint="default"/>
      </w:rPr>
    </w:lvl>
    <w:lvl w:ilvl="4" w:tplc="588E9FAA">
      <w:numFmt w:val="bullet"/>
      <w:lvlText w:val="•"/>
      <w:lvlJc w:val="left"/>
      <w:pPr>
        <w:ind w:left="4147" w:hanging="360"/>
      </w:pPr>
      <w:rPr>
        <w:rFonts w:hint="default"/>
      </w:rPr>
    </w:lvl>
    <w:lvl w:ilvl="5" w:tplc="E0E40CDC">
      <w:numFmt w:val="bullet"/>
      <w:lvlText w:val="•"/>
      <w:lvlJc w:val="left"/>
      <w:pPr>
        <w:ind w:left="5118" w:hanging="360"/>
      </w:pPr>
      <w:rPr>
        <w:rFonts w:hint="default"/>
      </w:rPr>
    </w:lvl>
    <w:lvl w:ilvl="6" w:tplc="C28A9926">
      <w:numFmt w:val="bullet"/>
      <w:lvlText w:val="•"/>
      <w:lvlJc w:val="left"/>
      <w:pPr>
        <w:ind w:left="6090" w:hanging="360"/>
      </w:pPr>
      <w:rPr>
        <w:rFonts w:hint="default"/>
      </w:rPr>
    </w:lvl>
    <w:lvl w:ilvl="7" w:tplc="C4D00044">
      <w:numFmt w:val="bullet"/>
      <w:lvlText w:val="•"/>
      <w:lvlJc w:val="left"/>
      <w:pPr>
        <w:ind w:left="7062" w:hanging="360"/>
      </w:pPr>
      <w:rPr>
        <w:rFonts w:hint="default"/>
      </w:rPr>
    </w:lvl>
    <w:lvl w:ilvl="8" w:tplc="85CAF956">
      <w:numFmt w:val="bullet"/>
      <w:lvlText w:val="•"/>
      <w:lvlJc w:val="left"/>
      <w:pPr>
        <w:ind w:left="8034" w:hanging="360"/>
      </w:pPr>
      <w:rPr>
        <w:rFonts w:hint="default"/>
      </w:rPr>
    </w:lvl>
  </w:abstractNum>
  <w:abstractNum w:abstractNumId="29" w15:restartNumberingAfterBreak="0">
    <w:nsid w:val="73E73B02"/>
    <w:multiLevelType w:val="hybridMultilevel"/>
    <w:tmpl w:val="F3BE80A8"/>
    <w:lvl w:ilvl="0" w:tplc="3BB4E34E">
      <w:numFmt w:val="bullet"/>
      <w:lvlText w:val="•"/>
      <w:lvlJc w:val="left"/>
      <w:pPr>
        <w:ind w:left="246" w:hanging="360"/>
      </w:pPr>
      <w:rPr>
        <w:rFonts w:ascii="Tahoma" w:eastAsia="Tahoma" w:hAnsi="Tahoma" w:cs="Tahoma" w:hint="default"/>
        <w:w w:val="109"/>
        <w:sz w:val="22"/>
        <w:szCs w:val="22"/>
      </w:rPr>
    </w:lvl>
    <w:lvl w:ilvl="1" w:tplc="A6C45806">
      <w:numFmt w:val="bullet"/>
      <w:lvlText w:val="•"/>
      <w:lvlJc w:val="left"/>
      <w:pPr>
        <w:ind w:left="1213" w:hanging="360"/>
      </w:pPr>
      <w:rPr>
        <w:rFonts w:hint="default"/>
      </w:rPr>
    </w:lvl>
    <w:lvl w:ilvl="2" w:tplc="647A2D9E">
      <w:numFmt w:val="bullet"/>
      <w:lvlText w:val="•"/>
      <w:lvlJc w:val="left"/>
      <w:pPr>
        <w:ind w:left="2187" w:hanging="360"/>
      </w:pPr>
      <w:rPr>
        <w:rFonts w:hint="default"/>
      </w:rPr>
    </w:lvl>
    <w:lvl w:ilvl="3" w:tplc="6A1AC740">
      <w:numFmt w:val="bullet"/>
      <w:lvlText w:val="•"/>
      <w:lvlJc w:val="left"/>
      <w:pPr>
        <w:ind w:left="3161" w:hanging="360"/>
      </w:pPr>
      <w:rPr>
        <w:rFonts w:hint="default"/>
      </w:rPr>
    </w:lvl>
    <w:lvl w:ilvl="4" w:tplc="71BA4834">
      <w:numFmt w:val="bullet"/>
      <w:lvlText w:val="•"/>
      <w:lvlJc w:val="left"/>
      <w:pPr>
        <w:ind w:left="4135" w:hanging="360"/>
      </w:pPr>
      <w:rPr>
        <w:rFonts w:hint="default"/>
      </w:rPr>
    </w:lvl>
    <w:lvl w:ilvl="5" w:tplc="896EB182">
      <w:numFmt w:val="bullet"/>
      <w:lvlText w:val="•"/>
      <w:lvlJc w:val="left"/>
      <w:pPr>
        <w:ind w:left="5108" w:hanging="360"/>
      </w:pPr>
      <w:rPr>
        <w:rFonts w:hint="default"/>
      </w:rPr>
    </w:lvl>
    <w:lvl w:ilvl="6" w:tplc="5D3667D6">
      <w:numFmt w:val="bullet"/>
      <w:lvlText w:val="•"/>
      <w:lvlJc w:val="left"/>
      <w:pPr>
        <w:ind w:left="6082" w:hanging="360"/>
      </w:pPr>
      <w:rPr>
        <w:rFonts w:hint="default"/>
      </w:rPr>
    </w:lvl>
    <w:lvl w:ilvl="7" w:tplc="FBB61B8C">
      <w:numFmt w:val="bullet"/>
      <w:lvlText w:val="•"/>
      <w:lvlJc w:val="left"/>
      <w:pPr>
        <w:ind w:left="7056" w:hanging="360"/>
      </w:pPr>
      <w:rPr>
        <w:rFonts w:hint="default"/>
      </w:rPr>
    </w:lvl>
    <w:lvl w:ilvl="8" w:tplc="415E385A">
      <w:numFmt w:val="bullet"/>
      <w:lvlText w:val="•"/>
      <w:lvlJc w:val="left"/>
      <w:pPr>
        <w:ind w:left="8030" w:hanging="360"/>
      </w:pPr>
      <w:rPr>
        <w:rFonts w:hint="default"/>
      </w:rPr>
    </w:lvl>
  </w:abstractNum>
  <w:abstractNum w:abstractNumId="30" w15:restartNumberingAfterBreak="0">
    <w:nsid w:val="78F63F74"/>
    <w:multiLevelType w:val="hybridMultilevel"/>
    <w:tmpl w:val="13BC851E"/>
    <w:lvl w:ilvl="0" w:tplc="4928DD9A">
      <w:numFmt w:val="bullet"/>
      <w:lvlText w:val="•"/>
      <w:lvlJc w:val="left"/>
      <w:pPr>
        <w:ind w:left="1521" w:hanging="360"/>
      </w:pPr>
      <w:rPr>
        <w:rFonts w:ascii="Arial" w:eastAsia="Arial" w:hAnsi="Arial" w:cs="Arial" w:hint="default"/>
        <w:w w:val="142"/>
        <w:sz w:val="22"/>
        <w:szCs w:val="22"/>
      </w:rPr>
    </w:lvl>
    <w:lvl w:ilvl="1" w:tplc="EB1A02AE">
      <w:numFmt w:val="bullet"/>
      <w:lvlText w:val="•"/>
      <w:lvlJc w:val="left"/>
      <w:pPr>
        <w:ind w:left="2550" w:hanging="360"/>
      </w:pPr>
      <w:rPr>
        <w:rFonts w:hint="default"/>
      </w:rPr>
    </w:lvl>
    <w:lvl w:ilvl="2" w:tplc="31EC7B64">
      <w:numFmt w:val="bullet"/>
      <w:lvlText w:val="•"/>
      <w:lvlJc w:val="left"/>
      <w:pPr>
        <w:ind w:left="3580" w:hanging="360"/>
      </w:pPr>
      <w:rPr>
        <w:rFonts w:hint="default"/>
      </w:rPr>
    </w:lvl>
    <w:lvl w:ilvl="3" w:tplc="52C49E9A">
      <w:numFmt w:val="bullet"/>
      <w:lvlText w:val="•"/>
      <w:lvlJc w:val="left"/>
      <w:pPr>
        <w:ind w:left="4610" w:hanging="360"/>
      </w:pPr>
      <w:rPr>
        <w:rFonts w:hint="default"/>
      </w:rPr>
    </w:lvl>
    <w:lvl w:ilvl="4" w:tplc="FBCC6BCC">
      <w:numFmt w:val="bullet"/>
      <w:lvlText w:val="•"/>
      <w:lvlJc w:val="left"/>
      <w:pPr>
        <w:ind w:left="5640" w:hanging="360"/>
      </w:pPr>
      <w:rPr>
        <w:rFonts w:hint="default"/>
      </w:rPr>
    </w:lvl>
    <w:lvl w:ilvl="5" w:tplc="CCC406D6">
      <w:numFmt w:val="bullet"/>
      <w:lvlText w:val="•"/>
      <w:lvlJc w:val="left"/>
      <w:pPr>
        <w:ind w:left="6670" w:hanging="360"/>
      </w:pPr>
      <w:rPr>
        <w:rFonts w:hint="default"/>
      </w:rPr>
    </w:lvl>
    <w:lvl w:ilvl="6" w:tplc="8F1A592E">
      <w:numFmt w:val="bullet"/>
      <w:lvlText w:val="•"/>
      <w:lvlJc w:val="left"/>
      <w:pPr>
        <w:ind w:left="7700" w:hanging="360"/>
      </w:pPr>
      <w:rPr>
        <w:rFonts w:hint="default"/>
      </w:rPr>
    </w:lvl>
    <w:lvl w:ilvl="7" w:tplc="BFACC018">
      <w:numFmt w:val="bullet"/>
      <w:lvlText w:val="•"/>
      <w:lvlJc w:val="left"/>
      <w:pPr>
        <w:ind w:left="8730" w:hanging="360"/>
      </w:pPr>
      <w:rPr>
        <w:rFonts w:hint="default"/>
      </w:rPr>
    </w:lvl>
    <w:lvl w:ilvl="8" w:tplc="F3E67A6E">
      <w:numFmt w:val="bullet"/>
      <w:lvlText w:val="•"/>
      <w:lvlJc w:val="left"/>
      <w:pPr>
        <w:ind w:left="9760" w:hanging="360"/>
      </w:pPr>
      <w:rPr>
        <w:rFonts w:hint="default"/>
      </w:rPr>
    </w:lvl>
  </w:abstractNum>
  <w:abstractNum w:abstractNumId="31" w15:restartNumberingAfterBreak="0">
    <w:nsid w:val="7948046B"/>
    <w:multiLevelType w:val="hybridMultilevel"/>
    <w:tmpl w:val="4E3A8F94"/>
    <w:lvl w:ilvl="0" w:tplc="AC444416">
      <w:numFmt w:val="bullet"/>
      <w:lvlText w:val="•"/>
      <w:lvlJc w:val="left"/>
      <w:pPr>
        <w:ind w:left="680" w:hanging="360"/>
      </w:pPr>
      <w:rPr>
        <w:rFonts w:ascii="Tahoma" w:eastAsia="Tahoma" w:hAnsi="Tahoma" w:cs="Tahoma" w:hint="default"/>
        <w:w w:val="109"/>
        <w:sz w:val="22"/>
        <w:szCs w:val="22"/>
      </w:rPr>
    </w:lvl>
    <w:lvl w:ilvl="1" w:tplc="88268D24">
      <w:numFmt w:val="bullet"/>
      <w:lvlText w:val="•"/>
      <w:lvlJc w:val="left"/>
      <w:pPr>
        <w:ind w:left="1609" w:hanging="360"/>
      </w:pPr>
      <w:rPr>
        <w:rFonts w:hint="default"/>
      </w:rPr>
    </w:lvl>
    <w:lvl w:ilvl="2" w:tplc="3C3E89A8">
      <w:numFmt w:val="bullet"/>
      <w:lvlText w:val="•"/>
      <w:lvlJc w:val="left"/>
      <w:pPr>
        <w:ind w:left="2539" w:hanging="360"/>
      </w:pPr>
      <w:rPr>
        <w:rFonts w:hint="default"/>
      </w:rPr>
    </w:lvl>
    <w:lvl w:ilvl="3" w:tplc="737CE406">
      <w:numFmt w:val="bullet"/>
      <w:lvlText w:val="•"/>
      <w:lvlJc w:val="left"/>
      <w:pPr>
        <w:ind w:left="3469" w:hanging="360"/>
      </w:pPr>
      <w:rPr>
        <w:rFonts w:hint="default"/>
      </w:rPr>
    </w:lvl>
    <w:lvl w:ilvl="4" w:tplc="53B60880">
      <w:numFmt w:val="bullet"/>
      <w:lvlText w:val="•"/>
      <w:lvlJc w:val="left"/>
      <w:pPr>
        <w:ind w:left="4399" w:hanging="360"/>
      </w:pPr>
      <w:rPr>
        <w:rFonts w:hint="default"/>
      </w:rPr>
    </w:lvl>
    <w:lvl w:ilvl="5" w:tplc="53B0EEE8">
      <w:numFmt w:val="bullet"/>
      <w:lvlText w:val="•"/>
      <w:lvlJc w:val="left"/>
      <w:pPr>
        <w:ind w:left="5328" w:hanging="360"/>
      </w:pPr>
      <w:rPr>
        <w:rFonts w:hint="default"/>
      </w:rPr>
    </w:lvl>
    <w:lvl w:ilvl="6" w:tplc="EE0E38D8">
      <w:numFmt w:val="bullet"/>
      <w:lvlText w:val="•"/>
      <w:lvlJc w:val="left"/>
      <w:pPr>
        <w:ind w:left="6258" w:hanging="360"/>
      </w:pPr>
      <w:rPr>
        <w:rFonts w:hint="default"/>
      </w:rPr>
    </w:lvl>
    <w:lvl w:ilvl="7" w:tplc="3B3CD946">
      <w:numFmt w:val="bullet"/>
      <w:lvlText w:val="•"/>
      <w:lvlJc w:val="left"/>
      <w:pPr>
        <w:ind w:left="7188" w:hanging="360"/>
      </w:pPr>
      <w:rPr>
        <w:rFonts w:hint="default"/>
      </w:rPr>
    </w:lvl>
    <w:lvl w:ilvl="8" w:tplc="EF8A036E">
      <w:numFmt w:val="bullet"/>
      <w:lvlText w:val="•"/>
      <w:lvlJc w:val="left"/>
      <w:pPr>
        <w:ind w:left="8118" w:hanging="360"/>
      </w:pPr>
      <w:rPr>
        <w:rFonts w:hint="default"/>
      </w:rPr>
    </w:lvl>
  </w:abstractNum>
  <w:abstractNum w:abstractNumId="32" w15:restartNumberingAfterBreak="0">
    <w:nsid w:val="7B1C42BE"/>
    <w:multiLevelType w:val="hybridMultilevel"/>
    <w:tmpl w:val="71D44E82"/>
    <w:lvl w:ilvl="0" w:tplc="30A8006C">
      <w:numFmt w:val="bullet"/>
      <w:lvlText w:val="•"/>
      <w:lvlJc w:val="left"/>
      <w:pPr>
        <w:ind w:left="700" w:hanging="360"/>
      </w:pPr>
      <w:rPr>
        <w:rFonts w:ascii="Tahoma" w:eastAsia="Tahoma" w:hAnsi="Tahoma" w:cs="Tahoma" w:hint="default"/>
        <w:w w:val="109"/>
        <w:sz w:val="22"/>
        <w:szCs w:val="22"/>
      </w:rPr>
    </w:lvl>
    <w:lvl w:ilvl="1" w:tplc="7E8EA962">
      <w:numFmt w:val="bullet"/>
      <w:lvlText w:val="•"/>
      <w:lvlJc w:val="left"/>
      <w:pPr>
        <w:ind w:left="1641" w:hanging="360"/>
      </w:pPr>
      <w:rPr>
        <w:rFonts w:hint="default"/>
      </w:rPr>
    </w:lvl>
    <w:lvl w:ilvl="2" w:tplc="8904C372">
      <w:numFmt w:val="bullet"/>
      <w:lvlText w:val="•"/>
      <w:lvlJc w:val="left"/>
      <w:pPr>
        <w:ind w:left="2583" w:hanging="360"/>
      </w:pPr>
      <w:rPr>
        <w:rFonts w:hint="default"/>
      </w:rPr>
    </w:lvl>
    <w:lvl w:ilvl="3" w:tplc="5D88BF5A">
      <w:numFmt w:val="bullet"/>
      <w:lvlText w:val="•"/>
      <w:lvlJc w:val="left"/>
      <w:pPr>
        <w:ind w:left="3525" w:hanging="360"/>
      </w:pPr>
      <w:rPr>
        <w:rFonts w:hint="default"/>
      </w:rPr>
    </w:lvl>
    <w:lvl w:ilvl="4" w:tplc="53FC5AA0">
      <w:numFmt w:val="bullet"/>
      <w:lvlText w:val="•"/>
      <w:lvlJc w:val="left"/>
      <w:pPr>
        <w:ind w:left="4467" w:hanging="360"/>
      </w:pPr>
      <w:rPr>
        <w:rFonts w:hint="default"/>
      </w:rPr>
    </w:lvl>
    <w:lvl w:ilvl="5" w:tplc="1302A59A">
      <w:numFmt w:val="bullet"/>
      <w:lvlText w:val="•"/>
      <w:lvlJc w:val="left"/>
      <w:pPr>
        <w:ind w:left="5409" w:hanging="360"/>
      </w:pPr>
      <w:rPr>
        <w:rFonts w:hint="default"/>
      </w:rPr>
    </w:lvl>
    <w:lvl w:ilvl="6" w:tplc="938830EC">
      <w:numFmt w:val="bullet"/>
      <w:lvlText w:val="•"/>
      <w:lvlJc w:val="left"/>
      <w:pPr>
        <w:ind w:left="6351" w:hanging="360"/>
      </w:pPr>
      <w:rPr>
        <w:rFonts w:hint="default"/>
      </w:rPr>
    </w:lvl>
    <w:lvl w:ilvl="7" w:tplc="324E646A">
      <w:numFmt w:val="bullet"/>
      <w:lvlText w:val="•"/>
      <w:lvlJc w:val="left"/>
      <w:pPr>
        <w:ind w:left="7293" w:hanging="360"/>
      </w:pPr>
      <w:rPr>
        <w:rFonts w:hint="default"/>
      </w:rPr>
    </w:lvl>
    <w:lvl w:ilvl="8" w:tplc="B99894B2">
      <w:numFmt w:val="bullet"/>
      <w:lvlText w:val="•"/>
      <w:lvlJc w:val="left"/>
      <w:pPr>
        <w:ind w:left="8235" w:hanging="360"/>
      </w:pPr>
      <w:rPr>
        <w:rFonts w:hint="default"/>
      </w:rPr>
    </w:lvl>
  </w:abstractNum>
  <w:num w:numId="1">
    <w:abstractNumId w:val="23"/>
  </w:num>
  <w:num w:numId="2">
    <w:abstractNumId w:val="1"/>
  </w:num>
  <w:num w:numId="3">
    <w:abstractNumId w:val="28"/>
  </w:num>
  <w:num w:numId="4">
    <w:abstractNumId w:val="31"/>
  </w:num>
  <w:num w:numId="5">
    <w:abstractNumId w:val="29"/>
  </w:num>
  <w:num w:numId="6">
    <w:abstractNumId w:val="8"/>
  </w:num>
  <w:num w:numId="7">
    <w:abstractNumId w:val="17"/>
  </w:num>
  <w:num w:numId="8">
    <w:abstractNumId w:val="2"/>
  </w:num>
  <w:num w:numId="9">
    <w:abstractNumId w:val="7"/>
  </w:num>
  <w:num w:numId="10">
    <w:abstractNumId w:val="22"/>
  </w:num>
  <w:num w:numId="11">
    <w:abstractNumId w:val="30"/>
  </w:num>
  <w:num w:numId="12">
    <w:abstractNumId w:val="15"/>
  </w:num>
  <w:num w:numId="13">
    <w:abstractNumId w:val="32"/>
  </w:num>
  <w:num w:numId="14">
    <w:abstractNumId w:val="26"/>
  </w:num>
  <w:num w:numId="15">
    <w:abstractNumId w:val="13"/>
  </w:num>
  <w:num w:numId="16">
    <w:abstractNumId w:val="16"/>
  </w:num>
  <w:num w:numId="17">
    <w:abstractNumId w:val="27"/>
  </w:num>
  <w:num w:numId="18">
    <w:abstractNumId w:val="21"/>
  </w:num>
  <w:num w:numId="19">
    <w:abstractNumId w:val="5"/>
  </w:num>
  <w:num w:numId="20">
    <w:abstractNumId w:val="24"/>
  </w:num>
  <w:num w:numId="21">
    <w:abstractNumId w:val="6"/>
  </w:num>
  <w:num w:numId="22">
    <w:abstractNumId w:val="0"/>
  </w:num>
  <w:num w:numId="23">
    <w:abstractNumId w:val="18"/>
  </w:num>
  <w:num w:numId="24">
    <w:abstractNumId w:val="25"/>
  </w:num>
  <w:num w:numId="25">
    <w:abstractNumId w:val="20"/>
  </w:num>
  <w:num w:numId="26">
    <w:abstractNumId w:val="10"/>
  </w:num>
  <w:num w:numId="27">
    <w:abstractNumId w:val="9"/>
  </w:num>
  <w:num w:numId="28">
    <w:abstractNumId w:val="12"/>
  </w:num>
  <w:num w:numId="29">
    <w:abstractNumId w:val="11"/>
  </w:num>
  <w:num w:numId="30">
    <w:abstractNumId w:val="19"/>
  </w:num>
  <w:num w:numId="31">
    <w:abstractNumId w:val="4"/>
  </w:num>
  <w:num w:numId="32">
    <w:abstractNumId w:val="14"/>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169"/>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36F"/>
    <w:rsid w:val="001A0786"/>
    <w:rsid w:val="0064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69"/>
    <o:shapelayout v:ext="edit">
      <o:idmap v:ext="edit" data="1"/>
    </o:shapelayout>
  </w:shapeDefaults>
  <w:decimalSymbol w:val="."/>
  <w:listSeparator w:val=","/>
  <w15:docId w15:val="{70ED2EAF-D3D5-4433-94CD-CFE106AC6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162"/>
      <w:outlineLvl w:val="0"/>
    </w:pPr>
    <w:rPr>
      <w:b/>
      <w:bCs/>
      <w:sz w:val="28"/>
      <w:szCs w:val="28"/>
    </w:rPr>
  </w:style>
  <w:style w:type="paragraph" w:styleId="Heading2">
    <w:name w:val="heading 2"/>
    <w:basedOn w:val="Normal"/>
    <w:uiPriority w:val="9"/>
    <w:unhideWhenUsed/>
    <w:qFormat/>
    <w:pPr>
      <w:ind w:left="720"/>
      <w:outlineLvl w:val="1"/>
    </w:pPr>
    <w:rPr>
      <w:sz w:val="28"/>
      <w:szCs w:val="28"/>
    </w:rPr>
  </w:style>
  <w:style w:type="paragraph" w:styleId="Heading3">
    <w:name w:val="heading 3"/>
    <w:basedOn w:val="Normal"/>
    <w:uiPriority w:val="9"/>
    <w:unhideWhenUsed/>
    <w:qFormat/>
    <w:pPr>
      <w:ind w:left="1162"/>
      <w:outlineLvl w:val="2"/>
    </w:pPr>
    <w:rPr>
      <w:b/>
      <w:bCs/>
      <w:sz w:val="26"/>
      <w:szCs w:val="26"/>
    </w:rPr>
  </w:style>
  <w:style w:type="paragraph" w:styleId="Heading4">
    <w:name w:val="heading 4"/>
    <w:basedOn w:val="Normal"/>
    <w:uiPriority w:val="9"/>
    <w:unhideWhenUsed/>
    <w:qFormat/>
    <w:pPr>
      <w:outlineLvl w:val="3"/>
    </w:pPr>
    <w:rPr>
      <w:sz w:val="24"/>
      <w:szCs w:val="24"/>
    </w:rPr>
  </w:style>
  <w:style w:type="paragraph" w:styleId="Heading5">
    <w:name w:val="heading 5"/>
    <w:basedOn w:val="Normal"/>
    <w:uiPriority w:val="9"/>
    <w:unhideWhenUsed/>
    <w:qFormat/>
    <w:pPr>
      <w:ind w:left="1162"/>
      <w:outlineLvl w:val="4"/>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75"/>
      <w:ind w:left="1162"/>
    </w:pPr>
  </w:style>
  <w:style w:type="paragraph" w:styleId="BodyText">
    <w:name w:val="Body Text"/>
    <w:basedOn w:val="Normal"/>
    <w:uiPriority w:val="1"/>
    <w:qFormat/>
  </w:style>
  <w:style w:type="paragraph" w:styleId="ListParagraph">
    <w:name w:val="List Paragraph"/>
    <w:basedOn w:val="Normal"/>
    <w:uiPriority w:val="1"/>
    <w:qFormat/>
    <w:pPr>
      <w:ind w:left="1522" w:hanging="361"/>
    </w:pPr>
  </w:style>
  <w:style w:type="paragraph" w:customStyle="1" w:styleId="TableParagraph">
    <w:name w:val="Table Paragraph"/>
    <w:basedOn w:val="Normal"/>
    <w:uiPriority w:val="1"/>
    <w:qFormat/>
    <w:pPr>
      <w:ind w:left="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footer" Target="footer2.xml"/><Relationship Id="rId26" Type="http://schemas.openxmlformats.org/officeDocument/2006/relationships/footer" Target="footer10.xml"/><Relationship Id="rId39" Type="http://schemas.openxmlformats.org/officeDocument/2006/relationships/footer" Target="footer14.xml"/><Relationship Id="rId21" Type="http://schemas.openxmlformats.org/officeDocument/2006/relationships/footer" Target="footer5.xml"/><Relationship Id="rId34" Type="http://schemas.openxmlformats.org/officeDocument/2006/relationships/hyperlink" Target="http://www.rota.org.uk/pages/publications/briefings.htm" TargetMode="External"/><Relationship Id="rId42" Type="http://schemas.openxmlformats.org/officeDocument/2006/relationships/footer" Target="footer16.xml"/><Relationship Id="rId47" Type="http://schemas.openxmlformats.org/officeDocument/2006/relationships/hyperlink" Target="http://www.homeoffice.gov.uk/rds/pdfs06/rdsolr0206.pdf" TargetMode="External"/><Relationship Id="rId50" Type="http://schemas.openxmlformats.org/officeDocument/2006/relationships/footer" Target="footer19.xml"/><Relationship Id="rId55" Type="http://schemas.openxmlformats.org/officeDocument/2006/relationships/footer" Target="footer22.xml"/><Relationship Id="rId63" Type="http://schemas.openxmlformats.org/officeDocument/2006/relationships/footer" Target="footer29.xml"/><Relationship Id="rId68" Type="http://schemas.openxmlformats.org/officeDocument/2006/relationships/footer" Target="footer30.xml"/><Relationship Id="rId76" Type="http://schemas.openxmlformats.org/officeDocument/2006/relationships/image" Target="media/image11.jpeg"/><Relationship Id="rId7" Type="http://schemas.openxmlformats.org/officeDocument/2006/relationships/image" Target="media/image1.png"/><Relationship Id="rId71" Type="http://schemas.openxmlformats.org/officeDocument/2006/relationships/footer" Target="footer33.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www.jrf.org.uk/" TargetMode="External"/><Relationship Id="rId11" Type="http://schemas.openxmlformats.org/officeDocument/2006/relationships/image" Target="media/image5.png"/><Relationship Id="rId24" Type="http://schemas.openxmlformats.org/officeDocument/2006/relationships/footer" Target="footer8.xml"/><Relationship Id="rId32" Type="http://schemas.openxmlformats.org/officeDocument/2006/relationships/hyperlink" Target="http://www.communities.gov.uk/pub/33/2005CitizenshipSurveyCrosscuttingthemes_id1501033.pdf" TargetMode="External"/><Relationship Id="rId37" Type="http://schemas.openxmlformats.org/officeDocument/2006/relationships/hyperlink" Target="http://www.rota.org.uk/downloads/ROTA%20-%20LVSC%20response%20to%20COIC%20(final).pdf" TargetMode="External"/><Relationship Id="rId40" Type="http://schemas.openxmlformats.org/officeDocument/2006/relationships/footer" Target="footer15.xml"/><Relationship Id="rId45" Type="http://schemas.openxmlformats.org/officeDocument/2006/relationships/hyperlink" Target="http://www.thisislondon.co.uk/news" TargetMode="External"/><Relationship Id="rId53" Type="http://schemas.openxmlformats.org/officeDocument/2006/relationships/hyperlink" Target="http://www.business-strategies.co.uk/upload/downloads/mosaic%20public%20sector%20" TargetMode="External"/><Relationship Id="rId58" Type="http://schemas.openxmlformats.org/officeDocument/2006/relationships/footer" Target="footer25.xml"/><Relationship Id="rId66" Type="http://schemas.openxmlformats.org/officeDocument/2006/relationships/hyperlink" Target="http://www.idea.gov.uk/idk/core/page.do?pageId=4451961" TargetMode="External"/><Relationship Id="rId74" Type="http://schemas.openxmlformats.org/officeDocument/2006/relationships/footer" Target="footer36.xml"/><Relationship Id="rId79" Type="http://schemas.openxmlformats.org/officeDocument/2006/relationships/image" Target="media/image13.png"/><Relationship Id="rId5" Type="http://schemas.openxmlformats.org/officeDocument/2006/relationships/footnotes" Target="footnotes.xml"/><Relationship Id="rId61" Type="http://schemas.openxmlformats.org/officeDocument/2006/relationships/hyperlink" Target="http://www.cohesioninstitute.org.uk/resources/toolkits/communications" TargetMode="External"/><Relationship Id="rId82"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footer" Target="footer3.xml"/><Relationship Id="rId31" Type="http://schemas.openxmlformats.org/officeDocument/2006/relationships/hyperlink" Target="http://www.communities.gov.uk/pub/690/BuildingaPictureofCommunityCohesion_id1502690.pdf" TargetMode="External"/><Relationship Id="rId44" Type="http://schemas.openxmlformats.org/officeDocument/2006/relationships/hyperlink" Target="http://www.thisishampshire.net/news" TargetMode="External"/><Relationship Id="rId52" Type="http://schemas.openxmlformats.org/officeDocument/2006/relationships/footer" Target="footer20.xml"/><Relationship Id="rId60" Type="http://schemas.openxmlformats.org/officeDocument/2006/relationships/footer" Target="footer27.xml"/><Relationship Id="rId65" Type="http://schemas.openxmlformats.org/officeDocument/2006/relationships/hyperlink" Target="http://www.catalystmagazine.org/duty/grr/general_case4.html.pr" TargetMode="External"/><Relationship Id="rId73" Type="http://schemas.openxmlformats.org/officeDocument/2006/relationships/footer" Target="footer35.xml"/><Relationship Id="rId78" Type="http://schemas.openxmlformats.org/officeDocument/2006/relationships/hyperlink" Target="http://www.cohesioninstitute.org.uk/"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6.xml"/><Relationship Id="rId27" Type="http://schemas.openxmlformats.org/officeDocument/2006/relationships/hyperlink" Target="http://www.cdf.org.uk/default.asp" TargetMode="External"/><Relationship Id="rId30" Type="http://schemas.openxmlformats.org/officeDocument/2006/relationships/footer" Target="footer11.xml"/><Relationship Id="rId35" Type="http://schemas.openxmlformats.org/officeDocument/2006/relationships/hyperlink" Target="http://www.rota.org.uk/pages/publications/briefings.htm" TargetMode="External"/><Relationship Id="rId43" Type="http://schemas.openxmlformats.org/officeDocument/2006/relationships/footer" Target="footer17.xml"/><Relationship Id="rId48" Type="http://schemas.openxmlformats.org/officeDocument/2006/relationships/hyperlink" Target="http://www.jdi.ucl.ac.uk/crime_mapping/vulnerable_localities/index.php" TargetMode="External"/><Relationship Id="rId56" Type="http://schemas.openxmlformats.org/officeDocument/2006/relationships/footer" Target="footer23.xml"/><Relationship Id="rId64" Type="http://schemas.openxmlformats.org/officeDocument/2006/relationships/hyperlink" Target="http://www.catalystmagazine.org/duty/grr/general_case4.html.pr" TargetMode="External"/><Relationship Id="rId69" Type="http://schemas.openxmlformats.org/officeDocument/2006/relationships/footer" Target="footer31.xml"/><Relationship Id="rId77" Type="http://schemas.openxmlformats.org/officeDocument/2006/relationships/image" Target="media/image12.png"/><Relationship Id="rId8" Type="http://schemas.openxmlformats.org/officeDocument/2006/relationships/image" Target="media/image2.png"/><Relationship Id="rId51" Type="http://schemas.openxmlformats.org/officeDocument/2006/relationships/hyperlink" Target="http://www.jrf.org.uk/bookshop/eBooks/1938-neighbourhood-security-change.pdf" TargetMode="External"/><Relationship Id="rId72" Type="http://schemas.openxmlformats.org/officeDocument/2006/relationships/footer" Target="footer34.xml"/><Relationship Id="rId80" Type="http://schemas.openxmlformats.org/officeDocument/2006/relationships/footer" Target="footer38.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footer" Target="footer9.xml"/><Relationship Id="rId33" Type="http://schemas.openxmlformats.org/officeDocument/2006/relationships/footer" Target="footer12.xml"/><Relationship Id="rId38" Type="http://schemas.openxmlformats.org/officeDocument/2006/relationships/footer" Target="footer13.xml"/><Relationship Id="rId46" Type="http://schemas.openxmlformats.org/officeDocument/2006/relationships/footer" Target="footer18.xml"/><Relationship Id="rId59" Type="http://schemas.openxmlformats.org/officeDocument/2006/relationships/footer" Target="footer26.xml"/><Relationship Id="rId67" Type="http://schemas.openxmlformats.org/officeDocument/2006/relationships/hyperlink" Target="http://www.ukresilience.info/response/media.aspx" TargetMode="External"/><Relationship Id="rId20" Type="http://schemas.openxmlformats.org/officeDocument/2006/relationships/footer" Target="footer4.xml"/><Relationship Id="rId41" Type="http://schemas.openxmlformats.org/officeDocument/2006/relationships/hyperlink" Target="http://www.autonomy.com/" TargetMode="External"/><Relationship Id="rId54" Type="http://schemas.openxmlformats.org/officeDocument/2006/relationships/footer" Target="footer21.xml"/><Relationship Id="rId62" Type="http://schemas.openxmlformats.org/officeDocument/2006/relationships/footer" Target="footer28.xml"/><Relationship Id="rId70" Type="http://schemas.openxmlformats.org/officeDocument/2006/relationships/footer" Target="footer32.xml"/><Relationship Id="rId75" Type="http://schemas.openxmlformats.org/officeDocument/2006/relationships/footer" Target="footer37.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footer" Target="footer7.xml"/><Relationship Id="rId28" Type="http://schemas.openxmlformats.org/officeDocument/2006/relationships/hyperlink" Target="http://www.cre.gov.uk/" TargetMode="External"/><Relationship Id="rId36" Type="http://schemas.openxmlformats.org/officeDocument/2006/relationships/hyperlink" Target="http://www.rota.org.uk/downloads/ROTA%20-%20LVSC%20response%20to%20COIC%20(final).pdf" TargetMode="External"/><Relationship Id="rId49" Type="http://schemas.openxmlformats.org/officeDocument/2006/relationships/hyperlink" Target="http://www.jdi.ucl.ac.uk/downloads/conferences/third_nat_map_conf/mark_dallison.pdf" TargetMode="External"/><Relationship Id="rId57" Type="http://schemas.openxmlformats.org/officeDocument/2006/relationships/footer" Target="footer2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45</Pages>
  <Words>19217</Words>
  <Characters>109539</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Thomas</dc:creator>
  <cp:lastModifiedBy>Jane Thomas</cp:lastModifiedBy>
  <cp:revision>2</cp:revision>
  <dcterms:created xsi:type="dcterms:W3CDTF">2021-02-19T14:57:00Z</dcterms:created>
  <dcterms:modified xsi:type="dcterms:W3CDTF">2021-02-19T14:57:00Z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2010-06-29T00:00:00Z</vt:filetime>
  </property>
  <property fmtid="{D5CDD505-2E9C-101B-9397-08002B2CF9AE}" pid="3" name="Creator">
    <vt:lpwstr>Adobe InDesign CS3 (5.0.4)</vt:lpwstr>
  </property>
  <property fmtid="{D5CDD505-2E9C-101B-9397-08002B2CF9AE}" pid="4" name="LastSaved">
    <vt:filetime>2021-02-19T00:00:00Z</vt:filetime>
  </property>
</Properties>
</file>