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B8572C" w14:textId="7EF4EABA" w:rsidR="003169CD" w:rsidRPr="00A43A7D" w:rsidRDefault="003169CD" w:rsidP="00225008">
      <w:pPr>
        <w:rPr>
          <w:rFonts w:ascii="Times New Roman" w:hAnsi="Times New Roman" w:cs="Times New Roman"/>
          <w:sz w:val="24"/>
          <w:szCs w:val="24"/>
        </w:rPr>
      </w:pPr>
      <w:r w:rsidRPr="00A43A7D">
        <w:rPr>
          <w:rFonts w:ascii="Times New Roman" w:hAnsi="Times New Roman" w:cs="Times New Roman"/>
          <w:sz w:val="24"/>
          <w:szCs w:val="24"/>
        </w:rPr>
        <w:t xml:space="preserve">Kirsty Truslove </w:t>
      </w:r>
    </w:p>
    <w:p w14:paraId="2655A419" w14:textId="674354B3" w:rsidR="003169CD" w:rsidRPr="00A43A7D" w:rsidRDefault="003169CD" w:rsidP="00225008">
      <w:pPr>
        <w:rPr>
          <w:rFonts w:ascii="Times New Roman" w:hAnsi="Times New Roman" w:cs="Times New Roman"/>
          <w:b/>
          <w:bCs/>
          <w:sz w:val="24"/>
          <w:szCs w:val="24"/>
        </w:rPr>
      </w:pPr>
      <w:r w:rsidRPr="003169CD">
        <w:rPr>
          <w:rFonts w:ascii="Times New Roman" w:hAnsi="Times New Roman" w:cs="Times New Roman"/>
          <w:b/>
          <w:bCs/>
          <w:sz w:val="24"/>
          <w:szCs w:val="24"/>
        </w:rPr>
        <w:t>Responsible Marketing (BMSP5016)</w:t>
      </w:r>
    </w:p>
    <w:p w14:paraId="1FFA315E" w14:textId="51A77AA7" w:rsidR="003169CD" w:rsidRPr="00A43A7D" w:rsidRDefault="003169CD" w:rsidP="00225008">
      <w:pPr>
        <w:rPr>
          <w:rFonts w:ascii="Times New Roman" w:hAnsi="Times New Roman" w:cs="Times New Roman"/>
          <w:sz w:val="24"/>
          <w:szCs w:val="24"/>
        </w:rPr>
      </w:pPr>
      <w:r w:rsidRPr="00A43A7D">
        <w:rPr>
          <w:rFonts w:ascii="Times New Roman" w:hAnsi="Times New Roman" w:cs="Times New Roman"/>
          <w:sz w:val="24"/>
          <w:szCs w:val="24"/>
        </w:rPr>
        <w:t>Assessment 2</w:t>
      </w:r>
    </w:p>
    <w:p w14:paraId="608DC18F" w14:textId="1A6F8664" w:rsidR="003169CD" w:rsidRPr="00A43A7D" w:rsidRDefault="003169CD" w:rsidP="00225008">
      <w:pPr>
        <w:rPr>
          <w:rFonts w:ascii="Times New Roman" w:hAnsi="Times New Roman" w:cs="Times New Roman"/>
          <w:sz w:val="24"/>
          <w:szCs w:val="24"/>
        </w:rPr>
      </w:pPr>
      <w:r w:rsidRPr="00A43A7D">
        <w:rPr>
          <w:rFonts w:ascii="Times New Roman" w:hAnsi="Times New Roman" w:cs="Times New Roman"/>
          <w:sz w:val="24"/>
          <w:szCs w:val="24"/>
        </w:rPr>
        <w:t>Strategic Marketing Plan for the Living Wellbeing Centre at Parc Dewi Sant</w:t>
      </w:r>
      <w:r w:rsidRPr="00A43A7D">
        <w:rPr>
          <w:rFonts w:ascii="Times New Roman" w:hAnsi="Times New Roman" w:cs="Times New Roman"/>
          <w:sz w:val="24"/>
          <w:szCs w:val="24"/>
        </w:rPr>
        <w:t xml:space="preserve"> Speaker Notes</w:t>
      </w:r>
    </w:p>
    <w:p w14:paraId="5F8E8CBB" w14:textId="77777777" w:rsidR="003169CD" w:rsidRPr="00A43A7D" w:rsidRDefault="003169CD" w:rsidP="00225008">
      <w:pPr>
        <w:rPr>
          <w:rFonts w:ascii="Times New Roman" w:hAnsi="Times New Roman" w:cs="Times New Roman"/>
          <w:sz w:val="24"/>
          <w:szCs w:val="24"/>
        </w:rPr>
      </w:pPr>
    </w:p>
    <w:p w14:paraId="2E62EAC5" w14:textId="77777777" w:rsidR="009C703B" w:rsidRPr="00A43A7D" w:rsidRDefault="009C703B" w:rsidP="00225008">
      <w:pPr>
        <w:rPr>
          <w:rFonts w:ascii="Times New Roman" w:hAnsi="Times New Roman" w:cs="Times New Roman"/>
          <w:sz w:val="24"/>
          <w:szCs w:val="24"/>
        </w:rPr>
      </w:pPr>
    </w:p>
    <w:p w14:paraId="4BECC59E" w14:textId="77777777" w:rsidR="009C703B" w:rsidRPr="00A43A7D" w:rsidRDefault="009C703B" w:rsidP="00225008">
      <w:pPr>
        <w:rPr>
          <w:rFonts w:ascii="Times New Roman" w:hAnsi="Times New Roman" w:cs="Times New Roman"/>
          <w:sz w:val="24"/>
          <w:szCs w:val="24"/>
        </w:rPr>
      </w:pPr>
    </w:p>
    <w:p w14:paraId="077B5449" w14:textId="029AB1D4" w:rsidR="00225008" w:rsidRPr="00A43A7D" w:rsidRDefault="00225008" w:rsidP="00225008">
      <w:pPr>
        <w:rPr>
          <w:rFonts w:ascii="Times New Roman" w:hAnsi="Times New Roman" w:cs="Times New Roman"/>
          <w:sz w:val="24"/>
          <w:szCs w:val="24"/>
        </w:rPr>
      </w:pPr>
      <w:r w:rsidRPr="00A43A7D">
        <w:rPr>
          <w:rFonts w:ascii="Times New Roman" w:hAnsi="Times New Roman" w:cs="Times New Roman"/>
          <w:sz w:val="24"/>
          <w:szCs w:val="24"/>
        </w:rPr>
        <w:t>Slide 1 - Welcome to the Strategic Marketing Plan for the Living Wellbeing Centre at Parc Dewi Sant, which outlines a comprehensive strategy to effectively promote the centre’s wellbeing services. The plan aims to enhance community awareness, engagement, and support for holistic health initiatives, ensuring the centre remains a vital resource for the people of Carmarthenshire</w:t>
      </w:r>
      <w:r w:rsidR="003169CD" w:rsidRPr="00A43A7D">
        <w:rPr>
          <w:rFonts w:ascii="Times New Roman" w:hAnsi="Times New Roman" w:cs="Times New Roman"/>
          <w:sz w:val="24"/>
          <w:szCs w:val="24"/>
        </w:rPr>
        <w:t xml:space="preserve"> (Planed, 2025).</w:t>
      </w:r>
    </w:p>
    <w:p w14:paraId="4753DF3D" w14:textId="57B27889" w:rsidR="00225008" w:rsidRPr="00A43A7D" w:rsidRDefault="00225008" w:rsidP="00225008">
      <w:pPr>
        <w:rPr>
          <w:rFonts w:ascii="Times New Roman" w:hAnsi="Times New Roman" w:cs="Times New Roman"/>
          <w:sz w:val="24"/>
          <w:szCs w:val="24"/>
        </w:rPr>
      </w:pPr>
      <w:r w:rsidRPr="00A43A7D">
        <w:rPr>
          <w:rFonts w:ascii="Times New Roman" w:hAnsi="Times New Roman" w:cs="Times New Roman"/>
          <w:sz w:val="24"/>
          <w:szCs w:val="24"/>
        </w:rPr>
        <w:t xml:space="preserve">Slide 2 - We’ll begin with an introduction to the Planed </w:t>
      </w:r>
      <w:r w:rsidR="003169CD" w:rsidRPr="00A43A7D">
        <w:rPr>
          <w:rFonts w:ascii="Times New Roman" w:hAnsi="Times New Roman" w:cs="Times New Roman"/>
          <w:sz w:val="24"/>
          <w:szCs w:val="24"/>
        </w:rPr>
        <w:t xml:space="preserve">Living </w:t>
      </w:r>
      <w:r w:rsidRPr="00A43A7D">
        <w:rPr>
          <w:rFonts w:ascii="Times New Roman" w:hAnsi="Times New Roman" w:cs="Times New Roman"/>
          <w:sz w:val="24"/>
          <w:szCs w:val="24"/>
        </w:rPr>
        <w:t>Wellbeing Centre and an overview of the project, followed by a discussion of the organisation’s goals and the rationale behind the marketing plan. The agenda also includes an exploration of the target market, a review of marketing networks and communication strategies, and concludes with recommendations and methods for measuring success.</w:t>
      </w:r>
    </w:p>
    <w:p w14:paraId="5E7EBD20" w14:textId="3591A53A" w:rsidR="00225008" w:rsidRPr="00A43A7D" w:rsidRDefault="00225008" w:rsidP="00225008">
      <w:pPr>
        <w:rPr>
          <w:rFonts w:ascii="Times New Roman" w:hAnsi="Times New Roman" w:cs="Times New Roman"/>
          <w:b/>
          <w:bCs/>
          <w:sz w:val="24"/>
          <w:szCs w:val="24"/>
        </w:rPr>
      </w:pPr>
      <w:r w:rsidRPr="00A43A7D">
        <w:rPr>
          <w:rFonts w:ascii="Times New Roman" w:hAnsi="Times New Roman" w:cs="Times New Roman"/>
          <w:sz w:val="24"/>
          <w:szCs w:val="24"/>
        </w:rPr>
        <w:t xml:space="preserve">Slide 3 - </w:t>
      </w:r>
      <w:r w:rsidRPr="00A43A7D">
        <w:rPr>
          <w:rFonts w:ascii="Times New Roman" w:hAnsi="Times New Roman" w:cs="Times New Roman"/>
          <w:b/>
          <w:bCs/>
          <w:sz w:val="24"/>
          <w:szCs w:val="24"/>
        </w:rPr>
        <w:t>Introduction to the Living Wellbeing Centre and the Project Overview</w:t>
      </w:r>
    </w:p>
    <w:p w14:paraId="2ABDB5A1" w14:textId="5B6BB66D" w:rsidR="003169CD" w:rsidRPr="00A43A7D" w:rsidRDefault="00225008" w:rsidP="003169CD">
      <w:pPr>
        <w:rPr>
          <w:rFonts w:ascii="Times New Roman" w:hAnsi="Times New Roman" w:cs="Times New Roman"/>
          <w:sz w:val="24"/>
          <w:szCs w:val="24"/>
        </w:rPr>
      </w:pPr>
      <w:r w:rsidRPr="00A43A7D">
        <w:rPr>
          <w:rFonts w:ascii="Times New Roman" w:hAnsi="Times New Roman" w:cs="Times New Roman"/>
          <w:sz w:val="24"/>
          <w:szCs w:val="24"/>
        </w:rPr>
        <w:t xml:space="preserve">Slide 4 - </w:t>
      </w:r>
      <w:r w:rsidR="000E1187" w:rsidRPr="00A43A7D">
        <w:rPr>
          <w:rFonts w:ascii="Times New Roman" w:hAnsi="Times New Roman" w:cs="Times New Roman"/>
          <w:sz w:val="24"/>
          <w:szCs w:val="24"/>
        </w:rPr>
        <w:t>The Living Wellbeing Centre is dedicated to supporting the physical and mental health of the Carmarthenshire community by providing a safe and welcoming space for holistic services. Its mission is to offer accessible support that enhances overall wellbeing for all community members, ensuring that everyone can benefit from a range of integrated services designed to meet local needs</w:t>
      </w:r>
      <w:r w:rsidR="003169CD" w:rsidRPr="00A43A7D">
        <w:rPr>
          <w:rFonts w:ascii="Times New Roman" w:hAnsi="Times New Roman" w:cs="Times New Roman"/>
          <w:sz w:val="24"/>
          <w:szCs w:val="24"/>
        </w:rPr>
        <w:t xml:space="preserve"> </w:t>
      </w:r>
      <w:r w:rsidR="003169CD" w:rsidRPr="00A43A7D">
        <w:rPr>
          <w:rFonts w:ascii="Times New Roman" w:hAnsi="Times New Roman" w:cs="Times New Roman"/>
          <w:sz w:val="24"/>
          <w:szCs w:val="24"/>
          <w:lang w:val="en-US"/>
        </w:rPr>
        <w:t>(</w:t>
      </w:r>
      <w:r w:rsidR="003169CD" w:rsidRPr="00A43A7D">
        <w:rPr>
          <w:rFonts w:ascii="Times New Roman" w:hAnsi="Times New Roman" w:cs="Times New Roman"/>
          <w:i/>
          <w:iCs/>
          <w:sz w:val="24"/>
          <w:szCs w:val="24"/>
          <w:lang w:val="en-US"/>
        </w:rPr>
        <w:t>Carmarthenshire Living Well Centre - Connecting Carmarthenshire</w:t>
      </w:r>
      <w:r w:rsidR="003169CD" w:rsidRPr="00A43A7D">
        <w:rPr>
          <w:rFonts w:ascii="Times New Roman" w:hAnsi="Times New Roman" w:cs="Times New Roman"/>
          <w:sz w:val="24"/>
          <w:szCs w:val="24"/>
          <w:lang w:val="en-US"/>
        </w:rPr>
        <w:t>, n.d.)</w:t>
      </w:r>
      <w:r w:rsidR="003169CD" w:rsidRPr="00A43A7D">
        <w:rPr>
          <w:rFonts w:ascii="Times New Roman" w:hAnsi="Times New Roman" w:cs="Times New Roman"/>
          <w:sz w:val="24"/>
          <w:szCs w:val="24"/>
          <w:lang w:val="en-US"/>
        </w:rPr>
        <w:t>.</w:t>
      </w:r>
    </w:p>
    <w:p w14:paraId="1E870CA4" w14:textId="2D4ADB11" w:rsidR="0064782A" w:rsidRPr="00A43A7D" w:rsidRDefault="000E1187" w:rsidP="0064782A">
      <w:pPr>
        <w:rPr>
          <w:rFonts w:ascii="Times New Roman" w:hAnsi="Times New Roman" w:cs="Times New Roman"/>
          <w:sz w:val="24"/>
          <w:szCs w:val="24"/>
        </w:rPr>
      </w:pPr>
      <w:r w:rsidRPr="00A43A7D">
        <w:rPr>
          <w:rFonts w:ascii="Times New Roman" w:hAnsi="Times New Roman" w:cs="Times New Roman"/>
          <w:sz w:val="24"/>
          <w:szCs w:val="24"/>
        </w:rPr>
        <w:t xml:space="preserve">Slide 5 - The vision of the Living Well Centre is to serve as a true example of collaborative working, where both communities and individuals are placed at the heart of wellbeing. By </w:t>
      </w:r>
      <w:r w:rsidR="003169CD" w:rsidRPr="00A43A7D">
        <w:rPr>
          <w:rFonts w:ascii="Times New Roman" w:hAnsi="Times New Roman" w:cs="Times New Roman"/>
          <w:sz w:val="24"/>
          <w:szCs w:val="24"/>
        </w:rPr>
        <w:t xml:space="preserve">building </w:t>
      </w:r>
      <w:r w:rsidRPr="00A43A7D">
        <w:rPr>
          <w:rFonts w:ascii="Times New Roman" w:hAnsi="Times New Roman" w:cs="Times New Roman"/>
          <w:sz w:val="24"/>
          <w:szCs w:val="24"/>
        </w:rPr>
        <w:t>partnerships and prioritising the needs of local people, the centre aims to create an inclusive environment that supports holistic health and empowers everyone to take an active role in their own wellbeing journey</w:t>
      </w:r>
      <w:r w:rsidR="003169CD" w:rsidRPr="00A43A7D">
        <w:rPr>
          <w:rFonts w:ascii="Times New Roman" w:hAnsi="Times New Roman" w:cs="Times New Roman"/>
          <w:sz w:val="24"/>
          <w:szCs w:val="24"/>
        </w:rPr>
        <w:t xml:space="preserve"> </w:t>
      </w:r>
      <w:r w:rsidR="0064782A" w:rsidRPr="00A43A7D">
        <w:rPr>
          <w:rFonts w:ascii="Times New Roman" w:hAnsi="Times New Roman" w:cs="Times New Roman"/>
          <w:sz w:val="24"/>
          <w:szCs w:val="24"/>
        </w:rPr>
        <w:t>(</w:t>
      </w:r>
      <w:r w:rsidR="0064782A" w:rsidRPr="00A43A7D">
        <w:rPr>
          <w:rFonts w:ascii="Times New Roman" w:hAnsi="Times New Roman" w:cs="Times New Roman"/>
          <w:i/>
          <w:iCs/>
          <w:sz w:val="24"/>
          <w:szCs w:val="24"/>
        </w:rPr>
        <w:t>Parc Dewi Sant | Medical, Health &amp; Wellbeing Business Park in Carmarthen | Parc Dewi Sant, Carmarthen, UK</w:t>
      </w:r>
      <w:r w:rsidR="0064782A" w:rsidRPr="00A43A7D">
        <w:rPr>
          <w:rFonts w:ascii="Times New Roman" w:hAnsi="Times New Roman" w:cs="Times New Roman"/>
          <w:sz w:val="24"/>
          <w:szCs w:val="24"/>
        </w:rPr>
        <w:t>, n.d.)</w:t>
      </w:r>
      <w:r w:rsidR="0064782A" w:rsidRPr="00A43A7D">
        <w:rPr>
          <w:rFonts w:ascii="Times New Roman" w:hAnsi="Times New Roman" w:cs="Times New Roman"/>
          <w:sz w:val="24"/>
          <w:szCs w:val="24"/>
        </w:rPr>
        <w:t>.</w:t>
      </w:r>
    </w:p>
    <w:p w14:paraId="2DDC5027" w14:textId="04C9F415" w:rsidR="000E1187" w:rsidRPr="00A43A7D" w:rsidRDefault="000E1187" w:rsidP="000E1187">
      <w:pPr>
        <w:rPr>
          <w:rFonts w:ascii="Times New Roman" w:hAnsi="Times New Roman" w:cs="Times New Roman"/>
          <w:sz w:val="24"/>
          <w:szCs w:val="24"/>
        </w:rPr>
      </w:pPr>
      <w:r w:rsidRPr="00A43A7D">
        <w:rPr>
          <w:rFonts w:ascii="Times New Roman" w:hAnsi="Times New Roman" w:cs="Times New Roman"/>
          <w:sz w:val="24"/>
          <w:szCs w:val="24"/>
        </w:rPr>
        <w:t>Slide 6 -</w:t>
      </w:r>
      <w:r w:rsidR="0064782A" w:rsidRPr="00A43A7D">
        <w:rPr>
          <w:rFonts w:ascii="Times New Roman" w:hAnsi="Times New Roman" w:cs="Times New Roman"/>
          <w:sz w:val="24"/>
          <w:szCs w:val="24"/>
        </w:rPr>
        <w:t>They</w:t>
      </w:r>
      <w:r w:rsidRPr="00A43A7D">
        <w:rPr>
          <w:rFonts w:ascii="Times New Roman" w:hAnsi="Times New Roman" w:cs="Times New Roman"/>
          <w:sz w:val="24"/>
          <w:szCs w:val="24"/>
        </w:rPr>
        <w:t xml:space="preserve"> </w:t>
      </w:r>
      <w:r w:rsidR="0064782A" w:rsidRPr="00A43A7D">
        <w:rPr>
          <w:rFonts w:ascii="Times New Roman" w:hAnsi="Times New Roman" w:cs="Times New Roman"/>
          <w:sz w:val="24"/>
          <w:szCs w:val="24"/>
        </w:rPr>
        <w:t xml:space="preserve">set up the Living Well Centre’s marketing project to get more people in the community talking about and using its wellbeing services. The whole idea is to make sure what </w:t>
      </w:r>
      <w:r w:rsidR="0064782A" w:rsidRPr="00A43A7D">
        <w:rPr>
          <w:rFonts w:ascii="Times New Roman" w:hAnsi="Times New Roman" w:cs="Times New Roman"/>
          <w:sz w:val="24"/>
          <w:szCs w:val="24"/>
        </w:rPr>
        <w:t xml:space="preserve">they’re </w:t>
      </w:r>
      <w:r w:rsidR="0064782A" w:rsidRPr="00A43A7D">
        <w:rPr>
          <w:rFonts w:ascii="Times New Roman" w:hAnsi="Times New Roman" w:cs="Times New Roman"/>
          <w:sz w:val="24"/>
          <w:szCs w:val="24"/>
        </w:rPr>
        <w:t xml:space="preserve">doing </w:t>
      </w:r>
      <w:r w:rsidR="0064782A" w:rsidRPr="00A43A7D">
        <w:rPr>
          <w:rFonts w:ascii="Times New Roman" w:hAnsi="Times New Roman" w:cs="Times New Roman"/>
          <w:sz w:val="24"/>
          <w:szCs w:val="24"/>
        </w:rPr>
        <w:t>fits</w:t>
      </w:r>
      <w:r w:rsidR="0064782A" w:rsidRPr="00A43A7D">
        <w:rPr>
          <w:rFonts w:ascii="Times New Roman" w:hAnsi="Times New Roman" w:cs="Times New Roman"/>
          <w:sz w:val="24"/>
          <w:szCs w:val="24"/>
        </w:rPr>
        <w:t xml:space="preserve"> what the neighbourhood needs and what the centre wants to achieve. </w:t>
      </w:r>
      <w:r w:rsidR="0064782A" w:rsidRPr="00A43A7D">
        <w:rPr>
          <w:rFonts w:ascii="Times New Roman" w:hAnsi="Times New Roman" w:cs="Times New Roman"/>
          <w:sz w:val="24"/>
          <w:szCs w:val="24"/>
        </w:rPr>
        <w:t>They’re</w:t>
      </w:r>
      <w:r w:rsidR="0064782A" w:rsidRPr="00A43A7D">
        <w:rPr>
          <w:rFonts w:ascii="Times New Roman" w:hAnsi="Times New Roman" w:cs="Times New Roman"/>
          <w:sz w:val="24"/>
          <w:szCs w:val="24"/>
        </w:rPr>
        <w:t xml:space="preserve"> focusing on practical, community-driven strategies, just stuff that works. The goal? More </w:t>
      </w:r>
      <w:r w:rsidR="0064782A" w:rsidRPr="00A43A7D">
        <w:rPr>
          <w:rFonts w:ascii="Times New Roman" w:hAnsi="Times New Roman" w:cs="Times New Roman"/>
          <w:sz w:val="24"/>
          <w:szCs w:val="24"/>
        </w:rPr>
        <w:t>people</w:t>
      </w:r>
      <w:r w:rsidR="0064782A" w:rsidRPr="00A43A7D">
        <w:rPr>
          <w:rFonts w:ascii="Times New Roman" w:hAnsi="Times New Roman" w:cs="Times New Roman"/>
          <w:sz w:val="24"/>
          <w:szCs w:val="24"/>
        </w:rPr>
        <w:t xml:space="preserve"> using the centre’s services, more lives improved, and making sure the right people know what’s out there for them</w:t>
      </w:r>
      <w:r w:rsidR="0064782A" w:rsidRPr="00A43A7D">
        <w:rPr>
          <w:rFonts w:ascii="Times New Roman" w:hAnsi="Times New Roman" w:cs="Times New Roman"/>
          <w:sz w:val="24"/>
          <w:szCs w:val="24"/>
        </w:rPr>
        <w:t xml:space="preserve"> (Planed, 2025)</w:t>
      </w:r>
    </w:p>
    <w:p w14:paraId="51212111" w14:textId="252D9C78" w:rsidR="00225008" w:rsidRPr="00A43A7D" w:rsidRDefault="000E1187" w:rsidP="00225008">
      <w:pPr>
        <w:rPr>
          <w:rFonts w:ascii="Times New Roman" w:hAnsi="Times New Roman" w:cs="Times New Roman"/>
          <w:b/>
          <w:bCs/>
          <w:sz w:val="24"/>
          <w:szCs w:val="24"/>
        </w:rPr>
      </w:pPr>
      <w:r w:rsidRPr="00A43A7D">
        <w:rPr>
          <w:rFonts w:ascii="Times New Roman" w:hAnsi="Times New Roman" w:cs="Times New Roman"/>
          <w:sz w:val="24"/>
          <w:szCs w:val="24"/>
        </w:rPr>
        <w:t xml:space="preserve">Slide 7 - </w:t>
      </w:r>
      <w:r w:rsidRPr="00A43A7D">
        <w:rPr>
          <w:rFonts w:ascii="Times New Roman" w:hAnsi="Times New Roman" w:cs="Times New Roman"/>
          <w:b/>
          <w:bCs/>
          <w:sz w:val="24"/>
          <w:szCs w:val="24"/>
        </w:rPr>
        <w:t>Organisational Goal and Rationale for the Marketing Plan</w:t>
      </w:r>
    </w:p>
    <w:p w14:paraId="1C7DB6EE" w14:textId="77777777" w:rsidR="00B547DB" w:rsidRPr="00A43A7D" w:rsidRDefault="00B547DB" w:rsidP="00225008">
      <w:pPr>
        <w:rPr>
          <w:rFonts w:ascii="Times New Roman" w:hAnsi="Times New Roman" w:cs="Times New Roman"/>
          <w:b/>
          <w:bCs/>
          <w:sz w:val="24"/>
          <w:szCs w:val="24"/>
        </w:rPr>
      </w:pPr>
    </w:p>
    <w:p w14:paraId="23ECDD7B" w14:textId="77777777" w:rsidR="00B547DB" w:rsidRPr="00A43A7D" w:rsidRDefault="00B547DB" w:rsidP="00225008">
      <w:pPr>
        <w:rPr>
          <w:rFonts w:ascii="Times New Roman" w:hAnsi="Times New Roman" w:cs="Times New Roman"/>
          <w:b/>
          <w:bCs/>
          <w:sz w:val="24"/>
          <w:szCs w:val="24"/>
        </w:rPr>
      </w:pPr>
    </w:p>
    <w:p w14:paraId="605768DF" w14:textId="6E0D05E1" w:rsidR="000E1187" w:rsidRPr="00A43A7D" w:rsidRDefault="000E1187" w:rsidP="000E1187">
      <w:pPr>
        <w:rPr>
          <w:rFonts w:ascii="Times New Roman" w:hAnsi="Times New Roman" w:cs="Times New Roman"/>
          <w:sz w:val="24"/>
          <w:szCs w:val="24"/>
        </w:rPr>
      </w:pPr>
      <w:r w:rsidRPr="00A43A7D">
        <w:rPr>
          <w:rFonts w:ascii="Times New Roman" w:hAnsi="Times New Roman" w:cs="Times New Roman"/>
          <w:sz w:val="24"/>
          <w:szCs w:val="24"/>
        </w:rPr>
        <w:t xml:space="preserve">Slide 8 - </w:t>
      </w:r>
      <w:r w:rsidR="0064782A" w:rsidRPr="00A43A7D">
        <w:rPr>
          <w:rFonts w:ascii="Times New Roman" w:hAnsi="Times New Roman" w:cs="Times New Roman"/>
          <w:sz w:val="24"/>
          <w:szCs w:val="24"/>
        </w:rPr>
        <w:t>The main goal here is to get people talking about the Living Well Centre and make it a real part of the community. The plan isn’t just about spreading the word</w:t>
      </w:r>
      <w:r w:rsidR="0064782A" w:rsidRPr="00A43A7D">
        <w:rPr>
          <w:rFonts w:ascii="Times New Roman" w:hAnsi="Times New Roman" w:cs="Times New Roman"/>
          <w:sz w:val="24"/>
          <w:szCs w:val="24"/>
        </w:rPr>
        <w:t xml:space="preserve">, </w:t>
      </w:r>
      <w:r w:rsidR="0064782A" w:rsidRPr="00A43A7D">
        <w:rPr>
          <w:rFonts w:ascii="Times New Roman" w:hAnsi="Times New Roman" w:cs="Times New Roman"/>
          <w:sz w:val="24"/>
          <w:szCs w:val="24"/>
        </w:rPr>
        <w:t xml:space="preserve">it’s about getting </w:t>
      </w:r>
      <w:r w:rsidR="0064782A" w:rsidRPr="00A43A7D">
        <w:rPr>
          <w:rFonts w:ascii="Times New Roman" w:hAnsi="Times New Roman" w:cs="Times New Roman"/>
          <w:sz w:val="24"/>
          <w:szCs w:val="24"/>
        </w:rPr>
        <w:t xml:space="preserve">people </w:t>
      </w:r>
      <w:r w:rsidR="0064782A" w:rsidRPr="00A43A7D">
        <w:rPr>
          <w:rFonts w:ascii="Times New Roman" w:hAnsi="Times New Roman" w:cs="Times New Roman"/>
          <w:sz w:val="24"/>
          <w:szCs w:val="24"/>
        </w:rPr>
        <w:t xml:space="preserve">to come back, use the centre’s services, and feel connected. When people keep coming back, they start to trust the place </w:t>
      </w:r>
      <w:r w:rsidR="00A43A7D" w:rsidRPr="00A43A7D">
        <w:rPr>
          <w:rFonts w:ascii="Times New Roman" w:hAnsi="Times New Roman" w:cs="Times New Roman"/>
          <w:sz w:val="24"/>
          <w:szCs w:val="24"/>
        </w:rPr>
        <w:t>and, in the end,</w:t>
      </w:r>
      <w:r w:rsidRPr="00A43A7D">
        <w:rPr>
          <w:rFonts w:ascii="Times New Roman" w:hAnsi="Times New Roman" w:cs="Times New Roman"/>
          <w:sz w:val="24"/>
          <w:szCs w:val="24"/>
        </w:rPr>
        <w:t xml:space="preserve"> these marketing efforts are designed to support the centre’s long-term sustainability, ensuring ongoing growth and continued delivery of valuable wellbeing services</w:t>
      </w:r>
      <w:r w:rsidR="009C703B" w:rsidRPr="00A43A7D">
        <w:rPr>
          <w:rFonts w:ascii="Times New Roman" w:hAnsi="Times New Roman" w:cs="Times New Roman"/>
          <w:sz w:val="24"/>
          <w:szCs w:val="24"/>
        </w:rPr>
        <w:t xml:space="preserve"> </w:t>
      </w:r>
      <w:r w:rsidR="009C703B" w:rsidRPr="00A43A7D">
        <w:rPr>
          <w:rFonts w:ascii="Times New Roman" w:hAnsi="Times New Roman" w:cs="Times New Roman"/>
          <w:sz w:val="24"/>
          <w:szCs w:val="24"/>
        </w:rPr>
        <w:t>(</w:t>
      </w:r>
      <w:r w:rsidR="009C703B" w:rsidRPr="00A43A7D">
        <w:rPr>
          <w:rFonts w:ascii="Times New Roman" w:hAnsi="Times New Roman" w:cs="Times New Roman"/>
          <w:i/>
          <w:iCs/>
          <w:sz w:val="24"/>
          <w:szCs w:val="24"/>
        </w:rPr>
        <w:t xml:space="preserve">Top 10 Marketing Strategies for Wellness </w:t>
      </w:r>
      <w:proofErr w:type="spellStart"/>
      <w:r w:rsidR="009C703B" w:rsidRPr="00A43A7D">
        <w:rPr>
          <w:rFonts w:ascii="Times New Roman" w:hAnsi="Times New Roman" w:cs="Times New Roman"/>
          <w:i/>
          <w:iCs/>
          <w:sz w:val="24"/>
          <w:szCs w:val="24"/>
        </w:rPr>
        <w:t>Centers</w:t>
      </w:r>
      <w:proofErr w:type="spellEnd"/>
      <w:r w:rsidR="009C703B" w:rsidRPr="00A43A7D">
        <w:rPr>
          <w:rFonts w:ascii="Times New Roman" w:hAnsi="Times New Roman" w:cs="Times New Roman"/>
          <w:i/>
          <w:iCs/>
          <w:sz w:val="24"/>
          <w:szCs w:val="24"/>
        </w:rPr>
        <w:t xml:space="preserve"> | Active Wellness</w:t>
      </w:r>
      <w:r w:rsidR="009C703B" w:rsidRPr="00A43A7D">
        <w:rPr>
          <w:rFonts w:ascii="Times New Roman" w:hAnsi="Times New Roman" w:cs="Times New Roman"/>
          <w:sz w:val="24"/>
          <w:szCs w:val="24"/>
        </w:rPr>
        <w:t>, n.d.)</w:t>
      </w:r>
    </w:p>
    <w:p w14:paraId="6D94ECA6" w14:textId="573E9823" w:rsidR="000E1187" w:rsidRPr="00A43A7D" w:rsidRDefault="000E1187" w:rsidP="00225008">
      <w:pPr>
        <w:rPr>
          <w:rFonts w:ascii="Times New Roman" w:hAnsi="Times New Roman" w:cs="Times New Roman"/>
          <w:b/>
          <w:bCs/>
          <w:sz w:val="24"/>
          <w:szCs w:val="24"/>
        </w:rPr>
      </w:pPr>
      <w:r w:rsidRPr="00A43A7D">
        <w:rPr>
          <w:rFonts w:ascii="Times New Roman" w:hAnsi="Times New Roman" w:cs="Times New Roman"/>
          <w:sz w:val="24"/>
          <w:szCs w:val="24"/>
        </w:rPr>
        <w:t xml:space="preserve">Slide 9 - </w:t>
      </w:r>
      <w:r w:rsidRPr="00A43A7D">
        <w:rPr>
          <w:rFonts w:ascii="Times New Roman" w:hAnsi="Times New Roman" w:cs="Times New Roman"/>
          <w:b/>
          <w:bCs/>
          <w:sz w:val="24"/>
          <w:szCs w:val="24"/>
        </w:rPr>
        <w:t>Target Market Identification</w:t>
      </w:r>
    </w:p>
    <w:p w14:paraId="04A584B7" w14:textId="18E4C7DF" w:rsidR="000E1187" w:rsidRPr="00A43A7D" w:rsidRDefault="000E1187" w:rsidP="000E1187">
      <w:pPr>
        <w:rPr>
          <w:rFonts w:ascii="Times New Roman" w:hAnsi="Times New Roman" w:cs="Times New Roman"/>
          <w:sz w:val="24"/>
          <w:szCs w:val="24"/>
        </w:rPr>
      </w:pPr>
      <w:r w:rsidRPr="00A43A7D">
        <w:rPr>
          <w:rFonts w:ascii="Times New Roman" w:hAnsi="Times New Roman" w:cs="Times New Roman"/>
          <w:sz w:val="24"/>
          <w:szCs w:val="24"/>
        </w:rPr>
        <w:t xml:space="preserve">Slide 10 - </w:t>
      </w:r>
      <w:r w:rsidR="009C703B" w:rsidRPr="00A43A7D">
        <w:rPr>
          <w:rFonts w:ascii="Times New Roman" w:hAnsi="Times New Roman" w:cs="Times New Roman"/>
          <w:sz w:val="24"/>
          <w:szCs w:val="24"/>
        </w:rPr>
        <w:t>The Living Well Centre wants to do three things: get its name out there so people recognize and trust it, keep people coming back and involved with what it offers, and make sure it support</w:t>
      </w:r>
      <w:r w:rsidR="009C703B" w:rsidRPr="00A43A7D">
        <w:rPr>
          <w:rFonts w:ascii="Times New Roman" w:hAnsi="Times New Roman" w:cs="Times New Roman"/>
          <w:sz w:val="24"/>
          <w:szCs w:val="24"/>
        </w:rPr>
        <w:t>s</w:t>
      </w:r>
      <w:r w:rsidR="009C703B" w:rsidRPr="00A43A7D">
        <w:rPr>
          <w:rFonts w:ascii="Times New Roman" w:hAnsi="Times New Roman" w:cs="Times New Roman"/>
          <w:sz w:val="24"/>
          <w:szCs w:val="24"/>
        </w:rPr>
        <w:t xml:space="preserve"> the centre’s long-term sustainability.</w:t>
      </w:r>
      <w:r w:rsidR="009C703B" w:rsidRPr="00A43A7D">
        <w:rPr>
          <w:rFonts w:ascii="Times New Roman" w:hAnsi="Times New Roman" w:cs="Times New Roman"/>
          <w:sz w:val="24"/>
          <w:szCs w:val="24"/>
        </w:rPr>
        <w:t xml:space="preserve"> Achieve</w:t>
      </w:r>
      <w:r w:rsidR="009C703B" w:rsidRPr="00A43A7D">
        <w:rPr>
          <w:rFonts w:ascii="Times New Roman" w:hAnsi="Times New Roman" w:cs="Times New Roman"/>
          <w:sz w:val="24"/>
          <w:szCs w:val="24"/>
        </w:rPr>
        <w:t xml:space="preserve"> these goals, and the centre keeps growing, reaching more people in Carmarthenshire with services that </w:t>
      </w:r>
      <w:r w:rsidR="009C703B" w:rsidRPr="00A43A7D">
        <w:rPr>
          <w:rFonts w:ascii="Times New Roman" w:hAnsi="Times New Roman" w:cs="Times New Roman"/>
          <w:sz w:val="24"/>
          <w:szCs w:val="24"/>
        </w:rPr>
        <w:t>help</w:t>
      </w:r>
      <w:r w:rsidR="009C703B" w:rsidRPr="00A43A7D">
        <w:rPr>
          <w:rFonts w:ascii="Times New Roman" w:hAnsi="Times New Roman" w:cs="Times New Roman"/>
          <w:sz w:val="24"/>
          <w:szCs w:val="24"/>
        </w:rPr>
        <w:t xml:space="preserve">. They’re all about being open to everyone, no matter your age or background. The centre welcomes people looking for health, social, or wellbeing support, carers, older adults, vulnerable </w:t>
      </w:r>
      <w:r w:rsidR="009C703B" w:rsidRPr="00A43A7D">
        <w:rPr>
          <w:rFonts w:ascii="Times New Roman" w:hAnsi="Times New Roman" w:cs="Times New Roman"/>
          <w:sz w:val="24"/>
          <w:szCs w:val="24"/>
        </w:rPr>
        <w:t xml:space="preserve">people, </w:t>
      </w:r>
      <w:r w:rsidR="009C703B" w:rsidRPr="00A43A7D">
        <w:rPr>
          <w:rFonts w:ascii="Times New Roman" w:hAnsi="Times New Roman" w:cs="Times New Roman"/>
          <w:sz w:val="24"/>
          <w:szCs w:val="24"/>
        </w:rPr>
        <w:t>basically, anyone who needs community or preventative services. They’ve set things up so you don’t have to bounce from place to place; you can get what you need in one spot. By offering integrated, coordinated access to multiple services, the centre aims to meet the varied needs of the local community and ensure that everyone can benefit from its holistic approach</w:t>
      </w:r>
      <w:r w:rsidR="009C703B" w:rsidRPr="00A43A7D">
        <w:rPr>
          <w:rFonts w:ascii="Times New Roman" w:hAnsi="Times New Roman" w:cs="Times New Roman"/>
          <w:sz w:val="24"/>
          <w:szCs w:val="24"/>
        </w:rPr>
        <w:t xml:space="preserve"> </w:t>
      </w:r>
      <w:r w:rsidR="009C703B" w:rsidRPr="00A43A7D">
        <w:rPr>
          <w:rFonts w:ascii="Times New Roman" w:hAnsi="Times New Roman" w:cs="Times New Roman"/>
          <w:sz w:val="24"/>
          <w:szCs w:val="24"/>
          <w:lang w:val="en-US"/>
        </w:rPr>
        <w:t>(</w:t>
      </w:r>
      <w:r w:rsidR="009C703B" w:rsidRPr="00A43A7D">
        <w:rPr>
          <w:rFonts w:ascii="Times New Roman" w:hAnsi="Times New Roman" w:cs="Times New Roman"/>
          <w:i/>
          <w:iCs/>
          <w:sz w:val="24"/>
          <w:szCs w:val="24"/>
          <w:lang w:val="en-US"/>
        </w:rPr>
        <w:t>Home - West Wales Action for Mental Health</w:t>
      </w:r>
      <w:r w:rsidR="009C703B" w:rsidRPr="00A43A7D">
        <w:rPr>
          <w:rFonts w:ascii="Times New Roman" w:hAnsi="Times New Roman" w:cs="Times New Roman"/>
          <w:sz w:val="24"/>
          <w:szCs w:val="24"/>
          <w:lang w:val="en-US"/>
        </w:rPr>
        <w:t>, 2024 &amp; PLANED, 2025)</w:t>
      </w:r>
      <w:r w:rsidR="009C703B" w:rsidRPr="00A43A7D">
        <w:rPr>
          <w:rFonts w:ascii="Times New Roman" w:hAnsi="Times New Roman" w:cs="Times New Roman"/>
          <w:sz w:val="24"/>
          <w:szCs w:val="24"/>
        </w:rPr>
        <w:t>.</w:t>
      </w:r>
    </w:p>
    <w:p w14:paraId="4A502AE1" w14:textId="79680697" w:rsidR="000E1187" w:rsidRPr="00A43A7D" w:rsidRDefault="000E1187" w:rsidP="000E1187">
      <w:pPr>
        <w:rPr>
          <w:rFonts w:ascii="Times New Roman" w:hAnsi="Times New Roman" w:cs="Times New Roman"/>
          <w:sz w:val="24"/>
          <w:szCs w:val="24"/>
        </w:rPr>
      </w:pPr>
      <w:r w:rsidRPr="00A43A7D">
        <w:rPr>
          <w:rFonts w:ascii="Times New Roman" w:hAnsi="Times New Roman" w:cs="Times New Roman"/>
          <w:sz w:val="24"/>
          <w:szCs w:val="24"/>
        </w:rPr>
        <w:t xml:space="preserve">Slide 11 - </w:t>
      </w:r>
      <w:r w:rsidR="009C703B" w:rsidRPr="00A43A7D">
        <w:rPr>
          <w:rFonts w:ascii="Times New Roman" w:hAnsi="Times New Roman" w:cs="Times New Roman"/>
          <w:sz w:val="24"/>
          <w:szCs w:val="24"/>
        </w:rPr>
        <w:t>People in the community already know and trust the Living Well Centre, thanks in part to strong support from partners and a steady stream of media attention. The centre’s dedicated web page has</w:t>
      </w:r>
      <w:r w:rsidR="009C703B" w:rsidRPr="00A43A7D">
        <w:rPr>
          <w:rFonts w:ascii="Times New Roman" w:hAnsi="Times New Roman" w:cs="Times New Roman"/>
          <w:sz w:val="24"/>
          <w:szCs w:val="24"/>
        </w:rPr>
        <w:t xml:space="preserve"> </w:t>
      </w:r>
      <w:r w:rsidR="009C703B" w:rsidRPr="00A43A7D">
        <w:rPr>
          <w:rFonts w:ascii="Times New Roman" w:hAnsi="Times New Roman" w:cs="Times New Roman"/>
          <w:sz w:val="24"/>
          <w:szCs w:val="24"/>
        </w:rPr>
        <w:t>contributed to a noticeable level of footfall.</w:t>
      </w:r>
      <w:r w:rsidR="009C703B" w:rsidRPr="00A43A7D">
        <w:rPr>
          <w:rFonts w:ascii="Times New Roman" w:hAnsi="Times New Roman" w:cs="Times New Roman"/>
          <w:sz w:val="24"/>
          <w:szCs w:val="24"/>
        </w:rPr>
        <w:t xml:space="preserve"> The centre is valued by the people who are in the area and t</w:t>
      </w:r>
      <w:r w:rsidR="009C703B" w:rsidRPr="00A43A7D">
        <w:rPr>
          <w:rFonts w:ascii="Times New Roman" w:hAnsi="Times New Roman" w:cs="Times New Roman"/>
          <w:sz w:val="24"/>
          <w:szCs w:val="24"/>
        </w:rPr>
        <w:t>hat gives the</w:t>
      </w:r>
      <w:r w:rsidR="009C703B" w:rsidRPr="00A43A7D">
        <w:rPr>
          <w:rFonts w:ascii="Times New Roman" w:hAnsi="Times New Roman" w:cs="Times New Roman"/>
          <w:sz w:val="24"/>
          <w:szCs w:val="24"/>
        </w:rPr>
        <w:t xml:space="preserve">ir </w:t>
      </w:r>
      <w:r w:rsidR="009C703B" w:rsidRPr="00A43A7D">
        <w:rPr>
          <w:rFonts w:ascii="Times New Roman" w:hAnsi="Times New Roman" w:cs="Times New Roman"/>
          <w:sz w:val="24"/>
          <w:szCs w:val="24"/>
        </w:rPr>
        <w:t>team a solid base to build on as they look to reach even more people and make an even bigger difference</w:t>
      </w:r>
      <w:r w:rsidR="00E867F7" w:rsidRPr="00A43A7D">
        <w:rPr>
          <w:rFonts w:ascii="Times New Roman" w:hAnsi="Times New Roman" w:cs="Times New Roman"/>
          <w:sz w:val="24"/>
          <w:szCs w:val="24"/>
        </w:rPr>
        <w:t xml:space="preserve"> </w:t>
      </w:r>
      <w:r w:rsidR="00E867F7" w:rsidRPr="00A43A7D">
        <w:rPr>
          <w:rFonts w:ascii="Times New Roman" w:hAnsi="Times New Roman" w:cs="Times New Roman"/>
          <w:sz w:val="24"/>
          <w:szCs w:val="24"/>
        </w:rPr>
        <w:t>(</w:t>
      </w:r>
      <w:proofErr w:type="spellStart"/>
      <w:r w:rsidR="00E867F7" w:rsidRPr="00A43A7D">
        <w:rPr>
          <w:rFonts w:ascii="Times New Roman" w:hAnsi="Times New Roman" w:cs="Times New Roman"/>
          <w:i/>
          <w:iCs/>
          <w:sz w:val="24"/>
          <w:szCs w:val="24"/>
        </w:rPr>
        <w:t>Leaderonomics</w:t>
      </w:r>
      <w:proofErr w:type="spellEnd"/>
      <w:r w:rsidR="00E867F7" w:rsidRPr="00A43A7D">
        <w:rPr>
          <w:rFonts w:ascii="Times New Roman" w:hAnsi="Times New Roman" w:cs="Times New Roman"/>
          <w:sz w:val="24"/>
          <w:szCs w:val="24"/>
        </w:rPr>
        <w:t>, 2025)</w:t>
      </w:r>
      <w:r w:rsidR="00E867F7" w:rsidRPr="00A43A7D">
        <w:rPr>
          <w:rFonts w:ascii="Times New Roman" w:hAnsi="Times New Roman" w:cs="Times New Roman"/>
          <w:sz w:val="24"/>
          <w:szCs w:val="24"/>
        </w:rPr>
        <w:t>.</w:t>
      </w:r>
    </w:p>
    <w:p w14:paraId="4247D057" w14:textId="2EF075C4" w:rsidR="000E1187" w:rsidRPr="00A43A7D" w:rsidRDefault="000E1187" w:rsidP="000E1187">
      <w:pPr>
        <w:rPr>
          <w:rFonts w:ascii="Times New Roman" w:hAnsi="Times New Roman" w:cs="Times New Roman"/>
          <w:sz w:val="24"/>
          <w:szCs w:val="24"/>
        </w:rPr>
      </w:pPr>
      <w:r w:rsidRPr="00A43A7D">
        <w:rPr>
          <w:rFonts w:ascii="Times New Roman" w:hAnsi="Times New Roman" w:cs="Times New Roman"/>
          <w:sz w:val="24"/>
          <w:szCs w:val="24"/>
        </w:rPr>
        <w:t xml:space="preserve">Slide 12- While the Living Well Centre has </w:t>
      </w:r>
      <w:r w:rsidR="00E867F7" w:rsidRPr="00A43A7D">
        <w:rPr>
          <w:rFonts w:ascii="Times New Roman" w:hAnsi="Times New Roman" w:cs="Times New Roman"/>
          <w:sz w:val="24"/>
          <w:szCs w:val="24"/>
        </w:rPr>
        <w:t>created</w:t>
      </w:r>
      <w:r w:rsidRPr="00A43A7D">
        <w:rPr>
          <w:rFonts w:ascii="Times New Roman" w:hAnsi="Times New Roman" w:cs="Times New Roman"/>
          <w:sz w:val="24"/>
          <w:szCs w:val="24"/>
        </w:rPr>
        <w:t xml:space="preserve"> a positive reputation and </w:t>
      </w:r>
      <w:r w:rsidR="00E867F7" w:rsidRPr="00A43A7D">
        <w:rPr>
          <w:rFonts w:ascii="Times New Roman" w:hAnsi="Times New Roman" w:cs="Times New Roman"/>
          <w:sz w:val="24"/>
          <w:szCs w:val="24"/>
        </w:rPr>
        <w:t>does benefit</w:t>
      </w:r>
      <w:r w:rsidRPr="00A43A7D">
        <w:rPr>
          <w:rFonts w:ascii="Times New Roman" w:hAnsi="Times New Roman" w:cs="Times New Roman"/>
          <w:sz w:val="24"/>
          <w:szCs w:val="24"/>
        </w:rPr>
        <w:t xml:space="preserve"> from strong partner promotion, there are several areas where its current marketing approach could be improved. Information about the centre is scattered across </w:t>
      </w:r>
      <w:r w:rsidR="00E867F7" w:rsidRPr="00A43A7D">
        <w:rPr>
          <w:rFonts w:ascii="Times New Roman" w:hAnsi="Times New Roman" w:cs="Times New Roman"/>
          <w:sz w:val="24"/>
          <w:szCs w:val="24"/>
        </w:rPr>
        <w:t>many different websites</w:t>
      </w:r>
      <w:r w:rsidRPr="00A43A7D">
        <w:rPr>
          <w:rFonts w:ascii="Times New Roman" w:hAnsi="Times New Roman" w:cs="Times New Roman"/>
          <w:sz w:val="24"/>
          <w:szCs w:val="24"/>
        </w:rPr>
        <w:t xml:space="preserve"> and there are no dedicated social media accounts to engage directly with the community. Promotion relies mainly on partner organisations and referrals, resulting in low visibility on Google searches. Additionally, the centre has yet to </w:t>
      </w:r>
      <w:r w:rsidR="00E867F7" w:rsidRPr="00A43A7D">
        <w:rPr>
          <w:rFonts w:ascii="Times New Roman" w:hAnsi="Times New Roman" w:cs="Times New Roman"/>
          <w:sz w:val="24"/>
          <w:szCs w:val="24"/>
        </w:rPr>
        <w:t>try</w:t>
      </w:r>
      <w:r w:rsidRPr="00A43A7D">
        <w:rPr>
          <w:rFonts w:ascii="Times New Roman" w:hAnsi="Times New Roman" w:cs="Times New Roman"/>
          <w:sz w:val="24"/>
          <w:szCs w:val="24"/>
        </w:rPr>
        <w:t xml:space="preserve"> modern marketing strategies such as video content</w:t>
      </w:r>
      <w:r w:rsidR="00E867F7" w:rsidRPr="00A43A7D">
        <w:rPr>
          <w:rFonts w:ascii="Times New Roman" w:hAnsi="Times New Roman" w:cs="Times New Roman"/>
          <w:sz w:val="24"/>
          <w:szCs w:val="24"/>
        </w:rPr>
        <w:t xml:space="preserve"> on tik </w:t>
      </w:r>
      <w:proofErr w:type="spellStart"/>
      <w:r w:rsidR="00E867F7" w:rsidRPr="00A43A7D">
        <w:rPr>
          <w:rFonts w:ascii="Times New Roman" w:hAnsi="Times New Roman" w:cs="Times New Roman"/>
          <w:sz w:val="24"/>
          <w:szCs w:val="24"/>
        </w:rPr>
        <w:t>tok</w:t>
      </w:r>
      <w:proofErr w:type="spellEnd"/>
      <w:r w:rsidRPr="00A43A7D">
        <w:rPr>
          <w:rFonts w:ascii="Times New Roman" w:hAnsi="Times New Roman" w:cs="Times New Roman"/>
          <w:sz w:val="24"/>
          <w:szCs w:val="24"/>
        </w:rPr>
        <w:t>, newsletters, or community campaigns, and outreach to younger residents and working-age adults remains limited</w:t>
      </w:r>
      <w:r w:rsidR="00E867F7" w:rsidRPr="00A43A7D">
        <w:rPr>
          <w:rFonts w:ascii="Times New Roman" w:hAnsi="Times New Roman" w:cs="Times New Roman"/>
          <w:sz w:val="24"/>
          <w:szCs w:val="24"/>
        </w:rPr>
        <w:t xml:space="preserve"> where apps like snap chat could be used to promote the centre</w:t>
      </w:r>
      <w:r w:rsidRPr="00A43A7D">
        <w:rPr>
          <w:rFonts w:ascii="Times New Roman" w:hAnsi="Times New Roman" w:cs="Times New Roman"/>
          <w:sz w:val="24"/>
          <w:szCs w:val="24"/>
        </w:rPr>
        <w:t>.</w:t>
      </w:r>
    </w:p>
    <w:p w14:paraId="5A4DA3C2" w14:textId="5F8E74D6" w:rsidR="000E1187" w:rsidRPr="00A43A7D" w:rsidRDefault="000E1187" w:rsidP="000E1187">
      <w:pPr>
        <w:rPr>
          <w:rFonts w:ascii="Times New Roman" w:hAnsi="Times New Roman" w:cs="Times New Roman"/>
          <w:b/>
          <w:bCs/>
          <w:sz w:val="24"/>
          <w:szCs w:val="24"/>
        </w:rPr>
      </w:pPr>
      <w:r w:rsidRPr="00A43A7D">
        <w:rPr>
          <w:rFonts w:ascii="Times New Roman" w:hAnsi="Times New Roman" w:cs="Times New Roman"/>
          <w:sz w:val="24"/>
          <w:szCs w:val="24"/>
        </w:rPr>
        <w:t xml:space="preserve">Slide 13 - </w:t>
      </w:r>
      <w:r w:rsidRPr="00A43A7D">
        <w:rPr>
          <w:rFonts w:ascii="Times New Roman" w:hAnsi="Times New Roman" w:cs="Times New Roman"/>
          <w:b/>
          <w:bCs/>
          <w:sz w:val="24"/>
          <w:szCs w:val="24"/>
        </w:rPr>
        <w:t>Recommendations to boost Marketing</w:t>
      </w:r>
    </w:p>
    <w:p w14:paraId="422C229B" w14:textId="10D50D07" w:rsidR="000E1187" w:rsidRPr="00A43A7D" w:rsidRDefault="000E1187" w:rsidP="000E1187">
      <w:pPr>
        <w:rPr>
          <w:rFonts w:ascii="Times New Roman" w:hAnsi="Times New Roman" w:cs="Times New Roman"/>
          <w:sz w:val="24"/>
          <w:szCs w:val="24"/>
        </w:rPr>
      </w:pPr>
      <w:r w:rsidRPr="00A43A7D">
        <w:rPr>
          <w:rFonts w:ascii="Times New Roman" w:hAnsi="Times New Roman" w:cs="Times New Roman"/>
          <w:sz w:val="24"/>
          <w:szCs w:val="24"/>
        </w:rPr>
        <w:t xml:space="preserve">Slide 14 - To </w:t>
      </w:r>
      <w:r w:rsidR="00B547DB" w:rsidRPr="00A43A7D">
        <w:rPr>
          <w:rFonts w:ascii="Times New Roman" w:hAnsi="Times New Roman" w:cs="Times New Roman"/>
          <w:sz w:val="24"/>
          <w:szCs w:val="24"/>
        </w:rPr>
        <w:t>boost</w:t>
      </w:r>
      <w:r w:rsidRPr="00A43A7D">
        <w:rPr>
          <w:rFonts w:ascii="Times New Roman" w:hAnsi="Times New Roman" w:cs="Times New Roman"/>
          <w:sz w:val="24"/>
          <w:szCs w:val="24"/>
        </w:rPr>
        <w:t xml:space="preserve"> the </w:t>
      </w:r>
      <w:r w:rsidR="00B547DB" w:rsidRPr="00A43A7D">
        <w:rPr>
          <w:rFonts w:ascii="Times New Roman" w:hAnsi="Times New Roman" w:cs="Times New Roman"/>
          <w:sz w:val="24"/>
          <w:szCs w:val="24"/>
        </w:rPr>
        <w:t>c</w:t>
      </w:r>
      <w:r w:rsidRPr="00A43A7D">
        <w:rPr>
          <w:rFonts w:ascii="Times New Roman" w:hAnsi="Times New Roman" w:cs="Times New Roman"/>
          <w:sz w:val="24"/>
          <w:szCs w:val="24"/>
        </w:rPr>
        <w:t xml:space="preserve">entre’s marketing efforts, </w:t>
      </w:r>
      <w:r w:rsidR="00E867F7" w:rsidRPr="00A43A7D">
        <w:rPr>
          <w:rFonts w:ascii="Times New Roman" w:hAnsi="Times New Roman" w:cs="Times New Roman"/>
          <w:sz w:val="24"/>
          <w:szCs w:val="24"/>
        </w:rPr>
        <w:t xml:space="preserve">there are </w:t>
      </w:r>
      <w:r w:rsidRPr="00A43A7D">
        <w:rPr>
          <w:rFonts w:ascii="Times New Roman" w:hAnsi="Times New Roman" w:cs="Times New Roman"/>
          <w:sz w:val="24"/>
          <w:szCs w:val="24"/>
        </w:rPr>
        <w:t xml:space="preserve">several recommendations </w:t>
      </w:r>
      <w:r w:rsidR="00E867F7" w:rsidRPr="00A43A7D">
        <w:rPr>
          <w:rFonts w:ascii="Times New Roman" w:hAnsi="Times New Roman" w:cs="Times New Roman"/>
          <w:sz w:val="24"/>
          <w:szCs w:val="24"/>
        </w:rPr>
        <w:t xml:space="preserve">they could </w:t>
      </w:r>
      <w:r w:rsidR="00B547DB" w:rsidRPr="00A43A7D">
        <w:rPr>
          <w:rFonts w:ascii="Times New Roman" w:hAnsi="Times New Roman" w:cs="Times New Roman"/>
          <w:sz w:val="24"/>
          <w:szCs w:val="24"/>
        </w:rPr>
        <w:t>do.</w:t>
      </w:r>
      <w:r w:rsidRPr="00A43A7D">
        <w:rPr>
          <w:rFonts w:ascii="Times New Roman" w:hAnsi="Times New Roman" w:cs="Times New Roman"/>
          <w:sz w:val="24"/>
          <w:szCs w:val="24"/>
        </w:rPr>
        <w:t xml:space="preserve"> These include creating</w:t>
      </w:r>
      <w:r w:rsidR="00B547DB" w:rsidRPr="00A43A7D">
        <w:rPr>
          <w:rFonts w:ascii="Times New Roman" w:hAnsi="Times New Roman" w:cs="Times New Roman"/>
          <w:sz w:val="24"/>
          <w:szCs w:val="24"/>
        </w:rPr>
        <w:t xml:space="preserve"> and making</w:t>
      </w:r>
      <w:r w:rsidRPr="00A43A7D">
        <w:rPr>
          <w:rFonts w:ascii="Times New Roman" w:hAnsi="Times New Roman" w:cs="Times New Roman"/>
          <w:sz w:val="24"/>
          <w:szCs w:val="24"/>
        </w:rPr>
        <w:t xml:space="preserve"> engaging social media content across platforms like Facebook, Instagram, TikTok, LinkedIn, and Snapchat, as well as </w:t>
      </w:r>
      <w:r w:rsidR="00B547DB" w:rsidRPr="00A43A7D">
        <w:rPr>
          <w:rFonts w:ascii="Times New Roman" w:hAnsi="Times New Roman" w:cs="Times New Roman"/>
          <w:sz w:val="24"/>
          <w:szCs w:val="24"/>
        </w:rPr>
        <w:t>making</w:t>
      </w:r>
      <w:r w:rsidRPr="00A43A7D">
        <w:rPr>
          <w:rFonts w:ascii="Times New Roman" w:hAnsi="Times New Roman" w:cs="Times New Roman"/>
          <w:sz w:val="24"/>
          <w:szCs w:val="24"/>
        </w:rPr>
        <w:t xml:space="preserve"> a Google Business Profile to improve online visibility</w:t>
      </w:r>
      <w:r w:rsidR="00B547DB" w:rsidRPr="00A43A7D">
        <w:rPr>
          <w:rFonts w:ascii="Times New Roman" w:hAnsi="Times New Roman" w:cs="Times New Roman"/>
          <w:sz w:val="24"/>
          <w:szCs w:val="24"/>
        </w:rPr>
        <w:t xml:space="preserve"> for the centre</w:t>
      </w:r>
      <w:r w:rsidRPr="00A43A7D">
        <w:rPr>
          <w:rFonts w:ascii="Times New Roman" w:hAnsi="Times New Roman" w:cs="Times New Roman"/>
          <w:sz w:val="24"/>
          <w:szCs w:val="24"/>
        </w:rPr>
        <w:t>. Improving the website experience</w:t>
      </w:r>
      <w:r w:rsidR="00B547DB" w:rsidRPr="00A43A7D">
        <w:rPr>
          <w:rFonts w:ascii="Times New Roman" w:hAnsi="Times New Roman" w:cs="Times New Roman"/>
          <w:sz w:val="24"/>
          <w:szCs w:val="24"/>
        </w:rPr>
        <w:t xml:space="preserve"> with impact stories from people who currently use the centre</w:t>
      </w:r>
      <w:r w:rsidRPr="00A43A7D">
        <w:rPr>
          <w:rFonts w:ascii="Times New Roman" w:hAnsi="Times New Roman" w:cs="Times New Roman"/>
          <w:sz w:val="24"/>
          <w:szCs w:val="24"/>
        </w:rPr>
        <w:t xml:space="preserve">, launching a newsletter and </w:t>
      </w:r>
      <w:r w:rsidR="00B547DB" w:rsidRPr="00A43A7D">
        <w:rPr>
          <w:rFonts w:ascii="Times New Roman" w:hAnsi="Times New Roman" w:cs="Times New Roman"/>
          <w:sz w:val="24"/>
          <w:szCs w:val="24"/>
        </w:rPr>
        <w:t xml:space="preserve">a </w:t>
      </w:r>
      <w:r w:rsidRPr="00A43A7D">
        <w:rPr>
          <w:rFonts w:ascii="Times New Roman" w:hAnsi="Times New Roman" w:cs="Times New Roman"/>
          <w:sz w:val="24"/>
          <w:szCs w:val="24"/>
        </w:rPr>
        <w:t>booking system</w:t>
      </w:r>
      <w:r w:rsidR="00B547DB" w:rsidRPr="00A43A7D">
        <w:rPr>
          <w:rFonts w:ascii="Times New Roman" w:hAnsi="Times New Roman" w:cs="Times New Roman"/>
          <w:sz w:val="24"/>
          <w:szCs w:val="24"/>
        </w:rPr>
        <w:t xml:space="preserve"> </w:t>
      </w:r>
      <w:r w:rsidRPr="00A43A7D">
        <w:rPr>
          <w:rFonts w:ascii="Times New Roman" w:hAnsi="Times New Roman" w:cs="Times New Roman"/>
          <w:sz w:val="24"/>
          <w:szCs w:val="24"/>
        </w:rPr>
        <w:t xml:space="preserve">are also suggested. </w:t>
      </w:r>
      <w:r w:rsidR="00B547DB" w:rsidRPr="00A43A7D">
        <w:rPr>
          <w:rFonts w:ascii="Times New Roman" w:hAnsi="Times New Roman" w:cs="Times New Roman"/>
          <w:sz w:val="24"/>
          <w:szCs w:val="24"/>
        </w:rPr>
        <w:t>Also,</w:t>
      </w:r>
      <w:r w:rsidRPr="00A43A7D">
        <w:rPr>
          <w:rFonts w:ascii="Times New Roman" w:hAnsi="Times New Roman" w:cs="Times New Roman"/>
          <w:sz w:val="24"/>
          <w:szCs w:val="24"/>
        </w:rPr>
        <w:t xml:space="preserve"> the plan encourages community engagement, partnership marketing, and the use of videos and storytelling to expand the centre’s reach and strengthen </w:t>
      </w:r>
      <w:r w:rsidR="00B547DB" w:rsidRPr="00A43A7D">
        <w:rPr>
          <w:rFonts w:ascii="Times New Roman" w:hAnsi="Times New Roman" w:cs="Times New Roman"/>
          <w:sz w:val="24"/>
          <w:szCs w:val="24"/>
        </w:rPr>
        <w:t xml:space="preserve">their </w:t>
      </w:r>
      <w:r w:rsidRPr="00A43A7D">
        <w:rPr>
          <w:rFonts w:ascii="Times New Roman" w:hAnsi="Times New Roman" w:cs="Times New Roman"/>
          <w:sz w:val="24"/>
          <w:szCs w:val="24"/>
        </w:rPr>
        <w:t>brand within the community</w:t>
      </w:r>
      <w:r w:rsidR="00B547DB" w:rsidRPr="00A43A7D">
        <w:rPr>
          <w:rFonts w:ascii="Times New Roman" w:hAnsi="Times New Roman" w:cs="Times New Roman"/>
          <w:sz w:val="24"/>
          <w:szCs w:val="24"/>
        </w:rPr>
        <w:t xml:space="preserve"> </w:t>
      </w:r>
      <w:r w:rsidR="00B547DB" w:rsidRPr="00A43A7D">
        <w:rPr>
          <w:rFonts w:ascii="Times New Roman" w:hAnsi="Times New Roman" w:cs="Times New Roman"/>
          <w:sz w:val="24"/>
          <w:szCs w:val="24"/>
        </w:rPr>
        <w:t>(Smith, 2025)</w:t>
      </w:r>
      <w:r w:rsidR="00B547DB" w:rsidRPr="00A43A7D">
        <w:rPr>
          <w:rFonts w:ascii="Times New Roman" w:hAnsi="Times New Roman" w:cs="Times New Roman"/>
          <w:sz w:val="24"/>
          <w:szCs w:val="24"/>
        </w:rPr>
        <w:t>.</w:t>
      </w:r>
    </w:p>
    <w:p w14:paraId="5D501A21" w14:textId="6D4BA783" w:rsidR="00870380" w:rsidRPr="00A43A7D" w:rsidRDefault="000E1187" w:rsidP="00870380">
      <w:pPr>
        <w:rPr>
          <w:rFonts w:ascii="Times New Roman" w:hAnsi="Times New Roman" w:cs="Times New Roman"/>
          <w:sz w:val="24"/>
          <w:szCs w:val="24"/>
        </w:rPr>
      </w:pPr>
      <w:r w:rsidRPr="00A43A7D">
        <w:rPr>
          <w:rFonts w:ascii="Times New Roman" w:hAnsi="Times New Roman" w:cs="Times New Roman"/>
          <w:sz w:val="24"/>
          <w:szCs w:val="24"/>
        </w:rPr>
        <w:lastRenderedPageBreak/>
        <w:t xml:space="preserve">Slide 15 - </w:t>
      </w:r>
      <w:r w:rsidR="00E0311B" w:rsidRPr="00A43A7D">
        <w:rPr>
          <w:rFonts w:ascii="Times New Roman" w:hAnsi="Times New Roman" w:cs="Times New Roman"/>
          <w:sz w:val="24"/>
          <w:szCs w:val="24"/>
        </w:rPr>
        <w:t xml:space="preserve">A social media planner takes a lot of the hassle out of managing your online presence. Instead of </w:t>
      </w:r>
      <w:r w:rsidR="00E0311B" w:rsidRPr="00A43A7D">
        <w:rPr>
          <w:rFonts w:ascii="Times New Roman" w:hAnsi="Times New Roman" w:cs="Times New Roman"/>
          <w:sz w:val="24"/>
          <w:szCs w:val="24"/>
        </w:rPr>
        <w:t>finding the time</w:t>
      </w:r>
      <w:r w:rsidR="00E0311B" w:rsidRPr="00A43A7D">
        <w:rPr>
          <w:rFonts w:ascii="Times New Roman" w:hAnsi="Times New Roman" w:cs="Times New Roman"/>
          <w:sz w:val="24"/>
          <w:szCs w:val="24"/>
        </w:rPr>
        <w:t xml:space="preserve"> to post every day, you can set up your content in advance. Everything goes out on schedule, so your feeds stay active even when you’re busy with other things. Planning is easier, too. You can map </w:t>
      </w:r>
      <w:proofErr w:type="gramStart"/>
      <w:r w:rsidR="00E0311B" w:rsidRPr="00A43A7D">
        <w:rPr>
          <w:rFonts w:ascii="Times New Roman" w:hAnsi="Times New Roman" w:cs="Times New Roman"/>
          <w:sz w:val="24"/>
          <w:szCs w:val="24"/>
        </w:rPr>
        <w:t>out posts</w:t>
      </w:r>
      <w:proofErr w:type="gramEnd"/>
      <w:r w:rsidR="00E0311B" w:rsidRPr="00A43A7D">
        <w:rPr>
          <w:rFonts w:ascii="Times New Roman" w:hAnsi="Times New Roman" w:cs="Times New Roman"/>
          <w:sz w:val="24"/>
          <w:szCs w:val="24"/>
        </w:rPr>
        <w:t xml:space="preserve"> for days, weeks, or even months, which helps you spread out your ideas and keep your content fresh. Plus, you get real numbers</w:t>
      </w:r>
      <w:r w:rsidR="00E0311B" w:rsidRPr="00A43A7D">
        <w:rPr>
          <w:rFonts w:ascii="Times New Roman" w:hAnsi="Times New Roman" w:cs="Times New Roman"/>
          <w:sz w:val="24"/>
          <w:szCs w:val="24"/>
        </w:rPr>
        <w:t xml:space="preserve">, </w:t>
      </w:r>
      <w:r w:rsidR="00E0311B" w:rsidRPr="00A43A7D">
        <w:rPr>
          <w:rFonts w:ascii="Times New Roman" w:hAnsi="Times New Roman" w:cs="Times New Roman"/>
          <w:sz w:val="24"/>
          <w:szCs w:val="24"/>
        </w:rPr>
        <w:t>like engagement stats and audience details</w:t>
      </w:r>
      <w:r w:rsidR="00E0311B" w:rsidRPr="00A43A7D">
        <w:rPr>
          <w:rFonts w:ascii="Times New Roman" w:hAnsi="Times New Roman" w:cs="Times New Roman"/>
          <w:sz w:val="24"/>
          <w:szCs w:val="24"/>
        </w:rPr>
        <w:t xml:space="preserve"> </w:t>
      </w:r>
      <w:r w:rsidR="00E0311B" w:rsidRPr="00A43A7D">
        <w:rPr>
          <w:rFonts w:ascii="Times New Roman" w:hAnsi="Times New Roman" w:cs="Times New Roman"/>
          <w:sz w:val="24"/>
          <w:szCs w:val="24"/>
        </w:rPr>
        <w:t>to see what’s working and what isn’t. That way, you can fine-tune your strategy</w:t>
      </w:r>
      <w:r w:rsidR="00E0311B" w:rsidRPr="00A43A7D">
        <w:rPr>
          <w:rFonts w:ascii="Times New Roman" w:hAnsi="Times New Roman" w:cs="Times New Roman"/>
          <w:sz w:val="24"/>
          <w:szCs w:val="24"/>
        </w:rPr>
        <w:t>.</w:t>
      </w:r>
      <w:r w:rsidR="00E0311B" w:rsidRPr="00A43A7D">
        <w:rPr>
          <w:rFonts w:ascii="Times New Roman" w:hAnsi="Times New Roman" w:cs="Times New Roman"/>
          <w:sz w:val="24"/>
          <w:szCs w:val="24"/>
        </w:rPr>
        <w:t xml:space="preserve"> If you’ve got a team, collaboration gets a boost. Everyone can work together, approve posts, and stay on the same page without endless email chains. All these features make your workflow </w:t>
      </w:r>
      <w:r w:rsidR="00A43A7D" w:rsidRPr="00A43A7D">
        <w:rPr>
          <w:rFonts w:ascii="Times New Roman" w:hAnsi="Times New Roman" w:cs="Times New Roman"/>
          <w:sz w:val="24"/>
          <w:szCs w:val="24"/>
        </w:rPr>
        <w:t>smoother,</w:t>
      </w:r>
      <w:r w:rsidR="00E0311B" w:rsidRPr="00A43A7D">
        <w:rPr>
          <w:rFonts w:ascii="Times New Roman" w:hAnsi="Times New Roman" w:cs="Times New Roman"/>
          <w:sz w:val="24"/>
          <w:szCs w:val="24"/>
        </w:rPr>
        <w:t xml:space="preserve"> and your brand look sharp. In the end, you get more control over your social media, ultimately leading to a more effective and professional brand presence</w:t>
      </w:r>
      <w:r w:rsidR="00E0311B" w:rsidRPr="00A43A7D">
        <w:rPr>
          <w:rFonts w:ascii="Times New Roman" w:hAnsi="Times New Roman" w:cs="Times New Roman"/>
          <w:sz w:val="24"/>
          <w:szCs w:val="24"/>
        </w:rPr>
        <w:t xml:space="preserve"> </w:t>
      </w:r>
      <w:r w:rsidR="00E0311B" w:rsidRPr="00A43A7D">
        <w:rPr>
          <w:rFonts w:ascii="Times New Roman" w:hAnsi="Times New Roman" w:cs="Times New Roman"/>
          <w:sz w:val="24"/>
          <w:szCs w:val="24"/>
        </w:rPr>
        <w:t>(</w:t>
      </w:r>
      <w:proofErr w:type="spellStart"/>
      <w:r w:rsidR="00E0311B" w:rsidRPr="00A43A7D">
        <w:rPr>
          <w:rFonts w:ascii="Times New Roman" w:hAnsi="Times New Roman" w:cs="Times New Roman"/>
          <w:sz w:val="24"/>
          <w:szCs w:val="24"/>
        </w:rPr>
        <w:t>Auckenthaler</w:t>
      </w:r>
      <w:proofErr w:type="spellEnd"/>
      <w:r w:rsidR="00E0311B" w:rsidRPr="00A43A7D">
        <w:rPr>
          <w:rFonts w:ascii="Times New Roman" w:hAnsi="Times New Roman" w:cs="Times New Roman"/>
          <w:sz w:val="24"/>
          <w:szCs w:val="24"/>
        </w:rPr>
        <w:t xml:space="preserve"> &amp; </w:t>
      </w:r>
      <w:proofErr w:type="spellStart"/>
      <w:r w:rsidR="00E0311B" w:rsidRPr="00A43A7D">
        <w:rPr>
          <w:rFonts w:ascii="Times New Roman" w:hAnsi="Times New Roman" w:cs="Times New Roman"/>
          <w:sz w:val="24"/>
          <w:szCs w:val="24"/>
        </w:rPr>
        <w:t>Auckenthaler</w:t>
      </w:r>
      <w:proofErr w:type="spellEnd"/>
      <w:r w:rsidR="00E0311B" w:rsidRPr="00A43A7D">
        <w:rPr>
          <w:rFonts w:ascii="Times New Roman" w:hAnsi="Times New Roman" w:cs="Times New Roman"/>
          <w:sz w:val="24"/>
          <w:szCs w:val="24"/>
        </w:rPr>
        <w:t>, 2025)</w:t>
      </w:r>
      <w:r w:rsidR="00E0311B" w:rsidRPr="00A43A7D">
        <w:rPr>
          <w:rFonts w:ascii="Times New Roman" w:hAnsi="Times New Roman" w:cs="Times New Roman"/>
          <w:sz w:val="24"/>
          <w:szCs w:val="24"/>
        </w:rPr>
        <w:t>.</w:t>
      </w:r>
    </w:p>
    <w:p w14:paraId="00E2F506" w14:textId="5361387C" w:rsidR="00E0311B" w:rsidRPr="00A43A7D" w:rsidRDefault="00225008" w:rsidP="00E0311B">
      <w:pPr>
        <w:rPr>
          <w:rFonts w:ascii="Times New Roman" w:hAnsi="Times New Roman" w:cs="Times New Roman"/>
          <w:sz w:val="24"/>
          <w:szCs w:val="24"/>
        </w:rPr>
      </w:pPr>
      <w:r w:rsidRPr="00A43A7D">
        <w:rPr>
          <w:rFonts w:ascii="Times New Roman" w:hAnsi="Times New Roman" w:cs="Times New Roman"/>
          <w:sz w:val="24"/>
          <w:szCs w:val="24"/>
        </w:rPr>
        <w:t>Slide 16</w:t>
      </w:r>
      <w:r w:rsidR="00870380" w:rsidRPr="00A43A7D">
        <w:rPr>
          <w:rFonts w:ascii="Times New Roman" w:hAnsi="Times New Roman" w:cs="Times New Roman"/>
          <w:sz w:val="24"/>
          <w:szCs w:val="24"/>
        </w:rPr>
        <w:t xml:space="preserve"> - </w:t>
      </w:r>
      <w:r w:rsidR="00E0311B" w:rsidRPr="00A43A7D">
        <w:rPr>
          <w:rFonts w:ascii="Times New Roman" w:hAnsi="Times New Roman" w:cs="Times New Roman"/>
          <w:sz w:val="24"/>
          <w:szCs w:val="24"/>
        </w:rPr>
        <w:t xml:space="preserve">The Living Well Centre gets a real sense of its marketing impact by watching things like social media reach, new followers, Google searches, and website visits. It’s not just about the numbers, though. When people like, comment, share, watch videos, or ask questions, that’s a sign the content </w:t>
      </w:r>
      <w:r w:rsidR="00E0311B" w:rsidRPr="00A43A7D">
        <w:rPr>
          <w:rFonts w:ascii="Times New Roman" w:hAnsi="Times New Roman" w:cs="Times New Roman"/>
          <w:sz w:val="24"/>
          <w:szCs w:val="24"/>
        </w:rPr>
        <w:t>means</w:t>
      </w:r>
      <w:r w:rsidR="00E0311B" w:rsidRPr="00A43A7D">
        <w:rPr>
          <w:rFonts w:ascii="Times New Roman" w:hAnsi="Times New Roman" w:cs="Times New Roman"/>
          <w:sz w:val="24"/>
          <w:szCs w:val="24"/>
        </w:rPr>
        <w:t xml:space="preserve"> something to them. You can see the results</w:t>
      </w:r>
      <w:r w:rsidR="00E0311B" w:rsidRPr="00A43A7D">
        <w:rPr>
          <w:rFonts w:ascii="Times New Roman" w:hAnsi="Times New Roman" w:cs="Times New Roman"/>
          <w:sz w:val="24"/>
          <w:szCs w:val="24"/>
        </w:rPr>
        <w:t xml:space="preserve"> - </w:t>
      </w:r>
      <w:r w:rsidR="00E0311B" w:rsidRPr="00A43A7D">
        <w:rPr>
          <w:rFonts w:ascii="Times New Roman" w:hAnsi="Times New Roman" w:cs="Times New Roman"/>
          <w:sz w:val="24"/>
          <w:szCs w:val="24"/>
        </w:rPr>
        <w:t>more people showing up, booking in, or just dropping by. Feedback, satisfaction, and testimonials paint a picture of the difference the Centre makes in people’s wellbeing. Then there’s the bigger ripple: when partners share posts or refer others, it’s clear the word is spreading</w:t>
      </w:r>
      <w:r w:rsidR="00A43A7D" w:rsidRPr="00A43A7D">
        <w:rPr>
          <w:rFonts w:ascii="Times New Roman" w:hAnsi="Times New Roman" w:cs="Times New Roman"/>
          <w:sz w:val="24"/>
          <w:szCs w:val="24"/>
        </w:rPr>
        <w:t xml:space="preserve">. </w:t>
      </w:r>
      <w:r w:rsidR="00E0311B" w:rsidRPr="00A43A7D">
        <w:rPr>
          <w:rFonts w:ascii="Times New Roman" w:hAnsi="Times New Roman" w:cs="Times New Roman"/>
          <w:sz w:val="24"/>
          <w:szCs w:val="24"/>
        </w:rPr>
        <w:t>Positive reviews and low-cost engagement also indicate strong overall effectiveness</w:t>
      </w:r>
      <w:r w:rsidR="00A43A7D" w:rsidRPr="00A43A7D">
        <w:rPr>
          <w:rFonts w:ascii="Times New Roman" w:hAnsi="Times New Roman" w:cs="Times New Roman"/>
          <w:sz w:val="24"/>
          <w:szCs w:val="24"/>
        </w:rPr>
        <w:t xml:space="preserve"> </w:t>
      </w:r>
      <w:r w:rsidR="00A43A7D" w:rsidRPr="00A43A7D">
        <w:rPr>
          <w:rFonts w:ascii="Times New Roman" w:hAnsi="Times New Roman" w:cs="Times New Roman"/>
          <w:sz w:val="24"/>
          <w:szCs w:val="24"/>
        </w:rPr>
        <w:t>(</w:t>
      </w:r>
      <w:r w:rsidR="00A43A7D" w:rsidRPr="00A43A7D">
        <w:rPr>
          <w:rFonts w:ascii="Times New Roman" w:hAnsi="Times New Roman" w:cs="Times New Roman"/>
          <w:i/>
          <w:iCs/>
          <w:sz w:val="24"/>
          <w:szCs w:val="24"/>
        </w:rPr>
        <w:t>How to Measure Marketing Effectiveness</w:t>
      </w:r>
      <w:r w:rsidR="00A43A7D" w:rsidRPr="00A43A7D">
        <w:rPr>
          <w:rFonts w:ascii="Times New Roman" w:hAnsi="Times New Roman" w:cs="Times New Roman"/>
          <w:sz w:val="24"/>
          <w:szCs w:val="24"/>
        </w:rPr>
        <w:t>, 2025)</w:t>
      </w:r>
      <w:r w:rsidR="00A43A7D" w:rsidRPr="00A43A7D">
        <w:rPr>
          <w:rFonts w:ascii="Times New Roman" w:hAnsi="Times New Roman" w:cs="Times New Roman"/>
          <w:sz w:val="24"/>
          <w:szCs w:val="24"/>
        </w:rPr>
        <w:t>.</w:t>
      </w:r>
    </w:p>
    <w:p w14:paraId="00FE2E90" w14:textId="1DDEA4C6" w:rsidR="00225008" w:rsidRPr="00A43A7D" w:rsidRDefault="00E0311B">
      <w:pPr>
        <w:rPr>
          <w:rFonts w:ascii="Times New Roman" w:hAnsi="Times New Roman" w:cs="Times New Roman"/>
          <w:sz w:val="24"/>
          <w:szCs w:val="24"/>
        </w:rPr>
      </w:pPr>
      <w:r w:rsidRPr="00A43A7D">
        <w:rPr>
          <w:rFonts w:ascii="Times New Roman" w:hAnsi="Times New Roman" w:cs="Times New Roman"/>
          <w:sz w:val="24"/>
          <w:szCs w:val="24"/>
        </w:rPr>
        <w:t>That’s when you know the marketing’s working.</w:t>
      </w:r>
      <w:r w:rsidRPr="00A43A7D">
        <w:rPr>
          <w:rFonts w:ascii="Times New Roman" w:hAnsi="Times New Roman" w:cs="Times New Roman"/>
          <w:sz w:val="24"/>
          <w:szCs w:val="24"/>
        </w:rPr>
        <w:t xml:space="preserve"> </w:t>
      </w:r>
    </w:p>
    <w:p w14:paraId="281D7FD5" w14:textId="04DF4775" w:rsidR="00225008" w:rsidRPr="00A43A7D" w:rsidRDefault="00870380">
      <w:pPr>
        <w:rPr>
          <w:rFonts w:ascii="Times New Roman" w:hAnsi="Times New Roman" w:cs="Times New Roman"/>
          <w:sz w:val="24"/>
          <w:szCs w:val="24"/>
        </w:rPr>
      </w:pPr>
      <w:r w:rsidRPr="00A43A7D">
        <w:rPr>
          <w:rFonts w:ascii="Times New Roman" w:hAnsi="Times New Roman" w:cs="Times New Roman"/>
          <w:sz w:val="24"/>
          <w:szCs w:val="24"/>
        </w:rPr>
        <w:t>Slide 17 – Thank you for listening</w:t>
      </w:r>
    </w:p>
    <w:p w14:paraId="182D6013" w14:textId="14417421" w:rsidR="00870380" w:rsidRPr="00A43A7D" w:rsidRDefault="00870380">
      <w:pPr>
        <w:rPr>
          <w:rFonts w:ascii="Times New Roman" w:hAnsi="Times New Roman" w:cs="Times New Roman"/>
          <w:sz w:val="24"/>
          <w:szCs w:val="24"/>
        </w:rPr>
      </w:pPr>
      <w:r w:rsidRPr="00A43A7D">
        <w:rPr>
          <w:rFonts w:ascii="Times New Roman" w:hAnsi="Times New Roman" w:cs="Times New Roman"/>
          <w:sz w:val="24"/>
          <w:szCs w:val="24"/>
        </w:rPr>
        <w:t xml:space="preserve">Slide 18 </w:t>
      </w:r>
      <w:r w:rsidR="0064782A" w:rsidRPr="00A43A7D">
        <w:rPr>
          <w:rFonts w:ascii="Times New Roman" w:hAnsi="Times New Roman" w:cs="Times New Roman"/>
          <w:sz w:val="24"/>
          <w:szCs w:val="24"/>
        </w:rPr>
        <w:t>–</w:t>
      </w:r>
      <w:r w:rsidRPr="00A43A7D">
        <w:rPr>
          <w:rFonts w:ascii="Times New Roman" w:hAnsi="Times New Roman" w:cs="Times New Roman"/>
          <w:sz w:val="24"/>
          <w:szCs w:val="24"/>
        </w:rPr>
        <w:t xml:space="preserve"> Referencing</w:t>
      </w:r>
    </w:p>
    <w:p w14:paraId="7052B6BA" w14:textId="77777777" w:rsidR="0064782A" w:rsidRDefault="0064782A"/>
    <w:p w14:paraId="5704B545" w14:textId="77777777" w:rsidR="0064782A" w:rsidRDefault="0064782A"/>
    <w:p w14:paraId="3C25F669" w14:textId="77777777" w:rsidR="0064782A" w:rsidRDefault="0064782A"/>
    <w:p w14:paraId="7AA398CC" w14:textId="77777777" w:rsidR="0064782A" w:rsidRDefault="0064782A"/>
    <w:p w14:paraId="69B3A2B5" w14:textId="77777777" w:rsidR="0064782A" w:rsidRDefault="0064782A"/>
    <w:p w14:paraId="679002D9" w14:textId="77777777" w:rsidR="0064782A" w:rsidRDefault="0064782A"/>
    <w:p w14:paraId="57C4FD46" w14:textId="77777777" w:rsidR="0064782A" w:rsidRDefault="0064782A"/>
    <w:p w14:paraId="06AFD491" w14:textId="77777777" w:rsidR="0064782A" w:rsidRDefault="0064782A"/>
    <w:p w14:paraId="4FCD4494" w14:textId="77777777" w:rsidR="0064782A" w:rsidRDefault="0064782A"/>
    <w:p w14:paraId="1B11E64A" w14:textId="77777777" w:rsidR="0064782A" w:rsidRDefault="0064782A"/>
    <w:p w14:paraId="11311E13" w14:textId="77777777" w:rsidR="0064782A" w:rsidRDefault="0064782A"/>
    <w:p w14:paraId="62EF4888" w14:textId="77777777" w:rsidR="0064782A" w:rsidRDefault="0064782A"/>
    <w:p w14:paraId="72EC79D0" w14:textId="77777777" w:rsidR="0064782A" w:rsidRDefault="0064782A"/>
    <w:p w14:paraId="2D079916" w14:textId="77777777" w:rsidR="00A43A7D" w:rsidRDefault="00A43A7D" w:rsidP="00A43A7D"/>
    <w:p w14:paraId="7C54C5A2" w14:textId="7A1C5C23" w:rsidR="0064782A" w:rsidRDefault="0064782A" w:rsidP="00A43A7D">
      <w:pPr>
        <w:jc w:val="center"/>
        <w:rPr>
          <w:rFonts w:ascii="Times New Roman" w:hAnsi="Times New Roman" w:cs="Times New Roman"/>
          <w:sz w:val="24"/>
          <w:szCs w:val="24"/>
        </w:rPr>
      </w:pPr>
      <w:r w:rsidRPr="00A43A7D">
        <w:rPr>
          <w:rFonts w:ascii="Times New Roman" w:hAnsi="Times New Roman" w:cs="Times New Roman"/>
          <w:sz w:val="24"/>
          <w:szCs w:val="24"/>
        </w:rPr>
        <w:lastRenderedPageBreak/>
        <w:t>References</w:t>
      </w:r>
    </w:p>
    <w:p w14:paraId="70EAAC47" w14:textId="77777777" w:rsidR="00A43A7D" w:rsidRPr="00A43A7D" w:rsidRDefault="00A43A7D" w:rsidP="00A43A7D">
      <w:pPr>
        <w:jc w:val="center"/>
        <w:rPr>
          <w:rFonts w:ascii="Times New Roman" w:hAnsi="Times New Roman" w:cs="Times New Roman"/>
          <w:sz w:val="24"/>
          <w:szCs w:val="24"/>
        </w:rPr>
      </w:pPr>
    </w:p>
    <w:p w14:paraId="336F7C64" w14:textId="550A4F25" w:rsidR="00E0311B" w:rsidRPr="00A43A7D" w:rsidRDefault="00E0311B">
      <w:pPr>
        <w:rPr>
          <w:rFonts w:ascii="Times New Roman" w:hAnsi="Times New Roman" w:cs="Times New Roman"/>
          <w:sz w:val="24"/>
          <w:szCs w:val="24"/>
        </w:rPr>
      </w:pPr>
      <w:proofErr w:type="spellStart"/>
      <w:r w:rsidRPr="00E0311B">
        <w:rPr>
          <w:rFonts w:ascii="Times New Roman" w:hAnsi="Times New Roman" w:cs="Times New Roman"/>
          <w:sz w:val="24"/>
          <w:szCs w:val="24"/>
        </w:rPr>
        <w:t>Auckenthaler</w:t>
      </w:r>
      <w:proofErr w:type="spellEnd"/>
      <w:r w:rsidRPr="00E0311B">
        <w:rPr>
          <w:rFonts w:ascii="Times New Roman" w:hAnsi="Times New Roman" w:cs="Times New Roman"/>
          <w:sz w:val="24"/>
          <w:szCs w:val="24"/>
        </w:rPr>
        <w:t xml:space="preserve">, F., &amp; </w:t>
      </w:r>
      <w:proofErr w:type="spellStart"/>
      <w:r w:rsidRPr="00E0311B">
        <w:rPr>
          <w:rFonts w:ascii="Times New Roman" w:hAnsi="Times New Roman" w:cs="Times New Roman"/>
          <w:sz w:val="24"/>
          <w:szCs w:val="24"/>
        </w:rPr>
        <w:t>Auckenthaler</w:t>
      </w:r>
      <w:proofErr w:type="spellEnd"/>
      <w:r w:rsidRPr="00E0311B">
        <w:rPr>
          <w:rFonts w:ascii="Times New Roman" w:hAnsi="Times New Roman" w:cs="Times New Roman"/>
          <w:sz w:val="24"/>
          <w:szCs w:val="24"/>
        </w:rPr>
        <w:t xml:space="preserve">, F. (2025, November 3). Social Media Planner: The complete guide (Templates, tools, and Weekly Workflow). </w:t>
      </w:r>
      <w:r w:rsidRPr="00E0311B">
        <w:rPr>
          <w:rFonts w:ascii="Times New Roman" w:hAnsi="Times New Roman" w:cs="Times New Roman"/>
          <w:i/>
          <w:iCs/>
          <w:sz w:val="24"/>
          <w:szCs w:val="24"/>
        </w:rPr>
        <w:t>DIT Blog</w:t>
      </w:r>
      <w:r w:rsidRPr="00E0311B">
        <w:rPr>
          <w:rFonts w:ascii="Times New Roman" w:hAnsi="Times New Roman" w:cs="Times New Roman"/>
          <w:sz w:val="24"/>
          <w:szCs w:val="24"/>
        </w:rPr>
        <w:t xml:space="preserve">. </w:t>
      </w:r>
      <w:r w:rsidR="00A43A7D" w:rsidRPr="00E0311B">
        <w:rPr>
          <w:rFonts w:ascii="Times New Roman" w:hAnsi="Times New Roman" w:cs="Times New Roman"/>
          <w:sz w:val="24"/>
          <w:szCs w:val="24"/>
        </w:rPr>
        <w:t>https://www.designingit.com/blog/social-media-planner-the-complete-guide/</w:t>
      </w:r>
    </w:p>
    <w:p w14:paraId="41360040" w14:textId="038FD053" w:rsidR="00A43A7D" w:rsidRPr="00A43A7D" w:rsidRDefault="00A43A7D">
      <w:pPr>
        <w:rPr>
          <w:rFonts w:ascii="Times New Roman" w:hAnsi="Times New Roman" w:cs="Times New Roman"/>
          <w:sz w:val="24"/>
          <w:szCs w:val="24"/>
        </w:rPr>
      </w:pPr>
      <w:r w:rsidRPr="00A43A7D">
        <w:rPr>
          <w:rFonts w:ascii="Times New Roman" w:hAnsi="Times New Roman" w:cs="Times New Roman"/>
          <w:i/>
          <w:iCs/>
          <w:sz w:val="24"/>
          <w:szCs w:val="24"/>
          <w:lang w:val="en-US"/>
        </w:rPr>
        <w:t>Carmarthenshire Living Well Centre - connecting Carmarthenshire</w:t>
      </w:r>
      <w:r w:rsidRPr="00A43A7D">
        <w:rPr>
          <w:rFonts w:ascii="Times New Roman" w:hAnsi="Times New Roman" w:cs="Times New Roman"/>
          <w:sz w:val="24"/>
          <w:szCs w:val="24"/>
          <w:lang w:val="en-US"/>
        </w:rPr>
        <w:t>. (n.d.). https://connectingcarmarthenshire.wales/profile/Carms_Living_Well_Centre</w:t>
      </w:r>
    </w:p>
    <w:p w14:paraId="0BBE07F5" w14:textId="2C698470" w:rsidR="00A43A7D" w:rsidRPr="00A43A7D" w:rsidRDefault="00A43A7D">
      <w:pPr>
        <w:rPr>
          <w:rFonts w:ascii="Times New Roman" w:hAnsi="Times New Roman" w:cs="Times New Roman"/>
          <w:sz w:val="24"/>
          <w:szCs w:val="24"/>
        </w:rPr>
      </w:pPr>
      <w:r w:rsidRPr="00A43A7D">
        <w:rPr>
          <w:rFonts w:ascii="Times New Roman" w:hAnsi="Times New Roman" w:cs="Times New Roman"/>
          <w:i/>
          <w:iCs/>
          <w:sz w:val="24"/>
          <w:szCs w:val="24"/>
          <w:lang w:val="en-US"/>
        </w:rPr>
        <w:t>Home - West Wales Action for mental health</w:t>
      </w:r>
      <w:r w:rsidRPr="00A43A7D">
        <w:rPr>
          <w:rFonts w:ascii="Times New Roman" w:hAnsi="Times New Roman" w:cs="Times New Roman"/>
          <w:sz w:val="24"/>
          <w:szCs w:val="24"/>
          <w:lang w:val="en-US"/>
        </w:rPr>
        <w:t>. (2024, October 1). West Wales Action for Mental Health. https://wwamh.org.uk/</w:t>
      </w:r>
    </w:p>
    <w:p w14:paraId="2056924A" w14:textId="496EAEF4" w:rsidR="00A43A7D" w:rsidRPr="00A43A7D" w:rsidRDefault="00A43A7D" w:rsidP="00A43A7D">
      <w:pPr>
        <w:rPr>
          <w:rFonts w:ascii="Times New Roman" w:hAnsi="Times New Roman" w:cs="Times New Roman"/>
          <w:sz w:val="24"/>
          <w:szCs w:val="24"/>
        </w:rPr>
      </w:pPr>
      <w:r w:rsidRPr="00A43A7D">
        <w:rPr>
          <w:rFonts w:ascii="Times New Roman" w:hAnsi="Times New Roman" w:cs="Times New Roman"/>
          <w:i/>
          <w:iCs/>
          <w:sz w:val="24"/>
          <w:szCs w:val="24"/>
        </w:rPr>
        <w:t>How to measure marketing effectiveness</w:t>
      </w:r>
      <w:r w:rsidRPr="00A43A7D">
        <w:rPr>
          <w:rFonts w:ascii="Times New Roman" w:hAnsi="Times New Roman" w:cs="Times New Roman"/>
          <w:sz w:val="24"/>
          <w:szCs w:val="24"/>
        </w:rPr>
        <w:t>. (2025, February 6). Business Insights Blog. https://online.hbs.edu/blog/post/how-to-measure-marketing-effectiveness</w:t>
      </w:r>
    </w:p>
    <w:p w14:paraId="18B13396" w14:textId="17F53087" w:rsidR="00A43A7D" w:rsidRPr="00A43A7D" w:rsidRDefault="00A43A7D" w:rsidP="00A43A7D">
      <w:pPr>
        <w:rPr>
          <w:rFonts w:ascii="Times New Roman" w:hAnsi="Times New Roman" w:cs="Times New Roman"/>
          <w:sz w:val="24"/>
          <w:szCs w:val="24"/>
        </w:rPr>
      </w:pPr>
      <w:r w:rsidRPr="00A43A7D">
        <w:rPr>
          <w:rFonts w:ascii="Times New Roman" w:hAnsi="Times New Roman" w:cs="Times New Roman"/>
          <w:sz w:val="24"/>
          <w:szCs w:val="24"/>
          <w:lang w:val="en-US"/>
        </w:rPr>
        <w:t xml:space="preserve">Hughes, M. (2025, November 25). </w:t>
      </w:r>
      <w:r w:rsidRPr="00A43A7D">
        <w:rPr>
          <w:rFonts w:ascii="Times New Roman" w:hAnsi="Times New Roman" w:cs="Times New Roman"/>
          <w:i/>
          <w:iCs/>
          <w:sz w:val="24"/>
          <w:szCs w:val="24"/>
          <w:lang w:val="en-US"/>
        </w:rPr>
        <w:t>PAVS</w:t>
      </w:r>
      <w:r w:rsidRPr="00A43A7D">
        <w:rPr>
          <w:rFonts w:ascii="Times New Roman" w:hAnsi="Times New Roman" w:cs="Times New Roman"/>
          <w:sz w:val="24"/>
          <w:szCs w:val="24"/>
          <w:lang w:val="en-US"/>
        </w:rPr>
        <w:t>. Pembrokeshire Association of Voluntary Services. https://www.pavs.org.uk</w:t>
      </w:r>
      <w:r w:rsidRPr="00A43A7D">
        <w:rPr>
          <w:rFonts w:ascii="Times New Roman" w:hAnsi="Times New Roman" w:cs="Times New Roman"/>
          <w:sz w:val="24"/>
          <w:szCs w:val="24"/>
          <w:lang w:val="en-US"/>
        </w:rPr>
        <w:t>/</w:t>
      </w:r>
    </w:p>
    <w:p w14:paraId="4C29E1F4" w14:textId="56D94EF8" w:rsidR="00E867F7" w:rsidRPr="00A43A7D" w:rsidRDefault="00E867F7" w:rsidP="00E867F7">
      <w:pPr>
        <w:rPr>
          <w:rFonts w:ascii="Times New Roman" w:hAnsi="Times New Roman" w:cs="Times New Roman"/>
          <w:sz w:val="24"/>
          <w:szCs w:val="24"/>
        </w:rPr>
      </w:pPr>
      <w:proofErr w:type="spellStart"/>
      <w:r w:rsidRPr="00E867F7">
        <w:rPr>
          <w:rFonts w:ascii="Times New Roman" w:hAnsi="Times New Roman" w:cs="Times New Roman"/>
          <w:i/>
          <w:iCs/>
          <w:sz w:val="24"/>
          <w:szCs w:val="24"/>
        </w:rPr>
        <w:t>Leaderonomics</w:t>
      </w:r>
      <w:proofErr w:type="spellEnd"/>
      <w:r w:rsidRPr="00E867F7">
        <w:rPr>
          <w:rFonts w:ascii="Times New Roman" w:hAnsi="Times New Roman" w:cs="Times New Roman"/>
          <w:sz w:val="24"/>
          <w:szCs w:val="24"/>
        </w:rPr>
        <w:t xml:space="preserve">. (2025, November 1). </w:t>
      </w:r>
      <w:proofErr w:type="spellStart"/>
      <w:r w:rsidRPr="00E867F7">
        <w:rPr>
          <w:rFonts w:ascii="Times New Roman" w:hAnsi="Times New Roman" w:cs="Times New Roman"/>
          <w:sz w:val="24"/>
          <w:szCs w:val="24"/>
        </w:rPr>
        <w:t>Leaderonomics</w:t>
      </w:r>
      <w:proofErr w:type="spellEnd"/>
      <w:r w:rsidRPr="00E867F7">
        <w:rPr>
          <w:rFonts w:ascii="Times New Roman" w:hAnsi="Times New Roman" w:cs="Times New Roman"/>
          <w:sz w:val="24"/>
          <w:szCs w:val="24"/>
        </w:rPr>
        <w:t xml:space="preserve">. </w:t>
      </w:r>
      <w:r w:rsidR="00B547DB" w:rsidRPr="00E867F7">
        <w:rPr>
          <w:rFonts w:ascii="Times New Roman" w:hAnsi="Times New Roman" w:cs="Times New Roman"/>
          <w:sz w:val="24"/>
          <w:szCs w:val="24"/>
        </w:rPr>
        <w:t>https://www.leaderonomics.com/articles/business/the-key-to-long-term-business-success-building-trust-through-marketing</w:t>
      </w:r>
    </w:p>
    <w:p w14:paraId="13B69265" w14:textId="51CBB750" w:rsidR="0064782A" w:rsidRPr="00A43A7D" w:rsidRDefault="0064782A" w:rsidP="0064782A">
      <w:pPr>
        <w:rPr>
          <w:rFonts w:ascii="Times New Roman" w:hAnsi="Times New Roman" w:cs="Times New Roman"/>
          <w:sz w:val="24"/>
          <w:szCs w:val="24"/>
        </w:rPr>
      </w:pPr>
      <w:r w:rsidRPr="0064782A">
        <w:rPr>
          <w:rFonts w:ascii="Times New Roman" w:hAnsi="Times New Roman" w:cs="Times New Roman"/>
          <w:i/>
          <w:iCs/>
          <w:sz w:val="24"/>
          <w:szCs w:val="24"/>
        </w:rPr>
        <w:t>Parc Dewi Sant | Medical, Health &amp; Wellbeing Business Park in Carmarthen | Parc Dewi Sant, Carmarthen, UK</w:t>
      </w:r>
      <w:r w:rsidRPr="0064782A">
        <w:rPr>
          <w:rFonts w:ascii="Times New Roman" w:hAnsi="Times New Roman" w:cs="Times New Roman"/>
          <w:sz w:val="24"/>
          <w:szCs w:val="24"/>
        </w:rPr>
        <w:t xml:space="preserve">. (n.d.). Parc Dewi Sant. </w:t>
      </w:r>
      <w:r w:rsidR="00A43A7D" w:rsidRPr="0064782A">
        <w:rPr>
          <w:rFonts w:ascii="Times New Roman" w:hAnsi="Times New Roman" w:cs="Times New Roman"/>
          <w:sz w:val="24"/>
          <w:szCs w:val="24"/>
        </w:rPr>
        <w:t>https://www.parcdewisant.co.uk/</w:t>
      </w:r>
    </w:p>
    <w:p w14:paraId="00F5BC9C" w14:textId="0F607DF2" w:rsidR="00A43A7D" w:rsidRPr="00A43A7D" w:rsidRDefault="00A43A7D" w:rsidP="0064782A">
      <w:pPr>
        <w:rPr>
          <w:rFonts w:ascii="Times New Roman" w:hAnsi="Times New Roman" w:cs="Times New Roman"/>
          <w:sz w:val="24"/>
          <w:szCs w:val="24"/>
        </w:rPr>
      </w:pPr>
      <w:r w:rsidRPr="00A43A7D">
        <w:rPr>
          <w:rFonts w:ascii="Times New Roman" w:hAnsi="Times New Roman" w:cs="Times New Roman"/>
          <w:sz w:val="24"/>
          <w:szCs w:val="24"/>
          <w:lang w:val="en-US"/>
        </w:rPr>
        <w:t xml:space="preserve">PLANED. (2025, November 21). </w:t>
      </w:r>
      <w:r w:rsidRPr="00A43A7D">
        <w:rPr>
          <w:rFonts w:ascii="Times New Roman" w:hAnsi="Times New Roman" w:cs="Times New Roman"/>
          <w:i/>
          <w:iCs/>
          <w:sz w:val="24"/>
          <w:szCs w:val="24"/>
          <w:lang w:val="en-US"/>
        </w:rPr>
        <w:t>PLANED | Carmarthenshire Living Well Centre</w:t>
      </w:r>
      <w:r w:rsidRPr="00A43A7D">
        <w:rPr>
          <w:rFonts w:ascii="Times New Roman" w:hAnsi="Times New Roman" w:cs="Times New Roman"/>
          <w:sz w:val="24"/>
          <w:szCs w:val="24"/>
          <w:lang w:val="en-US"/>
        </w:rPr>
        <w:t>. https://planed.org.uk/projects/carmarthenshire-living-well-centre/</w:t>
      </w:r>
    </w:p>
    <w:p w14:paraId="2ECE4218" w14:textId="34A7A9EF" w:rsidR="00B547DB" w:rsidRPr="0064782A" w:rsidRDefault="00B547DB" w:rsidP="0064782A">
      <w:pPr>
        <w:rPr>
          <w:rFonts w:ascii="Times New Roman" w:hAnsi="Times New Roman" w:cs="Times New Roman"/>
          <w:sz w:val="24"/>
          <w:szCs w:val="24"/>
        </w:rPr>
      </w:pPr>
      <w:r w:rsidRPr="00B547DB">
        <w:rPr>
          <w:rFonts w:ascii="Times New Roman" w:hAnsi="Times New Roman" w:cs="Times New Roman"/>
          <w:sz w:val="24"/>
          <w:szCs w:val="24"/>
        </w:rPr>
        <w:t xml:space="preserve">Smith, K. (2025, August 14). </w:t>
      </w:r>
      <w:r w:rsidRPr="00B547DB">
        <w:rPr>
          <w:rFonts w:ascii="Times New Roman" w:hAnsi="Times New Roman" w:cs="Times New Roman"/>
          <w:i/>
          <w:iCs/>
          <w:sz w:val="24"/>
          <w:szCs w:val="24"/>
        </w:rPr>
        <w:t>The complete Guide to Social media Marketing for Business in 2025</w:t>
      </w:r>
      <w:r w:rsidRPr="00B547DB">
        <w:rPr>
          <w:rFonts w:ascii="Times New Roman" w:hAnsi="Times New Roman" w:cs="Times New Roman"/>
          <w:sz w:val="24"/>
          <w:szCs w:val="24"/>
        </w:rPr>
        <w:t>. Digital Marketing Blog. https://www.lyfemarketing.com/blog/social-media-for-business/</w:t>
      </w:r>
    </w:p>
    <w:p w14:paraId="3E7F9952" w14:textId="77777777" w:rsidR="009C703B" w:rsidRPr="009C703B" w:rsidRDefault="009C703B" w:rsidP="009C703B">
      <w:pPr>
        <w:rPr>
          <w:rFonts w:ascii="Times New Roman" w:hAnsi="Times New Roman" w:cs="Times New Roman"/>
          <w:sz w:val="24"/>
          <w:szCs w:val="24"/>
        </w:rPr>
      </w:pPr>
      <w:r w:rsidRPr="009C703B">
        <w:rPr>
          <w:rFonts w:ascii="Times New Roman" w:hAnsi="Times New Roman" w:cs="Times New Roman"/>
          <w:i/>
          <w:iCs/>
          <w:sz w:val="24"/>
          <w:szCs w:val="24"/>
        </w:rPr>
        <w:t xml:space="preserve">Top 10 Marketing Strategies for Wellness </w:t>
      </w:r>
      <w:proofErr w:type="spellStart"/>
      <w:r w:rsidRPr="009C703B">
        <w:rPr>
          <w:rFonts w:ascii="Times New Roman" w:hAnsi="Times New Roman" w:cs="Times New Roman"/>
          <w:i/>
          <w:iCs/>
          <w:sz w:val="24"/>
          <w:szCs w:val="24"/>
        </w:rPr>
        <w:t>Centers</w:t>
      </w:r>
      <w:proofErr w:type="spellEnd"/>
      <w:r w:rsidRPr="009C703B">
        <w:rPr>
          <w:rFonts w:ascii="Times New Roman" w:hAnsi="Times New Roman" w:cs="Times New Roman"/>
          <w:i/>
          <w:iCs/>
          <w:sz w:val="24"/>
          <w:szCs w:val="24"/>
        </w:rPr>
        <w:t xml:space="preserve"> | Active Wellness</w:t>
      </w:r>
      <w:r w:rsidRPr="009C703B">
        <w:rPr>
          <w:rFonts w:ascii="Times New Roman" w:hAnsi="Times New Roman" w:cs="Times New Roman"/>
          <w:sz w:val="24"/>
          <w:szCs w:val="24"/>
        </w:rPr>
        <w:t>. (n.d.). https://activewellness.com/top-10-marketing-strategies-for-wellness-centers/</w:t>
      </w:r>
    </w:p>
    <w:p w14:paraId="5A1260BB" w14:textId="77777777" w:rsidR="0064782A" w:rsidRDefault="0064782A"/>
    <w:sectPr w:rsidR="006478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BA012F"/>
    <w:multiLevelType w:val="multilevel"/>
    <w:tmpl w:val="30221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984A6F"/>
    <w:multiLevelType w:val="multilevel"/>
    <w:tmpl w:val="B4689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F458A9"/>
    <w:multiLevelType w:val="multilevel"/>
    <w:tmpl w:val="10C23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6938FF"/>
    <w:multiLevelType w:val="multilevel"/>
    <w:tmpl w:val="9962C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B43CA9"/>
    <w:multiLevelType w:val="multilevel"/>
    <w:tmpl w:val="B7CEE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C34DCA"/>
    <w:multiLevelType w:val="multilevel"/>
    <w:tmpl w:val="05806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10275A"/>
    <w:multiLevelType w:val="multilevel"/>
    <w:tmpl w:val="A9C68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5216002">
    <w:abstractNumId w:val="6"/>
  </w:num>
  <w:num w:numId="2" w16cid:durableId="1037201054">
    <w:abstractNumId w:val="3"/>
  </w:num>
  <w:num w:numId="3" w16cid:durableId="1816992102">
    <w:abstractNumId w:val="4"/>
  </w:num>
  <w:num w:numId="4" w16cid:durableId="1723866228">
    <w:abstractNumId w:val="0"/>
  </w:num>
  <w:num w:numId="5" w16cid:durableId="1292974642">
    <w:abstractNumId w:val="1"/>
  </w:num>
  <w:num w:numId="6" w16cid:durableId="549072320">
    <w:abstractNumId w:val="2"/>
  </w:num>
  <w:num w:numId="7" w16cid:durableId="13960540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008"/>
    <w:rsid w:val="00067B62"/>
    <w:rsid w:val="000E1187"/>
    <w:rsid w:val="00225008"/>
    <w:rsid w:val="003169CD"/>
    <w:rsid w:val="003229B1"/>
    <w:rsid w:val="003C6C20"/>
    <w:rsid w:val="0064782A"/>
    <w:rsid w:val="00677CFB"/>
    <w:rsid w:val="007A47B8"/>
    <w:rsid w:val="00832F0A"/>
    <w:rsid w:val="00870380"/>
    <w:rsid w:val="009C703B"/>
    <w:rsid w:val="00A43A7D"/>
    <w:rsid w:val="00B547DB"/>
    <w:rsid w:val="00E0311B"/>
    <w:rsid w:val="00E86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719BD"/>
  <w15:chartTrackingRefBased/>
  <w15:docId w15:val="{A3EE63C2-40FD-45C2-9EBA-CDACCB68B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50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50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50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50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50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50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50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50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50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0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50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50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50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50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50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50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50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5008"/>
    <w:rPr>
      <w:rFonts w:eastAsiaTheme="majorEastAsia" w:cstheme="majorBidi"/>
      <w:color w:val="272727" w:themeColor="text1" w:themeTint="D8"/>
    </w:rPr>
  </w:style>
  <w:style w:type="paragraph" w:styleId="Title">
    <w:name w:val="Title"/>
    <w:basedOn w:val="Normal"/>
    <w:next w:val="Normal"/>
    <w:link w:val="TitleChar"/>
    <w:uiPriority w:val="10"/>
    <w:qFormat/>
    <w:rsid w:val="002250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50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50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50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5008"/>
    <w:pPr>
      <w:spacing w:before="160"/>
      <w:jc w:val="center"/>
    </w:pPr>
    <w:rPr>
      <w:i/>
      <w:iCs/>
      <w:color w:val="404040" w:themeColor="text1" w:themeTint="BF"/>
    </w:rPr>
  </w:style>
  <w:style w:type="character" w:customStyle="1" w:styleId="QuoteChar">
    <w:name w:val="Quote Char"/>
    <w:basedOn w:val="DefaultParagraphFont"/>
    <w:link w:val="Quote"/>
    <w:uiPriority w:val="29"/>
    <w:rsid w:val="00225008"/>
    <w:rPr>
      <w:i/>
      <w:iCs/>
      <w:color w:val="404040" w:themeColor="text1" w:themeTint="BF"/>
    </w:rPr>
  </w:style>
  <w:style w:type="paragraph" w:styleId="ListParagraph">
    <w:name w:val="List Paragraph"/>
    <w:basedOn w:val="Normal"/>
    <w:uiPriority w:val="34"/>
    <w:qFormat/>
    <w:rsid w:val="00225008"/>
    <w:pPr>
      <w:ind w:left="720"/>
      <w:contextualSpacing/>
    </w:pPr>
  </w:style>
  <w:style w:type="character" w:styleId="IntenseEmphasis">
    <w:name w:val="Intense Emphasis"/>
    <w:basedOn w:val="DefaultParagraphFont"/>
    <w:uiPriority w:val="21"/>
    <w:qFormat/>
    <w:rsid w:val="00225008"/>
    <w:rPr>
      <w:i/>
      <w:iCs/>
      <w:color w:val="0F4761" w:themeColor="accent1" w:themeShade="BF"/>
    </w:rPr>
  </w:style>
  <w:style w:type="paragraph" w:styleId="IntenseQuote">
    <w:name w:val="Intense Quote"/>
    <w:basedOn w:val="Normal"/>
    <w:next w:val="Normal"/>
    <w:link w:val="IntenseQuoteChar"/>
    <w:uiPriority w:val="30"/>
    <w:qFormat/>
    <w:rsid w:val="002250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5008"/>
    <w:rPr>
      <w:i/>
      <w:iCs/>
      <w:color w:val="0F4761" w:themeColor="accent1" w:themeShade="BF"/>
    </w:rPr>
  </w:style>
  <w:style w:type="character" w:styleId="IntenseReference">
    <w:name w:val="Intense Reference"/>
    <w:basedOn w:val="DefaultParagraphFont"/>
    <w:uiPriority w:val="32"/>
    <w:qFormat/>
    <w:rsid w:val="00225008"/>
    <w:rPr>
      <w:b/>
      <w:bCs/>
      <w:smallCaps/>
      <w:color w:val="0F4761" w:themeColor="accent1" w:themeShade="BF"/>
      <w:spacing w:val="5"/>
    </w:rPr>
  </w:style>
  <w:style w:type="paragraph" w:styleId="NormalWeb">
    <w:name w:val="Normal (Web)"/>
    <w:basedOn w:val="Normal"/>
    <w:uiPriority w:val="99"/>
    <w:semiHidden/>
    <w:unhideWhenUsed/>
    <w:rsid w:val="003169C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547DB"/>
    <w:rPr>
      <w:color w:val="467886" w:themeColor="hyperlink"/>
      <w:u w:val="single"/>
    </w:rPr>
  </w:style>
  <w:style w:type="character" w:styleId="UnresolvedMention">
    <w:name w:val="Unresolved Mention"/>
    <w:basedOn w:val="DefaultParagraphFont"/>
    <w:uiPriority w:val="99"/>
    <w:semiHidden/>
    <w:unhideWhenUsed/>
    <w:rsid w:val="00B547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1428</Words>
  <Characters>8145</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Truslove</dc:creator>
  <cp:keywords/>
  <dc:description/>
  <cp:lastModifiedBy>Kirsty Truslove</cp:lastModifiedBy>
  <cp:revision>2</cp:revision>
  <dcterms:created xsi:type="dcterms:W3CDTF">2025-12-05T23:13:00Z</dcterms:created>
  <dcterms:modified xsi:type="dcterms:W3CDTF">2025-12-05T23:13:00Z</dcterms:modified>
</cp:coreProperties>
</file>