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5B42B8C" w14:textId="39FFBA95" w:rsidR="00807860" w:rsidRDefault="00807860" w:rsidP="00807860">
      <w:pPr>
        <w:spacing w:line="480" w:lineRule="auto"/>
        <w:rPr>
          <w:rFonts w:ascii="Arial" w:hAnsi="Arial" w:cs="Arial"/>
          <w:sz w:val="24"/>
          <w:szCs w:val="24"/>
        </w:rPr>
      </w:pPr>
      <w:r w:rsidRPr="00395967">
        <w:rPr>
          <w:rFonts w:ascii="Arial" w:hAnsi="Arial" w:cs="Arial"/>
          <w:sz w:val="24"/>
          <w:szCs w:val="24"/>
        </w:rPr>
        <w:t xml:space="preserve">Name: Morgan Stevens </w:t>
      </w:r>
    </w:p>
    <w:p w14:paraId="1B2D5DE0" w14:textId="77777777" w:rsidR="00C879CB" w:rsidRDefault="00C879CB" w:rsidP="00807860">
      <w:pPr>
        <w:spacing w:line="480" w:lineRule="auto"/>
        <w:rPr>
          <w:rFonts w:ascii="Arial" w:hAnsi="Arial" w:cs="Arial"/>
          <w:sz w:val="24"/>
          <w:szCs w:val="24"/>
        </w:rPr>
      </w:pPr>
    </w:p>
    <w:p w14:paraId="11EAC3E5" w14:textId="464E55D4" w:rsidR="00C879CB" w:rsidRDefault="00C879CB" w:rsidP="00807860">
      <w:pPr>
        <w:spacing w:line="480" w:lineRule="auto"/>
        <w:rPr>
          <w:rFonts w:ascii="Arial" w:hAnsi="Arial" w:cs="Arial"/>
          <w:sz w:val="24"/>
          <w:szCs w:val="24"/>
        </w:rPr>
      </w:pPr>
      <w:r>
        <w:rPr>
          <w:rFonts w:ascii="Arial" w:hAnsi="Arial" w:cs="Arial"/>
          <w:sz w:val="24"/>
          <w:szCs w:val="24"/>
        </w:rPr>
        <w:t>Student Number: 2204669</w:t>
      </w:r>
    </w:p>
    <w:p w14:paraId="659C608F" w14:textId="77777777" w:rsidR="00A50007" w:rsidRPr="00395967" w:rsidRDefault="00A50007" w:rsidP="00807860">
      <w:pPr>
        <w:spacing w:line="480" w:lineRule="auto"/>
        <w:rPr>
          <w:rFonts w:ascii="Arial" w:hAnsi="Arial" w:cs="Arial"/>
          <w:sz w:val="24"/>
          <w:szCs w:val="24"/>
        </w:rPr>
      </w:pPr>
    </w:p>
    <w:p w14:paraId="4B86017B" w14:textId="32B9E428" w:rsidR="00807860" w:rsidRPr="00395967" w:rsidRDefault="00807860" w:rsidP="00807860">
      <w:pPr>
        <w:spacing w:line="480" w:lineRule="auto"/>
        <w:rPr>
          <w:rFonts w:ascii="Arial" w:hAnsi="Arial" w:cs="Arial"/>
          <w:sz w:val="24"/>
          <w:szCs w:val="24"/>
        </w:rPr>
      </w:pPr>
      <w:r w:rsidRPr="00395967">
        <w:rPr>
          <w:rFonts w:ascii="Arial" w:hAnsi="Arial" w:cs="Arial"/>
          <w:sz w:val="24"/>
          <w:szCs w:val="24"/>
        </w:rPr>
        <w:t>BA Illustration</w:t>
      </w:r>
    </w:p>
    <w:p w14:paraId="6C6DACE6" w14:textId="77777777" w:rsidR="00A50007" w:rsidRDefault="00A50007" w:rsidP="00807860">
      <w:pPr>
        <w:spacing w:line="480" w:lineRule="auto"/>
        <w:rPr>
          <w:rFonts w:ascii="Arial" w:hAnsi="Arial" w:cs="Arial"/>
          <w:sz w:val="24"/>
          <w:szCs w:val="24"/>
        </w:rPr>
      </w:pPr>
    </w:p>
    <w:p w14:paraId="66ED30FB" w14:textId="3B314696" w:rsidR="00807860" w:rsidRPr="00395967" w:rsidRDefault="00807860" w:rsidP="00807860">
      <w:pPr>
        <w:spacing w:line="480" w:lineRule="auto"/>
        <w:rPr>
          <w:rFonts w:ascii="Arial" w:hAnsi="Arial" w:cs="Arial"/>
          <w:sz w:val="24"/>
          <w:szCs w:val="24"/>
        </w:rPr>
      </w:pPr>
      <w:r w:rsidRPr="00395967">
        <w:rPr>
          <w:rFonts w:ascii="Arial" w:hAnsi="Arial" w:cs="Arial"/>
          <w:sz w:val="24"/>
          <w:szCs w:val="24"/>
        </w:rPr>
        <w:t>Word Count:</w:t>
      </w:r>
      <w:r w:rsidR="00A50007">
        <w:rPr>
          <w:rFonts w:ascii="Arial" w:hAnsi="Arial" w:cs="Arial"/>
          <w:sz w:val="24"/>
          <w:szCs w:val="24"/>
        </w:rPr>
        <w:t xml:space="preserve"> 2600</w:t>
      </w:r>
    </w:p>
    <w:p w14:paraId="743B95E1" w14:textId="77777777" w:rsidR="00A50007" w:rsidRDefault="00A50007" w:rsidP="00807860">
      <w:pPr>
        <w:spacing w:line="480" w:lineRule="auto"/>
        <w:rPr>
          <w:rFonts w:ascii="Arial" w:hAnsi="Arial" w:cs="Arial"/>
          <w:sz w:val="24"/>
          <w:szCs w:val="24"/>
        </w:rPr>
      </w:pPr>
    </w:p>
    <w:p w14:paraId="50E34BC9" w14:textId="468EED8A" w:rsidR="00807860" w:rsidRDefault="00807860" w:rsidP="00807860">
      <w:pPr>
        <w:spacing w:line="480" w:lineRule="auto"/>
        <w:rPr>
          <w:rFonts w:ascii="Arial" w:hAnsi="Arial" w:cs="Arial"/>
          <w:sz w:val="24"/>
          <w:szCs w:val="24"/>
        </w:rPr>
      </w:pPr>
      <w:r w:rsidRPr="00395967">
        <w:rPr>
          <w:rFonts w:ascii="Arial" w:hAnsi="Arial" w:cs="Arial"/>
          <w:sz w:val="24"/>
          <w:szCs w:val="24"/>
        </w:rPr>
        <w:t>Delyth</w:t>
      </w:r>
      <w:r w:rsidR="00A50007">
        <w:rPr>
          <w:rFonts w:ascii="Arial" w:hAnsi="Arial" w:cs="Arial"/>
          <w:sz w:val="24"/>
          <w:szCs w:val="24"/>
        </w:rPr>
        <w:t xml:space="preserve"> Lloyed – Evans </w:t>
      </w:r>
    </w:p>
    <w:p w14:paraId="548F8DB5" w14:textId="77777777" w:rsidR="00A50007" w:rsidRDefault="00A50007" w:rsidP="00807860">
      <w:pPr>
        <w:spacing w:line="480" w:lineRule="auto"/>
        <w:rPr>
          <w:rFonts w:ascii="Arial" w:hAnsi="Arial" w:cs="Arial"/>
          <w:sz w:val="24"/>
          <w:szCs w:val="24"/>
        </w:rPr>
      </w:pPr>
    </w:p>
    <w:p w14:paraId="1976A4C9" w14:textId="2CF1D545" w:rsidR="00A50007" w:rsidRDefault="00A50007" w:rsidP="00807860">
      <w:pPr>
        <w:spacing w:line="480" w:lineRule="auto"/>
        <w:rPr>
          <w:rFonts w:ascii="Arial" w:hAnsi="Arial" w:cs="Arial"/>
          <w:sz w:val="24"/>
          <w:szCs w:val="24"/>
        </w:rPr>
      </w:pPr>
      <w:r>
        <w:rPr>
          <w:rFonts w:ascii="Arial" w:hAnsi="Arial" w:cs="Arial"/>
          <w:sz w:val="24"/>
          <w:szCs w:val="24"/>
        </w:rPr>
        <w:t xml:space="preserve">Research in Practice. </w:t>
      </w:r>
    </w:p>
    <w:p w14:paraId="7DF73A26" w14:textId="77777777" w:rsidR="00A50007" w:rsidRDefault="00A50007" w:rsidP="00807860">
      <w:pPr>
        <w:spacing w:line="480" w:lineRule="auto"/>
        <w:rPr>
          <w:rFonts w:ascii="Arial" w:hAnsi="Arial" w:cs="Arial"/>
          <w:sz w:val="24"/>
          <w:szCs w:val="24"/>
        </w:rPr>
      </w:pPr>
    </w:p>
    <w:p w14:paraId="1CD74D6C" w14:textId="107EC9C8" w:rsidR="00A50007" w:rsidRDefault="00A50007" w:rsidP="00807860">
      <w:pPr>
        <w:spacing w:line="480" w:lineRule="auto"/>
        <w:rPr>
          <w:rFonts w:ascii="Arial" w:hAnsi="Arial" w:cs="Arial"/>
          <w:sz w:val="24"/>
          <w:szCs w:val="24"/>
        </w:rPr>
      </w:pPr>
      <w:r>
        <w:rPr>
          <w:rFonts w:ascii="Arial" w:hAnsi="Arial" w:cs="Arial"/>
          <w:sz w:val="24"/>
          <w:szCs w:val="24"/>
        </w:rPr>
        <w:t>( ADAD5004?C)</w:t>
      </w:r>
    </w:p>
    <w:p w14:paraId="4855A97C" w14:textId="77777777" w:rsidR="00A50007" w:rsidRDefault="00A50007" w:rsidP="00807860">
      <w:pPr>
        <w:spacing w:line="480" w:lineRule="auto"/>
        <w:rPr>
          <w:rFonts w:ascii="Arial" w:hAnsi="Arial" w:cs="Arial"/>
          <w:sz w:val="24"/>
          <w:szCs w:val="24"/>
        </w:rPr>
      </w:pPr>
    </w:p>
    <w:p w14:paraId="282C8BDF" w14:textId="5562BF67" w:rsidR="00807860" w:rsidRPr="00395967" w:rsidRDefault="00807860" w:rsidP="00807860">
      <w:pPr>
        <w:spacing w:line="480" w:lineRule="auto"/>
        <w:rPr>
          <w:rFonts w:ascii="Arial" w:hAnsi="Arial" w:cs="Arial"/>
          <w:sz w:val="24"/>
          <w:szCs w:val="24"/>
        </w:rPr>
      </w:pPr>
      <w:r w:rsidRPr="00395967">
        <w:rPr>
          <w:rFonts w:ascii="Arial" w:hAnsi="Arial" w:cs="Arial"/>
          <w:sz w:val="24"/>
          <w:szCs w:val="24"/>
        </w:rPr>
        <w:t xml:space="preserve">3 key words:     Graphic </w:t>
      </w:r>
      <w:r w:rsidR="00F725D8" w:rsidRPr="00395967">
        <w:rPr>
          <w:rFonts w:ascii="Arial" w:hAnsi="Arial" w:cs="Arial"/>
          <w:sz w:val="24"/>
          <w:szCs w:val="24"/>
        </w:rPr>
        <w:t>Novel</w:t>
      </w:r>
      <w:r w:rsidRPr="00395967">
        <w:rPr>
          <w:rFonts w:ascii="Arial" w:hAnsi="Arial" w:cs="Arial"/>
          <w:sz w:val="24"/>
          <w:szCs w:val="24"/>
        </w:rPr>
        <w:t xml:space="preserve">     Storytelling     Semiotics </w:t>
      </w:r>
    </w:p>
    <w:p w14:paraId="405638BD" w14:textId="77777777" w:rsidR="00A50007" w:rsidRDefault="00A50007" w:rsidP="00807860">
      <w:pPr>
        <w:spacing w:line="480" w:lineRule="auto"/>
        <w:rPr>
          <w:rFonts w:ascii="Arial" w:hAnsi="Arial" w:cs="Arial"/>
          <w:sz w:val="24"/>
          <w:szCs w:val="24"/>
        </w:rPr>
      </w:pPr>
    </w:p>
    <w:p w14:paraId="79F8313C" w14:textId="36094672" w:rsidR="00807860" w:rsidRPr="00395967" w:rsidRDefault="00807860" w:rsidP="00807860">
      <w:pPr>
        <w:spacing w:line="480" w:lineRule="auto"/>
        <w:rPr>
          <w:rFonts w:ascii="Arial" w:hAnsi="Arial" w:cs="Arial"/>
          <w:sz w:val="24"/>
          <w:szCs w:val="24"/>
        </w:rPr>
      </w:pPr>
      <w:r w:rsidRPr="00395967">
        <w:rPr>
          <w:rFonts w:ascii="Arial" w:hAnsi="Arial" w:cs="Arial"/>
          <w:sz w:val="24"/>
          <w:szCs w:val="24"/>
        </w:rPr>
        <w:t>Title</w:t>
      </w:r>
      <w:r w:rsidR="00A50007" w:rsidRPr="00A50007">
        <w:rPr>
          <w:rFonts w:ascii="Arial" w:hAnsi="Arial" w:cs="Arial"/>
          <w:sz w:val="24"/>
          <w:szCs w:val="24"/>
        </w:rPr>
        <w:t>: "Graphic Novels: Exploring Storytelling and Semiotics"</w:t>
      </w:r>
    </w:p>
    <w:p w14:paraId="0A955DEE" w14:textId="77777777" w:rsidR="00A50007" w:rsidRDefault="00A50007" w:rsidP="00807860">
      <w:pPr>
        <w:spacing w:line="480" w:lineRule="auto"/>
        <w:rPr>
          <w:rFonts w:ascii="Arial" w:hAnsi="Arial" w:cs="Arial"/>
          <w:sz w:val="24"/>
          <w:szCs w:val="24"/>
        </w:rPr>
      </w:pPr>
    </w:p>
    <w:p w14:paraId="1D931E83" w14:textId="46CB9163" w:rsidR="00D6250F" w:rsidRPr="00395967" w:rsidRDefault="00D6250F" w:rsidP="00807860">
      <w:pPr>
        <w:spacing w:line="480" w:lineRule="auto"/>
        <w:rPr>
          <w:rFonts w:ascii="Arial" w:hAnsi="Arial" w:cs="Arial"/>
          <w:sz w:val="24"/>
          <w:szCs w:val="24"/>
        </w:rPr>
      </w:pPr>
      <w:r w:rsidRPr="00395967">
        <w:rPr>
          <w:rFonts w:ascii="Arial" w:hAnsi="Arial" w:cs="Arial"/>
          <w:sz w:val="24"/>
          <w:szCs w:val="24"/>
        </w:rPr>
        <w:t xml:space="preserve">Statement of Intent </w:t>
      </w:r>
    </w:p>
    <w:p w14:paraId="5CAA7039" w14:textId="3AECEC33" w:rsidR="009C71E2" w:rsidRPr="00395967" w:rsidRDefault="009C71E2" w:rsidP="00807860">
      <w:pPr>
        <w:spacing w:line="480" w:lineRule="auto"/>
        <w:rPr>
          <w:rFonts w:ascii="Arial" w:hAnsi="Arial" w:cs="Arial"/>
          <w:sz w:val="24"/>
          <w:szCs w:val="24"/>
        </w:rPr>
      </w:pPr>
      <w:r w:rsidRPr="00395967">
        <w:rPr>
          <w:rFonts w:ascii="Arial" w:hAnsi="Arial" w:cs="Arial"/>
          <w:sz w:val="24"/>
          <w:szCs w:val="24"/>
        </w:rPr>
        <w:lastRenderedPageBreak/>
        <w:t xml:space="preserve">Within the context of Graphic </w:t>
      </w:r>
      <w:r w:rsidR="00F725D8" w:rsidRPr="00395967">
        <w:rPr>
          <w:rFonts w:ascii="Arial" w:hAnsi="Arial" w:cs="Arial"/>
          <w:sz w:val="24"/>
          <w:szCs w:val="24"/>
        </w:rPr>
        <w:t>Novels</w:t>
      </w:r>
      <w:r w:rsidRPr="00395967">
        <w:rPr>
          <w:rFonts w:ascii="Arial" w:hAnsi="Arial" w:cs="Arial"/>
          <w:sz w:val="24"/>
          <w:szCs w:val="24"/>
        </w:rPr>
        <w:t xml:space="preserve">, I will be talking about, Graphic </w:t>
      </w:r>
      <w:r w:rsidR="00F725D8" w:rsidRPr="00395967">
        <w:rPr>
          <w:rFonts w:ascii="Arial" w:hAnsi="Arial" w:cs="Arial"/>
          <w:sz w:val="24"/>
          <w:szCs w:val="24"/>
        </w:rPr>
        <w:t>Novels</w:t>
      </w:r>
      <w:r w:rsidRPr="00395967">
        <w:rPr>
          <w:rFonts w:ascii="Arial" w:hAnsi="Arial" w:cs="Arial"/>
          <w:sz w:val="24"/>
          <w:szCs w:val="24"/>
        </w:rPr>
        <w:t xml:space="preserve">, Storytelling and Semiotics. These are my three key </w:t>
      </w:r>
      <w:r w:rsidR="0098516D" w:rsidRPr="00395967">
        <w:rPr>
          <w:rFonts w:ascii="Arial" w:hAnsi="Arial" w:cs="Arial"/>
          <w:sz w:val="24"/>
          <w:szCs w:val="24"/>
        </w:rPr>
        <w:t>words; they will be used to structure and format this proposal.</w:t>
      </w:r>
      <w:r w:rsidRPr="00395967">
        <w:rPr>
          <w:rFonts w:ascii="Arial" w:hAnsi="Arial" w:cs="Arial"/>
          <w:sz w:val="24"/>
          <w:szCs w:val="24"/>
        </w:rPr>
        <w:t xml:space="preserve"> I will explore into mixing imagination, </w:t>
      </w:r>
      <w:r w:rsidR="0098516D" w:rsidRPr="00395967">
        <w:rPr>
          <w:rFonts w:ascii="Arial" w:hAnsi="Arial" w:cs="Arial"/>
          <w:sz w:val="24"/>
          <w:szCs w:val="24"/>
        </w:rPr>
        <w:t xml:space="preserve">and </w:t>
      </w:r>
      <w:r w:rsidRPr="00395967">
        <w:rPr>
          <w:rFonts w:ascii="Arial" w:hAnsi="Arial" w:cs="Arial"/>
          <w:sz w:val="24"/>
          <w:szCs w:val="24"/>
        </w:rPr>
        <w:t>commu</w:t>
      </w:r>
      <w:r w:rsidR="0098516D" w:rsidRPr="00395967">
        <w:rPr>
          <w:rFonts w:ascii="Arial" w:hAnsi="Arial" w:cs="Arial"/>
          <w:sz w:val="24"/>
          <w:szCs w:val="24"/>
        </w:rPr>
        <w:t>nication</w:t>
      </w:r>
      <w:r w:rsidRPr="00395967">
        <w:rPr>
          <w:rFonts w:ascii="Arial" w:hAnsi="Arial" w:cs="Arial"/>
          <w:sz w:val="24"/>
          <w:szCs w:val="24"/>
        </w:rPr>
        <w:t xml:space="preserve"> thoughts over differing styles. This then impacts recognitions in a quickly evolving computerized scene. In this active domain, narrating intertwines visuals, brings out feelings. Propelled by works like Fallen Son - the death of Captain America,</w:t>
      </w:r>
      <w:r w:rsidR="00807860" w:rsidRPr="00395967">
        <w:rPr>
          <w:rFonts w:ascii="Arial" w:hAnsi="Arial" w:cs="Arial"/>
          <w:sz w:val="24"/>
          <w:szCs w:val="24"/>
        </w:rPr>
        <w:t xml:space="preserve"> ( Leinil,2008, vol 1 </w:t>
      </w:r>
      <w:r w:rsidRPr="00395967">
        <w:rPr>
          <w:rFonts w:ascii="Arial" w:hAnsi="Arial" w:cs="Arial"/>
          <w:sz w:val="24"/>
          <w:szCs w:val="24"/>
        </w:rPr>
        <w:t>)</w:t>
      </w:r>
      <w:r w:rsidR="0098516D" w:rsidRPr="00395967">
        <w:rPr>
          <w:rFonts w:ascii="Arial" w:hAnsi="Arial" w:cs="Arial"/>
          <w:sz w:val="24"/>
          <w:szCs w:val="24"/>
        </w:rPr>
        <w:t xml:space="preserve"> I will examine storytelling in graphic novels, and how they </w:t>
      </w:r>
      <w:r w:rsidR="004A4E05" w:rsidRPr="00395967">
        <w:rPr>
          <w:rFonts w:ascii="Arial" w:hAnsi="Arial" w:cs="Arial"/>
          <w:sz w:val="24"/>
          <w:szCs w:val="24"/>
        </w:rPr>
        <w:t>captivate</w:t>
      </w:r>
      <w:r w:rsidR="0098516D" w:rsidRPr="00395967">
        <w:rPr>
          <w:rFonts w:ascii="Arial" w:hAnsi="Arial" w:cs="Arial"/>
          <w:sz w:val="24"/>
          <w:szCs w:val="24"/>
        </w:rPr>
        <w:t xml:space="preserve"> </w:t>
      </w:r>
      <w:r w:rsidR="004A4E05" w:rsidRPr="00395967">
        <w:rPr>
          <w:rFonts w:ascii="Arial" w:hAnsi="Arial" w:cs="Arial"/>
          <w:sz w:val="24"/>
          <w:szCs w:val="24"/>
        </w:rPr>
        <w:t>an audience. Exploring th</w:t>
      </w:r>
      <w:r w:rsidR="00F81D51" w:rsidRPr="00395967">
        <w:rPr>
          <w:rFonts w:ascii="Arial" w:hAnsi="Arial" w:cs="Arial"/>
          <w:sz w:val="24"/>
          <w:szCs w:val="24"/>
        </w:rPr>
        <w:t>e</w:t>
      </w:r>
      <w:r w:rsidR="004A4E05" w:rsidRPr="00395967">
        <w:rPr>
          <w:rFonts w:ascii="Arial" w:hAnsi="Arial" w:cs="Arial"/>
          <w:sz w:val="24"/>
          <w:szCs w:val="24"/>
        </w:rPr>
        <w:t xml:space="preserve"> scene</w:t>
      </w:r>
      <w:r w:rsidR="00F81D51" w:rsidRPr="00395967">
        <w:rPr>
          <w:rFonts w:ascii="Arial" w:hAnsi="Arial" w:cs="Arial"/>
          <w:sz w:val="24"/>
          <w:szCs w:val="24"/>
        </w:rPr>
        <w:t>’</w:t>
      </w:r>
      <w:r w:rsidR="004A4E05" w:rsidRPr="00395967">
        <w:rPr>
          <w:rFonts w:ascii="Arial" w:hAnsi="Arial" w:cs="Arial"/>
          <w:sz w:val="24"/>
          <w:szCs w:val="24"/>
        </w:rPr>
        <w:t xml:space="preserve">, creators skilfully utilize visual communication's narrative potential to make immersive encounters, profoundly resonating with viewers and driving engagement. I will then go on to my final key word, semiotics. Semiotics in graphic </w:t>
      </w:r>
      <w:r w:rsidR="00E57099" w:rsidRPr="00395967">
        <w:rPr>
          <w:rFonts w:ascii="Arial" w:hAnsi="Arial" w:cs="Arial"/>
          <w:sz w:val="24"/>
          <w:szCs w:val="24"/>
        </w:rPr>
        <w:t>novels</w:t>
      </w:r>
      <w:r w:rsidR="004A4E05" w:rsidRPr="00395967">
        <w:rPr>
          <w:rFonts w:ascii="Arial" w:hAnsi="Arial" w:cs="Arial"/>
          <w:sz w:val="24"/>
          <w:szCs w:val="24"/>
        </w:rPr>
        <w:t xml:space="preserve"> is essential, exploring signs, symbols, and implications to associate with audiences significantly. By categorizing signs and investigating translations, it encourages key communication. </w:t>
      </w:r>
    </w:p>
    <w:p w14:paraId="5926EBA1" w14:textId="77777777" w:rsidR="00395967" w:rsidRPr="00395967" w:rsidRDefault="00395967" w:rsidP="00807860">
      <w:pPr>
        <w:spacing w:line="480" w:lineRule="auto"/>
        <w:rPr>
          <w:rFonts w:ascii="Arial" w:hAnsi="Arial" w:cs="Arial"/>
          <w:sz w:val="24"/>
          <w:szCs w:val="24"/>
        </w:rPr>
      </w:pPr>
    </w:p>
    <w:p w14:paraId="274D5689" w14:textId="452A634B" w:rsidR="0098516D" w:rsidRPr="00395967" w:rsidRDefault="00807860" w:rsidP="00807860">
      <w:pPr>
        <w:spacing w:line="480" w:lineRule="auto"/>
        <w:rPr>
          <w:rFonts w:ascii="Arial" w:hAnsi="Arial" w:cs="Arial"/>
          <w:sz w:val="24"/>
          <w:szCs w:val="24"/>
        </w:rPr>
      </w:pPr>
      <w:r w:rsidRPr="00395967">
        <w:rPr>
          <w:rFonts w:ascii="Arial" w:hAnsi="Arial" w:cs="Arial"/>
          <w:sz w:val="24"/>
          <w:szCs w:val="24"/>
        </w:rPr>
        <w:t xml:space="preserve">Graphic </w:t>
      </w:r>
      <w:r w:rsidR="00F725D8" w:rsidRPr="00395967">
        <w:rPr>
          <w:rFonts w:ascii="Arial" w:hAnsi="Arial" w:cs="Arial"/>
          <w:sz w:val="24"/>
          <w:szCs w:val="24"/>
        </w:rPr>
        <w:t>Novel</w:t>
      </w:r>
    </w:p>
    <w:p w14:paraId="0CAC4536" w14:textId="77777777" w:rsidR="00395967" w:rsidRPr="00395967" w:rsidRDefault="00F725D8" w:rsidP="00807860">
      <w:pPr>
        <w:spacing w:line="480" w:lineRule="auto"/>
        <w:rPr>
          <w:rFonts w:ascii="Arial" w:hAnsi="Arial" w:cs="Arial"/>
          <w:sz w:val="24"/>
          <w:szCs w:val="24"/>
        </w:rPr>
      </w:pPr>
      <w:r w:rsidRPr="00395967">
        <w:rPr>
          <w:rFonts w:ascii="Arial" w:hAnsi="Arial" w:cs="Arial"/>
          <w:sz w:val="24"/>
          <w:szCs w:val="24"/>
        </w:rPr>
        <w:t xml:space="preserve">Graphic novels provide as a fascinating method for blending imagination and communication across varied artistic styles. Through complicated illustrations and compelling narratives, they navigate readers to fantastical domains, where creativity knows no bounds. From the vibrant colours of superhero sagas to the stark black-and-white linework of introspective dramas, graphic novels offer a rich tapestry of visual storytelling. By seamlessly merging imaginative worlds with thought-provoking themes, </w:t>
      </w:r>
    </w:p>
    <w:p w14:paraId="7FBDE5A1" w14:textId="71CE6B63" w:rsidR="00807860" w:rsidRPr="00395967" w:rsidRDefault="00395967" w:rsidP="00807860">
      <w:pPr>
        <w:spacing w:line="480" w:lineRule="auto"/>
        <w:rPr>
          <w:rFonts w:ascii="Arial" w:hAnsi="Arial" w:cs="Arial"/>
          <w:sz w:val="24"/>
          <w:szCs w:val="24"/>
        </w:rPr>
      </w:pPr>
      <w:r w:rsidRPr="00395967">
        <w:rPr>
          <w:rFonts w:ascii="Arial" w:hAnsi="Arial" w:cs="Arial"/>
          <w:noProof/>
        </w:rPr>
        <w:lastRenderedPageBreak/>
        <w:drawing>
          <wp:anchor distT="0" distB="0" distL="114300" distR="114300" simplePos="0" relativeHeight="251658240" behindDoc="0" locked="0" layoutInCell="1" allowOverlap="1" wp14:anchorId="56D18393" wp14:editId="3B0B4AE9">
            <wp:simplePos x="0" y="0"/>
            <wp:positionH relativeFrom="column">
              <wp:posOffset>1663231</wp:posOffset>
            </wp:positionH>
            <wp:positionV relativeFrom="paragraph">
              <wp:posOffset>1358155</wp:posOffset>
            </wp:positionV>
            <wp:extent cx="1987721" cy="3076923"/>
            <wp:effectExtent l="0" t="0" r="0" b="9525"/>
            <wp:wrapTopAndBottom/>
            <wp:docPr id="2026979064" name="Picture 1" descr="A comic book cover with a superher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6979064" name="Picture 1" descr="A comic book cover with a superhero&#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1987721" cy="3076923"/>
                    </a:xfrm>
                    <a:prstGeom prst="rect">
                      <a:avLst/>
                    </a:prstGeom>
                  </pic:spPr>
                </pic:pic>
              </a:graphicData>
            </a:graphic>
          </wp:anchor>
        </w:drawing>
      </w:r>
      <w:r w:rsidR="00F725D8" w:rsidRPr="00395967">
        <w:rPr>
          <w:rFonts w:ascii="Arial" w:hAnsi="Arial" w:cs="Arial"/>
          <w:sz w:val="24"/>
          <w:szCs w:val="24"/>
        </w:rPr>
        <w:t>they invite readers to explore complex ideas and emotions in an accessible and engaging format. Across genres and styles, graphic novels epitomize the power of art to ignite imaginations and foster meaningful communication.</w:t>
      </w:r>
    </w:p>
    <w:p w14:paraId="464EFD47" w14:textId="4B16CFE9" w:rsidR="00C9708F" w:rsidRPr="00395967" w:rsidRDefault="00C9708F" w:rsidP="00807860">
      <w:pPr>
        <w:spacing w:line="480" w:lineRule="auto"/>
        <w:rPr>
          <w:rFonts w:ascii="Arial" w:hAnsi="Arial" w:cs="Arial"/>
          <w:sz w:val="24"/>
          <w:szCs w:val="24"/>
        </w:rPr>
      </w:pPr>
    </w:p>
    <w:p w14:paraId="685D0DCB" w14:textId="77777777" w:rsidR="00395967" w:rsidRDefault="00395967" w:rsidP="00395967">
      <w:pPr>
        <w:spacing w:line="480" w:lineRule="auto"/>
        <w:jc w:val="center"/>
        <w:rPr>
          <w:rFonts w:ascii="Arial" w:hAnsi="Arial" w:cs="Arial"/>
          <w:sz w:val="24"/>
          <w:szCs w:val="24"/>
        </w:rPr>
      </w:pPr>
    </w:p>
    <w:p w14:paraId="1CFDBA91" w14:textId="4464C16B" w:rsidR="00395967" w:rsidRDefault="00395967" w:rsidP="00395967">
      <w:pPr>
        <w:spacing w:line="480" w:lineRule="auto"/>
        <w:jc w:val="center"/>
        <w:rPr>
          <w:rFonts w:ascii="Arial" w:hAnsi="Arial" w:cs="Arial"/>
          <w:sz w:val="24"/>
          <w:szCs w:val="24"/>
        </w:rPr>
      </w:pPr>
      <w:r w:rsidRPr="00395967">
        <w:rPr>
          <w:rFonts w:ascii="Arial" w:hAnsi="Arial" w:cs="Arial"/>
          <w:sz w:val="24"/>
          <w:szCs w:val="24"/>
        </w:rPr>
        <w:t>"Fallen Son: The Death of Captain America" by Jeph Loeb</w:t>
      </w:r>
    </w:p>
    <w:p w14:paraId="42227438" w14:textId="469AFF7C" w:rsidR="00395967" w:rsidRDefault="00395967" w:rsidP="00395967">
      <w:pPr>
        <w:spacing w:line="480" w:lineRule="auto"/>
        <w:jc w:val="center"/>
        <w:rPr>
          <w:rFonts w:ascii="Arial" w:hAnsi="Arial" w:cs="Arial"/>
          <w:sz w:val="24"/>
          <w:szCs w:val="24"/>
        </w:rPr>
      </w:pPr>
      <w:bookmarkStart w:id="0" w:name="_Hlk165008911"/>
      <w:r>
        <w:rPr>
          <w:rFonts w:ascii="Arial" w:hAnsi="Arial" w:cs="Arial"/>
          <w:sz w:val="24"/>
          <w:szCs w:val="24"/>
        </w:rPr>
        <w:t>( Fig.1 )</w:t>
      </w:r>
    </w:p>
    <w:bookmarkEnd w:id="0"/>
    <w:p w14:paraId="71124B93" w14:textId="77777777" w:rsidR="00395967" w:rsidRDefault="00395967" w:rsidP="00807860">
      <w:pPr>
        <w:spacing w:line="480" w:lineRule="auto"/>
        <w:rPr>
          <w:rFonts w:ascii="Arial" w:hAnsi="Arial" w:cs="Arial"/>
          <w:sz w:val="24"/>
          <w:szCs w:val="24"/>
        </w:rPr>
      </w:pPr>
    </w:p>
    <w:p w14:paraId="5CB29F83" w14:textId="15731BBF" w:rsidR="00DD334A" w:rsidRPr="00395967" w:rsidRDefault="00DD334A" w:rsidP="00807860">
      <w:pPr>
        <w:spacing w:line="480" w:lineRule="auto"/>
        <w:rPr>
          <w:rFonts w:ascii="Arial" w:hAnsi="Arial" w:cs="Arial"/>
          <w:sz w:val="24"/>
          <w:szCs w:val="24"/>
        </w:rPr>
      </w:pPr>
      <w:r w:rsidRPr="00395967">
        <w:rPr>
          <w:rFonts w:ascii="Arial" w:hAnsi="Arial" w:cs="Arial"/>
          <w:sz w:val="24"/>
          <w:szCs w:val="24"/>
        </w:rPr>
        <w:t xml:space="preserve">"Fallen Son: The Death of Captain America" by Jeph Loeb depicts a piercing account surrounding the passing of Steve Rogers, the adored Captain America. Through the focal point of different superheroes like Spider-Man, Wolverine, Iron Man, and the Avengers, the graphic novel dives into their person encounters of grief and reflection. Separated into five chapters, each speaking to a stage of despondency, the book navigates through dissent, outrage, bartering, misery, and acknowledgment. With unmistakable aesthetic styles, talented artists like Leinil You, Ed McGuinness, John </w:t>
      </w:r>
      <w:r w:rsidRPr="00395967">
        <w:rPr>
          <w:rFonts w:ascii="Arial" w:hAnsi="Arial" w:cs="Arial"/>
          <w:sz w:val="24"/>
          <w:szCs w:val="24"/>
        </w:rPr>
        <w:lastRenderedPageBreak/>
        <w:t xml:space="preserve">Romita Jr., David Finch, and John Cassaday bring these passionate journeys to life. This volume collects a few related issues, counting those </w:t>
      </w:r>
      <w:r w:rsidR="0092083C" w:rsidRPr="00395967">
        <w:rPr>
          <w:rFonts w:ascii="Arial" w:hAnsi="Arial" w:cs="Arial"/>
          <w:sz w:val="24"/>
          <w:szCs w:val="24"/>
        </w:rPr>
        <w:t>centred-on</w:t>
      </w:r>
      <w:r w:rsidRPr="00395967">
        <w:rPr>
          <w:rFonts w:ascii="Arial" w:hAnsi="Arial" w:cs="Arial"/>
          <w:sz w:val="24"/>
          <w:szCs w:val="24"/>
        </w:rPr>
        <w:t xml:space="preserve"> person characters like Wolverine, Avengers, Spider-Man, and Iron Man. For readers looking for to investigate the emotional repercussions of Captain America's downfall, "Fallen Son" serves as an fundamental read, advertising significant bits of knowledge into misfortune, versatility, and acknowledgment inside the superhero universe. </w:t>
      </w:r>
      <w:r w:rsidR="00395967" w:rsidRPr="00395967">
        <w:rPr>
          <w:rFonts w:ascii="Arial" w:hAnsi="Arial" w:cs="Arial"/>
          <w:sz w:val="24"/>
          <w:szCs w:val="24"/>
        </w:rPr>
        <w:t>( Fig.1 )</w:t>
      </w:r>
    </w:p>
    <w:p w14:paraId="48362291" w14:textId="4F2E06C5" w:rsidR="00690F0B" w:rsidRPr="00395967" w:rsidRDefault="005D5E71" w:rsidP="002A2113">
      <w:pPr>
        <w:spacing w:line="480" w:lineRule="auto"/>
        <w:rPr>
          <w:rFonts w:ascii="Arial" w:hAnsi="Arial" w:cs="Arial"/>
          <w:sz w:val="24"/>
          <w:szCs w:val="24"/>
        </w:rPr>
      </w:pPr>
      <w:r w:rsidRPr="00395967">
        <w:rPr>
          <w:rFonts w:ascii="Arial" w:hAnsi="Arial" w:cs="Arial"/>
          <w:sz w:val="24"/>
          <w:szCs w:val="24"/>
        </w:rPr>
        <w:t>In the quote</w:t>
      </w:r>
      <w:bookmarkStart w:id="1" w:name="_Hlk165005181"/>
      <w:r w:rsidRPr="00395967">
        <w:rPr>
          <w:rFonts w:ascii="Arial" w:hAnsi="Arial" w:cs="Arial"/>
          <w:sz w:val="24"/>
          <w:szCs w:val="24"/>
        </w:rPr>
        <w:t xml:space="preserve">;  </w:t>
      </w:r>
      <w:hyperlink r:id="rId6" w:history="1">
        <w:r w:rsidRPr="00395967">
          <w:rPr>
            <w:rStyle w:val="Hyperlink"/>
            <w:rFonts w:ascii="Arial" w:hAnsi="Arial" w:cs="Arial"/>
            <w:sz w:val="24"/>
            <w:szCs w:val="24"/>
          </w:rPr>
          <w:t>The United States Army was looking for illustrators and writers to develop a comic book series for Arab youth</w:t>
        </w:r>
      </w:hyperlink>
      <w:r w:rsidRPr="00395967">
        <w:rPr>
          <w:rFonts w:ascii="Arial" w:hAnsi="Arial" w:cs="Arial"/>
          <w:sz w:val="24"/>
          <w:szCs w:val="24"/>
        </w:rPr>
        <w:t xml:space="preserve">. </w:t>
      </w:r>
      <w:r w:rsidR="0092083C" w:rsidRPr="00395967">
        <w:rPr>
          <w:rFonts w:ascii="Arial" w:hAnsi="Arial" w:cs="Arial"/>
          <w:sz w:val="24"/>
          <w:szCs w:val="24"/>
        </w:rPr>
        <w:t xml:space="preserve">( cromer, clark, 2017, p.547 ) </w:t>
      </w:r>
      <w:bookmarkEnd w:id="1"/>
      <w:r w:rsidRPr="00395967">
        <w:rPr>
          <w:rFonts w:ascii="Arial" w:hAnsi="Arial" w:cs="Arial"/>
          <w:sz w:val="24"/>
          <w:szCs w:val="24"/>
        </w:rPr>
        <w:t>realm of graphic novels, the call from the United States Army for illustrators depicts that they had a vision, or a story in line, and ask illustrators to craft a comic book series for Arab youth rings with the resonance of strategic narrative construction.</w:t>
      </w:r>
      <w:r w:rsidRPr="00395967">
        <w:rPr>
          <w:rFonts w:ascii="Arial" w:hAnsi="Arial" w:cs="Arial"/>
        </w:rPr>
        <w:t xml:space="preserve"> </w:t>
      </w:r>
      <w:hyperlink r:id="rId7" w:history="1">
        <w:r w:rsidRPr="00395967">
          <w:rPr>
            <w:rStyle w:val="Hyperlink"/>
            <w:rFonts w:ascii="Arial" w:hAnsi="Arial" w:cs="Arial"/>
            <w:sz w:val="24"/>
            <w:szCs w:val="24"/>
          </w:rPr>
          <w:t>social studies educators could think about the U.S. Army and its use of images combined with text as a pedagogical psy-op for their own classrooms</w:t>
        </w:r>
      </w:hyperlink>
      <w:r w:rsidRPr="00395967">
        <w:rPr>
          <w:rFonts w:ascii="Arial" w:hAnsi="Arial" w:cs="Arial"/>
          <w:sz w:val="24"/>
          <w:szCs w:val="24"/>
        </w:rPr>
        <w:t xml:space="preserve">. </w:t>
      </w:r>
      <w:bookmarkStart w:id="2" w:name="_Hlk165005652"/>
      <w:r w:rsidR="0098058F" w:rsidRPr="00395967">
        <w:rPr>
          <w:rFonts w:ascii="Arial" w:hAnsi="Arial" w:cs="Arial"/>
          <w:sz w:val="24"/>
          <w:szCs w:val="24"/>
        </w:rPr>
        <w:t>( cromer, clark, 2017, p.</w:t>
      </w:r>
      <w:r w:rsidR="0098058F" w:rsidRPr="00395967">
        <w:rPr>
          <w:rFonts w:ascii="Arial" w:hAnsi="Arial" w:cs="Arial"/>
          <w:sz w:val="24"/>
          <w:szCs w:val="24"/>
        </w:rPr>
        <w:t>575</w:t>
      </w:r>
      <w:r w:rsidR="0098058F" w:rsidRPr="00395967">
        <w:rPr>
          <w:rFonts w:ascii="Arial" w:hAnsi="Arial" w:cs="Arial"/>
          <w:sz w:val="24"/>
          <w:szCs w:val="24"/>
        </w:rPr>
        <w:t xml:space="preserve"> </w:t>
      </w:r>
      <w:bookmarkEnd w:id="2"/>
      <w:r w:rsidR="0098058F" w:rsidRPr="00395967">
        <w:rPr>
          <w:rFonts w:ascii="Arial" w:hAnsi="Arial" w:cs="Arial"/>
          <w:sz w:val="24"/>
          <w:szCs w:val="24"/>
        </w:rPr>
        <w:t>)</w:t>
      </w:r>
      <w:r w:rsidR="0098058F" w:rsidRPr="00395967">
        <w:rPr>
          <w:rFonts w:ascii="Arial" w:hAnsi="Arial" w:cs="Arial"/>
          <w:sz w:val="24"/>
          <w:szCs w:val="24"/>
        </w:rPr>
        <w:t xml:space="preserve"> </w:t>
      </w:r>
      <w:r w:rsidRPr="00395967">
        <w:rPr>
          <w:rFonts w:ascii="Arial" w:hAnsi="Arial" w:cs="Arial"/>
          <w:sz w:val="24"/>
          <w:szCs w:val="24"/>
        </w:rPr>
        <w:t>Social studies educators could critically analyse the U.S. Army's use of images combined with text as a pedagogical posy-op (psychological operation) for insights into the power dynamics inherent in visual literacy and narrative shaping. By deconstructing the methods employed by the Army in their comic book series for Arab youth, educators can delve into the nuances of persuasion, ideology dissemination, and cultural representation.</w:t>
      </w:r>
      <w:r w:rsidR="00395967" w:rsidRPr="00395967">
        <w:t xml:space="preserve"> </w:t>
      </w:r>
      <w:r w:rsidR="00395967" w:rsidRPr="00395967">
        <w:rPr>
          <w:rFonts w:ascii="Arial" w:hAnsi="Arial" w:cs="Arial"/>
          <w:sz w:val="24"/>
          <w:szCs w:val="24"/>
        </w:rPr>
        <w:t>( Fig.1 )</w:t>
      </w:r>
      <w:r w:rsidRPr="00395967">
        <w:rPr>
          <w:rFonts w:ascii="Arial" w:hAnsi="Arial" w:cs="Arial"/>
          <w:sz w:val="24"/>
          <w:szCs w:val="24"/>
        </w:rPr>
        <w:t xml:space="preserve"> They could explore how images and text interact to convey specific messages, ideologies, and values, considering the implications for their own teaching practices. This analysis could lead to discussions on the ethical.</w:t>
      </w:r>
      <w:r w:rsidR="00690F0B" w:rsidRPr="00395967">
        <w:rPr>
          <w:rFonts w:ascii="Arial" w:hAnsi="Arial" w:cs="Arial"/>
        </w:rPr>
        <w:t xml:space="preserve"> </w:t>
      </w:r>
      <w:r w:rsidR="00690F0B" w:rsidRPr="00395967">
        <w:rPr>
          <w:rFonts w:ascii="Arial" w:hAnsi="Arial" w:cs="Arial"/>
          <w:sz w:val="24"/>
          <w:szCs w:val="24"/>
        </w:rPr>
        <w:t>Additionally, educators may consider alternative approaches to using visual storytelling in the classroom that prioritize empathy, diversity, and inclusion, aiming to empower students to engage critically with media and construct their own informed perspectives.</w:t>
      </w:r>
      <w:r w:rsidRPr="00395967">
        <w:rPr>
          <w:rFonts w:ascii="Arial" w:hAnsi="Arial" w:cs="Arial"/>
          <w:sz w:val="24"/>
          <w:szCs w:val="24"/>
        </w:rPr>
        <w:t xml:space="preserve"> Furthermore there is a statement that </w:t>
      </w:r>
      <w:r w:rsidRPr="00395967">
        <w:rPr>
          <w:rFonts w:ascii="Arial" w:hAnsi="Arial" w:cs="Arial"/>
          <w:sz w:val="24"/>
          <w:szCs w:val="24"/>
        </w:rPr>
        <w:lastRenderedPageBreak/>
        <w:t xml:space="preserve">there is </w:t>
      </w:r>
      <w:hyperlink r:id="rId8" w:history="1">
        <w:r w:rsidRPr="00395967">
          <w:rPr>
            <w:rStyle w:val="Hyperlink"/>
            <w:rFonts w:ascii="Arial" w:hAnsi="Arial" w:cs="Arial"/>
            <w:sz w:val="24"/>
            <w:szCs w:val="24"/>
          </w:rPr>
          <w:t>No longer relegated to comic book shops, they are now found in mainstream bookstores.</w:t>
        </w:r>
      </w:hyperlink>
      <w:r w:rsidR="0098058F" w:rsidRPr="00395967">
        <w:rPr>
          <w:rFonts w:ascii="Arial" w:hAnsi="Arial" w:cs="Arial"/>
        </w:rPr>
        <w:t xml:space="preserve"> </w:t>
      </w:r>
      <w:r w:rsidR="0098058F" w:rsidRPr="00395967">
        <w:rPr>
          <w:rFonts w:ascii="Arial" w:hAnsi="Arial" w:cs="Arial"/>
          <w:sz w:val="24"/>
          <w:szCs w:val="24"/>
        </w:rPr>
        <w:t xml:space="preserve">( cromer, clark, 2017, p.575 </w:t>
      </w:r>
      <w:r w:rsidR="0098058F" w:rsidRPr="00395967">
        <w:rPr>
          <w:rFonts w:ascii="Arial" w:hAnsi="Arial" w:cs="Arial"/>
          <w:sz w:val="24"/>
          <w:szCs w:val="24"/>
        </w:rPr>
        <w:t xml:space="preserve">) I </w:t>
      </w:r>
      <w:r w:rsidR="00690F0B" w:rsidRPr="00395967">
        <w:rPr>
          <w:rFonts w:ascii="Arial" w:hAnsi="Arial" w:cs="Arial"/>
          <w:sz w:val="24"/>
          <w:szCs w:val="24"/>
        </w:rPr>
        <w:t xml:space="preserve"> believe this is proven to be true. Yes, one may say it takes away the feeling of your surroundings and make them metaphorically Removing emotional nostalgia can be likened to clearing cobwebs from an old attic, revealing space for new perspectives to shine through the dust of sentimentality. Expanding on this quote, the move of graphic books from specialty comedian book shops to standard bookstores symbolizes a social move in discernment and acknowledgment. Not marginalized, graphic novels presently possess a noticeable space in literary talk, reflecting their developing impact and acknowledgment as authentic shapes of narrating. This advancement proposes a broader acknowledgment of visual accounts as profitable social artifacts, available to a more extensive audience. It underscores a democratization of narrating mediums, where different voices and narratives find representation. The nearness of graphic books in standard bookstores signals not as it were their commercial practicality but too their social significance and centrality in modern writing.</w:t>
      </w:r>
      <w:r w:rsidR="00395967" w:rsidRPr="00395967">
        <w:t xml:space="preserve"> </w:t>
      </w:r>
      <w:r w:rsidR="00395967" w:rsidRPr="00395967">
        <w:rPr>
          <w:rFonts w:ascii="Arial" w:hAnsi="Arial" w:cs="Arial"/>
          <w:sz w:val="24"/>
          <w:szCs w:val="24"/>
        </w:rPr>
        <w:t>( Fig.1 )</w:t>
      </w:r>
    </w:p>
    <w:p w14:paraId="5846FC2D" w14:textId="102BE5DA" w:rsidR="00F725D8" w:rsidRPr="00395967" w:rsidRDefault="00812DA0" w:rsidP="00807860">
      <w:pPr>
        <w:spacing w:line="480" w:lineRule="auto"/>
        <w:rPr>
          <w:rFonts w:ascii="Arial" w:hAnsi="Arial" w:cs="Arial"/>
          <w:sz w:val="24"/>
          <w:szCs w:val="24"/>
          <w:vertAlign w:val="subscript"/>
        </w:rPr>
      </w:pPr>
      <w:r w:rsidRPr="00395967">
        <w:rPr>
          <w:rFonts w:ascii="Arial" w:hAnsi="Arial" w:cs="Arial"/>
          <w:sz w:val="24"/>
          <w:szCs w:val="24"/>
        </w:rPr>
        <w:t xml:space="preserve">Storytelling </w:t>
      </w:r>
    </w:p>
    <w:p w14:paraId="69EF15D5" w14:textId="5C92842E" w:rsidR="002E4349" w:rsidRPr="00395967" w:rsidRDefault="00E57099" w:rsidP="00577361">
      <w:pPr>
        <w:spacing w:line="480" w:lineRule="auto"/>
        <w:rPr>
          <w:rFonts w:ascii="Arial" w:hAnsi="Arial" w:cs="Arial"/>
          <w:sz w:val="24"/>
          <w:szCs w:val="24"/>
        </w:rPr>
      </w:pPr>
      <w:r w:rsidRPr="00395967">
        <w:rPr>
          <w:rFonts w:ascii="Arial" w:hAnsi="Arial" w:cs="Arial"/>
          <w:sz w:val="24"/>
          <w:szCs w:val="24"/>
        </w:rPr>
        <w:t>Graphic books excel at narrating, captivating groups of onlookers through a energetic combination of visuals and account depth</w:t>
      </w:r>
      <w:r w:rsidR="00000000" w:rsidRPr="00395967">
        <w:rPr>
          <w:rFonts w:ascii="Arial" w:hAnsi="Arial" w:cs="Arial"/>
        </w:rPr>
        <w:fldChar w:fldCharType="begin"/>
      </w:r>
      <w:r w:rsidR="00000000" w:rsidRPr="00395967">
        <w:rPr>
          <w:rFonts w:ascii="Arial" w:hAnsi="Arial" w:cs="Arial"/>
        </w:rPr>
        <w:instrText>HYPERLINK "https://www.academia.edu/13522115/Toward_a_narratology_of_the_graphic_Exploring_the_narrativity_of_the_contemporary_graphic_novel"</w:instrText>
      </w:r>
      <w:r w:rsidR="00000000" w:rsidRPr="00395967">
        <w:rPr>
          <w:rFonts w:ascii="Arial" w:hAnsi="Arial" w:cs="Arial"/>
        </w:rPr>
      </w:r>
      <w:r w:rsidR="00000000" w:rsidRPr="00395967">
        <w:rPr>
          <w:rFonts w:ascii="Arial" w:hAnsi="Arial" w:cs="Arial"/>
        </w:rPr>
        <w:fldChar w:fldCharType="separate"/>
      </w:r>
      <w:r w:rsidRPr="00395967">
        <w:rPr>
          <w:rStyle w:val="Hyperlink"/>
          <w:rFonts w:ascii="Arial" w:hAnsi="Arial" w:cs="Arial"/>
          <w:sz w:val="24"/>
          <w:szCs w:val="24"/>
        </w:rPr>
        <w:t xml:space="preserve">. </w:t>
      </w:r>
      <w:r w:rsidR="00812DA0" w:rsidRPr="00395967">
        <w:rPr>
          <w:rStyle w:val="Hyperlink"/>
          <w:rFonts w:ascii="Arial" w:hAnsi="Arial" w:cs="Arial"/>
          <w:sz w:val="24"/>
          <w:szCs w:val="24"/>
        </w:rPr>
        <w:t>A narrative text must create a world and populate it with characters and objects</w:t>
      </w:r>
      <w:r w:rsidR="00000000" w:rsidRPr="00395967">
        <w:rPr>
          <w:rStyle w:val="Hyperlink"/>
          <w:rFonts w:ascii="Arial" w:hAnsi="Arial" w:cs="Arial"/>
          <w:sz w:val="24"/>
          <w:szCs w:val="24"/>
        </w:rPr>
        <w:fldChar w:fldCharType="end"/>
      </w:r>
      <w:bookmarkStart w:id="3" w:name="_Hlk165004226"/>
      <w:r w:rsidR="00812DA0" w:rsidRPr="00395967">
        <w:rPr>
          <w:rFonts w:ascii="Arial" w:hAnsi="Arial" w:cs="Arial"/>
          <w:sz w:val="24"/>
          <w:szCs w:val="24"/>
        </w:rPr>
        <w:t>.</w:t>
      </w:r>
      <w:r w:rsidR="00812DA0" w:rsidRPr="00395967">
        <w:rPr>
          <w:rFonts w:ascii="Arial" w:hAnsi="Arial" w:cs="Arial"/>
          <w:sz w:val="24"/>
          <w:szCs w:val="24"/>
        </w:rPr>
        <w:t xml:space="preserve"> ( yates, 43, 1 )</w:t>
      </w:r>
      <w:r w:rsidR="00812DA0" w:rsidRPr="00395967">
        <w:rPr>
          <w:rFonts w:ascii="Arial" w:hAnsi="Arial" w:cs="Arial"/>
        </w:rPr>
        <w:t xml:space="preserve"> </w:t>
      </w:r>
      <w:bookmarkEnd w:id="3"/>
      <w:r w:rsidR="00812DA0" w:rsidRPr="00395967">
        <w:rPr>
          <w:rFonts w:ascii="Arial" w:hAnsi="Arial" w:cs="Arial"/>
          <w:sz w:val="24"/>
          <w:szCs w:val="24"/>
        </w:rPr>
        <w:t xml:space="preserve">Narrative text constructs worlds with characters and objects, illustrating the essence of storytelling and its immersive nature. </w:t>
      </w:r>
      <w:r w:rsidRPr="00395967">
        <w:rPr>
          <w:rFonts w:ascii="Arial" w:hAnsi="Arial" w:cs="Arial"/>
          <w:sz w:val="24"/>
          <w:szCs w:val="24"/>
        </w:rPr>
        <w:t xml:space="preserve">With complicated outlines and compelling plotlines, they submerge readers in luxuriously imagined universes, bringing out feelings and starting interest. The collaboration between artwork and storytelling components makes a multi-dimensional experience, locks in readers on both mental and passionate levels. Characters come to life through expressive symbolism, drawing </w:t>
      </w:r>
      <w:r w:rsidRPr="00395967">
        <w:rPr>
          <w:rFonts w:ascii="Arial" w:hAnsi="Arial" w:cs="Arial"/>
          <w:sz w:val="24"/>
          <w:szCs w:val="24"/>
        </w:rPr>
        <w:lastRenderedPageBreak/>
        <w:t>readers into their struggles, triumphs, and changes. Through clever pacing and visual strategies, graphic novels construct anticipation and pressure, keeping audiences enthusiastically turning pages. Eventually, storytelling in graphic novels represents the art of captivating and group of onlookers through a consistent mix of visual and story narrating. </w:t>
      </w:r>
      <w:r w:rsidR="001E1DF3" w:rsidRPr="00395967">
        <w:rPr>
          <w:rFonts w:ascii="Arial" w:hAnsi="Arial" w:cs="Arial"/>
          <w:sz w:val="24"/>
          <w:szCs w:val="24"/>
        </w:rPr>
        <w:fldChar w:fldCharType="begin"/>
      </w:r>
      <w:r w:rsidR="00C879CB">
        <w:rPr>
          <w:rFonts w:ascii="Arial" w:hAnsi="Arial" w:cs="Arial"/>
          <w:sz w:val="24"/>
          <w:szCs w:val="24"/>
        </w:rPr>
        <w:instrText>HYPERLINK "C:\\Users\\morga\\OneDrive - University of Wales Trinity Saint David\\Documents\\their scientific advancements, the brothers’ powers, and the father’s tech</w:instrText>
      </w:r>
      <w:r w:rsidR="00C879CB">
        <w:rPr>
          <w:rFonts w:ascii="Arial" w:hAnsi="Arial" w:cs="Arial"/>
          <w:sz w:val="24"/>
          <w:szCs w:val="24"/>
        </w:rPr>
        <w:instrText>nical and cultural knowledge, they are able to save their murdered mother"</w:instrText>
      </w:r>
      <w:r w:rsidR="00C879CB" w:rsidRPr="00395967">
        <w:rPr>
          <w:rFonts w:ascii="Arial" w:hAnsi="Arial" w:cs="Arial"/>
          <w:sz w:val="24"/>
          <w:szCs w:val="24"/>
        </w:rPr>
      </w:r>
      <w:r w:rsidR="001E1DF3" w:rsidRPr="00395967">
        <w:rPr>
          <w:rFonts w:ascii="Arial" w:hAnsi="Arial" w:cs="Arial"/>
          <w:sz w:val="24"/>
          <w:szCs w:val="24"/>
        </w:rPr>
        <w:fldChar w:fldCharType="separate"/>
      </w:r>
      <w:r w:rsidR="001E1DF3" w:rsidRPr="00395967">
        <w:rPr>
          <w:rStyle w:val="Hyperlink"/>
          <w:rFonts w:ascii="Arial" w:hAnsi="Arial" w:cs="Arial"/>
          <w:sz w:val="24"/>
          <w:szCs w:val="24"/>
        </w:rPr>
        <w:t>their scientific advancements, the brothers’ powers, and the father’s tech</w:t>
      </w:r>
      <w:r w:rsidR="001E1DF3" w:rsidRPr="00395967">
        <w:rPr>
          <w:rStyle w:val="Hyperlink"/>
          <w:rFonts w:ascii="Arial" w:hAnsi="Arial" w:cs="Arial"/>
          <w:sz w:val="24"/>
          <w:szCs w:val="24"/>
        </w:rPr>
        <w:t xml:space="preserve"> </w:t>
      </w:r>
      <w:r w:rsidR="001E1DF3" w:rsidRPr="00395967">
        <w:rPr>
          <w:rStyle w:val="Hyperlink"/>
          <w:rFonts w:ascii="Arial" w:hAnsi="Arial" w:cs="Arial"/>
          <w:sz w:val="24"/>
          <w:szCs w:val="24"/>
        </w:rPr>
        <w:t>nical and cultural knowledge, they are able to save their murdered mother</w:t>
      </w:r>
      <w:r w:rsidR="001E1DF3" w:rsidRPr="00395967">
        <w:rPr>
          <w:rStyle w:val="Hyperlink"/>
          <w:rFonts w:ascii="Arial" w:hAnsi="Arial" w:cs="Arial"/>
          <w:sz w:val="24"/>
          <w:szCs w:val="24"/>
        </w:rPr>
        <w:t xml:space="preserve"> </w:t>
      </w:r>
      <w:r w:rsidR="001E1DF3" w:rsidRPr="00395967">
        <w:rPr>
          <w:rStyle w:val="Hyperlink"/>
          <w:rFonts w:ascii="Arial" w:hAnsi="Arial" w:cs="Arial"/>
          <w:sz w:val="24"/>
          <w:szCs w:val="24"/>
        </w:rPr>
        <w:t>by replicating her with all her memories and knowledge intact</w:t>
      </w:r>
      <w:r w:rsidR="001E1DF3" w:rsidRPr="00395967">
        <w:rPr>
          <w:rFonts w:ascii="Arial" w:hAnsi="Arial" w:cs="Arial"/>
          <w:sz w:val="24"/>
          <w:szCs w:val="24"/>
        </w:rPr>
        <w:fldChar w:fldCharType="end"/>
      </w:r>
      <w:bookmarkStart w:id="4" w:name="_Hlk165006165"/>
      <w:r w:rsidR="001E1DF3" w:rsidRPr="00395967">
        <w:rPr>
          <w:rFonts w:ascii="Arial" w:hAnsi="Arial" w:cs="Arial"/>
          <w:sz w:val="24"/>
          <w:szCs w:val="24"/>
        </w:rPr>
        <w:t>.</w:t>
      </w:r>
      <w:r w:rsidR="001E1DF3" w:rsidRPr="00395967">
        <w:rPr>
          <w:rFonts w:ascii="Arial" w:hAnsi="Arial" w:cs="Arial"/>
          <w:sz w:val="24"/>
          <w:szCs w:val="24"/>
        </w:rPr>
        <w:t xml:space="preserve"> </w:t>
      </w:r>
      <w:r w:rsidR="002D3C4A" w:rsidRPr="00395967">
        <w:rPr>
          <w:rFonts w:ascii="Arial" w:hAnsi="Arial" w:cs="Arial"/>
          <w:sz w:val="24"/>
          <w:szCs w:val="24"/>
        </w:rPr>
        <w:t>( Y.N.Tiger,2019, p.156 )</w:t>
      </w:r>
      <w:bookmarkEnd w:id="4"/>
      <w:r w:rsidR="002D3C4A" w:rsidRPr="00395967">
        <w:rPr>
          <w:rFonts w:ascii="Arial" w:hAnsi="Arial" w:cs="Arial"/>
          <w:sz w:val="24"/>
          <w:szCs w:val="24"/>
        </w:rPr>
        <w:t xml:space="preserve"> </w:t>
      </w:r>
      <w:r w:rsidR="001E1DF3" w:rsidRPr="00395967">
        <w:rPr>
          <w:rFonts w:ascii="Arial" w:hAnsi="Arial" w:cs="Arial"/>
          <w:sz w:val="24"/>
          <w:szCs w:val="24"/>
        </w:rPr>
        <w:t>This narrative delves into topics of pain, personality, and the moral suggestions of technological progressions. Through a mix of logical ability, powerful capacities, and social skill, the brothers set out on a travel to oppose death itself, driven by their profound passionate association to their mother. In any case, the act of reproducing her raises significant questions around the nature of personhood and the sacredness of life. It challenges the boundaries between science and profound quality, welcoming reflection on the results of playing "maker." Eventually, this story serves as a strong investigation of cherish, misfortune, and the lengths to which we'll go to resist mortality. </w:t>
      </w:r>
      <w:r w:rsidR="002E4349" w:rsidRPr="00395967">
        <w:rPr>
          <w:rFonts w:ascii="Arial" w:hAnsi="Arial" w:cs="Arial"/>
          <w:sz w:val="24"/>
          <w:szCs w:val="24"/>
        </w:rPr>
        <w:t xml:space="preserve">I appreciate the flow of this </w:t>
      </w:r>
      <w:r w:rsidR="002E4349" w:rsidRPr="00395967">
        <w:rPr>
          <w:rFonts w:ascii="Arial" w:hAnsi="Arial" w:cs="Arial"/>
          <w:sz w:val="24"/>
          <w:szCs w:val="24"/>
        </w:rPr>
        <w:t>narrative</w:t>
      </w:r>
      <w:r w:rsidR="002E4349" w:rsidRPr="00395967">
        <w:rPr>
          <w:rFonts w:ascii="Arial" w:hAnsi="Arial" w:cs="Arial"/>
          <w:sz w:val="24"/>
          <w:szCs w:val="24"/>
        </w:rPr>
        <w:t>. I like how it delves into subjects that can be transferred to the viewer, usually something I need to portray in my own work.</w:t>
      </w:r>
      <w:r w:rsidR="002E4349" w:rsidRPr="00395967">
        <w:rPr>
          <w:rFonts w:ascii="Arial" w:hAnsi="Arial" w:cs="Arial"/>
          <w:sz w:val="24"/>
          <w:szCs w:val="24"/>
        </w:rPr>
        <w:t xml:space="preserve"> Another example of a narrative I enjoy is;</w:t>
      </w:r>
    </w:p>
    <w:p w14:paraId="7F3C1BB8" w14:textId="40006352" w:rsidR="002E4349" w:rsidRPr="00395967" w:rsidRDefault="002E4349" w:rsidP="002E4349">
      <w:pPr>
        <w:spacing w:line="480" w:lineRule="auto"/>
        <w:jc w:val="center"/>
        <w:rPr>
          <w:rFonts w:ascii="Arial" w:hAnsi="Arial" w:cs="Arial"/>
          <w:sz w:val="24"/>
          <w:szCs w:val="24"/>
        </w:rPr>
      </w:pPr>
      <w:r w:rsidRPr="00395967">
        <w:rPr>
          <w:rFonts w:ascii="Arial" w:hAnsi="Arial" w:cs="Arial"/>
          <w:sz w:val="24"/>
          <w:szCs w:val="24"/>
        </w:rPr>
        <w:t xml:space="preserve"> </w:t>
      </w:r>
      <w:hyperlink r:id="rId9" w:history="1">
        <w:r w:rsidRPr="00395967">
          <w:rPr>
            <w:rStyle w:val="Hyperlink"/>
            <w:rFonts w:ascii="Arial" w:hAnsi="Arial" w:cs="Arial"/>
            <w:sz w:val="24"/>
            <w:szCs w:val="24"/>
          </w:rPr>
          <w:t>Buck tells the reader he was ‘talked into’ taking the loquacious Chi-bonnee on a salvage trip to Earth. There are rules to salvage hunting, such as a prohibition on eating ancient-world food, which Buck relayed to Chi-bonnee. The honvnwv (young man) Chi</w:t>
        </w:r>
        <w:r w:rsidRPr="00395967">
          <w:rPr>
            <w:rStyle w:val="Hyperlink"/>
            <w:rFonts w:ascii="Arial" w:hAnsi="Arial" w:cs="Arial"/>
            <w:sz w:val="24"/>
            <w:szCs w:val="24"/>
          </w:rPr>
          <w:t>bonnee, however, spends far more time talking than taking instructions. Chi-bonnee soon finds a tin of Spam, which he refers to as ‘The Holy Grail!’ Having heard tales from his Grandma Ida of how delicious old</w:t>
        </w:r>
        <w:r w:rsidRPr="00395967">
          <w:rPr>
            <w:rStyle w:val="Hyperlink"/>
            <w:rFonts w:ascii="Arial" w:hAnsi="Arial" w:cs="Arial"/>
            <w:sz w:val="24"/>
            <w:szCs w:val="24"/>
          </w:rPr>
          <w:t xml:space="preserve">world Spam was, the boy </w:t>
        </w:r>
        <w:r w:rsidRPr="00395967">
          <w:rPr>
            <w:rStyle w:val="Hyperlink"/>
            <w:rFonts w:ascii="Arial" w:hAnsi="Arial" w:cs="Arial"/>
            <w:sz w:val="24"/>
            <w:szCs w:val="24"/>
          </w:rPr>
          <w:lastRenderedPageBreak/>
          <w:t>disregards his uncle’s warning and eats the for</w:t>
        </w:r>
        <w:r w:rsidRPr="00395967">
          <w:rPr>
            <w:rStyle w:val="Hyperlink"/>
            <w:rFonts w:ascii="Arial" w:hAnsi="Arial" w:cs="Arial"/>
            <w:sz w:val="24"/>
            <w:szCs w:val="24"/>
          </w:rPr>
          <w:t>bidden food. He experiences nightmares, and in the morning, his uncle finds that Chi-bonnee has turned into the Ue-Pecase, a giant water serpent (Figure 5). He tells his uncle to leave him behind, but to bring Grandma Ida to him. As we see in the final illustration, Grandma and Chi-bonnee are left to reside in the waters of the old Creek home world.</w:t>
        </w:r>
      </w:hyperlink>
      <w:r w:rsidRPr="00395967">
        <w:rPr>
          <w:rFonts w:ascii="Arial" w:hAnsi="Arial" w:cs="Arial"/>
          <w:sz w:val="24"/>
          <w:szCs w:val="24"/>
        </w:rPr>
        <w:t xml:space="preserve"> </w:t>
      </w:r>
    </w:p>
    <w:p w14:paraId="021BA1C3" w14:textId="7B5874D0" w:rsidR="00421593" w:rsidRPr="00395967" w:rsidRDefault="002E4349" w:rsidP="002E4349">
      <w:pPr>
        <w:spacing w:line="480" w:lineRule="auto"/>
        <w:jc w:val="center"/>
        <w:rPr>
          <w:rFonts w:ascii="Arial" w:hAnsi="Arial" w:cs="Arial"/>
          <w:sz w:val="24"/>
          <w:szCs w:val="24"/>
        </w:rPr>
      </w:pPr>
      <w:r w:rsidRPr="00395967">
        <w:rPr>
          <w:rFonts w:ascii="Arial" w:hAnsi="Arial" w:cs="Arial"/>
          <w:sz w:val="24"/>
          <w:szCs w:val="24"/>
        </w:rPr>
        <w:t xml:space="preserve">                                                                                                                                                      ( p.15 n.158)</w:t>
      </w:r>
    </w:p>
    <w:p w14:paraId="6E9B5722" w14:textId="31E49D42" w:rsidR="00F725D8" w:rsidRPr="00395967" w:rsidRDefault="00577361" w:rsidP="00807860">
      <w:pPr>
        <w:spacing w:line="480" w:lineRule="auto"/>
        <w:rPr>
          <w:rFonts w:ascii="Arial" w:hAnsi="Arial" w:cs="Arial"/>
          <w:sz w:val="24"/>
          <w:szCs w:val="24"/>
        </w:rPr>
      </w:pPr>
      <w:r w:rsidRPr="00395967">
        <w:rPr>
          <w:rFonts w:ascii="Arial" w:hAnsi="Arial" w:cs="Arial"/>
          <w:sz w:val="24"/>
          <w:szCs w:val="24"/>
        </w:rPr>
        <w:t xml:space="preserve">In this narrative, Buck's choice to bring the talkative Chi-bonnee on a rescue trip to Soil starts a chain of occasions soaks in imagery and cautionary connotations. The rules of rescue chasing serve as semiotic markers, speaking to the boundaries between the known and the illegal. Chi-bonnee's ignore for these rules, epitomized by his utilization of Spam, symbolizes the appeal of taboo information and the results of noncompliance. The change of Chi-bonnee into the Ue-Pecase, a monster water serpent, serves as a representation for the transformative control of taboo liberality, driving to a misfortune of blamelessness and character. The ask to bring Grandmother Ida underscores the significance of hereditary shrewdness and association to one's roots in exploring life's trials. Eventually, the story serves as a cautionary story, caution against the allurements of the obscure and the significance of paying attention to the intelligence passed down through eras. This narrative is an interesting choice for research practice because it embodies a rich blend of science fiction elements, cultural references, and moral concerns. First and foremost, it examines issues of intergenerational storytelling and the passing down of cultural information via Grandma Ida's stories about the charms of </w:t>
      </w:r>
      <w:r w:rsidRPr="00395967">
        <w:rPr>
          <w:rFonts w:ascii="Arial" w:hAnsi="Arial" w:cs="Arial"/>
          <w:sz w:val="24"/>
          <w:szCs w:val="24"/>
        </w:rPr>
        <w:t>old-world</w:t>
      </w:r>
      <w:r w:rsidRPr="00395967">
        <w:rPr>
          <w:rFonts w:ascii="Arial" w:hAnsi="Arial" w:cs="Arial"/>
          <w:sz w:val="24"/>
          <w:szCs w:val="24"/>
        </w:rPr>
        <w:t xml:space="preserve"> Spam. Research on cultural memory and oral traditions is in line with this element. Second, the story explores the repercussions of breaking the law and how tradition and </w:t>
      </w:r>
      <w:r w:rsidRPr="00395967">
        <w:rPr>
          <w:rFonts w:ascii="Arial" w:hAnsi="Arial" w:cs="Arial"/>
          <w:sz w:val="24"/>
          <w:szCs w:val="24"/>
        </w:rPr>
        <w:lastRenderedPageBreak/>
        <w:t xml:space="preserve">modern life mix, offering insights on moral decision-making and cultural adjustment. </w:t>
      </w:r>
      <w:r w:rsidRPr="00395967">
        <w:rPr>
          <w:rFonts w:ascii="Arial" w:hAnsi="Arial" w:cs="Arial"/>
          <w:sz w:val="24"/>
          <w:szCs w:val="24"/>
        </w:rPr>
        <w:t>Finally</w:t>
      </w:r>
      <w:r w:rsidRPr="00395967">
        <w:rPr>
          <w:rFonts w:ascii="Arial" w:hAnsi="Arial" w:cs="Arial"/>
          <w:sz w:val="24"/>
          <w:szCs w:val="24"/>
        </w:rPr>
        <w:t xml:space="preserve">, the conversion of Chi-bonnee into the Ue-Pecase highlights the complexity of identity and belonging while acting as a metaphor for the possible outcomes of disobeying cultural taboos. All things considered, this story provides ample material for </w:t>
      </w:r>
      <w:r w:rsidRPr="00395967">
        <w:rPr>
          <w:rFonts w:ascii="Arial" w:hAnsi="Arial" w:cs="Arial"/>
          <w:sz w:val="24"/>
          <w:szCs w:val="24"/>
        </w:rPr>
        <w:t>analysing</w:t>
      </w:r>
      <w:r w:rsidRPr="00395967">
        <w:rPr>
          <w:rFonts w:ascii="Arial" w:hAnsi="Arial" w:cs="Arial"/>
          <w:sz w:val="24"/>
          <w:szCs w:val="24"/>
        </w:rPr>
        <w:t xml:space="preserve"> cultural dynamics, </w:t>
      </w:r>
      <w:r w:rsidRPr="00395967">
        <w:rPr>
          <w:rFonts w:ascii="Arial" w:hAnsi="Arial" w:cs="Arial"/>
          <w:sz w:val="24"/>
          <w:szCs w:val="24"/>
        </w:rPr>
        <w:t>ethical.</w:t>
      </w:r>
    </w:p>
    <w:p w14:paraId="1106D9DF" w14:textId="07C1AAC6" w:rsidR="00F725D8" w:rsidRPr="00395967" w:rsidRDefault="00F725D8" w:rsidP="00807860">
      <w:pPr>
        <w:spacing w:line="480" w:lineRule="auto"/>
        <w:rPr>
          <w:rFonts w:ascii="Arial" w:hAnsi="Arial" w:cs="Arial"/>
          <w:sz w:val="24"/>
          <w:szCs w:val="24"/>
        </w:rPr>
      </w:pPr>
      <w:r w:rsidRPr="00395967">
        <w:rPr>
          <w:rFonts w:ascii="Arial" w:hAnsi="Arial" w:cs="Arial"/>
          <w:sz w:val="24"/>
          <w:szCs w:val="24"/>
        </w:rPr>
        <w:t xml:space="preserve">Semiotics </w:t>
      </w:r>
    </w:p>
    <w:p w14:paraId="308E821C" w14:textId="393DEB28" w:rsidR="00D6250F" w:rsidRPr="00395967" w:rsidRDefault="00004F11" w:rsidP="00F9319A">
      <w:pPr>
        <w:spacing w:line="480" w:lineRule="auto"/>
        <w:rPr>
          <w:rFonts w:ascii="Arial" w:hAnsi="Arial" w:cs="Arial"/>
          <w:sz w:val="24"/>
          <w:szCs w:val="24"/>
        </w:rPr>
      </w:pPr>
      <w:r w:rsidRPr="00395967">
        <w:rPr>
          <w:rFonts w:ascii="Arial" w:hAnsi="Arial" w:cs="Arial"/>
          <w:sz w:val="24"/>
          <w:szCs w:val="24"/>
        </w:rPr>
        <w:t>Semiotics in graphic novels dives into the complex web of signs, symbols, and their suggestions, fostering significant associations with audiences.</w:t>
      </w:r>
      <w:r w:rsidR="00F9319A" w:rsidRPr="00395967">
        <w:rPr>
          <w:rFonts w:ascii="Arial" w:hAnsi="Arial" w:cs="Arial"/>
        </w:rPr>
        <w:t xml:space="preserve"> </w:t>
      </w:r>
      <w:hyperlink r:id="rId10" w:history="1">
        <w:r w:rsidR="00F9319A" w:rsidRPr="00395967">
          <w:rPr>
            <w:rStyle w:val="Hyperlink"/>
            <w:rFonts w:ascii="Arial" w:hAnsi="Arial" w:cs="Arial"/>
            <w:sz w:val="24"/>
            <w:szCs w:val="24"/>
          </w:rPr>
          <w:t>They are typically used to tell stories</w:t>
        </w:r>
      </w:hyperlink>
      <w:r w:rsidR="00F9319A" w:rsidRPr="00395967">
        <w:rPr>
          <w:rFonts w:ascii="Arial" w:hAnsi="Arial" w:cs="Arial"/>
          <w:sz w:val="24"/>
          <w:szCs w:val="24"/>
        </w:rPr>
        <w:t xml:space="preserve"> </w:t>
      </w:r>
      <w:bookmarkStart w:id="5" w:name="_Hlk165006871"/>
      <w:r w:rsidR="00F9319A" w:rsidRPr="00395967">
        <w:rPr>
          <w:rFonts w:ascii="Arial" w:hAnsi="Arial" w:cs="Arial"/>
          <w:sz w:val="24"/>
          <w:szCs w:val="24"/>
        </w:rPr>
        <w:t xml:space="preserve">( C.Santhiya, 2023, Intro. 1 </w:t>
      </w:r>
      <w:bookmarkEnd w:id="5"/>
      <w:r w:rsidR="00F9319A" w:rsidRPr="00395967">
        <w:rPr>
          <w:rFonts w:ascii="Arial" w:hAnsi="Arial" w:cs="Arial"/>
          <w:sz w:val="24"/>
          <w:szCs w:val="24"/>
        </w:rPr>
        <w:t>)</w:t>
      </w:r>
      <w:r w:rsidR="00F9319A" w:rsidRPr="00395967">
        <w:rPr>
          <w:rFonts w:ascii="Arial" w:hAnsi="Arial" w:cs="Arial"/>
        </w:rPr>
        <w:t xml:space="preserve"> </w:t>
      </w:r>
      <w:r w:rsidR="00F9319A" w:rsidRPr="00395967">
        <w:rPr>
          <w:rFonts w:ascii="Arial" w:hAnsi="Arial" w:cs="Arial"/>
          <w:sz w:val="24"/>
          <w:szCs w:val="24"/>
        </w:rPr>
        <w:t xml:space="preserve">Graphic novels utilize semiotics, employing metaphorically that  "It's as if each word were a brushstroke on the canvas of imagination, painting vivid stories in the minds of those who listen."  They also use visual symbols and textual elements to convey narratives. Through this fusion of art and language, they offer unique storytelling experiences, enriching the medium of literature. Evidenced in this quote. </w:t>
      </w:r>
      <w:r w:rsidRPr="00395967">
        <w:rPr>
          <w:rFonts w:ascii="Arial" w:hAnsi="Arial" w:cs="Arial"/>
          <w:sz w:val="24"/>
          <w:szCs w:val="24"/>
        </w:rPr>
        <w:t xml:space="preserve"> By categorizing these signs and fastidiously examining their interpretations, graphic novelists open layers of meaning that resonate profoundly with readers. Each visual component, from character designs to panel compositions, serves as a conduit for passing on messages and bringing out feelings. Images such as repeating themes or visual representations include depth to the account, welcoming readers to translate and lock in with the story on different levels. Through this advantageous relationship between symbolism and meaning, graphic novels rise above simple narrating, getting to be immersive experiences that talk straightforwardly to the human mind.</w:t>
      </w:r>
      <w:r w:rsidR="008A3020" w:rsidRPr="00395967">
        <w:rPr>
          <w:rFonts w:ascii="Arial" w:hAnsi="Arial" w:cs="Arial"/>
        </w:rPr>
        <w:t xml:space="preserve"> </w:t>
      </w:r>
      <w:hyperlink r:id="rId11" w:anchor=":~:text=However%2C%20semiotic%20analysis%20of%20the%20narrative%20structures%20employed,displays%20its%20fundamental%20nature%20as%20a%20narrative%20text." w:history="1">
        <w:r w:rsidR="008A3020" w:rsidRPr="00395967">
          <w:rPr>
            <w:rStyle w:val="Hyperlink"/>
            <w:rFonts w:ascii="Arial" w:hAnsi="Arial" w:cs="Arial"/>
            <w:sz w:val="24"/>
            <w:szCs w:val="24"/>
          </w:rPr>
          <w:t>semiotic analysis of the narrative structures employed in the contemporary graphic novel reveals that the code, grammar, and syntax of the graphic</w:t>
        </w:r>
      </w:hyperlink>
      <w:r w:rsidR="008A3020" w:rsidRPr="00395967">
        <w:rPr>
          <w:rFonts w:ascii="Arial" w:hAnsi="Arial" w:cs="Arial"/>
          <w:sz w:val="24"/>
          <w:szCs w:val="24"/>
        </w:rPr>
        <w:t xml:space="preserve"> ( Michael Yates</w:t>
      </w:r>
      <w:r w:rsidR="00EB32B5" w:rsidRPr="00395967">
        <w:rPr>
          <w:rFonts w:ascii="Arial" w:hAnsi="Arial" w:cs="Arial"/>
          <w:sz w:val="24"/>
          <w:szCs w:val="24"/>
        </w:rPr>
        <w:t xml:space="preserve">, 2013,p.1 </w:t>
      </w:r>
      <w:r w:rsidR="00812DA0" w:rsidRPr="00395967">
        <w:rPr>
          <w:rFonts w:ascii="Arial" w:hAnsi="Arial" w:cs="Arial"/>
          <w:sz w:val="24"/>
          <w:szCs w:val="24"/>
        </w:rPr>
        <w:t>)</w:t>
      </w:r>
      <w:r w:rsidRPr="00395967">
        <w:rPr>
          <w:rFonts w:ascii="Arial" w:hAnsi="Arial" w:cs="Arial"/>
          <w:sz w:val="24"/>
          <w:szCs w:val="24"/>
        </w:rPr>
        <w:t xml:space="preserve"> </w:t>
      </w:r>
      <w:r w:rsidR="008A3020" w:rsidRPr="00395967">
        <w:rPr>
          <w:rFonts w:ascii="Arial" w:hAnsi="Arial" w:cs="Arial"/>
          <w:sz w:val="24"/>
          <w:szCs w:val="24"/>
        </w:rPr>
        <w:t xml:space="preserve">In this article, contemporary graphic novels, narrative structures symbolize meaning through code, </w:t>
      </w:r>
      <w:r w:rsidR="008A3020" w:rsidRPr="00395967">
        <w:rPr>
          <w:rFonts w:ascii="Arial" w:hAnsi="Arial" w:cs="Arial"/>
          <w:sz w:val="24"/>
          <w:szCs w:val="24"/>
        </w:rPr>
        <w:lastRenderedPageBreak/>
        <w:t>grammar, and syntax, showcasing semiotic analysis's importance</w:t>
      </w:r>
      <w:hyperlink r:id="rId12" w:history="1">
        <w:r w:rsidR="008A3020" w:rsidRPr="00395967">
          <w:rPr>
            <w:rStyle w:val="Hyperlink"/>
            <w:rFonts w:ascii="Arial" w:hAnsi="Arial" w:cs="Arial"/>
            <w:sz w:val="24"/>
            <w:szCs w:val="24"/>
          </w:rPr>
          <w:t>.</w:t>
        </w:r>
        <w:r w:rsidR="00765745" w:rsidRPr="00395967">
          <w:rPr>
            <w:rStyle w:val="Hyperlink"/>
            <w:rFonts w:ascii="Arial" w:hAnsi="Arial" w:cs="Arial"/>
          </w:rPr>
          <w:t xml:space="preserve"> </w:t>
        </w:r>
        <w:r w:rsidR="00765745" w:rsidRPr="00395967">
          <w:rPr>
            <w:rStyle w:val="Hyperlink"/>
            <w:rFonts w:ascii="Arial" w:hAnsi="Arial" w:cs="Arial"/>
            <w:sz w:val="24"/>
            <w:szCs w:val="24"/>
          </w:rPr>
          <w:t>comics and cartoons make use of stereotypical exaggerations using rudimentary</w:t>
        </w:r>
      </w:hyperlink>
      <w:r w:rsidR="00765745" w:rsidRPr="00395967">
        <w:rPr>
          <w:rFonts w:ascii="Arial" w:hAnsi="Arial" w:cs="Arial"/>
          <w:sz w:val="24"/>
          <w:szCs w:val="24"/>
        </w:rPr>
        <w:t xml:space="preserve"> </w:t>
      </w:r>
      <w:bookmarkStart w:id="6" w:name="_Hlk165007316"/>
      <w:r w:rsidR="00765745" w:rsidRPr="00395967">
        <w:rPr>
          <w:rFonts w:ascii="Arial" w:hAnsi="Arial" w:cs="Arial"/>
          <w:sz w:val="24"/>
          <w:szCs w:val="24"/>
        </w:rPr>
        <w:t xml:space="preserve">( </w:t>
      </w:r>
      <w:r w:rsidR="003F32D9" w:rsidRPr="00395967">
        <w:rPr>
          <w:rFonts w:ascii="Arial" w:hAnsi="Arial" w:cs="Arial"/>
          <w:sz w:val="24"/>
          <w:szCs w:val="24"/>
        </w:rPr>
        <w:t>C2: 2.1.1 )</w:t>
      </w:r>
      <w:bookmarkEnd w:id="6"/>
      <w:r w:rsidR="008A3020" w:rsidRPr="00395967">
        <w:rPr>
          <w:rFonts w:ascii="Arial" w:hAnsi="Arial" w:cs="Arial"/>
          <w:sz w:val="24"/>
          <w:szCs w:val="24"/>
        </w:rPr>
        <w:t xml:space="preserve"> </w:t>
      </w:r>
      <w:r w:rsidR="003F32D9" w:rsidRPr="00395967">
        <w:rPr>
          <w:rFonts w:ascii="Arial" w:hAnsi="Arial" w:cs="Arial"/>
          <w:sz w:val="24"/>
          <w:szCs w:val="24"/>
        </w:rPr>
        <w:t xml:space="preserve">I believe this statement to convey as true, with the amount of understanding arounds comics and novels, meteforacly a simple cliché. </w:t>
      </w:r>
      <w:r w:rsidRPr="00395967">
        <w:rPr>
          <w:rFonts w:ascii="Arial" w:hAnsi="Arial" w:cs="Arial"/>
          <w:sz w:val="24"/>
          <w:szCs w:val="24"/>
        </w:rPr>
        <w:t>Semiotics encourages nuanced communication, allowing creators to make narratives that resonate with different audiences, starting reflection and exchange long after the ultimate page is turned. Within the realm of graphic novels, semiotics isn't just a tool—it's a gateway to understanding, connection, and the art of storytelling. </w:t>
      </w:r>
    </w:p>
    <w:p w14:paraId="5F488A86" w14:textId="177325EA" w:rsidR="00F5683F" w:rsidRPr="00395967" w:rsidRDefault="00395967" w:rsidP="00F5683F">
      <w:pPr>
        <w:spacing w:line="480" w:lineRule="auto"/>
        <w:jc w:val="center"/>
        <w:rPr>
          <w:rFonts w:ascii="Arial" w:hAnsi="Arial" w:cs="Arial"/>
          <w:sz w:val="24"/>
          <w:szCs w:val="24"/>
        </w:rPr>
      </w:pPr>
      <w:r w:rsidRPr="00395967">
        <w:rPr>
          <w:rFonts w:ascii="Arial" w:hAnsi="Arial" w:cs="Arial"/>
          <w:noProof/>
          <w:sz w:val="24"/>
          <w:szCs w:val="24"/>
        </w:rPr>
        <w:drawing>
          <wp:anchor distT="0" distB="0" distL="114300" distR="114300" simplePos="0" relativeHeight="251659264" behindDoc="0" locked="0" layoutInCell="1" allowOverlap="1" wp14:anchorId="44CFEBBE" wp14:editId="37824751">
            <wp:simplePos x="0" y="0"/>
            <wp:positionH relativeFrom="margin">
              <wp:align>center</wp:align>
            </wp:positionH>
            <wp:positionV relativeFrom="paragraph">
              <wp:posOffset>397814</wp:posOffset>
            </wp:positionV>
            <wp:extent cx="2223655" cy="3523084"/>
            <wp:effectExtent l="0" t="0" r="5715" b="1270"/>
            <wp:wrapTopAndBottom/>
            <wp:docPr id="1953140577" name="Picture 1" descr="A comic book page with comic book pag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3140577" name="Picture 1" descr="A comic book page with comic book pages&#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223655" cy="3523084"/>
                    </a:xfrm>
                    <a:prstGeom prst="rect">
                      <a:avLst/>
                    </a:prstGeom>
                  </pic:spPr>
                </pic:pic>
              </a:graphicData>
            </a:graphic>
            <wp14:sizeRelH relativeFrom="margin">
              <wp14:pctWidth>0</wp14:pctWidth>
            </wp14:sizeRelH>
            <wp14:sizeRelV relativeFrom="margin">
              <wp14:pctHeight>0</wp14:pctHeight>
            </wp14:sizeRelV>
          </wp:anchor>
        </w:drawing>
      </w:r>
    </w:p>
    <w:p w14:paraId="4CB24A46" w14:textId="19049158" w:rsidR="00765745" w:rsidRDefault="00F5683F" w:rsidP="00F5683F">
      <w:pPr>
        <w:spacing w:line="480" w:lineRule="auto"/>
        <w:jc w:val="center"/>
        <w:rPr>
          <w:rFonts w:ascii="Arial" w:hAnsi="Arial" w:cs="Arial"/>
          <w:sz w:val="24"/>
          <w:szCs w:val="24"/>
        </w:rPr>
      </w:pPr>
      <w:r w:rsidRPr="00395967">
        <w:rPr>
          <w:rFonts w:ascii="Arial" w:hAnsi="Arial" w:cs="Arial"/>
          <w:sz w:val="24"/>
          <w:szCs w:val="24"/>
        </w:rPr>
        <w:t>Page 43 – Fallen son; the Death of Captain America</w:t>
      </w:r>
    </w:p>
    <w:p w14:paraId="6498B007" w14:textId="34F53392" w:rsidR="00395967" w:rsidRPr="00395967" w:rsidRDefault="00395967" w:rsidP="00F5683F">
      <w:pPr>
        <w:spacing w:line="480" w:lineRule="auto"/>
        <w:jc w:val="center"/>
        <w:rPr>
          <w:rFonts w:ascii="Arial" w:hAnsi="Arial" w:cs="Arial"/>
          <w:sz w:val="24"/>
          <w:szCs w:val="24"/>
        </w:rPr>
      </w:pPr>
      <w:bookmarkStart w:id="7" w:name="_Hlk165008964"/>
      <w:r>
        <w:rPr>
          <w:rFonts w:ascii="Arial" w:hAnsi="Arial" w:cs="Arial"/>
          <w:sz w:val="24"/>
          <w:szCs w:val="24"/>
        </w:rPr>
        <w:t>( Fig.2 )</w:t>
      </w:r>
    </w:p>
    <w:bookmarkEnd w:id="7"/>
    <w:p w14:paraId="7ACE9E91" w14:textId="77777777" w:rsidR="00765745" w:rsidRPr="00395967" w:rsidRDefault="00765745" w:rsidP="00807860">
      <w:pPr>
        <w:spacing w:line="480" w:lineRule="auto"/>
        <w:rPr>
          <w:rFonts w:ascii="Arial" w:hAnsi="Arial" w:cs="Arial"/>
          <w:sz w:val="24"/>
          <w:szCs w:val="24"/>
        </w:rPr>
      </w:pPr>
    </w:p>
    <w:p w14:paraId="4B786221" w14:textId="3587AFEF" w:rsidR="004A021C" w:rsidRDefault="00DE37BA" w:rsidP="00807860">
      <w:pPr>
        <w:spacing w:line="480" w:lineRule="auto"/>
        <w:rPr>
          <w:rFonts w:ascii="Arial" w:hAnsi="Arial" w:cs="Arial"/>
          <w:sz w:val="24"/>
          <w:szCs w:val="24"/>
        </w:rPr>
      </w:pPr>
      <w:r w:rsidRPr="00395967">
        <w:rPr>
          <w:rFonts w:ascii="Arial" w:hAnsi="Arial" w:cs="Arial"/>
          <w:sz w:val="24"/>
          <w:szCs w:val="24"/>
        </w:rPr>
        <w:t>In this illustrated page from "Fallen Son,"</w:t>
      </w:r>
      <w:r w:rsidR="00A50007" w:rsidRPr="00A50007">
        <w:t xml:space="preserve"> </w:t>
      </w:r>
      <w:r w:rsidR="00A50007" w:rsidRPr="00A50007">
        <w:rPr>
          <w:rFonts w:ascii="Arial" w:hAnsi="Arial" w:cs="Arial"/>
          <w:sz w:val="24"/>
          <w:szCs w:val="24"/>
        </w:rPr>
        <w:t>( Fig.</w:t>
      </w:r>
      <w:r w:rsidR="00A50007">
        <w:rPr>
          <w:rFonts w:ascii="Arial" w:hAnsi="Arial" w:cs="Arial"/>
          <w:sz w:val="24"/>
          <w:szCs w:val="24"/>
        </w:rPr>
        <w:t xml:space="preserve">1 </w:t>
      </w:r>
      <w:r w:rsidR="00A50007" w:rsidRPr="00A50007">
        <w:rPr>
          <w:rFonts w:ascii="Arial" w:hAnsi="Arial" w:cs="Arial"/>
          <w:sz w:val="24"/>
          <w:szCs w:val="24"/>
        </w:rPr>
        <w:t>)</w:t>
      </w:r>
      <w:r w:rsidRPr="00395967">
        <w:rPr>
          <w:rFonts w:ascii="Arial" w:hAnsi="Arial" w:cs="Arial"/>
          <w:sz w:val="24"/>
          <w:szCs w:val="24"/>
        </w:rPr>
        <w:t xml:space="preserve"> the use of colours effectively sets the mood, evident in the portrayal of musty, deranged, and muddy hues like greens, </w:t>
      </w:r>
      <w:r w:rsidRPr="00395967">
        <w:rPr>
          <w:rFonts w:ascii="Arial" w:hAnsi="Arial" w:cs="Arial"/>
          <w:sz w:val="24"/>
          <w:szCs w:val="24"/>
        </w:rPr>
        <w:lastRenderedPageBreak/>
        <w:t>yellows, and reds</w:t>
      </w:r>
      <w:r w:rsidR="00B834E1" w:rsidRPr="00395967">
        <w:rPr>
          <w:rFonts w:ascii="Arial" w:hAnsi="Arial" w:cs="Arial"/>
          <w:sz w:val="24"/>
          <w:szCs w:val="24"/>
        </w:rPr>
        <w:t xml:space="preserve">, this can symbolize the overall </w:t>
      </w:r>
      <w:r w:rsidR="00813A21" w:rsidRPr="00395967">
        <w:rPr>
          <w:rFonts w:ascii="Arial" w:hAnsi="Arial" w:cs="Arial"/>
          <w:sz w:val="24"/>
          <w:szCs w:val="24"/>
        </w:rPr>
        <w:t>depiction.</w:t>
      </w:r>
      <w:r w:rsidRPr="00395967">
        <w:rPr>
          <w:rFonts w:ascii="Arial" w:hAnsi="Arial" w:cs="Arial"/>
          <w:sz w:val="24"/>
          <w:szCs w:val="24"/>
        </w:rPr>
        <w:t xml:space="preserve"> Particularly striking is the use of yellows, which instantly evoke a sense of war and despair. </w:t>
      </w:r>
      <w:r w:rsidR="00A50007" w:rsidRPr="00A50007">
        <w:rPr>
          <w:rFonts w:ascii="Arial" w:hAnsi="Arial" w:cs="Arial"/>
          <w:sz w:val="24"/>
          <w:szCs w:val="24"/>
        </w:rPr>
        <w:t>( Fig.2 )</w:t>
      </w:r>
      <w:r w:rsidR="00A50007">
        <w:rPr>
          <w:rFonts w:ascii="Arial" w:hAnsi="Arial" w:cs="Arial"/>
          <w:sz w:val="24"/>
          <w:szCs w:val="24"/>
        </w:rPr>
        <w:t xml:space="preserve"> </w:t>
      </w:r>
      <w:r w:rsidR="00813A21" w:rsidRPr="00395967">
        <w:rPr>
          <w:rFonts w:ascii="Arial" w:hAnsi="Arial" w:cs="Arial"/>
          <w:sz w:val="24"/>
          <w:szCs w:val="24"/>
        </w:rPr>
        <w:t xml:space="preserve">Together, these visuals imply a specific emotion to the reader, instantly bringing to light the roles the characters are playing without the need of an explicit explanation. </w:t>
      </w:r>
      <w:r w:rsidRPr="00395967">
        <w:rPr>
          <w:rFonts w:ascii="Arial" w:hAnsi="Arial" w:cs="Arial"/>
          <w:sz w:val="24"/>
          <w:szCs w:val="24"/>
        </w:rPr>
        <w:t xml:space="preserve">The line work in this piece further reinforces the theme of war, employing crosshatching techniques to create dynamic movement. </w:t>
      </w:r>
      <w:r w:rsidR="00EC358D" w:rsidRPr="00395967">
        <w:rPr>
          <w:rFonts w:ascii="Arial" w:hAnsi="Arial" w:cs="Arial"/>
          <w:sz w:val="24"/>
          <w:szCs w:val="24"/>
        </w:rPr>
        <w:t xml:space="preserve">This can symbolise the movement and fast </w:t>
      </w:r>
      <w:r w:rsidR="00A37F63" w:rsidRPr="00395967">
        <w:rPr>
          <w:rFonts w:ascii="Arial" w:hAnsi="Arial" w:cs="Arial"/>
          <w:sz w:val="24"/>
          <w:szCs w:val="24"/>
        </w:rPr>
        <w:t>upbeat</w:t>
      </w:r>
      <w:r w:rsidR="00EC358D" w:rsidRPr="00395967">
        <w:rPr>
          <w:rFonts w:ascii="Arial" w:hAnsi="Arial" w:cs="Arial"/>
          <w:sz w:val="24"/>
          <w:szCs w:val="24"/>
        </w:rPr>
        <w:t xml:space="preserve"> actions happening in the </w:t>
      </w:r>
      <w:r w:rsidR="00A37F63" w:rsidRPr="00395967">
        <w:rPr>
          <w:rFonts w:ascii="Arial" w:hAnsi="Arial" w:cs="Arial"/>
          <w:sz w:val="24"/>
          <w:szCs w:val="24"/>
        </w:rPr>
        <w:t>scene</w:t>
      </w:r>
      <w:r w:rsidR="00EC358D" w:rsidRPr="00395967">
        <w:rPr>
          <w:rFonts w:ascii="Arial" w:hAnsi="Arial" w:cs="Arial"/>
          <w:sz w:val="24"/>
          <w:szCs w:val="24"/>
        </w:rPr>
        <w:t xml:space="preserve">, evidently </w:t>
      </w:r>
      <w:r w:rsidR="00A37F63" w:rsidRPr="00395967">
        <w:rPr>
          <w:rFonts w:ascii="Arial" w:hAnsi="Arial" w:cs="Arial"/>
          <w:sz w:val="24"/>
          <w:szCs w:val="24"/>
        </w:rPr>
        <w:t>this</w:t>
      </w:r>
      <w:r w:rsidR="00EC358D" w:rsidRPr="00395967">
        <w:rPr>
          <w:rFonts w:ascii="Arial" w:hAnsi="Arial" w:cs="Arial"/>
          <w:sz w:val="24"/>
          <w:szCs w:val="24"/>
        </w:rPr>
        <w:t xml:space="preserve"> can also be shown </w:t>
      </w:r>
      <w:r w:rsidR="00A37F63" w:rsidRPr="00395967">
        <w:rPr>
          <w:rFonts w:ascii="Arial" w:hAnsi="Arial" w:cs="Arial"/>
          <w:sz w:val="24"/>
          <w:szCs w:val="24"/>
        </w:rPr>
        <w:t xml:space="preserve">in how the panels cut from Spider man to Captain America. It enhances the evoking emotions of the scene, creating an in-depth narrative. </w:t>
      </w:r>
      <w:r w:rsidRPr="00395967">
        <w:rPr>
          <w:rFonts w:ascii="Arial" w:hAnsi="Arial" w:cs="Arial"/>
          <w:sz w:val="24"/>
          <w:szCs w:val="24"/>
        </w:rPr>
        <w:t>The thin strokes of the linework mirror the characters' actions</w:t>
      </w:r>
      <w:r w:rsidR="00813A21" w:rsidRPr="00395967">
        <w:rPr>
          <w:rFonts w:ascii="Arial" w:hAnsi="Arial" w:cs="Arial"/>
          <w:sz w:val="24"/>
          <w:szCs w:val="24"/>
        </w:rPr>
        <w:t>.</w:t>
      </w:r>
      <w:r w:rsidR="00A50007" w:rsidRPr="00A50007">
        <w:t xml:space="preserve"> </w:t>
      </w:r>
      <w:r w:rsidR="00A50007" w:rsidRPr="00A50007">
        <w:rPr>
          <w:rFonts w:ascii="Arial" w:hAnsi="Arial" w:cs="Arial"/>
          <w:sz w:val="24"/>
          <w:szCs w:val="24"/>
        </w:rPr>
        <w:t>( Fig.2 )</w:t>
      </w:r>
      <w:r w:rsidR="00813A21" w:rsidRPr="00395967">
        <w:rPr>
          <w:rFonts w:ascii="Arial" w:hAnsi="Arial" w:cs="Arial"/>
          <w:sz w:val="24"/>
          <w:szCs w:val="24"/>
        </w:rPr>
        <w:t xml:space="preserve"> </w:t>
      </w:r>
      <w:r w:rsidR="00A37F63" w:rsidRPr="00395967">
        <w:rPr>
          <w:rFonts w:ascii="Arial" w:hAnsi="Arial" w:cs="Arial"/>
          <w:sz w:val="24"/>
          <w:szCs w:val="24"/>
        </w:rPr>
        <w:t xml:space="preserve">This can represent the rapid action and quick movement towards the characters, causing an aggressive altercation. </w:t>
      </w:r>
      <w:r w:rsidR="00813A21" w:rsidRPr="00395967">
        <w:rPr>
          <w:rFonts w:ascii="Arial" w:hAnsi="Arial" w:cs="Arial"/>
          <w:sz w:val="24"/>
          <w:szCs w:val="24"/>
        </w:rPr>
        <w:t xml:space="preserve">The quick movement from the linework </w:t>
      </w:r>
      <w:r w:rsidR="00EC358D" w:rsidRPr="00395967">
        <w:rPr>
          <w:rFonts w:ascii="Arial" w:hAnsi="Arial" w:cs="Arial"/>
          <w:sz w:val="24"/>
          <w:szCs w:val="24"/>
        </w:rPr>
        <w:t>furthermore</w:t>
      </w:r>
      <w:r w:rsidR="00813A21" w:rsidRPr="00395967">
        <w:rPr>
          <w:rFonts w:ascii="Arial" w:hAnsi="Arial" w:cs="Arial"/>
          <w:sz w:val="24"/>
          <w:szCs w:val="24"/>
        </w:rPr>
        <w:t xml:space="preserve"> symbols violence,</w:t>
      </w:r>
      <w:r w:rsidRPr="00395967">
        <w:rPr>
          <w:rFonts w:ascii="Arial" w:hAnsi="Arial" w:cs="Arial"/>
          <w:sz w:val="24"/>
          <w:szCs w:val="24"/>
        </w:rPr>
        <w:t xml:space="preserve"> adding to the intensity of the scene. Typography also plays a role, emphasizing the aggression between the characters through the use of capital letters.</w:t>
      </w:r>
      <w:r w:rsidR="00813A21" w:rsidRPr="00395967">
        <w:rPr>
          <w:rFonts w:ascii="Arial" w:hAnsi="Arial" w:cs="Arial"/>
          <w:sz w:val="24"/>
          <w:szCs w:val="24"/>
        </w:rPr>
        <w:t xml:space="preserve"> This can symbolise </w:t>
      </w:r>
      <w:r w:rsidR="00EC358D" w:rsidRPr="00395967">
        <w:rPr>
          <w:rFonts w:ascii="Arial" w:hAnsi="Arial" w:cs="Arial"/>
          <w:sz w:val="24"/>
          <w:szCs w:val="24"/>
        </w:rPr>
        <w:t>toughness and or command within this illustration.</w:t>
      </w:r>
      <w:r w:rsidRPr="00395967">
        <w:rPr>
          <w:rFonts w:ascii="Arial" w:hAnsi="Arial" w:cs="Arial"/>
          <w:sz w:val="24"/>
          <w:szCs w:val="24"/>
        </w:rPr>
        <w:t xml:space="preserve"> Through visual communication, the graphic novel adeptly conveys the characters' identities and their antagonistic relationship, showcasing their roles in the conflict</w:t>
      </w:r>
      <w:r w:rsidR="00B834E1" w:rsidRPr="00395967">
        <w:rPr>
          <w:rFonts w:ascii="Arial" w:hAnsi="Arial" w:cs="Arial"/>
          <w:sz w:val="24"/>
          <w:szCs w:val="24"/>
        </w:rPr>
        <w:t>.  The page layout suggests that the actions are fast-moving, as if the page is being ripped apart during the book scene</w:t>
      </w:r>
      <w:r w:rsidR="0018477C" w:rsidRPr="00395967">
        <w:rPr>
          <w:rFonts w:ascii="Arial" w:hAnsi="Arial" w:cs="Arial"/>
          <w:sz w:val="24"/>
          <w:szCs w:val="24"/>
        </w:rPr>
        <w:t>,</w:t>
      </w:r>
      <w:r w:rsidR="00B834E1" w:rsidRPr="00395967">
        <w:rPr>
          <w:rFonts w:ascii="Arial" w:hAnsi="Arial" w:cs="Arial"/>
          <w:sz w:val="24"/>
          <w:szCs w:val="24"/>
        </w:rPr>
        <w:t xml:space="preserve"> creates the mood of the actions provoked.</w:t>
      </w:r>
      <w:r w:rsidR="00A37F63" w:rsidRPr="00395967">
        <w:rPr>
          <w:rFonts w:ascii="Arial" w:hAnsi="Arial" w:cs="Arial"/>
          <w:sz w:val="24"/>
          <w:szCs w:val="24"/>
        </w:rPr>
        <w:t xml:space="preserve"> </w:t>
      </w:r>
      <w:r w:rsidR="0018477C" w:rsidRPr="00395967">
        <w:rPr>
          <w:rFonts w:ascii="Arial" w:hAnsi="Arial" w:cs="Arial"/>
          <w:sz w:val="24"/>
          <w:szCs w:val="24"/>
        </w:rPr>
        <w:t>This may embody force leading towards dominance.</w:t>
      </w:r>
      <w:r w:rsidR="00B834E1" w:rsidRPr="00395967">
        <w:rPr>
          <w:rFonts w:ascii="Arial" w:hAnsi="Arial" w:cs="Arial"/>
          <w:sz w:val="24"/>
          <w:szCs w:val="24"/>
        </w:rPr>
        <w:t xml:space="preserve"> In the second panel, Captain Americas arm is highlighted, this may symbolize strength</w:t>
      </w:r>
      <w:r w:rsidR="0018477C" w:rsidRPr="00395967">
        <w:rPr>
          <w:rFonts w:ascii="Arial" w:hAnsi="Arial" w:cs="Arial"/>
          <w:sz w:val="24"/>
          <w:szCs w:val="24"/>
        </w:rPr>
        <w:t xml:space="preserve">, and mastery, his power is conveyed. Captivated to the </w:t>
      </w:r>
      <w:r w:rsidR="00AD128C" w:rsidRPr="00395967">
        <w:rPr>
          <w:rFonts w:ascii="Arial" w:hAnsi="Arial" w:cs="Arial"/>
          <w:sz w:val="24"/>
          <w:szCs w:val="24"/>
        </w:rPr>
        <w:t>viewer’s</w:t>
      </w:r>
      <w:r w:rsidR="0018477C" w:rsidRPr="00395967">
        <w:rPr>
          <w:rFonts w:ascii="Arial" w:hAnsi="Arial" w:cs="Arial"/>
          <w:sz w:val="24"/>
          <w:szCs w:val="24"/>
        </w:rPr>
        <w:t xml:space="preserve"> eye.</w:t>
      </w:r>
      <w:r w:rsidR="00AD128C" w:rsidRPr="00395967">
        <w:rPr>
          <w:rFonts w:ascii="Arial" w:hAnsi="Arial" w:cs="Arial"/>
          <w:sz w:val="24"/>
          <w:szCs w:val="24"/>
        </w:rPr>
        <w:t xml:space="preserve"> In this novel, the Hulk is depicted as a fragile vase being smashed into the ground, this can be a metaphor for the weaker link being beaten up or ganged up upon.</w:t>
      </w:r>
      <w:r w:rsidR="00A50007" w:rsidRPr="00A50007">
        <w:t xml:space="preserve"> </w:t>
      </w:r>
      <w:r w:rsidR="00A50007" w:rsidRPr="00A50007">
        <w:rPr>
          <w:rFonts w:ascii="Arial" w:hAnsi="Arial" w:cs="Arial"/>
          <w:sz w:val="24"/>
          <w:szCs w:val="24"/>
        </w:rPr>
        <w:t>( Fig.2 )</w:t>
      </w:r>
    </w:p>
    <w:p w14:paraId="1ACEB43E" w14:textId="77777777" w:rsidR="00A50007" w:rsidRPr="00395967" w:rsidRDefault="00A50007" w:rsidP="00807860">
      <w:pPr>
        <w:spacing w:line="480" w:lineRule="auto"/>
        <w:rPr>
          <w:rFonts w:ascii="Arial" w:hAnsi="Arial" w:cs="Arial"/>
          <w:sz w:val="24"/>
          <w:szCs w:val="24"/>
        </w:rPr>
      </w:pPr>
    </w:p>
    <w:p w14:paraId="6249F8AE" w14:textId="0588BC8A" w:rsidR="00D6250F" w:rsidRPr="00395967" w:rsidRDefault="00D6250F" w:rsidP="00807860">
      <w:pPr>
        <w:spacing w:line="480" w:lineRule="auto"/>
        <w:rPr>
          <w:rFonts w:ascii="Arial" w:hAnsi="Arial" w:cs="Arial"/>
          <w:sz w:val="24"/>
          <w:szCs w:val="24"/>
        </w:rPr>
      </w:pPr>
      <w:r w:rsidRPr="00395967">
        <w:rPr>
          <w:rFonts w:ascii="Arial" w:hAnsi="Arial" w:cs="Arial"/>
          <w:sz w:val="24"/>
          <w:szCs w:val="24"/>
        </w:rPr>
        <w:t xml:space="preserve">Connection Between Practice and Dissertation </w:t>
      </w:r>
    </w:p>
    <w:p w14:paraId="67A3CAE2" w14:textId="039C1353" w:rsidR="00E574C6" w:rsidRPr="00395967" w:rsidRDefault="00E574C6" w:rsidP="00E574C6">
      <w:pPr>
        <w:spacing w:line="480" w:lineRule="auto"/>
        <w:rPr>
          <w:rFonts w:ascii="Arial" w:hAnsi="Arial" w:cs="Arial"/>
          <w:sz w:val="24"/>
          <w:szCs w:val="24"/>
        </w:rPr>
      </w:pPr>
      <w:r w:rsidRPr="00395967">
        <w:rPr>
          <w:rFonts w:ascii="Arial" w:hAnsi="Arial" w:cs="Arial"/>
          <w:sz w:val="24"/>
          <w:szCs w:val="24"/>
        </w:rPr>
        <w:lastRenderedPageBreak/>
        <w:t xml:space="preserve">In my third year, my practical work and dissertation research will heavily influence each other, with everything I have </w:t>
      </w:r>
      <w:r w:rsidR="00F311CC" w:rsidRPr="00395967">
        <w:rPr>
          <w:rFonts w:ascii="Arial" w:hAnsi="Arial" w:cs="Arial"/>
          <w:sz w:val="24"/>
          <w:szCs w:val="24"/>
        </w:rPr>
        <w:t>investigated</w:t>
      </w:r>
      <w:r w:rsidRPr="00395967">
        <w:rPr>
          <w:rFonts w:ascii="Arial" w:hAnsi="Arial" w:cs="Arial"/>
          <w:sz w:val="24"/>
          <w:szCs w:val="24"/>
        </w:rPr>
        <w:t xml:space="preserve"> in my Practice, I believe I have a basic understanding of the concept of graphic novels as a whole. This will help as now I can indulge further in my third year. I am incorporating the illustrators I have researched and analysed into my own work. My approach involves experimenting with different styles on a character I created previously. Studying semiotics has been instrumental in visually and mentally understanding and analysing artwork, particularly within graphic novels. This understanding of structure within illustrations, coupled with insights from my practical experiences, has enhanced my storytelling abilities. Graphic novels often tackle complex themes, such as war and death, as seen in works like "Fallen Son." </w:t>
      </w:r>
      <w:r w:rsidR="00A50007" w:rsidRPr="00A50007">
        <w:rPr>
          <w:rFonts w:ascii="Arial" w:hAnsi="Arial" w:cs="Arial"/>
          <w:sz w:val="24"/>
          <w:szCs w:val="24"/>
        </w:rPr>
        <w:t>( Fig.</w:t>
      </w:r>
      <w:r w:rsidR="00A50007">
        <w:rPr>
          <w:rFonts w:ascii="Arial" w:hAnsi="Arial" w:cs="Arial"/>
          <w:sz w:val="24"/>
          <w:szCs w:val="24"/>
        </w:rPr>
        <w:t>1</w:t>
      </w:r>
      <w:r w:rsidR="00A50007" w:rsidRPr="00A50007">
        <w:rPr>
          <w:rFonts w:ascii="Arial" w:hAnsi="Arial" w:cs="Arial"/>
          <w:sz w:val="24"/>
          <w:szCs w:val="24"/>
        </w:rPr>
        <w:t xml:space="preserve"> )</w:t>
      </w:r>
      <w:r w:rsidRPr="00395967">
        <w:rPr>
          <w:rFonts w:ascii="Arial" w:hAnsi="Arial" w:cs="Arial"/>
          <w:sz w:val="24"/>
          <w:szCs w:val="24"/>
        </w:rPr>
        <w:t xml:space="preserve">Inspired by this, I aim to create contrasting moods in my own work. Initially, I want to evoke a sense of warmth and engagement between the main character and the mushroom people. However, I plan to reveal a darker undertone, where the main character manipulates the mushroom people, </w:t>
      </w:r>
      <w:r w:rsidR="00D42D23" w:rsidRPr="00395967">
        <w:rPr>
          <w:rFonts w:ascii="Arial" w:hAnsi="Arial" w:cs="Arial"/>
          <w:sz w:val="24"/>
          <w:szCs w:val="24"/>
        </w:rPr>
        <w:t>producing</w:t>
      </w:r>
      <w:r w:rsidRPr="00395967">
        <w:rPr>
          <w:rFonts w:ascii="Arial" w:hAnsi="Arial" w:cs="Arial"/>
          <w:sz w:val="24"/>
          <w:szCs w:val="24"/>
        </w:rPr>
        <w:t xml:space="preserve"> sympathy from readers towards them.</w:t>
      </w:r>
      <w:r w:rsidR="00D42D23" w:rsidRPr="00395967">
        <w:rPr>
          <w:rFonts w:ascii="Arial" w:hAnsi="Arial" w:cs="Arial"/>
          <w:sz w:val="24"/>
          <w:szCs w:val="24"/>
        </w:rPr>
        <w:t xml:space="preserve"> </w:t>
      </w:r>
      <w:r w:rsidRPr="00395967">
        <w:rPr>
          <w:rFonts w:ascii="Arial" w:hAnsi="Arial" w:cs="Arial"/>
          <w:sz w:val="24"/>
          <w:szCs w:val="24"/>
        </w:rPr>
        <w:t xml:space="preserve">To convey the bright and joyful aura of the mushroom people, I will use tonal values within </w:t>
      </w:r>
      <w:r w:rsidR="00D42D23" w:rsidRPr="00395967">
        <w:rPr>
          <w:rFonts w:ascii="Arial" w:hAnsi="Arial" w:cs="Arial"/>
          <w:sz w:val="24"/>
          <w:szCs w:val="24"/>
        </w:rPr>
        <w:t>colours</w:t>
      </w:r>
      <w:r w:rsidRPr="00395967">
        <w:rPr>
          <w:rFonts w:ascii="Arial" w:hAnsi="Arial" w:cs="Arial"/>
          <w:sz w:val="24"/>
          <w:szCs w:val="24"/>
        </w:rPr>
        <w:t xml:space="preserve"> and contrast to create an atmospheric effect. Typography, a crucial aspect of graphic novels, contributes significantly to storytelling by enhancing reader engagement. I intend to explore typography's role in storytelling further in my dissertation, which will </w:t>
      </w:r>
      <w:r w:rsidR="00D42D23" w:rsidRPr="00395967">
        <w:rPr>
          <w:rFonts w:ascii="Arial" w:hAnsi="Arial" w:cs="Arial"/>
          <w:sz w:val="24"/>
          <w:szCs w:val="24"/>
        </w:rPr>
        <w:t>help</w:t>
      </w:r>
      <w:r w:rsidRPr="00395967">
        <w:rPr>
          <w:rFonts w:ascii="Arial" w:hAnsi="Arial" w:cs="Arial"/>
          <w:sz w:val="24"/>
          <w:szCs w:val="24"/>
        </w:rPr>
        <w:t xml:space="preserve"> my third-year project. For this project, I will create my own graphic novel </w:t>
      </w:r>
      <w:r w:rsidR="00D42D23" w:rsidRPr="00395967">
        <w:rPr>
          <w:rFonts w:ascii="Arial" w:hAnsi="Arial" w:cs="Arial"/>
          <w:sz w:val="24"/>
          <w:szCs w:val="24"/>
        </w:rPr>
        <w:t>centred</w:t>
      </w:r>
      <w:r w:rsidRPr="00395967">
        <w:rPr>
          <w:rFonts w:ascii="Arial" w:hAnsi="Arial" w:cs="Arial"/>
          <w:sz w:val="24"/>
          <w:szCs w:val="24"/>
        </w:rPr>
        <w:t xml:space="preserve"> around my character Fredro and his adventures with the mushroom people.</w:t>
      </w:r>
      <w:r w:rsidR="00D42D23" w:rsidRPr="00395967">
        <w:rPr>
          <w:rFonts w:ascii="Arial" w:hAnsi="Arial" w:cs="Arial"/>
          <w:sz w:val="24"/>
          <w:szCs w:val="24"/>
        </w:rPr>
        <w:t xml:space="preserve"> </w:t>
      </w:r>
      <w:r w:rsidRPr="00395967">
        <w:rPr>
          <w:rFonts w:ascii="Arial" w:hAnsi="Arial" w:cs="Arial"/>
          <w:sz w:val="24"/>
          <w:szCs w:val="24"/>
        </w:rPr>
        <w:t xml:space="preserve">In addition to character development, I will delve into background design. After finalizing my characters, I will digitally render backgrounds, using techniques like overlay to bring focus </w:t>
      </w:r>
      <w:r w:rsidR="00D42D23" w:rsidRPr="00395967">
        <w:rPr>
          <w:rFonts w:ascii="Arial" w:hAnsi="Arial" w:cs="Arial"/>
          <w:sz w:val="24"/>
          <w:szCs w:val="24"/>
        </w:rPr>
        <w:t xml:space="preserve">to characters </w:t>
      </w:r>
      <w:r w:rsidRPr="00395967">
        <w:rPr>
          <w:rFonts w:ascii="Arial" w:hAnsi="Arial" w:cs="Arial"/>
          <w:sz w:val="24"/>
          <w:szCs w:val="24"/>
        </w:rPr>
        <w:t>and depth to</w:t>
      </w:r>
      <w:r w:rsidR="00D42D23" w:rsidRPr="00395967">
        <w:rPr>
          <w:rFonts w:ascii="Arial" w:hAnsi="Arial" w:cs="Arial"/>
          <w:sz w:val="24"/>
          <w:szCs w:val="24"/>
        </w:rPr>
        <w:t xml:space="preserve"> the shadows and dark casts in</w:t>
      </w:r>
      <w:r w:rsidRPr="00395967">
        <w:rPr>
          <w:rFonts w:ascii="Arial" w:hAnsi="Arial" w:cs="Arial"/>
          <w:sz w:val="24"/>
          <w:szCs w:val="24"/>
        </w:rPr>
        <w:t xml:space="preserve"> the artwork while maintaining emphasis on the characters. This approach allows for a drastic change </w:t>
      </w:r>
      <w:r w:rsidRPr="00395967">
        <w:rPr>
          <w:rFonts w:ascii="Arial" w:hAnsi="Arial" w:cs="Arial"/>
          <w:sz w:val="24"/>
          <w:szCs w:val="24"/>
        </w:rPr>
        <w:lastRenderedPageBreak/>
        <w:t>in mood within the narrative. "Fallen Son" has influenced my understanding of contrast and shadows, particularly evident in scenes</w:t>
      </w:r>
      <w:r w:rsidR="00D42D23" w:rsidRPr="00395967">
        <w:rPr>
          <w:rFonts w:ascii="Arial" w:hAnsi="Arial" w:cs="Arial"/>
          <w:sz w:val="24"/>
          <w:szCs w:val="24"/>
        </w:rPr>
        <w:t xml:space="preserve"> throughout. alike</w:t>
      </w:r>
      <w:r w:rsidRPr="00395967">
        <w:rPr>
          <w:rFonts w:ascii="Arial" w:hAnsi="Arial" w:cs="Arial"/>
          <w:sz w:val="24"/>
          <w:szCs w:val="24"/>
        </w:rPr>
        <w:t xml:space="preserve"> the rain, where the mood is </w:t>
      </w:r>
      <w:r w:rsidR="00D42D23" w:rsidRPr="00395967">
        <w:rPr>
          <w:rFonts w:ascii="Arial" w:hAnsi="Arial" w:cs="Arial"/>
          <w:sz w:val="24"/>
          <w:szCs w:val="24"/>
        </w:rPr>
        <w:t>intense</w:t>
      </w:r>
      <w:r w:rsidRPr="00395967">
        <w:rPr>
          <w:rFonts w:ascii="Arial" w:hAnsi="Arial" w:cs="Arial"/>
          <w:sz w:val="24"/>
          <w:szCs w:val="24"/>
        </w:rPr>
        <w:t xml:space="preserve">. By studying these techniques, I aim to create impactful visuals that immerse readers in the world of my graphic novel. Through a synthesis of theoretical </w:t>
      </w:r>
      <w:r w:rsidR="00D42D23" w:rsidRPr="00395967">
        <w:rPr>
          <w:rFonts w:ascii="Arial" w:hAnsi="Arial" w:cs="Arial"/>
          <w:sz w:val="24"/>
          <w:szCs w:val="24"/>
        </w:rPr>
        <w:t>skill</w:t>
      </w:r>
      <w:r w:rsidRPr="00395967">
        <w:rPr>
          <w:rFonts w:ascii="Arial" w:hAnsi="Arial" w:cs="Arial"/>
          <w:sz w:val="24"/>
          <w:szCs w:val="24"/>
        </w:rPr>
        <w:t xml:space="preserve"> and practical application, my dissertation research and third-year project will </w:t>
      </w:r>
      <w:r w:rsidR="00D42D23" w:rsidRPr="00395967">
        <w:rPr>
          <w:rFonts w:ascii="Arial" w:hAnsi="Arial" w:cs="Arial"/>
          <w:sz w:val="24"/>
          <w:szCs w:val="24"/>
        </w:rPr>
        <w:t>work together</w:t>
      </w:r>
      <w:r w:rsidRPr="00395967">
        <w:rPr>
          <w:rFonts w:ascii="Arial" w:hAnsi="Arial" w:cs="Arial"/>
          <w:sz w:val="24"/>
          <w:szCs w:val="24"/>
        </w:rPr>
        <w:t xml:space="preserve"> to </w:t>
      </w:r>
      <w:r w:rsidR="00D42D23" w:rsidRPr="00395967">
        <w:rPr>
          <w:rFonts w:ascii="Arial" w:hAnsi="Arial" w:cs="Arial"/>
          <w:sz w:val="24"/>
          <w:szCs w:val="24"/>
        </w:rPr>
        <w:t>develop</w:t>
      </w:r>
      <w:r w:rsidRPr="00395967">
        <w:rPr>
          <w:rFonts w:ascii="Arial" w:hAnsi="Arial" w:cs="Arial"/>
          <w:sz w:val="24"/>
          <w:szCs w:val="24"/>
        </w:rPr>
        <w:t xml:space="preserve"> my storytelling capabilities and artistic expression.</w:t>
      </w:r>
      <w:r w:rsidR="00A50007" w:rsidRPr="00A50007">
        <w:t xml:space="preserve"> </w:t>
      </w:r>
      <w:r w:rsidR="00A50007" w:rsidRPr="00A50007">
        <w:rPr>
          <w:rFonts w:ascii="Arial" w:hAnsi="Arial" w:cs="Arial"/>
          <w:sz w:val="24"/>
          <w:szCs w:val="24"/>
        </w:rPr>
        <w:t>( Fig.3 )</w:t>
      </w:r>
    </w:p>
    <w:p w14:paraId="6D0BF8D7" w14:textId="77777777" w:rsidR="00E574C6" w:rsidRPr="00395967" w:rsidRDefault="00E574C6" w:rsidP="00807860">
      <w:pPr>
        <w:spacing w:line="480" w:lineRule="auto"/>
        <w:rPr>
          <w:rFonts w:ascii="Arial" w:hAnsi="Arial" w:cs="Arial"/>
          <w:sz w:val="24"/>
          <w:szCs w:val="24"/>
        </w:rPr>
      </w:pPr>
    </w:p>
    <w:p w14:paraId="24B93A0D" w14:textId="16428C30" w:rsidR="00397F2F" w:rsidRPr="00395967" w:rsidRDefault="00D6250F" w:rsidP="00807860">
      <w:pPr>
        <w:spacing w:line="480" w:lineRule="auto"/>
        <w:rPr>
          <w:rFonts w:ascii="Arial" w:hAnsi="Arial" w:cs="Arial"/>
          <w:sz w:val="24"/>
          <w:szCs w:val="24"/>
        </w:rPr>
      </w:pPr>
      <w:r w:rsidRPr="00395967">
        <w:rPr>
          <w:rFonts w:ascii="Arial" w:hAnsi="Arial" w:cs="Arial"/>
          <w:sz w:val="24"/>
          <w:szCs w:val="24"/>
        </w:rPr>
        <w:t xml:space="preserve">Propose questions for the Independent Project Extended Essay </w:t>
      </w:r>
      <w:r w:rsidR="00397F2F" w:rsidRPr="00395967">
        <w:rPr>
          <w:rFonts w:ascii="Arial" w:hAnsi="Arial" w:cs="Arial"/>
          <w:sz w:val="24"/>
          <w:szCs w:val="24"/>
        </w:rPr>
        <w:t>–</w:t>
      </w:r>
      <w:r w:rsidRPr="00395967">
        <w:rPr>
          <w:rFonts w:ascii="Arial" w:hAnsi="Arial" w:cs="Arial"/>
          <w:sz w:val="24"/>
          <w:szCs w:val="24"/>
        </w:rPr>
        <w:t xml:space="preserve"> </w:t>
      </w:r>
      <w:r w:rsidR="00F311CC" w:rsidRPr="00395967">
        <w:rPr>
          <w:rFonts w:ascii="Arial" w:hAnsi="Arial" w:cs="Arial"/>
          <w:sz w:val="24"/>
          <w:szCs w:val="24"/>
        </w:rPr>
        <w:t>51</w:t>
      </w:r>
    </w:p>
    <w:p w14:paraId="1E930062" w14:textId="4317012F" w:rsidR="00397F2F" w:rsidRPr="00395967" w:rsidRDefault="00397F2F" w:rsidP="00807860">
      <w:pPr>
        <w:spacing w:line="480" w:lineRule="auto"/>
        <w:rPr>
          <w:rFonts w:ascii="Arial" w:hAnsi="Arial" w:cs="Arial"/>
          <w:sz w:val="24"/>
          <w:szCs w:val="24"/>
        </w:rPr>
      </w:pPr>
      <w:r w:rsidRPr="00395967">
        <w:rPr>
          <w:rFonts w:ascii="Arial" w:hAnsi="Arial" w:cs="Arial"/>
          <w:sz w:val="24"/>
          <w:szCs w:val="24"/>
        </w:rPr>
        <w:t>I am going to explore more questions within my third-year extended essay. I can talk about and explore how graphic novels become published. I can go in depth in the making prosses and how I can get myself published. I can research into agents, submitting book proposals, marketing and launching books.</w:t>
      </w:r>
      <w:r w:rsidR="00A50007" w:rsidRPr="00A50007">
        <w:t xml:space="preserve"> </w:t>
      </w:r>
      <w:r w:rsidR="00A50007" w:rsidRPr="00A50007">
        <w:rPr>
          <w:rFonts w:ascii="Arial" w:hAnsi="Arial" w:cs="Arial"/>
          <w:sz w:val="24"/>
          <w:szCs w:val="24"/>
        </w:rPr>
        <w:t>( Fig.3 )</w:t>
      </w:r>
    </w:p>
    <w:p w14:paraId="12DEAE6C" w14:textId="77777777" w:rsidR="00B26B0B" w:rsidRPr="00395967" w:rsidRDefault="00B26B0B" w:rsidP="00807860">
      <w:pPr>
        <w:spacing w:line="480" w:lineRule="auto"/>
        <w:rPr>
          <w:rFonts w:ascii="Arial" w:hAnsi="Arial" w:cs="Arial"/>
          <w:sz w:val="24"/>
          <w:szCs w:val="24"/>
        </w:rPr>
      </w:pPr>
    </w:p>
    <w:p w14:paraId="30ED6BE4" w14:textId="3DF76E09" w:rsidR="00D6250F" w:rsidRPr="00395967" w:rsidRDefault="00D6250F" w:rsidP="00807860">
      <w:pPr>
        <w:spacing w:line="480" w:lineRule="auto"/>
        <w:rPr>
          <w:rFonts w:ascii="Arial" w:hAnsi="Arial" w:cs="Arial"/>
          <w:sz w:val="24"/>
          <w:szCs w:val="24"/>
        </w:rPr>
      </w:pPr>
      <w:r w:rsidRPr="00395967">
        <w:rPr>
          <w:rFonts w:ascii="Arial" w:hAnsi="Arial" w:cs="Arial"/>
          <w:sz w:val="24"/>
          <w:szCs w:val="24"/>
        </w:rPr>
        <w:t xml:space="preserve">Propose Practice Based Project </w:t>
      </w:r>
    </w:p>
    <w:p w14:paraId="7A50A3CE" w14:textId="5D21BFE0" w:rsidR="00397F2F" w:rsidRPr="00395967" w:rsidRDefault="00F311CC" w:rsidP="00807860">
      <w:pPr>
        <w:spacing w:line="480" w:lineRule="auto"/>
        <w:rPr>
          <w:rFonts w:ascii="Arial" w:hAnsi="Arial" w:cs="Arial"/>
          <w:sz w:val="24"/>
          <w:szCs w:val="24"/>
        </w:rPr>
      </w:pPr>
      <w:r w:rsidRPr="00395967">
        <w:rPr>
          <w:rFonts w:ascii="Arial" w:hAnsi="Arial" w:cs="Arial"/>
          <w:sz w:val="24"/>
          <w:szCs w:val="24"/>
        </w:rPr>
        <w:t xml:space="preserve">My proposed practice centres around a graphic novel narrative where a scientist discovers a fascinating cave, leading to an unexpected encounter with mushroom people. As the scientist forms a meaningful relationship with them, he unwittingly disrupts their lives by building his home around their cave entrance. Although the mushrooms can roam freely, they are inadvertently trapped. The architecture of the scientist's home serves as a facade, concealing the truth from the mushrooms. Beneath the surface, the scientist's hidden laboratory becomes the setting for experiments involving the mushrooms. My goal is to develop and publish this novel, acquiring new skills and techniques in the process. This project builds upon my </w:t>
      </w:r>
      <w:r w:rsidRPr="00395967">
        <w:rPr>
          <w:rFonts w:ascii="Arial" w:hAnsi="Arial" w:cs="Arial"/>
          <w:sz w:val="24"/>
          <w:szCs w:val="24"/>
        </w:rPr>
        <w:lastRenderedPageBreak/>
        <w:t>research and will inform my dissertation, furthering my exploration into storytelling and graphic n</w:t>
      </w:r>
      <w:r w:rsidR="00A50007">
        <w:rPr>
          <w:rFonts w:ascii="Arial" w:hAnsi="Arial" w:cs="Arial"/>
          <w:sz w:val="24"/>
          <w:szCs w:val="24"/>
        </w:rPr>
        <w:t>ovels</w:t>
      </w:r>
      <w:r w:rsidRPr="00395967">
        <w:rPr>
          <w:rFonts w:ascii="Arial" w:hAnsi="Arial" w:cs="Arial"/>
          <w:sz w:val="24"/>
          <w:szCs w:val="24"/>
        </w:rPr>
        <w:t>.</w:t>
      </w:r>
      <w:r w:rsidR="00A50007" w:rsidRPr="00A50007">
        <w:t xml:space="preserve"> </w:t>
      </w:r>
      <w:r w:rsidR="00A50007" w:rsidRPr="00A50007">
        <w:rPr>
          <w:rFonts w:ascii="Arial" w:hAnsi="Arial" w:cs="Arial"/>
          <w:sz w:val="24"/>
          <w:szCs w:val="24"/>
        </w:rPr>
        <w:t>( Fig.3 )</w:t>
      </w:r>
    </w:p>
    <w:p w14:paraId="1769236C" w14:textId="1FBA41E7" w:rsidR="00F5683F" w:rsidRPr="00395967" w:rsidRDefault="00F5683F" w:rsidP="00807860">
      <w:pPr>
        <w:spacing w:line="480" w:lineRule="auto"/>
        <w:rPr>
          <w:rFonts w:ascii="Arial" w:hAnsi="Arial" w:cs="Arial"/>
          <w:sz w:val="24"/>
          <w:szCs w:val="24"/>
        </w:rPr>
      </w:pPr>
      <w:r w:rsidRPr="00395967">
        <w:rPr>
          <w:rFonts w:ascii="Arial" w:hAnsi="Arial" w:cs="Arial"/>
          <w:sz w:val="24"/>
          <w:szCs w:val="24"/>
        </w:rPr>
        <w:t>The</w:t>
      </w:r>
      <w:r w:rsidR="00A50007">
        <w:rPr>
          <w:rFonts w:ascii="Arial" w:hAnsi="Arial" w:cs="Arial"/>
          <w:sz w:val="24"/>
          <w:szCs w:val="24"/>
        </w:rPr>
        <w:t>is is</w:t>
      </w:r>
      <w:r w:rsidRPr="00395967">
        <w:rPr>
          <w:rFonts w:ascii="Arial" w:hAnsi="Arial" w:cs="Arial"/>
          <w:sz w:val="24"/>
          <w:szCs w:val="24"/>
        </w:rPr>
        <w:t xml:space="preserve"> a photo example of how my character used to </w:t>
      </w:r>
      <w:r w:rsidR="00395967" w:rsidRPr="00395967">
        <w:rPr>
          <w:rFonts w:ascii="Arial" w:hAnsi="Arial" w:cs="Arial"/>
          <w:sz w:val="24"/>
          <w:szCs w:val="24"/>
        </w:rPr>
        <w:t>present as. I hope to use the skills I’ve developed to portray my character further with my research practice.</w:t>
      </w:r>
      <w:r w:rsidR="00A50007" w:rsidRPr="00A50007">
        <w:t xml:space="preserve"> </w:t>
      </w:r>
      <w:r w:rsidR="00A50007" w:rsidRPr="00A50007">
        <w:rPr>
          <w:rFonts w:ascii="Arial" w:hAnsi="Arial" w:cs="Arial"/>
          <w:sz w:val="24"/>
          <w:szCs w:val="24"/>
        </w:rPr>
        <w:t>(Fig.3)</w:t>
      </w:r>
    </w:p>
    <w:p w14:paraId="28077605" w14:textId="77777777" w:rsidR="00A50007" w:rsidRDefault="00A50007" w:rsidP="00807860">
      <w:pPr>
        <w:spacing w:line="480" w:lineRule="auto"/>
        <w:rPr>
          <w:rFonts w:ascii="Arial" w:hAnsi="Arial" w:cs="Arial"/>
          <w:sz w:val="24"/>
          <w:szCs w:val="24"/>
        </w:rPr>
      </w:pPr>
    </w:p>
    <w:p w14:paraId="6B5F1560" w14:textId="77777777" w:rsidR="00A50007" w:rsidRDefault="00A50007" w:rsidP="00807860">
      <w:pPr>
        <w:spacing w:line="480" w:lineRule="auto"/>
        <w:rPr>
          <w:rFonts w:ascii="Arial" w:hAnsi="Arial" w:cs="Arial"/>
          <w:sz w:val="24"/>
          <w:szCs w:val="24"/>
        </w:rPr>
      </w:pPr>
    </w:p>
    <w:p w14:paraId="2AD27F03" w14:textId="4147679F" w:rsidR="00395967" w:rsidRPr="00395967" w:rsidRDefault="00395967" w:rsidP="00807860">
      <w:pPr>
        <w:spacing w:line="480" w:lineRule="auto"/>
        <w:rPr>
          <w:rFonts w:ascii="Arial" w:hAnsi="Arial" w:cs="Arial"/>
          <w:sz w:val="24"/>
          <w:szCs w:val="24"/>
        </w:rPr>
      </w:pPr>
      <w:r w:rsidRPr="00395967">
        <w:rPr>
          <w:rFonts w:ascii="Arial" w:hAnsi="Arial" w:cs="Arial"/>
          <w:noProof/>
          <w:sz w:val="24"/>
          <w:szCs w:val="24"/>
        </w:rPr>
        <w:drawing>
          <wp:anchor distT="0" distB="0" distL="114300" distR="114300" simplePos="0" relativeHeight="251660288" behindDoc="0" locked="0" layoutInCell="1" allowOverlap="1" wp14:anchorId="70D7F061" wp14:editId="52AF627C">
            <wp:simplePos x="0" y="0"/>
            <wp:positionH relativeFrom="margin">
              <wp:align>left</wp:align>
            </wp:positionH>
            <wp:positionV relativeFrom="paragraph">
              <wp:posOffset>220</wp:posOffset>
            </wp:positionV>
            <wp:extent cx="5595620" cy="3168015"/>
            <wp:effectExtent l="0" t="0" r="5080" b="0"/>
            <wp:wrapTopAndBottom/>
            <wp:docPr id="1713702944" name="Picture 1" descr="A collage of a statu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3702944" name="Picture 1" descr="A collage of a statue&#10;&#10;Description automatically generated"/>
                    <pic:cNvPicPr/>
                  </pic:nvPicPr>
                  <pic:blipFill rotWithShape="1">
                    <a:blip r:embed="rId14">
                      <a:extLst>
                        <a:ext uri="{28A0092B-C50C-407E-A947-70E740481C1C}">
                          <a14:useLocalDpi xmlns:a14="http://schemas.microsoft.com/office/drawing/2010/main" val="0"/>
                        </a:ext>
                      </a:extLst>
                    </a:blip>
                    <a:srcRect l="29832" t="252" r="4623" b="45810"/>
                    <a:stretch/>
                  </pic:blipFill>
                  <pic:spPr bwMode="auto">
                    <a:xfrm>
                      <a:off x="0" y="0"/>
                      <a:ext cx="5595620" cy="31680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A179F15" w14:textId="236B1C5B" w:rsidR="00F311CC" w:rsidRPr="00395967" w:rsidRDefault="00A50007" w:rsidP="00A50007">
      <w:pPr>
        <w:spacing w:line="480" w:lineRule="auto"/>
        <w:jc w:val="center"/>
        <w:rPr>
          <w:rFonts w:ascii="Arial" w:hAnsi="Arial" w:cs="Arial"/>
          <w:sz w:val="24"/>
          <w:szCs w:val="24"/>
        </w:rPr>
      </w:pPr>
      <w:bookmarkStart w:id="8" w:name="_Hlk165009029"/>
      <w:r>
        <w:rPr>
          <w:rFonts w:ascii="Arial" w:hAnsi="Arial" w:cs="Arial"/>
          <w:sz w:val="24"/>
          <w:szCs w:val="24"/>
        </w:rPr>
        <w:t>( Fig.3 )</w:t>
      </w:r>
    </w:p>
    <w:bookmarkEnd w:id="8"/>
    <w:p w14:paraId="77BA8872" w14:textId="77777777" w:rsidR="00833F1D" w:rsidRPr="00395967" w:rsidRDefault="00833F1D" w:rsidP="00807860">
      <w:pPr>
        <w:spacing w:line="480" w:lineRule="auto"/>
        <w:rPr>
          <w:rFonts w:ascii="Arial" w:hAnsi="Arial" w:cs="Arial"/>
          <w:sz w:val="24"/>
          <w:szCs w:val="24"/>
        </w:rPr>
      </w:pPr>
    </w:p>
    <w:p w14:paraId="279EE100" w14:textId="77777777" w:rsidR="00833F1D" w:rsidRPr="00395967" w:rsidRDefault="00833F1D" w:rsidP="00807860">
      <w:pPr>
        <w:spacing w:line="480" w:lineRule="auto"/>
        <w:rPr>
          <w:rFonts w:ascii="Arial" w:hAnsi="Arial" w:cs="Arial"/>
          <w:sz w:val="24"/>
          <w:szCs w:val="24"/>
        </w:rPr>
      </w:pPr>
    </w:p>
    <w:p w14:paraId="6214F38A" w14:textId="77777777" w:rsidR="002D3C4A" w:rsidRPr="00395967" w:rsidRDefault="002D3C4A" w:rsidP="00807860">
      <w:pPr>
        <w:spacing w:line="480" w:lineRule="auto"/>
        <w:rPr>
          <w:rFonts w:ascii="Arial" w:hAnsi="Arial" w:cs="Arial"/>
          <w:sz w:val="24"/>
          <w:szCs w:val="24"/>
        </w:rPr>
      </w:pPr>
    </w:p>
    <w:p w14:paraId="1ABF7E27" w14:textId="77777777" w:rsidR="00C879CB" w:rsidRDefault="00C879CB" w:rsidP="00807860">
      <w:pPr>
        <w:spacing w:line="480" w:lineRule="auto"/>
        <w:rPr>
          <w:rFonts w:ascii="Arial" w:hAnsi="Arial" w:cs="Arial"/>
          <w:sz w:val="24"/>
          <w:szCs w:val="24"/>
        </w:rPr>
      </w:pPr>
    </w:p>
    <w:p w14:paraId="1761F065" w14:textId="77777777" w:rsidR="00C879CB" w:rsidRDefault="00C879CB" w:rsidP="00807860">
      <w:pPr>
        <w:spacing w:line="480" w:lineRule="auto"/>
        <w:rPr>
          <w:rFonts w:ascii="Arial" w:hAnsi="Arial" w:cs="Arial"/>
          <w:sz w:val="24"/>
          <w:szCs w:val="24"/>
        </w:rPr>
      </w:pPr>
    </w:p>
    <w:p w14:paraId="10154373" w14:textId="3F5768F2" w:rsidR="00833F1D" w:rsidRPr="00395967" w:rsidRDefault="00833F1D" w:rsidP="00807860">
      <w:pPr>
        <w:spacing w:line="480" w:lineRule="auto"/>
        <w:rPr>
          <w:rFonts w:ascii="Arial" w:hAnsi="Arial" w:cs="Arial"/>
          <w:sz w:val="24"/>
          <w:szCs w:val="24"/>
        </w:rPr>
      </w:pPr>
      <w:r w:rsidRPr="00395967">
        <w:rPr>
          <w:rFonts w:ascii="Arial" w:hAnsi="Arial" w:cs="Arial"/>
          <w:sz w:val="24"/>
          <w:szCs w:val="24"/>
        </w:rPr>
        <w:lastRenderedPageBreak/>
        <w:t>Reference List.</w:t>
      </w:r>
    </w:p>
    <w:p w14:paraId="535F2AE2" w14:textId="77777777" w:rsidR="00C879CB" w:rsidRDefault="00C879CB" w:rsidP="00807860">
      <w:pPr>
        <w:spacing w:line="480" w:lineRule="auto"/>
        <w:rPr>
          <w:rFonts w:ascii="Arial" w:hAnsi="Arial" w:cs="Arial"/>
          <w:sz w:val="24"/>
          <w:szCs w:val="24"/>
        </w:rPr>
      </w:pPr>
    </w:p>
    <w:p w14:paraId="7888FEA9" w14:textId="77777777" w:rsidR="00C879CB" w:rsidRDefault="00C879CB" w:rsidP="00807860">
      <w:pPr>
        <w:spacing w:line="480" w:lineRule="auto"/>
        <w:rPr>
          <w:rFonts w:ascii="Arial" w:hAnsi="Arial" w:cs="Arial"/>
          <w:sz w:val="24"/>
          <w:szCs w:val="24"/>
        </w:rPr>
      </w:pPr>
    </w:p>
    <w:p w14:paraId="45E4C2FA" w14:textId="04FCFD2B" w:rsidR="00833F1D" w:rsidRPr="00395967" w:rsidRDefault="0092083C" w:rsidP="00807860">
      <w:pPr>
        <w:spacing w:line="480" w:lineRule="auto"/>
        <w:rPr>
          <w:rFonts w:ascii="Arial" w:hAnsi="Arial" w:cs="Arial"/>
          <w:sz w:val="24"/>
          <w:szCs w:val="24"/>
        </w:rPr>
      </w:pPr>
      <w:r w:rsidRPr="00395967">
        <w:rPr>
          <w:rFonts w:ascii="Arial" w:hAnsi="Arial" w:cs="Arial"/>
          <w:sz w:val="24"/>
          <w:szCs w:val="24"/>
        </w:rPr>
        <w:t>.</w:t>
      </w:r>
      <w:r w:rsidRPr="00395967">
        <w:rPr>
          <w:rFonts w:ascii="Arial" w:hAnsi="Arial" w:cs="Arial"/>
          <w:sz w:val="24"/>
          <w:szCs w:val="24"/>
        </w:rPr>
        <w:t>( Leinil,2008, vol 1 )</w:t>
      </w:r>
      <w:r w:rsidRPr="00395967">
        <w:rPr>
          <w:rFonts w:ascii="Arial" w:hAnsi="Arial" w:cs="Arial"/>
          <w:sz w:val="24"/>
          <w:szCs w:val="24"/>
        </w:rPr>
        <w:t xml:space="preserve"> ( 2008) writer; jeph loeb Artist; leinil francis yu - </w:t>
      </w:r>
      <w:r w:rsidRPr="00395967">
        <w:rPr>
          <w:rFonts w:ascii="Arial" w:hAnsi="Arial" w:cs="Arial"/>
          <w:sz w:val="24"/>
          <w:szCs w:val="24"/>
        </w:rPr>
        <w:t>Fallen son : the death of Captain America</w:t>
      </w:r>
      <w:bookmarkStart w:id="9" w:name="_Hlk165005268"/>
      <w:r w:rsidRPr="00395967">
        <w:rPr>
          <w:rFonts w:ascii="Arial" w:hAnsi="Arial" w:cs="Arial"/>
          <w:sz w:val="24"/>
          <w:szCs w:val="24"/>
        </w:rPr>
        <w:t>: University of south Wales library.</w:t>
      </w:r>
    </w:p>
    <w:bookmarkEnd w:id="9"/>
    <w:p w14:paraId="36023BEA" w14:textId="4E1EFD69" w:rsidR="0092083C" w:rsidRPr="00395967" w:rsidRDefault="0092083C" w:rsidP="00807860">
      <w:pPr>
        <w:spacing w:line="480" w:lineRule="auto"/>
        <w:rPr>
          <w:rFonts w:ascii="Arial" w:hAnsi="Arial" w:cs="Arial"/>
          <w:sz w:val="24"/>
          <w:szCs w:val="24"/>
        </w:rPr>
      </w:pPr>
      <w:r w:rsidRPr="00395967">
        <w:rPr>
          <w:rFonts w:ascii="Arial" w:hAnsi="Arial" w:cs="Arial"/>
          <w:sz w:val="24"/>
          <w:szCs w:val="24"/>
        </w:rPr>
        <w:fldChar w:fldCharType="begin"/>
      </w:r>
      <w:r w:rsidRPr="00395967">
        <w:rPr>
          <w:rFonts w:ascii="Arial" w:hAnsi="Arial" w:cs="Arial"/>
          <w:sz w:val="24"/>
          <w:szCs w:val="24"/>
        </w:rPr>
        <w:instrText>HYPERLINK "https://librarysearch.uwtsd.ac.uk/discovery/search?query=any,contains,fallen%20son%20captain%20america&amp;tab=Everything&amp;search_scope=MyInst_and_CI&amp;vid=44WHELF_UWTSD:44WHELF_UWTSD_VU1&amp;offset=0"</w:instrText>
      </w:r>
      <w:r w:rsidRPr="00395967">
        <w:rPr>
          <w:rFonts w:ascii="Arial" w:hAnsi="Arial" w:cs="Arial"/>
          <w:sz w:val="24"/>
          <w:szCs w:val="24"/>
        </w:rPr>
      </w:r>
      <w:r w:rsidRPr="00395967">
        <w:rPr>
          <w:rFonts w:ascii="Arial" w:hAnsi="Arial" w:cs="Arial"/>
          <w:sz w:val="24"/>
          <w:szCs w:val="24"/>
        </w:rPr>
        <w:fldChar w:fldCharType="separate"/>
      </w:r>
      <w:r w:rsidRPr="00395967">
        <w:rPr>
          <w:rStyle w:val="Hyperlink"/>
          <w:rFonts w:ascii="Arial" w:hAnsi="Arial" w:cs="Arial"/>
          <w:sz w:val="24"/>
          <w:szCs w:val="24"/>
        </w:rPr>
        <w:t>https://librarysearch.uwtsd.ac.uk/discovery/search?query=any,contains,fallen%20son%20captain%20america&amp;tab=Everything&amp;search_scope=MyInst_and_CI&amp;vid=44WHELF_UWTSD:44WHELF_UWTSD_VU1&amp;offset=0</w:t>
      </w:r>
      <w:r w:rsidRPr="00395967">
        <w:rPr>
          <w:rFonts w:ascii="Arial" w:hAnsi="Arial" w:cs="Arial"/>
          <w:sz w:val="24"/>
          <w:szCs w:val="24"/>
        </w:rPr>
        <w:fldChar w:fldCharType="end"/>
      </w:r>
    </w:p>
    <w:p w14:paraId="3D59ACB9" w14:textId="77777777" w:rsidR="002D3C4A" w:rsidRPr="00395967" w:rsidRDefault="002D3C4A" w:rsidP="00807860">
      <w:pPr>
        <w:spacing w:line="480" w:lineRule="auto"/>
        <w:rPr>
          <w:rFonts w:ascii="Arial" w:hAnsi="Arial" w:cs="Arial"/>
          <w:sz w:val="24"/>
          <w:szCs w:val="24"/>
        </w:rPr>
      </w:pPr>
    </w:p>
    <w:p w14:paraId="7B29DA1B" w14:textId="1871CBA6" w:rsidR="0092083C" w:rsidRPr="00395967" w:rsidRDefault="0092083C" w:rsidP="0092083C">
      <w:pPr>
        <w:spacing w:line="480" w:lineRule="auto"/>
        <w:rPr>
          <w:rFonts w:ascii="Arial" w:hAnsi="Arial" w:cs="Arial"/>
          <w:sz w:val="24"/>
          <w:szCs w:val="24"/>
        </w:rPr>
      </w:pPr>
      <w:r w:rsidRPr="00395967">
        <w:rPr>
          <w:rFonts w:ascii="Arial" w:hAnsi="Arial" w:cs="Arial"/>
          <w:sz w:val="24"/>
          <w:szCs w:val="24"/>
        </w:rPr>
        <w:t>.</w:t>
      </w:r>
      <w:r w:rsidRPr="00395967">
        <w:rPr>
          <w:rFonts w:ascii="Arial" w:hAnsi="Arial" w:cs="Arial"/>
          <w:sz w:val="24"/>
          <w:szCs w:val="24"/>
        </w:rPr>
        <w:t xml:space="preserve"> ( cromer, clark, 2017, p.547 )</w:t>
      </w:r>
      <w:r w:rsidRPr="00395967">
        <w:rPr>
          <w:rFonts w:ascii="Arial" w:hAnsi="Arial" w:cs="Arial"/>
          <w:sz w:val="24"/>
          <w:szCs w:val="24"/>
        </w:rPr>
        <w:t xml:space="preserve"> (2017</w:t>
      </w:r>
      <w:bookmarkStart w:id="10" w:name="_Hlk165005606"/>
      <w:r w:rsidRPr="00395967">
        <w:rPr>
          <w:rFonts w:ascii="Arial" w:hAnsi="Arial" w:cs="Arial"/>
          <w:sz w:val="24"/>
          <w:szCs w:val="24"/>
        </w:rPr>
        <w:t xml:space="preserve">)  </w:t>
      </w:r>
      <w:r w:rsidR="0098058F" w:rsidRPr="00395967">
        <w:rPr>
          <w:rFonts w:ascii="Arial" w:hAnsi="Arial" w:cs="Arial"/>
          <w:sz w:val="24"/>
          <w:szCs w:val="24"/>
        </w:rPr>
        <w:t>Michael Cromer &amp; Penney Clark</w:t>
      </w:r>
      <w:r w:rsidR="0098058F" w:rsidRPr="00395967">
        <w:rPr>
          <w:rFonts w:ascii="Arial" w:hAnsi="Arial" w:cs="Arial"/>
          <w:sz w:val="24"/>
          <w:szCs w:val="24"/>
        </w:rPr>
        <w:t xml:space="preserve">, </w:t>
      </w:r>
      <w:r w:rsidRPr="00395967">
        <w:rPr>
          <w:rFonts w:ascii="Arial" w:hAnsi="Arial" w:cs="Arial"/>
          <w:sz w:val="24"/>
          <w:szCs w:val="24"/>
        </w:rPr>
        <w:t>Getting Graphic with the Past: Graphic Novels and</w:t>
      </w:r>
      <w:r w:rsidR="0098058F" w:rsidRPr="00395967">
        <w:rPr>
          <w:rFonts w:ascii="Arial" w:hAnsi="Arial" w:cs="Arial"/>
          <w:sz w:val="24"/>
          <w:szCs w:val="24"/>
        </w:rPr>
        <w:t xml:space="preserve"> </w:t>
      </w:r>
      <w:r w:rsidR="0098058F" w:rsidRPr="00395967">
        <w:rPr>
          <w:rFonts w:ascii="Arial" w:hAnsi="Arial" w:cs="Arial"/>
        </w:rPr>
        <w:t>the Teaching of History</w:t>
      </w:r>
    </w:p>
    <w:p w14:paraId="735AA723" w14:textId="7E42D4D8" w:rsidR="00833F1D" w:rsidRPr="00395967" w:rsidRDefault="0098058F" w:rsidP="0092083C">
      <w:pPr>
        <w:spacing w:line="480" w:lineRule="auto"/>
        <w:rPr>
          <w:rStyle w:val="Hyperlink"/>
          <w:rFonts w:ascii="Arial" w:hAnsi="Arial" w:cs="Arial"/>
          <w:sz w:val="24"/>
          <w:szCs w:val="24"/>
        </w:rPr>
      </w:pPr>
      <w:r w:rsidRPr="00395967">
        <w:rPr>
          <w:rFonts w:ascii="Arial" w:hAnsi="Arial" w:cs="Arial"/>
          <w:sz w:val="24"/>
          <w:szCs w:val="24"/>
        </w:rPr>
        <w:fldChar w:fldCharType="begin"/>
      </w:r>
      <w:r w:rsidRPr="00395967">
        <w:rPr>
          <w:rFonts w:ascii="Arial" w:hAnsi="Arial" w:cs="Arial"/>
          <w:sz w:val="24"/>
          <w:szCs w:val="24"/>
        </w:rPr>
        <w:instrText>HYPERLINK "https://www-tandfonline-com.ezproxy.uwtsd.ac.uk/doi/pdf/10.1080/00933104.2007.10473351?needAccess=true"</w:instrText>
      </w:r>
      <w:r w:rsidRPr="00395967">
        <w:rPr>
          <w:rFonts w:ascii="Arial" w:hAnsi="Arial" w:cs="Arial"/>
          <w:sz w:val="24"/>
          <w:szCs w:val="24"/>
        </w:rPr>
      </w:r>
      <w:r w:rsidRPr="00395967">
        <w:rPr>
          <w:rFonts w:ascii="Arial" w:hAnsi="Arial" w:cs="Arial"/>
          <w:sz w:val="24"/>
          <w:szCs w:val="24"/>
        </w:rPr>
        <w:fldChar w:fldCharType="separate"/>
      </w:r>
      <w:r w:rsidR="0092083C" w:rsidRPr="00395967">
        <w:rPr>
          <w:rStyle w:val="Hyperlink"/>
          <w:rFonts w:ascii="Arial" w:hAnsi="Arial" w:cs="Arial"/>
          <w:sz w:val="24"/>
          <w:szCs w:val="24"/>
        </w:rPr>
        <w:t>the</w:t>
      </w:r>
      <w:r w:rsidRPr="00395967">
        <w:rPr>
          <w:rStyle w:val="Hyperlink"/>
          <w:rFonts w:ascii="Arial" w:hAnsi="Arial" w:cs="Arial"/>
          <w:sz w:val="24"/>
          <w:szCs w:val="24"/>
        </w:rPr>
        <w:t>https://wwwtandfonlinecom.ezproxy.uwtsd.ac.uk/doi/pdf/10.1080/00933104.2007.10473351?needAccess=true</w:t>
      </w:r>
      <w:r w:rsidR="0092083C" w:rsidRPr="00395967">
        <w:rPr>
          <w:rStyle w:val="Hyperlink"/>
          <w:rFonts w:ascii="Arial" w:hAnsi="Arial" w:cs="Arial"/>
          <w:sz w:val="24"/>
          <w:szCs w:val="24"/>
        </w:rPr>
        <w:t>Teaching of History</w:t>
      </w:r>
      <w:r w:rsidRPr="00395967">
        <w:rPr>
          <w:rStyle w:val="Hyperlink"/>
          <w:rFonts w:ascii="Arial" w:hAnsi="Arial" w:cs="Arial"/>
          <w:sz w:val="24"/>
          <w:szCs w:val="24"/>
        </w:rPr>
        <w:t xml:space="preserve">: </w:t>
      </w:r>
      <w:r w:rsidRPr="00395967">
        <w:rPr>
          <w:rStyle w:val="Hyperlink"/>
          <w:rFonts w:ascii="Arial" w:hAnsi="Arial" w:cs="Arial"/>
          <w:sz w:val="24"/>
          <w:szCs w:val="24"/>
        </w:rPr>
        <w:t>: University of south Wales library.</w:t>
      </w:r>
    </w:p>
    <w:p w14:paraId="5502C414" w14:textId="77777777" w:rsidR="00F5683F" w:rsidRPr="00395967" w:rsidRDefault="0098058F" w:rsidP="0098058F">
      <w:pPr>
        <w:spacing w:line="480" w:lineRule="auto"/>
        <w:rPr>
          <w:rFonts w:ascii="Arial" w:hAnsi="Arial" w:cs="Arial"/>
          <w:sz w:val="24"/>
          <w:szCs w:val="24"/>
        </w:rPr>
      </w:pPr>
      <w:r w:rsidRPr="00395967">
        <w:rPr>
          <w:rFonts w:ascii="Arial" w:hAnsi="Arial" w:cs="Arial"/>
          <w:sz w:val="24"/>
          <w:szCs w:val="24"/>
        </w:rPr>
        <w:fldChar w:fldCharType="end"/>
      </w:r>
      <w:bookmarkEnd w:id="10"/>
    </w:p>
    <w:p w14:paraId="6D71392C" w14:textId="0E5459B9" w:rsidR="0098058F" w:rsidRPr="00395967" w:rsidRDefault="0098058F" w:rsidP="0098058F">
      <w:pPr>
        <w:spacing w:line="480" w:lineRule="auto"/>
        <w:rPr>
          <w:rFonts w:ascii="Arial" w:hAnsi="Arial" w:cs="Arial"/>
          <w:sz w:val="24"/>
          <w:szCs w:val="24"/>
        </w:rPr>
      </w:pPr>
      <w:r w:rsidRPr="00395967">
        <w:rPr>
          <w:rFonts w:ascii="Arial" w:hAnsi="Arial" w:cs="Arial"/>
          <w:sz w:val="24"/>
          <w:szCs w:val="24"/>
        </w:rPr>
        <w:t>. ( cromer, clark, 2017, p.575 )</w:t>
      </w:r>
      <w:r w:rsidRPr="00395967">
        <w:rPr>
          <w:rFonts w:ascii="Arial" w:hAnsi="Arial" w:cs="Arial"/>
          <w:sz w:val="24"/>
          <w:szCs w:val="24"/>
        </w:rPr>
        <w:t xml:space="preserve"> ( 2017 ) </w:t>
      </w:r>
      <w:r w:rsidRPr="00395967">
        <w:rPr>
          <w:rFonts w:ascii="Arial" w:hAnsi="Arial" w:cs="Arial"/>
          <w:sz w:val="24"/>
          <w:szCs w:val="24"/>
        </w:rPr>
        <w:t>)  Michael Cromer &amp; Penney Clark, Getting Graphic with the Past: Graphic Novels and</w:t>
      </w:r>
      <w:r w:rsidRPr="00395967">
        <w:rPr>
          <w:rFonts w:ascii="Arial" w:hAnsi="Arial" w:cs="Arial"/>
          <w:sz w:val="24"/>
          <w:szCs w:val="24"/>
        </w:rPr>
        <w:t xml:space="preserve"> </w:t>
      </w:r>
      <w:r w:rsidRPr="00395967">
        <w:rPr>
          <w:rFonts w:ascii="Arial" w:hAnsi="Arial" w:cs="Arial"/>
          <w:sz w:val="24"/>
          <w:szCs w:val="24"/>
        </w:rPr>
        <w:t>the Teaching of History</w:t>
      </w:r>
    </w:p>
    <w:p w14:paraId="3C60466F" w14:textId="58FF0B57" w:rsidR="00833F1D" w:rsidRPr="00395967" w:rsidRDefault="0098058F" w:rsidP="00807860">
      <w:pPr>
        <w:spacing w:line="480" w:lineRule="auto"/>
        <w:rPr>
          <w:rFonts w:ascii="Arial" w:hAnsi="Arial" w:cs="Arial"/>
          <w:sz w:val="24"/>
          <w:szCs w:val="24"/>
        </w:rPr>
      </w:pPr>
      <w:hyperlink r:id="rId15" w:history="1">
        <w:r w:rsidRPr="00395967">
          <w:rPr>
            <w:rStyle w:val="Hyperlink"/>
            <w:rFonts w:ascii="Arial" w:hAnsi="Arial" w:cs="Arial"/>
            <w:sz w:val="24"/>
            <w:szCs w:val="24"/>
          </w:rPr>
          <w:t>thehttps://wwwtandfonlinecom.ezproxy.uwtsd.ac.uk/doi/pdf/10.1080/00933104.2007.10473351?needAccess=trueTeaching of History: : University of south Wales library.</w:t>
        </w:r>
      </w:hyperlink>
    </w:p>
    <w:p w14:paraId="2B2D257D" w14:textId="77777777" w:rsidR="002D3C4A" w:rsidRPr="00395967" w:rsidRDefault="002D3C4A" w:rsidP="00807860">
      <w:pPr>
        <w:spacing w:line="480" w:lineRule="auto"/>
        <w:rPr>
          <w:rFonts w:ascii="Arial" w:hAnsi="Arial" w:cs="Arial"/>
          <w:sz w:val="24"/>
          <w:szCs w:val="24"/>
        </w:rPr>
      </w:pPr>
    </w:p>
    <w:p w14:paraId="5CA7CA78" w14:textId="77777777" w:rsidR="0098058F" w:rsidRPr="00395967" w:rsidRDefault="0098058F" w:rsidP="0098058F">
      <w:pPr>
        <w:spacing w:line="480" w:lineRule="auto"/>
        <w:rPr>
          <w:rFonts w:ascii="Arial" w:hAnsi="Arial" w:cs="Arial"/>
          <w:sz w:val="24"/>
          <w:szCs w:val="24"/>
        </w:rPr>
      </w:pPr>
      <w:r w:rsidRPr="00395967">
        <w:rPr>
          <w:rFonts w:ascii="Arial" w:hAnsi="Arial" w:cs="Arial"/>
          <w:sz w:val="24"/>
          <w:szCs w:val="24"/>
        </w:rPr>
        <w:t>. ( cromer, clark, 2017, p.575 ) ( 2017 ) )  Michael Cromer &amp; Penney Clark, Getting Graphic with the Past: Graphic Novels and the Teaching of History</w:t>
      </w:r>
    </w:p>
    <w:p w14:paraId="2F3CCCB3" w14:textId="1FFAC840" w:rsidR="0098058F" w:rsidRPr="00395967" w:rsidRDefault="0098058F" w:rsidP="0098058F">
      <w:pPr>
        <w:spacing w:line="480" w:lineRule="auto"/>
        <w:rPr>
          <w:rFonts w:ascii="Arial" w:hAnsi="Arial" w:cs="Arial"/>
          <w:sz w:val="24"/>
          <w:szCs w:val="24"/>
        </w:rPr>
      </w:pPr>
      <w:hyperlink r:id="rId16" w:history="1">
        <w:r w:rsidRPr="00395967">
          <w:rPr>
            <w:rStyle w:val="Hyperlink"/>
            <w:rFonts w:ascii="Arial" w:hAnsi="Arial" w:cs="Arial"/>
            <w:sz w:val="24"/>
            <w:szCs w:val="24"/>
          </w:rPr>
          <w:t>thehttps://wwwtandfonlinecom.ezproxy.uwtsd.ac.uk/doi/pdf/10.1080/00933104.2007.10473351?needAccess=trueTeaching of History: : University of south Wales library</w:t>
        </w:r>
      </w:hyperlink>
      <w:r w:rsidRPr="00395967">
        <w:rPr>
          <w:rFonts w:ascii="Arial" w:hAnsi="Arial" w:cs="Arial"/>
          <w:sz w:val="24"/>
          <w:szCs w:val="24"/>
        </w:rPr>
        <w:t>.</w:t>
      </w:r>
    </w:p>
    <w:p w14:paraId="4CEF394A" w14:textId="77777777" w:rsidR="002D3C4A" w:rsidRPr="00395967" w:rsidRDefault="002D3C4A" w:rsidP="0098058F">
      <w:pPr>
        <w:spacing w:line="480" w:lineRule="auto"/>
        <w:rPr>
          <w:rFonts w:ascii="Arial" w:hAnsi="Arial" w:cs="Arial"/>
          <w:sz w:val="24"/>
          <w:szCs w:val="24"/>
        </w:rPr>
      </w:pPr>
    </w:p>
    <w:p w14:paraId="07B9624E" w14:textId="77777777" w:rsidR="00EB32B5" w:rsidRPr="00395967" w:rsidRDefault="00EB32B5" w:rsidP="00EB32B5">
      <w:pPr>
        <w:spacing w:line="480" w:lineRule="auto"/>
        <w:rPr>
          <w:rFonts w:ascii="Arial" w:hAnsi="Arial" w:cs="Arial"/>
          <w:sz w:val="24"/>
          <w:szCs w:val="24"/>
        </w:rPr>
      </w:pPr>
      <w:r w:rsidRPr="00395967">
        <w:rPr>
          <w:rFonts w:ascii="Arial" w:hAnsi="Arial" w:cs="Arial"/>
          <w:sz w:val="24"/>
          <w:szCs w:val="24"/>
        </w:rPr>
        <w:t>. ( yates, 43, 1 )</w:t>
      </w:r>
    </w:p>
    <w:p w14:paraId="143BD1B0" w14:textId="78578156" w:rsidR="00EB32B5" w:rsidRPr="00395967" w:rsidRDefault="00EB32B5" w:rsidP="00EB32B5">
      <w:pPr>
        <w:spacing w:line="480" w:lineRule="auto"/>
        <w:rPr>
          <w:rFonts w:ascii="Arial" w:hAnsi="Arial" w:cs="Arial"/>
          <w:sz w:val="24"/>
          <w:szCs w:val="24"/>
        </w:rPr>
      </w:pPr>
      <w:r w:rsidRPr="00395967">
        <w:rPr>
          <w:rFonts w:ascii="Arial" w:hAnsi="Arial" w:cs="Arial"/>
          <w:sz w:val="24"/>
          <w:szCs w:val="24"/>
        </w:rPr>
        <w:t xml:space="preserve"> Mitchael, Y. Toward a narratology of the graphic: Exploring the narrativity of the contemporary graphic novel at: </w:t>
      </w:r>
      <w:hyperlink r:id="rId17" w:history="1">
        <w:r w:rsidRPr="00395967">
          <w:rPr>
            <w:rStyle w:val="Hyperlink"/>
            <w:rFonts w:ascii="Arial" w:hAnsi="Arial" w:cs="Arial"/>
            <w:sz w:val="24"/>
            <w:szCs w:val="24"/>
          </w:rPr>
          <w:t>https://www.academia.edu/13522115/Toward_a_narratology_of_the_graphic_Exploring_the_narrativity_of_the_contemporary_graphic_novel</w:t>
        </w:r>
      </w:hyperlink>
    </w:p>
    <w:p w14:paraId="31DDA2EF" w14:textId="77777777" w:rsidR="00EB32B5" w:rsidRPr="00395967" w:rsidRDefault="00EB32B5" w:rsidP="00EB32B5">
      <w:pPr>
        <w:spacing w:line="480" w:lineRule="auto"/>
        <w:rPr>
          <w:rFonts w:ascii="Arial" w:hAnsi="Arial" w:cs="Arial"/>
          <w:sz w:val="24"/>
          <w:szCs w:val="24"/>
        </w:rPr>
      </w:pPr>
    </w:p>
    <w:p w14:paraId="0CAE3885" w14:textId="1C564796" w:rsidR="002D3C4A" w:rsidRPr="00395967" w:rsidRDefault="002D3C4A" w:rsidP="002D3C4A">
      <w:pPr>
        <w:spacing w:line="480" w:lineRule="auto"/>
        <w:rPr>
          <w:rFonts w:ascii="Arial" w:hAnsi="Arial" w:cs="Arial"/>
          <w:sz w:val="24"/>
          <w:szCs w:val="24"/>
        </w:rPr>
      </w:pPr>
      <w:r w:rsidRPr="00395967">
        <w:rPr>
          <w:rFonts w:ascii="Arial" w:hAnsi="Arial" w:cs="Arial"/>
          <w:sz w:val="24"/>
          <w:szCs w:val="24"/>
        </w:rPr>
        <w:t>. ( Y.N.Tiger,2019, p.156 )</w:t>
      </w:r>
      <w:r w:rsidRPr="00395967">
        <w:rPr>
          <w:rFonts w:ascii="Arial" w:hAnsi="Arial" w:cs="Arial"/>
          <w:sz w:val="24"/>
          <w:szCs w:val="24"/>
        </w:rPr>
        <w:t xml:space="preserve"> ( 2019 ) </w:t>
      </w:r>
      <w:r w:rsidRPr="00395967">
        <w:rPr>
          <w:rFonts w:ascii="Arial" w:hAnsi="Arial" w:cs="Arial"/>
        </w:rPr>
        <w:t xml:space="preserve"> </w:t>
      </w:r>
      <w:r w:rsidRPr="00395967">
        <w:rPr>
          <w:rFonts w:ascii="Arial" w:hAnsi="Arial" w:cs="Arial"/>
        </w:rPr>
        <w:t>Yvonne N. Tige</w:t>
      </w:r>
      <w:r w:rsidRPr="00395967">
        <w:rPr>
          <w:rFonts w:ascii="Arial" w:hAnsi="Arial" w:cs="Arial"/>
        </w:rPr>
        <w:t xml:space="preserve">r, </w:t>
      </w:r>
      <w:r w:rsidRPr="00395967">
        <w:rPr>
          <w:rFonts w:ascii="Arial" w:hAnsi="Arial" w:cs="Arial"/>
          <w:sz w:val="24"/>
          <w:szCs w:val="24"/>
        </w:rPr>
        <w:t>Indigenizing the (final) frontier: the art of</w:t>
      </w:r>
      <w:r w:rsidRPr="00395967">
        <w:rPr>
          <w:rFonts w:ascii="Arial" w:hAnsi="Arial" w:cs="Arial"/>
          <w:sz w:val="24"/>
          <w:szCs w:val="24"/>
        </w:rPr>
        <w:t xml:space="preserve"> </w:t>
      </w:r>
      <w:r w:rsidRPr="00395967">
        <w:rPr>
          <w:rFonts w:ascii="Arial" w:hAnsi="Arial" w:cs="Arial"/>
          <w:sz w:val="24"/>
          <w:szCs w:val="24"/>
        </w:rPr>
        <w:t>Indigenous storytelling through graphic novels</w:t>
      </w:r>
    </w:p>
    <w:p w14:paraId="3871B471" w14:textId="1360580B" w:rsidR="00EB32B5" w:rsidRPr="00395967" w:rsidRDefault="002D3C4A" w:rsidP="00807860">
      <w:pPr>
        <w:spacing w:line="480" w:lineRule="auto"/>
        <w:rPr>
          <w:rFonts w:ascii="Arial" w:hAnsi="Arial" w:cs="Arial"/>
          <w:sz w:val="24"/>
          <w:szCs w:val="24"/>
        </w:rPr>
      </w:pPr>
      <w:hyperlink r:id="rId18" w:history="1">
        <w:r w:rsidRPr="00395967">
          <w:rPr>
            <w:rStyle w:val="Hyperlink"/>
            <w:rFonts w:ascii="Arial" w:hAnsi="Arial" w:cs="Arial"/>
            <w:sz w:val="24"/>
            <w:szCs w:val="24"/>
          </w:rPr>
          <w:t>https://wwwtandfonlinecom.ezproxy.uwtsd.ac.uk/doi/pdf/10.1080/21500894.2019.16</w:t>
        </w:r>
        <w:r w:rsidRPr="00395967">
          <w:rPr>
            <w:rStyle w:val="Hyperlink"/>
            <w:rFonts w:ascii="Arial" w:hAnsi="Arial" w:cs="Arial"/>
            <w:sz w:val="24"/>
            <w:szCs w:val="24"/>
          </w:rPr>
          <w:t>3</w:t>
        </w:r>
        <w:r w:rsidRPr="00395967">
          <w:rPr>
            <w:rStyle w:val="Hyperlink"/>
            <w:rFonts w:ascii="Arial" w:hAnsi="Arial" w:cs="Arial"/>
            <w:sz w:val="24"/>
            <w:szCs w:val="24"/>
          </w:rPr>
          <w:t>8594?needAccess=true</w:t>
        </w:r>
      </w:hyperlink>
      <w:r w:rsidR="00EB32B5" w:rsidRPr="00395967">
        <w:rPr>
          <w:rFonts w:ascii="Arial" w:hAnsi="Arial" w:cs="Arial"/>
          <w:sz w:val="24"/>
          <w:szCs w:val="24"/>
        </w:rPr>
        <w:t xml:space="preserve"> </w:t>
      </w:r>
    </w:p>
    <w:p w14:paraId="6F84BC61" w14:textId="77777777" w:rsidR="00EB32B5" w:rsidRPr="00395967" w:rsidRDefault="00EB32B5" w:rsidP="00807860">
      <w:pPr>
        <w:spacing w:line="480" w:lineRule="auto"/>
        <w:rPr>
          <w:rFonts w:ascii="Arial" w:hAnsi="Arial" w:cs="Arial"/>
          <w:sz w:val="24"/>
          <w:szCs w:val="24"/>
        </w:rPr>
      </w:pPr>
    </w:p>
    <w:p w14:paraId="00F32672" w14:textId="1C695CE4" w:rsidR="00EB32B5" w:rsidRPr="00395967" w:rsidRDefault="00EB32B5" w:rsidP="00EB32B5">
      <w:pPr>
        <w:spacing w:line="480" w:lineRule="auto"/>
        <w:rPr>
          <w:rFonts w:ascii="Arial" w:hAnsi="Arial" w:cs="Arial"/>
          <w:sz w:val="24"/>
          <w:szCs w:val="24"/>
        </w:rPr>
      </w:pPr>
      <w:r w:rsidRPr="00395967">
        <w:rPr>
          <w:rFonts w:ascii="Arial" w:hAnsi="Arial" w:cs="Arial"/>
          <w:sz w:val="24"/>
          <w:szCs w:val="24"/>
        </w:rPr>
        <w:t>.</w:t>
      </w:r>
      <w:r w:rsidRPr="00395967">
        <w:rPr>
          <w:rFonts w:ascii="Arial" w:hAnsi="Arial" w:cs="Arial"/>
          <w:sz w:val="24"/>
          <w:szCs w:val="24"/>
        </w:rPr>
        <w:t>(</w:t>
      </w:r>
      <w:r w:rsidRPr="00395967">
        <w:rPr>
          <w:rFonts w:ascii="Arial" w:hAnsi="Arial" w:cs="Arial"/>
          <w:sz w:val="24"/>
          <w:szCs w:val="24"/>
        </w:rPr>
        <w:t xml:space="preserve"> Y.N.Tiger, </w:t>
      </w:r>
      <w:r w:rsidRPr="00395967">
        <w:rPr>
          <w:rFonts w:ascii="Arial" w:hAnsi="Arial" w:cs="Arial"/>
          <w:sz w:val="24"/>
          <w:szCs w:val="24"/>
        </w:rPr>
        <w:t xml:space="preserve"> p.15 n.158)</w:t>
      </w:r>
      <w:r w:rsidRPr="00395967">
        <w:rPr>
          <w:rFonts w:ascii="Arial" w:hAnsi="Arial" w:cs="Arial"/>
          <w:sz w:val="24"/>
          <w:szCs w:val="24"/>
        </w:rPr>
        <w:t xml:space="preserve"> </w:t>
      </w:r>
      <w:r w:rsidRPr="00395967">
        <w:rPr>
          <w:rFonts w:ascii="Arial" w:hAnsi="Arial" w:cs="Arial"/>
          <w:sz w:val="24"/>
          <w:szCs w:val="24"/>
        </w:rPr>
        <w:t xml:space="preserve">) ( 2019 )  Yvonne N. Tiger, </w:t>
      </w:r>
      <w:r w:rsidRPr="00395967">
        <w:rPr>
          <w:rFonts w:ascii="Arial" w:hAnsi="Arial" w:cs="Arial"/>
          <w:sz w:val="24"/>
          <w:szCs w:val="24"/>
        </w:rPr>
        <w:t xml:space="preserve"> </w:t>
      </w:r>
      <w:r w:rsidRPr="00395967">
        <w:rPr>
          <w:rFonts w:ascii="Arial" w:hAnsi="Arial" w:cs="Arial"/>
          <w:sz w:val="24"/>
          <w:szCs w:val="24"/>
        </w:rPr>
        <w:t>Indigenizing the (final) frontier: the art of</w:t>
      </w:r>
      <w:r w:rsidRPr="00395967">
        <w:rPr>
          <w:rFonts w:ascii="Arial" w:hAnsi="Arial" w:cs="Arial"/>
          <w:sz w:val="24"/>
          <w:szCs w:val="24"/>
        </w:rPr>
        <w:t xml:space="preserve"> </w:t>
      </w:r>
      <w:r w:rsidRPr="00395967">
        <w:rPr>
          <w:rFonts w:ascii="Arial" w:hAnsi="Arial" w:cs="Arial"/>
          <w:sz w:val="24"/>
          <w:szCs w:val="24"/>
        </w:rPr>
        <w:t>Indigenous storytelling through graphic novels</w:t>
      </w:r>
    </w:p>
    <w:p w14:paraId="057A0CB6" w14:textId="629BE59D" w:rsidR="00EB32B5" w:rsidRPr="00395967" w:rsidRDefault="00EB32B5" w:rsidP="00807860">
      <w:pPr>
        <w:spacing w:line="480" w:lineRule="auto"/>
        <w:rPr>
          <w:rFonts w:ascii="Arial" w:hAnsi="Arial" w:cs="Arial"/>
          <w:sz w:val="24"/>
          <w:szCs w:val="24"/>
        </w:rPr>
      </w:pPr>
      <w:hyperlink r:id="rId19" w:history="1">
        <w:r w:rsidRPr="00395967">
          <w:rPr>
            <w:rStyle w:val="Hyperlink"/>
            <w:rFonts w:ascii="Arial" w:hAnsi="Arial" w:cs="Arial"/>
            <w:sz w:val="24"/>
            <w:szCs w:val="24"/>
          </w:rPr>
          <w:t>https://wwwtandfonlinecom.ezproxy.uwtsd.ac.uk/doi/pdf/10.1080/21500894.2019.1638594?needAccess=true</w:t>
        </w:r>
      </w:hyperlink>
    </w:p>
    <w:p w14:paraId="3EE33B9D" w14:textId="77777777" w:rsidR="00EB32B5" w:rsidRPr="00395967" w:rsidRDefault="00EB32B5" w:rsidP="00807860">
      <w:pPr>
        <w:spacing w:line="480" w:lineRule="auto"/>
        <w:rPr>
          <w:rFonts w:ascii="Arial" w:hAnsi="Arial" w:cs="Arial"/>
          <w:sz w:val="24"/>
          <w:szCs w:val="24"/>
        </w:rPr>
      </w:pPr>
    </w:p>
    <w:p w14:paraId="05B49504" w14:textId="188DE423" w:rsidR="00EB32B5" w:rsidRPr="00395967" w:rsidRDefault="00EB32B5" w:rsidP="00807860">
      <w:pPr>
        <w:spacing w:line="480" w:lineRule="auto"/>
        <w:rPr>
          <w:rFonts w:ascii="Arial" w:hAnsi="Arial" w:cs="Arial"/>
          <w:sz w:val="24"/>
          <w:szCs w:val="24"/>
        </w:rPr>
      </w:pPr>
      <w:r w:rsidRPr="00395967">
        <w:rPr>
          <w:rFonts w:ascii="Arial" w:hAnsi="Arial" w:cs="Arial"/>
          <w:sz w:val="24"/>
          <w:szCs w:val="24"/>
        </w:rPr>
        <w:t>.</w:t>
      </w:r>
      <w:r w:rsidRPr="00395967">
        <w:rPr>
          <w:rFonts w:ascii="Arial" w:hAnsi="Arial" w:cs="Arial"/>
          <w:sz w:val="24"/>
          <w:szCs w:val="24"/>
        </w:rPr>
        <w:t>( C.Santhiya, 2023, Intro. 1</w:t>
      </w:r>
      <w:r w:rsidRPr="00395967">
        <w:rPr>
          <w:rFonts w:ascii="Arial" w:hAnsi="Arial" w:cs="Arial"/>
          <w:sz w:val="24"/>
          <w:szCs w:val="24"/>
        </w:rPr>
        <w:t xml:space="preserve">) ( 2023 ) C.Santhiya, </w:t>
      </w:r>
      <w:r w:rsidRPr="00395967">
        <w:rPr>
          <w:rFonts w:ascii="Arial" w:hAnsi="Arial" w:cs="Arial"/>
          <w:sz w:val="24"/>
          <w:szCs w:val="24"/>
        </w:rPr>
        <w:t>Visuals Semiotics in the novel Coraline</w:t>
      </w:r>
    </w:p>
    <w:p w14:paraId="445F8D9B" w14:textId="751A3007" w:rsidR="00EB32B5" w:rsidRPr="00395967" w:rsidRDefault="00EB32B5" w:rsidP="00807860">
      <w:pPr>
        <w:spacing w:line="480" w:lineRule="auto"/>
        <w:rPr>
          <w:rFonts w:ascii="Arial" w:hAnsi="Arial" w:cs="Arial"/>
          <w:sz w:val="24"/>
          <w:szCs w:val="24"/>
        </w:rPr>
      </w:pPr>
      <w:hyperlink r:id="rId20" w:history="1">
        <w:r w:rsidRPr="00395967">
          <w:rPr>
            <w:rStyle w:val="Hyperlink"/>
            <w:rFonts w:ascii="Arial" w:hAnsi="Arial" w:cs="Arial"/>
            <w:sz w:val="24"/>
            <w:szCs w:val="24"/>
          </w:rPr>
          <w:t>https://ijels.com/upload_document/issue_files/35IJELS-105202340-Visuals.pdf</w:t>
        </w:r>
      </w:hyperlink>
    </w:p>
    <w:p w14:paraId="4DFA167A" w14:textId="77777777" w:rsidR="00B26B0B" w:rsidRPr="00395967" w:rsidRDefault="00B26B0B" w:rsidP="00807860">
      <w:pPr>
        <w:spacing w:line="480" w:lineRule="auto"/>
        <w:rPr>
          <w:rFonts w:ascii="Arial" w:hAnsi="Arial" w:cs="Arial"/>
          <w:sz w:val="24"/>
          <w:szCs w:val="24"/>
        </w:rPr>
      </w:pPr>
    </w:p>
    <w:p w14:paraId="5C7D1A3E" w14:textId="3852FF7E" w:rsidR="00B26B0B" w:rsidRPr="00395967" w:rsidRDefault="00B26B0B" w:rsidP="00B26B0B">
      <w:pPr>
        <w:spacing w:line="480" w:lineRule="auto"/>
        <w:rPr>
          <w:rFonts w:ascii="Arial" w:hAnsi="Arial" w:cs="Arial"/>
          <w:sz w:val="24"/>
          <w:szCs w:val="24"/>
        </w:rPr>
      </w:pPr>
      <w:r w:rsidRPr="00395967">
        <w:rPr>
          <w:rFonts w:ascii="Arial" w:hAnsi="Arial" w:cs="Arial"/>
          <w:sz w:val="24"/>
          <w:szCs w:val="24"/>
        </w:rPr>
        <w:t>.</w:t>
      </w:r>
      <w:r w:rsidRPr="00395967">
        <w:rPr>
          <w:rFonts w:ascii="Arial" w:hAnsi="Arial" w:cs="Arial"/>
          <w:sz w:val="24"/>
          <w:szCs w:val="24"/>
        </w:rPr>
        <w:t xml:space="preserve"> ( Michael Yates, 2013,p.1 )</w:t>
      </w:r>
      <w:r w:rsidRPr="00395967">
        <w:rPr>
          <w:rFonts w:ascii="Arial" w:hAnsi="Arial" w:cs="Arial"/>
          <w:sz w:val="24"/>
          <w:szCs w:val="24"/>
        </w:rPr>
        <w:t xml:space="preserve"> (2013) </w:t>
      </w:r>
      <w:r w:rsidRPr="00395967">
        <w:rPr>
          <w:rFonts w:ascii="Arial" w:hAnsi="Arial" w:cs="Arial"/>
          <w:sz w:val="24"/>
          <w:szCs w:val="24"/>
        </w:rPr>
        <w:t>Liber Cuñarro</w:t>
      </w:r>
      <w:r w:rsidRPr="00395967">
        <w:rPr>
          <w:rFonts w:ascii="Arial" w:hAnsi="Arial" w:cs="Arial"/>
          <w:sz w:val="24"/>
          <w:szCs w:val="24"/>
        </w:rPr>
        <w:t xml:space="preserve">, </w:t>
      </w:r>
      <w:r w:rsidRPr="00395967">
        <w:rPr>
          <w:rFonts w:ascii="Arial" w:hAnsi="Arial" w:cs="Arial"/>
          <w:sz w:val="24"/>
          <w:szCs w:val="24"/>
        </w:rPr>
        <w:t>Jose Enrique Finol</w:t>
      </w:r>
      <w:r w:rsidRPr="00395967">
        <w:rPr>
          <w:rFonts w:ascii="Arial" w:hAnsi="Arial" w:cs="Arial"/>
          <w:sz w:val="24"/>
          <w:szCs w:val="24"/>
        </w:rPr>
        <w:t xml:space="preserve">: </w:t>
      </w:r>
      <w:r w:rsidRPr="00395967">
        <w:rPr>
          <w:rFonts w:ascii="Arial" w:hAnsi="Arial" w:cs="Arial"/>
          <w:sz w:val="24"/>
          <w:szCs w:val="24"/>
        </w:rPr>
        <w:t>SEMIOTICS OF COMICS: CODES AND CONVENTIONS</w:t>
      </w:r>
    </w:p>
    <w:p w14:paraId="6C676F5F" w14:textId="05604610" w:rsidR="00B26B0B" w:rsidRPr="00395967" w:rsidRDefault="00B26B0B" w:rsidP="00B26B0B">
      <w:pPr>
        <w:spacing w:line="480" w:lineRule="auto"/>
        <w:rPr>
          <w:rFonts w:ascii="Arial" w:hAnsi="Arial" w:cs="Arial"/>
          <w:sz w:val="24"/>
          <w:szCs w:val="24"/>
        </w:rPr>
      </w:pPr>
      <w:hyperlink r:id="rId21" w:history="1">
        <w:r w:rsidRPr="00395967">
          <w:rPr>
            <w:rStyle w:val="Hyperlink"/>
            <w:rFonts w:ascii="Arial" w:hAnsi="Arial" w:cs="Arial"/>
            <w:sz w:val="24"/>
            <w:szCs w:val="24"/>
          </w:rPr>
          <w:t>https://www.academia.edu/32146020/SEMIOTICS_OF_COMICS_CODES_AND_CONVENTIONS</w:t>
        </w:r>
      </w:hyperlink>
    </w:p>
    <w:p w14:paraId="7401CCFC" w14:textId="77777777" w:rsidR="00B26B0B" w:rsidRPr="00395967" w:rsidRDefault="00B26B0B" w:rsidP="00B26B0B">
      <w:pPr>
        <w:spacing w:line="480" w:lineRule="auto"/>
        <w:rPr>
          <w:rFonts w:ascii="Arial" w:hAnsi="Arial" w:cs="Arial"/>
          <w:sz w:val="24"/>
          <w:szCs w:val="24"/>
        </w:rPr>
      </w:pPr>
    </w:p>
    <w:p w14:paraId="22525D58" w14:textId="64BC84CE" w:rsidR="00B26B0B" w:rsidRPr="00395967" w:rsidRDefault="00B26B0B" w:rsidP="00B26B0B">
      <w:pPr>
        <w:spacing w:line="480" w:lineRule="auto"/>
        <w:rPr>
          <w:rFonts w:ascii="Arial" w:hAnsi="Arial" w:cs="Arial"/>
          <w:sz w:val="24"/>
          <w:szCs w:val="24"/>
        </w:rPr>
      </w:pPr>
      <w:r w:rsidRPr="00395967">
        <w:rPr>
          <w:rFonts w:ascii="Arial" w:hAnsi="Arial" w:cs="Arial"/>
          <w:sz w:val="24"/>
          <w:szCs w:val="24"/>
        </w:rPr>
        <w:t>.</w:t>
      </w:r>
      <w:r w:rsidRPr="00395967">
        <w:rPr>
          <w:rFonts w:ascii="Arial" w:hAnsi="Arial" w:cs="Arial"/>
          <w:sz w:val="24"/>
          <w:szCs w:val="24"/>
        </w:rPr>
        <w:t>( C2: 2.1.1 )</w:t>
      </w:r>
      <w:r w:rsidRPr="00395967">
        <w:rPr>
          <w:rFonts w:ascii="Arial" w:hAnsi="Arial" w:cs="Arial"/>
          <w:sz w:val="24"/>
          <w:szCs w:val="24"/>
        </w:rPr>
        <w:t xml:space="preserve"> (2024 copyright) </w:t>
      </w:r>
      <w:r w:rsidRPr="00395967">
        <w:rPr>
          <w:rFonts w:ascii="Arial" w:hAnsi="Arial" w:cs="Arial"/>
          <w:sz w:val="24"/>
          <w:szCs w:val="24"/>
        </w:rPr>
        <w:t>CHAPTER 2: LITERATURE REVIEW</w:t>
      </w:r>
      <w:r w:rsidRPr="00395967">
        <w:rPr>
          <w:rFonts w:ascii="Arial" w:hAnsi="Arial" w:cs="Arial"/>
          <w:sz w:val="24"/>
          <w:szCs w:val="24"/>
        </w:rPr>
        <w:t xml:space="preserve">, </w:t>
      </w:r>
      <w:r w:rsidRPr="00395967">
        <w:rPr>
          <w:rFonts w:ascii="Arial" w:hAnsi="Arial" w:cs="Arial"/>
          <w:sz w:val="24"/>
          <w:szCs w:val="24"/>
        </w:rPr>
        <w:t>2.1 The Field of Semiotics</w:t>
      </w:r>
      <w:r w:rsidRPr="00395967">
        <w:rPr>
          <w:rFonts w:ascii="Arial" w:hAnsi="Arial" w:cs="Arial"/>
          <w:sz w:val="24"/>
          <w:szCs w:val="24"/>
        </w:rPr>
        <w:t xml:space="preserve">, </w:t>
      </w:r>
      <w:r w:rsidRPr="00395967">
        <w:rPr>
          <w:rFonts w:ascii="Arial" w:hAnsi="Arial" w:cs="Arial"/>
          <w:sz w:val="24"/>
          <w:szCs w:val="24"/>
        </w:rPr>
        <w:t>2.1.1 Semiotics and Graphic Novels</w:t>
      </w:r>
      <w:r w:rsidRPr="00395967">
        <w:rPr>
          <w:rFonts w:ascii="Arial" w:hAnsi="Arial" w:cs="Arial"/>
          <w:sz w:val="24"/>
          <w:szCs w:val="24"/>
        </w:rPr>
        <w:t xml:space="preserve">, </w:t>
      </w:r>
    </w:p>
    <w:p w14:paraId="675226E0" w14:textId="63094CD0" w:rsidR="00B26B0B" w:rsidRPr="00395967" w:rsidRDefault="00B26B0B" w:rsidP="00B26B0B">
      <w:pPr>
        <w:spacing w:line="480" w:lineRule="auto"/>
        <w:rPr>
          <w:rFonts w:ascii="Arial" w:hAnsi="Arial" w:cs="Arial"/>
          <w:sz w:val="24"/>
          <w:szCs w:val="24"/>
        </w:rPr>
      </w:pPr>
      <w:hyperlink r:id="rId22" w:history="1">
        <w:r w:rsidRPr="00395967">
          <w:rPr>
            <w:rStyle w:val="Hyperlink"/>
            <w:rFonts w:ascii="Arial" w:hAnsi="Arial" w:cs="Arial"/>
            <w:sz w:val="24"/>
            <w:szCs w:val="24"/>
          </w:rPr>
          <w:t>https://azpdf.org/article/semiotics-graphic-novels-field-semiotics.yevrrxr0</w:t>
        </w:r>
      </w:hyperlink>
    </w:p>
    <w:p w14:paraId="44EC1B79" w14:textId="77777777" w:rsidR="00F5683F" w:rsidRPr="00395967" w:rsidRDefault="00F5683F" w:rsidP="00B26B0B">
      <w:pPr>
        <w:spacing w:line="480" w:lineRule="auto"/>
        <w:rPr>
          <w:rFonts w:ascii="Arial" w:hAnsi="Arial" w:cs="Arial"/>
          <w:sz w:val="24"/>
          <w:szCs w:val="24"/>
        </w:rPr>
      </w:pPr>
    </w:p>
    <w:p w14:paraId="211B847D" w14:textId="0B53D97B" w:rsidR="00F5683F" w:rsidRPr="00395967" w:rsidRDefault="00F5683F" w:rsidP="00B26B0B">
      <w:pPr>
        <w:spacing w:line="480" w:lineRule="auto"/>
        <w:rPr>
          <w:rFonts w:ascii="Arial" w:hAnsi="Arial" w:cs="Arial"/>
          <w:sz w:val="24"/>
          <w:szCs w:val="24"/>
        </w:rPr>
      </w:pPr>
      <w:r w:rsidRPr="00395967">
        <w:rPr>
          <w:rFonts w:ascii="Arial" w:hAnsi="Arial" w:cs="Arial"/>
          <w:sz w:val="24"/>
          <w:szCs w:val="24"/>
        </w:rPr>
        <w:t>images:</w:t>
      </w:r>
    </w:p>
    <w:p w14:paraId="42AD52F5" w14:textId="77777777" w:rsidR="00F5683F" w:rsidRPr="00395967" w:rsidRDefault="00F5683F" w:rsidP="00B26B0B">
      <w:pPr>
        <w:spacing w:line="480" w:lineRule="auto"/>
        <w:rPr>
          <w:rFonts w:ascii="Arial" w:hAnsi="Arial" w:cs="Arial"/>
          <w:sz w:val="24"/>
          <w:szCs w:val="24"/>
        </w:rPr>
      </w:pPr>
    </w:p>
    <w:p w14:paraId="6752C281" w14:textId="77777777" w:rsidR="00F5683F" w:rsidRPr="00395967" w:rsidRDefault="00F5683F" w:rsidP="00F5683F">
      <w:pPr>
        <w:spacing w:line="480" w:lineRule="auto"/>
        <w:rPr>
          <w:rFonts w:ascii="Arial" w:hAnsi="Arial" w:cs="Arial"/>
          <w:sz w:val="24"/>
          <w:szCs w:val="24"/>
        </w:rPr>
      </w:pPr>
      <w:r w:rsidRPr="00395967">
        <w:rPr>
          <w:rFonts w:ascii="Arial" w:hAnsi="Arial" w:cs="Arial"/>
          <w:sz w:val="24"/>
          <w:szCs w:val="24"/>
        </w:rPr>
        <w:t>.( Leinil,2008, vol 1 ) ( 2008) writer; jeph loeb Artist; leinil francis yu - Fallen son : the death of Captain America: University of south Wales library.</w:t>
      </w:r>
    </w:p>
    <w:bookmarkStart w:id="11" w:name="_Hlk165008188"/>
    <w:p w14:paraId="6CFCC360" w14:textId="77777777" w:rsidR="00F5683F" w:rsidRPr="00395967" w:rsidRDefault="00F5683F" w:rsidP="00F5683F">
      <w:pPr>
        <w:spacing w:line="480" w:lineRule="auto"/>
        <w:rPr>
          <w:rFonts w:ascii="Arial" w:hAnsi="Arial" w:cs="Arial"/>
          <w:sz w:val="24"/>
          <w:szCs w:val="24"/>
        </w:rPr>
      </w:pPr>
      <w:r w:rsidRPr="00395967">
        <w:rPr>
          <w:rFonts w:ascii="Arial" w:hAnsi="Arial" w:cs="Arial"/>
          <w:sz w:val="24"/>
          <w:szCs w:val="24"/>
        </w:rPr>
        <w:fldChar w:fldCharType="begin"/>
      </w:r>
      <w:r w:rsidRPr="00395967">
        <w:rPr>
          <w:rFonts w:ascii="Arial" w:hAnsi="Arial" w:cs="Arial"/>
          <w:sz w:val="24"/>
          <w:szCs w:val="24"/>
        </w:rPr>
        <w:instrText>HYPERLINK "https://librarysearch.uwtsd.ac.uk/discovery/search?query=any,contains,fallen%20son%20captain%20america&amp;tab=Everything&amp;search_scope=MyInst_and_CI&amp;vid=44WHELF_UWTSD:44WHELF_UWTSD_VU1&amp;offset=0"</w:instrText>
      </w:r>
      <w:r w:rsidRPr="00395967">
        <w:rPr>
          <w:rFonts w:ascii="Arial" w:hAnsi="Arial" w:cs="Arial"/>
          <w:sz w:val="24"/>
          <w:szCs w:val="24"/>
        </w:rPr>
      </w:r>
      <w:r w:rsidRPr="00395967">
        <w:rPr>
          <w:rFonts w:ascii="Arial" w:hAnsi="Arial" w:cs="Arial"/>
          <w:sz w:val="24"/>
          <w:szCs w:val="24"/>
        </w:rPr>
        <w:fldChar w:fldCharType="separate"/>
      </w:r>
      <w:r w:rsidRPr="00395967">
        <w:rPr>
          <w:rStyle w:val="Hyperlink"/>
          <w:rFonts w:ascii="Arial" w:hAnsi="Arial" w:cs="Arial"/>
          <w:sz w:val="24"/>
          <w:szCs w:val="24"/>
        </w:rPr>
        <w:t>https://librarysearch.uwtsd.ac.uk/discovery/search?query=any,contains,fallen%20son%20captain%20america&amp;tab=Everything&amp;search_scope=MyInst_and_CI&amp;vid=44WHELF_UWTSD:44WHELF_UWTSD_VU1&amp;offset=0</w:t>
      </w:r>
      <w:r w:rsidRPr="00395967">
        <w:rPr>
          <w:rFonts w:ascii="Arial" w:hAnsi="Arial" w:cs="Arial"/>
          <w:sz w:val="24"/>
          <w:szCs w:val="24"/>
        </w:rPr>
        <w:fldChar w:fldCharType="end"/>
      </w:r>
    </w:p>
    <w:bookmarkEnd w:id="11"/>
    <w:p w14:paraId="5C1A8F4A" w14:textId="3482FECB" w:rsidR="00F5683F" w:rsidRPr="00395967" w:rsidRDefault="00F5683F" w:rsidP="00B26B0B">
      <w:pPr>
        <w:spacing w:line="480" w:lineRule="auto"/>
        <w:rPr>
          <w:rFonts w:ascii="Arial" w:hAnsi="Arial" w:cs="Arial"/>
          <w:sz w:val="24"/>
          <w:szCs w:val="24"/>
        </w:rPr>
      </w:pPr>
      <w:r w:rsidRPr="00395967">
        <w:rPr>
          <w:rFonts w:ascii="Arial" w:hAnsi="Arial" w:cs="Arial"/>
          <w:sz w:val="24"/>
          <w:szCs w:val="24"/>
        </w:rPr>
        <w:t>photo taken on my phone.</w:t>
      </w:r>
    </w:p>
    <w:p w14:paraId="672616BB" w14:textId="77777777" w:rsidR="00F5683F" w:rsidRPr="00395967" w:rsidRDefault="00F5683F" w:rsidP="00B26B0B">
      <w:pPr>
        <w:spacing w:line="480" w:lineRule="auto"/>
        <w:rPr>
          <w:rFonts w:ascii="Arial" w:hAnsi="Arial" w:cs="Arial"/>
          <w:sz w:val="24"/>
          <w:szCs w:val="24"/>
        </w:rPr>
      </w:pPr>
    </w:p>
    <w:p w14:paraId="54F7F383" w14:textId="14BD877E" w:rsidR="00F5683F" w:rsidRPr="00395967" w:rsidRDefault="00F5683F" w:rsidP="00B26B0B">
      <w:pPr>
        <w:spacing w:line="480" w:lineRule="auto"/>
        <w:rPr>
          <w:rFonts w:ascii="Arial" w:hAnsi="Arial" w:cs="Arial"/>
          <w:sz w:val="24"/>
          <w:szCs w:val="24"/>
        </w:rPr>
      </w:pPr>
      <w:r w:rsidRPr="00395967">
        <w:rPr>
          <w:rFonts w:ascii="Arial" w:hAnsi="Arial" w:cs="Arial"/>
          <w:sz w:val="24"/>
          <w:szCs w:val="24"/>
        </w:rPr>
        <w:t>.</w:t>
      </w:r>
      <w:r w:rsidRPr="00395967">
        <w:rPr>
          <w:rFonts w:ascii="Arial" w:hAnsi="Arial" w:cs="Arial"/>
          <w:sz w:val="24"/>
          <w:szCs w:val="24"/>
        </w:rPr>
        <w:t>Page 43 – Fallen son; the Death of Captain America</w:t>
      </w:r>
      <w:r w:rsidRPr="00395967">
        <w:rPr>
          <w:rFonts w:ascii="Arial" w:hAnsi="Arial" w:cs="Arial"/>
          <w:sz w:val="24"/>
          <w:szCs w:val="24"/>
        </w:rPr>
        <w:t xml:space="preserve"> – uwtsd library – own photo.</w:t>
      </w:r>
    </w:p>
    <w:p w14:paraId="3D9C5EA8" w14:textId="0BDE52AF" w:rsidR="00F5683F" w:rsidRPr="00395967" w:rsidRDefault="00F5683F" w:rsidP="00395967">
      <w:pPr>
        <w:spacing w:line="480" w:lineRule="auto"/>
        <w:jc w:val="both"/>
        <w:rPr>
          <w:rFonts w:ascii="Arial" w:hAnsi="Arial" w:cs="Arial"/>
          <w:sz w:val="24"/>
          <w:szCs w:val="24"/>
        </w:rPr>
      </w:pPr>
      <w:hyperlink r:id="rId23" w:history="1">
        <w:r w:rsidRPr="00395967">
          <w:rPr>
            <w:rStyle w:val="Hyperlink"/>
            <w:rFonts w:ascii="Arial" w:hAnsi="Arial" w:cs="Arial"/>
            <w:sz w:val="24"/>
            <w:szCs w:val="24"/>
          </w:rPr>
          <w:t>https://librarysearch.uwtsd.ac.uk/discovery/search?query=any,contains,fallen%20son%20captain%20america&amp;tab=Everything&amp;search_scope=MyInst_and_CI&amp;vid=44WHELF_UWTSD:44WHELF_UWTSD_VU1&amp;offset=0</w:t>
        </w:r>
      </w:hyperlink>
    </w:p>
    <w:sectPr w:rsidR="00F5683F" w:rsidRPr="0039596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4"/>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1969"/>
    <w:rsid w:val="00004F11"/>
    <w:rsid w:val="00124013"/>
    <w:rsid w:val="0018477C"/>
    <w:rsid w:val="001E1DF3"/>
    <w:rsid w:val="001F4066"/>
    <w:rsid w:val="002A2113"/>
    <w:rsid w:val="002D3C4A"/>
    <w:rsid w:val="002E4349"/>
    <w:rsid w:val="0038428D"/>
    <w:rsid w:val="00395967"/>
    <w:rsid w:val="00397F2F"/>
    <w:rsid w:val="003F32D9"/>
    <w:rsid w:val="00421593"/>
    <w:rsid w:val="004A021C"/>
    <w:rsid w:val="004A4E05"/>
    <w:rsid w:val="00577361"/>
    <w:rsid w:val="005D5E71"/>
    <w:rsid w:val="0061590B"/>
    <w:rsid w:val="00647946"/>
    <w:rsid w:val="00690F0B"/>
    <w:rsid w:val="00693EA4"/>
    <w:rsid w:val="006A74D6"/>
    <w:rsid w:val="00737A69"/>
    <w:rsid w:val="00765745"/>
    <w:rsid w:val="00807860"/>
    <w:rsid w:val="00812DA0"/>
    <w:rsid w:val="00813A21"/>
    <w:rsid w:val="00833F1D"/>
    <w:rsid w:val="008A3020"/>
    <w:rsid w:val="0092083C"/>
    <w:rsid w:val="0098058F"/>
    <w:rsid w:val="0098516D"/>
    <w:rsid w:val="009C71E2"/>
    <w:rsid w:val="00A37F63"/>
    <w:rsid w:val="00A50007"/>
    <w:rsid w:val="00AD128C"/>
    <w:rsid w:val="00AE5EE3"/>
    <w:rsid w:val="00B26B0B"/>
    <w:rsid w:val="00B834E1"/>
    <w:rsid w:val="00C879CB"/>
    <w:rsid w:val="00C9708F"/>
    <w:rsid w:val="00CE1969"/>
    <w:rsid w:val="00D42D23"/>
    <w:rsid w:val="00D6250F"/>
    <w:rsid w:val="00DD334A"/>
    <w:rsid w:val="00DE37BA"/>
    <w:rsid w:val="00E57099"/>
    <w:rsid w:val="00E574C6"/>
    <w:rsid w:val="00EB32B5"/>
    <w:rsid w:val="00EC358D"/>
    <w:rsid w:val="00F311CC"/>
    <w:rsid w:val="00F5683F"/>
    <w:rsid w:val="00F725D8"/>
    <w:rsid w:val="00F81D51"/>
    <w:rsid w:val="00F9319A"/>
    <w:rsid w:val="00FA009F"/>
    <w:rsid w:val="00FD0B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6CBC20"/>
  <w15:chartTrackingRefBased/>
  <w15:docId w15:val="{070DBCB8-12C1-4739-A9B7-E45D34A428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E196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E196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E196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E196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E196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E196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E196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E196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E196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E196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E196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E196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E196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E196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E196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E196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E196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E1969"/>
    <w:rPr>
      <w:rFonts w:eastAsiaTheme="majorEastAsia" w:cstheme="majorBidi"/>
      <w:color w:val="272727" w:themeColor="text1" w:themeTint="D8"/>
    </w:rPr>
  </w:style>
  <w:style w:type="paragraph" w:styleId="Title">
    <w:name w:val="Title"/>
    <w:basedOn w:val="Normal"/>
    <w:next w:val="Normal"/>
    <w:link w:val="TitleChar"/>
    <w:uiPriority w:val="10"/>
    <w:qFormat/>
    <w:rsid w:val="00CE196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E196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E196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E196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E1969"/>
    <w:pPr>
      <w:spacing w:before="160"/>
      <w:jc w:val="center"/>
    </w:pPr>
    <w:rPr>
      <w:i/>
      <w:iCs/>
      <w:color w:val="404040" w:themeColor="text1" w:themeTint="BF"/>
    </w:rPr>
  </w:style>
  <w:style w:type="character" w:customStyle="1" w:styleId="QuoteChar">
    <w:name w:val="Quote Char"/>
    <w:basedOn w:val="DefaultParagraphFont"/>
    <w:link w:val="Quote"/>
    <w:uiPriority w:val="29"/>
    <w:rsid w:val="00CE1969"/>
    <w:rPr>
      <w:i/>
      <w:iCs/>
      <w:color w:val="404040" w:themeColor="text1" w:themeTint="BF"/>
    </w:rPr>
  </w:style>
  <w:style w:type="paragraph" w:styleId="ListParagraph">
    <w:name w:val="List Paragraph"/>
    <w:basedOn w:val="Normal"/>
    <w:uiPriority w:val="34"/>
    <w:qFormat/>
    <w:rsid w:val="00CE1969"/>
    <w:pPr>
      <w:ind w:left="720"/>
      <w:contextualSpacing/>
    </w:pPr>
  </w:style>
  <w:style w:type="character" w:styleId="IntenseEmphasis">
    <w:name w:val="Intense Emphasis"/>
    <w:basedOn w:val="DefaultParagraphFont"/>
    <w:uiPriority w:val="21"/>
    <w:qFormat/>
    <w:rsid w:val="00CE1969"/>
    <w:rPr>
      <w:i/>
      <w:iCs/>
      <w:color w:val="0F4761" w:themeColor="accent1" w:themeShade="BF"/>
    </w:rPr>
  </w:style>
  <w:style w:type="paragraph" w:styleId="IntenseQuote">
    <w:name w:val="Intense Quote"/>
    <w:basedOn w:val="Normal"/>
    <w:next w:val="Normal"/>
    <w:link w:val="IntenseQuoteChar"/>
    <w:uiPriority w:val="30"/>
    <w:qFormat/>
    <w:rsid w:val="00CE196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E1969"/>
    <w:rPr>
      <w:i/>
      <w:iCs/>
      <w:color w:val="0F4761" w:themeColor="accent1" w:themeShade="BF"/>
    </w:rPr>
  </w:style>
  <w:style w:type="character" w:styleId="IntenseReference">
    <w:name w:val="Intense Reference"/>
    <w:basedOn w:val="DefaultParagraphFont"/>
    <w:uiPriority w:val="32"/>
    <w:qFormat/>
    <w:rsid w:val="00CE1969"/>
    <w:rPr>
      <w:b/>
      <w:bCs/>
      <w:smallCaps/>
      <w:color w:val="0F4761" w:themeColor="accent1" w:themeShade="BF"/>
      <w:spacing w:val="5"/>
    </w:rPr>
  </w:style>
  <w:style w:type="character" w:styleId="Hyperlink">
    <w:name w:val="Hyperlink"/>
    <w:basedOn w:val="DefaultParagraphFont"/>
    <w:uiPriority w:val="99"/>
    <w:unhideWhenUsed/>
    <w:rsid w:val="008A3020"/>
    <w:rPr>
      <w:color w:val="467886" w:themeColor="hyperlink"/>
      <w:u w:val="single"/>
    </w:rPr>
  </w:style>
  <w:style w:type="character" w:styleId="UnresolvedMention">
    <w:name w:val="Unresolved Mention"/>
    <w:basedOn w:val="DefaultParagraphFont"/>
    <w:uiPriority w:val="99"/>
    <w:semiHidden/>
    <w:unhideWhenUsed/>
    <w:rsid w:val="008A3020"/>
    <w:rPr>
      <w:color w:val="605E5C"/>
      <w:shd w:val="clear" w:color="auto" w:fill="E1DFDD"/>
    </w:rPr>
  </w:style>
  <w:style w:type="character" w:styleId="FollowedHyperlink">
    <w:name w:val="FollowedHyperlink"/>
    <w:basedOn w:val="DefaultParagraphFont"/>
    <w:uiPriority w:val="99"/>
    <w:semiHidden/>
    <w:unhideWhenUsed/>
    <w:rsid w:val="00833F1D"/>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andfonline-com.ezproxy.uwtsd.ac.uk/doi/pdf/10.1080/00933104.2007.10473351?needAccess=true" TargetMode="External"/><Relationship Id="rId13" Type="http://schemas.openxmlformats.org/officeDocument/2006/relationships/image" Target="media/image2.jpg"/><Relationship Id="rId18" Type="http://schemas.openxmlformats.org/officeDocument/2006/relationships/hyperlink" Target="https://wwwtandfonlinecom.ezproxy.uwtsd.ac.uk/doi/pdf/10.1080/21500894.2019.1638594?needAccess=true" TargetMode="External"/><Relationship Id="rId3" Type="http://schemas.openxmlformats.org/officeDocument/2006/relationships/settings" Target="settings.xml"/><Relationship Id="rId21" Type="http://schemas.openxmlformats.org/officeDocument/2006/relationships/hyperlink" Target="https://www.academia.edu/32146020/SEMIOTICS_OF_COMICS_CODES_AND_CONVENTIONS" TargetMode="External"/><Relationship Id="rId7" Type="http://schemas.openxmlformats.org/officeDocument/2006/relationships/hyperlink" Target="https://www-tandfonline-com.ezproxy.uwtsd.ac.uk/doi/pdf/10.1080/00933104.2007.10473351?needAccess=true" TargetMode="External"/><Relationship Id="rId12" Type="http://schemas.openxmlformats.org/officeDocument/2006/relationships/hyperlink" Target="https://azpdf.org/article/semiotics-graphic-novels-field-semiotics.yevrrxr0" TargetMode="External"/><Relationship Id="rId17" Type="http://schemas.openxmlformats.org/officeDocument/2006/relationships/hyperlink" Target="https://www.academia.edu/13522115/Toward_a_narratology_of_the_graphic_Exploring_the_narrativity_of_the_contemporary_graphic_novel"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file:///C:\Users\morga\OneDrive%20-%20University%20of%20Wales%20Trinity%20Saint%20David\Documents\.%20(%20cromer,%20clark,%202017,%20p.575%20)%20(%202017%20)%20)%20%20Michael%20Cromer%20&amp;%20Penney%20Clark,%20Getting%20Graphic%20with%20the%20Past:%20Graphic%20Novels%20and%20the%20Teaching%20of%20History" TargetMode="External"/><Relationship Id="rId20" Type="http://schemas.openxmlformats.org/officeDocument/2006/relationships/hyperlink" Target="https://ijels.com/upload_document/issue_files/35IJELS-105202340-Visuals.pdf" TargetMode="External"/><Relationship Id="rId1" Type="http://schemas.openxmlformats.org/officeDocument/2006/relationships/customXml" Target="../customXml/item1.xml"/><Relationship Id="rId6" Type="http://schemas.openxmlformats.org/officeDocument/2006/relationships/hyperlink" Target="https://www-tandfonline-com.ezproxy.uwtsd.ac.uk/doi/pdf/10.1080/00933104.2007.10473351?needAccess=true" TargetMode="External"/><Relationship Id="rId11" Type="http://schemas.openxmlformats.org/officeDocument/2006/relationships/hyperlink" Target="https://www.academia.edu/32146020/SEMIOTICS_OF_COMICS_CODES_AND_CONVENTIONS" TargetMode="External"/><Relationship Id="rId24" Type="http://schemas.openxmlformats.org/officeDocument/2006/relationships/fontTable" Target="fontTable.xml"/><Relationship Id="rId5" Type="http://schemas.openxmlformats.org/officeDocument/2006/relationships/image" Target="media/image1.jpeg"/><Relationship Id="rId15" Type="http://schemas.openxmlformats.org/officeDocument/2006/relationships/hyperlink" Target="thehttps://wwwtandfonlinecom.ezproxy.uwtsd.ac.uk/doi/pdf/10.1080/00933104.2007.10473351?needAccess=trueTeaching%20of%20History:%20:%20University%20of%20south%20Wales%20library." TargetMode="External"/><Relationship Id="rId23" Type="http://schemas.openxmlformats.org/officeDocument/2006/relationships/hyperlink" Target="https://librarysearch.uwtsd.ac.uk/discovery/search?query=any,contains,fallen%20son%20captain%20america&amp;tab=Everything&amp;search_scope=MyInst_and_CI&amp;vid=44WHELF_UWTSD:44WHELF_UWTSD_VU1&amp;offset=0" TargetMode="External"/><Relationship Id="rId10" Type="http://schemas.openxmlformats.org/officeDocument/2006/relationships/hyperlink" Target="https://ijels.com/upload_document/issue_files/35IJELS-105202340-Visuals.pdf" TargetMode="External"/><Relationship Id="rId19" Type="http://schemas.openxmlformats.org/officeDocument/2006/relationships/hyperlink" Target="https://wwwtandfonlinecom.ezproxy.uwtsd.ac.uk/doi/pdf/10.1080/21500894.2019.1638594?needAccess=true" TargetMode="External"/><Relationship Id="rId4" Type="http://schemas.openxmlformats.org/officeDocument/2006/relationships/webSettings" Target="webSettings.xml"/><Relationship Id="rId9" Type="http://schemas.openxmlformats.org/officeDocument/2006/relationships/hyperlink" Target="https://www-tandfonline-com.ezproxy.uwtsd.ac.uk/doi/pdf/10.1080/21500894.2019.1638594?needAccess=true" TargetMode="External"/><Relationship Id="rId14" Type="http://schemas.openxmlformats.org/officeDocument/2006/relationships/image" Target="media/image3.png"/><Relationship Id="rId22" Type="http://schemas.openxmlformats.org/officeDocument/2006/relationships/hyperlink" Target="https://azpdf.org/article/semiotics-graphic-novels-field-semiotics.yevrrxr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E576B8D-D12B-4405-BE71-DAD355A446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17</Pages>
  <Words>3876</Words>
  <Characters>22099</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 Stevens</dc:creator>
  <cp:keywords/>
  <dc:description/>
  <cp:lastModifiedBy>Morgan Stevens</cp:lastModifiedBy>
  <cp:revision>2</cp:revision>
  <dcterms:created xsi:type="dcterms:W3CDTF">2024-04-26T06:42:00Z</dcterms:created>
  <dcterms:modified xsi:type="dcterms:W3CDTF">2024-04-26T06:42:00Z</dcterms:modified>
</cp:coreProperties>
</file>