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B4E5E" w:rsidRDefault="001165E4">
      <w:pPr>
        <w:rPr>
          <w:sz w:val="40"/>
          <w:szCs w:val="40"/>
        </w:rPr>
      </w:pPr>
      <w:r>
        <w:rPr>
          <w:sz w:val="40"/>
          <w:szCs w:val="40"/>
        </w:rPr>
        <w:t xml:space="preserve">“I have an employee with a negative, “Can’t do” attitude. I need to tackle </w:t>
      </w:r>
      <w:proofErr w:type="gramStart"/>
      <w:r>
        <w:rPr>
          <w:sz w:val="40"/>
          <w:szCs w:val="40"/>
        </w:rPr>
        <w:t>this</w:t>
      </w:r>
      <w:proofErr w:type="gramEnd"/>
      <w:r>
        <w:rPr>
          <w:sz w:val="40"/>
          <w:szCs w:val="40"/>
        </w:rPr>
        <w:t xml:space="preserve"> but I am confused as to whether this is a performance or a misconduct issue?”</w:t>
      </w:r>
    </w:p>
    <w:p w:rsidR="001165E4" w:rsidRDefault="001165E4">
      <w:pPr>
        <w:rPr>
          <w:sz w:val="40"/>
          <w:szCs w:val="40"/>
        </w:rPr>
      </w:pPr>
    </w:p>
    <w:p w:rsidR="001165E4" w:rsidRDefault="001165E4">
      <w:pPr>
        <w:rPr>
          <w:sz w:val="40"/>
          <w:szCs w:val="40"/>
        </w:rPr>
      </w:pPr>
    </w:p>
    <w:p w:rsidR="001165E4" w:rsidRDefault="001165E4">
      <w:pPr>
        <w:rPr>
          <w:sz w:val="40"/>
          <w:szCs w:val="40"/>
        </w:rPr>
      </w:pPr>
    </w:p>
    <w:p w:rsidR="001165E4" w:rsidRDefault="001165E4">
      <w:pPr>
        <w:rPr>
          <w:sz w:val="40"/>
          <w:szCs w:val="40"/>
        </w:rPr>
      </w:pPr>
      <w:r>
        <w:rPr>
          <w:sz w:val="40"/>
          <w:szCs w:val="40"/>
        </w:rPr>
        <w:t>“I’ve got an employee whose performance improves for a month or two, but inevitably drops back. What do I do?”</w:t>
      </w:r>
    </w:p>
    <w:p w:rsidR="001165E4" w:rsidRDefault="001165E4">
      <w:pPr>
        <w:rPr>
          <w:sz w:val="40"/>
          <w:szCs w:val="40"/>
        </w:rPr>
      </w:pPr>
    </w:p>
    <w:p w:rsidR="001165E4" w:rsidRDefault="001165E4">
      <w:pPr>
        <w:rPr>
          <w:sz w:val="40"/>
          <w:szCs w:val="40"/>
        </w:rPr>
      </w:pPr>
    </w:p>
    <w:p w:rsidR="001165E4" w:rsidRDefault="001165E4">
      <w:pPr>
        <w:rPr>
          <w:sz w:val="40"/>
          <w:szCs w:val="40"/>
        </w:rPr>
      </w:pPr>
    </w:p>
    <w:p w:rsidR="001165E4" w:rsidRPr="001165E4" w:rsidRDefault="00592660">
      <w:pPr>
        <w:rPr>
          <w:sz w:val="40"/>
          <w:szCs w:val="40"/>
        </w:rPr>
      </w:pPr>
      <w:r>
        <w:rPr>
          <w:sz w:val="40"/>
          <w:szCs w:val="40"/>
        </w:rPr>
        <w:t>“How do I assess what is a reasonable period of time for an employee to improve their performance?”</w:t>
      </w:r>
      <w:bookmarkStart w:id="0" w:name="_GoBack"/>
      <w:bookmarkEnd w:id="0"/>
    </w:p>
    <w:sectPr w:rsidR="001165E4" w:rsidRPr="001165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5E4"/>
    <w:rsid w:val="001165E4"/>
    <w:rsid w:val="00592660"/>
    <w:rsid w:val="00EB4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6D944"/>
  <w15:chartTrackingRefBased/>
  <w15:docId w15:val="{AA795F1E-4766-414A-8A89-CF7B41623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55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Jayne James</dc:creator>
  <cp:keywords/>
  <dc:description/>
  <cp:lastModifiedBy>Laura Jayne James</cp:lastModifiedBy>
  <cp:revision>1</cp:revision>
  <dcterms:created xsi:type="dcterms:W3CDTF">2017-10-30T14:21:00Z</dcterms:created>
  <dcterms:modified xsi:type="dcterms:W3CDTF">2017-10-30T14:32:00Z</dcterms:modified>
</cp:coreProperties>
</file>