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1E359" w14:textId="24FD0FB8" w:rsidR="004B07D8" w:rsidRPr="004B07D8" w:rsidRDefault="004B07D8" w:rsidP="004B07D8">
      <w:pPr>
        <w:jc w:val="center"/>
        <w:rPr>
          <w:rFonts w:ascii="Times New Roman" w:hAnsi="Times New Roman" w:cs="Times New Roman"/>
          <w:b/>
          <w:bCs/>
          <w:i/>
          <w:iCs/>
          <w:sz w:val="24"/>
          <w:szCs w:val="24"/>
        </w:rPr>
      </w:pPr>
      <w:r w:rsidRPr="004B07D8">
        <w:rPr>
          <w:rFonts w:ascii="Times New Roman" w:hAnsi="Times New Roman" w:cs="Times New Roman"/>
          <w:b/>
          <w:bCs/>
          <w:i/>
          <w:iCs/>
          <w:sz w:val="24"/>
          <w:szCs w:val="24"/>
        </w:rPr>
        <w:t xml:space="preserve">The Utilisation of the Romance Genre Within </w:t>
      </w:r>
      <w:proofErr w:type="spellStart"/>
      <w:r w:rsidRPr="004B07D8">
        <w:rPr>
          <w:rFonts w:ascii="Times New Roman" w:hAnsi="Times New Roman" w:cs="Times New Roman"/>
          <w:b/>
          <w:bCs/>
          <w:i/>
          <w:iCs/>
          <w:sz w:val="24"/>
          <w:szCs w:val="24"/>
        </w:rPr>
        <w:t>Jin-Roh</w:t>
      </w:r>
      <w:proofErr w:type="spellEnd"/>
      <w:r w:rsidRPr="004B07D8">
        <w:rPr>
          <w:rFonts w:ascii="Times New Roman" w:hAnsi="Times New Roman" w:cs="Times New Roman"/>
          <w:b/>
          <w:bCs/>
          <w:i/>
          <w:iCs/>
          <w:sz w:val="24"/>
          <w:szCs w:val="24"/>
        </w:rPr>
        <w:t>: The Wolf Brigade</w:t>
      </w:r>
      <w:r w:rsidR="00C2205E">
        <w:rPr>
          <w:rFonts w:ascii="Times New Roman" w:hAnsi="Times New Roman" w:cs="Times New Roman"/>
          <w:b/>
          <w:bCs/>
          <w:i/>
          <w:iCs/>
          <w:sz w:val="24"/>
          <w:szCs w:val="24"/>
        </w:rPr>
        <w:t xml:space="preserve"> (1999)</w:t>
      </w:r>
    </w:p>
    <w:p w14:paraId="7B6EA73E" w14:textId="333BF3B7" w:rsidR="004B07D8" w:rsidRPr="00D61FB1" w:rsidRDefault="004B07D8" w:rsidP="00C754F6">
      <w:pPr>
        <w:jc w:val="both"/>
        <w:rPr>
          <w:rFonts w:ascii="Times New Roman" w:hAnsi="Times New Roman" w:cs="Times New Roman"/>
          <w:b/>
          <w:bCs/>
        </w:rPr>
      </w:pPr>
      <w:proofErr w:type="spellStart"/>
      <w:r w:rsidRPr="004B07D8">
        <w:rPr>
          <w:rFonts w:ascii="Times New Roman" w:hAnsi="Times New Roman" w:cs="Times New Roman"/>
          <w:b/>
          <w:bCs/>
          <w:i/>
          <w:iCs/>
        </w:rPr>
        <w:t>Jin-Roh</w:t>
      </w:r>
      <w:proofErr w:type="spellEnd"/>
      <w:r>
        <w:rPr>
          <w:rFonts w:ascii="Times New Roman" w:hAnsi="Times New Roman" w:cs="Times New Roman"/>
          <w:b/>
          <w:bCs/>
        </w:rPr>
        <w:t>: The Introduction</w:t>
      </w:r>
    </w:p>
    <w:p w14:paraId="07A2F07D" w14:textId="7014385D" w:rsidR="002A7AD3" w:rsidRPr="00D61FB1" w:rsidRDefault="004B07D8" w:rsidP="00C754F6">
      <w:pPr>
        <w:jc w:val="both"/>
        <w:rPr>
          <w:rFonts w:ascii="Times New Roman" w:hAnsi="Times New Roman" w:cs="Times New Roman"/>
        </w:rPr>
      </w:pPr>
      <w:r w:rsidRPr="004B07D8">
        <w:rPr>
          <w:rFonts w:ascii="Times New Roman" w:hAnsi="Times New Roman" w:cs="Times New Roman"/>
          <w:i/>
          <w:iCs/>
          <w:noProof/>
        </w:rPr>
        <w:drawing>
          <wp:anchor distT="0" distB="0" distL="114300" distR="114300" simplePos="0" relativeHeight="251661312" behindDoc="1" locked="0" layoutInCell="1" allowOverlap="1" wp14:anchorId="69EC2C36" wp14:editId="0448C84C">
            <wp:simplePos x="0" y="0"/>
            <wp:positionH relativeFrom="margin">
              <wp:align>center</wp:align>
            </wp:positionH>
            <wp:positionV relativeFrom="page">
              <wp:posOffset>2959458</wp:posOffset>
            </wp:positionV>
            <wp:extent cx="2559600" cy="1440000"/>
            <wp:effectExtent l="0" t="0" r="0" b="8255"/>
            <wp:wrapTopAndBottom/>
            <wp:docPr id="1682214621" name="Picture 1" descr="A group of people holding flags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14621" name="Picture 1" descr="A group of people holding flags in front of a building&#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D61FB1" w:rsidRPr="004B07D8">
        <w:rPr>
          <w:rFonts w:ascii="Times New Roman" w:hAnsi="Times New Roman" w:cs="Times New Roman"/>
          <w:i/>
          <w:iCs/>
          <w:noProof/>
        </w:rPr>
        <mc:AlternateContent>
          <mc:Choice Requires="wps">
            <w:drawing>
              <wp:anchor distT="0" distB="0" distL="114300" distR="114300" simplePos="0" relativeHeight="251663360" behindDoc="0" locked="0" layoutInCell="1" allowOverlap="1" wp14:anchorId="3BBC3EE8" wp14:editId="3CC0D2DA">
                <wp:simplePos x="0" y="0"/>
                <wp:positionH relativeFrom="column">
                  <wp:posOffset>1581785</wp:posOffset>
                </wp:positionH>
                <wp:positionV relativeFrom="paragraph">
                  <wp:posOffset>3000375</wp:posOffset>
                </wp:positionV>
                <wp:extent cx="2710815" cy="635"/>
                <wp:effectExtent l="0" t="0" r="0" b="8255"/>
                <wp:wrapTopAndBottom/>
                <wp:docPr id="1104570771" name="Text Box 1"/>
                <wp:cNvGraphicFramePr/>
                <a:graphic xmlns:a="http://schemas.openxmlformats.org/drawingml/2006/main">
                  <a:graphicData uri="http://schemas.microsoft.com/office/word/2010/wordprocessingShape">
                    <wps:wsp>
                      <wps:cNvSpPr txBox="1"/>
                      <wps:spPr>
                        <a:xfrm>
                          <a:off x="0" y="0"/>
                          <a:ext cx="2710815" cy="635"/>
                        </a:xfrm>
                        <a:prstGeom prst="rect">
                          <a:avLst/>
                        </a:prstGeom>
                        <a:solidFill>
                          <a:prstClr val="white"/>
                        </a:solidFill>
                        <a:ln>
                          <a:noFill/>
                        </a:ln>
                      </wps:spPr>
                      <wps:txbx>
                        <w:txbxContent>
                          <w:p w14:paraId="5DBC77AA" w14:textId="14376289" w:rsidR="00D00FC2" w:rsidRPr="00D61FB1" w:rsidRDefault="00D00FC2" w:rsidP="00D00FC2">
                            <w:pPr>
                              <w:pStyle w:val="Caption"/>
                              <w:rPr>
                                <w:rFonts w:ascii="Times New Roman" w:hAnsi="Times New Roman" w:cs="Times New Roman"/>
                                <w:noProof/>
                              </w:rPr>
                            </w:pPr>
                            <w:r w:rsidRPr="00D61FB1">
                              <w:rPr>
                                <w:rFonts w:ascii="Times New Roman" w:hAnsi="Times New Roman" w:cs="Times New Roman"/>
                              </w:rPr>
                              <w:t xml:space="preserve">Figure </w:t>
                            </w:r>
                            <w:r w:rsidR="000255ED" w:rsidRPr="00D61FB1">
                              <w:rPr>
                                <w:rFonts w:ascii="Times New Roman" w:hAnsi="Times New Roman" w:cs="Times New Roman"/>
                              </w:rPr>
                              <w:fldChar w:fldCharType="begin"/>
                            </w:r>
                            <w:r w:rsidR="000255ED" w:rsidRPr="00D61FB1">
                              <w:rPr>
                                <w:rFonts w:ascii="Times New Roman" w:hAnsi="Times New Roman" w:cs="Times New Roman"/>
                              </w:rPr>
                              <w:instrText xml:space="preserve"> SEQ Figure \* ARABIC </w:instrText>
                            </w:r>
                            <w:r w:rsidR="000255ED" w:rsidRPr="00D61FB1">
                              <w:rPr>
                                <w:rFonts w:ascii="Times New Roman" w:hAnsi="Times New Roman" w:cs="Times New Roman"/>
                              </w:rPr>
                              <w:fldChar w:fldCharType="separate"/>
                            </w:r>
                            <w:r w:rsidR="00C754F6" w:rsidRPr="00D61FB1">
                              <w:rPr>
                                <w:rFonts w:ascii="Times New Roman" w:hAnsi="Times New Roman" w:cs="Times New Roman"/>
                                <w:noProof/>
                              </w:rPr>
                              <w:t>1</w:t>
                            </w:r>
                            <w:r w:rsidR="000255ED" w:rsidRPr="00D61FB1">
                              <w:rPr>
                                <w:rFonts w:ascii="Times New Roman" w:hAnsi="Times New Roman" w:cs="Times New Roman"/>
                                <w:noProof/>
                              </w:rPr>
                              <w:fldChar w:fldCharType="end"/>
                            </w:r>
                            <w:r w:rsidRPr="00D61FB1">
                              <w:rPr>
                                <w:rFonts w:ascii="Times New Roman" w:hAnsi="Times New Roman" w:cs="Times New Roman"/>
                              </w:rPr>
                              <w:t xml:space="preserve"> - </w:t>
                            </w:r>
                            <w:bookmarkStart w:id="0" w:name="_Hlk134299168"/>
                            <w:r w:rsidRPr="00D61FB1">
                              <w:rPr>
                                <w:rFonts w:ascii="Times New Roman" w:hAnsi="Times New Roman" w:cs="Times New Roman"/>
                              </w:rPr>
                              <w:t xml:space="preserve">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00:02:53</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BBC3EE8" id="_x0000_t202" coordsize="21600,21600" o:spt="202" path="m,l,21600r21600,l21600,xe">
                <v:stroke joinstyle="miter"/>
                <v:path gradientshapeok="t" o:connecttype="rect"/>
              </v:shapetype>
              <v:shape id="Text Box 1" o:spid="_x0000_s1026" type="#_x0000_t202" style="position:absolute;left:0;text-align:left;margin-left:124.55pt;margin-top:236.25pt;width:213.4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" stroked="f">
                <v:textbox style="mso-fit-shape-to-text:t" inset="0,0,0,0">
                  <w:txbxContent>
                    <w:p w14:paraId="5DBC77AA" w14:textId="14376289" w:rsidR="00D00FC2" w:rsidRPr="00D61FB1" w:rsidRDefault="00D00FC2" w:rsidP="00D00FC2">
                      <w:pPr>
                        <w:pStyle w:val="Caption"/>
                        <w:rPr>
                          <w:rFonts w:ascii="Times New Roman" w:hAnsi="Times New Roman" w:cs="Times New Roman"/>
                          <w:noProof/>
                        </w:rPr>
                      </w:pPr>
                      <w:r w:rsidRPr="00D61FB1">
                        <w:rPr>
                          <w:rFonts w:ascii="Times New Roman" w:hAnsi="Times New Roman" w:cs="Times New Roman"/>
                        </w:rPr>
                        <w:t xml:space="preserve">Figure </w:t>
                      </w:r>
                      <w:r w:rsidR="000255ED" w:rsidRPr="00D61FB1">
                        <w:rPr>
                          <w:rFonts w:ascii="Times New Roman" w:hAnsi="Times New Roman" w:cs="Times New Roman"/>
                        </w:rPr>
                        <w:fldChar w:fldCharType="begin"/>
                      </w:r>
                      <w:r w:rsidR="000255ED" w:rsidRPr="00D61FB1">
                        <w:rPr>
                          <w:rFonts w:ascii="Times New Roman" w:hAnsi="Times New Roman" w:cs="Times New Roman"/>
                        </w:rPr>
                        <w:instrText xml:space="preserve"> SEQ Figure \* ARABIC </w:instrText>
                      </w:r>
                      <w:r w:rsidR="000255ED" w:rsidRPr="00D61FB1">
                        <w:rPr>
                          <w:rFonts w:ascii="Times New Roman" w:hAnsi="Times New Roman" w:cs="Times New Roman"/>
                        </w:rPr>
                        <w:fldChar w:fldCharType="separate"/>
                      </w:r>
                      <w:r w:rsidR="00C754F6" w:rsidRPr="00D61FB1">
                        <w:rPr>
                          <w:rFonts w:ascii="Times New Roman" w:hAnsi="Times New Roman" w:cs="Times New Roman"/>
                          <w:noProof/>
                        </w:rPr>
                        <w:t>1</w:t>
                      </w:r>
                      <w:r w:rsidR="000255ED" w:rsidRPr="00D61FB1">
                        <w:rPr>
                          <w:rFonts w:ascii="Times New Roman" w:hAnsi="Times New Roman" w:cs="Times New Roman"/>
                          <w:noProof/>
                        </w:rPr>
                        <w:fldChar w:fldCharType="end"/>
                      </w:r>
                      <w:r w:rsidRPr="00D61FB1">
                        <w:rPr>
                          <w:rFonts w:ascii="Times New Roman" w:hAnsi="Times New Roman" w:cs="Times New Roman"/>
                        </w:rPr>
                        <w:t xml:space="preserve"> - </w:t>
                      </w:r>
                      <w:bookmarkStart w:id="1" w:name="_Hlk134299168"/>
                      <w:r w:rsidRPr="00D61FB1">
                        <w:rPr>
                          <w:rFonts w:ascii="Times New Roman" w:hAnsi="Times New Roman" w:cs="Times New Roman"/>
                        </w:rPr>
                        <w:t xml:space="preserve">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00:02:53</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bookmarkEnd w:id="1"/>
                    </w:p>
                  </w:txbxContent>
                </v:textbox>
                <w10:wrap type="topAndBottom"/>
              </v:shape>
            </w:pict>
          </mc:Fallback>
        </mc:AlternateContent>
      </w:r>
      <w:proofErr w:type="spellStart"/>
      <w:r w:rsidR="00A505DA" w:rsidRPr="004B07D8">
        <w:rPr>
          <w:rFonts w:ascii="Times New Roman" w:hAnsi="Times New Roman" w:cs="Times New Roman"/>
          <w:i/>
          <w:iCs/>
        </w:rPr>
        <w:t>Jin-Roh</w:t>
      </w:r>
      <w:proofErr w:type="spellEnd"/>
      <w:r w:rsidR="00A505DA" w:rsidRPr="004B07D8">
        <w:rPr>
          <w:rFonts w:ascii="Times New Roman" w:hAnsi="Times New Roman" w:cs="Times New Roman"/>
          <w:i/>
          <w:iCs/>
        </w:rPr>
        <w:t>: The Wolf Brigade</w:t>
      </w:r>
      <w:r w:rsidR="00A505DA" w:rsidRPr="00D61FB1">
        <w:rPr>
          <w:rFonts w:ascii="Times New Roman" w:hAnsi="Times New Roman" w:cs="Times New Roman"/>
        </w:rPr>
        <w:t xml:space="preserve"> is a</w:t>
      </w:r>
      <w:r w:rsidR="002279E2" w:rsidRPr="00D61FB1">
        <w:rPr>
          <w:rFonts w:ascii="Times New Roman" w:hAnsi="Times New Roman" w:cs="Times New Roman"/>
        </w:rPr>
        <w:t>n animated political thriller set within an a</w:t>
      </w:r>
      <w:r w:rsidR="00A767A5" w:rsidRPr="00D61FB1">
        <w:rPr>
          <w:rFonts w:ascii="Times New Roman" w:hAnsi="Times New Roman" w:cs="Times New Roman"/>
        </w:rPr>
        <w:t>lternate history retelling of the 1950s ‘</w:t>
      </w:r>
      <w:proofErr w:type="spellStart"/>
      <w:r w:rsidR="00A767A5" w:rsidRPr="00D61FB1">
        <w:rPr>
          <w:rFonts w:ascii="Times New Roman" w:hAnsi="Times New Roman" w:cs="Times New Roman"/>
        </w:rPr>
        <w:t>Anp</w:t>
      </w:r>
      <w:r w:rsidR="003B7B7E" w:rsidRPr="00D61FB1">
        <w:rPr>
          <w:rFonts w:ascii="Times New Roman" w:hAnsi="Times New Roman" w:cs="Times New Roman"/>
        </w:rPr>
        <w:t>o</w:t>
      </w:r>
      <w:proofErr w:type="spellEnd"/>
      <w:r w:rsidR="003B7B7E" w:rsidRPr="00D61FB1">
        <w:rPr>
          <w:rFonts w:ascii="Times New Roman" w:hAnsi="Times New Roman" w:cs="Times New Roman"/>
        </w:rPr>
        <w:t xml:space="preserve"> </w:t>
      </w:r>
      <w:proofErr w:type="spellStart"/>
      <w:r w:rsidR="003B7B7E" w:rsidRPr="00D61FB1">
        <w:rPr>
          <w:rFonts w:ascii="Times New Roman" w:hAnsi="Times New Roman" w:cs="Times New Roman"/>
        </w:rPr>
        <w:t>Protest</w:t>
      </w:r>
      <w:r w:rsidR="00A767A5" w:rsidRPr="00D61FB1">
        <w:rPr>
          <w:rFonts w:ascii="Times New Roman" w:hAnsi="Times New Roman" w:cs="Times New Roman"/>
        </w:rPr>
        <w:t>s’</w:t>
      </w:r>
      <w:r w:rsidR="009034D3">
        <w:rPr>
          <w:rFonts w:ascii="Times New Roman" w:hAnsi="Times New Roman" w:cs="Times New Roman"/>
          <w:vertAlign w:val="superscript"/>
        </w:rPr>
        <w:t>I</w:t>
      </w:r>
      <w:proofErr w:type="spellEnd"/>
      <w:r w:rsidR="005F5353" w:rsidRPr="00D61FB1">
        <w:rPr>
          <w:rFonts w:ascii="Times New Roman" w:hAnsi="Times New Roman" w:cs="Times New Roman"/>
        </w:rPr>
        <w:t>. In this continuity however</w:t>
      </w:r>
      <w:r>
        <w:rPr>
          <w:rFonts w:ascii="Times New Roman" w:hAnsi="Times New Roman" w:cs="Times New Roman"/>
        </w:rPr>
        <w:t>,</w:t>
      </w:r>
      <w:r w:rsidR="005F5353" w:rsidRPr="00D61FB1">
        <w:rPr>
          <w:rFonts w:ascii="Times New Roman" w:hAnsi="Times New Roman" w:cs="Times New Roman"/>
        </w:rPr>
        <w:t xml:space="preserve"> Japan sided with the Allied Powers and Germany won the Second World War. After bombing Hiroshima and Nagasaki,</w:t>
      </w:r>
      <w:r w:rsidR="006F47D7" w:rsidRPr="00D61FB1">
        <w:rPr>
          <w:rFonts w:ascii="Times New Roman" w:hAnsi="Times New Roman" w:cs="Times New Roman"/>
        </w:rPr>
        <w:t xml:space="preserve"> the</w:t>
      </w:r>
      <w:r w:rsidR="005F5353" w:rsidRPr="00D61FB1">
        <w:rPr>
          <w:rFonts w:ascii="Times New Roman" w:hAnsi="Times New Roman" w:cs="Times New Roman"/>
        </w:rPr>
        <w:t xml:space="preserve"> German forces </w:t>
      </w:r>
      <w:r w:rsidR="006F47D7" w:rsidRPr="00D61FB1">
        <w:rPr>
          <w:rFonts w:ascii="Times New Roman" w:hAnsi="Times New Roman" w:cs="Times New Roman"/>
        </w:rPr>
        <w:t xml:space="preserve">proceeded to occupy Japan and enforce a brutal authoritarian police state. </w:t>
      </w:r>
      <w:r>
        <w:rPr>
          <w:rFonts w:ascii="Times New Roman" w:hAnsi="Times New Roman" w:cs="Times New Roman"/>
        </w:rPr>
        <w:t>Following</w:t>
      </w:r>
      <w:r w:rsidR="006F47D7" w:rsidRPr="00D61FB1">
        <w:rPr>
          <w:rFonts w:ascii="Times New Roman" w:hAnsi="Times New Roman" w:cs="Times New Roman"/>
        </w:rPr>
        <w:t xml:space="preserve"> the </w:t>
      </w:r>
      <w:r w:rsidR="003B7B7E" w:rsidRPr="00D61FB1">
        <w:rPr>
          <w:rFonts w:ascii="Times New Roman" w:hAnsi="Times New Roman" w:cs="Times New Roman"/>
        </w:rPr>
        <w:t>secession of the German forces, anti-government sentiments reach a boiling point. Erupting into violent clashes between police and protestors</w:t>
      </w:r>
      <w:r w:rsidR="00ED0F71" w:rsidRPr="00D61FB1">
        <w:rPr>
          <w:rFonts w:ascii="Times New Roman" w:hAnsi="Times New Roman" w:cs="Times New Roman"/>
        </w:rPr>
        <w:t>, prompting the creation of ‘</w:t>
      </w:r>
      <w:r w:rsidR="00ED0F71" w:rsidRPr="004B07D8">
        <w:rPr>
          <w:rFonts w:ascii="Times New Roman" w:hAnsi="Times New Roman" w:cs="Times New Roman"/>
          <w:i/>
          <w:iCs/>
        </w:rPr>
        <w:t>The Special Unit</w:t>
      </w:r>
      <w:r w:rsidR="00ED0F71" w:rsidRPr="00D61FB1">
        <w:rPr>
          <w:rFonts w:ascii="Times New Roman" w:hAnsi="Times New Roman" w:cs="Times New Roman"/>
        </w:rPr>
        <w:t>’ – a branch of government armed with suits of armour dubbed ‘</w:t>
      </w:r>
      <w:r w:rsidR="00312235" w:rsidRPr="004B07D8">
        <w:rPr>
          <w:rFonts w:ascii="Times New Roman" w:hAnsi="Times New Roman" w:cs="Times New Roman"/>
          <w:i/>
          <w:iCs/>
        </w:rPr>
        <w:t>Kerberos</w:t>
      </w:r>
      <w:r w:rsidR="00312235" w:rsidRPr="00D61FB1">
        <w:rPr>
          <w:rFonts w:ascii="Times New Roman" w:hAnsi="Times New Roman" w:cs="Times New Roman"/>
        </w:rPr>
        <w:t>’ (or simply ‘</w:t>
      </w:r>
      <w:r w:rsidR="00312235" w:rsidRPr="004B07D8">
        <w:rPr>
          <w:rFonts w:ascii="Times New Roman" w:hAnsi="Times New Roman" w:cs="Times New Roman"/>
          <w:i/>
          <w:iCs/>
        </w:rPr>
        <w:t>protect gear</w:t>
      </w:r>
      <w:r w:rsidR="00312235" w:rsidRPr="00D61FB1">
        <w:rPr>
          <w:rFonts w:ascii="Times New Roman" w:hAnsi="Times New Roman" w:cs="Times New Roman"/>
        </w:rPr>
        <w:t>’).</w:t>
      </w:r>
      <w:r w:rsidR="002A7AD3" w:rsidRPr="00D61FB1">
        <w:rPr>
          <w:rFonts w:ascii="Times New Roman" w:hAnsi="Times New Roman" w:cs="Times New Roman"/>
        </w:rPr>
        <w:t xml:space="preserve"> All of this is told to us as if through archival newsreel footage (</w:t>
      </w:r>
      <w:r w:rsidR="002A7AD3" w:rsidRPr="00024618">
        <w:rPr>
          <w:rFonts w:ascii="Times New Roman" w:hAnsi="Times New Roman" w:cs="Times New Roman"/>
          <w:i/>
          <w:iCs/>
        </w:rPr>
        <w:t>see fig. 1</w:t>
      </w:r>
      <w:r w:rsidR="002A7AD3" w:rsidRPr="00D61FB1">
        <w:rPr>
          <w:rFonts w:ascii="Times New Roman" w:hAnsi="Times New Roman" w:cs="Times New Roman"/>
        </w:rPr>
        <w:t>).</w:t>
      </w:r>
    </w:p>
    <w:p w14:paraId="5A829C3D" w14:textId="73B31A42" w:rsidR="00024DDB" w:rsidRPr="00D61FB1" w:rsidRDefault="00405785" w:rsidP="00C754F6">
      <w:pPr>
        <w:jc w:val="both"/>
        <w:rPr>
          <w:rFonts w:ascii="Times New Roman" w:hAnsi="Times New Roman" w:cs="Times New Roman"/>
          <w:vertAlign w:val="superscript"/>
        </w:rPr>
      </w:pPr>
      <w:r w:rsidRPr="00D61FB1">
        <w:rPr>
          <w:rFonts w:ascii="Times New Roman" w:hAnsi="Times New Roman" w:cs="Times New Roman"/>
        </w:rPr>
        <w:t xml:space="preserve">The narrative focuses on characters who are, in some way, involved with three major political groups: </w:t>
      </w:r>
      <w:r w:rsidRPr="00F37EA3">
        <w:rPr>
          <w:rFonts w:ascii="Times New Roman" w:hAnsi="Times New Roman" w:cs="Times New Roman"/>
          <w:i/>
          <w:iCs/>
        </w:rPr>
        <w:t>The Sect</w:t>
      </w:r>
      <w:r w:rsidRPr="00D61FB1">
        <w:rPr>
          <w:rFonts w:ascii="Times New Roman" w:hAnsi="Times New Roman" w:cs="Times New Roman"/>
        </w:rPr>
        <w:t xml:space="preserve">, an anti-government </w:t>
      </w:r>
      <w:r w:rsidR="00E7554F" w:rsidRPr="00D61FB1">
        <w:rPr>
          <w:rFonts w:ascii="Times New Roman" w:hAnsi="Times New Roman" w:cs="Times New Roman"/>
        </w:rPr>
        <w:t xml:space="preserve">resistance who employ women and children dressed in red cloaks to deliver weapons and explosives; </w:t>
      </w:r>
      <w:r w:rsidR="00E7554F" w:rsidRPr="00F37EA3">
        <w:rPr>
          <w:rFonts w:ascii="Times New Roman" w:hAnsi="Times New Roman" w:cs="Times New Roman"/>
          <w:i/>
          <w:iCs/>
        </w:rPr>
        <w:t>The Capital Police</w:t>
      </w:r>
      <w:r w:rsidR="00E7554F" w:rsidRPr="00D61FB1">
        <w:rPr>
          <w:rFonts w:ascii="Times New Roman" w:hAnsi="Times New Roman" w:cs="Times New Roman"/>
        </w:rPr>
        <w:t>’</w:t>
      </w:r>
      <w:r w:rsidR="00E7554F" w:rsidRPr="00F37EA3">
        <w:rPr>
          <w:rFonts w:ascii="Times New Roman" w:hAnsi="Times New Roman" w:cs="Times New Roman"/>
          <w:i/>
          <w:iCs/>
        </w:rPr>
        <w:t>s</w:t>
      </w:r>
      <w:r w:rsidR="00E7554F" w:rsidRPr="00D61FB1">
        <w:rPr>
          <w:rFonts w:ascii="Times New Roman" w:hAnsi="Times New Roman" w:cs="Times New Roman"/>
        </w:rPr>
        <w:t xml:space="preserve"> ‘</w:t>
      </w:r>
      <w:r w:rsidR="00E7554F" w:rsidRPr="00F37EA3">
        <w:rPr>
          <w:rFonts w:ascii="Times New Roman" w:hAnsi="Times New Roman" w:cs="Times New Roman"/>
          <w:i/>
          <w:iCs/>
        </w:rPr>
        <w:t>Special Unit</w:t>
      </w:r>
      <w:r w:rsidR="00E7554F" w:rsidRPr="00F37EA3">
        <w:rPr>
          <w:rFonts w:ascii="Times New Roman" w:hAnsi="Times New Roman" w:cs="Times New Roman"/>
        </w:rPr>
        <w:t>’</w:t>
      </w:r>
      <w:r w:rsidR="00E7554F" w:rsidRPr="00D61FB1">
        <w:rPr>
          <w:rFonts w:ascii="Times New Roman" w:hAnsi="Times New Roman" w:cs="Times New Roman"/>
        </w:rPr>
        <w:t>, members of an elite militarised police force, ruthless</w:t>
      </w:r>
      <w:r w:rsidR="00CD73BF" w:rsidRPr="00D61FB1">
        <w:rPr>
          <w:rFonts w:ascii="Times New Roman" w:hAnsi="Times New Roman" w:cs="Times New Roman"/>
        </w:rPr>
        <w:t xml:space="preserve"> and efficient,</w:t>
      </w:r>
      <w:r w:rsidR="00E7554F" w:rsidRPr="00D61FB1">
        <w:rPr>
          <w:rFonts w:ascii="Times New Roman" w:hAnsi="Times New Roman" w:cs="Times New Roman"/>
        </w:rPr>
        <w:t xml:space="preserve"> used to keep the status quo of the authoritarian government</w:t>
      </w:r>
      <w:r w:rsidR="00CD73BF" w:rsidRPr="00D61FB1">
        <w:rPr>
          <w:rFonts w:ascii="Times New Roman" w:hAnsi="Times New Roman" w:cs="Times New Roman"/>
        </w:rPr>
        <w:t xml:space="preserve"> and finally; and </w:t>
      </w:r>
      <w:r w:rsidR="00CD73BF" w:rsidRPr="00F37EA3">
        <w:rPr>
          <w:rFonts w:ascii="Times New Roman" w:hAnsi="Times New Roman" w:cs="Times New Roman"/>
          <w:i/>
          <w:iCs/>
        </w:rPr>
        <w:t>The Public Security Division</w:t>
      </w:r>
      <w:r w:rsidR="00CD73BF" w:rsidRPr="00D61FB1">
        <w:rPr>
          <w:rFonts w:ascii="Times New Roman" w:hAnsi="Times New Roman" w:cs="Times New Roman"/>
        </w:rPr>
        <w:t>, a branch of the government in charge of keeping order and stability amongst the populous</w:t>
      </w:r>
      <w:r w:rsidR="00DF6501">
        <w:rPr>
          <w:rFonts w:ascii="Times New Roman" w:hAnsi="Times New Roman" w:cs="Times New Roman"/>
        </w:rPr>
        <w:t>.</w:t>
      </w:r>
    </w:p>
    <w:p w14:paraId="4B4941C5" w14:textId="39033EE0" w:rsidR="00312235" w:rsidRPr="00D61FB1" w:rsidRDefault="00312235" w:rsidP="00C754F6">
      <w:pPr>
        <w:jc w:val="both"/>
        <w:rPr>
          <w:rFonts w:ascii="Times New Roman" w:hAnsi="Times New Roman" w:cs="Times New Roman"/>
        </w:rPr>
      </w:pPr>
      <w:r w:rsidRPr="00D61FB1">
        <w:rPr>
          <w:rFonts w:ascii="Times New Roman" w:hAnsi="Times New Roman" w:cs="Times New Roman"/>
        </w:rPr>
        <w:t xml:space="preserve">Hiroyuki </w:t>
      </w:r>
      <w:proofErr w:type="spellStart"/>
      <w:r w:rsidRPr="00D61FB1">
        <w:rPr>
          <w:rFonts w:ascii="Times New Roman" w:hAnsi="Times New Roman" w:cs="Times New Roman"/>
        </w:rPr>
        <w:t>Okiura</w:t>
      </w:r>
      <w:proofErr w:type="spellEnd"/>
      <w:r w:rsidR="00B03569" w:rsidRPr="00D61FB1">
        <w:rPr>
          <w:rFonts w:ascii="Times New Roman" w:hAnsi="Times New Roman" w:cs="Times New Roman"/>
        </w:rPr>
        <w:t xml:space="preserve"> only agreed to direct the film if it featured a romance </w:t>
      </w:r>
      <w:proofErr w:type="spellStart"/>
      <w:r w:rsidR="00B03569" w:rsidRPr="00D61FB1">
        <w:rPr>
          <w:rFonts w:ascii="Times New Roman" w:hAnsi="Times New Roman" w:cs="Times New Roman"/>
        </w:rPr>
        <w:t>throughout</w:t>
      </w:r>
      <w:r w:rsidR="009034D3">
        <w:rPr>
          <w:rFonts w:ascii="Times New Roman" w:hAnsi="Times New Roman" w:cs="Times New Roman"/>
          <w:vertAlign w:val="superscript"/>
        </w:rPr>
        <w:t>II</w:t>
      </w:r>
      <w:proofErr w:type="spellEnd"/>
      <w:r w:rsidR="00B45AAF" w:rsidRPr="00D61FB1">
        <w:rPr>
          <w:rFonts w:ascii="Times New Roman" w:hAnsi="Times New Roman" w:cs="Times New Roman"/>
        </w:rPr>
        <w:t xml:space="preserve">. And so, </w:t>
      </w:r>
      <w:proofErr w:type="spellStart"/>
      <w:r w:rsidR="00B45AAF" w:rsidRPr="00F37EA3">
        <w:rPr>
          <w:rFonts w:ascii="Times New Roman" w:hAnsi="Times New Roman" w:cs="Times New Roman"/>
          <w:i/>
          <w:iCs/>
        </w:rPr>
        <w:t>Jin-Roh</w:t>
      </w:r>
      <w:proofErr w:type="spellEnd"/>
      <w:r w:rsidR="00B45AAF" w:rsidRPr="00F37EA3">
        <w:rPr>
          <w:rFonts w:ascii="Times New Roman" w:hAnsi="Times New Roman" w:cs="Times New Roman"/>
          <w:i/>
          <w:iCs/>
        </w:rPr>
        <w:t>: The Wolf Brigade</w:t>
      </w:r>
      <w:r w:rsidR="00B45AAF" w:rsidRPr="00D61FB1">
        <w:rPr>
          <w:rFonts w:ascii="Times New Roman" w:hAnsi="Times New Roman" w:cs="Times New Roman"/>
        </w:rPr>
        <w:t xml:space="preserve"> became a</w:t>
      </w:r>
      <w:r w:rsidR="00B16387" w:rsidRPr="00D61FB1">
        <w:rPr>
          <w:rFonts w:ascii="Times New Roman" w:hAnsi="Times New Roman" w:cs="Times New Roman"/>
        </w:rPr>
        <w:t xml:space="preserve"> complex</w:t>
      </w:r>
      <w:r w:rsidR="00E03A70" w:rsidRPr="00D61FB1">
        <w:rPr>
          <w:rFonts w:ascii="Times New Roman" w:hAnsi="Times New Roman" w:cs="Times New Roman"/>
        </w:rPr>
        <w:t>,</w:t>
      </w:r>
      <w:r w:rsidR="00B45AAF" w:rsidRPr="00D61FB1">
        <w:rPr>
          <w:rFonts w:ascii="Times New Roman" w:hAnsi="Times New Roman" w:cs="Times New Roman"/>
        </w:rPr>
        <w:t xml:space="preserve"> political thriller with </w:t>
      </w:r>
      <w:r w:rsidR="00B16387" w:rsidRPr="00D61FB1">
        <w:rPr>
          <w:rFonts w:ascii="Times New Roman" w:hAnsi="Times New Roman" w:cs="Times New Roman"/>
        </w:rPr>
        <w:t>a compelling romance woven throughout. It is by this lens that I shall be viewing and analysing how the film tackles the codes and conventions</w:t>
      </w:r>
      <w:r w:rsidR="00E03A70" w:rsidRPr="00D61FB1">
        <w:rPr>
          <w:rFonts w:ascii="Times New Roman" w:hAnsi="Times New Roman" w:cs="Times New Roman"/>
        </w:rPr>
        <w:t xml:space="preserve"> of the romance genre and how it utilises</w:t>
      </w:r>
      <w:r w:rsidR="00271ED1" w:rsidRPr="00D61FB1">
        <w:rPr>
          <w:rFonts w:ascii="Times New Roman" w:hAnsi="Times New Roman" w:cs="Times New Roman"/>
        </w:rPr>
        <w:t xml:space="preserve"> these tropes to conform and break from the established mould to create a mature narrative.</w:t>
      </w:r>
    </w:p>
    <w:p w14:paraId="5AC4D0CB" w14:textId="0804B93C" w:rsidR="00271ED1" w:rsidRPr="004B07D8" w:rsidRDefault="004B07D8" w:rsidP="00C754F6">
      <w:pPr>
        <w:jc w:val="both"/>
        <w:rPr>
          <w:rFonts w:ascii="Times New Roman" w:hAnsi="Times New Roman" w:cs="Times New Roman"/>
          <w:b/>
          <w:bCs/>
        </w:rPr>
      </w:pPr>
      <w:proofErr w:type="spellStart"/>
      <w:r w:rsidRPr="00F37EA3">
        <w:rPr>
          <w:rFonts w:ascii="Times New Roman" w:hAnsi="Times New Roman" w:cs="Times New Roman"/>
          <w:b/>
          <w:bCs/>
          <w:i/>
          <w:iCs/>
        </w:rPr>
        <w:t>Jin-Roh</w:t>
      </w:r>
      <w:proofErr w:type="spellEnd"/>
      <w:r>
        <w:rPr>
          <w:rFonts w:ascii="Times New Roman" w:hAnsi="Times New Roman" w:cs="Times New Roman"/>
          <w:b/>
          <w:bCs/>
        </w:rPr>
        <w:t>: The Romance Movie</w:t>
      </w:r>
    </w:p>
    <w:p w14:paraId="5E5C6AF5" w14:textId="223EBA17" w:rsidR="00515082" w:rsidRPr="00D61FB1" w:rsidRDefault="00F37EA3" w:rsidP="00C754F6">
      <w:pPr>
        <w:jc w:val="both"/>
        <w:rPr>
          <w:rFonts w:ascii="Times New Roman" w:hAnsi="Times New Roman" w:cs="Times New Roman"/>
        </w:rPr>
      </w:pPr>
      <w:r w:rsidRPr="00D61FB1">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616DE9C8" wp14:editId="292863BB">
                <wp:simplePos x="0" y="0"/>
                <wp:positionH relativeFrom="column">
                  <wp:posOffset>3172460</wp:posOffset>
                </wp:positionH>
                <wp:positionV relativeFrom="page">
                  <wp:posOffset>9453245</wp:posOffset>
                </wp:positionV>
                <wp:extent cx="2734945" cy="266065"/>
                <wp:effectExtent l="0" t="0" r="8255" b="8255"/>
                <wp:wrapTopAndBottom/>
                <wp:docPr id="686372255" name="Text Box 1"/>
                <wp:cNvGraphicFramePr/>
                <a:graphic xmlns:a="http://schemas.openxmlformats.org/drawingml/2006/main">
                  <a:graphicData uri="http://schemas.microsoft.com/office/word/2010/wordprocessingShape">
                    <wps:wsp>
                      <wps:cNvSpPr txBox="1"/>
                      <wps:spPr>
                        <a:xfrm>
                          <a:off x="0" y="0"/>
                          <a:ext cx="2734945" cy="266065"/>
                        </a:xfrm>
                        <a:prstGeom prst="rect">
                          <a:avLst/>
                        </a:prstGeom>
                        <a:solidFill>
                          <a:prstClr val="white"/>
                        </a:solidFill>
                        <a:ln>
                          <a:noFill/>
                        </a:ln>
                      </wps:spPr>
                      <wps:txbx>
                        <w:txbxContent>
                          <w:p w14:paraId="38634682" w14:textId="27F3703F" w:rsidR="0030114F" w:rsidRPr="00D61FB1" w:rsidRDefault="0030114F" w:rsidP="0030114F">
                            <w:pPr>
                              <w:pStyle w:val="Caption"/>
                              <w:rPr>
                                <w:rFonts w:ascii="Times New Roman" w:hAnsi="Times New Roman" w:cs="Times New Roman"/>
                                <w:noProof/>
                              </w:rPr>
                            </w:pPr>
                            <w:r w:rsidRPr="00D61FB1">
                              <w:rPr>
                                <w:rFonts w:ascii="Times New Roman" w:hAnsi="Times New Roman" w:cs="Times New Roman"/>
                              </w:rPr>
                              <w:t xml:space="preserve">Figure 3 -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00:16:18</w:t>
                            </w:r>
                            <w:proofErr w:type="gramEnd"/>
                            <w:r w:rsidR="00C754F6" w:rsidRPr="00D61FB1">
                              <w:rPr>
                                <w:rFonts w:ascii="Times New Roman" w:hAnsi="Times New Roman" w:cs="Times New Roman"/>
                              </w:rPr>
                              <w:t xml:space="preserve">, </w:t>
                            </w:r>
                            <w:proofErr w:type="spellStart"/>
                            <w:r w:rsidR="00C754F6" w:rsidRPr="00D61FB1">
                              <w:rPr>
                                <w:rFonts w:ascii="Times New Roman" w:hAnsi="Times New Roman" w:cs="Times New Roman"/>
                              </w:rPr>
                              <w:t>H.Okiura</w:t>
                            </w:r>
                            <w:proofErr w:type="spellEnd"/>
                            <w:r w:rsidR="00C754F6"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16DE9C8" id="_x0000_s1027" type="#_x0000_t202" style="position:absolute;left:0;text-align:left;margin-left:249.8pt;margin-top:744.35pt;width:215.35pt;height:2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" stroked="f">
                <v:textbox style="mso-fit-shape-to-text:t" inset="0,0,0,0">
                  <w:txbxContent>
                    <w:p w14:paraId="38634682" w14:textId="27F3703F" w:rsidR="0030114F" w:rsidRPr="00D61FB1" w:rsidRDefault="0030114F" w:rsidP="0030114F">
                      <w:pPr>
                        <w:pStyle w:val="Caption"/>
                        <w:rPr>
                          <w:rFonts w:ascii="Times New Roman" w:hAnsi="Times New Roman" w:cs="Times New Roman"/>
                          <w:noProof/>
                        </w:rPr>
                      </w:pPr>
                      <w:r w:rsidRPr="00D61FB1">
                        <w:rPr>
                          <w:rFonts w:ascii="Times New Roman" w:hAnsi="Times New Roman" w:cs="Times New Roman"/>
                        </w:rPr>
                        <w:t xml:space="preserve">Figure 3 -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00:16:18</w:t>
                      </w:r>
                      <w:proofErr w:type="gramEnd"/>
                      <w:r w:rsidR="00C754F6" w:rsidRPr="00D61FB1">
                        <w:rPr>
                          <w:rFonts w:ascii="Times New Roman" w:hAnsi="Times New Roman" w:cs="Times New Roman"/>
                        </w:rPr>
                        <w:t xml:space="preserve">, </w:t>
                      </w:r>
                      <w:proofErr w:type="spellStart"/>
                      <w:r w:rsidR="00C754F6" w:rsidRPr="00D61FB1">
                        <w:rPr>
                          <w:rFonts w:ascii="Times New Roman" w:hAnsi="Times New Roman" w:cs="Times New Roman"/>
                        </w:rPr>
                        <w:t>H.Okiura</w:t>
                      </w:r>
                      <w:proofErr w:type="spellEnd"/>
                      <w:r w:rsidR="00C754F6" w:rsidRPr="00D61FB1">
                        <w:rPr>
                          <w:rFonts w:ascii="Times New Roman" w:hAnsi="Times New Roman" w:cs="Times New Roman"/>
                        </w:rPr>
                        <w:t xml:space="preserve"> (1999)</w:t>
                      </w:r>
                    </w:p>
                  </w:txbxContent>
                </v:textbox>
                <w10:wrap type="topAndBottom" anchory="page"/>
              </v:shape>
            </w:pict>
          </mc:Fallback>
        </mc:AlternateContent>
      </w:r>
      <w:r w:rsidRPr="00D61FB1">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22DF9125" wp14:editId="7D75BEDF">
                <wp:simplePos x="0" y="0"/>
                <wp:positionH relativeFrom="margin">
                  <wp:posOffset>0</wp:posOffset>
                </wp:positionH>
                <wp:positionV relativeFrom="page">
                  <wp:posOffset>9456420</wp:posOffset>
                </wp:positionV>
                <wp:extent cx="2679065" cy="266065"/>
                <wp:effectExtent l="0" t="0" r="6985" b="635"/>
                <wp:wrapTopAndBottom/>
                <wp:docPr id="1404068203" name="Text Box 1"/>
                <wp:cNvGraphicFramePr/>
                <a:graphic xmlns:a="http://schemas.openxmlformats.org/drawingml/2006/main">
                  <a:graphicData uri="http://schemas.microsoft.com/office/word/2010/wordprocessingShape">
                    <wps:wsp>
                      <wps:cNvSpPr txBox="1"/>
                      <wps:spPr>
                        <a:xfrm>
                          <a:off x="0" y="0"/>
                          <a:ext cx="2679065" cy="266065"/>
                        </a:xfrm>
                        <a:prstGeom prst="rect">
                          <a:avLst/>
                        </a:prstGeom>
                        <a:solidFill>
                          <a:prstClr val="white"/>
                        </a:solidFill>
                        <a:ln>
                          <a:noFill/>
                        </a:ln>
                      </wps:spPr>
                      <wps:txbx>
                        <w:txbxContent>
                          <w:p w14:paraId="5C9E32A9" w14:textId="0B827C9E" w:rsidR="00D00FC2" w:rsidRPr="00D61FB1" w:rsidRDefault="00D00FC2" w:rsidP="00D00FC2">
                            <w:pPr>
                              <w:pStyle w:val="Caption"/>
                              <w:rPr>
                                <w:rFonts w:ascii="Times New Roman" w:hAnsi="Times New Roman" w:cs="Times New Roman"/>
                                <w:noProof/>
                              </w:rPr>
                            </w:pPr>
                            <w:r w:rsidRPr="00D61FB1">
                              <w:rPr>
                                <w:rFonts w:ascii="Times New Roman" w:hAnsi="Times New Roman" w:cs="Times New Roman"/>
                              </w:rPr>
                              <w:t xml:space="preserve">Figure </w:t>
                            </w:r>
                            <w:r w:rsidR="0030114F" w:rsidRPr="00D61FB1">
                              <w:rPr>
                                <w:rFonts w:ascii="Times New Roman" w:hAnsi="Times New Roman" w:cs="Times New Roman"/>
                              </w:rPr>
                              <w:t>2</w:t>
                            </w:r>
                            <w:r w:rsidRPr="00D61FB1">
                              <w:rPr>
                                <w:rFonts w:ascii="Times New Roman" w:hAnsi="Times New Roman" w:cs="Times New Roman"/>
                              </w:rPr>
                              <w:t xml:space="preserve"> -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00:14:48</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F9125" id="_x0000_s1028" type="#_x0000_t202" style="position:absolute;left:0;text-align:left;margin-left:0;margin-top:744.6pt;width:210.95pt;height:20.9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" stroked="f">
                <v:textbox inset="0,0,0,0">
                  <w:txbxContent>
                    <w:p w14:paraId="5C9E32A9" w14:textId="0B827C9E" w:rsidR="00D00FC2" w:rsidRPr="00D61FB1" w:rsidRDefault="00D00FC2" w:rsidP="00D00FC2">
                      <w:pPr>
                        <w:pStyle w:val="Caption"/>
                        <w:rPr>
                          <w:rFonts w:ascii="Times New Roman" w:hAnsi="Times New Roman" w:cs="Times New Roman"/>
                          <w:noProof/>
                        </w:rPr>
                      </w:pPr>
                      <w:r w:rsidRPr="00D61FB1">
                        <w:rPr>
                          <w:rFonts w:ascii="Times New Roman" w:hAnsi="Times New Roman" w:cs="Times New Roman"/>
                        </w:rPr>
                        <w:t xml:space="preserve">Figure </w:t>
                      </w:r>
                      <w:r w:rsidR="0030114F" w:rsidRPr="00D61FB1">
                        <w:rPr>
                          <w:rFonts w:ascii="Times New Roman" w:hAnsi="Times New Roman" w:cs="Times New Roman"/>
                        </w:rPr>
                        <w:t>2</w:t>
                      </w:r>
                      <w:r w:rsidRPr="00D61FB1">
                        <w:rPr>
                          <w:rFonts w:ascii="Times New Roman" w:hAnsi="Times New Roman" w:cs="Times New Roman"/>
                        </w:rPr>
                        <w:t xml:space="preserve"> -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00C754F6" w:rsidRPr="00D61FB1">
                        <w:rPr>
                          <w:rFonts w:ascii="Times New Roman" w:hAnsi="Times New Roman" w:cs="Times New Roman"/>
                        </w:rPr>
                        <w:t xml:space="preserve"> </w:t>
                      </w:r>
                      <w:r w:rsidRPr="00D61FB1">
                        <w:rPr>
                          <w:rFonts w:ascii="Times New Roman" w:hAnsi="Times New Roman" w:cs="Times New Roman"/>
                        </w:rPr>
                        <w:t xml:space="preserve"> 00:14:48</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anchorx="margin" anchory="page"/>
              </v:shape>
            </w:pict>
          </mc:Fallback>
        </mc:AlternateContent>
      </w:r>
      <w:r w:rsidRPr="00D61FB1">
        <w:rPr>
          <w:rFonts w:ascii="Times New Roman" w:hAnsi="Times New Roman" w:cs="Times New Roman"/>
          <w:noProof/>
        </w:rPr>
        <w:drawing>
          <wp:anchor distT="0" distB="0" distL="114300" distR="114300" simplePos="0" relativeHeight="251659264" behindDoc="1" locked="0" layoutInCell="1" allowOverlap="1" wp14:anchorId="5F894E56" wp14:editId="6D0F4277">
            <wp:simplePos x="0" y="0"/>
            <wp:positionH relativeFrom="column">
              <wp:posOffset>0</wp:posOffset>
            </wp:positionH>
            <wp:positionV relativeFrom="page">
              <wp:posOffset>7962900</wp:posOffset>
            </wp:positionV>
            <wp:extent cx="2559050" cy="1439545"/>
            <wp:effectExtent l="0" t="0" r="0" b="8255"/>
            <wp:wrapTopAndBottom/>
            <wp:docPr id="1587791736" name="Picture 1" descr="A picture containing screenshot, darkness, digital compos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91736" name="Picture 1" descr="A picture containing screenshot, darkness, digital composit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59050" cy="1439545"/>
                    </a:xfrm>
                    <a:prstGeom prst="rect">
                      <a:avLst/>
                    </a:prstGeom>
                  </pic:spPr>
                </pic:pic>
              </a:graphicData>
            </a:graphic>
            <wp14:sizeRelH relativeFrom="margin">
              <wp14:pctWidth>0</wp14:pctWidth>
            </wp14:sizeRelH>
            <wp14:sizeRelV relativeFrom="margin">
              <wp14:pctHeight>0</wp14:pctHeight>
            </wp14:sizeRelV>
          </wp:anchor>
        </w:drawing>
      </w:r>
      <w:r w:rsidRPr="00D61FB1">
        <w:rPr>
          <w:rFonts w:ascii="Times New Roman" w:hAnsi="Times New Roman" w:cs="Times New Roman"/>
          <w:noProof/>
        </w:rPr>
        <w:drawing>
          <wp:anchor distT="0" distB="0" distL="114300" distR="114300" simplePos="0" relativeHeight="251666432" behindDoc="0" locked="0" layoutInCell="1" allowOverlap="1" wp14:anchorId="5C629222" wp14:editId="56C8B687">
            <wp:simplePos x="0" y="0"/>
            <wp:positionH relativeFrom="column">
              <wp:posOffset>3172460</wp:posOffset>
            </wp:positionH>
            <wp:positionV relativeFrom="page">
              <wp:posOffset>7963397</wp:posOffset>
            </wp:positionV>
            <wp:extent cx="2559600" cy="1440000"/>
            <wp:effectExtent l="0" t="0" r="0" b="8255"/>
            <wp:wrapTopAndBottom/>
            <wp:docPr id="2094355521" name="Picture 1" descr="A picture containing screensho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355521" name="Picture 1" descr="A picture containing screenshot, blac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515082" w:rsidRPr="00D61FB1">
        <w:rPr>
          <w:rFonts w:ascii="Times New Roman" w:hAnsi="Times New Roman" w:cs="Times New Roman"/>
        </w:rPr>
        <w:t xml:space="preserve">The film centres on the relationship between Kazuki Fuse, a member of the </w:t>
      </w:r>
      <w:r w:rsidR="00515082" w:rsidRPr="00F37EA3">
        <w:rPr>
          <w:rFonts w:ascii="Times New Roman" w:hAnsi="Times New Roman" w:cs="Times New Roman"/>
          <w:i/>
          <w:iCs/>
        </w:rPr>
        <w:t>Special Unit</w:t>
      </w:r>
      <w:r w:rsidR="00515082" w:rsidRPr="00D61FB1">
        <w:rPr>
          <w:rFonts w:ascii="Times New Roman" w:hAnsi="Times New Roman" w:cs="Times New Roman"/>
        </w:rPr>
        <w:t xml:space="preserve">, and Kei Amemiya, a former </w:t>
      </w:r>
      <w:r w:rsidR="00515082" w:rsidRPr="00F37EA3">
        <w:rPr>
          <w:rFonts w:ascii="Times New Roman" w:hAnsi="Times New Roman" w:cs="Times New Roman"/>
          <w:i/>
          <w:iCs/>
        </w:rPr>
        <w:t>Sect</w:t>
      </w:r>
      <w:r w:rsidR="00515082" w:rsidRPr="00D61FB1">
        <w:rPr>
          <w:rFonts w:ascii="Times New Roman" w:hAnsi="Times New Roman" w:cs="Times New Roman"/>
        </w:rPr>
        <w:t xml:space="preserve"> member (both are hereafter referred to as ‘Fuse’ and ‘Amemiya’). It is later revealed that Amemiya has been a key part in a manufactured conspiracy ordered by dissenting members of the </w:t>
      </w:r>
      <w:r w:rsidR="00515082" w:rsidRPr="00F37EA3">
        <w:rPr>
          <w:rFonts w:ascii="Times New Roman" w:hAnsi="Times New Roman" w:cs="Times New Roman"/>
          <w:i/>
          <w:iCs/>
        </w:rPr>
        <w:t>Public Security Division</w:t>
      </w:r>
      <w:r w:rsidR="00C754F6" w:rsidRPr="00D61FB1">
        <w:rPr>
          <w:rFonts w:ascii="Times New Roman" w:hAnsi="Times New Roman" w:cs="Times New Roman"/>
        </w:rPr>
        <w:t xml:space="preserve"> </w:t>
      </w:r>
      <w:proofErr w:type="gramStart"/>
      <w:r w:rsidR="00C754F6" w:rsidRPr="00D61FB1">
        <w:rPr>
          <w:rFonts w:ascii="Times New Roman" w:hAnsi="Times New Roman" w:cs="Times New Roman"/>
        </w:rPr>
        <w:t>in an attempt</w:t>
      </w:r>
      <w:r w:rsidR="00515082" w:rsidRPr="00D61FB1">
        <w:rPr>
          <w:rFonts w:ascii="Times New Roman" w:hAnsi="Times New Roman" w:cs="Times New Roman"/>
        </w:rPr>
        <w:t xml:space="preserve"> </w:t>
      </w:r>
      <w:r w:rsidR="00C754F6" w:rsidRPr="00D61FB1">
        <w:rPr>
          <w:rFonts w:ascii="Times New Roman" w:hAnsi="Times New Roman" w:cs="Times New Roman"/>
        </w:rPr>
        <w:t>to</w:t>
      </w:r>
      <w:proofErr w:type="gramEnd"/>
      <w:r w:rsidR="00515082" w:rsidRPr="00D61FB1">
        <w:rPr>
          <w:rFonts w:ascii="Times New Roman" w:hAnsi="Times New Roman" w:cs="Times New Roman"/>
        </w:rPr>
        <w:t xml:space="preserve"> disband the militarised ‘</w:t>
      </w:r>
      <w:r w:rsidR="00515082" w:rsidRPr="00F37EA3">
        <w:rPr>
          <w:rFonts w:ascii="Times New Roman" w:hAnsi="Times New Roman" w:cs="Times New Roman"/>
          <w:i/>
          <w:iCs/>
        </w:rPr>
        <w:t>Panzer Cops</w:t>
      </w:r>
      <w:r w:rsidR="00515082" w:rsidRPr="00D61FB1">
        <w:rPr>
          <w:rFonts w:ascii="Times New Roman" w:hAnsi="Times New Roman" w:cs="Times New Roman"/>
        </w:rPr>
        <w:t>’.</w:t>
      </w:r>
    </w:p>
    <w:p w14:paraId="082AF6AB" w14:textId="0877D531" w:rsidR="00BC6C7E" w:rsidRPr="00D61FB1" w:rsidRDefault="00A73265" w:rsidP="00C754F6">
      <w:pPr>
        <w:jc w:val="both"/>
        <w:rPr>
          <w:rFonts w:ascii="Times New Roman" w:hAnsi="Times New Roman" w:cs="Times New Roman"/>
        </w:rPr>
      </w:pPr>
      <w:r w:rsidRPr="00D61FB1">
        <w:rPr>
          <w:rFonts w:ascii="Times New Roman" w:hAnsi="Times New Roman" w:cs="Times New Roman"/>
          <w:noProof/>
        </w:rPr>
        <w:lastRenderedPageBreak/>
        <mc:AlternateContent>
          <mc:Choice Requires="wps">
            <w:drawing>
              <wp:anchor distT="0" distB="0" distL="114300" distR="114300" simplePos="0" relativeHeight="251673600" behindDoc="0" locked="0" layoutInCell="1" allowOverlap="1" wp14:anchorId="70C57AEF" wp14:editId="22B00A4A">
                <wp:simplePos x="0" y="0"/>
                <wp:positionH relativeFrom="column">
                  <wp:posOffset>1581785</wp:posOffset>
                </wp:positionH>
                <wp:positionV relativeFrom="page">
                  <wp:posOffset>3394710</wp:posOffset>
                </wp:positionV>
                <wp:extent cx="2687320" cy="266065"/>
                <wp:effectExtent l="0" t="0" r="0" b="635"/>
                <wp:wrapTopAndBottom/>
                <wp:docPr id="767689191" name="Text Box 1"/>
                <wp:cNvGraphicFramePr/>
                <a:graphic xmlns:a="http://schemas.openxmlformats.org/drawingml/2006/main">
                  <a:graphicData uri="http://schemas.microsoft.com/office/word/2010/wordprocessingShape">
                    <wps:wsp>
                      <wps:cNvSpPr txBox="1"/>
                      <wps:spPr>
                        <a:xfrm>
                          <a:off x="0" y="0"/>
                          <a:ext cx="2687320" cy="266065"/>
                        </a:xfrm>
                        <a:prstGeom prst="rect">
                          <a:avLst/>
                        </a:prstGeom>
                        <a:solidFill>
                          <a:prstClr val="white"/>
                        </a:solidFill>
                        <a:ln>
                          <a:noFill/>
                        </a:ln>
                      </wps:spPr>
                      <wps:txbx>
                        <w:txbxContent>
                          <w:p w14:paraId="09D5B709" w14:textId="6504372A" w:rsidR="00A73265" w:rsidRPr="001676EF" w:rsidRDefault="00A73265" w:rsidP="00A73265">
                            <w:pPr>
                              <w:pStyle w:val="Caption"/>
                              <w:rPr>
                                <w:noProof/>
                              </w:rPr>
                            </w:pPr>
                            <w:r w:rsidRPr="00D61FB1">
                              <w:rPr>
                                <w:rFonts w:ascii="Times New Roman" w:hAnsi="Times New Roman" w:cs="Times New Roman"/>
                              </w:rPr>
                              <w:t xml:space="preserve">Figure </w:t>
                            </w:r>
                            <w:r w:rsidR="00E415F6" w:rsidRPr="00D61FB1">
                              <w:rPr>
                                <w:rFonts w:ascii="Times New Roman" w:hAnsi="Times New Roman" w:cs="Times New Roman"/>
                              </w:rPr>
                              <w:t xml:space="preserve">4 </w:t>
                            </w:r>
                            <w:r w:rsidRPr="00D61FB1">
                              <w:rPr>
                                <w:rFonts w:ascii="Times New Roman" w:hAnsi="Times New Roman" w:cs="Times New Roman"/>
                              </w:rPr>
                              <w:t xml:space="preserve">-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Pr="00D61FB1">
                              <w:rPr>
                                <w:rFonts w:ascii="Times New Roman" w:hAnsi="Times New Roman" w:cs="Times New Roman"/>
                              </w:rPr>
                              <w:t xml:space="preserve">  00:30:53</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57AEF" id="_x0000_s1029" type="#_x0000_t202" style="position:absolute;left:0;text-align:left;margin-left:124.55pt;margin-top:267.3pt;width:211.6pt;height:2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" stroked="f">
                <v:textbox inset="0,0,0,0">
                  <w:txbxContent>
                    <w:p w14:paraId="09D5B709" w14:textId="6504372A" w:rsidR="00A73265" w:rsidRPr="001676EF" w:rsidRDefault="00A73265" w:rsidP="00A73265">
                      <w:pPr>
                        <w:pStyle w:val="Caption"/>
                        <w:rPr>
                          <w:noProof/>
                        </w:rPr>
                      </w:pPr>
                      <w:r w:rsidRPr="00D61FB1">
                        <w:rPr>
                          <w:rFonts w:ascii="Times New Roman" w:hAnsi="Times New Roman" w:cs="Times New Roman"/>
                        </w:rPr>
                        <w:t xml:space="preserve">Figure </w:t>
                      </w:r>
                      <w:r w:rsidR="00E415F6" w:rsidRPr="00D61FB1">
                        <w:rPr>
                          <w:rFonts w:ascii="Times New Roman" w:hAnsi="Times New Roman" w:cs="Times New Roman"/>
                        </w:rPr>
                        <w:t xml:space="preserve">4 </w:t>
                      </w:r>
                      <w:r w:rsidRPr="00D61FB1">
                        <w:rPr>
                          <w:rFonts w:ascii="Times New Roman" w:hAnsi="Times New Roman" w:cs="Times New Roman"/>
                        </w:rPr>
                        <w:t xml:space="preserve">- Still from </w:t>
                      </w:r>
                      <w:proofErr w:type="spellStart"/>
                      <w:r w:rsidRPr="00D61FB1">
                        <w:rPr>
                          <w:rFonts w:ascii="Times New Roman" w:hAnsi="Times New Roman" w:cs="Times New Roman"/>
                        </w:rPr>
                        <w:t>Jin-</w:t>
                      </w:r>
                      <w:proofErr w:type="gramStart"/>
                      <w:r w:rsidRPr="00D61FB1">
                        <w:rPr>
                          <w:rFonts w:ascii="Times New Roman" w:hAnsi="Times New Roman" w:cs="Times New Roman"/>
                        </w:rPr>
                        <w:t>Roh</w:t>
                      </w:r>
                      <w:proofErr w:type="spellEnd"/>
                      <w:r w:rsidRPr="00D61FB1">
                        <w:rPr>
                          <w:rFonts w:ascii="Times New Roman" w:hAnsi="Times New Roman" w:cs="Times New Roman"/>
                        </w:rPr>
                        <w:t xml:space="preserve">  00:30:53</w:t>
                      </w:r>
                      <w:proofErr w:type="gramEnd"/>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r>
                        <w:rPr>
                          <w:noProof/>
                        </w:rPr>
                        <w:t>)</w:t>
                      </w:r>
                    </w:p>
                  </w:txbxContent>
                </v:textbox>
                <w10:wrap type="topAndBottom" anchory="page"/>
              </v:shape>
            </w:pict>
          </mc:Fallback>
        </mc:AlternateContent>
      </w:r>
      <w:r w:rsidR="009E272A" w:rsidRPr="00D61FB1">
        <w:rPr>
          <w:rFonts w:ascii="Times New Roman" w:hAnsi="Times New Roman" w:cs="Times New Roman"/>
          <w:noProof/>
        </w:rPr>
        <w:drawing>
          <wp:anchor distT="0" distB="0" distL="114300" distR="114300" simplePos="0" relativeHeight="251670528" behindDoc="0" locked="0" layoutInCell="1" allowOverlap="1" wp14:anchorId="1A269B46" wp14:editId="47AE399D">
            <wp:simplePos x="0" y="0"/>
            <wp:positionH relativeFrom="column">
              <wp:align>center</wp:align>
            </wp:positionH>
            <wp:positionV relativeFrom="page">
              <wp:posOffset>1905000</wp:posOffset>
            </wp:positionV>
            <wp:extent cx="2559600" cy="1440000"/>
            <wp:effectExtent l="0" t="0" r="0" b="8255"/>
            <wp:wrapTopAndBottom/>
            <wp:docPr id="1416015095" name="Picture 1" descr="A picture containing human face, clothing,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15095" name="Picture 1" descr="A picture containing human face, clothing, screenshot, carto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30114F" w:rsidRPr="00D61FB1">
        <w:rPr>
          <w:rFonts w:ascii="Times New Roman" w:hAnsi="Times New Roman" w:cs="Times New Roman"/>
        </w:rPr>
        <w:t>When we are first introduced to Fuse, it is from the perspective of a child carrying a satchel bomb through the sewers (</w:t>
      </w:r>
      <w:r w:rsidR="0030114F" w:rsidRPr="00024618">
        <w:rPr>
          <w:rFonts w:ascii="Times New Roman" w:hAnsi="Times New Roman" w:cs="Times New Roman"/>
          <w:i/>
          <w:iCs/>
        </w:rPr>
        <w:t>see fig.</w:t>
      </w:r>
      <w:r w:rsidR="002A7AD3" w:rsidRPr="00024618">
        <w:rPr>
          <w:rFonts w:ascii="Times New Roman" w:hAnsi="Times New Roman" w:cs="Times New Roman"/>
          <w:i/>
          <w:iCs/>
        </w:rPr>
        <w:t xml:space="preserve"> </w:t>
      </w:r>
      <w:r w:rsidR="0030114F" w:rsidRPr="00024618">
        <w:rPr>
          <w:rFonts w:ascii="Times New Roman" w:hAnsi="Times New Roman" w:cs="Times New Roman"/>
          <w:i/>
          <w:iCs/>
        </w:rPr>
        <w:t>2</w:t>
      </w:r>
      <w:r w:rsidR="0030114F" w:rsidRPr="00D61FB1">
        <w:rPr>
          <w:rFonts w:ascii="Times New Roman" w:hAnsi="Times New Roman" w:cs="Times New Roman"/>
        </w:rPr>
        <w:t xml:space="preserve">). His face not only obscured by </w:t>
      </w:r>
      <w:r w:rsidR="004B07D8" w:rsidRPr="00D61FB1">
        <w:rPr>
          <w:rFonts w:ascii="Times New Roman" w:hAnsi="Times New Roman" w:cs="Times New Roman"/>
        </w:rPr>
        <w:t>shadow but</w:t>
      </w:r>
      <w:r w:rsidR="0030114F" w:rsidRPr="00D61FB1">
        <w:rPr>
          <w:rFonts w:ascii="Times New Roman" w:hAnsi="Times New Roman" w:cs="Times New Roman"/>
        </w:rPr>
        <w:t xml:space="preserve"> hidden behind his </w:t>
      </w:r>
      <w:r w:rsidR="00FE1D3E" w:rsidRPr="00D61FB1">
        <w:rPr>
          <w:rFonts w:ascii="Times New Roman" w:hAnsi="Times New Roman" w:cs="Times New Roman"/>
        </w:rPr>
        <w:t>‘</w:t>
      </w:r>
      <w:r w:rsidR="0030114F" w:rsidRPr="00F37EA3">
        <w:rPr>
          <w:rFonts w:ascii="Times New Roman" w:hAnsi="Times New Roman" w:cs="Times New Roman"/>
          <w:i/>
          <w:iCs/>
        </w:rPr>
        <w:t>Kerberos</w:t>
      </w:r>
      <w:r w:rsidR="00FE1D3E" w:rsidRPr="00D61FB1">
        <w:rPr>
          <w:rFonts w:ascii="Times New Roman" w:hAnsi="Times New Roman" w:cs="Times New Roman"/>
        </w:rPr>
        <w:t>’</w:t>
      </w:r>
      <w:r w:rsidR="0030114F" w:rsidRPr="00D61FB1">
        <w:rPr>
          <w:rFonts w:ascii="Times New Roman" w:hAnsi="Times New Roman" w:cs="Times New Roman"/>
        </w:rPr>
        <w:t xml:space="preserve"> armour. It is only after seeing the young girl </w:t>
      </w:r>
      <w:r w:rsidR="008A7E7F" w:rsidRPr="00D61FB1">
        <w:rPr>
          <w:rFonts w:ascii="Times New Roman" w:hAnsi="Times New Roman" w:cs="Times New Roman"/>
        </w:rPr>
        <w:t>detonate her satchel bomb that we see his perplexed face (</w:t>
      </w:r>
      <w:r w:rsidR="008A7E7F" w:rsidRPr="00024618">
        <w:rPr>
          <w:rFonts w:ascii="Times New Roman" w:hAnsi="Times New Roman" w:cs="Times New Roman"/>
          <w:i/>
          <w:iCs/>
        </w:rPr>
        <w:t>see fig.</w:t>
      </w:r>
      <w:r w:rsidR="002A7AD3" w:rsidRPr="00024618">
        <w:rPr>
          <w:rFonts w:ascii="Times New Roman" w:hAnsi="Times New Roman" w:cs="Times New Roman"/>
          <w:i/>
          <w:iCs/>
        </w:rPr>
        <w:t xml:space="preserve"> </w:t>
      </w:r>
      <w:r w:rsidR="008A7E7F" w:rsidRPr="00024618">
        <w:rPr>
          <w:rFonts w:ascii="Times New Roman" w:hAnsi="Times New Roman" w:cs="Times New Roman"/>
          <w:i/>
          <w:iCs/>
        </w:rPr>
        <w:t>3</w:t>
      </w:r>
      <w:r w:rsidR="008A7E7F" w:rsidRPr="00D61FB1">
        <w:rPr>
          <w:rFonts w:ascii="Times New Roman" w:hAnsi="Times New Roman" w:cs="Times New Roman"/>
        </w:rPr>
        <w:t>).</w:t>
      </w:r>
      <w:r w:rsidR="002A7AD3" w:rsidRPr="00D61FB1">
        <w:rPr>
          <w:rFonts w:ascii="Times New Roman" w:hAnsi="Times New Roman" w:cs="Times New Roman"/>
        </w:rPr>
        <w:t xml:space="preserve"> This is the impetus for Fuse being chosen as the sacrificial lamb in the </w:t>
      </w:r>
      <w:r w:rsidR="002A7AD3" w:rsidRPr="00F37EA3">
        <w:rPr>
          <w:rFonts w:ascii="Times New Roman" w:hAnsi="Times New Roman" w:cs="Times New Roman"/>
          <w:i/>
          <w:iCs/>
        </w:rPr>
        <w:t>Public Security Division’s</w:t>
      </w:r>
      <w:r w:rsidR="002A7AD3" w:rsidRPr="00D61FB1">
        <w:rPr>
          <w:rFonts w:ascii="Times New Roman" w:hAnsi="Times New Roman" w:cs="Times New Roman"/>
        </w:rPr>
        <w:t xml:space="preserve"> plans as he later meets Amemiya.</w:t>
      </w:r>
    </w:p>
    <w:p w14:paraId="4948D5AD" w14:textId="08FD9C3C" w:rsidR="009E272A" w:rsidRPr="00D61FB1" w:rsidRDefault="00A73265" w:rsidP="00C754F6">
      <w:pPr>
        <w:jc w:val="both"/>
        <w:rPr>
          <w:rFonts w:ascii="Times New Roman" w:hAnsi="Times New Roman" w:cs="Times New Roman"/>
        </w:rPr>
      </w:pPr>
      <w:r w:rsidRPr="00D61FB1">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042F7937" wp14:editId="4C604AF4">
                <wp:simplePos x="0" y="0"/>
                <wp:positionH relativeFrom="margin">
                  <wp:align>left</wp:align>
                </wp:positionH>
                <wp:positionV relativeFrom="page">
                  <wp:posOffset>6162675</wp:posOffset>
                </wp:positionV>
                <wp:extent cx="2830195" cy="266065"/>
                <wp:effectExtent l="0" t="0" r="8255" b="635"/>
                <wp:wrapTopAndBottom/>
                <wp:docPr id="1361634275" name="Text Box 1"/>
                <wp:cNvGraphicFramePr/>
                <a:graphic xmlns:a="http://schemas.openxmlformats.org/drawingml/2006/main">
                  <a:graphicData uri="http://schemas.microsoft.com/office/word/2010/wordprocessingShape">
                    <wps:wsp>
                      <wps:cNvSpPr txBox="1"/>
                      <wps:spPr>
                        <a:xfrm>
                          <a:off x="0" y="0"/>
                          <a:ext cx="2830664" cy="266065"/>
                        </a:xfrm>
                        <a:prstGeom prst="rect">
                          <a:avLst/>
                        </a:prstGeom>
                        <a:solidFill>
                          <a:prstClr val="white"/>
                        </a:solidFill>
                        <a:ln>
                          <a:noFill/>
                        </a:ln>
                      </wps:spPr>
                      <wps:txbx>
                        <w:txbxContent>
                          <w:p w14:paraId="01908D8A" w14:textId="3E8133D4" w:rsidR="00A73265" w:rsidRPr="00D61FB1" w:rsidRDefault="00A73265" w:rsidP="00A73265">
                            <w:pPr>
                              <w:pStyle w:val="Caption"/>
                              <w:rPr>
                                <w:rFonts w:ascii="Times New Roman" w:hAnsi="Times New Roman" w:cs="Times New Roman"/>
                                <w:noProof/>
                              </w:rPr>
                            </w:pPr>
                            <w:r w:rsidRPr="00D61FB1">
                              <w:rPr>
                                <w:rFonts w:ascii="Times New Roman" w:hAnsi="Times New Roman" w:cs="Times New Roman"/>
                              </w:rPr>
                              <w:t>Figure 5 - Still from Bridget Jones' Diary, S. Maguire, 2001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F7937" id="_x0000_s1030" type="#_x0000_t202" style="position:absolute;left:0;text-align:left;margin-left:0;margin-top:485.25pt;width:222.85pt;height:20.9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" stroked="f">
                <v:textbox inset="0,0,0,0">
                  <w:txbxContent>
                    <w:p w14:paraId="01908D8A" w14:textId="3E8133D4" w:rsidR="00A73265" w:rsidRPr="00D61FB1" w:rsidRDefault="00A73265" w:rsidP="00A73265">
                      <w:pPr>
                        <w:pStyle w:val="Caption"/>
                        <w:rPr>
                          <w:rFonts w:ascii="Times New Roman" w:hAnsi="Times New Roman" w:cs="Times New Roman"/>
                          <w:noProof/>
                        </w:rPr>
                      </w:pPr>
                      <w:r w:rsidRPr="00D61FB1">
                        <w:rPr>
                          <w:rFonts w:ascii="Times New Roman" w:hAnsi="Times New Roman" w:cs="Times New Roman"/>
                        </w:rPr>
                        <w:t>Figure 5 - Still from Bridget Jones' Diary, S. Maguire, 2001</w:t>
                      </w:r>
                    </w:p>
                  </w:txbxContent>
                </v:textbox>
                <w10:wrap type="topAndBottom" anchorx="margin" anchory="page"/>
              </v:shape>
            </w:pict>
          </mc:Fallback>
        </mc:AlternateContent>
      </w:r>
      <w:r w:rsidRPr="00D61FB1">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05EB1DD7" wp14:editId="453087F3">
                <wp:simplePos x="0" y="0"/>
                <wp:positionH relativeFrom="column">
                  <wp:align>right</wp:align>
                </wp:positionH>
                <wp:positionV relativeFrom="page">
                  <wp:posOffset>6084570</wp:posOffset>
                </wp:positionV>
                <wp:extent cx="2559600" cy="266400"/>
                <wp:effectExtent l="0" t="0" r="0" b="0"/>
                <wp:wrapTopAndBottom/>
                <wp:docPr id="1799344755" name="Text Box 1"/>
                <wp:cNvGraphicFramePr/>
                <a:graphic xmlns:a="http://schemas.openxmlformats.org/drawingml/2006/main">
                  <a:graphicData uri="http://schemas.microsoft.com/office/word/2010/wordprocessingShape">
                    <wps:wsp>
                      <wps:cNvSpPr txBox="1"/>
                      <wps:spPr>
                        <a:xfrm>
                          <a:off x="0" y="0"/>
                          <a:ext cx="2559600" cy="266400"/>
                        </a:xfrm>
                        <a:prstGeom prst="rect">
                          <a:avLst/>
                        </a:prstGeom>
                        <a:solidFill>
                          <a:prstClr val="white"/>
                        </a:solidFill>
                        <a:ln>
                          <a:noFill/>
                        </a:ln>
                      </wps:spPr>
                      <wps:txbx>
                        <w:txbxContent>
                          <w:p w14:paraId="4A613441" w14:textId="43B9F3B6" w:rsidR="00A73265" w:rsidRPr="00D61FB1" w:rsidRDefault="00A73265" w:rsidP="00A73265">
                            <w:pPr>
                              <w:pStyle w:val="Caption"/>
                              <w:rPr>
                                <w:rFonts w:ascii="Times New Roman" w:hAnsi="Times New Roman" w:cs="Times New Roman"/>
                                <w:noProof/>
                              </w:rPr>
                            </w:pPr>
                            <w:r w:rsidRPr="00D61FB1">
                              <w:rPr>
                                <w:rFonts w:ascii="Times New Roman" w:hAnsi="Times New Roman" w:cs="Times New Roman"/>
                              </w:rPr>
                              <w:t xml:space="preserve">Figure </w:t>
                            </w:r>
                            <w:r w:rsidR="00E415F6" w:rsidRPr="00D61FB1">
                              <w:rPr>
                                <w:rFonts w:ascii="Times New Roman" w:hAnsi="Times New Roman" w:cs="Times New Roman"/>
                              </w:rPr>
                              <w:t>6</w:t>
                            </w:r>
                            <w:r w:rsidRPr="00D61FB1">
                              <w:rPr>
                                <w:rFonts w:ascii="Times New Roman" w:hAnsi="Times New Roman" w:cs="Times New Roman"/>
                              </w:rPr>
                              <w:t xml:space="preserve"> - Still from Man Up, B. Palmer,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5EB1DD7" id="_x0000_s1031" type="#_x0000_t202" style="position:absolute;left:0;text-align:left;margin-left:150.35pt;margin-top:479.1pt;width:201.55pt;height:21pt;z-index:251677696;visibility:visible;mso-wrap-style:square;mso-width-percent:0;mso-height-percent:0;mso-wrap-distance-left:9pt;mso-wrap-distance-top:0;mso-wrap-distance-right:9pt;mso-wrap-distance-bottom:0;mso-position-horizontal:right;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" stroked="f">
                <v:textbox style="mso-fit-shape-to-text:t" inset="0,0,0,0">
                  <w:txbxContent>
                    <w:p w14:paraId="4A613441" w14:textId="43B9F3B6" w:rsidR="00A73265" w:rsidRPr="00D61FB1" w:rsidRDefault="00A73265" w:rsidP="00A73265">
                      <w:pPr>
                        <w:pStyle w:val="Caption"/>
                        <w:rPr>
                          <w:rFonts w:ascii="Times New Roman" w:hAnsi="Times New Roman" w:cs="Times New Roman"/>
                          <w:noProof/>
                        </w:rPr>
                      </w:pPr>
                      <w:r w:rsidRPr="00D61FB1">
                        <w:rPr>
                          <w:rFonts w:ascii="Times New Roman" w:hAnsi="Times New Roman" w:cs="Times New Roman"/>
                        </w:rPr>
                        <w:t xml:space="preserve">Figure </w:t>
                      </w:r>
                      <w:r w:rsidR="00E415F6" w:rsidRPr="00D61FB1">
                        <w:rPr>
                          <w:rFonts w:ascii="Times New Roman" w:hAnsi="Times New Roman" w:cs="Times New Roman"/>
                        </w:rPr>
                        <w:t>6</w:t>
                      </w:r>
                      <w:r w:rsidRPr="00D61FB1">
                        <w:rPr>
                          <w:rFonts w:ascii="Times New Roman" w:hAnsi="Times New Roman" w:cs="Times New Roman"/>
                        </w:rPr>
                        <w:t xml:space="preserve"> - Still from Man Up, B. Palmer, 2015</w:t>
                      </w:r>
                    </w:p>
                  </w:txbxContent>
                </v:textbox>
                <w10:wrap type="topAndBottom" anchory="page"/>
              </v:shape>
            </w:pict>
          </mc:Fallback>
        </mc:AlternateContent>
      </w:r>
      <w:r w:rsidRPr="00D61FB1">
        <w:rPr>
          <w:rFonts w:ascii="Times New Roman" w:hAnsi="Times New Roman" w:cs="Times New Roman"/>
          <w:noProof/>
        </w:rPr>
        <w:drawing>
          <wp:anchor distT="0" distB="0" distL="114300" distR="114300" simplePos="0" relativeHeight="251669504" behindDoc="1" locked="0" layoutInCell="1" allowOverlap="1" wp14:anchorId="2B91D6EF" wp14:editId="6F4AE503">
            <wp:simplePos x="0" y="0"/>
            <wp:positionH relativeFrom="column">
              <wp:align>right</wp:align>
            </wp:positionH>
            <wp:positionV relativeFrom="page">
              <wp:posOffset>4953000</wp:posOffset>
            </wp:positionV>
            <wp:extent cx="2559600" cy="1069200"/>
            <wp:effectExtent l="0" t="0" r="0" b="0"/>
            <wp:wrapTopAndBottom/>
            <wp:docPr id="1972008262" name="Picture 1" descr="A picture containing clothing, person, human face,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08262" name="Picture 1" descr="A picture containing clothing, person, human face, person&#10;&#10;Description automatically generated"/>
                    <pic:cNvPicPr/>
                  </pic:nvPicPr>
                  <pic:blipFill rotWithShape="1">
                    <a:blip r:embed="rId9" cstate="print">
                      <a:extLst>
                        <a:ext uri="{28A0092B-C50C-407E-A947-70E740481C1C}">
                          <a14:useLocalDpi xmlns:a14="http://schemas.microsoft.com/office/drawing/2010/main" val="0"/>
                        </a:ext>
                      </a:extLst>
                    </a:blip>
                    <a:srcRect t="12709" b="12808"/>
                    <a:stretch/>
                  </pic:blipFill>
                  <pic:spPr bwMode="auto">
                    <a:xfrm>
                      <a:off x="0" y="0"/>
                      <a:ext cx="2559600" cy="106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61FB1">
        <w:rPr>
          <w:rFonts w:ascii="Times New Roman" w:hAnsi="Times New Roman" w:cs="Times New Roman"/>
          <w:noProof/>
        </w:rPr>
        <w:drawing>
          <wp:anchor distT="0" distB="0" distL="114300" distR="114300" simplePos="0" relativeHeight="251671552" behindDoc="0" locked="0" layoutInCell="1" allowOverlap="1" wp14:anchorId="6D899E86" wp14:editId="03A83517">
            <wp:simplePos x="0" y="0"/>
            <wp:positionH relativeFrom="column">
              <wp:align>left</wp:align>
            </wp:positionH>
            <wp:positionV relativeFrom="page">
              <wp:posOffset>4838700</wp:posOffset>
            </wp:positionV>
            <wp:extent cx="2559600" cy="1278000"/>
            <wp:effectExtent l="0" t="0" r="0" b="0"/>
            <wp:wrapTopAndBottom/>
            <wp:docPr id="1994345536" name="Picture 1" descr="A person and person standing in front of a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45536" name="Picture 1" descr="A person and person standing in front of a window&#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9600" cy="1278000"/>
                    </a:xfrm>
                    <a:prstGeom prst="rect">
                      <a:avLst/>
                    </a:prstGeom>
                  </pic:spPr>
                </pic:pic>
              </a:graphicData>
            </a:graphic>
            <wp14:sizeRelH relativeFrom="margin">
              <wp14:pctWidth>0</wp14:pctWidth>
            </wp14:sizeRelH>
            <wp14:sizeRelV relativeFrom="margin">
              <wp14:pctHeight>0</wp14:pctHeight>
            </wp14:sizeRelV>
          </wp:anchor>
        </w:drawing>
      </w:r>
      <w:r w:rsidR="00851830" w:rsidRPr="00D61FB1">
        <w:rPr>
          <w:rFonts w:ascii="Times New Roman" w:hAnsi="Times New Roman" w:cs="Times New Roman"/>
        </w:rPr>
        <w:t>The first of many tropes found within the romance genre appears in this scene</w:t>
      </w:r>
      <w:r w:rsidR="002A6939" w:rsidRPr="00D61FB1">
        <w:rPr>
          <w:rFonts w:ascii="Times New Roman" w:hAnsi="Times New Roman" w:cs="Times New Roman"/>
        </w:rPr>
        <w:t>, featuring</w:t>
      </w:r>
      <w:r w:rsidR="00851830" w:rsidRPr="00D61FB1">
        <w:rPr>
          <w:rFonts w:ascii="Times New Roman" w:hAnsi="Times New Roman" w:cs="Times New Roman"/>
        </w:rPr>
        <w:t xml:space="preserve"> a ‘meet </w:t>
      </w:r>
      <w:proofErr w:type="spellStart"/>
      <w:r w:rsidR="00851830" w:rsidRPr="00D61FB1">
        <w:rPr>
          <w:rFonts w:ascii="Times New Roman" w:hAnsi="Times New Roman" w:cs="Times New Roman"/>
        </w:rPr>
        <w:t>cute’</w:t>
      </w:r>
      <w:r w:rsidR="004B07D8">
        <w:rPr>
          <w:rFonts w:ascii="Times New Roman" w:hAnsi="Times New Roman" w:cs="Times New Roman"/>
          <w:vertAlign w:val="superscript"/>
        </w:rPr>
        <w:t>I</w:t>
      </w:r>
      <w:r w:rsidR="00DF6501">
        <w:rPr>
          <w:rFonts w:ascii="Times New Roman" w:hAnsi="Times New Roman" w:cs="Times New Roman"/>
          <w:vertAlign w:val="superscript"/>
        </w:rPr>
        <w:t>II</w:t>
      </w:r>
      <w:proofErr w:type="spellEnd"/>
      <w:r w:rsidR="002A6939" w:rsidRPr="00D61FB1">
        <w:rPr>
          <w:rFonts w:ascii="Times New Roman" w:hAnsi="Times New Roman" w:cs="Times New Roman"/>
        </w:rPr>
        <w:t xml:space="preserve"> at the </w:t>
      </w:r>
      <w:proofErr w:type="spellStart"/>
      <w:r w:rsidR="002A6939" w:rsidRPr="00D61FB1">
        <w:rPr>
          <w:rFonts w:ascii="Times New Roman" w:hAnsi="Times New Roman" w:cs="Times New Roman"/>
        </w:rPr>
        <w:t>grave</w:t>
      </w:r>
      <w:r w:rsidR="00DF6501">
        <w:rPr>
          <w:rFonts w:ascii="Times New Roman" w:hAnsi="Times New Roman" w:cs="Times New Roman"/>
          <w:vertAlign w:val="superscript"/>
        </w:rPr>
        <w:t>IV</w:t>
      </w:r>
      <w:proofErr w:type="spellEnd"/>
      <w:r w:rsidR="002A6939" w:rsidRPr="00D61FB1">
        <w:rPr>
          <w:rFonts w:ascii="Times New Roman" w:hAnsi="Times New Roman" w:cs="Times New Roman"/>
        </w:rPr>
        <w:t xml:space="preserve"> of the young girl from earlier</w:t>
      </w:r>
      <w:r w:rsidR="00CF77CE" w:rsidRPr="00D61FB1">
        <w:rPr>
          <w:rFonts w:ascii="Times New Roman" w:hAnsi="Times New Roman" w:cs="Times New Roman"/>
        </w:rPr>
        <w:t xml:space="preserve"> (see fig. 4)</w:t>
      </w:r>
      <w:r w:rsidR="00851830" w:rsidRPr="00D61FB1">
        <w:rPr>
          <w:rFonts w:ascii="Times New Roman" w:hAnsi="Times New Roman" w:cs="Times New Roman"/>
        </w:rPr>
        <w:t>. This is also where the first</w:t>
      </w:r>
      <w:r w:rsidR="00453E7F" w:rsidRPr="00D61FB1">
        <w:rPr>
          <w:rFonts w:ascii="Times New Roman" w:hAnsi="Times New Roman" w:cs="Times New Roman"/>
        </w:rPr>
        <w:t xml:space="preserve"> of </w:t>
      </w:r>
      <w:r w:rsidR="009E272A" w:rsidRPr="00D61FB1">
        <w:rPr>
          <w:rFonts w:ascii="Times New Roman" w:hAnsi="Times New Roman" w:cs="Times New Roman"/>
        </w:rPr>
        <w:t>many tropes of the</w:t>
      </w:r>
      <w:r w:rsidR="00453E7F" w:rsidRPr="00D61FB1">
        <w:rPr>
          <w:rFonts w:ascii="Times New Roman" w:hAnsi="Times New Roman" w:cs="Times New Roman"/>
        </w:rPr>
        <w:t xml:space="preserve"> romance g</w:t>
      </w:r>
      <w:r w:rsidR="0016750C" w:rsidRPr="00D61FB1">
        <w:rPr>
          <w:rFonts w:ascii="Times New Roman" w:hAnsi="Times New Roman" w:cs="Times New Roman"/>
        </w:rPr>
        <w:t>enre</w:t>
      </w:r>
      <w:r w:rsidR="00453E7F" w:rsidRPr="00D61FB1">
        <w:rPr>
          <w:rFonts w:ascii="Times New Roman" w:hAnsi="Times New Roman" w:cs="Times New Roman"/>
        </w:rPr>
        <w:t xml:space="preserve"> </w:t>
      </w:r>
      <w:r w:rsidR="009E272A" w:rsidRPr="00D61FB1">
        <w:rPr>
          <w:rFonts w:ascii="Times New Roman" w:hAnsi="Times New Roman" w:cs="Times New Roman"/>
        </w:rPr>
        <w:t xml:space="preserve">are </w:t>
      </w:r>
      <w:r w:rsidR="004B07D8">
        <w:rPr>
          <w:rFonts w:ascii="Times New Roman" w:hAnsi="Times New Roman" w:cs="Times New Roman"/>
        </w:rPr>
        <w:t>subverted</w:t>
      </w:r>
      <w:r w:rsidR="00453E7F" w:rsidRPr="00D61FB1">
        <w:rPr>
          <w:rFonts w:ascii="Times New Roman" w:hAnsi="Times New Roman" w:cs="Times New Roman"/>
        </w:rPr>
        <w:t>.</w:t>
      </w:r>
      <w:r w:rsidR="0016750C" w:rsidRPr="00D61FB1">
        <w:rPr>
          <w:rFonts w:ascii="Times New Roman" w:hAnsi="Times New Roman" w:cs="Times New Roman"/>
        </w:rPr>
        <w:t xml:space="preserve"> By meeting at a grave as opposed to </w:t>
      </w:r>
      <w:r w:rsidR="00CF77CE" w:rsidRPr="00D61FB1">
        <w:rPr>
          <w:rFonts w:ascii="Times New Roman" w:hAnsi="Times New Roman" w:cs="Times New Roman"/>
        </w:rPr>
        <w:t>more</w:t>
      </w:r>
      <w:r w:rsidR="009E272A" w:rsidRPr="00D61FB1">
        <w:rPr>
          <w:rFonts w:ascii="Times New Roman" w:hAnsi="Times New Roman" w:cs="Times New Roman"/>
        </w:rPr>
        <w:t xml:space="preserve"> a</w:t>
      </w:r>
      <w:r w:rsidR="00CF77CE" w:rsidRPr="00D61FB1">
        <w:rPr>
          <w:rFonts w:ascii="Times New Roman" w:hAnsi="Times New Roman" w:cs="Times New Roman"/>
        </w:rPr>
        <w:t xml:space="preserve"> common</w:t>
      </w:r>
      <w:r w:rsidR="0017087A" w:rsidRPr="00D61FB1">
        <w:rPr>
          <w:rFonts w:ascii="Times New Roman" w:hAnsi="Times New Roman" w:cs="Times New Roman"/>
        </w:rPr>
        <w:t xml:space="preserve"> place, such as</w:t>
      </w:r>
      <w:r w:rsidR="0093288B" w:rsidRPr="00D61FB1">
        <w:rPr>
          <w:rFonts w:ascii="Times New Roman" w:hAnsi="Times New Roman" w:cs="Times New Roman"/>
        </w:rPr>
        <w:t xml:space="preserve"> a party (</w:t>
      </w:r>
      <w:r w:rsidR="002C0FB7" w:rsidRPr="00F37EA3">
        <w:rPr>
          <w:rFonts w:ascii="Times New Roman" w:hAnsi="Times New Roman" w:cs="Times New Roman"/>
          <w:i/>
          <w:iCs/>
        </w:rPr>
        <w:t xml:space="preserve">fig. 5, </w:t>
      </w:r>
      <w:r w:rsidR="0093288B" w:rsidRPr="00F37EA3">
        <w:rPr>
          <w:rFonts w:ascii="Times New Roman" w:hAnsi="Times New Roman" w:cs="Times New Roman"/>
          <w:i/>
          <w:iCs/>
        </w:rPr>
        <w:t>Bridget Jones’ Diary, S. Maguire, 2001</w:t>
      </w:r>
      <w:r w:rsidR="0093288B" w:rsidRPr="00D61FB1">
        <w:rPr>
          <w:rFonts w:ascii="Times New Roman" w:hAnsi="Times New Roman" w:cs="Times New Roman"/>
        </w:rPr>
        <w:t>) or</w:t>
      </w:r>
      <w:r w:rsidR="005E36B6" w:rsidRPr="00D61FB1">
        <w:rPr>
          <w:rFonts w:ascii="Times New Roman" w:hAnsi="Times New Roman" w:cs="Times New Roman"/>
        </w:rPr>
        <w:t xml:space="preserve"> simply</w:t>
      </w:r>
      <w:r w:rsidR="0093288B" w:rsidRPr="00D61FB1">
        <w:rPr>
          <w:rFonts w:ascii="Times New Roman" w:hAnsi="Times New Roman" w:cs="Times New Roman"/>
        </w:rPr>
        <w:t xml:space="preserve"> </w:t>
      </w:r>
      <w:r w:rsidR="005E36B6" w:rsidRPr="00D61FB1">
        <w:rPr>
          <w:rFonts w:ascii="Times New Roman" w:hAnsi="Times New Roman" w:cs="Times New Roman"/>
        </w:rPr>
        <w:t>bumping into a stranger (</w:t>
      </w:r>
      <w:r w:rsidR="005E36B6" w:rsidRPr="00F37EA3">
        <w:rPr>
          <w:rFonts w:ascii="Times New Roman" w:hAnsi="Times New Roman" w:cs="Times New Roman"/>
          <w:i/>
          <w:iCs/>
        </w:rPr>
        <w:t>fig. 6, Man Up, B. Palmer, 2015</w:t>
      </w:r>
      <w:r w:rsidR="005E36B6" w:rsidRPr="00D61FB1">
        <w:rPr>
          <w:rFonts w:ascii="Times New Roman" w:hAnsi="Times New Roman" w:cs="Times New Roman"/>
        </w:rPr>
        <w:t>),</w:t>
      </w:r>
      <w:r w:rsidR="003111E1" w:rsidRPr="00D61FB1">
        <w:rPr>
          <w:rFonts w:ascii="Times New Roman" w:hAnsi="Times New Roman" w:cs="Times New Roman"/>
        </w:rPr>
        <w:t xml:space="preserve"> </w:t>
      </w:r>
      <w:proofErr w:type="spellStart"/>
      <w:r w:rsidR="00974379" w:rsidRPr="00D61FB1">
        <w:rPr>
          <w:rFonts w:ascii="Times New Roman" w:hAnsi="Times New Roman" w:cs="Times New Roman"/>
        </w:rPr>
        <w:t>Okiura</w:t>
      </w:r>
      <w:proofErr w:type="spellEnd"/>
      <w:r w:rsidR="00974379" w:rsidRPr="00D61FB1">
        <w:rPr>
          <w:rFonts w:ascii="Times New Roman" w:hAnsi="Times New Roman" w:cs="Times New Roman"/>
        </w:rPr>
        <w:t xml:space="preserve"> creates a</w:t>
      </w:r>
      <w:r w:rsidR="009E272A" w:rsidRPr="00D61FB1">
        <w:rPr>
          <w:rFonts w:ascii="Times New Roman" w:hAnsi="Times New Roman" w:cs="Times New Roman"/>
        </w:rPr>
        <w:t xml:space="preserve"> dark and</w:t>
      </w:r>
      <w:r w:rsidR="00974379" w:rsidRPr="00D61FB1">
        <w:rPr>
          <w:rFonts w:ascii="Times New Roman" w:hAnsi="Times New Roman" w:cs="Times New Roman"/>
        </w:rPr>
        <w:t xml:space="preserve"> chilling </w:t>
      </w:r>
      <w:r w:rsidR="004B07D8">
        <w:rPr>
          <w:rFonts w:ascii="Times New Roman" w:hAnsi="Times New Roman" w:cs="Times New Roman"/>
        </w:rPr>
        <w:t>take</w:t>
      </w:r>
      <w:r w:rsidR="00974379" w:rsidRPr="00D61FB1">
        <w:rPr>
          <w:rFonts w:ascii="Times New Roman" w:hAnsi="Times New Roman" w:cs="Times New Roman"/>
        </w:rPr>
        <w:t xml:space="preserve"> o</w:t>
      </w:r>
      <w:r w:rsidR="004B07D8">
        <w:rPr>
          <w:rFonts w:ascii="Times New Roman" w:hAnsi="Times New Roman" w:cs="Times New Roman"/>
        </w:rPr>
        <w:t>n</w:t>
      </w:r>
      <w:r w:rsidR="00974379" w:rsidRPr="00D61FB1">
        <w:rPr>
          <w:rFonts w:ascii="Times New Roman" w:hAnsi="Times New Roman" w:cs="Times New Roman"/>
        </w:rPr>
        <w:t xml:space="preserve"> the trope</w:t>
      </w:r>
      <w:r w:rsidR="004B07D8">
        <w:rPr>
          <w:rFonts w:ascii="Times New Roman" w:hAnsi="Times New Roman" w:cs="Times New Roman"/>
        </w:rPr>
        <w:t xml:space="preserve"> whilst also</w:t>
      </w:r>
      <w:r w:rsidR="00974379" w:rsidRPr="00D61FB1">
        <w:rPr>
          <w:rFonts w:ascii="Times New Roman" w:hAnsi="Times New Roman" w:cs="Times New Roman"/>
        </w:rPr>
        <w:t xml:space="preserve"> foreshadow</w:t>
      </w:r>
      <w:r w:rsidR="009E272A" w:rsidRPr="00D61FB1">
        <w:rPr>
          <w:rFonts w:ascii="Times New Roman" w:hAnsi="Times New Roman" w:cs="Times New Roman"/>
        </w:rPr>
        <w:t>ing</w:t>
      </w:r>
      <w:r w:rsidR="00974379" w:rsidRPr="00D61FB1">
        <w:rPr>
          <w:rFonts w:ascii="Times New Roman" w:hAnsi="Times New Roman" w:cs="Times New Roman"/>
        </w:rPr>
        <w:t xml:space="preserve"> the ending of the film</w:t>
      </w:r>
      <w:r w:rsidR="009E272A" w:rsidRPr="00D61FB1">
        <w:rPr>
          <w:rFonts w:ascii="Times New Roman" w:hAnsi="Times New Roman" w:cs="Times New Roman"/>
        </w:rPr>
        <w:t xml:space="preserve"> and </w:t>
      </w:r>
      <w:r w:rsidR="00974379" w:rsidRPr="00D61FB1">
        <w:rPr>
          <w:rFonts w:ascii="Times New Roman" w:hAnsi="Times New Roman" w:cs="Times New Roman"/>
        </w:rPr>
        <w:t xml:space="preserve">subsequently Fuse and </w:t>
      </w:r>
      <w:r w:rsidR="00FE1D3E" w:rsidRPr="00D61FB1">
        <w:rPr>
          <w:rFonts w:ascii="Times New Roman" w:hAnsi="Times New Roman" w:cs="Times New Roman"/>
        </w:rPr>
        <w:t>Amemiya</w:t>
      </w:r>
      <w:r w:rsidR="00974379" w:rsidRPr="00D61FB1">
        <w:rPr>
          <w:rFonts w:ascii="Times New Roman" w:hAnsi="Times New Roman" w:cs="Times New Roman"/>
        </w:rPr>
        <w:t>’s relationship.</w:t>
      </w:r>
    </w:p>
    <w:p w14:paraId="18516C5F" w14:textId="6648DDD9" w:rsidR="0093288B" w:rsidRPr="00D61FB1" w:rsidRDefault="009E272A" w:rsidP="00C754F6">
      <w:pPr>
        <w:jc w:val="both"/>
        <w:rPr>
          <w:rFonts w:ascii="Times New Roman" w:hAnsi="Times New Roman" w:cs="Times New Roman"/>
        </w:rPr>
      </w:pPr>
      <w:r w:rsidRPr="00D61FB1">
        <w:rPr>
          <w:rFonts w:ascii="Times New Roman" w:hAnsi="Times New Roman" w:cs="Times New Roman"/>
        </w:rPr>
        <w:t xml:space="preserve">It is in this foreshadowing that we can observe a further upset of the conventional romance film. As </w:t>
      </w:r>
      <w:r w:rsidR="00453E7F" w:rsidRPr="00D61FB1">
        <w:rPr>
          <w:rFonts w:ascii="Times New Roman" w:hAnsi="Times New Roman" w:cs="Times New Roman"/>
        </w:rPr>
        <w:t xml:space="preserve">Mike Bedard writes for </w:t>
      </w:r>
      <w:proofErr w:type="spellStart"/>
      <w:r w:rsidR="00453E7F" w:rsidRPr="00D61FB1">
        <w:rPr>
          <w:rFonts w:ascii="Times New Roman" w:hAnsi="Times New Roman" w:cs="Times New Roman"/>
        </w:rPr>
        <w:t>StudioBinder</w:t>
      </w:r>
      <w:proofErr w:type="spellEnd"/>
      <w:r w:rsidRPr="00D61FB1">
        <w:rPr>
          <w:rFonts w:ascii="Times New Roman" w:hAnsi="Times New Roman" w:cs="Times New Roman"/>
        </w:rPr>
        <w:t>,</w:t>
      </w:r>
      <w:r w:rsidR="00453E7F" w:rsidRPr="00D61FB1">
        <w:rPr>
          <w:rFonts w:ascii="Times New Roman" w:hAnsi="Times New Roman" w:cs="Times New Roman"/>
        </w:rPr>
        <w:t xml:space="preserve"> a meet cute not only serves </w:t>
      </w:r>
      <w:r w:rsidR="004B07D8" w:rsidRPr="00D61FB1">
        <w:rPr>
          <w:rFonts w:ascii="Times New Roman" w:hAnsi="Times New Roman" w:cs="Times New Roman"/>
        </w:rPr>
        <w:t>to</w:t>
      </w:r>
      <w:r w:rsidR="00453E7F" w:rsidRPr="00D61FB1">
        <w:rPr>
          <w:rFonts w:ascii="Times New Roman" w:hAnsi="Times New Roman" w:cs="Times New Roman"/>
        </w:rPr>
        <w:t xml:space="preserve"> introduce characters to one another</w:t>
      </w:r>
      <w:r w:rsidR="00A73265" w:rsidRPr="00D61FB1">
        <w:rPr>
          <w:rFonts w:ascii="Times New Roman" w:hAnsi="Times New Roman" w:cs="Times New Roman"/>
        </w:rPr>
        <w:t xml:space="preserve"> organically</w:t>
      </w:r>
      <w:r w:rsidR="00453E7F" w:rsidRPr="00D61FB1">
        <w:rPr>
          <w:rFonts w:ascii="Times New Roman" w:hAnsi="Times New Roman" w:cs="Times New Roman"/>
        </w:rPr>
        <w:t xml:space="preserve">, but they establish that </w:t>
      </w:r>
      <w:r w:rsidR="00453E7F" w:rsidRPr="00F37EA3">
        <w:rPr>
          <w:rFonts w:ascii="Times New Roman" w:hAnsi="Times New Roman" w:cs="Times New Roman"/>
          <w:i/>
          <w:iCs/>
        </w:rPr>
        <w:t>“these two characters will fall in love eventually”</w:t>
      </w:r>
      <w:r w:rsidR="002A6939" w:rsidRPr="00D61FB1">
        <w:rPr>
          <w:rFonts w:ascii="Times New Roman" w:hAnsi="Times New Roman" w:cs="Times New Roman"/>
        </w:rPr>
        <w:t xml:space="preserve"> </w:t>
      </w:r>
      <w:r w:rsidR="002A6939" w:rsidRPr="00F37EA3">
        <w:rPr>
          <w:rFonts w:ascii="Times New Roman" w:hAnsi="Times New Roman" w:cs="Times New Roman"/>
          <w:i/>
          <w:iCs/>
        </w:rPr>
        <w:t>(2020</w:t>
      </w:r>
      <w:r w:rsidR="002A6939" w:rsidRPr="00D61FB1">
        <w:rPr>
          <w:rFonts w:ascii="Times New Roman" w:hAnsi="Times New Roman" w:cs="Times New Roman"/>
        </w:rPr>
        <w:t>)</w:t>
      </w:r>
      <w:r w:rsidR="00453E7F" w:rsidRPr="00D61FB1">
        <w:rPr>
          <w:rFonts w:ascii="Times New Roman" w:hAnsi="Times New Roman" w:cs="Times New Roman"/>
        </w:rPr>
        <w:t xml:space="preserve">. </w:t>
      </w:r>
      <w:r w:rsidR="002A6939" w:rsidRPr="00D61FB1">
        <w:rPr>
          <w:rFonts w:ascii="Times New Roman" w:hAnsi="Times New Roman" w:cs="Times New Roman"/>
        </w:rPr>
        <w:t>Even in this, an educational article on the usage of a meet cute as a narrative device, there is a</w:t>
      </w:r>
      <w:r w:rsidR="009766FE" w:rsidRPr="00D61FB1">
        <w:rPr>
          <w:rFonts w:ascii="Times New Roman" w:hAnsi="Times New Roman" w:cs="Times New Roman"/>
        </w:rPr>
        <w:t xml:space="preserve">n expectation of a successful romantic relationship placed upon them </w:t>
      </w:r>
      <w:r w:rsidR="004B07D8">
        <w:rPr>
          <w:rFonts w:ascii="Times New Roman" w:hAnsi="Times New Roman" w:cs="Times New Roman"/>
        </w:rPr>
        <w:t>for</w:t>
      </w:r>
      <w:r w:rsidR="009766FE" w:rsidRPr="00D61FB1">
        <w:rPr>
          <w:rFonts w:ascii="Times New Roman" w:hAnsi="Times New Roman" w:cs="Times New Roman"/>
        </w:rPr>
        <w:t xml:space="preserve"> the end of the film</w:t>
      </w:r>
      <w:r w:rsidR="00CF77CE" w:rsidRPr="00D61FB1">
        <w:rPr>
          <w:rFonts w:ascii="Times New Roman" w:hAnsi="Times New Roman" w:cs="Times New Roman"/>
        </w:rPr>
        <w:t>.</w:t>
      </w:r>
    </w:p>
    <w:p w14:paraId="5C2FB2BE" w14:textId="1561A43E" w:rsidR="00C06130" w:rsidRPr="00D61FB1" w:rsidRDefault="00974376" w:rsidP="00C754F6">
      <w:pPr>
        <w:jc w:val="both"/>
        <w:rPr>
          <w:rFonts w:ascii="Times New Roman" w:hAnsi="Times New Roman" w:cs="Times New Roman"/>
        </w:rPr>
      </w:pPr>
      <w:proofErr w:type="spellStart"/>
      <w:r w:rsidRPr="00F37EA3">
        <w:rPr>
          <w:rFonts w:ascii="Times New Roman" w:hAnsi="Times New Roman" w:cs="Times New Roman"/>
          <w:i/>
          <w:iCs/>
        </w:rPr>
        <w:t>Jin-Roh</w:t>
      </w:r>
      <w:proofErr w:type="spellEnd"/>
      <w:r w:rsidRPr="00D61FB1">
        <w:rPr>
          <w:rFonts w:ascii="Times New Roman" w:hAnsi="Times New Roman" w:cs="Times New Roman"/>
        </w:rPr>
        <w:t xml:space="preserve"> also includes a dramatic spin on the classic romance trope, effectively coined by N.J. Simmonds as a “</w:t>
      </w:r>
      <w:r w:rsidRPr="00F37EA3">
        <w:rPr>
          <w:rFonts w:ascii="Times New Roman" w:hAnsi="Times New Roman" w:cs="Times New Roman"/>
          <w:i/>
          <w:iCs/>
        </w:rPr>
        <w:t>Second Chance Love</w:t>
      </w:r>
      <w:r w:rsidRPr="00D61FB1">
        <w:rPr>
          <w:rFonts w:ascii="Times New Roman" w:hAnsi="Times New Roman" w:cs="Times New Roman"/>
        </w:rPr>
        <w:t>”</w:t>
      </w:r>
      <w:r w:rsidR="00DE74E1" w:rsidRPr="00D61FB1">
        <w:rPr>
          <w:rFonts w:ascii="Times New Roman" w:hAnsi="Times New Roman" w:cs="Times New Roman"/>
        </w:rPr>
        <w:t xml:space="preserve"> (</w:t>
      </w:r>
      <w:r w:rsidR="00DE74E1" w:rsidRPr="00F37EA3">
        <w:rPr>
          <w:rFonts w:ascii="Times New Roman" w:hAnsi="Times New Roman" w:cs="Times New Roman"/>
          <w:i/>
          <w:iCs/>
        </w:rPr>
        <w:t>2022</w:t>
      </w:r>
      <w:r w:rsidR="00DE74E1" w:rsidRPr="00D61FB1">
        <w:rPr>
          <w:rFonts w:ascii="Times New Roman" w:hAnsi="Times New Roman" w:cs="Times New Roman"/>
        </w:rPr>
        <w:t>)</w:t>
      </w:r>
      <w:r w:rsidRPr="00D61FB1">
        <w:rPr>
          <w:rFonts w:ascii="Times New Roman" w:hAnsi="Times New Roman" w:cs="Times New Roman"/>
        </w:rPr>
        <w:t xml:space="preserve">. The trope typically being </w:t>
      </w:r>
      <w:r w:rsidR="007B0600" w:rsidRPr="00D61FB1">
        <w:rPr>
          <w:rFonts w:ascii="Times New Roman" w:hAnsi="Times New Roman" w:cs="Times New Roman"/>
        </w:rPr>
        <w:t xml:space="preserve">related to </w:t>
      </w:r>
      <w:r w:rsidR="00C06130" w:rsidRPr="00D61FB1">
        <w:rPr>
          <w:rFonts w:ascii="Times New Roman" w:hAnsi="Times New Roman" w:cs="Times New Roman"/>
        </w:rPr>
        <w:t>a literal second chance between the two love interests in the film or even relating to one party suffering the loss of a previous relationship, through a break</w:t>
      </w:r>
      <w:r w:rsidR="00D61FB1">
        <w:rPr>
          <w:rFonts w:ascii="Times New Roman" w:hAnsi="Times New Roman" w:cs="Times New Roman"/>
        </w:rPr>
        <w:t>-</w:t>
      </w:r>
      <w:r w:rsidR="00C06130" w:rsidRPr="00D61FB1">
        <w:rPr>
          <w:rFonts w:ascii="Times New Roman" w:hAnsi="Times New Roman" w:cs="Times New Roman"/>
        </w:rPr>
        <w:t xml:space="preserve">up or death. </w:t>
      </w:r>
      <w:r w:rsidR="00C87583" w:rsidRPr="00D61FB1">
        <w:rPr>
          <w:rFonts w:ascii="Times New Roman" w:hAnsi="Times New Roman" w:cs="Times New Roman"/>
        </w:rPr>
        <w:t xml:space="preserve">Analogously, the death of the young girl at the start of the film appears to shake Fuse to his core. To the point where he periodically has traumatic visions and dreams of both the young girl and Amemiya being brutally killed in a manner of ways, each foretelling </w:t>
      </w:r>
      <w:r w:rsidR="004E4ED8" w:rsidRPr="00D61FB1">
        <w:rPr>
          <w:rFonts w:ascii="Times New Roman" w:hAnsi="Times New Roman" w:cs="Times New Roman"/>
        </w:rPr>
        <w:t>the final fate of both these characters in an increasing savagery.</w:t>
      </w:r>
      <w:r w:rsidR="00014666" w:rsidRPr="00D61FB1">
        <w:rPr>
          <w:rFonts w:ascii="Times New Roman" w:hAnsi="Times New Roman" w:cs="Times New Roman"/>
        </w:rPr>
        <w:t xml:space="preserve"> Another trope being utilised throughout this film is that of the </w:t>
      </w:r>
      <w:r w:rsidR="00F37EA3" w:rsidRPr="00F37EA3">
        <w:rPr>
          <w:rFonts w:ascii="Times New Roman" w:hAnsi="Times New Roman" w:cs="Times New Roman"/>
          <w:i/>
          <w:iCs/>
        </w:rPr>
        <w:t>“Fake Relationship”</w:t>
      </w:r>
      <w:r w:rsidR="00014666" w:rsidRPr="00D61FB1">
        <w:rPr>
          <w:rFonts w:ascii="Times New Roman" w:hAnsi="Times New Roman" w:cs="Times New Roman"/>
        </w:rPr>
        <w:t xml:space="preserve"> (</w:t>
      </w:r>
      <w:r w:rsidR="00014666" w:rsidRPr="00F37EA3">
        <w:rPr>
          <w:rFonts w:ascii="Times New Roman" w:hAnsi="Times New Roman" w:cs="Times New Roman"/>
          <w:i/>
          <w:iCs/>
        </w:rPr>
        <w:t>N.J. Simmonds, 2022</w:t>
      </w:r>
      <w:r w:rsidR="00014666" w:rsidRPr="00D61FB1">
        <w:rPr>
          <w:rFonts w:ascii="Times New Roman" w:hAnsi="Times New Roman" w:cs="Times New Roman"/>
        </w:rPr>
        <w:t xml:space="preserve">), </w:t>
      </w:r>
      <w:r w:rsidR="0036744D" w:rsidRPr="00D61FB1">
        <w:rPr>
          <w:rFonts w:ascii="Times New Roman" w:hAnsi="Times New Roman" w:cs="Times New Roman"/>
        </w:rPr>
        <w:t>the repercussions of</w:t>
      </w:r>
      <w:r w:rsidR="00F37EA3">
        <w:rPr>
          <w:rFonts w:ascii="Times New Roman" w:hAnsi="Times New Roman" w:cs="Times New Roman"/>
        </w:rPr>
        <w:t xml:space="preserve"> which</w:t>
      </w:r>
      <w:r w:rsidR="0036744D" w:rsidRPr="00D61FB1">
        <w:rPr>
          <w:rFonts w:ascii="Times New Roman" w:hAnsi="Times New Roman" w:cs="Times New Roman"/>
        </w:rPr>
        <w:t xml:space="preserve"> are</w:t>
      </w:r>
      <w:r w:rsidR="00014666" w:rsidRPr="00D61FB1">
        <w:rPr>
          <w:rFonts w:ascii="Times New Roman" w:hAnsi="Times New Roman" w:cs="Times New Roman"/>
        </w:rPr>
        <w:t xml:space="preserve"> something I will delve into deeper later, the trope</w:t>
      </w:r>
      <w:r w:rsidR="0036744D" w:rsidRPr="00D61FB1">
        <w:rPr>
          <w:rFonts w:ascii="Times New Roman" w:hAnsi="Times New Roman" w:cs="Times New Roman"/>
        </w:rPr>
        <w:t xml:space="preserve"> typically</w:t>
      </w:r>
      <w:r w:rsidR="00014666" w:rsidRPr="00D61FB1">
        <w:rPr>
          <w:rFonts w:ascii="Times New Roman" w:hAnsi="Times New Roman" w:cs="Times New Roman"/>
        </w:rPr>
        <w:t xml:space="preserve"> is predicated on one or both parties deceiving the other (or creating a false relationship to facilitate </w:t>
      </w:r>
      <w:r w:rsidR="0036744D" w:rsidRPr="00D61FB1">
        <w:rPr>
          <w:rFonts w:ascii="Times New Roman" w:hAnsi="Times New Roman" w:cs="Times New Roman"/>
        </w:rPr>
        <w:t xml:space="preserve">a shared goal, such as in </w:t>
      </w:r>
      <w:r w:rsidR="0036744D" w:rsidRPr="00F37EA3">
        <w:rPr>
          <w:rFonts w:ascii="Times New Roman" w:hAnsi="Times New Roman" w:cs="Times New Roman"/>
          <w:i/>
          <w:iCs/>
        </w:rPr>
        <w:t xml:space="preserve">We’re </w:t>
      </w:r>
      <w:proofErr w:type="gramStart"/>
      <w:r w:rsidR="0036744D" w:rsidRPr="00F37EA3">
        <w:rPr>
          <w:rFonts w:ascii="Times New Roman" w:hAnsi="Times New Roman" w:cs="Times New Roman"/>
          <w:i/>
          <w:iCs/>
        </w:rPr>
        <w:t>The</w:t>
      </w:r>
      <w:proofErr w:type="gramEnd"/>
      <w:r w:rsidR="0036744D" w:rsidRPr="00F37EA3">
        <w:rPr>
          <w:rFonts w:ascii="Times New Roman" w:hAnsi="Times New Roman" w:cs="Times New Roman"/>
          <w:i/>
          <w:iCs/>
        </w:rPr>
        <w:t xml:space="preserve"> Millers (R. M. Thurber, 2013)</w:t>
      </w:r>
      <w:r w:rsidR="0036744D" w:rsidRPr="00D61FB1">
        <w:rPr>
          <w:rFonts w:ascii="Times New Roman" w:hAnsi="Times New Roman" w:cs="Times New Roman"/>
        </w:rPr>
        <w:t>). However</w:t>
      </w:r>
      <w:r w:rsidR="00D61FB1">
        <w:rPr>
          <w:rFonts w:ascii="Times New Roman" w:hAnsi="Times New Roman" w:cs="Times New Roman"/>
        </w:rPr>
        <w:t>,</w:t>
      </w:r>
      <w:r w:rsidR="0036744D" w:rsidRPr="00D61FB1">
        <w:rPr>
          <w:rFonts w:ascii="Times New Roman" w:hAnsi="Times New Roman" w:cs="Times New Roman"/>
        </w:rPr>
        <w:t xml:space="preserve"> in this instance, it is in fact a relationship manufactured by the </w:t>
      </w:r>
      <w:r w:rsidR="0036744D" w:rsidRPr="00F37EA3">
        <w:rPr>
          <w:rFonts w:ascii="Times New Roman" w:hAnsi="Times New Roman" w:cs="Times New Roman"/>
          <w:i/>
          <w:iCs/>
        </w:rPr>
        <w:t>Public Security Division</w:t>
      </w:r>
      <w:r w:rsidR="0036744D" w:rsidRPr="00D61FB1">
        <w:rPr>
          <w:rFonts w:ascii="Times New Roman" w:hAnsi="Times New Roman" w:cs="Times New Roman"/>
        </w:rPr>
        <w:t xml:space="preserve"> to undermine the security of the </w:t>
      </w:r>
      <w:r w:rsidR="0036744D" w:rsidRPr="00F37EA3">
        <w:rPr>
          <w:rFonts w:ascii="Times New Roman" w:hAnsi="Times New Roman" w:cs="Times New Roman"/>
          <w:i/>
          <w:iCs/>
        </w:rPr>
        <w:t>Special Unit</w:t>
      </w:r>
      <w:r w:rsidR="0036744D" w:rsidRPr="00D61FB1">
        <w:rPr>
          <w:rFonts w:ascii="Times New Roman" w:hAnsi="Times New Roman" w:cs="Times New Roman"/>
        </w:rPr>
        <w:t>, a situation replicated in the spoof movie ‘</w:t>
      </w:r>
      <w:r w:rsidR="0036744D" w:rsidRPr="00F37EA3">
        <w:rPr>
          <w:rFonts w:ascii="Times New Roman" w:hAnsi="Times New Roman" w:cs="Times New Roman"/>
          <w:i/>
          <w:iCs/>
        </w:rPr>
        <w:t>Undercover Brother</w:t>
      </w:r>
      <w:r w:rsidR="0036744D" w:rsidRPr="00D61FB1">
        <w:rPr>
          <w:rFonts w:ascii="Times New Roman" w:hAnsi="Times New Roman" w:cs="Times New Roman"/>
        </w:rPr>
        <w:t>’ (</w:t>
      </w:r>
      <w:r w:rsidR="0036744D" w:rsidRPr="00F37EA3">
        <w:rPr>
          <w:rFonts w:ascii="Times New Roman" w:hAnsi="Times New Roman" w:cs="Times New Roman"/>
          <w:i/>
          <w:iCs/>
        </w:rPr>
        <w:t>M.D. Lee, 2002</w:t>
      </w:r>
      <w:r w:rsidR="0036744D" w:rsidRPr="00D61FB1">
        <w:rPr>
          <w:rFonts w:ascii="Times New Roman" w:hAnsi="Times New Roman" w:cs="Times New Roman"/>
        </w:rPr>
        <w:t>).</w:t>
      </w:r>
    </w:p>
    <w:p w14:paraId="4862C8A0" w14:textId="528D6021" w:rsidR="005228F9" w:rsidRPr="00D61FB1" w:rsidRDefault="00D61FB1" w:rsidP="00C754F6">
      <w:pPr>
        <w:jc w:val="both"/>
        <w:rPr>
          <w:rFonts w:ascii="Times New Roman" w:hAnsi="Times New Roman" w:cs="Times New Roman"/>
        </w:rPr>
      </w:pPr>
      <w:r w:rsidRPr="00D61FB1">
        <w:rPr>
          <w:rFonts w:ascii="Times New Roman" w:hAnsi="Times New Roman" w:cs="Times New Roman"/>
          <w:noProof/>
        </w:rPr>
        <w:lastRenderedPageBreak/>
        <mc:AlternateContent>
          <mc:Choice Requires="wps">
            <w:drawing>
              <wp:anchor distT="0" distB="0" distL="114300" distR="114300" simplePos="0" relativeHeight="251687936" behindDoc="0" locked="0" layoutInCell="1" allowOverlap="1" wp14:anchorId="189E8F8D" wp14:editId="14ADA4B7">
                <wp:simplePos x="0" y="0"/>
                <wp:positionH relativeFrom="margin">
                  <wp:align>left</wp:align>
                </wp:positionH>
                <wp:positionV relativeFrom="paragraph">
                  <wp:posOffset>1690370</wp:posOffset>
                </wp:positionV>
                <wp:extent cx="1780540" cy="352425"/>
                <wp:effectExtent l="0" t="0" r="0" b="9525"/>
                <wp:wrapTopAndBottom/>
                <wp:docPr id="1334374766" name="Text Box 1"/>
                <wp:cNvGraphicFramePr/>
                <a:graphic xmlns:a="http://schemas.openxmlformats.org/drawingml/2006/main">
                  <a:graphicData uri="http://schemas.microsoft.com/office/word/2010/wordprocessingShape">
                    <wps:wsp>
                      <wps:cNvSpPr txBox="1"/>
                      <wps:spPr>
                        <a:xfrm>
                          <a:off x="0" y="0"/>
                          <a:ext cx="1780540" cy="352425"/>
                        </a:xfrm>
                        <a:prstGeom prst="rect">
                          <a:avLst/>
                        </a:prstGeom>
                        <a:solidFill>
                          <a:prstClr val="white"/>
                        </a:solidFill>
                        <a:ln>
                          <a:noFill/>
                        </a:ln>
                      </wps:spPr>
                      <wps:txbx>
                        <w:txbxContent>
                          <w:p w14:paraId="575EDA4F" w14:textId="165159E6"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7 -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 xml:space="preserve">, </w:t>
                            </w:r>
                            <w:r w:rsidR="00645E49" w:rsidRPr="00D61FB1">
                              <w:rPr>
                                <w:rFonts w:ascii="Times New Roman" w:hAnsi="Times New Roman" w:cs="Times New Roman"/>
                              </w:rPr>
                              <w:t xml:space="preserve">00:32:48, </w:t>
                            </w:r>
                            <w:r w:rsidRPr="00D61FB1">
                              <w:rPr>
                                <w:rFonts w:ascii="Times New Roman" w:hAnsi="Times New Roman" w:cs="Times New Roman"/>
                              </w:rPr>
                              <w:t xml:space="preserve">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E8F8D" id="_x0000_s1032" type="#_x0000_t202" style="position:absolute;left:0;text-align:left;margin-left:0;margin-top:133.1pt;width:140.2pt;height:27.7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" stroked="f">
                <v:textbox inset="0,0,0,0">
                  <w:txbxContent>
                    <w:p w14:paraId="575EDA4F" w14:textId="165159E6"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7 -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 xml:space="preserve">, </w:t>
                      </w:r>
                      <w:r w:rsidR="00645E49" w:rsidRPr="00D61FB1">
                        <w:rPr>
                          <w:rFonts w:ascii="Times New Roman" w:hAnsi="Times New Roman" w:cs="Times New Roman"/>
                        </w:rPr>
                        <w:t xml:space="preserve">00:32:48, </w:t>
                      </w:r>
                      <w:r w:rsidRPr="00D61FB1">
                        <w:rPr>
                          <w:rFonts w:ascii="Times New Roman" w:hAnsi="Times New Roman" w:cs="Times New Roman"/>
                        </w:rPr>
                        <w:t xml:space="preserve">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anchorx="margin"/>
              </v:shape>
            </w:pict>
          </mc:Fallback>
        </mc:AlternateContent>
      </w:r>
      <w:r w:rsidR="00E415F6" w:rsidRPr="00D61FB1">
        <w:rPr>
          <w:rFonts w:ascii="Times New Roman" w:hAnsi="Times New Roman" w:cs="Times New Roman"/>
        </w:rPr>
        <w:t xml:space="preserve">The next section of the film follows very conventional </w:t>
      </w:r>
      <w:r w:rsidR="00A83336" w:rsidRPr="00D61FB1">
        <w:rPr>
          <w:rFonts w:ascii="Times New Roman" w:hAnsi="Times New Roman" w:cs="Times New Roman"/>
        </w:rPr>
        <w:t>beats to a romance narrative. With scenes of Fuse and Am</w:t>
      </w:r>
      <w:r w:rsidR="00EF4629" w:rsidRPr="00D61FB1">
        <w:rPr>
          <w:rFonts w:ascii="Times New Roman" w:hAnsi="Times New Roman" w:cs="Times New Roman"/>
        </w:rPr>
        <w:t>emiya</w:t>
      </w:r>
      <w:r w:rsidR="00740B8E" w:rsidRPr="00D61FB1">
        <w:rPr>
          <w:rFonts w:ascii="Times New Roman" w:hAnsi="Times New Roman" w:cs="Times New Roman"/>
        </w:rPr>
        <w:t xml:space="preserve"> going on dates (</w:t>
      </w:r>
      <w:r w:rsidR="003419E9" w:rsidRPr="00F37EA3">
        <w:rPr>
          <w:rFonts w:ascii="Times New Roman" w:hAnsi="Times New Roman" w:cs="Times New Roman"/>
          <w:i/>
          <w:iCs/>
        </w:rPr>
        <w:t>see f</w:t>
      </w:r>
      <w:r w:rsidR="00740B8E" w:rsidRPr="00F37EA3">
        <w:rPr>
          <w:rFonts w:ascii="Times New Roman" w:hAnsi="Times New Roman" w:cs="Times New Roman"/>
          <w:i/>
          <w:iCs/>
        </w:rPr>
        <w:t>ig. 7 th</w:t>
      </w:r>
      <w:r w:rsidR="00C926D2" w:rsidRPr="00F37EA3">
        <w:rPr>
          <w:rFonts w:ascii="Times New Roman" w:hAnsi="Times New Roman" w:cs="Times New Roman"/>
          <w:i/>
          <w:iCs/>
        </w:rPr>
        <w:t>r</w:t>
      </w:r>
      <w:r w:rsidR="00740B8E" w:rsidRPr="00F37EA3">
        <w:rPr>
          <w:rFonts w:ascii="Times New Roman" w:hAnsi="Times New Roman" w:cs="Times New Roman"/>
          <w:i/>
          <w:iCs/>
        </w:rPr>
        <w:t>ough 11</w:t>
      </w:r>
      <w:r w:rsidR="00740B8E" w:rsidRPr="00D61FB1">
        <w:rPr>
          <w:rFonts w:ascii="Times New Roman" w:hAnsi="Times New Roman" w:cs="Times New Roman"/>
        </w:rPr>
        <w:t>) and building their relationship with small talk and bonding over a shared desire to be free and to find a place to belong.</w:t>
      </w:r>
    </w:p>
    <w:p w14:paraId="378C500D" w14:textId="57BE2CCB" w:rsidR="00C926D2" w:rsidRPr="00D61FB1" w:rsidRDefault="009034D3" w:rsidP="00C754F6">
      <w:pPr>
        <w:jc w:val="both"/>
        <w:rPr>
          <w:rFonts w:ascii="Times New Roman" w:hAnsi="Times New Roman" w:cs="Times New Roman"/>
        </w:rPr>
      </w:pPr>
      <w:r w:rsidRPr="00D61FB1">
        <w:rPr>
          <w:rFonts w:ascii="Times New Roman" w:hAnsi="Times New Roman" w:cs="Times New Roman"/>
          <w:noProof/>
        </w:rPr>
        <mc:AlternateContent>
          <mc:Choice Requires="wps">
            <w:drawing>
              <wp:anchor distT="0" distB="0" distL="114300" distR="114300" simplePos="0" relativeHeight="251703296" behindDoc="0" locked="0" layoutInCell="1" allowOverlap="1" wp14:anchorId="0B3E4B50" wp14:editId="52F567DB">
                <wp:simplePos x="0" y="0"/>
                <wp:positionH relativeFrom="column">
                  <wp:posOffset>3172460</wp:posOffset>
                </wp:positionH>
                <wp:positionV relativeFrom="paragraph">
                  <wp:posOffset>5593080</wp:posOffset>
                </wp:positionV>
                <wp:extent cx="2703195" cy="635"/>
                <wp:effectExtent l="0" t="0" r="1905" b="8255"/>
                <wp:wrapTopAndBottom/>
                <wp:docPr id="432838979" name="Text Box 1"/>
                <wp:cNvGraphicFramePr/>
                <a:graphic xmlns:a="http://schemas.openxmlformats.org/drawingml/2006/main">
                  <a:graphicData uri="http://schemas.microsoft.com/office/word/2010/wordprocessingShape">
                    <wps:wsp>
                      <wps:cNvSpPr txBox="1"/>
                      <wps:spPr>
                        <a:xfrm>
                          <a:off x="0" y="0"/>
                          <a:ext cx="2703195" cy="635"/>
                        </a:xfrm>
                        <a:prstGeom prst="rect">
                          <a:avLst/>
                        </a:prstGeom>
                        <a:solidFill>
                          <a:prstClr val="white"/>
                        </a:solidFill>
                        <a:ln>
                          <a:noFill/>
                        </a:ln>
                      </wps:spPr>
                      <wps:txbx>
                        <w:txbxContent>
                          <w:p w14:paraId="20AE5ED9" w14:textId="470C197B" w:rsidR="00B37A0A" w:rsidRPr="00D61FB1" w:rsidRDefault="00B37A0A" w:rsidP="00B37A0A">
                            <w:pPr>
                              <w:pStyle w:val="Caption"/>
                              <w:rPr>
                                <w:rFonts w:ascii="Times New Roman" w:hAnsi="Times New Roman" w:cs="Times New Roman"/>
                                <w:noProof/>
                              </w:rPr>
                            </w:pPr>
                            <w:r w:rsidRPr="00D61FB1">
                              <w:rPr>
                                <w:rFonts w:ascii="Times New Roman" w:hAnsi="Times New Roman" w:cs="Times New Roman"/>
                              </w:rPr>
                              <w:t xml:space="preserve">Figure 13 - Still from </w:t>
                            </w:r>
                            <w:proofErr w:type="spellStart"/>
                            <w:r w:rsidRPr="00D61FB1">
                              <w:rPr>
                                <w:rFonts w:ascii="Times New Roman" w:hAnsi="Times New Roman" w:cs="Times New Roman"/>
                              </w:rPr>
                              <w:t>Jin-Ro</w:t>
                            </w:r>
                            <w:r w:rsidR="009034D3">
                              <w:rPr>
                                <w:rFonts w:ascii="Times New Roman" w:hAnsi="Times New Roman" w:cs="Times New Roman"/>
                              </w:rPr>
                              <w:t>h</w:t>
                            </w:r>
                            <w:proofErr w:type="spellEnd"/>
                            <w:r w:rsidR="009034D3">
                              <w:rPr>
                                <w:rFonts w:ascii="Times New Roman" w:hAnsi="Times New Roman" w:cs="Times New Roman"/>
                              </w:rPr>
                              <w:t>, 00:45:28</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3E4B50" id="_x0000_s1033" type="#_x0000_t202" style="position:absolute;left:0;text-align:left;margin-left:249.8pt;margin-top:440.4pt;width:212.85pt;height:.0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" stroked="f">
                <v:textbox style="mso-fit-shape-to-text:t" inset="0,0,0,0">
                  <w:txbxContent>
                    <w:p w14:paraId="20AE5ED9" w14:textId="470C197B" w:rsidR="00B37A0A" w:rsidRPr="00D61FB1" w:rsidRDefault="00B37A0A" w:rsidP="00B37A0A">
                      <w:pPr>
                        <w:pStyle w:val="Caption"/>
                        <w:rPr>
                          <w:rFonts w:ascii="Times New Roman" w:hAnsi="Times New Roman" w:cs="Times New Roman"/>
                          <w:noProof/>
                        </w:rPr>
                      </w:pPr>
                      <w:r w:rsidRPr="00D61FB1">
                        <w:rPr>
                          <w:rFonts w:ascii="Times New Roman" w:hAnsi="Times New Roman" w:cs="Times New Roman"/>
                        </w:rPr>
                        <w:t xml:space="preserve">Figure 13 - Still from </w:t>
                      </w:r>
                      <w:proofErr w:type="spellStart"/>
                      <w:r w:rsidRPr="00D61FB1">
                        <w:rPr>
                          <w:rFonts w:ascii="Times New Roman" w:hAnsi="Times New Roman" w:cs="Times New Roman"/>
                        </w:rPr>
                        <w:t>Jin-Ro</w:t>
                      </w:r>
                      <w:r w:rsidR="009034D3">
                        <w:rPr>
                          <w:rFonts w:ascii="Times New Roman" w:hAnsi="Times New Roman" w:cs="Times New Roman"/>
                        </w:rPr>
                        <w:t>h</w:t>
                      </w:r>
                      <w:proofErr w:type="spellEnd"/>
                      <w:r w:rsidR="009034D3">
                        <w:rPr>
                          <w:rFonts w:ascii="Times New Roman" w:hAnsi="Times New Roman" w:cs="Times New Roman"/>
                        </w:rPr>
                        <w:t>, 00:45:28</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D61FB1" w:rsidRPr="00D61FB1">
        <w:rPr>
          <w:rFonts w:ascii="Times New Roman" w:hAnsi="Times New Roman" w:cs="Times New Roman"/>
          <w:noProof/>
        </w:rPr>
        <mc:AlternateContent>
          <mc:Choice Requires="wps">
            <w:drawing>
              <wp:anchor distT="0" distB="0" distL="114300" distR="114300" simplePos="0" relativeHeight="251701248" behindDoc="0" locked="0" layoutInCell="1" allowOverlap="1" wp14:anchorId="6017A65C" wp14:editId="469A8768">
                <wp:simplePos x="0" y="0"/>
                <wp:positionH relativeFrom="margin">
                  <wp:align>left</wp:align>
                </wp:positionH>
                <wp:positionV relativeFrom="paragraph">
                  <wp:posOffset>5624830</wp:posOffset>
                </wp:positionV>
                <wp:extent cx="2726690" cy="266700"/>
                <wp:effectExtent l="0" t="0" r="0" b="8255"/>
                <wp:wrapTopAndBottom/>
                <wp:docPr id="1049327360" name="Text Box 1"/>
                <wp:cNvGraphicFramePr/>
                <a:graphic xmlns:a="http://schemas.openxmlformats.org/drawingml/2006/main">
                  <a:graphicData uri="http://schemas.microsoft.com/office/word/2010/wordprocessingShape">
                    <wps:wsp>
                      <wps:cNvSpPr txBox="1"/>
                      <wps:spPr>
                        <a:xfrm>
                          <a:off x="0" y="0"/>
                          <a:ext cx="2726690" cy="266700"/>
                        </a:xfrm>
                        <a:prstGeom prst="rect">
                          <a:avLst/>
                        </a:prstGeom>
                        <a:solidFill>
                          <a:prstClr val="white"/>
                        </a:solidFill>
                        <a:ln>
                          <a:noFill/>
                        </a:ln>
                      </wps:spPr>
                      <wps:txbx>
                        <w:txbxContent>
                          <w:p w14:paraId="6DDE4A6A" w14:textId="715FD1B2" w:rsidR="00B37A0A" w:rsidRPr="00D61FB1" w:rsidRDefault="00B37A0A" w:rsidP="00B37A0A">
                            <w:pPr>
                              <w:pStyle w:val="Caption"/>
                              <w:rPr>
                                <w:rFonts w:ascii="Times New Roman" w:hAnsi="Times New Roman" w:cs="Times New Roman"/>
                                <w:noProof/>
                              </w:rPr>
                            </w:pPr>
                            <w:r w:rsidRPr="00D61FB1">
                              <w:rPr>
                                <w:rFonts w:ascii="Times New Roman" w:hAnsi="Times New Roman" w:cs="Times New Roman"/>
                              </w:rPr>
                              <w:t xml:space="preserve">Figure 12 -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01:12:45,</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17A65C" id="_x0000_s1034" type="#_x0000_t202" style="position:absolute;left:0;text-align:left;margin-left:0;margin-top:442.9pt;width:214.7pt;height:21pt;z-index:2517012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" stroked="f">
                <v:textbox style="mso-fit-shape-to-text:t" inset="0,0,0,0">
                  <w:txbxContent>
                    <w:p w14:paraId="6DDE4A6A" w14:textId="715FD1B2" w:rsidR="00B37A0A" w:rsidRPr="00D61FB1" w:rsidRDefault="00B37A0A" w:rsidP="00B37A0A">
                      <w:pPr>
                        <w:pStyle w:val="Caption"/>
                        <w:rPr>
                          <w:rFonts w:ascii="Times New Roman" w:hAnsi="Times New Roman" w:cs="Times New Roman"/>
                          <w:noProof/>
                        </w:rPr>
                      </w:pPr>
                      <w:r w:rsidRPr="00D61FB1">
                        <w:rPr>
                          <w:rFonts w:ascii="Times New Roman" w:hAnsi="Times New Roman" w:cs="Times New Roman"/>
                        </w:rPr>
                        <w:t xml:space="preserve">Figure 12 -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01:12:45,</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anchorx="margin"/>
              </v:shape>
            </w:pict>
          </mc:Fallback>
        </mc:AlternateContent>
      </w:r>
      <w:r w:rsidR="00645E49" w:rsidRPr="00D61FB1">
        <w:rPr>
          <w:rFonts w:ascii="Times New Roman" w:hAnsi="Times New Roman" w:cs="Times New Roman"/>
          <w:noProof/>
        </w:rPr>
        <w:drawing>
          <wp:anchor distT="0" distB="0" distL="114300" distR="114300" simplePos="0" relativeHeight="251699200" behindDoc="1" locked="0" layoutInCell="1" allowOverlap="1" wp14:anchorId="1533713E" wp14:editId="67B47226">
            <wp:simplePos x="0" y="0"/>
            <wp:positionH relativeFrom="margin">
              <wp:align>right</wp:align>
            </wp:positionH>
            <wp:positionV relativeFrom="paragraph">
              <wp:posOffset>4143458</wp:posOffset>
            </wp:positionV>
            <wp:extent cx="2559600" cy="1440000"/>
            <wp:effectExtent l="0" t="0" r="0" b="8255"/>
            <wp:wrapTopAndBottom/>
            <wp:docPr id="664443931" name="Picture 1" descr="A cartoon of two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43931" name="Picture 1" descr="A cartoon of two peopl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3419E9" w:rsidRPr="00D61FB1">
        <w:rPr>
          <w:rFonts w:ascii="Times New Roman" w:hAnsi="Times New Roman" w:cs="Times New Roman"/>
          <w:noProof/>
        </w:rPr>
        <w:drawing>
          <wp:anchor distT="0" distB="0" distL="114300" distR="114300" simplePos="0" relativeHeight="251697152" behindDoc="0" locked="0" layoutInCell="1" allowOverlap="1" wp14:anchorId="2B41B839" wp14:editId="71B9338B">
            <wp:simplePos x="0" y="0"/>
            <wp:positionH relativeFrom="margin">
              <wp:align>left</wp:align>
            </wp:positionH>
            <wp:positionV relativeFrom="paragraph">
              <wp:posOffset>4133215</wp:posOffset>
            </wp:positionV>
            <wp:extent cx="2559600" cy="1440000"/>
            <wp:effectExtent l="0" t="0" r="0" b="8255"/>
            <wp:wrapTopAndBottom/>
            <wp:docPr id="593858754" name="Picture 1" descr="A cartoon of two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858754" name="Picture 1" descr="A cartoon of two peop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anchor>
        </w:drawing>
      </w:r>
      <w:r w:rsidR="00F60227" w:rsidRPr="00D61FB1">
        <w:rPr>
          <w:rFonts w:ascii="Times New Roman" w:hAnsi="Times New Roman" w:cs="Times New Roman"/>
          <w:noProof/>
        </w:rPr>
        <w:drawing>
          <wp:anchor distT="0" distB="0" distL="114300" distR="114300" simplePos="0" relativeHeight="251683840" behindDoc="0" locked="0" layoutInCell="1" allowOverlap="1" wp14:anchorId="29C8E859" wp14:editId="7D122D24">
            <wp:simplePos x="0" y="0"/>
            <wp:positionH relativeFrom="insideMargin">
              <wp:posOffset>1885315</wp:posOffset>
            </wp:positionH>
            <wp:positionV relativeFrom="paragraph">
              <wp:posOffset>1487170</wp:posOffset>
            </wp:positionV>
            <wp:extent cx="1799590" cy="1011555"/>
            <wp:effectExtent l="0" t="0" r="0" b="0"/>
            <wp:wrapTopAndBottom/>
            <wp:docPr id="1093650475" name="Picture 1" descr="A cartoon of two m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50475" name="Picture 1" descr="A cartoon of two men&#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9590" cy="1011555"/>
                    </a:xfrm>
                    <a:prstGeom prst="rect">
                      <a:avLst/>
                    </a:prstGeom>
                  </pic:spPr>
                </pic:pic>
              </a:graphicData>
            </a:graphic>
            <wp14:sizeRelH relativeFrom="margin">
              <wp14:pctWidth>0</wp14:pctWidth>
            </wp14:sizeRelH>
            <wp14:sizeRelV relativeFrom="margin">
              <wp14:pctHeight>0</wp14:pctHeight>
            </wp14:sizeRelV>
          </wp:anchor>
        </w:drawing>
      </w:r>
      <w:r w:rsidR="00F60227" w:rsidRPr="00D61FB1">
        <w:rPr>
          <w:rFonts w:ascii="Times New Roman" w:hAnsi="Times New Roman" w:cs="Times New Roman"/>
          <w:noProof/>
        </w:rPr>
        <mc:AlternateContent>
          <mc:Choice Requires="wps">
            <w:drawing>
              <wp:anchor distT="0" distB="0" distL="114300" distR="114300" simplePos="0" relativeHeight="251694080" behindDoc="0" locked="0" layoutInCell="1" allowOverlap="1" wp14:anchorId="10013BA8" wp14:editId="73541E0F">
                <wp:simplePos x="0" y="0"/>
                <wp:positionH relativeFrom="column">
                  <wp:posOffset>970915</wp:posOffset>
                </wp:positionH>
                <wp:positionV relativeFrom="paragraph">
                  <wp:posOffset>2555875</wp:posOffset>
                </wp:positionV>
                <wp:extent cx="1799590" cy="635"/>
                <wp:effectExtent l="0" t="0" r="0" b="0"/>
                <wp:wrapTopAndBottom/>
                <wp:docPr id="2071164579" name="Text Box 1"/>
                <wp:cNvGraphicFramePr/>
                <a:graphic xmlns:a="http://schemas.openxmlformats.org/drawingml/2006/main">
                  <a:graphicData uri="http://schemas.microsoft.com/office/word/2010/wordprocessingShape">
                    <wps:wsp>
                      <wps:cNvSpPr txBox="1"/>
                      <wps:spPr>
                        <a:xfrm>
                          <a:off x="0" y="0"/>
                          <a:ext cx="1799590" cy="635"/>
                        </a:xfrm>
                        <a:prstGeom prst="rect">
                          <a:avLst/>
                        </a:prstGeom>
                        <a:solidFill>
                          <a:prstClr val="white"/>
                        </a:solidFill>
                        <a:ln>
                          <a:noFill/>
                        </a:ln>
                      </wps:spPr>
                      <wps:txbx>
                        <w:txbxContent>
                          <w:p w14:paraId="04AD61DC" w14:textId="63CB728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10 -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00:52:49</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13BA8" id="_x0000_s1035" type="#_x0000_t202" style="position:absolute;left:0;text-align:left;margin-left:76.45pt;margin-top:201.25pt;width:141.7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" stroked="f">
                <v:textbox style="mso-fit-shape-to-text:t" inset="0,0,0,0">
                  <w:txbxContent>
                    <w:p w14:paraId="04AD61DC" w14:textId="63CB728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10 -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00:52:49</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F60227" w:rsidRPr="00D61FB1">
        <w:rPr>
          <w:rFonts w:ascii="Times New Roman" w:hAnsi="Times New Roman" w:cs="Times New Roman"/>
          <w:noProof/>
        </w:rPr>
        <w:drawing>
          <wp:anchor distT="0" distB="0" distL="114300" distR="114300" simplePos="0" relativeHeight="251684864" behindDoc="0" locked="0" layoutInCell="1" allowOverlap="1" wp14:anchorId="39033F58" wp14:editId="287032A8">
            <wp:simplePos x="0" y="0"/>
            <wp:positionH relativeFrom="margin">
              <wp:posOffset>2956560</wp:posOffset>
            </wp:positionH>
            <wp:positionV relativeFrom="paragraph">
              <wp:posOffset>1489075</wp:posOffset>
            </wp:positionV>
            <wp:extent cx="1799590" cy="1011555"/>
            <wp:effectExtent l="0" t="0" r="0" b="0"/>
            <wp:wrapTopAndBottom/>
            <wp:docPr id="1506809023" name="Picture 1" descr="A person standing on the sidewal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09023" name="Picture 1" descr="A person standing on the sidewalk&#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99590" cy="1011555"/>
                    </a:xfrm>
                    <a:prstGeom prst="rect">
                      <a:avLst/>
                    </a:prstGeom>
                  </pic:spPr>
                </pic:pic>
              </a:graphicData>
            </a:graphic>
            <wp14:sizeRelH relativeFrom="margin">
              <wp14:pctWidth>0</wp14:pctWidth>
            </wp14:sizeRelH>
            <wp14:sizeRelV relativeFrom="margin">
              <wp14:pctHeight>0</wp14:pctHeight>
            </wp14:sizeRelV>
          </wp:anchor>
        </w:drawing>
      </w:r>
      <w:r w:rsidR="00F60227" w:rsidRPr="00D61FB1">
        <w:rPr>
          <w:rFonts w:ascii="Times New Roman" w:hAnsi="Times New Roman" w:cs="Times New Roman"/>
          <w:noProof/>
        </w:rPr>
        <mc:AlternateContent>
          <mc:Choice Requires="wps">
            <w:drawing>
              <wp:anchor distT="0" distB="0" distL="114300" distR="114300" simplePos="0" relativeHeight="251696128" behindDoc="0" locked="0" layoutInCell="1" allowOverlap="1" wp14:anchorId="3C057E65" wp14:editId="69BA767E">
                <wp:simplePos x="0" y="0"/>
                <wp:positionH relativeFrom="column">
                  <wp:posOffset>2956560</wp:posOffset>
                </wp:positionH>
                <wp:positionV relativeFrom="paragraph">
                  <wp:posOffset>2557780</wp:posOffset>
                </wp:positionV>
                <wp:extent cx="1799590" cy="635"/>
                <wp:effectExtent l="0" t="0" r="0" b="0"/>
                <wp:wrapTopAndBottom/>
                <wp:docPr id="1835769874" name="Text Box 1"/>
                <wp:cNvGraphicFramePr/>
                <a:graphic xmlns:a="http://schemas.openxmlformats.org/drawingml/2006/main">
                  <a:graphicData uri="http://schemas.microsoft.com/office/word/2010/wordprocessingShape">
                    <wps:wsp>
                      <wps:cNvSpPr txBox="1"/>
                      <wps:spPr>
                        <a:xfrm>
                          <a:off x="0" y="0"/>
                          <a:ext cx="1799590" cy="635"/>
                        </a:xfrm>
                        <a:prstGeom prst="rect">
                          <a:avLst/>
                        </a:prstGeom>
                        <a:solidFill>
                          <a:prstClr val="white"/>
                        </a:solidFill>
                        <a:ln>
                          <a:noFill/>
                        </a:ln>
                      </wps:spPr>
                      <wps:txbx>
                        <w:txbxContent>
                          <w:p w14:paraId="46E22EE9" w14:textId="2C9D20F8"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11 -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00:53:05</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057E65" id="_x0000_s1036" type="#_x0000_t202" style="position:absolute;left:0;text-align:left;margin-left:232.8pt;margin-top:201.4pt;width:141.7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" stroked="f">
                <v:textbox style="mso-fit-shape-to-text:t" inset="0,0,0,0">
                  <w:txbxContent>
                    <w:p w14:paraId="46E22EE9" w14:textId="2C9D20F8"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11 -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00:53:05</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F60227" w:rsidRPr="00D61FB1">
        <w:rPr>
          <w:rFonts w:ascii="Times New Roman" w:hAnsi="Times New Roman" w:cs="Times New Roman"/>
          <w:noProof/>
        </w:rPr>
        <w:drawing>
          <wp:anchor distT="0" distB="0" distL="114300" distR="114300" simplePos="0" relativeHeight="251682816" behindDoc="0" locked="0" layoutInCell="1" allowOverlap="1" wp14:anchorId="13A07FF7" wp14:editId="32AE1D38">
            <wp:simplePos x="0" y="0"/>
            <wp:positionH relativeFrom="margin">
              <wp:posOffset>3931920</wp:posOffset>
            </wp:positionH>
            <wp:positionV relativeFrom="paragraph">
              <wp:posOffset>0</wp:posOffset>
            </wp:positionV>
            <wp:extent cx="1799590" cy="1011555"/>
            <wp:effectExtent l="0" t="0" r="0" b="0"/>
            <wp:wrapTopAndBottom/>
            <wp:docPr id="827105471" name="Picture 1" descr="A cartoon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05471" name="Picture 1" descr="A cartoon of a person&#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99590" cy="1011555"/>
                    </a:xfrm>
                    <a:prstGeom prst="rect">
                      <a:avLst/>
                    </a:prstGeom>
                  </pic:spPr>
                </pic:pic>
              </a:graphicData>
            </a:graphic>
            <wp14:sizeRelH relativeFrom="margin">
              <wp14:pctWidth>0</wp14:pctWidth>
            </wp14:sizeRelH>
            <wp14:sizeRelV relativeFrom="margin">
              <wp14:pctHeight>0</wp14:pctHeight>
            </wp14:sizeRelV>
          </wp:anchor>
        </w:drawing>
      </w:r>
      <w:r w:rsidR="00F60227" w:rsidRPr="00D61FB1">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1EEF9CC8" wp14:editId="5CA3CDC6">
                <wp:simplePos x="0" y="0"/>
                <wp:positionH relativeFrom="column">
                  <wp:posOffset>3931920</wp:posOffset>
                </wp:positionH>
                <wp:positionV relativeFrom="paragraph">
                  <wp:posOffset>1067435</wp:posOffset>
                </wp:positionV>
                <wp:extent cx="1799590" cy="635"/>
                <wp:effectExtent l="0" t="0" r="0" b="0"/>
                <wp:wrapTopAndBottom/>
                <wp:docPr id="990071496" name="Text Box 1"/>
                <wp:cNvGraphicFramePr/>
                <a:graphic xmlns:a="http://schemas.openxmlformats.org/drawingml/2006/main">
                  <a:graphicData uri="http://schemas.microsoft.com/office/word/2010/wordprocessingShape">
                    <wps:wsp>
                      <wps:cNvSpPr txBox="1"/>
                      <wps:spPr>
                        <a:xfrm>
                          <a:off x="0" y="0"/>
                          <a:ext cx="1799590" cy="635"/>
                        </a:xfrm>
                        <a:prstGeom prst="rect">
                          <a:avLst/>
                        </a:prstGeom>
                        <a:solidFill>
                          <a:prstClr val="white"/>
                        </a:solidFill>
                        <a:ln>
                          <a:noFill/>
                        </a:ln>
                      </wps:spPr>
                      <wps:txbx>
                        <w:txbxContent>
                          <w:p w14:paraId="22FBC95E" w14:textId="555B795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9 -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00:45:20 </w:t>
                            </w:r>
                            <w:r w:rsidRPr="00D61FB1">
                              <w:rPr>
                                <w:rFonts w:ascii="Times New Roman" w:hAnsi="Times New Roman" w:cs="Times New Roman"/>
                              </w:rPr>
                              <w:t xml:space="preserve">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EF9CC8" id="_x0000_s1037" type="#_x0000_t202" style="position:absolute;left:0;text-align:left;margin-left:309.6pt;margin-top:84.05pt;width:141.7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" stroked="f">
                <v:textbox style="mso-fit-shape-to-text:t" inset="0,0,0,0">
                  <w:txbxContent>
                    <w:p w14:paraId="22FBC95E" w14:textId="555B795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9 -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00:45:20 </w:t>
                      </w:r>
                      <w:r w:rsidRPr="00D61FB1">
                        <w:rPr>
                          <w:rFonts w:ascii="Times New Roman" w:hAnsi="Times New Roman" w:cs="Times New Roman"/>
                        </w:rPr>
                        <w:t xml:space="preserve">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F60227" w:rsidRPr="00D61FB1">
        <w:rPr>
          <w:rFonts w:ascii="Times New Roman" w:hAnsi="Times New Roman" w:cs="Times New Roman"/>
          <w:noProof/>
        </w:rPr>
        <w:drawing>
          <wp:anchor distT="0" distB="0" distL="114300" distR="114300" simplePos="0" relativeHeight="251681792" behindDoc="0" locked="0" layoutInCell="1" allowOverlap="1" wp14:anchorId="5DA3F101" wp14:editId="131A1C5E">
            <wp:simplePos x="0" y="0"/>
            <wp:positionH relativeFrom="column">
              <wp:posOffset>1965960</wp:posOffset>
            </wp:positionH>
            <wp:positionV relativeFrom="paragraph">
              <wp:posOffset>0</wp:posOffset>
            </wp:positionV>
            <wp:extent cx="1799590" cy="1011555"/>
            <wp:effectExtent l="0" t="0" r="0" b="0"/>
            <wp:wrapTopAndBottom/>
            <wp:docPr id="1982702844" name="Picture 1" descr="A person and person standing on a rail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02844" name="Picture 1" descr="A person and person standing on a railing&#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99590" cy="1011555"/>
                    </a:xfrm>
                    <a:prstGeom prst="rect">
                      <a:avLst/>
                    </a:prstGeom>
                  </pic:spPr>
                </pic:pic>
              </a:graphicData>
            </a:graphic>
            <wp14:sizeRelH relativeFrom="margin">
              <wp14:pctWidth>0</wp14:pctWidth>
            </wp14:sizeRelH>
            <wp14:sizeRelV relativeFrom="margin">
              <wp14:pctHeight>0</wp14:pctHeight>
            </wp14:sizeRelV>
          </wp:anchor>
        </w:drawing>
      </w:r>
      <w:r w:rsidR="00F60227" w:rsidRPr="00D61FB1">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1A369B8E" wp14:editId="6BBF0A27">
                <wp:simplePos x="0" y="0"/>
                <wp:positionH relativeFrom="column">
                  <wp:posOffset>1965960</wp:posOffset>
                </wp:positionH>
                <wp:positionV relativeFrom="paragraph">
                  <wp:posOffset>1067435</wp:posOffset>
                </wp:positionV>
                <wp:extent cx="1799590" cy="635"/>
                <wp:effectExtent l="0" t="0" r="0" b="0"/>
                <wp:wrapTopAndBottom/>
                <wp:docPr id="2065786918" name="Text Box 1"/>
                <wp:cNvGraphicFramePr/>
                <a:graphic xmlns:a="http://schemas.openxmlformats.org/drawingml/2006/main">
                  <a:graphicData uri="http://schemas.microsoft.com/office/word/2010/wordprocessingShape">
                    <wps:wsp>
                      <wps:cNvSpPr txBox="1"/>
                      <wps:spPr>
                        <a:xfrm>
                          <a:off x="0" y="0"/>
                          <a:ext cx="1799590" cy="635"/>
                        </a:xfrm>
                        <a:prstGeom prst="rect">
                          <a:avLst/>
                        </a:prstGeom>
                        <a:solidFill>
                          <a:prstClr val="white"/>
                        </a:solidFill>
                        <a:ln>
                          <a:noFill/>
                        </a:ln>
                      </wps:spPr>
                      <wps:txbx>
                        <w:txbxContent>
                          <w:p w14:paraId="6EFFE026" w14:textId="5AE3E7E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8 -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00:32:</w:t>
                            </w:r>
                            <w:proofErr w:type="gramStart"/>
                            <w:r w:rsidR="00645E49" w:rsidRPr="00D61FB1">
                              <w:rPr>
                                <w:rFonts w:ascii="Times New Roman" w:hAnsi="Times New Roman" w:cs="Times New Roman"/>
                              </w:rPr>
                              <w:t xml:space="preserve">50, </w:t>
                            </w:r>
                            <w:r w:rsidRPr="00D61FB1">
                              <w:rPr>
                                <w:rFonts w:ascii="Times New Roman" w:hAnsi="Times New Roman" w:cs="Times New Roman"/>
                              </w:rPr>
                              <w:t xml:space="preserve"> H</w:t>
                            </w:r>
                            <w:proofErr w:type="gramEnd"/>
                            <w:r w:rsidRPr="00D61FB1">
                              <w:rPr>
                                <w:rFonts w:ascii="Times New Roman" w:hAnsi="Times New Roman" w:cs="Times New Roman"/>
                              </w:rPr>
                              <w:t xml:space="preserve">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369B8E" id="_x0000_s1038" type="#_x0000_t202" style="position:absolute;left:0;text-align:left;margin-left:154.8pt;margin-top:84.05pt;width:141.7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" stroked="f">
                <v:textbox style="mso-fit-shape-to-text:t" inset="0,0,0,0">
                  <w:txbxContent>
                    <w:p w14:paraId="6EFFE026" w14:textId="5AE3E7E5" w:rsidR="00830ABC" w:rsidRPr="00D61FB1" w:rsidRDefault="00830ABC" w:rsidP="00830ABC">
                      <w:pPr>
                        <w:pStyle w:val="Caption"/>
                        <w:rPr>
                          <w:rFonts w:ascii="Times New Roman" w:hAnsi="Times New Roman" w:cs="Times New Roman"/>
                          <w:noProof/>
                        </w:rPr>
                      </w:pPr>
                      <w:r w:rsidRPr="00D61FB1">
                        <w:rPr>
                          <w:rFonts w:ascii="Times New Roman" w:hAnsi="Times New Roman" w:cs="Times New Roman"/>
                        </w:rPr>
                        <w:t xml:space="preserve">Figure 8 - Still from </w:t>
                      </w:r>
                      <w:proofErr w:type="spellStart"/>
                      <w:r w:rsidRPr="00D61FB1">
                        <w:rPr>
                          <w:rFonts w:ascii="Times New Roman" w:hAnsi="Times New Roman" w:cs="Times New Roman"/>
                        </w:rPr>
                        <w:t>Jin-Roh</w:t>
                      </w:r>
                      <w:proofErr w:type="spellEnd"/>
                      <w:r w:rsidRPr="00D61FB1">
                        <w:rPr>
                          <w:rFonts w:ascii="Times New Roman" w:hAnsi="Times New Roman" w:cs="Times New Roman"/>
                        </w:rPr>
                        <w:t>,</w:t>
                      </w:r>
                      <w:r w:rsidR="00645E49" w:rsidRPr="00D61FB1">
                        <w:rPr>
                          <w:rFonts w:ascii="Times New Roman" w:hAnsi="Times New Roman" w:cs="Times New Roman"/>
                        </w:rPr>
                        <w:t xml:space="preserve"> 00:32:</w:t>
                      </w:r>
                      <w:proofErr w:type="gramStart"/>
                      <w:r w:rsidR="00645E49" w:rsidRPr="00D61FB1">
                        <w:rPr>
                          <w:rFonts w:ascii="Times New Roman" w:hAnsi="Times New Roman" w:cs="Times New Roman"/>
                        </w:rPr>
                        <w:t xml:space="preserve">50, </w:t>
                      </w:r>
                      <w:r w:rsidRPr="00D61FB1">
                        <w:rPr>
                          <w:rFonts w:ascii="Times New Roman" w:hAnsi="Times New Roman" w:cs="Times New Roman"/>
                        </w:rPr>
                        <w:t xml:space="preserve"> H</w:t>
                      </w:r>
                      <w:proofErr w:type="gramEnd"/>
                      <w:r w:rsidRPr="00D61FB1">
                        <w:rPr>
                          <w:rFonts w:ascii="Times New Roman" w:hAnsi="Times New Roman" w:cs="Times New Roman"/>
                        </w:rPr>
                        <w:t xml:space="preserve">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F60227" w:rsidRPr="00D61FB1">
        <w:rPr>
          <w:rFonts w:ascii="Times New Roman" w:hAnsi="Times New Roman" w:cs="Times New Roman"/>
          <w:noProof/>
        </w:rPr>
        <w:drawing>
          <wp:anchor distT="0" distB="0" distL="114300" distR="114300" simplePos="0" relativeHeight="251680768" behindDoc="0" locked="0" layoutInCell="1" allowOverlap="1" wp14:anchorId="073B61BD" wp14:editId="136BEA20">
            <wp:simplePos x="0" y="0"/>
            <wp:positionH relativeFrom="margin">
              <wp:posOffset>0</wp:posOffset>
            </wp:positionH>
            <wp:positionV relativeFrom="paragraph">
              <wp:posOffset>0</wp:posOffset>
            </wp:positionV>
            <wp:extent cx="1799590" cy="1011555"/>
            <wp:effectExtent l="0" t="0" r="0" b="0"/>
            <wp:wrapTopAndBottom/>
            <wp:docPr id="1733898974" name="Picture 1" descr="A person and person looking at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98974" name="Picture 1" descr="A person and person looking at a city&#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99590" cy="1011555"/>
                    </a:xfrm>
                    <a:prstGeom prst="rect">
                      <a:avLst/>
                    </a:prstGeom>
                  </pic:spPr>
                </pic:pic>
              </a:graphicData>
            </a:graphic>
            <wp14:sizeRelH relativeFrom="margin">
              <wp14:pctWidth>0</wp14:pctWidth>
            </wp14:sizeRelH>
            <wp14:sizeRelV relativeFrom="margin">
              <wp14:pctHeight>0</wp14:pctHeight>
            </wp14:sizeRelV>
          </wp:anchor>
        </w:drawing>
      </w:r>
      <w:r w:rsidR="00C926D2" w:rsidRPr="00D61FB1">
        <w:rPr>
          <w:rFonts w:ascii="Times New Roman" w:hAnsi="Times New Roman" w:cs="Times New Roman"/>
        </w:rPr>
        <w:t xml:space="preserve">In a typical romance </w:t>
      </w:r>
      <w:r w:rsidR="00F37EA3" w:rsidRPr="00D61FB1">
        <w:rPr>
          <w:rFonts w:ascii="Times New Roman" w:hAnsi="Times New Roman" w:cs="Times New Roman"/>
        </w:rPr>
        <w:t>narrative,</w:t>
      </w:r>
      <w:r w:rsidR="00C926D2" w:rsidRPr="00D61FB1">
        <w:rPr>
          <w:rFonts w:ascii="Times New Roman" w:hAnsi="Times New Roman" w:cs="Times New Roman"/>
        </w:rPr>
        <w:t xml:space="preserve"> we see the protagonist and their love interest go on procedurally more romantic dates before inevitably arriving at a conflict which throws their relationship into an ambiguous ‘will they/won’t they stay together’ section. We can see this across a sprawl of romantic movies</w:t>
      </w:r>
      <w:r w:rsidR="000105E0" w:rsidRPr="00D61FB1">
        <w:rPr>
          <w:rFonts w:ascii="Times New Roman" w:hAnsi="Times New Roman" w:cs="Times New Roman"/>
        </w:rPr>
        <w:t>, with the trope being especially common within romantic comedies. Such as, but not limited to:</w:t>
      </w:r>
      <w:r w:rsidR="00C926D2" w:rsidRPr="00D61FB1">
        <w:rPr>
          <w:rFonts w:ascii="Times New Roman" w:hAnsi="Times New Roman" w:cs="Times New Roman"/>
        </w:rPr>
        <w:t xml:space="preserve"> </w:t>
      </w:r>
      <w:r w:rsidR="00C57516" w:rsidRPr="00D61FB1">
        <w:rPr>
          <w:rFonts w:ascii="Times New Roman" w:hAnsi="Times New Roman" w:cs="Times New Roman"/>
        </w:rPr>
        <w:t xml:space="preserve">Scott </w:t>
      </w:r>
      <w:proofErr w:type="spellStart"/>
      <w:r w:rsidR="00C57516" w:rsidRPr="00D61FB1">
        <w:rPr>
          <w:rFonts w:ascii="Times New Roman" w:hAnsi="Times New Roman" w:cs="Times New Roman"/>
        </w:rPr>
        <w:t>Pilgrim</w:t>
      </w:r>
      <w:r w:rsidR="00024618">
        <w:rPr>
          <w:rFonts w:ascii="Times New Roman" w:hAnsi="Times New Roman" w:cs="Times New Roman"/>
          <w:vertAlign w:val="superscript"/>
        </w:rPr>
        <w:t>V</w:t>
      </w:r>
      <w:proofErr w:type="spellEnd"/>
      <w:r w:rsidR="00C57516" w:rsidRPr="00D61FB1">
        <w:rPr>
          <w:rFonts w:ascii="Times New Roman" w:hAnsi="Times New Roman" w:cs="Times New Roman"/>
        </w:rPr>
        <w:t xml:space="preserve"> (</w:t>
      </w:r>
      <w:proofErr w:type="spellStart"/>
      <w:proofErr w:type="gramStart"/>
      <w:r w:rsidR="00C57516" w:rsidRPr="00024618">
        <w:rPr>
          <w:rFonts w:ascii="Times New Roman" w:hAnsi="Times New Roman" w:cs="Times New Roman"/>
          <w:i/>
          <w:iCs/>
        </w:rPr>
        <w:t>E.Wright</w:t>
      </w:r>
      <w:proofErr w:type="spellEnd"/>
      <w:proofErr w:type="gramEnd"/>
      <w:r w:rsidR="00C57516" w:rsidRPr="00024618">
        <w:rPr>
          <w:rFonts w:ascii="Times New Roman" w:hAnsi="Times New Roman" w:cs="Times New Roman"/>
          <w:i/>
          <w:iCs/>
        </w:rPr>
        <w:t>, 2010</w:t>
      </w:r>
      <w:r w:rsidR="00C57516" w:rsidRPr="00D61FB1">
        <w:rPr>
          <w:rFonts w:ascii="Times New Roman" w:hAnsi="Times New Roman" w:cs="Times New Roman"/>
        </w:rPr>
        <w:t xml:space="preserve">) and I Love You, </w:t>
      </w:r>
      <w:proofErr w:type="spellStart"/>
      <w:r w:rsidR="00C57516" w:rsidRPr="00D61FB1">
        <w:rPr>
          <w:rFonts w:ascii="Times New Roman" w:hAnsi="Times New Roman" w:cs="Times New Roman"/>
        </w:rPr>
        <w:t>Man</w:t>
      </w:r>
      <w:r w:rsidR="00024618">
        <w:rPr>
          <w:rFonts w:ascii="Times New Roman" w:hAnsi="Times New Roman" w:cs="Times New Roman"/>
          <w:vertAlign w:val="superscript"/>
        </w:rPr>
        <w:t>VI</w:t>
      </w:r>
      <w:proofErr w:type="spellEnd"/>
      <w:r w:rsidR="00C57516" w:rsidRPr="00D61FB1">
        <w:rPr>
          <w:rFonts w:ascii="Times New Roman" w:hAnsi="Times New Roman" w:cs="Times New Roman"/>
        </w:rPr>
        <w:t xml:space="preserve"> (</w:t>
      </w:r>
      <w:r w:rsidR="00C57516" w:rsidRPr="00024618">
        <w:rPr>
          <w:rFonts w:ascii="Times New Roman" w:hAnsi="Times New Roman" w:cs="Times New Roman"/>
          <w:i/>
          <w:iCs/>
        </w:rPr>
        <w:t>J. Hamburg, 2009</w:t>
      </w:r>
      <w:r w:rsidR="00C57516" w:rsidRPr="00D61FB1">
        <w:rPr>
          <w:rFonts w:ascii="Times New Roman" w:hAnsi="Times New Roman" w:cs="Times New Roman"/>
        </w:rPr>
        <w:t>).</w:t>
      </w:r>
      <w:r w:rsidR="004E4ED8" w:rsidRPr="00D61FB1">
        <w:rPr>
          <w:rFonts w:ascii="Times New Roman" w:hAnsi="Times New Roman" w:cs="Times New Roman"/>
        </w:rPr>
        <w:t xml:space="preserve"> The conflict between Amemiya and Fuse is very much a literal one in </w:t>
      </w:r>
      <w:proofErr w:type="spellStart"/>
      <w:r w:rsidR="004E4ED8" w:rsidRPr="00024618">
        <w:rPr>
          <w:rFonts w:ascii="Times New Roman" w:hAnsi="Times New Roman" w:cs="Times New Roman"/>
          <w:i/>
          <w:iCs/>
        </w:rPr>
        <w:t>Jin-Roh</w:t>
      </w:r>
      <w:proofErr w:type="spellEnd"/>
      <w:r w:rsidR="004E4ED8" w:rsidRPr="00D61FB1">
        <w:rPr>
          <w:rFonts w:ascii="Times New Roman" w:hAnsi="Times New Roman" w:cs="Times New Roman"/>
        </w:rPr>
        <w:t>.</w:t>
      </w:r>
    </w:p>
    <w:p w14:paraId="0ADCF908" w14:textId="007C26A3" w:rsidR="00024618" w:rsidRPr="00024618" w:rsidRDefault="004E4ED8" w:rsidP="00C754F6">
      <w:pPr>
        <w:jc w:val="both"/>
        <w:rPr>
          <w:rFonts w:ascii="Times New Roman" w:hAnsi="Times New Roman" w:cs="Times New Roman"/>
        </w:rPr>
      </w:pPr>
      <w:r w:rsidRPr="00D61FB1">
        <w:rPr>
          <w:rFonts w:ascii="Times New Roman" w:hAnsi="Times New Roman" w:cs="Times New Roman"/>
        </w:rPr>
        <w:t xml:space="preserve">Taking place in the previously visited museum, the </w:t>
      </w:r>
      <w:r w:rsidRPr="00024618">
        <w:rPr>
          <w:rFonts w:ascii="Times New Roman" w:hAnsi="Times New Roman" w:cs="Times New Roman"/>
          <w:i/>
          <w:iCs/>
        </w:rPr>
        <w:t>Public Security Division</w:t>
      </w:r>
      <w:r w:rsidRPr="00D61FB1">
        <w:rPr>
          <w:rFonts w:ascii="Times New Roman" w:hAnsi="Times New Roman" w:cs="Times New Roman"/>
        </w:rPr>
        <w:t xml:space="preserve"> are attempting to use Amemiya (in full </w:t>
      </w:r>
      <w:r w:rsidRPr="00024618">
        <w:rPr>
          <w:rFonts w:ascii="Times New Roman" w:hAnsi="Times New Roman" w:cs="Times New Roman"/>
          <w:i/>
          <w:iCs/>
        </w:rPr>
        <w:t>Sect</w:t>
      </w:r>
      <w:r w:rsidRPr="00D61FB1">
        <w:rPr>
          <w:rFonts w:ascii="Times New Roman" w:hAnsi="Times New Roman" w:cs="Times New Roman"/>
        </w:rPr>
        <w:t xml:space="preserve"> getup) to entrap Fuse in an apparent handing-off of a satchel bomb and use the ensuing political upheaval to get the </w:t>
      </w:r>
      <w:r w:rsidRPr="00024618">
        <w:rPr>
          <w:rFonts w:ascii="Times New Roman" w:hAnsi="Times New Roman" w:cs="Times New Roman"/>
          <w:i/>
          <w:iCs/>
        </w:rPr>
        <w:t>Special Unit</w:t>
      </w:r>
      <w:r w:rsidRPr="00D61FB1">
        <w:rPr>
          <w:rFonts w:ascii="Times New Roman" w:hAnsi="Times New Roman" w:cs="Times New Roman"/>
        </w:rPr>
        <w:t xml:space="preserve"> disbanded. </w:t>
      </w:r>
      <w:r w:rsidR="00D61FB1" w:rsidRPr="00D61FB1">
        <w:rPr>
          <w:rFonts w:ascii="Times New Roman" w:hAnsi="Times New Roman" w:cs="Times New Roman"/>
        </w:rPr>
        <w:t>This,</w:t>
      </w:r>
      <w:r w:rsidRPr="00D61FB1">
        <w:rPr>
          <w:rFonts w:ascii="Times New Roman" w:hAnsi="Times New Roman" w:cs="Times New Roman"/>
        </w:rPr>
        <w:t xml:space="preserve"> however, doe</w:t>
      </w:r>
      <w:r w:rsidR="00F60227" w:rsidRPr="00D61FB1">
        <w:rPr>
          <w:rFonts w:ascii="Times New Roman" w:hAnsi="Times New Roman" w:cs="Times New Roman"/>
        </w:rPr>
        <w:t>s</w:t>
      </w:r>
      <w:r w:rsidRPr="00D61FB1">
        <w:rPr>
          <w:rFonts w:ascii="Times New Roman" w:hAnsi="Times New Roman" w:cs="Times New Roman"/>
        </w:rPr>
        <w:t xml:space="preserve"> not go to plan and Fuse subdues all the police </w:t>
      </w:r>
      <w:r w:rsidR="00F60227" w:rsidRPr="00D61FB1">
        <w:rPr>
          <w:rFonts w:ascii="Times New Roman" w:hAnsi="Times New Roman" w:cs="Times New Roman"/>
        </w:rPr>
        <w:t>in the building and takes Amemiya away. During this escape</w:t>
      </w:r>
      <w:r w:rsidR="00645E49" w:rsidRPr="00D61FB1">
        <w:rPr>
          <w:rFonts w:ascii="Times New Roman" w:hAnsi="Times New Roman" w:cs="Times New Roman"/>
        </w:rPr>
        <w:t xml:space="preserve"> (</w:t>
      </w:r>
      <w:r w:rsidR="00645E49" w:rsidRPr="00024618">
        <w:rPr>
          <w:rFonts w:ascii="Times New Roman" w:hAnsi="Times New Roman" w:cs="Times New Roman"/>
          <w:i/>
          <w:iCs/>
        </w:rPr>
        <w:t>fig.12</w:t>
      </w:r>
      <w:r w:rsidR="00645E49" w:rsidRPr="00D61FB1">
        <w:rPr>
          <w:rFonts w:ascii="Times New Roman" w:hAnsi="Times New Roman" w:cs="Times New Roman"/>
        </w:rPr>
        <w:t>)</w:t>
      </w:r>
      <w:r w:rsidR="00F60227" w:rsidRPr="00D61FB1">
        <w:rPr>
          <w:rFonts w:ascii="Times New Roman" w:hAnsi="Times New Roman" w:cs="Times New Roman"/>
        </w:rPr>
        <w:t xml:space="preserve"> Amemiya proclaims to want to go back to the rooftop where they had met previously</w:t>
      </w:r>
      <w:r w:rsidR="003419E9" w:rsidRPr="00D61FB1">
        <w:rPr>
          <w:rFonts w:ascii="Times New Roman" w:hAnsi="Times New Roman" w:cs="Times New Roman"/>
        </w:rPr>
        <w:t xml:space="preserve"> (</w:t>
      </w:r>
      <w:r w:rsidR="003419E9" w:rsidRPr="00024618">
        <w:rPr>
          <w:rFonts w:ascii="Times New Roman" w:hAnsi="Times New Roman" w:cs="Times New Roman"/>
          <w:i/>
          <w:iCs/>
        </w:rPr>
        <w:t>fig.</w:t>
      </w:r>
      <w:r w:rsidR="00645E49" w:rsidRPr="00024618">
        <w:rPr>
          <w:rFonts w:ascii="Times New Roman" w:hAnsi="Times New Roman" w:cs="Times New Roman"/>
          <w:i/>
          <w:iCs/>
        </w:rPr>
        <w:t xml:space="preserve"> 9, fig.</w:t>
      </w:r>
      <w:r w:rsidR="003419E9" w:rsidRPr="00024618">
        <w:rPr>
          <w:rFonts w:ascii="Times New Roman" w:hAnsi="Times New Roman" w:cs="Times New Roman"/>
          <w:i/>
          <w:iCs/>
        </w:rPr>
        <w:t xml:space="preserve"> </w:t>
      </w:r>
      <w:r w:rsidR="00645E49" w:rsidRPr="00024618">
        <w:rPr>
          <w:rFonts w:ascii="Times New Roman" w:hAnsi="Times New Roman" w:cs="Times New Roman"/>
          <w:i/>
          <w:iCs/>
        </w:rPr>
        <w:t>13</w:t>
      </w:r>
      <w:r w:rsidR="003419E9" w:rsidRPr="00D61FB1">
        <w:rPr>
          <w:rFonts w:ascii="Times New Roman" w:hAnsi="Times New Roman" w:cs="Times New Roman"/>
        </w:rPr>
        <w:t>)</w:t>
      </w:r>
      <w:r w:rsidR="00F60227" w:rsidRPr="00D61FB1">
        <w:rPr>
          <w:rFonts w:ascii="Times New Roman" w:hAnsi="Times New Roman" w:cs="Times New Roman"/>
        </w:rPr>
        <w:t>.</w:t>
      </w:r>
      <w:r w:rsidR="00737F31" w:rsidRPr="00D61FB1">
        <w:rPr>
          <w:rFonts w:ascii="Times New Roman" w:hAnsi="Times New Roman" w:cs="Times New Roman"/>
        </w:rPr>
        <w:t xml:space="preserve"> It is there where Amemiya reveals the treachery she is a part of and confesses her desires to run away with Fuse, to </w:t>
      </w:r>
      <w:r w:rsidR="00737F31" w:rsidRPr="00024618">
        <w:rPr>
          <w:rFonts w:ascii="Times New Roman" w:hAnsi="Times New Roman" w:cs="Times New Roman"/>
          <w:i/>
          <w:iCs/>
        </w:rPr>
        <w:t>“a place no one will know [them]”</w:t>
      </w:r>
      <w:r w:rsidR="00737F31" w:rsidRPr="00D61FB1">
        <w:rPr>
          <w:rFonts w:ascii="Times New Roman" w:hAnsi="Times New Roman" w:cs="Times New Roman"/>
        </w:rPr>
        <w:t xml:space="preserve"> (</w:t>
      </w:r>
      <w:r w:rsidR="00737F31" w:rsidRPr="00024618">
        <w:rPr>
          <w:rFonts w:ascii="Times New Roman" w:hAnsi="Times New Roman" w:cs="Times New Roman"/>
          <w:i/>
          <w:iCs/>
        </w:rPr>
        <w:t>01:16:14</w:t>
      </w:r>
      <w:r w:rsidR="00737F31" w:rsidRPr="00D61FB1">
        <w:rPr>
          <w:rFonts w:ascii="Times New Roman" w:hAnsi="Times New Roman" w:cs="Times New Roman"/>
        </w:rPr>
        <w:t>). Unfortunately Fuse dismisses the idea, as he still has “</w:t>
      </w:r>
      <w:r w:rsidR="00737F31" w:rsidRPr="00024618">
        <w:rPr>
          <w:rFonts w:ascii="Times New Roman" w:hAnsi="Times New Roman" w:cs="Times New Roman"/>
          <w:i/>
          <w:iCs/>
        </w:rPr>
        <w:t>things [he] has to do [in Tokyo]</w:t>
      </w:r>
      <w:r w:rsidR="00737F31" w:rsidRPr="00D61FB1">
        <w:rPr>
          <w:rFonts w:ascii="Times New Roman" w:hAnsi="Times New Roman" w:cs="Times New Roman"/>
        </w:rPr>
        <w:t>” (</w:t>
      </w:r>
      <w:r w:rsidR="00737F31" w:rsidRPr="00024618">
        <w:rPr>
          <w:rFonts w:ascii="Times New Roman" w:hAnsi="Times New Roman" w:cs="Times New Roman"/>
          <w:i/>
          <w:iCs/>
        </w:rPr>
        <w:t>01:16:31</w:t>
      </w:r>
      <w:r w:rsidR="00737F31" w:rsidRPr="00D61FB1">
        <w:rPr>
          <w:rFonts w:ascii="Times New Roman" w:hAnsi="Times New Roman" w:cs="Times New Roman"/>
        </w:rPr>
        <w:t xml:space="preserve">). This sequence is a further extension of the </w:t>
      </w:r>
      <w:r w:rsidR="00AE47D8" w:rsidRPr="00D61FB1">
        <w:rPr>
          <w:rFonts w:ascii="Times New Roman" w:hAnsi="Times New Roman" w:cs="Times New Roman"/>
        </w:rPr>
        <w:t xml:space="preserve">typical conflict found within romance films, but in a much more conventional way. Fuse is pulling away from Amemiya because of his ‘duty’, which we later find out is to ambush and massacre the dissenters found within the </w:t>
      </w:r>
      <w:r w:rsidR="00AE47D8" w:rsidRPr="00024618">
        <w:rPr>
          <w:rFonts w:ascii="Times New Roman" w:hAnsi="Times New Roman" w:cs="Times New Roman"/>
          <w:i/>
          <w:iCs/>
        </w:rPr>
        <w:t>Public Security Division</w:t>
      </w:r>
      <w:r w:rsidR="00024618">
        <w:rPr>
          <w:rFonts w:ascii="Times New Roman" w:hAnsi="Times New Roman" w:cs="Times New Roman"/>
        </w:rPr>
        <w:t>.</w:t>
      </w:r>
    </w:p>
    <w:p w14:paraId="6040FEC9" w14:textId="345D9AB6" w:rsidR="000A5E38" w:rsidRPr="00D61FB1" w:rsidRDefault="000A5E38" w:rsidP="00C754F6">
      <w:pPr>
        <w:jc w:val="both"/>
        <w:rPr>
          <w:rFonts w:ascii="Times New Roman" w:hAnsi="Times New Roman" w:cs="Times New Roman"/>
        </w:rPr>
      </w:pPr>
      <w:r w:rsidRPr="00D61FB1">
        <w:rPr>
          <w:rFonts w:ascii="Times New Roman" w:hAnsi="Times New Roman" w:cs="Times New Roman"/>
        </w:rPr>
        <w:t>This scene also provides us with the resolution to the ‘</w:t>
      </w:r>
      <w:r w:rsidR="00024618">
        <w:rPr>
          <w:rFonts w:ascii="Times New Roman" w:hAnsi="Times New Roman" w:cs="Times New Roman"/>
          <w:i/>
          <w:iCs/>
        </w:rPr>
        <w:t>Fake Relationship</w:t>
      </w:r>
      <w:r w:rsidR="00DE74E1" w:rsidRPr="00D61FB1">
        <w:rPr>
          <w:rFonts w:ascii="Times New Roman" w:hAnsi="Times New Roman" w:cs="Times New Roman"/>
        </w:rPr>
        <w:t>’ trope (</w:t>
      </w:r>
      <w:r w:rsidR="00DE74E1" w:rsidRPr="00024618">
        <w:rPr>
          <w:rFonts w:ascii="Times New Roman" w:hAnsi="Times New Roman" w:cs="Times New Roman"/>
          <w:i/>
          <w:iCs/>
        </w:rPr>
        <w:t>N.J. Simmonds, 2022</w:t>
      </w:r>
      <w:r w:rsidR="00DE74E1" w:rsidRPr="00D61FB1">
        <w:rPr>
          <w:rFonts w:ascii="Times New Roman" w:hAnsi="Times New Roman" w:cs="Times New Roman"/>
        </w:rPr>
        <w:t>) with Amemiya’s confession to Fuse</w:t>
      </w:r>
      <w:r w:rsidR="00024618">
        <w:rPr>
          <w:rFonts w:ascii="Times New Roman" w:hAnsi="Times New Roman" w:cs="Times New Roman"/>
        </w:rPr>
        <w:t>.</w:t>
      </w:r>
      <w:r w:rsidR="00DE74E1" w:rsidRPr="00D61FB1">
        <w:rPr>
          <w:rFonts w:ascii="Times New Roman" w:hAnsi="Times New Roman" w:cs="Times New Roman"/>
        </w:rPr>
        <w:t xml:space="preserve"> </w:t>
      </w:r>
      <w:r w:rsidR="00024618">
        <w:rPr>
          <w:rFonts w:ascii="Times New Roman" w:hAnsi="Times New Roman" w:cs="Times New Roman"/>
        </w:rPr>
        <w:t>G</w:t>
      </w:r>
      <w:r w:rsidR="00DE74E1" w:rsidRPr="00D61FB1">
        <w:rPr>
          <w:rFonts w:ascii="Times New Roman" w:hAnsi="Times New Roman" w:cs="Times New Roman"/>
        </w:rPr>
        <w:t xml:space="preserve">oing against the common grain as Fuse seems relatively unphased </w:t>
      </w:r>
      <w:r w:rsidR="00DE74E1" w:rsidRPr="00D61FB1">
        <w:rPr>
          <w:rFonts w:ascii="Times New Roman" w:hAnsi="Times New Roman" w:cs="Times New Roman"/>
        </w:rPr>
        <w:lastRenderedPageBreak/>
        <w:t xml:space="preserve">at the admittance that Amemiya is not who she has been making herself out to be. This is uncommon as </w:t>
      </w:r>
      <w:r w:rsidR="00645E49" w:rsidRPr="00D61FB1">
        <w:rPr>
          <w:rFonts w:ascii="Times New Roman" w:hAnsi="Times New Roman" w:cs="Times New Roman"/>
        </w:rPr>
        <w:t>typically;</w:t>
      </w:r>
      <w:r w:rsidR="00014666" w:rsidRPr="00D61FB1">
        <w:rPr>
          <w:rFonts w:ascii="Times New Roman" w:hAnsi="Times New Roman" w:cs="Times New Roman"/>
        </w:rPr>
        <w:t xml:space="preserve"> it is the liar being revealed that creates the conflict between lovers.</w:t>
      </w:r>
    </w:p>
    <w:p w14:paraId="2F03F0D0" w14:textId="50BDCA2E" w:rsidR="00B37A0A" w:rsidRPr="00D61FB1" w:rsidRDefault="009034D3" w:rsidP="00C754F6">
      <w:pPr>
        <w:jc w:val="both"/>
        <w:rPr>
          <w:rFonts w:ascii="Times New Roman" w:hAnsi="Times New Roman" w:cs="Times New Roman"/>
        </w:rPr>
      </w:pPr>
      <w:r w:rsidRPr="00D61FB1">
        <w:rPr>
          <w:rFonts w:ascii="Times New Roman" w:hAnsi="Times New Roman" w:cs="Times New Roman"/>
          <w:noProof/>
        </w:rPr>
        <mc:AlternateContent>
          <mc:Choice Requires="wps">
            <w:drawing>
              <wp:anchor distT="0" distB="0" distL="114300" distR="114300" simplePos="0" relativeHeight="251710464" behindDoc="0" locked="0" layoutInCell="1" allowOverlap="1" wp14:anchorId="66DB8A74" wp14:editId="1ECA4235">
                <wp:simplePos x="0" y="0"/>
                <wp:positionH relativeFrom="column">
                  <wp:posOffset>3172460</wp:posOffset>
                </wp:positionH>
                <wp:positionV relativeFrom="paragraph">
                  <wp:posOffset>2432685</wp:posOffset>
                </wp:positionV>
                <wp:extent cx="2710815" cy="635"/>
                <wp:effectExtent l="0" t="0" r="0" b="8255"/>
                <wp:wrapTopAndBottom/>
                <wp:docPr id="398469809" name="Text Box 1"/>
                <wp:cNvGraphicFramePr/>
                <a:graphic xmlns:a="http://schemas.openxmlformats.org/drawingml/2006/main">
                  <a:graphicData uri="http://schemas.microsoft.com/office/word/2010/wordprocessingShape">
                    <wps:wsp>
                      <wps:cNvSpPr txBox="1"/>
                      <wps:spPr>
                        <a:xfrm>
                          <a:off x="0" y="0"/>
                          <a:ext cx="2710815" cy="635"/>
                        </a:xfrm>
                        <a:prstGeom prst="rect">
                          <a:avLst/>
                        </a:prstGeom>
                        <a:solidFill>
                          <a:prstClr val="white"/>
                        </a:solidFill>
                        <a:ln>
                          <a:noFill/>
                        </a:ln>
                      </wps:spPr>
                      <wps:txbx>
                        <w:txbxContent>
                          <w:p w14:paraId="3B3CBC25" w14:textId="0FF6A055" w:rsidR="00C754F6" w:rsidRPr="00D61FB1" w:rsidRDefault="00C754F6" w:rsidP="00C754F6">
                            <w:pPr>
                              <w:pStyle w:val="Caption"/>
                              <w:rPr>
                                <w:rFonts w:ascii="Times New Roman" w:hAnsi="Times New Roman" w:cs="Times New Roman"/>
                                <w:noProof/>
                              </w:rPr>
                            </w:pPr>
                            <w:r w:rsidRPr="00D61FB1">
                              <w:rPr>
                                <w:rFonts w:ascii="Times New Roman" w:hAnsi="Times New Roman" w:cs="Times New Roman"/>
                              </w:rPr>
                              <w:t xml:space="preserve">Figure </w:t>
                            </w:r>
                            <w:r w:rsidRPr="00D61FB1">
                              <w:rPr>
                                <w:rFonts w:ascii="Times New Roman" w:hAnsi="Times New Roman" w:cs="Times New Roman"/>
                              </w:rPr>
                              <w:fldChar w:fldCharType="begin"/>
                            </w:r>
                            <w:r w:rsidRPr="00D61FB1">
                              <w:rPr>
                                <w:rFonts w:ascii="Times New Roman" w:hAnsi="Times New Roman" w:cs="Times New Roman"/>
                              </w:rPr>
                              <w:instrText xml:space="preserve"> SEQ Figure \* ARABIC </w:instrText>
                            </w:r>
                            <w:r w:rsidRPr="00D61FB1">
                              <w:rPr>
                                <w:rFonts w:ascii="Times New Roman" w:hAnsi="Times New Roman" w:cs="Times New Roman"/>
                              </w:rPr>
                              <w:fldChar w:fldCharType="separate"/>
                            </w:r>
                            <w:r w:rsidRPr="00D61FB1">
                              <w:rPr>
                                <w:rFonts w:ascii="Times New Roman" w:hAnsi="Times New Roman" w:cs="Times New Roman"/>
                                <w:noProof/>
                              </w:rPr>
                              <w:t>2</w:t>
                            </w:r>
                            <w:r w:rsidRPr="00D61FB1">
                              <w:rPr>
                                <w:rFonts w:ascii="Times New Roman" w:hAnsi="Times New Roman" w:cs="Times New Roman"/>
                              </w:rPr>
                              <w:fldChar w:fldCharType="end"/>
                            </w:r>
                            <w:r w:rsidRPr="00D61FB1">
                              <w:rPr>
                                <w:rFonts w:ascii="Times New Roman" w:hAnsi="Times New Roman" w:cs="Times New Roman"/>
                              </w:rPr>
                              <w:t xml:space="preserve"> - Still from </w:t>
                            </w:r>
                            <w:proofErr w:type="spellStart"/>
                            <w:r w:rsidRPr="00D61FB1">
                              <w:rPr>
                                <w:rFonts w:ascii="Times New Roman" w:hAnsi="Times New Roman" w:cs="Times New Roman"/>
                              </w:rPr>
                              <w:t>Jin-Roh</w:t>
                            </w:r>
                            <w:proofErr w:type="spellEnd"/>
                            <w:r w:rsidR="009034D3">
                              <w:rPr>
                                <w:rFonts w:ascii="Times New Roman" w:hAnsi="Times New Roman" w:cs="Times New Roman"/>
                              </w:rPr>
                              <w:t>, 01:35:44,</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DB8A74" id="_x0000_s1039" type="#_x0000_t202" style="position:absolute;left:0;text-align:left;margin-left:249.8pt;margin-top:191.55pt;width:213.45pt;height:.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" stroked="f">
                <v:textbox style="mso-fit-shape-to-text:t" inset="0,0,0,0">
                  <w:txbxContent>
                    <w:p w14:paraId="3B3CBC25" w14:textId="0FF6A055" w:rsidR="00C754F6" w:rsidRPr="00D61FB1" w:rsidRDefault="00C754F6" w:rsidP="00C754F6">
                      <w:pPr>
                        <w:pStyle w:val="Caption"/>
                        <w:rPr>
                          <w:rFonts w:ascii="Times New Roman" w:hAnsi="Times New Roman" w:cs="Times New Roman"/>
                          <w:noProof/>
                        </w:rPr>
                      </w:pPr>
                      <w:r w:rsidRPr="00D61FB1">
                        <w:rPr>
                          <w:rFonts w:ascii="Times New Roman" w:hAnsi="Times New Roman" w:cs="Times New Roman"/>
                        </w:rPr>
                        <w:t xml:space="preserve">Figure </w:t>
                      </w:r>
                      <w:r w:rsidRPr="00D61FB1">
                        <w:rPr>
                          <w:rFonts w:ascii="Times New Roman" w:hAnsi="Times New Roman" w:cs="Times New Roman"/>
                        </w:rPr>
                        <w:fldChar w:fldCharType="begin"/>
                      </w:r>
                      <w:r w:rsidRPr="00D61FB1">
                        <w:rPr>
                          <w:rFonts w:ascii="Times New Roman" w:hAnsi="Times New Roman" w:cs="Times New Roman"/>
                        </w:rPr>
                        <w:instrText xml:space="preserve"> SEQ Figure \* ARABIC </w:instrText>
                      </w:r>
                      <w:r w:rsidRPr="00D61FB1">
                        <w:rPr>
                          <w:rFonts w:ascii="Times New Roman" w:hAnsi="Times New Roman" w:cs="Times New Roman"/>
                        </w:rPr>
                        <w:fldChar w:fldCharType="separate"/>
                      </w:r>
                      <w:r w:rsidRPr="00D61FB1">
                        <w:rPr>
                          <w:rFonts w:ascii="Times New Roman" w:hAnsi="Times New Roman" w:cs="Times New Roman"/>
                          <w:noProof/>
                        </w:rPr>
                        <w:t>2</w:t>
                      </w:r>
                      <w:r w:rsidRPr="00D61FB1">
                        <w:rPr>
                          <w:rFonts w:ascii="Times New Roman" w:hAnsi="Times New Roman" w:cs="Times New Roman"/>
                        </w:rPr>
                        <w:fldChar w:fldCharType="end"/>
                      </w:r>
                      <w:r w:rsidRPr="00D61FB1">
                        <w:rPr>
                          <w:rFonts w:ascii="Times New Roman" w:hAnsi="Times New Roman" w:cs="Times New Roman"/>
                        </w:rPr>
                        <w:t xml:space="preserve"> - Still from </w:t>
                      </w:r>
                      <w:proofErr w:type="spellStart"/>
                      <w:r w:rsidRPr="00D61FB1">
                        <w:rPr>
                          <w:rFonts w:ascii="Times New Roman" w:hAnsi="Times New Roman" w:cs="Times New Roman"/>
                        </w:rPr>
                        <w:t>Jin-Roh</w:t>
                      </w:r>
                      <w:proofErr w:type="spellEnd"/>
                      <w:r w:rsidR="009034D3">
                        <w:rPr>
                          <w:rFonts w:ascii="Times New Roman" w:hAnsi="Times New Roman" w:cs="Times New Roman"/>
                        </w:rPr>
                        <w:t>, 01:35:44,</w:t>
                      </w:r>
                      <w:r w:rsidRPr="00D61FB1">
                        <w:rPr>
                          <w:rFonts w:ascii="Times New Roman" w:hAnsi="Times New Roman" w:cs="Times New Roman"/>
                        </w:rPr>
                        <w:t xml:space="preserve"> H. </w:t>
                      </w:r>
                      <w:proofErr w:type="spellStart"/>
                      <w:r w:rsidRPr="00D61FB1">
                        <w:rPr>
                          <w:rFonts w:ascii="Times New Roman" w:hAnsi="Times New Roman" w:cs="Times New Roman"/>
                        </w:rPr>
                        <w:t>Okiura</w:t>
                      </w:r>
                      <w:proofErr w:type="spellEnd"/>
                      <w:r w:rsidRPr="00D61FB1">
                        <w:rPr>
                          <w:rFonts w:ascii="Times New Roman" w:hAnsi="Times New Roman" w:cs="Times New Roman"/>
                        </w:rPr>
                        <w:t xml:space="preserve"> (1999)</w:t>
                      </w:r>
                    </w:p>
                  </w:txbxContent>
                </v:textbox>
                <w10:wrap type="topAndBottom"/>
              </v:shape>
            </w:pict>
          </mc:Fallback>
        </mc:AlternateContent>
      </w:r>
      <w:r w:rsidR="00D61FB1" w:rsidRPr="00D61FB1">
        <w:rPr>
          <w:rFonts w:ascii="Times New Roman" w:hAnsi="Times New Roman" w:cs="Times New Roman"/>
          <w:noProof/>
        </w:rPr>
        <mc:AlternateContent>
          <mc:Choice Requires="wps">
            <w:drawing>
              <wp:anchor distT="0" distB="0" distL="114300" distR="114300" simplePos="0" relativeHeight="251708416" behindDoc="0" locked="0" layoutInCell="1" allowOverlap="1" wp14:anchorId="1B6ECBD7" wp14:editId="40D7916A">
                <wp:simplePos x="0" y="0"/>
                <wp:positionH relativeFrom="margin">
                  <wp:posOffset>-635</wp:posOffset>
                </wp:positionH>
                <wp:positionV relativeFrom="paragraph">
                  <wp:posOffset>2456815</wp:posOffset>
                </wp:positionV>
                <wp:extent cx="2734945" cy="258445"/>
                <wp:effectExtent l="0" t="0" r="8255" b="8255"/>
                <wp:wrapTopAndBottom/>
                <wp:docPr id="1984646233" name="Text Box 1"/>
                <wp:cNvGraphicFramePr/>
                <a:graphic xmlns:a="http://schemas.openxmlformats.org/drawingml/2006/main">
                  <a:graphicData uri="http://schemas.microsoft.com/office/word/2010/wordprocessingShape">
                    <wps:wsp>
                      <wps:cNvSpPr txBox="1"/>
                      <wps:spPr>
                        <a:xfrm>
                          <a:off x="0" y="0"/>
                          <a:ext cx="2734945" cy="258445"/>
                        </a:xfrm>
                        <a:prstGeom prst="rect">
                          <a:avLst/>
                        </a:prstGeom>
                        <a:solidFill>
                          <a:prstClr val="white"/>
                        </a:solidFill>
                        <a:ln>
                          <a:noFill/>
                        </a:ln>
                      </wps:spPr>
                      <wps:txbx>
                        <w:txbxContent>
                          <w:p w14:paraId="2912D945" w14:textId="2CE6160B" w:rsidR="00C754F6" w:rsidRPr="009034D3" w:rsidRDefault="00C754F6" w:rsidP="00C754F6">
                            <w:pPr>
                              <w:pStyle w:val="Caption"/>
                              <w:rPr>
                                <w:rFonts w:ascii="Times New Roman" w:hAnsi="Times New Roman" w:cs="Times New Roman"/>
                                <w:noProof/>
                              </w:rPr>
                            </w:pPr>
                            <w:r w:rsidRPr="009034D3">
                              <w:rPr>
                                <w:rFonts w:ascii="Times New Roman" w:hAnsi="Times New Roman" w:cs="Times New Roman"/>
                              </w:rPr>
                              <w:t>Figure 14</w:t>
                            </w:r>
                            <w:r w:rsidRPr="009034D3">
                              <w:rPr>
                                <w:rFonts w:ascii="Times New Roman" w:hAnsi="Times New Roman" w:cs="Times New Roman"/>
                                <w:noProof/>
                              </w:rPr>
                              <w:t xml:space="preserve"> - Still from Jin-Roh,</w:t>
                            </w:r>
                            <w:r w:rsidR="009034D3">
                              <w:rPr>
                                <w:rFonts w:ascii="Times New Roman" w:hAnsi="Times New Roman" w:cs="Times New Roman"/>
                                <w:noProof/>
                              </w:rPr>
                              <w:t>00:48:13,</w:t>
                            </w:r>
                            <w:r w:rsidRPr="009034D3">
                              <w:rPr>
                                <w:rFonts w:ascii="Times New Roman" w:hAnsi="Times New Roman" w:cs="Times New Roman"/>
                                <w:noProof/>
                              </w:rPr>
                              <w:t xml:space="preserve"> H. Okiura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6ECBD7" id="_x0000_s1040" type="#_x0000_t202" style="position:absolute;left:0;text-align:left;margin-left:-.05pt;margin-top:193.45pt;width:215.35pt;height:20.35pt;z-index:2517084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" stroked="f">
                <v:textbox style="mso-fit-shape-to-text:t" inset="0,0,0,0">
                  <w:txbxContent>
                    <w:p w14:paraId="2912D945" w14:textId="2CE6160B" w:rsidR="00C754F6" w:rsidRPr="009034D3" w:rsidRDefault="00C754F6" w:rsidP="00C754F6">
                      <w:pPr>
                        <w:pStyle w:val="Caption"/>
                        <w:rPr>
                          <w:rFonts w:ascii="Times New Roman" w:hAnsi="Times New Roman" w:cs="Times New Roman"/>
                          <w:noProof/>
                        </w:rPr>
                      </w:pPr>
                      <w:r w:rsidRPr="009034D3">
                        <w:rPr>
                          <w:rFonts w:ascii="Times New Roman" w:hAnsi="Times New Roman" w:cs="Times New Roman"/>
                        </w:rPr>
                        <w:t>Figure 14</w:t>
                      </w:r>
                      <w:r w:rsidRPr="009034D3">
                        <w:rPr>
                          <w:rFonts w:ascii="Times New Roman" w:hAnsi="Times New Roman" w:cs="Times New Roman"/>
                          <w:noProof/>
                        </w:rPr>
                        <w:t xml:space="preserve"> - Still from Jin-Roh,</w:t>
                      </w:r>
                      <w:r w:rsidR="009034D3">
                        <w:rPr>
                          <w:rFonts w:ascii="Times New Roman" w:hAnsi="Times New Roman" w:cs="Times New Roman"/>
                          <w:noProof/>
                        </w:rPr>
                        <w:t>00:48:13,</w:t>
                      </w:r>
                      <w:r w:rsidRPr="009034D3">
                        <w:rPr>
                          <w:rFonts w:ascii="Times New Roman" w:hAnsi="Times New Roman" w:cs="Times New Roman"/>
                          <w:noProof/>
                        </w:rPr>
                        <w:t xml:space="preserve"> H. Okiura (1999)</w:t>
                      </w:r>
                    </w:p>
                  </w:txbxContent>
                </v:textbox>
                <w10:wrap type="topAndBottom" anchorx="margin"/>
              </v:shape>
            </w:pict>
          </mc:Fallback>
        </mc:AlternateContent>
      </w:r>
      <w:r w:rsidR="00AE17D6" w:rsidRPr="00D61FB1">
        <w:rPr>
          <w:rFonts w:ascii="Times New Roman" w:hAnsi="Times New Roman" w:cs="Times New Roman"/>
          <w:noProof/>
        </w:rPr>
        <w:drawing>
          <wp:anchor distT="0" distB="0" distL="114300" distR="114300" simplePos="0" relativeHeight="251706368" behindDoc="1" locked="0" layoutInCell="1" allowOverlap="1" wp14:anchorId="3DE675DB" wp14:editId="56BC463D">
            <wp:simplePos x="0" y="0"/>
            <wp:positionH relativeFrom="margin">
              <wp:align>right</wp:align>
            </wp:positionH>
            <wp:positionV relativeFrom="paragraph">
              <wp:posOffset>932815</wp:posOffset>
            </wp:positionV>
            <wp:extent cx="2559600" cy="1440000"/>
            <wp:effectExtent l="0" t="0" r="0" b="8255"/>
            <wp:wrapTopAndBottom/>
            <wp:docPr id="1007965978" name="Picture 1" descr="A person standing in a fie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65978" name="Picture 1" descr="A person standing in a field&#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AE17D6" w:rsidRPr="00D61FB1">
        <w:rPr>
          <w:rFonts w:ascii="Times New Roman" w:hAnsi="Times New Roman" w:cs="Times New Roman"/>
          <w:noProof/>
        </w:rPr>
        <w:drawing>
          <wp:anchor distT="0" distB="0" distL="114300" distR="114300" simplePos="0" relativeHeight="251704320" behindDoc="0" locked="0" layoutInCell="1" allowOverlap="1" wp14:anchorId="7B933BCB" wp14:editId="48EEDE47">
            <wp:simplePos x="0" y="0"/>
            <wp:positionH relativeFrom="margin">
              <wp:align>left</wp:align>
            </wp:positionH>
            <wp:positionV relativeFrom="paragraph">
              <wp:posOffset>956945</wp:posOffset>
            </wp:positionV>
            <wp:extent cx="2559600" cy="1440000"/>
            <wp:effectExtent l="0" t="0" r="0" b="8255"/>
            <wp:wrapTopAndBottom/>
            <wp:docPr id="1319102924" name="Picture 1" descr="A picture containing screenshot, darknes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02924" name="Picture 1" descr="A picture containing screenshot, darkness, pers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59600" cy="1440000"/>
                    </a:xfrm>
                    <a:prstGeom prst="rect">
                      <a:avLst/>
                    </a:prstGeom>
                  </pic:spPr>
                </pic:pic>
              </a:graphicData>
            </a:graphic>
            <wp14:sizeRelH relativeFrom="margin">
              <wp14:pctWidth>0</wp14:pctWidth>
            </wp14:sizeRelH>
            <wp14:sizeRelV relativeFrom="margin">
              <wp14:pctHeight>0</wp14:pctHeight>
            </wp14:sizeRelV>
          </wp:anchor>
        </w:drawing>
      </w:r>
      <w:r w:rsidR="00B37A0A" w:rsidRPr="00D61FB1">
        <w:rPr>
          <w:rFonts w:ascii="Times New Roman" w:hAnsi="Times New Roman" w:cs="Times New Roman"/>
        </w:rPr>
        <w:t>Finally, both the film and Fuse and Amemiya’s</w:t>
      </w:r>
      <w:r w:rsidR="009A7AC8" w:rsidRPr="00D61FB1">
        <w:rPr>
          <w:rFonts w:ascii="Times New Roman" w:hAnsi="Times New Roman" w:cs="Times New Roman"/>
        </w:rPr>
        <w:t xml:space="preserve"> relationship arrive at a tragic and harrowing end, foreshadowed aggressively throughout the film with sequences featuring Fuse and a gang of wolves tearing Amemiya limb from limb. One moment </w:t>
      </w:r>
      <w:r w:rsidR="000A5E38" w:rsidRPr="00D61FB1">
        <w:rPr>
          <w:rFonts w:ascii="Times New Roman" w:hAnsi="Times New Roman" w:cs="Times New Roman"/>
        </w:rPr>
        <w:t xml:space="preserve">even </w:t>
      </w:r>
      <w:r w:rsidR="009A7AC8" w:rsidRPr="00D61FB1">
        <w:rPr>
          <w:rFonts w:ascii="Times New Roman" w:hAnsi="Times New Roman" w:cs="Times New Roman"/>
        </w:rPr>
        <w:t>explicitly shows Fuse gunning down his love</w:t>
      </w:r>
      <w:r w:rsidR="000A5E38" w:rsidRPr="00D61FB1">
        <w:rPr>
          <w:rFonts w:ascii="Times New Roman" w:hAnsi="Times New Roman" w:cs="Times New Roman"/>
        </w:rPr>
        <w:t xml:space="preserve"> (</w:t>
      </w:r>
      <w:r w:rsidR="000A5E38" w:rsidRPr="00024618">
        <w:rPr>
          <w:rFonts w:ascii="Times New Roman" w:hAnsi="Times New Roman" w:cs="Times New Roman"/>
          <w:i/>
          <w:iCs/>
        </w:rPr>
        <w:t>see fig. 14</w:t>
      </w:r>
      <w:r w:rsidR="000A5E38" w:rsidRPr="00D61FB1">
        <w:rPr>
          <w:rFonts w:ascii="Times New Roman" w:hAnsi="Times New Roman" w:cs="Times New Roman"/>
        </w:rPr>
        <w:t>), outright telling you the end of the film</w:t>
      </w:r>
      <w:r w:rsidR="0036744D" w:rsidRPr="00D61FB1">
        <w:rPr>
          <w:rFonts w:ascii="Times New Roman" w:hAnsi="Times New Roman" w:cs="Times New Roman"/>
        </w:rPr>
        <w:t xml:space="preserve"> (</w:t>
      </w:r>
      <w:r w:rsidR="0036744D" w:rsidRPr="00024618">
        <w:rPr>
          <w:rFonts w:ascii="Times New Roman" w:hAnsi="Times New Roman" w:cs="Times New Roman"/>
          <w:i/>
          <w:iCs/>
        </w:rPr>
        <w:t>see fig. 15</w:t>
      </w:r>
      <w:r w:rsidR="0036744D" w:rsidRPr="00D61FB1">
        <w:rPr>
          <w:rFonts w:ascii="Times New Roman" w:hAnsi="Times New Roman" w:cs="Times New Roman"/>
        </w:rPr>
        <w:t>)</w:t>
      </w:r>
      <w:r w:rsidR="00AE17D6" w:rsidRPr="00D61FB1">
        <w:rPr>
          <w:rFonts w:ascii="Times New Roman" w:hAnsi="Times New Roman" w:cs="Times New Roman"/>
        </w:rPr>
        <w:t xml:space="preserve"> wherein Fuse is ordered by his higher ups </w:t>
      </w:r>
      <w:r w:rsidR="00024618">
        <w:rPr>
          <w:rFonts w:ascii="Times New Roman" w:hAnsi="Times New Roman" w:cs="Times New Roman"/>
        </w:rPr>
        <w:t xml:space="preserve">in the </w:t>
      </w:r>
      <w:r w:rsidR="00024618">
        <w:rPr>
          <w:rFonts w:ascii="Times New Roman" w:hAnsi="Times New Roman" w:cs="Times New Roman"/>
          <w:i/>
          <w:iCs/>
        </w:rPr>
        <w:t xml:space="preserve">Special </w:t>
      </w:r>
      <w:r w:rsidR="00024618" w:rsidRPr="00024618">
        <w:rPr>
          <w:rFonts w:ascii="Times New Roman" w:hAnsi="Times New Roman" w:cs="Times New Roman"/>
          <w:i/>
          <w:iCs/>
        </w:rPr>
        <w:t>Unit</w:t>
      </w:r>
      <w:r w:rsidR="00024618">
        <w:rPr>
          <w:rFonts w:ascii="Times New Roman" w:hAnsi="Times New Roman" w:cs="Times New Roman"/>
        </w:rPr>
        <w:t xml:space="preserve"> </w:t>
      </w:r>
      <w:r w:rsidR="00AE17D6" w:rsidRPr="00024618">
        <w:rPr>
          <w:rFonts w:ascii="Times New Roman" w:hAnsi="Times New Roman" w:cs="Times New Roman"/>
        </w:rPr>
        <w:t>to</w:t>
      </w:r>
      <w:r w:rsidR="00AE17D6" w:rsidRPr="00D61FB1">
        <w:rPr>
          <w:rFonts w:ascii="Times New Roman" w:hAnsi="Times New Roman" w:cs="Times New Roman"/>
        </w:rPr>
        <w:t xml:space="preserve"> execute Amemiya</w:t>
      </w:r>
      <w:r w:rsidR="000A5E38" w:rsidRPr="00D61FB1">
        <w:rPr>
          <w:rFonts w:ascii="Times New Roman" w:hAnsi="Times New Roman" w:cs="Times New Roman"/>
        </w:rPr>
        <w:t>.</w:t>
      </w:r>
      <w:r w:rsidR="00AE17D6" w:rsidRPr="00D61FB1">
        <w:rPr>
          <w:rFonts w:ascii="Times New Roman" w:hAnsi="Times New Roman" w:cs="Times New Roman"/>
        </w:rPr>
        <w:t xml:space="preserve"> </w:t>
      </w:r>
      <w:r w:rsidR="000A5E38" w:rsidRPr="00D61FB1">
        <w:rPr>
          <w:rFonts w:ascii="Times New Roman" w:hAnsi="Times New Roman" w:cs="Times New Roman"/>
        </w:rPr>
        <w:t xml:space="preserve"> </w:t>
      </w:r>
    </w:p>
    <w:p w14:paraId="7BDBB342" w14:textId="77777777" w:rsidR="000255ED" w:rsidRDefault="000255ED" w:rsidP="00E87D4A">
      <w:pPr>
        <w:rPr>
          <w:rFonts w:ascii="Times New Roman" w:hAnsi="Times New Roman" w:cs="Times New Roman"/>
          <w:b/>
          <w:bCs/>
          <w:i/>
          <w:iCs/>
        </w:rPr>
      </w:pPr>
    </w:p>
    <w:p w14:paraId="6DF7D0AB" w14:textId="237C8A8B" w:rsidR="00E87D4A" w:rsidRPr="00E87D4A" w:rsidRDefault="00E87D4A" w:rsidP="00E87D4A">
      <w:pPr>
        <w:rPr>
          <w:rFonts w:ascii="Times New Roman" w:hAnsi="Times New Roman" w:cs="Times New Roman"/>
          <w:b/>
          <w:bCs/>
        </w:rPr>
      </w:pPr>
      <w:proofErr w:type="spellStart"/>
      <w:r w:rsidRPr="00E87D4A">
        <w:rPr>
          <w:rFonts w:ascii="Times New Roman" w:hAnsi="Times New Roman" w:cs="Times New Roman"/>
          <w:b/>
          <w:bCs/>
          <w:i/>
          <w:iCs/>
        </w:rPr>
        <w:t>Jin-Roh</w:t>
      </w:r>
      <w:proofErr w:type="spellEnd"/>
      <w:r>
        <w:rPr>
          <w:rFonts w:ascii="Times New Roman" w:hAnsi="Times New Roman" w:cs="Times New Roman"/>
          <w:b/>
          <w:bCs/>
        </w:rPr>
        <w:t>: The Conclusion</w:t>
      </w:r>
    </w:p>
    <w:p w14:paraId="600AE71B" w14:textId="25C76844" w:rsidR="000A5E38" w:rsidRPr="00D61FB1" w:rsidRDefault="000A5E38" w:rsidP="00C754F6">
      <w:pPr>
        <w:jc w:val="both"/>
        <w:rPr>
          <w:rFonts w:ascii="Times New Roman" w:hAnsi="Times New Roman" w:cs="Times New Roman"/>
        </w:rPr>
      </w:pPr>
      <w:r w:rsidRPr="00D61FB1">
        <w:rPr>
          <w:rFonts w:ascii="Times New Roman" w:hAnsi="Times New Roman" w:cs="Times New Roman"/>
        </w:rPr>
        <w:t xml:space="preserve">To conclude, </w:t>
      </w:r>
      <w:proofErr w:type="spellStart"/>
      <w:r w:rsidRPr="00024618">
        <w:rPr>
          <w:rFonts w:ascii="Times New Roman" w:hAnsi="Times New Roman" w:cs="Times New Roman"/>
          <w:i/>
          <w:iCs/>
        </w:rPr>
        <w:t>Jin-Roh</w:t>
      </w:r>
      <w:proofErr w:type="spellEnd"/>
      <w:r w:rsidRPr="00024618">
        <w:rPr>
          <w:rFonts w:ascii="Times New Roman" w:hAnsi="Times New Roman" w:cs="Times New Roman"/>
          <w:i/>
          <w:iCs/>
        </w:rPr>
        <w:t>: The Wolf Brigade</w:t>
      </w:r>
      <w:r w:rsidRPr="00D61FB1">
        <w:rPr>
          <w:rFonts w:ascii="Times New Roman" w:hAnsi="Times New Roman" w:cs="Times New Roman"/>
        </w:rPr>
        <w:t xml:space="preserve"> follows a typical romance narrative, featuring multiple tropes found within the genre and yet ultimately provides a unique view and subversion in every step of the process.</w:t>
      </w:r>
      <w:r w:rsidR="00AE17D6" w:rsidRPr="00D61FB1">
        <w:rPr>
          <w:rFonts w:ascii="Times New Roman" w:hAnsi="Times New Roman" w:cs="Times New Roman"/>
        </w:rPr>
        <w:t xml:space="preserve"> Ultimately concluding in an unexpected end</w:t>
      </w:r>
      <w:r w:rsidR="00C652CA">
        <w:rPr>
          <w:rFonts w:ascii="Times New Roman" w:hAnsi="Times New Roman" w:cs="Times New Roman"/>
        </w:rPr>
        <w:t>,</w:t>
      </w:r>
      <w:r w:rsidR="00AE17D6" w:rsidRPr="00D61FB1">
        <w:rPr>
          <w:rFonts w:ascii="Times New Roman" w:hAnsi="Times New Roman" w:cs="Times New Roman"/>
        </w:rPr>
        <w:t xml:space="preserve"> as most romance stories have a happy ending</w:t>
      </w:r>
      <w:r w:rsidR="00024618">
        <w:rPr>
          <w:rFonts w:ascii="Times New Roman" w:hAnsi="Times New Roman" w:cs="Times New Roman"/>
        </w:rPr>
        <w:t xml:space="preserve"> (yet another convention of the </w:t>
      </w:r>
      <w:proofErr w:type="spellStart"/>
      <w:r w:rsidR="00024618">
        <w:rPr>
          <w:rFonts w:ascii="Times New Roman" w:hAnsi="Times New Roman" w:cs="Times New Roman"/>
        </w:rPr>
        <w:t>genre</w:t>
      </w:r>
      <w:r w:rsidR="00024618">
        <w:rPr>
          <w:rFonts w:ascii="Times New Roman" w:hAnsi="Times New Roman" w:cs="Times New Roman"/>
          <w:vertAlign w:val="superscript"/>
        </w:rPr>
        <w:t>VII</w:t>
      </w:r>
      <w:proofErr w:type="spellEnd"/>
      <w:r w:rsidR="00024618">
        <w:rPr>
          <w:rFonts w:ascii="Times New Roman" w:hAnsi="Times New Roman" w:cs="Times New Roman"/>
        </w:rPr>
        <w:t>)</w:t>
      </w:r>
      <w:r w:rsidR="00AE17D6" w:rsidRPr="00D61FB1">
        <w:rPr>
          <w:rFonts w:ascii="Times New Roman" w:hAnsi="Times New Roman" w:cs="Times New Roman"/>
        </w:rPr>
        <w:t>, especially due to all the strife and struggle the pair have been through. We, as an audience on first viewing, choose to look past the foreshadowing and direct lines telling us things will end badly between them. This is</w:t>
      </w:r>
      <w:r w:rsidR="00024618">
        <w:rPr>
          <w:rFonts w:ascii="Times New Roman" w:hAnsi="Times New Roman" w:cs="Times New Roman"/>
        </w:rPr>
        <w:t xml:space="preserve"> largely in part to, as Umberto Eco puts it;</w:t>
      </w:r>
      <w:r w:rsidR="00AE17D6" w:rsidRPr="00D61FB1">
        <w:rPr>
          <w:rFonts w:ascii="Times New Roman" w:hAnsi="Times New Roman" w:cs="Times New Roman"/>
        </w:rPr>
        <w:t xml:space="preserve"> “</w:t>
      </w:r>
      <w:r w:rsidR="00AE17D6" w:rsidRPr="00E3503F">
        <w:rPr>
          <w:rFonts w:ascii="Times New Roman" w:hAnsi="Times New Roman" w:cs="Times New Roman"/>
          <w:i/>
          <w:iCs/>
        </w:rPr>
        <w:t>Everything we take for granted in communicative interaction goes back to pieces of institutionalised knowledge</w:t>
      </w:r>
      <w:r w:rsidR="00AE17D6" w:rsidRPr="00D61FB1">
        <w:rPr>
          <w:rFonts w:ascii="Times New Roman" w:hAnsi="Times New Roman" w:cs="Times New Roman"/>
        </w:rPr>
        <w:t>” (</w:t>
      </w:r>
      <w:r w:rsidR="00AE17D6" w:rsidRPr="00E3503F">
        <w:rPr>
          <w:rFonts w:ascii="Times New Roman" w:hAnsi="Times New Roman" w:cs="Times New Roman"/>
          <w:i/>
          <w:iCs/>
        </w:rPr>
        <w:t>U. Eco, 1979</w:t>
      </w:r>
      <w:r w:rsidR="00AE17D6" w:rsidRPr="00D61FB1">
        <w:rPr>
          <w:rFonts w:ascii="Times New Roman" w:hAnsi="Times New Roman" w:cs="Times New Roman"/>
        </w:rPr>
        <w:t>) and the culmination of hundreds of years of romantic stories have left us expecting that our protagonists will defy all odds and end up together.</w:t>
      </w:r>
    </w:p>
    <w:p w14:paraId="0B1F3D14" w14:textId="738C4DB4" w:rsidR="00AE17D6" w:rsidRDefault="00AE17D6" w:rsidP="00C754F6">
      <w:pPr>
        <w:jc w:val="both"/>
        <w:rPr>
          <w:rFonts w:ascii="Times New Roman" w:hAnsi="Times New Roman" w:cs="Times New Roman"/>
        </w:rPr>
      </w:pPr>
      <w:r w:rsidRPr="00D61FB1">
        <w:rPr>
          <w:rFonts w:ascii="Times New Roman" w:hAnsi="Times New Roman" w:cs="Times New Roman"/>
        </w:rPr>
        <w:t xml:space="preserve">Unfortunately, </w:t>
      </w:r>
      <w:r w:rsidR="00E3503F">
        <w:rPr>
          <w:rFonts w:ascii="Times New Roman" w:hAnsi="Times New Roman" w:cs="Times New Roman"/>
        </w:rPr>
        <w:t xml:space="preserve">as Slavoj </w:t>
      </w:r>
      <w:r w:rsidR="00E3503F" w:rsidRPr="00E3503F">
        <w:rPr>
          <w:rFonts w:ascii="Times New Roman" w:hAnsi="Times New Roman" w:cs="Times New Roman"/>
        </w:rPr>
        <w:t>Žižek</w:t>
      </w:r>
      <w:r w:rsidRPr="00D61FB1">
        <w:rPr>
          <w:rFonts w:ascii="Times New Roman" w:hAnsi="Times New Roman" w:cs="Times New Roman"/>
        </w:rPr>
        <w:t xml:space="preserve"> decrees: “</w:t>
      </w:r>
      <w:r w:rsidR="00E3503F" w:rsidRPr="00E3503F">
        <w:rPr>
          <w:rFonts w:ascii="Times New Roman" w:hAnsi="Times New Roman" w:cs="Times New Roman"/>
          <w:i/>
          <w:iCs/>
        </w:rPr>
        <w:t xml:space="preserve">[love] all too easily slips through our </w:t>
      </w:r>
      <w:proofErr w:type="gramStart"/>
      <w:r w:rsidR="00E3503F" w:rsidRPr="00E3503F">
        <w:rPr>
          <w:rFonts w:ascii="Times New Roman" w:hAnsi="Times New Roman" w:cs="Times New Roman"/>
          <w:i/>
          <w:iCs/>
        </w:rPr>
        <w:t>fingers, and</w:t>
      </w:r>
      <w:proofErr w:type="gramEnd"/>
      <w:r w:rsidR="00E3503F" w:rsidRPr="00E3503F">
        <w:rPr>
          <w:rFonts w:ascii="Times New Roman" w:hAnsi="Times New Roman" w:cs="Times New Roman"/>
          <w:i/>
          <w:iCs/>
        </w:rPr>
        <w:t xml:space="preserve"> must be treated as carefully as a butterfly</w:t>
      </w:r>
      <w:r w:rsidR="00E3503F">
        <w:rPr>
          <w:rFonts w:ascii="Times New Roman" w:hAnsi="Times New Roman" w:cs="Times New Roman"/>
        </w:rPr>
        <w:t>.</w:t>
      </w:r>
      <w:r w:rsidRPr="00D61FB1">
        <w:rPr>
          <w:rFonts w:ascii="Times New Roman" w:hAnsi="Times New Roman" w:cs="Times New Roman"/>
        </w:rPr>
        <w:t>” (</w:t>
      </w:r>
      <w:proofErr w:type="gramStart"/>
      <w:r w:rsidR="00E3503F" w:rsidRPr="00E3503F">
        <w:rPr>
          <w:rFonts w:ascii="Times New Roman" w:hAnsi="Times New Roman" w:cs="Times New Roman"/>
          <w:i/>
          <w:iCs/>
        </w:rPr>
        <w:t>2014</w:t>
      </w:r>
      <w:r w:rsidRPr="00D61FB1">
        <w:rPr>
          <w:rFonts w:ascii="Times New Roman" w:hAnsi="Times New Roman" w:cs="Times New Roman"/>
        </w:rPr>
        <w:t>)</w:t>
      </w:r>
      <w:r w:rsidR="00DF6501">
        <w:rPr>
          <w:rFonts w:ascii="Times New Roman" w:hAnsi="Times New Roman" w:cs="Times New Roman"/>
          <w:vertAlign w:val="superscript"/>
        </w:rPr>
        <w:t>VIII</w:t>
      </w:r>
      <w:r w:rsidRPr="00D61FB1">
        <w:rPr>
          <w:rFonts w:ascii="Times New Roman" w:hAnsi="Times New Roman" w:cs="Times New Roman"/>
        </w:rPr>
        <w:t>.</w:t>
      </w:r>
      <w:proofErr w:type="gramEnd"/>
    </w:p>
    <w:p w14:paraId="343FCE92" w14:textId="77777777" w:rsidR="00F37EA3" w:rsidRDefault="00F37EA3" w:rsidP="00C754F6">
      <w:pPr>
        <w:jc w:val="both"/>
        <w:rPr>
          <w:rFonts w:ascii="Times New Roman" w:hAnsi="Times New Roman" w:cs="Times New Roman"/>
        </w:rPr>
      </w:pPr>
    </w:p>
    <w:p w14:paraId="465CDCC3" w14:textId="77777777" w:rsidR="00E87D4A" w:rsidRDefault="00E87D4A" w:rsidP="00C754F6">
      <w:pPr>
        <w:jc w:val="both"/>
        <w:rPr>
          <w:rFonts w:ascii="Times New Roman" w:hAnsi="Times New Roman" w:cs="Times New Roman"/>
        </w:rPr>
      </w:pPr>
    </w:p>
    <w:p w14:paraId="2B531528" w14:textId="77777777" w:rsidR="00E87D4A" w:rsidRDefault="00E87D4A" w:rsidP="00C754F6">
      <w:pPr>
        <w:jc w:val="both"/>
        <w:rPr>
          <w:rFonts w:ascii="Times New Roman" w:hAnsi="Times New Roman" w:cs="Times New Roman"/>
        </w:rPr>
      </w:pPr>
    </w:p>
    <w:p w14:paraId="426F86CE" w14:textId="77777777" w:rsidR="00E87D4A" w:rsidRDefault="00E87D4A" w:rsidP="00C754F6">
      <w:pPr>
        <w:jc w:val="both"/>
        <w:rPr>
          <w:rFonts w:ascii="Times New Roman" w:hAnsi="Times New Roman" w:cs="Times New Roman"/>
        </w:rPr>
      </w:pPr>
    </w:p>
    <w:p w14:paraId="70D10CC7" w14:textId="77777777" w:rsidR="00E87D4A" w:rsidRDefault="00E87D4A" w:rsidP="00C754F6">
      <w:pPr>
        <w:jc w:val="both"/>
        <w:rPr>
          <w:rFonts w:ascii="Times New Roman" w:hAnsi="Times New Roman" w:cs="Times New Roman"/>
        </w:rPr>
      </w:pPr>
    </w:p>
    <w:p w14:paraId="2E43C4A6" w14:textId="77777777" w:rsidR="00E87D4A" w:rsidRDefault="00E87D4A" w:rsidP="00C754F6">
      <w:pPr>
        <w:jc w:val="both"/>
        <w:rPr>
          <w:rFonts w:ascii="Times New Roman" w:hAnsi="Times New Roman" w:cs="Times New Roman"/>
        </w:rPr>
      </w:pPr>
    </w:p>
    <w:p w14:paraId="2848F33F" w14:textId="77777777" w:rsidR="00E87D4A" w:rsidRDefault="00E87D4A" w:rsidP="00C754F6">
      <w:pPr>
        <w:jc w:val="both"/>
        <w:rPr>
          <w:rFonts w:ascii="Times New Roman" w:hAnsi="Times New Roman" w:cs="Times New Roman"/>
        </w:rPr>
      </w:pPr>
    </w:p>
    <w:p w14:paraId="05BB59FF" w14:textId="77777777" w:rsidR="00E87D4A" w:rsidRDefault="00E87D4A" w:rsidP="00C754F6">
      <w:pPr>
        <w:jc w:val="both"/>
        <w:rPr>
          <w:rFonts w:ascii="Times New Roman" w:hAnsi="Times New Roman" w:cs="Times New Roman"/>
        </w:rPr>
      </w:pPr>
    </w:p>
    <w:p w14:paraId="40E6A68E" w14:textId="77777777" w:rsidR="00E87D4A" w:rsidRDefault="00E87D4A" w:rsidP="00C754F6">
      <w:pPr>
        <w:jc w:val="both"/>
        <w:rPr>
          <w:rFonts w:ascii="Times New Roman" w:hAnsi="Times New Roman" w:cs="Times New Roman"/>
        </w:rPr>
      </w:pPr>
    </w:p>
    <w:p w14:paraId="1F54772B" w14:textId="77777777" w:rsidR="00E87D4A" w:rsidRDefault="00E87D4A" w:rsidP="00C754F6">
      <w:pPr>
        <w:jc w:val="both"/>
        <w:rPr>
          <w:rFonts w:ascii="Times New Roman" w:hAnsi="Times New Roman" w:cs="Times New Roman"/>
        </w:rPr>
      </w:pPr>
    </w:p>
    <w:p w14:paraId="04F0B052" w14:textId="77777777" w:rsidR="00E87D4A" w:rsidRDefault="00E87D4A" w:rsidP="00C754F6">
      <w:pPr>
        <w:jc w:val="both"/>
        <w:rPr>
          <w:rFonts w:ascii="Times New Roman" w:hAnsi="Times New Roman" w:cs="Times New Roman"/>
        </w:rPr>
      </w:pPr>
    </w:p>
    <w:p w14:paraId="6FEA8CAD" w14:textId="0B3C3BCA" w:rsidR="00F37EA3" w:rsidRDefault="00F37EA3" w:rsidP="00F37EA3">
      <w:pPr>
        <w:rPr>
          <w:rFonts w:ascii="Times New Roman" w:hAnsi="Times New Roman" w:cs="Times New Roman"/>
          <w:b/>
          <w:bCs/>
        </w:rPr>
      </w:pPr>
      <w:proofErr w:type="spellStart"/>
      <w:r>
        <w:rPr>
          <w:rFonts w:ascii="Times New Roman" w:hAnsi="Times New Roman" w:cs="Times New Roman"/>
          <w:b/>
          <w:bCs/>
        </w:rPr>
        <w:lastRenderedPageBreak/>
        <w:t>Jin-Roh</w:t>
      </w:r>
      <w:proofErr w:type="spellEnd"/>
      <w:r>
        <w:rPr>
          <w:rFonts w:ascii="Times New Roman" w:hAnsi="Times New Roman" w:cs="Times New Roman"/>
          <w:b/>
          <w:bCs/>
        </w:rPr>
        <w:t>: The Notes</w:t>
      </w:r>
    </w:p>
    <w:p w14:paraId="6121831E" w14:textId="4B2A012F" w:rsidR="00F37EA3" w:rsidRPr="00E87D4A" w:rsidRDefault="00F37EA3" w:rsidP="00DF6501">
      <w:pPr>
        <w:pStyle w:val="ListParagraph"/>
        <w:numPr>
          <w:ilvl w:val="0"/>
          <w:numId w:val="2"/>
        </w:numPr>
        <w:rPr>
          <w:rFonts w:ascii="Times New Roman" w:hAnsi="Times New Roman" w:cs="Times New Roman"/>
          <w:b/>
          <w:bCs/>
        </w:rPr>
      </w:pPr>
      <w:proofErr w:type="spellStart"/>
      <w:r>
        <w:rPr>
          <w:rFonts w:ascii="Times New Roman" w:hAnsi="Times New Roman" w:cs="Times New Roman"/>
          <w:b/>
          <w:bCs/>
        </w:rPr>
        <w:t>Anpo</w:t>
      </w:r>
      <w:proofErr w:type="spellEnd"/>
      <w:r>
        <w:rPr>
          <w:rFonts w:ascii="Times New Roman" w:hAnsi="Times New Roman" w:cs="Times New Roman"/>
          <w:b/>
          <w:bCs/>
        </w:rPr>
        <w:t xml:space="preserve"> Protests – </w:t>
      </w:r>
      <w:r w:rsidR="00E87D4A">
        <w:rPr>
          <w:rFonts w:ascii="Times New Roman" w:hAnsi="Times New Roman" w:cs="Times New Roman"/>
        </w:rPr>
        <w:t xml:space="preserve">The longest and largest series of protests in Japanese history, opposing a bill that would allow United States soldiers to be stationed on Japan’s shores. An excerpt from the </w:t>
      </w:r>
      <w:r w:rsidR="00E87D4A" w:rsidRPr="00E87D4A">
        <w:rPr>
          <w:rFonts w:ascii="Times New Roman" w:hAnsi="Times New Roman" w:cs="Times New Roman"/>
        </w:rPr>
        <w:t>book ‘</w:t>
      </w:r>
      <w:r w:rsidR="00E87D4A" w:rsidRPr="00E87D4A">
        <w:rPr>
          <w:rStyle w:val="Emphasis"/>
          <w:rFonts w:ascii="Times New Roman" w:hAnsi="Times New Roman" w:cs="Times New Roman"/>
        </w:rPr>
        <w:t xml:space="preserve">Japan at the Crossroads: Conflict and Compromise after </w:t>
      </w:r>
      <w:proofErr w:type="spellStart"/>
      <w:r w:rsidR="00E87D4A" w:rsidRPr="00E87D4A">
        <w:rPr>
          <w:rStyle w:val="Emphasis"/>
          <w:rFonts w:ascii="Times New Roman" w:hAnsi="Times New Roman" w:cs="Times New Roman"/>
        </w:rPr>
        <w:t>Anpo</w:t>
      </w:r>
      <w:proofErr w:type="spellEnd"/>
      <w:r w:rsidR="00E87D4A" w:rsidRPr="00E87D4A">
        <w:rPr>
          <w:rStyle w:val="Emphasis"/>
          <w:rFonts w:ascii="Times New Roman" w:hAnsi="Times New Roman" w:cs="Times New Roman"/>
        </w:rPr>
        <w:t>’</w:t>
      </w:r>
      <w:r w:rsidR="00E87D4A" w:rsidRPr="00E87D4A">
        <w:rPr>
          <w:rFonts w:ascii="Times New Roman" w:hAnsi="Times New Roman" w:cs="Times New Roman"/>
        </w:rPr>
        <w:t xml:space="preserve"> (Harvard University Press, 2018)</w:t>
      </w:r>
      <w:r w:rsidR="00E87D4A">
        <w:rPr>
          <w:rFonts w:ascii="Times New Roman" w:hAnsi="Times New Roman" w:cs="Times New Roman"/>
        </w:rPr>
        <w:t xml:space="preserve"> can be found here for a fuller summation of the conflict: </w:t>
      </w:r>
      <w:hyperlink r:id="rId20" w:history="1">
        <w:r w:rsidR="00E87D4A" w:rsidRPr="00144142">
          <w:rPr>
            <w:rStyle w:val="Hyperlink"/>
            <w:rFonts w:ascii="Times New Roman" w:hAnsi="Times New Roman" w:cs="Times New Roman"/>
          </w:rPr>
          <w:t>https://apjjf.org/2020/18/Kapur.html</w:t>
        </w:r>
      </w:hyperlink>
      <w:r w:rsidR="00E87D4A">
        <w:rPr>
          <w:rFonts w:ascii="Times New Roman" w:hAnsi="Times New Roman" w:cs="Times New Roman"/>
        </w:rPr>
        <w:t xml:space="preserve"> </w:t>
      </w:r>
    </w:p>
    <w:p w14:paraId="3D972B3B" w14:textId="4DB77F8D" w:rsidR="00F37EA3" w:rsidRDefault="00F37EA3" w:rsidP="00F37EA3">
      <w:pPr>
        <w:pStyle w:val="ListParagraph"/>
        <w:numPr>
          <w:ilvl w:val="0"/>
          <w:numId w:val="2"/>
        </w:numPr>
        <w:rPr>
          <w:rFonts w:ascii="Times New Roman" w:hAnsi="Times New Roman" w:cs="Times New Roman"/>
          <w:b/>
          <w:bCs/>
        </w:rPr>
      </w:pPr>
      <w:r>
        <w:rPr>
          <w:rFonts w:ascii="Times New Roman" w:hAnsi="Times New Roman" w:cs="Times New Roman"/>
          <w:b/>
          <w:bCs/>
        </w:rPr>
        <w:t xml:space="preserve">Interview With Creators – </w:t>
      </w:r>
      <w:r w:rsidR="00BA1496">
        <w:rPr>
          <w:rFonts w:ascii="Times New Roman" w:hAnsi="Times New Roman" w:cs="Times New Roman"/>
        </w:rPr>
        <w:t>Mamoru Oshii</w:t>
      </w:r>
      <w:r w:rsidR="00DF6501">
        <w:rPr>
          <w:rFonts w:ascii="Times New Roman" w:hAnsi="Times New Roman" w:cs="Times New Roman"/>
        </w:rPr>
        <w:t xml:space="preserve"> (and the rest of the creative team)</w:t>
      </w:r>
      <w:r w:rsidR="00BA1496">
        <w:rPr>
          <w:rFonts w:ascii="Times New Roman" w:hAnsi="Times New Roman" w:cs="Times New Roman"/>
        </w:rPr>
        <w:t xml:space="preserve"> </w:t>
      </w:r>
      <w:r w:rsidR="00DF6501">
        <w:rPr>
          <w:rFonts w:ascii="Times New Roman" w:hAnsi="Times New Roman" w:cs="Times New Roman"/>
        </w:rPr>
        <w:t xml:space="preserve">reflects on the creative process of making </w:t>
      </w:r>
      <w:proofErr w:type="spellStart"/>
      <w:proofErr w:type="gramStart"/>
      <w:r w:rsidR="00DF6501">
        <w:rPr>
          <w:rFonts w:ascii="Times New Roman" w:hAnsi="Times New Roman" w:cs="Times New Roman"/>
          <w:i/>
          <w:iCs/>
        </w:rPr>
        <w:t>Jin:Roh</w:t>
      </w:r>
      <w:proofErr w:type="spellEnd"/>
      <w:proofErr w:type="gramEnd"/>
      <w:r w:rsidR="00DF6501">
        <w:rPr>
          <w:rFonts w:ascii="Times New Roman" w:hAnsi="Times New Roman" w:cs="Times New Roman"/>
        </w:rPr>
        <w:t xml:space="preserve"> and admits that to get </w:t>
      </w:r>
      <w:proofErr w:type="spellStart"/>
      <w:r w:rsidR="00DF6501">
        <w:rPr>
          <w:rFonts w:ascii="Times New Roman" w:hAnsi="Times New Roman" w:cs="Times New Roman"/>
        </w:rPr>
        <w:t>Okiura</w:t>
      </w:r>
      <w:proofErr w:type="spellEnd"/>
      <w:r w:rsidR="00DF6501">
        <w:rPr>
          <w:rFonts w:ascii="Times New Roman" w:hAnsi="Times New Roman" w:cs="Times New Roman"/>
        </w:rPr>
        <w:t xml:space="preserve"> on board that they had “</w:t>
      </w:r>
      <w:r w:rsidR="00DF6501" w:rsidRPr="00DF6501">
        <w:rPr>
          <w:rFonts w:ascii="Times New Roman" w:hAnsi="Times New Roman" w:cs="Times New Roman"/>
          <w:i/>
          <w:iCs/>
        </w:rPr>
        <w:t>To make a story about a romance</w:t>
      </w:r>
      <w:r w:rsidR="00DF6501">
        <w:rPr>
          <w:rFonts w:ascii="Times New Roman" w:hAnsi="Times New Roman" w:cs="Times New Roman"/>
        </w:rPr>
        <w:t>” (</w:t>
      </w:r>
      <w:r w:rsidR="00DF6501" w:rsidRPr="00DF6501">
        <w:rPr>
          <w:rFonts w:ascii="Times New Roman" w:hAnsi="Times New Roman" w:cs="Times New Roman"/>
          <w:i/>
          <w:iCs/>
        </w:rPr>
        <w:t>M. Oshii, 1999</w:t>
      </w:r>
      <w:r w:rsidR="00DF6501">
        <w:rPr>
          <w:rFonts w:ascii="Times New Roman" w:hAnsi="Times New Roman" w:cs="Times New Roman"/>
        </w:rPr>
        <w:t>).</w:t>
      </w:r>
    </w:p>
    <w:p w14:paraId="671AEAE9" w14:textId="7EFDB594" w:rsidR="00F37EA3" w:rsidRDefault="00024618" w:rsidP="00F37EA3">
      <w:pPr>
        <w:pStyle w:val="ListParagraph"/>
        <w:numPr>
          <w:ilvl w:val="0"/>
          <w:numId w:val="2"/>
        </w:numPr>
        <w:rPr>
          <w:rFonts w:ascii="Times New Roman" w:hAnsi="Times New Roman" w:cs="Times New Roman"/>
          <w:b/>
          <w:bCs/>
        </w:rPr>
      </w:pPr>
      <w:r>
        <w:rPr>
          <w:rFonts w:ascii="Times New Roman" w:hAnsi="Times New Roman" w:cs="Times New Roman"/>
          <w:b/>
          <w:bCs/>
        </w:rPr>
        <w:t xml:space="preserve">Studio Binder Notes – </w:t>
      </w:r>
      <w:proofErr w:type="spellStart"/>
      <w:r w:rsidR="00BA1496">
        <w:rPr>
          <w:rFonts w:ascii="Times New Roman" w:hAnsi="Times New Roman" w:cs="Times New Roman"/>
        </w:rPr>
        <w:t>StudioBinder</w:t>
      </w:r>
      <w:proofErr w:type="spellEnd"/>
      <w:r w:rsidR="00BA1496">
        <w:rPr>
          <w:rFonts w:ascii="Times New Roman" w:hAnsi="Times New Roman" w:cs="Times New Roman"/>
        </w:rPr>
        <w:t xml:space="preserve"> defines a ‘meet cute’ as: </w:t>
      </w:r>
      <w:r w:rsidR="00BA1496">
        <w:rPr>
          <w:rFonts w:ascii="Times New Roman" w:hAnsi="Times New Roman" w:cs="Times New Roman"/>
          <w:i/>
          <w:iCs/>
        </w:rPr>
        <w:t>“</w:t>
      </w:r>
      <w:r w:rsidR="00BA1496" w:rsidRPr="00BA1496">
        <w:rPr>
          <w:rFonts w:ascii="Times New Roman" w:hAnsi="Times New Roman" w:cs="Times New Roman"/>
          <w:i/>
          <w:iCs/>
        </w:rPr>
        <w:t>a common scene found in romantic films in which the love interests first meet. The typical approach to these scenes is comedic and/or romantic. They can include awkward misunderstandings, slapstick comedy, or love at first sight. In most cases, the characters feel either a mutual attraction, aversion, or some combination of the tw</w:t>
      </w:r>
      <w:r w:rsidR="00DF6501">
        <w:rPr>
          <w:rFonts w:ascii="Times New Roman" w:hAnsi="Times New Roman" w:cs="Times New Roman"/>
          <w:i/>
          <w:iCs/>
        </w:rPr>
        <w:t>o</w:t>
      </w:r>
      <w:r w:rsidR="00BA1496">
        <w:rPr>
          <w:rFonts w:ascii="Times New Roman" w:hAnsi="Times New Roman" w:cs="Times New Roman"/>
        </w:rPr>
        <w:t>” (</w:t>
      </w:r>
      <w:r w:rsidR="00BA1496" w:rsidRPr="00BA1496">
        <w:rPr>
          <w:rFonts w:ascii="Times New Roman" w:hAnsi="Times New Roman" w:cs="Times New Roman"/>
          <w:i/>
          <w:iCs/>
        </w:rPr>
        <w:t>M. Bedard 2020</w:t>
      </w:r>
      <w:r w:rsidR="00BA1496">
        <w:rPr>
          <w:rFonts w:ascii="Times New Roman" w:hAnsi="Times New Roman" w:cs="Times New Roman"/>
        </w:rPr>
        <w:t>)</w:t>
      </w:r>
      <w:r w:rsidR="00DF6501">
        <w:rPr>
          <w:rFonts w:ascii="Times New Roman" w:hAnsi="Times New Roman" w:cs="Times New Roman"/>
        </w:rPr>
        <w:t>.</w:t>
      </w:r>
    </w:p>
    <w:p w14:paraId="57D7422B" w14:textId="258F6EB6" w:rsidR="00024618" w:rsidRDefault="00024618" w:rsidP="00F37EA3">
      <w:pPr>
        <w:pStyle w:val="ListParagraph"/>
        <w:numPr>
          <w:ilvl w:val="0"/>
          <w:numId w:val="2"/>
        </w:numPr>
        <w:rPr>
          <w:rFonts w:ascii="Times New Roman" w:hAnsi="Times New Roman" w:cs="Times New Roman"/>
          <w:b/>
          <w:bCs/>
        </w:rPr>
      </w:pPr>
      <w:r>
        <w:rPr>
          <w:rFonts w:ascii="Times New Roman" w:hAnsi="Times New Roman" w:cs="Times New Roman"/>
          <w:b/>
          <w:bCs/>
        </w:rPr>
        <w:t>Locker</w:t>
      </w:r>
      <w:r w:rsidR="00BA1496">
        <w:rPr>
          <w:rFonts w:ascii="Times New Roman" w:hAnsi="Times New Roman" w:cs="Times New Roman"/>
          <w:b/>
          <w:bCs/>
        </w:rPr>
        <w:t>-</w:t>
      </w:r>
      <w:r>
        <w:rPr>
          <w:rFonts w:ascii="Times New Roman" w:hAnsi="Times New Roman" w:cs="Times New Roman"/>
          <w:b/>
          <w:bCs/>
        </w:rPr>
        <w:t xml:space="preserve">Tombs – </w:t>
      </w:r>
      <w:r w:rsidR="00775C3B">
        <w:rPr>
          <w:rFonts w:ascii="Times New Roman" w:hAnsi="Times New Roman" w:cs="Times New Roman"/>
        </w:rPr>
        <w:t xml:space="preserve">Whilst not a typical grave site, due to the rapid urbanisation that Japan went through during </w:t>
      </w:r>
      <w:r w:rsidR="00BA1496">
        <w:rPr>
          <w:rFonts w:ascii="Times New Roman" w:hAnsi="Times New Roman" w:cs="Times New Roman"/>
        </w:rPr>
        <w:t>the post-war rebuilding of the nation, cities encouraged the building of multi-storey “locker-tombs” as a more convenient place to store and travel to the cremated remains of the family dead.</w:t>
      </w:r>
    </w:p>
    <w:p w14:paraId="5074E98A" w14:textId="2ACB55D3" w:rsidR="00024618" w:rsidRDefault="00883378" w:rsidP="00F37EA3">
      <w:pPr>
        <w:pStyle w:val="ListParagraph"/>
        <w:numPr>
          <w:ilvl w:val="0"/>
          <w:numId w:val="2"/>
        </w:numPr>
        <w:rPr>
          <w:rFonts w:ascii="Times New Roman" w:hAnsi="Times New Roman" w:cs="Times New Roman"/>
          <w:b/>
          <w:bCs/>
        </w:rPr>
      </w:pPr>
      <w:r>
        <w:rPr>
          <w:rFonts w:ascii="Times New Roman" w:hAnsi="Times New Roman" w:cs="Times New Roman"/>
          <w:b/>
          <w:bCs/>
        </w:rPr>
        <w:t xml:space="preserve">Scott Pilgrim – </w:t>
      </w:r>
      <w:r w:rsidR="00775C3B">
        <w:rPr>
          <w:rFonts w:ascii="Times New Roman" w:hAnsi="Times New Roman" w:cs="Times New Roman"/>
        </w:rPr>
        <w:t>Scott Pilgrim features the conflict trope, recognises how common it is and responds to it by having Scott ‘get a life’ and essentially skips the conflict by restarting the events of the film and owning up to his mistakes. Granting him the ‘Power of Self-Respect’.</w:t>
      </w:r>
    </w:p>
    <w:p w14:paraId="2BC0FC33" w14:textId="36B7B99D" w:rsidR="00883378" w:rsidRDefault="00883378" w:rsidP="00F37EA3">
      <w:pPr>
        <w:pStyle w:val="ListParagraph"/>
        <w:numPr>
          <w:ilvl w:val="0"/>
          <w:numId w:val="2"/>
        </w:numPr>
        <w:rPr>
          <w:rFonts w:ascii="Times New Roman" w:hAnsi="Times New Roman" w:cs="Times New Roman"/>
          <w:b/>
          <w:bCs/>
        </w:rPr>
      </w:pPr>
      <w:r>
        <w:rPr>
          <w:rFonts w:ascii="Times New Roman" w:hAnsi="Times New Roman" w:cs="Times New Roman"/>
          <w:b/>
          <w:bCs/>
        </w:rPr>
        <w:t xml:space="preserve">I Love You, Man – </w:t>
      </w:r>
      <w:r w:rsidR="00775C3B">
        <w:rPr>
          <w:rFonts w:ascii="Times New Roman" w:hAnsi="Times New Roman" w:cs="Times New Roman"/>
        </w:rPr>
        <w:t>This film is a very conventional rom-com. The twist being that it is not the relationship between Paul Rudd’s ‘</w:t>
      </w:r>
      <w:r w:rsidR="00775C3B">
        <w:rPr>
          <w:rFonts w:ascii="Times New Roman" w:hAnsi="Times New Roman" w:cs="Times New Roman"/>
          <w:i/>
          <w:iCs/>
        </w:rPr>
        <w:t>Peter</w:t>
      </w:r>
      <w:r w:rsidR="00775C3B">
        <w:rPr>
          <w:rFonts w:ascii="Times New Roman" w:hAnsi="Times New Roman" w:cs="Times New Roman"/>
        </w:rPr>
        <w:t>’ and his fiancé that is the focus, but his newly found and soon to be best man, ‘</w:t>
      </w:r>
      <w:r w:rsidR="00775C3B" w:rsidRPr="00775C3B">
        <w:rPr>
          <w:rFonts w:ascii="Times New Roman" w:hAnsi="Times New Roman" w:cs="Times New Roman"/>
          <w:i/>
          <w:iCs/>
        </w:rPr>
        <w:t>Sydney</w:t>
      </w:r>
      <w:proofErr w:type="gramStart"/>
      <w:r w:rsidR="00775C3B">
        <w:rPr>
          <w:rFonts w:ascii="Times New Roman" w:hAnsi="Times New Roman" w:cs="Times New Roman"/>
        </w:rPr>
        <w:t>’(</w:t>
      </w:r>
      <w:proofErr w:type="gramEnd"/>
      <w:r w:rsidR="00775C3B">
        <w:rPr>
          <w:rFonts w:ascii="Times New Roman" w:hAnsi="Times New Roman" w:cs="Times New Roman"/>
        </w:rPr>
        <w:t>Jason Segel).</w:t>
      </w:r>
    </w:p>
    <w:p w14:paraId="02C13CF1" w14:textId="23BA3E8C" w:rsidR="008D0EA9" w:rsidRPr="008D0EA9" w:rsidRDefault="00883378" w:rsidP="008D0EA9">
      <w:pPr>
        <w:pStyle w:val="ListParagraph"/>
        <w:numPr>
          <w:ilvl w:val="0"/>
          <w:numId w:val="2"/>
        </w:numPr>
        <w:rPr>
          <w:rFonts w:ascii="Times New Roman" w:hAnsi="Times New Roman" w:cs="Times New Roman"/>
          <w:b/>
          <w:bCs/>
        </w:rPr>
      </w:pPr>
      <w:r>
        <w:rPr>
          <w:rFonts w:ascii="Times New Roman" w:hAnsi="Times New Roman" w:cs="Times New Roman"/>
          <w:b/>
          <w:bCs/>
        </w:rPr>
        <w:t xml:space="preserve">The Happily Ever After – </w:t>
      </w:r>
      <w:r w:rsidR="00921C77">
        <w:rPr>
          <w:rFonts w:ascii="Times New Roman" w:hAnsi="Times New Roman" w:cs="Times New Roman"/>
        </w:rPr>
        <w:t>Every film referenced within this essay has a happy ending for whomever the couple in the stories are</w:t>
      </w:r>
      <w:r w:rsidR="00427EAD">
        <w:rPr>
          <w:rFonts w:ascii="Times New Roman" w:hAnsi="Times New Roman" w:cs="Times New Roman"/>
        </w:rPr>
        <w:t xml:space="preserve"> [Spoilers for every film mentioned]</w:t>
      </w:r>
      <w:r w:rsidR="008D0EA9">
        <w:rPr>
          <w:rFonts w:ascii="Times New Roman" w:hAnsi="Times New Roman" w:cs="Times New Roman"/>
        </w:rPr>
        <w:t>: In ‘</w:t>
      </w:r>
      <w:r w:rsidR="008D0EA9">
        <w:rPr>
          <w:rFonts w:ascii="Times New Roman" w:hAnsi="Times New Roman" w:cs="Times New Roman"/>
          <w:i/>
          <w:iCs/>
        </w:rPr>
        <w:t xml:space="preserve">I Love You, Man’ </w:t>
      </w:r>
      <w:r w:rsidR="008D0EA9">
        <w:rPr>
          <w:rFonts w:ascii="Times New Roman" w:hAnsi="Times New Roman" w:cs="Times New Roman"/>
        </w:rPr>
        <w:t>Peter accepts Sydney (Paul Rudd, Jason Segel); to be his best man and has a joyful wedding with him at his side;</w:t>
      </w:r>
      <w:r w:rsidR="008D0EA9">
        <w:rPr>
          <w:rFonts w:ascii="Times New Roman" w:hAnsi="Times New Roman" w:cs="Times New Roman"/>
          <w:i/>
          <w:iCs/>
        </w:rPr>
        <w:t xml:space="preserve"> ‘Undercover Brother’ </w:t>
      </w:r>
      <w:r w:rsidR="008D0EA9">
        <w:rPr>
          <w:rFonts w:ascii="Times New Roman" w:hAnsi="Times New Roman" w:cs="Times New Roman"/>
        </w:rPr>
        <w:t xml:space="preserve">ends with both White She Devil and the titular Undercover Brother (Denise Richards, Eddie Griffin) getting together with members of the </w:t>
      </w:r>
      <w:r w:rsidR="008D0EA9">
        <w:rPr>
          <w:rFonts w:ascii="Times New Roman" w:hAnsi="Times New Roman" w:cs="Times New Roman"/>
          <w:i/>
          <w:iCs/>
        </w:rPr>
        <w:t xml:space="preserve">B.R.O.T.H.E.R.H.O.O.D. </w:t>
      </w:r>
      <w:r w:rsidR="008D0EA9">
        <w:rPr>
          <w:rFonts w:ascii="Times New Roman" w:hAnsi="Times New Roman" w:cs="Times New Roman"/>
        </w:rPr>
        <w:t>team; In ‘</w:t>
      </w:r>
      <w:r w:rsidR="008D0EA9">
        <w:rPr>
          <w:rFonts w:ascii="Times New Roman" w:hAnsi="Times New Roman" w:cs="Times New Roman"/>
          <w:i/>
          <w:iCs/>
        </w:rPr>
        <w:t>Bridget Jones’ Diary’</w:t>
      </w:r>
      <w:r w:rsidR="008D0EA9">
        <w:rPr>
          <w:rFonts w:ascii="Times New Roman" w:hAnsi="Times New Roman" w:cs="Times New Roman"/>
        </w:rPr>
        <w:t>, Bridget and Mark (</w:t>
      </w:r>
      <w:r w:rsidR="00427EAD" w:rsidRPr="00427EAD">
        <w:rPr>
          <w:rFonts w:ascii="Times New Roman" w:hAnsi="Times New Roman" w:cs="Times New Roman"/>
        </w:rPr>
        <w:t>Renée Zellweger</w:t>
      </w:r>
      <w:r w:rsidR="00427EAD">
        <w:rPr>
          <w:rFonts w:ascii="Times New Roman" w:hAnsi="Times New Roman" w:cs="Times New Roman"/>
        </w:rPr>
        <w:t>, Colin Firth</w:t>
      </w:r>
      <w:r w:rsidR="008D0EA9">
        <w:rPr>
          <w:rFonts w:ascii="Times New Roman" w:hAnsi="Times New Roman" w:cs="Times New Roman"/>
        </w:rPr>
        <w:t xml:space="preserve">) endeavour to make a ‘fresh start’ together and kiss in the snowy streets; Similarly to </w:t>
      </w:r>
      <w:r w:rsidR="008D0EA9">
        <w:rPr>
          <w:rFonts w:ascii="Times New Roman" w:hAnsi="Times New Roman" w:cs="Times New Roman"/>
          <w:i/>
          <w:iCs/>
        </w:rPr>
        <w:t>Bridget Jones’ Diary</w:t>
      </w:r>
      <w:r w:rsidR="008D0EA9">
        <w:rPr>
          <w:rFonts w:ascii="Times New Roman" w:hAnsi="Times New Roman" w:cs="Times New Roman"/>
        </w:rPr>
        <w:t>, ‘</w:t>
      </w:r>
      <w:r w:rsidR="008D0EA9">
        <w:rPr>
          <w:rFonts w:ascii="Times New Roman" w:hAnsi="Times New Roman" w:cs="Times New Roman"/>
          <w:i/>
          <w:iCs/>
        </w:rPr>
        <w:t>Man Up</w:t>
      </w:r>
      <w:r w:rsidR="008D0EA9">
        <w:rPr>
          <w:rFonts w:ascii="Times New Roman" w:hAnsi="Times New Roman" w:cs="Times New Roman"/>
        </w:rPr>
        <w:t>’</w:t>
      </w:r>
      <w:r w:rsidR="00427EAD">
        <w:rPr>
          <w:rFonts w:ascii="Times New Roman" w:hAnsi="Times New Roman" w:cs="Times New Roman"/>
        </w:rPr>
        <w:t xml:space="preserve"> features Simon Pegg’s </w:t>
      </w:r>
      <w:r w:rsidR="00427EAD">
        <w:rPr>
          <w:rFonts w:ascii="Times New Roman" w:hAnsi="Times New Roman" w:cs="Times New Roman"/>
          <w:i/>
          <w:iCs/>
        </w:rPr>
        <w:t>Jack</w:t>
      </w:r>
      <w:r w:rsidR="00427EAD">
        <w:rPr>
          <w:rFonts w:ascii="Times New Roman" w:hAnsi="Times New Roman" w:cs="Times New Roman"/>
        </w:rPr>
        <w:t xml:space="preserve"> races through London looking for his love interest (Lake Bell) and makes a romantic gesture, ending with a kiss between them; ‘</w:t>
      </w:r>
      <w:r w:rsidR="00427EAD">
        <w:rPr>
          <w:rFonts w:ascii="Times New Roman" w:hAnsi="Times New Roman" w:cs="Times New Roman"/>
          <w:i/>
          <w:iCs/>
        </w:rPr>
        <w:t>We’re The Millers</w:t>
      </w:r>
      <w:r w:rsidR="00427EAD">
        <w:rPr>
          <w:rFonts w:ascii="Times New Roman" w:hAnsi="Times New Roman" w:cs="Times New Roman"/>
        </w:rPr>
        <w:t>’ ends with the ‘family’ being put into witness protection, living together safely and happily for an indefinite period, and finally; ‘</w:t>
      </w:r>
      <w:r w:rsidR="00427EAD">
        <w:rPr>
          <w:rFonts w:ascii="Times New Roman" w:hAnsi="Times New Roman" w:cs="Times New Roman"/>
          <w:i/>
          <w:iCs/>
        </w:rPr>
        <w:t>Scott Pilgrim vs. the World</w:t>
      </w:r>
      <w:r w:rsidR="00427EAD">
        <w:rPr>
          <w:rFonts w:ascii="Times New Roman" w:hAnsi="Times New Roman" w:cs="Times New Roman"/>
        </w:rPr>
        <w:t xml:space="preserve">’ ends with Scott leaving with Ramona (Michael Cera, Mary Elizabeth Winstead) to have another attempt at a successful relationship after receiving a blessing from his ex, Knives </w:t>
      </w:r>
      <w:r w:rsidR="00775C3B">
        <w:rPr>
          <w:rFonts w:ascii="Times New Roman" w:hAnsi="Times New Roman" w:cs="Times New Roman"/>
        </w:rPr>
        <w:t>(Ellen Wong)</w:t>
      </w:r>
      <w:r w:rsidR="00427EAD">
        <w:rPr>
          <w:rFonts w:ascii="Times New Roman" w:hAnsi="Times New Roman" w:cs="Times New Roman"/>
        </w:rPr>
        <w:t>.</w:t>
      </w:r>
    </w:p>
    <w:p w14:paraId="5E6A7B0E" w14:textId="30308003" w:rsidR="00E3503F" w:rsidRPr="00E3503F" w:rsidRDefault="00E3503F" w:rsidP="00E3503F">
      <w:pPr>
        <w:pStyle w:val="ListParagraph"/>
        <w:numPr>
          <w:ilvl w:val="0"/>
          <w:numId w:val="2"/>
        </w:numPr>
        <w:rPr>
          <w:rFonts w:ascii="Times New Roman" w:hAnsi="Times New Roman" w:cs="Times New Roman"/>
          <w:b/>
          <w:bCs/>
        </w:rPr>
      </w:pPr>
      <w:r w:rsidRPr="00E3503F">
        <w:rPr>
          <w:rFonts w:ascii="Times New Roman" w:hAnsi="Times New Roman" w:cs="Times New Roman"/>
          <w:b/>
          <w:bCs/>
        </w:rPr>
        <w:t>Žižek</w:t>
      </w:r>
      <w:r>
        <w:rPr>
          <w:rFonts w:ascii="Times New Roman" w:hAnsi="Times New Roman" w:cs="Times New Roman"/>
          <w:b/>
          <w:bCs/>
        </w:rPr>
        <w:t xml:space="preserve"> On Love – </w:t>
      </w:r>
      <w:r w:rsidR="00921C77">
        <w:rPr>
          <w:rFonts w:ascii="Times New Roman" w:hAnsi="Times New Roman" w:cs="Times New Roman"/>
        </w:rPr>
        <w:t>The full quote being: “</w:t>
      </w:r>
      <w:r w:rsidR="00921C77">
        <w:rPr>
          <w:rFonts w:ascii="Times New Roman" w:hAnsi="Times New Roman" w:cs="Times New Roman"/>
          <w:i/>
          <w:iCs/>
        </w:rPr>
        <w:t>As such, the Absolute is easily corroded; it</w:t>
      </w:r>
      <w:r w:rsidR="00921C77" w:rsidRPr="00E3503F">
        <w:rPr>
          <w:rFonts w:ascii="Times New Roman" w:hAnsi="Times New Roman" w:cs="Times New Roman"/>
          <w:i/>
          <w:iCs/>
        </w:rPr>
        <w:t xml:space="preserve"> all too easily slips through our </w:t>
      </w:r>
      <w:proofErr w:type="gramStart"/>
      <w:r w:rsidR="00921C77" w:rsidRPr="00E3503F">
        <w:rPr>
          <w:rFonts w:ascii="Times New Roman" w:hAnsi="Times New Roman" w:cs="Times New Roman"/>
          <w:i/>
          <w:iCs/>
        </w:rPr>
        <w:t>fingers, and</w:t>
      </w:r>
      <w:proofErr w:type="gramEnd"/>
      <w:r w:rsidR="00921C77" w:rsidRPr="00E3503F">
        <w:rPr>
          <w:rFonts w:ascii="Times New Roman" w:hAnsi="Times New Roman" w:cs="Times New Roman"/>
          <w:i/>
          <w:iCs/>
        </w:rPr>
        <w:t xml:space="preserve"> must be treated as carefully as a butterfly</w:t>
      </w:r>
      <w:r w:rsidR="00921C77">
        <w:rPr>
          <w:rFonts w:ascii="Times New Roman" w:hAnsi="Times New Roman" w:cs="Times New Roman"/>
        </w:rPr>
        <w:t>.”</w:t>
      </w:r>
    </w:p>
    <w:p w14:paraId="442E48DD" w14:textId="77777777" w:rsidR="00883378" w:rsidRDefault="00883378" w:rsidP="00883378">
      <w:pPr>
        <w:rPr>
          <w:rFonts w:ascii="Times New Roman" w:hAnsi="Times New Roman" w:cs="Times New Roman"/>
          <w:b/>
          <w:bCs/>
        </w:rPr>
      </w:pPr>
    </w:p>
    <w:p w14:paraId="08F6FA29" w14:textId="77777777" w:rsidR="00E87D4A" w:rsidRDefault="00E87D4A" w:rsidP="00883378">
      <w:pPr>
        <w:rPr>
          <w:rFonts w:ascii="Times New Roman" w:hAnsi="Times New Roman" w:cs="Times New Roman"/>
          <w:b/>
          <w:bCs/>
        </w:rPr>
      </w:pPr>
    </w:p>
    <w:p w14:paraId="20F06DAC" w14:textId="77777777" w:rsidR="00E87D4A" w:rsidRDefault="00E87D4A" w:rsidP="00883378">
      <w:pPr>
        <w:rPr>
          <w:rFonts w:ascii="Times New Roman" w:hAnsi="Times New Roman" w:cs="Times New Roman"/>
          <w:b/>
          <w:bCs/>
        </w:rPr>
      </w:pPr>
    </w:p>
    <w:p w14:paraId="61235939" w14:textId="77777777" w:rsidR="00E87D4A" w:rsidRDefault="00E87D4A" w:rsidP="00883378">
      <w:pPr>
        <w:rPr>
          <w:rFonts w:ascii="Times New Roman" w:hAnsi="Times New Roman" w:cs="Times New Roman"/>
          <w:b/>
          <w:bCs/>
        </w:rPr>
      </w:pPr>
    </w:p>
    <w:p w14:paraId="6670DC49" w14:textId="77777777" w:rsidR="00E87D4A" w:rsidRDefault="00E87D4A" w:rsidP="00883378">
      <w:pPr>
        <w:rPr>
          <w:rFonts w:ascii="Times New Roman" w:hAnsi="Times New Roman" w:cs="Times New Roman"/>
          <w:b/>
          <w:bCs/>
        </w:rPr>
      </w:pPr>
    </w:p>
    <w:p w14:paraId="59AC20F8" w14:textId="77777777" w:rsidR="000255ED" w:rsidRDefault="000255ED" w:rsidP="00883378">
      <w:pPr>
        <w:rPr>
          <w:rFonts w:ascii="Times New Roman" w:hAnsi="Times New Roman" w:cs="Times New Roman"/>
          <w:b/>
          <w:bCs/>
        </w:rPr>
      </w:pPr>
    </w:p>
    <w:p w14:paraId="2FB79F00" w14:textId="1405C133" w:rsidR="00E415F6" w:rsidRDefault="00883378" w:rsidP="00271ED1">
      <w:pPr>
        <w:rPr>
          <w:rFonts w:ascii="Times New Roman" w:hAnsi="Times New Roman" w:cs="Times New Roman"/>
          <w:b/>
          <w:bCs/>
        </w:rPr>
      </w:pPr>
      <w:proofErr w:type="spellStart"/>
      <w:r>
        <w:rPr>
          <w:rFonts w:ascii="Times New Roman" w:hAnsi="Times New Roman" w:cs="Times New Roman"/>
          <w:b/>
          <w:bCs/>
        </w:rPr>
        <w:lastRenderedPageBreak/>
        <w:t>Jin-Roh</w:t>
      </w:r>
      <w:proofErr w:type="spellEnd"/>
      <w:r>
        <w:rPr>
          <w:rFonts w:ascii="Times New Roman" w:hAnsi="Times New Roman" w:cs="Times New Roman"/>
          <w:b/>
          <w:bCs/>
        </w:rPr>
        <w:t>: The Bibliography</w:t>
      </w:r>
    </w:p>
    <w:p w14:paraId="4BC2759F" w14:textId="5E147A3B" w:rsidR="00C652CA" w:rsidRPr="00C652CA" w:rsidRDefault="00C652CA" w:rsidP="00C652CA">
      <w:pPr>
        <w:rPr>
          <w:rFonts w:ascii="Times New Roman" w:hAnsi="Times New Roman" w:cs="Times New Roman"/>
        </w:rPr>
      </w:pPr>
      <w:r w:rsidRPr="00C652CA">
        <w:rPr>
          <w:rFonts w:ascii="Times New Roman" w:hAnsi="Times New Roman" w:cs="Times New Roman"/>
        </w:rPr>
        <w:t>Bedard, M</w:t>
      </w:r>
      <w:r w:rsidR="00526306">
        <w:rPr>
          <w:rFonts w:ascii="Times New Roman" w:hAnsi="Times New Roman" w:cs="Times New Roman"/>
        </w:rPr>
        <w:t xml:space="preserve">. (2020) </w:t>
      </w:r>
      <w:r w:rsidR="00526306" w:rsidRPr="00526306">
        <w:rPr>
          <w:rFonts w:ascii="Times New Roman" w:hAnsi="Times New Roman" w:cs="Times New Roman"/>
          <w:i/>
          <w:iCs/>
        </w:rPr>
        <w:t xml:space="preserve">What is a Meet </w:t>
      </w:r>
      <w:proofErr w:type="gramStart"/>
      <w:r w:rsidR="00526306" w:rsidRPr="00526306">
        <w:rPr>
          <w:rFonts w:ascii="Times New Roman" w:hAnsi="Times New Roman" w:cs="Times New Roman"/>
          <w:i/>
          <w:iCs/>
        </w:rPr>
        <w:t>Cute?:</w:t>
      </w:r>
      <w:proofErr w:type="gramEnd"/>
      <w:r w:rsidR="00526306" w:rsidRPr="00526306">
        <w:rPr>
          <w:rFonts w:ascii="Times New Roman" w:hAnsi="Times New Roman" w:cs="Times New Roman"/>
          <w:i/>
          <w:iCs/>
        </w:rPr>
        <w:t xml:space="preserve"> 4 Ways to Write Them in a Screenplay</w:t>
      </w:r>
      <w:r w:rsidR="00526306">
        <w:rPr>
          <w:rFonts w:ascii="Times New Roman" w:hAnsi="Times New Roman" w:cs="Times New Roman"/>
        </w:rPr>
        <w:t>.</w:t>
      </w:r>
      <w:r w:rsidR="00921C77">
        <w:rPr>
          <w:rFonts w:ascii="Times New Roman" w:hAnsi="Times New Roman" w:cs="Times New Roman"/>
        </w:rPr>
        <w:t xml:space="preserve"> </w:t>
      </w:r>
      <w:r w:rsidR="00921C77" w:rsidRPr="00921C77">
        <w:rPr>
          <w:rFonts w:ascii="Times New Roman" w:hAnsi="Times New Roman" w:cs="Times New Roman"/>
        </w:rPr>
        <w:t>Studio Binder, August 31</w:t>
      </w:r>
      <w:r w:rsidR="00921C77" w:rsidRPr="00921C77">
        <w:rPr>
          <w:rFonts w:ascii="Times New Roman" w:hAnsi="Times New Roman" w:cs="Times New Roman"/>
          <w:vertAlign w:val="superscript"/>
        </w:rPr>
        <w:t>st</w:t>
      </w:r>
      <w:r w:rsidR="00921C77" w:rsidRPr="00921C77">
        <w:rPr>
          <w:rFonts w:ascii="Times New Roman" w:hAnsi="Times New Roman" w:cs="Times New Roman"/>
        </w:rPr>
        <w:t>.</w:t>
      </w:r>
      <w:r w:rsidR="00526306">
        <w:rPr>
          <w:rFonts w:ascii="Times New Roman" w:hAnsi="Times New Roman" w:cs="Times New Roman"/>
        </w:rPr>
        <w:t xml:space="preserve"> Available at: </w:t>
      </w:r>
      <w:r w:rsidR="00526306" w:rsidRPr="00921C77">
        <w:rPr>
          <w:rFonts w:ascii="Times New Roman" w:hAnsi="Times New Roman" w:cs="Times New Roman"/>
          <w:i/>
          <w:iCs/>
        </w:rPr>
        <w:t>https://www.studiobinder.com/blog/what-is-a-meet-cute/</w:t>
      </w:r>
      <w:r w:rsidR="00526306" w:rsidRPr="00526306">
        <w:rPr>
          <w:rFonts w:ascii="Times New Roman" w:hAnsi="Times New Roman" w:cs="Times New Roman"/>
        </w:rPr>
        <w:t xml:space="preserve"> (Accessed: May 3</w:t>
      </w:r>
      <w:r w:rsidR="00E87D4A" w:rsidRPr="00E87D4A">
        <w:rPr>
          <w:rFonts w:ascii="Times New Roman" w:hAnsi="Times New Roman" w:cs="Times New Roman"/>
          <w:vertAlign w:val="superscript"/>
        </w:rPr>
        <w:t>rd</w:t>
      </w:r>
      <w:r w:rsidR="00526306" w:rsidRPr="00526306">
        <w:rPr>
          <w:rFonts w:ascii="Times New Roman" w:hAnsi="Times New Roman" w:cs="Times New Roman"/>
        </w:rPr>
        <w:t>, 2023).</w:t>
      </w:r>
    </w:p>
    <w:p w14:paraId="2383E2F3" w14:textId="77777777" w:rsidR="00526306" w:rsidRDefault="00C652CA" w:rsidP="00C652CA">
      <w:pPr>
        <w:rPr>
          <w:rFonts w:ascii="Times New Roman" w:hAnsi="Times New Roman" w:cs="Times New Roman"/>
        </w:rPr>
      </w:pPr>
      <w:r w:rsidRPr="00C652CA">
        <w:rPr>
          <w:rFonts w:ascii="Times New Roman" w:hAnsi="Times New Roman" w:cs="Times New Roman"/>
        </w:rPr>
        <w:t>Eco</w:t>
      </w:r>
      <w:r w:rsidR="00526306" w:rsidRPr="00526306">
        <w:rPr>
          <w:rFonts w:ascii="Times New Roman" w:hAnsi="Times New Roman" w:cs="Times New Roman"/>
        </w:rPr>
        <w:t xml:space="preserve">, U. (1979) “Theory of Codes,” in </w:t>
      </w:r>
      <w:r w:rsidR="00526306" w:rsidRPr="00526306">
        <w:rPr>
          <w:rFonts w:ascii="Times New Roman" w:hAnsi="Times New Roman" w:cs="Times New Roman"/>
          <w:i/>
          <w:iCs/>
        </w:rPr>
        <w:t>A Theory of Semiotics</w:t>
      </w:r>
      <w:r w:rsidR="00526306" w:rsidRPr="00526306">
        <w:rPr>
          <w:rFonts w:ascii="Times New Roman" w:hAnsi="Times New Roman" w:cs="Times New Roman"/>
        </w:rPr>
        <w:t>. Indiana University Press, p. 149.</w:t>
      </w:r>
    </w:p>
    <w:p w14:paraId="3FEBBEDA" w14:textId="5300EF4B" w:rsidR="00C652CA" w:rsidRPr="00E3503F" w:rsidRDefault="00C652CA" w:rsidP="00C652CA">
      <w:pPr>
        <w:rPr>
          <w:rFonts w:ascii="Times New Roman" w:hAnsi="Times New Roman" w:cs="Times New Roman"/>
          <w:i/>
          <w:iCs/>
        </w:rPr>
      </w:pPr>
      <w:r w:rsidRPr="00C652CA">
        <w:rPr>
          <w:rFonts w:ascii="Times New Roman" w:hAnsi="Times New Roman" w:cs="Times New Roman"/>
        </w:rPr>
        <w:t>Hamburg, John</w:t>
      </w:r>
      <w:r w:rsidR="00E3503F">
        <w:rPr>
          <w:rFonts w:ascii="Times New Roman" w:hAnsi="Times New Roman" w:cs="Times New Roman"/>
        </w:rPr>
        <w:t xml:space="preserve">. (2009) </w:t>
      </w:r>
      <w:r w:rsidR="00E3503F">
        <w:rPr>
          <w:rFonts w:ascii="Times New Roman" w:hAnsi="Times New Roman" w:cs="Times New Roman"/>
          <w:i/>
          <w:iCs/>
        </w:rPr>
        <w:t xml:space="preserve">I Love You, Man [Netflix]. </w:t>
      </w:r>
      <w:r w:rsidR="00C2084A" w:rsidRPr="00C2084A">
        <w:rPr>
          <w:rFonts w:ascii="Times New Roman" w:hAnsi="Times New Roman" w:cs="Times New Roman"/>
        </w:rPr>
        <w:t>Directed by</w:t>
      </w:r>
      <w:r w:rsidR="00C2084A">
        <w:rPr>
          <w:rFonts w:ascii="Times New Roman" w:hAnsi="Times New Roman" w:cs="Times New Roman"/>
          <w:i/>
          <w:iCs/>
        </w:rPr>
        <w:t xml:space="preserve"> John Hamburg. Paramount Pictures, DreamWorks Pictures.</w:t>
      </w:r>
    </w:p>
    <w:p w14:paraId="52057E98" w14:textId="0E05CC94" w:rsidR="00C652CA" w:rsidRPr="00C2084A" w:rsidRDefault="00C652CA" w:rsidP="00C652CA">
      <w:pPr>
        <w:rPr>
          <w:rFonts w:ascii="Times New Roman" w:hAnsi="Times New Roman" w:cs="Times New Roman"/>
          <w:i/>
          <w:iCs/>
        </w:rPr>
      </w:pPr>
      <w:r w:rsidRPr="00C652CA">
        <w:rPr>
          <w:rFonts w:ascii="Times New Roman" w:hAnsi="Times New Roman" w:cs="Times New Roman"/>
        </w:rPr>
        <w:t>Lee, M</w:t>
      </w:r>
      <w:r w:rsidR="00C2084A">
        <w:rPr>
          <w:rFonts w:ascii="Times New Roman" w:hAnsi="Times New Roman" w:cs="Times New Roman"/>
        </w:rPr>
        <w:t>alcolm</w:t>
      </w:r>
      <w:r w:rsidRPr="00C652CA">
        <w:rPr>
          <w:rFonts w:ascii="Times New Roman" w:hAnsi="Times New Roman" w:cs="Times New Roman"/>
        </w:rPr>
        <w:t xml:space="preserve"> D.</w:t>
      </w:r>
      <w:r w:rsidR="00C2084A" w:rsidRPr="00C2084A">
        <w:rPr>
          <w:rFonts w:ascii="Times New Roman" w:hAnsi="Times New Roman" w:cs="Times New Roman"/>
        </w:rPr>
        <w:t xml:space="preserve"> </w:t>
      </w:r>
      <w:r w:rsidR="00C2084A">
        <w:rPr>
          <w:rFonts w:ascii="Times New Roman" w:hAnsi="Times New Roman" w:cs="Times New Roman"/>
        </w:rPr>
        <w:t xml:space="preserve">(2002) </w:t>
      </w:r>
      <w:r w:rsidR="00C2084A">
        <w:rPr>
          <w:rFonts w:ascii="Times New Roman" w:hAnsi="Times New Roman" w:cs="Times New Roman"/>
          <w:i/>
          <w:iCs/>
        </w:rPr>
        <w:t xml:space="preserve">Undercover Brother [DVD]. </w:t>
      </w:r>
      <w:r w:rsidR="00C2084A" w:rsidRPr="00C2084A">
        <w:rPr>
          <w:rFonts w:ascii="Times New Roman" w:hAnsi="Times New Roman" w:cs="Times New Roman"/>
        </w:rPr>
        <w:t>Directed by</w:t>
      </w:r>
      <w:r w:rsidR="00C2084A">
        <w:rPr>
          <w:rFonts w:ascii="Times New Roman" w:hAnsi="Times New Roman" w:cs="Times New Roman"/>
          <w:i/>
          <w:iCs/>
        </w:rPr>
        <w:t xml:space="preserve"> Malcolm D. Lee. Universal Pictures.</w:t>
      </w:r>
    </w:p>
    <w:p w14:paraId="37D67F69" w14:textId="19C3F892" w:rsidR="00C652CA" w:rsidRPr="00C652CA" w:rsidRDefault="00C652CA" w:rsidP="00C652CA">
      <w:pPr>
        <w:rPr>
          <w:rFonts w:ascii="Times New Roman" w:hAnsi="Times New Roman" w:cs="Times New Roman"/>
        </w:rPr>
      </w:pPr>
      <w:r w:rsidRPr="00C652CA">
        <w:rPr>
          <w:rFonts w:ascii="Times New Roman" w:hAnsi="Times New Roman" w:cs="Times New Roman"/>
        </w:rPr>
        <w:t>Maguire, S</w:t>
      </w:r>
      <w:r w:rsidR="00C2084A">
        <w:rPr>
          <w:rFonts w:ascii="Times New Roman" w:hAnsi="Times New Roman" w:cs="Times New Roman"/>
        </w:rPr>
        <w:t xml:space="preserve">haron. (2001) </w:t>
      </w:r>
      <w:r w:rsidR="00C2084A">
        <w:rPr>
          <w:rFonts w:ascii="Times New Roman" w:hAnsi="Times New Roman" w:cs="Times New Roman"/>
          <w:i/>
          <w:iCs/>
        </w:rPr>
        <w:t xml:space="preserve">Bridget Jones’ Diary [DVD]. </w:t>
      </w:r>
      <w:r w:rsidR="00C2084A" w:rsidRPr="00C2084A">
        <w:rPr>
          <w:rFonts w:ascii="Times New Roman" w:hAnsi="Times New Roman" w:cs="Times New Roman"/>
        </w:rPr>
        <w:t>Directed by</w:t>
      </w:r>
      <w:r w:rsidR="00C2084A">
        <w:rPr>
          <w:rFonts w:ascii="Times New Roman" w:hAnsi="Times New Roman" w:cs="Times New Roman"/>
          <w:i/>
          <w:iCs/>
        </w:rPr>
        <w:t xml:space="preserve"> Sharon Maguire. Universal Pictures, Miramax, United International Pictures, Bac Films, Alliance Communications.</w:t>
      </w:r>
    </w:p>
    <w:p w14:paraId="3AE2B217" w14:textId="4539B483" w:rsidR="00C652CA" w:rsidRDefault="00C652CA" w:rsidP="00C652CA">
      <w:pPr>
        <w:rPr>
          <w:rFonts w:ascii="Times New Roman" w:hAnsi="Times New Roman" w:cs="Times New Roman"/>
          <w:i/>
          <w:iCs/>
        </w:rPr>
      </w:pPr>
      <w:proofErr w:type="spellStart"/>
      <w:r w:rsidRPr="00C652CA">
        <w:rPr>
          <w:rFonts w:ascii="Times New Roman" w:hAnsi="Times New Roman" w:cs="Times New Roman"/>
        </w:rPr>
        <w:t>Okiura</w:t>
      </w:r>
      <w:proofErr w:type="spellEnd"/>
      <w:r w:rsidRPr="00C652CA">
        <w:rPr>
          <w:rFonts w:ascii="Times New Roman" w:hAnsi="Times New Roman" w:cs="Times New Roman"/>
        </w:rPr>
        <w:t>, H</w:t>
      </w:r>
      <w:r w:rsidR="00C2084A">
        <w:rPr>
          <w:rFonts w:ascii="Times New Roman" w:hAnsi="Times New Roman" w:cs="Times New Roman"/>
        </w:rPr>
        <w:t xml:space="preserve">. (1999) </w:t>
      </w:r>
      <w:proofErr w:type="spellStart"/>
      <w:r w:rsidR="00C2084A">
        <w:rPr>
          <w:rFonts w:ascii="Times New Roman" w:hAnsi="Times New Roman" w:cs="Times New Roman"/>
          <w:i/>
          <w:iCs/>
        </w:rPr>
        <w:t>Jin-Roh</w:t>
      </w:r>
      <w:proofErr w:type="spellEnd"/>
      <w:r w:rsidR="00C2084A">
        <w:rPr>
          <w:rFonts w:ascii="Times New Roman" w:hAnsi="Times New Roman" w:cs="Times New Roman"/>
          <w:i/>
          <w:iCs/>
        </w:rPr>
        <w:t>: The Wolf Brigade [DVD].</w:t>
      </w:r>
      <w:r w:rsidR="00C2084A">
        <w:rPr>
          <w:rFonts w:ascii="Times New Roman" w:hAnsi="Times New Roman" w:cs="Times New Roman"/>
        </w:rPr>
        <w:t xml:space="preserve"> Directed by </w:t>
      </w:r>
      <w:r w:rsidR="00C2084A">
        <w:rPr>
          <w:rFonts w:ascii="Times New Roman" w:hAnsi="Times New Roman" w:cs="Times New Roman"/>
          <w:i/>
          <w:iCs/>
        </w:rPr>
        <w:t xml:space="preserve">Hiroyuki </w:t>
      </w:r>
      <w:proofErr w:type="spellStart"/>
      <w:r w:rsidR="00C2084A">
        <w:rPr>
          <w:rFonts w:ascii="Times New Roman" w:hAnsi="Times New Roman" w:cs="Times New Roman"/>
          <w:i/>
          <w:iCs/>
        </w:rPr>
        <w:t>Okiura</w:t>
      </w:r>
      <w:proofErr w:type="spellEnd"/>
      <w:r w:rsidR="00C2084A">
        <w:rPr>
          <w:rFonts w:ascii="Times New Roman" w:hAnsi="Times New Roman" w:cs="Times New Roman"/>
          <w:i/>
          <w:iCs/>
        </w:rPr>
        <w:t>. Bandai Visual</w:t>
      </w:r>
    </w:p>
    <w:p w14:paraId="6CA59DF6" w14:textId="29892598" w:rsidR="00DF6501" w:rsidRPr="00BD1F3F" w:rsidRDefault="00DF6501" w:rsidP="00C652CA">
      <w:pPr>
        <w:rPr>
          <w:rFonts w:ascii="Times New Roman" w:hAnsi="Times New Roman" w:cs="Times New Roman"/>
        </w:rPr>
      </w:pPr>
      <w:proofErr w:type="spellStart"/>
      <w:r w:rsidRPr="00BD1F3F">
        <w:rPr>
          <w:rFonts w:ascii="Times New Roman" w:hAnsi="Times New Roman" w:cs="Times New Roman"/>
        </w:rPr>
        <w:t>Okiura</w:t>
      </w:r>
      <w:proofErr w:type="spellEnd"/>
      <w:r w:rsidRPr="00BD1F3F">
        <w:rPr>
          <w:rFonts w:ascii="Times New Roman" w:hAnsi="Times New Roman" w:cs="Times New Roman"/>
        </w:rPr>
        <w:t>, H. Oshii, M. (1999)</w:t>
      </w:r>
      <w:r w:rsidRPr="00BD1F3F">
        <w:rPr>
          <w:rFonts w:ascii="Times New Roman" w:hAnsi="Times New Roman" w:cs="Times New Roman"/>
          <w:i/>
          <w:iCs/>
        </w:rPr>
        <w:t xml:space="preserve"> </w:t>
      </w:r>
      <w:proofErr w:type="spellStart"/>
      <w:r w:rsidRPr="00BD1F3F">
        <w:rPr>
          <w:rFonts w:ascii="Times New Roman" w:hAnsi="Times New Roman" w:cs="Times New Roman"/>
          <w:i/>
          <w:iCs/>
        </w:rPr>
        <w:t>Jin-Roh</w:t>
      </w:r>
      <w:proofErr w:type="spellEnd"/>
      <w:r w:rsidRPr="00BD1F3F">
        <w:rPr>
          <w:rFonts w:ascii="Times New Roman" w:hAnsi="Times New Roman" w:cs="Times New Roman"/>
          <w:i/>
          <w:iCs/>
        </w:rPr>
        <w:t>: The Wolf Brigade (1999) - Creator Interviews</w:t>
      </w:r>
      <w:r w:rsidRPr="00BD1F3F">
        <w:rPr>
          <w:rFonts w:ascii="Times New Roman" w:hAnsi="Times New Roman" w:cs="Times New Roman"/>
        </w:rPr>
        <w:t xml:space="preserve"> [YouTube]. </w:t>
      </w:r>
      <w:r w:rsidRPr="00BD1F3F">
        <w:rPr>
          <w:rFonts w:ascii="Times New Roman" w:hAnsi="Times New Roman" w:cs="Times New Roman"/>
          <w:i/>
          <w:iCs/>
        </w:rPr>
        <w:t>FALSE REALITY</w:t>
      </w:r>
      <w:r w:rsidRPr="00BD1F3F">
        <w:rPr>
          <w:rFonts w:ascii="Times New Roman" w:hAnsi="Times New Roman" w:cs="Times New Roman"/>
        </w:rPr>
        <w:t xml:space="preserve">. Available at: </w:t>
      </w:r>
      <w:hyperlink r:id="rId21" w:history="1">
        <w:r w:rsidRPr="00BD1F3F">
          <w:rPr>
            <w:rStyle w:val="Hyperlink"/>
            <w:rFonts w:ascii="Times New Roman" w:hAnsi="Times New Roman" w:cs="Times New Roman"/>
            <w:i/>
            <w:iCs/>
          </w:rPr>
          <w:t>https://www.youtube.com/watch?v=znkV7GEzi4A</w:t>
        </w:r>
      </w:hyperlink>
      <w:r w:rsidRPr="00BD1F3F">
        <w:rPr>
          <w:rFonts w:ascii="Times New Roman" w:hAnsi="Times New Roman" w:cs="Times New Roman"/>
        </w:rPr>
        <w:t>. (Accessed May 6</w:t>
      </w:r>
      <w:r w:rsidRPr="00BD1F3F">
        <w:rPr>
          <w:rFonts w:ascii="Times New Roman" w:hAnsi="Times New Roman" w:cs="Times New Roman"/>
          <w:vertAlign w:val="superscript"/>
        </w:rPr>
        <w:t>th</w:t>
      </w:r>
      <w:r w:rsidRPr="00BD1F3F">
        <w:rPr>
          <w:rFonts w:ascii="Times New Roman" w:hAnsi="Times New Roman" w:cs="Times New Roman"/>
        </w:rPr>
        <w:t>, 2023)</w:t>
      </w:r>
    </w:p>
    <w:p w14:paraId="25D6F91E" w14:textId="272D4B66" w:rsidR="00C652CA" w:rsidRPr="00C2084A" w:rsidRDefault="00C652CA" w:rsidP="00C652CA">
      <w:pPr>
        <w:rPr>
          <w:rFonts w:ascii="Times New Roman" w:hAnsi="Times New Roman" w:cs="Times New Roman"/>
          <w:i/>
          <w:iCs/>
        </w:rPr>
      </w:pPr>
      <w:r w:rsidRPr="00C652CA">
        <w:rPr>
          <w:rFonts w:ascii="Times New Roman" w:hAnsi="Times New Roman" w:cs="Times New Roman"/>
        </w:rPr>
        <w:t>Palmer, B</w:t>
      </w:r>
      <w:r w:rsidR="00C2084A">
        <w:rPr>
          <w:rFonts w:ascii="Times New Roman" w:hAnsi="Times New Roman" w:cs="Times New Roman"/>
        </w:rPr>
        <w:t xml:space="preserve">. (2015) </w:t>
      </w:r>
      <w:r w:rsidR="00C2084A">
        <w:rPr>
          <w:rFonts w:ascii="Times New Roman" w:hAnsi="Times New Roman" w:cs="Times New Roman"/>
          <w:i/>
          <w:iCs/>
        </w:rPr>
        <w:t xml:space="preserve">Man Up [Netflix]. </w:t>
      </w:r>
      <w:r w:rsidR="00C2084A">
        <w:rPr>
          <w:rFonts w:ascii="Times New Roman" w:hAnsi="Times New Roman" w:cs="Times New Roman"/>
        </w:rPr>
        <w:t xml:space="preserve">Directed by </w:t>
      </w:r>
      <w:r w:rsidR="00C2084A">
        <w:rPr>
          <w:rFonts w:ascii="Times New Roman" w:hAnsi="Times New Roman" w:cs="Times New Roman"/>
          <w:i/>
          <w:iCs/>
        </w:rPr>
        <w:t xml:space="preserve">Ben Palmer. </w:t>
      </w:r>
      <w:proofErr w:type="spellStart"/>
      <w:r w:rsidR="00C2084A">
        <w:rPr>
          <w:rFonts w:ascii="Times New Roman" w:hAnsi="Times New Roman" w:cs="Times New Roman"/>
          <w:i/>
          <w:iCs/>
        </w:rPr>
        <w:t>StudioCanal</w:t>
      </w:r>
      <w:proofErr w:type="spellEnd"/>
      <w:r w:rsidR="00C2084A">
        <w:rPr>
          <w:rFonts w:ascii="Times New Roman" w:hAnsi="Times New Roman" w:cs="Times New Roman"/>
          <w:i/>
          <w:iCs/>
        </w:rPr>
        <w:t xml:space="preserve"> UK.</w:t>
      </w:r>
    </w:p>
    <w:p w14:paraId="431FC8CB" w14:textId="490B3586" w:rsidR="00C652CA" w:rsidRPr="00921C77" w:rsidRDefault="00C652CA" w:rsidP="00C652CA">
      <w:r w:rsidRPr="00C652CA">
        <w:rPr>
          <w:rFonts w:ascii="Times New Roman" w:hAnsi="Times New Roman" w:cs="Times New Roman"/>
        </w:rPr>
        <w:t>Simmonds, Natali J</w:t>
      </w:r>
      <w:r w:rsidRPr="00921C77">
        <w:rPr>
          <w:rFonts w:ascii="Times New Roman" w:hAnsi="Times New Roman" w:cs="Times New Roman"/>
        </w:rPr>
        <w:t>.</w:t>
      </w:r>
      <w:r w:rsidR="00921C77" w:rsidRPr="00921C77">
        <w:rPr>
          <w:rFonts w:ascii="Times New Roman" w:hAnsi="Times New Roman" w:cs="Times New Roman"/>
        </w:rPr>
        <w:t xml:space="preserve"> </w:t>
      </w:r>
      <w:r w:rsidR="00921C77" w:rsidRPr="00921C77">
        <w:rPr>
          <w:rFonts w:ascii="Times New Roman" w:hAnsi="Times New Roman" w:cs="Times New Roman"/>
          <w:i/>
          <w:iCs/>
        </w:rPr>
        <w:t xml:space="preserve">(2022) “20 Powerful Romance Tropes (And How </w:t>
      </w:r>
      <w:proofErr w:type="gramStart"/>
      <w:r w:rsidR="00921C77" w:rsidRPr="00921C77">
        <w:rPr>
          <w:rFonts w:ascii="Times New Roman" w:hAnsi="Times New Roman" w:cs="Times New Roman"/>
          <w:i/>
          <w:iCs/>
        </w:rPr>
        <w:t>To</w:t>
      </w:r>
      <w:proofErr w:type="gramEnd"/>
      <w:r w:rsidR="00921C77" w:rsidRPr="00921C77">
        <w:rPr>
          <w:rFonts w:ascii="Times New Roman" w:hAnsi="Times New Roman" w:cs="Times New Roman"/>
          <w:i/>
          <w:iCs/>
        </w:rPr>
        <w:t xml:space="preserve"> Make Them Original),”</w:t>
      </w:r>
      <w:r w:rsidR="00921C77" w:rsidRPr="00921C77">
        <w:rPr>
          <w:rFonts w:ascii="Times New Roman" w:hAnsi="Times New Roman" w:cs="Times New Roman"/>
        </w:rPr>
        <w:t xml:space="preserve"> Jericho Writers, December 8</w:t>
      </w:r>
      <w:r w:rsidR="00921C77" w:rsidRPr="00921C77">
        <w:rPr>
          <w:rFonts w:ascii="Times New Roman" w:hAnsi="Times New Roman" w:cs="Times New Roman"/>
          <w:vertAlign w:val="superscript"/>
        </w:rPr>
        <w:t>th</w:t>
      </w:r>
      <w:r w:rsidR="00921C77" w:rsidRPr="00921C77">
        <w:rPr>
          <w:rFonts w:ascii="Times New Roman" w:hAnsi="Times New Roman" w:cs="Times New Roman"/>
        </w:rPr>
        <w:t xml:space="preserve">. Available at: </w:t>
      </w:r>
      <w:r w:rsidR="00921C77" w:rsidRPr="00921C77">
        <w:rPr>
          <w:rFonts w:ascii="Times New Roman" w:hAnsi="Times New Roman" w:cs="Times New Roman"/>
          <w:i/>
          <w:iCs/>
        </w:rPr>
        <w:t xml:space="preserve">https://jerichowriters.com/20-powerful-romance-tropes-and-how-to-make-them-original/ </w:t>
      </w:r>
      <w:r w:rsidR="00921C77" w:rsidRPr="00921C77">
        <w:rPr>
          <w:rFonts w:ascii="Times New Roman" w:hAnsi="Times New Roman" w:cs="Times New Roman"/>
        </w:rPr>
        <w:t>(Accessed: May 3</w:t>
      </w:r>
      <w:r w:rsidR="00DF6501" w:rsidRPr="00DF6501">
        <w:rPr>
          <w:rFonts w:ascii="Times New Roman" w:hAnsi="Times New Roman" w:cs="Times New Roman"/>
          <w:vertAlign w:val="superscript"/>
        </w:rPr>
        <w:t>rd</w:t>
      </w:r>
      <w:r w:rsidR="00921C77" w:rsidRPr="00921C77">
        <w:rPr>
          <w:rFonts w:ascii="Times New Roman" w:hAnsi="Times New Roman" w:cs="Times New Roman"/>
        </w:rPr>
        <w:t>, 2023).</w:t>
      </w:r>
    </w:p>
    <w:p w14:paraId="3566E5DE" w14:textId="6F380411" w:rsidR="00C652CA" w:rsidRDefault="00C652CA" w:rsidP="00C652CA">
      <w:pPr>
        <w:rPr>
          <w:rFonts w:ascii="Times New Roman" w:hAnsi="Times New Roman" w:cs="Times New Roman"/>
          <w:i/>
          <w:iCs/>
        </w:rPr>
      </w:pPr>
      <w:r w:rsidRPr="00C652CA">
        <w:rPr>
          <w:rFonts w:ascii="Times New Roman" w:hAnsi="Times New Roman" w:cs="Times New Roman"/>
        </w:rPr>
        <w:t>Thurber, R</w:t>
      </w:r>
      <w:r w:rsidR="00C2084A">
        <w:rPr>
          <w:rFonts w:ascii="Times New Roman" w:hAnsi="Times New Roman" w:cs="Times New Roman"/>
        </w:rPr>
        <w:t>.</w:t>
      </w:r>
      <w:r w:rsidRPr="00C652CA">
        <w:rPr>
          <w:rFonts w:ascii="Times New Roman" w:hAnsi="Times New Roman" w:cs="Times New Roman"/>
        </w:rPr>
        <w:t xml:space="preserve"> M.</w:t>
      </w:r>
      <w:r w:rsidR="00C2084A">
        <w:rPr>
          <w:rFonts w:ascii="Times New Roman" w:hAnsi="Times New Roman" w:cs="Times New Roman"/>
        </w:rPr>
        <w:t xml:space="preserve"> (2013) </w:t>
      </w:r>
      <w:r w:rsidR="00C2084A">
        <w:rPr>
          <w:rFonts w:ascii="Times New Roman" w:hAnsi="Times New Roman" w:cs="Times New Roman"/>
          <w:i/>
          <w:iCs/>
        </w:rPr>
        <w:t xml:space="preserve">We’re </w:t>
      </w:r>
      <w:proofErr w:type="gramStart"/>
      <w:r w:rsidR="00C2084A">
        <w:rPr>
          <w:rFonts w:ascii="Times New Roman" w:hAnsi="Times New Roman" w:cs="Times New Roman"/>
          <w:i/>
          <w:iCs/>
        </w:rPr>
        <w:t>The</w:t>
      </w:r>
      <w:proofErr w:type="gramEnd"/>
      <w:r w:rsidR="00C2084A">
        <w:rPr>
          <w:rFonts w:ascii="Times New Roman" w:hAnsi="Times New Roman" w:cs="Times New Roman"/>
          <w:i/>
          <w:iCs/>
        </w:rPr>
        <w:t xml:space="preserve"> Millers [Amazon Prime Video]. </w:t>
      </w:r>
      <w:r w:rsidR="00C2084A">
        <w:rPr>
          <w:rFonts w:ascii="Times New Roman" w:hAnsi="Times New Roman" w:cs="Times New Roman"/>
        </w:rPr>
        <w:t xml:space="preserve">Directed by </w:t>
      </w:r>
      <w:r w:rsidR="00C2084A" w:rsidRPr="00921C77">
        <w:rPr>
          <w:rFonts w:ascii="Times New Roman" w:hAnsi="Times New Roman" w:cs="Times New Roman"/>
          <w:i/>
          <w:iCs/>
        </w:rPr>
        <w:t>Rowan Marshall Thurber. Warner Bros. Pictures.</w:t>
      </w:r>
    </w:p>
    <w:p w14:paraId="35787437" w14:textId="1ACF188C" w:rsidR="00775C3B" w:rsidRPr="00775C3B" w:rsidRDefault="00775C3B" w:rsidP="00C652CA">
      <w:pPr>
        <w:rPr>
          <w:rFonts w:ascii="Times New Roman" w:hAnsi="Times New Roman" w:cs="Times New Roman"/>
        </w:rPr>
      </w:pPr>
      <w:r w:rsidRPr="00775C3B">
        <w:rPr>
          <w:rFonts w:ascii="Times New Roman" w:hAnsi="Times New Roman" w:cs="Times New Roman"/>
        </w:rPr>
        <w:t>Times, N.Y. (1970) “</w:t>
      </w:r>
      <w:r w:rsidRPr="00775C3B">
        <w:rPr>
          <w:rFonts w:ascii="Times New Roman" w:hAnsi="Times New Roman" w:cs="Times New Roman"/>
          <w:i/>
          <w:iCs/>
        </w:rPr>
        <w:t>JAPAN IS TURNING TO ‘LOCKER‐TOMBS,’</w:t>
      </w:r>
      <w:r w:rsidRPr="00775C3B">
        <w:rPr>
          <w:rFonts w:ascii="Times New Roman" w:hAnsi="Times New Roman" w:cs="Times New Roman"/>
        </w:rPr>
        <w:t>” The New York Times,</w:t>
      </w:r>
      <w:r>
        <w:rPr>
          <w:rFonts w:ascii="Times New Roman" w:hAnsi="Times New Roman" w:cs="Times New Roman"/>
        </w:rPr>
        <w:t xml:space="preserve"> </w:t>
      </w:r>
      <w:r w:rsidRPr="00775C3B">
        <w:rPr>
          <w:rFonts w:ascii="Times New Roman" w:hAnsi="Times New Roman" w:cs="Times New Roman"/>
        </w:rPr>
        <w:t>November</w:t>
      </w:r>
      <w:r>
        <w:rPr>
          <w:rFonts w:ascii="Times New Roman" w:hAnsi="Times New Roman" w:cs="Times New Roman"/>
        </w:rPr>
        <w:t xml:space="preserve"> 8</w:t>
      </w:r>
      <w:r w:rsidRPr="00775C3B">
        <w:rPr>
          <w:rFonts w:ascii="Times New Roman" w:hAnsi="Times New Roman" w:cs="Times New Roman"/>
          <w:vertAlign w:val="superscript"/>
        </w:rPr>
        <w:t>th</w:t>
      </w:r>
      <w:r w:rsidRPr="00775C3B">
        <w:rPr>
          <w:rFonts w:ascii="Times New Roman" w:hAnsi="Times New Roman" w:cs="Times New Roman"/>
        </w:rPr>
        <w:t xml:space="preserve">. Available at: </w:t>
      </w:r>
      <w:r w:rsidRPr="00775C3B">
        <w:rPr>
          <w:rFonts w:ascii="Times New Roman" w:hAnsi="Times New Roman" w:cs="Times New Roman"/>
          <w:i/>
          <w:iCs/>
        </w:rPr>
        <w:t>https://www.nytimes.com/1970/11/08/archives/japan-is-turning-to-lockertombs-ashes-of-many-dead-kept-in.html</w:t>
      </w:r>
      <w:r w:rsidRPr="00775C3B">
        <w:rPr>
          <w:rFonts w:ascii="Times New Roman" w:hAnsi="Times New Roman" w:cs="Times New Roman"/>
        </w:rPr>
        <w:t>.</w:t>
      </w:r>
    </w:p>
    <w:p w14:paraId="6DFB339A" w14:textId="250AC220" w:rsidR="00C652CA" w:rsidRPr="00921C77" w:rsidRDefault="00C652CA" w:rsidP="00C652CA">
      <w:pPr>
        <w:rPr>
          <w:rFonts w:ascii="Times New Roman" w:hAnsi="Times New Roman" w:cs="Times New Roman"/>
          <w:i/>
          <w:iCs/>
        </w:rPr>
      </w:pPr>
      <w:r w:rsidRPr="00C652CA">
        <w:rPr>
          <w:rFonts w:ascii="Times New Roman" w:hAnsi="Times New Roman" w:cs="Times New Roman"/>
        </w:rPr>
        <w:t>Wright, E</w:t>
      </w:r>
      <w:r w:rsidR="00C2084A">
        <w:rPr>
          <w:rFonts w:ascii="Times New Roman" w:hAnsi="Times New Roman" w:cs="Times New Roman"/>
        </w:rPr>
        <w:t xml:space="preserve">. (2010) </w:t>
      </w:r>
      <w:r w:rsidR="00C2084A">
        <w:rPr>
          <w:rFonts w:ascii="Times New Roman" w:hAnsi="Times New Roman" w:cs="Times New Roman"/>
          <w:i/>
          <w:iCs/>
        </w:rPr>
        <w:t xml:space="preserve">Scott Pilgrim </w:t>
      </w:r>
      <w:r w:rsidR="00921C77">
        <w:rPr>
          <w:rFonts w:ascii="Times New Roman" w:hAnsi="Times New Roman" w:cs="Times New Roman"/>
          <w:i/>
          <w:iCs/>
        </w:rPr>
        <w:t xml:space="preserve">vs. the World [Amazon Prime Video]. </w:t>
      </w:r>
      <w:r w:rsidR="00921C77">
        <w:rPr>
          <w:rFonts w:ascii="Times New Roman" w:hAnsi="Times New Roman" w:cs="Times New Roman"/>
        </w:rPr>
        <w:t xml:space="preserve">Directed by </w:t>
      </w:r>
      <w:r w:rsidR="00921C77">
        <w:rPr>
          <w:rFonts w:ascii="Times New Roman" w:hAnsi="Times New Roman" w:cs="Times New Roman"/>
          <w:i/>
          <w:iCs/>
        </w:rPr>
        <w:t>Edgar Wright. Universal Pictures.</w:t>
      </w:r>
    </w:p>
    <w:p w14:paraId="2458238E" w14:textId="3CA1A5CE" w:rsidR="00E3503F" w:rsidRPr="00921C77" w:rsidRDefault="00E3503F" w:rsidP="00C652CA">
      <w:r w:rsidRPr="00E3503F">
        <w:rPr>
          <w:rFonts w:ascii="Times New Roman" w:hAnsi="Times New Roman" w:cs="Times New Roman"/>
        </w:rPr>
        <w:t>Žižek</w:t>
      </w:r>
      <w:r>
        <w:rPr>
          <w:rFonts w:ascii="Times New Roman" w:hAnsi="Times New Roman" w:cs="Times New Roman"/>
        </w:rPr>
        <w:t xml:space="preserve">, </w:t>
      </w:r>
      <w:r w:rsidRPr="00921C77">
        <w:rPr>
          <w:rFonts w:ascii="Times New Roman" w:hAnsi="Times New Roman" w:cs="Times New Roman"/>
        </w:rPr>
        <w:t>S</w:t>
      </w:r>
      <w:r w:rsidR="00921C77" w:rsidRPr="00921C77">
        <w:rPr>
          <w:rFonts w:ascii="Times New Roman" w:hAnsi="Times New Roman" w:cs="Times New Roman"/>
        </w:rPr>
        <w:t xml:space="preserve">. (2014) </w:t>
      </w:r>
      <w:r w:rsidR="00921C77" w:rsidRPr="00921C77">
        <w:rPr>
          <w:rFonts w:ascii="Times New Roman" w:hAnsi="Times New Roman" w:cs="Times New Roman"/>
          <w:i/>
          <w:iCs/>
        </w:rPr>
        <w:t>“Stop 4 - The Three Events of Philosophy,”</w:t>
      </w:r>
      <w:r w:rsidR="00921C77" w:rsidRPr="00921C77">
        <w:rPr>
          <w:rFonts w:ascii="Times New Roman" w:hAnsi="Times New Roman" w:cs="Times New Roman"/>
        </w:rPr>
        <w:t xml:space="preserve"> in </w:t>
      </w:r>
      <w:r w:rsidR="00921C77" w:rsidRPr="00921C77">
        <w:rPr>
          <w:rFonts w:ascii="Times New Roman" w:hAnsi="Times New Roman" w:cs="Times New Roman"/>
          <w:i/>
          <w:iCs/>
        </w:rPr>
        <w:t>Philosophy in Transit Event</w:t>
      </w:r>
      <w:r w:rsidR="00921C77" w:rsidRPr="00921C77">
        <w:rPr>
          <w:rFonts w:ascii="Times New Roman" w:hAnsi="Times New Roman" w:cs="Times New Roman"/>
        </w:rPr>
        <w:t>. National Geographic Books, p. 90.</w:t>
      </w:r>
    </w:p>
    <w:sectPr w:rsidR="00E3503F" w:rsidRPr="00921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27DAD"/>
    <w:multiLevelType w:val="hybridMultilevel"/>
    <w:tmpl w:val="0BFE62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8048AD"/>
    <w:multiLevelType w:val="hybridMultilevel"/>
    <w:tmpl w:val="D64E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7171636">
    <w:abstractNumId w:val="1"/>
  </w:num>
  <w:num w:numId="2" w16cid:durableId="1992900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600"/>
    <w:rsid w:val="000105E0"/>
    <w:rsid w:val="00014666"/>
    <w:rsid w:val="00024618"/>
    <w:rsid w:val="00024DDB"/>
    <w:rsid w:val="000255ED"/>
    <w:rsid w:val="00070A60"/>
    <w:rsid w:val="000A5E38"/>
    <w:rsid w:val="0016750C"/>
    <w:rsid w:val="0017087A"/>
    <w:rsid w:val="002279E2"/>
    <w:rsid w:val="00271ED1"/>
    <w:rsid w:val="002A6939"/>
    <w:rsid w:val="002A7AD3"/>
    <w:rsid w:val="002C0FB7"/>
    <w:rsid w:val="0030114F"/>
    <w:rsid w:val="003111E1"/>
    <w:rsid w:val="00312235"/>
    <w:rsid w:val="003419E9"/>
    <w:rsid w:val="0036744D"/>
    <w:rsid w:val="003B7B7E"/>
    <w:rsid w:val="00405785"/>
    <w:rsid w:val="00427EAD"/>
    <w:rsid w:val="00453E7F"/>
    <w:rsid w:val="004547AE"/>
    <w:rsid w:val="004B07D8"/>
    <w:rsid w:val="004E4ED8"/>
    <w:rsid w:val="00515082"/>
    <w:rsid w:val="005228F9"/>
    <w:rsid w:val="00526306"/>
    <w:rsid w:val="005E36B6"/>
    <w:rsid w:val="005F5353"/>
    <w:rsid w:val="00645E49"/>
    <w:rsid w:val="006B4D3E"/>
    <w:rsid w:val="006C7638"/>
    <w:rsid w:val="006F47D7"/>
    <w:rsid w:val="00737F31"/>
    <w:rsid w:val="00740B8E"/>
    <w:rsid w:val="00775C3B"/>
    <w:rsid w:val="007B0600"/>
    <w:rsid w:val="00830ABC"/>
    <w:rsid w:val="00851830"/>
    <w:rsid w:val="00883378"/>
    <w:rsid w:val="008A7E7F"/>
    <w:rsid w:val="008D0EA9"/>
    <w:rsid w:val="009017B3"/>
    <w:rsid w:val="009034D3"/>
    <w:rsid w:val="00921C77"/>
    <w:rsid w:val="0093288B"/>
    <w:rsid w:val="00974376"/>
    <w:rsid w:val="00974379"/>
    <w:rsid w:val="009766FE"/>
    <w:rsid w:val="009A7AC8"/>
    <w:rsid w:val="009E272A"/>
    <w:rsid w:val="00A505DA"/>
    <w:rsid w:val="00A73265"/>
    <w:rsid w:val="00A767A5"/>
    <w:rsid w:val="00A83336"/>
    <w:rsid w:val="00AE17D6"/>
    <w:rsid w:val="00AE47D8"/>
    <w:rsid w:val="00B03569"/>
    <w:rsid w:val="00B16387"/>
    <w:rsid w:val="00B37A0A"/>
    <w:rsid w:val="00B45AAF"/>
    <w:rsid w:val="00BA0005"/>
    <w:rsid w:val="00BA1496"/>
    <w:rsid w:val="00BB6160"/>
    <w:rsid w:val="00BC6C7E"/>
    <w:rsid w:val="00BD1F3F"/>
    <w:rsid w:val="00C06130"/>
    <w:rsid w:val="00C2084A"/>
    <w:rsid w:val="00C2205E"/>
    <w:rsid w:val="00C57516"/>
    <w:rsid w:val="00C652CA"/>
    <w:rsid w:val="00C754F6"/>
    <w:rsid w:val="00C87583"/>
    <w:rsid w:val="00C926D2"/>
    <w:rsid w:val="00CD73BF"/>
    <w:rsid w:val="00CF77CE"/>
    <w:rsid w:val="00D00FC2"/>
    <w:rsid w:val="00D61FB1"/>
    <w:rsid w:val="00D94A84"/>
    <w:rsid w:val="00DB5600"/>
    <w:rsid w:val="00DC36C0"/>
    <w:rsid w:val="00DE74E1"/>
    <w:rsid w:val="00DF6501"/>
    <w:rsid w:val="00E03A70"/>
    <w:rsid w:val="00E05C35"/>
    <w:rsid w:val="00E3503F"/>
    <w:rsid w:val="00E415F6"/>
    <w:rsid w:val="00E7554F"/>
    <w:rsid w:val="00E87D4A"/>
    <w:rsid w:val="00ED0F71"/>
    <w:rsid w:val="00EF4629"/>
    <w:rsid w:val="00F37EA3"/>
    <w:rsid w:val="00F60227"/>
    <w:rsid w:val="00FC74CD"/>
    <w:rsid w:val="00FE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358E8"/>
  <w15:chartTrackingRefBased/>
  <w15:docId w15:val="{73363CE4-6218-4039-B7D7-2DDDA84B5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00FC2"/>
    <w:pPr>
      <w:spacing w:after="200" w:line="240" w:lineRule="auto"/>
    </w:pPr>
    <w:rPr>
      <w:i/>
      <w:iCs/>
      <w:color w:val="44546A" w:themeColor="text2"/>
      <w:sz w:val="18"/>
      <w:szCs w:val="18"/>
    </w:rPr>
  </w:style>
  <w:style w:type="paragraph" w:styleId="ListParagraph">
    <w:name w:val="List Paragraph"/>
    <w:basedOn w:val="Normal"/>
    <w:uiPriority w:val="34"/>
    <w:qFormat/>
    <w:rsid w:val="00F37EA3"/>
    <w:pPr>
      <w:ind w:left="720"/>
      <w:contextualSpacing/>
    </w:pPr>
  </w:style>
  <w:style w:type="character" w:styleId="Hyperlink">
    <w:name w:val="Hyperlink"/>
    <w:basedOn w:val="DefaultParagraphFont"/>
    <w:uiPriority w:val="99"/>
    <w:unhideWhenUsed/>
    <w:rsid w:val="00DF6501"/>
    <w:rPr>
      <w:color w:val="0563C1" w:themeColor="hyperlink"/>
      <w:u w:val="single"/>
    </w:rPr>
  </w:style>
  <w:style w:type="character" w:styleId="UnresolvedMention">
    <w:name w:val="Unresolved Mention"/>
    <w:basedOn w:val="DefaultParagraphFont"/>
    <w:uiPriority w:val="99"/>
    <w:semiHidden/>
    <w:unhideWhenUsed/>
    <w:rsid w:val="00DF6501"/>
    <w:rPr>
      <w:color w:val="605E5C"/>
      <w:shd w:val="clear" w:color="auto" w:fill="E1DFDD"/>
    </w:rPr>
  </w:style>
  <w:style w:type="character" w:styleId="Emphasis">
    <w:name w:val="Emphasis"/>
    <w:basedOn w:val="DefaultParagraphFont"/>
    <w:uiPriority w:val="20"/>
    <w:qFormat/>
    <w:rsid w:val="00E87D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675065">
      <w:bodyDiv w:val="1"/>
      <w:marLeft w:val="0"/>
      <w:marRight w:val="0"/>
      <w:marTop w:val="0"/>
      <w:marBottom w:val="0"/>
      <w:divBdr>
        <w:top w:val="none" w:sz="0" w:space="0" w:color="auto"/>
        <w:left w:val="none" w:sz="0" w:space="0" w:color="auto"/>
        <w:bottom w:val="none" w:sz="0" w:space="0" w:color="auto"/>
        <w:right w:val="none" w:sz="0" w:space="0" w:color="auto"/>
      </w:divBdr>
    </w:div>
    <w:div w:id="1952318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hyperlink" Target="https://www.youtube.com/watch?v=znkV7GEzi4A"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apjjf.org/2020/18/Kapur.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2107</Words>
  <Characters>12012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Owen-Jones</dc:creator>
  <cp:keywords/>
  <dc:description/>
  <cp:lastModifiedBy>Arthur Owen-Jones (2103148)</cp:lastModifiedBy>
  <cp:revision>2</cp:revision>
  <dcterms:created xsi:type="dcterms:W3CDTF">2023-05-09T00:34:00Z</dcterms:created>
  <dcterms:modified xsi:type="dcterms:W3CDTF">2023-05-09T00:34:00Z</dcterms:modified>
</cp:coreProperties>
</file>