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104ACED4" w:rsidR="001B75C7" w:rsidRDefault="75D1E46C" w:rsidP="00502941">
      <w:pPr>
        <w:jc w:val="center"/>
        <w:rPr>
          <w:b/>
          <w:bCs/>
          <w:sz w:val="30"/>
          <w:szCs w:val="30"/>
          <w:u w:val="single"/>
        </w:rPr>
      </w:pPr>
      <w:r w:rsidRPr="660A872A">
        <w:rPr>
          <w:b/>
          <w:bCs/>
          <w:sz w:val="30"/>
          <w:szCs w:val="30"/>
          <w:u w:val="single"/>
        </w:rPr>
        <w:t>Time management.</w:t>
      </w:r>
    </w:p>
    <w:p w14:paraId="7956789A" w14:textId="3D41D647" w:rsidR="660A872A" w:rsidRDefault="660A872A" w:rsidP="660A872A">
      <w:pPr>
        <w:jc w:val="center"/>
        <w:rPr>
          <w:rFonts w:eastAsiaTheme="minorEastAsia"/>
          <w:b/>
          <w:bCs/>
          <w:sz w:val="24"/>
          <w:szCs w:val="24"/>
          <w:u w:val="single"/>
        </w:rPr>
      </w:pPr>
    </w:p>
    <w:p w14:paraId="59183896" w14:textId="33F63458" w:rsidR="3315D977" w:rsidRDefault="3315D977" w:rsidP="660A872A">
      <w:pPr>
        <w:jc w:val="center"/>
        <w:rPr>
          <w:rFonts w:eastAsiaTheme="minorEastAsia"/>
          <w:sz w:val="24"/>
          <w:szCs w:val="24"/>
        </w:rPr>
      </w:pPr>
      <w:r w:rsidRPr="660A872A">
        <w:rPr>
          <w:rFonts w:eastAsiaTheme="minorEastAsia"/>
          <w:sz w:val="24"/>
          <w:szCs w:val="24"/>
        </w:rPr>
        <w:t>Time management involves being</w:t>
      </w:r>
      <w:r w:rsidR="233F8EE8" w:rsidRPr="660A872A">
        <w:rPr>
          <w:rFonts w:eastAsiaTheme="minorEastAsia"/>
          <w:sz w:val="24"/>
          <w:szCs w:val="24"/>
        </w:rPr>
        <w:t xml:space="preserve"> able to prioritise tasks, breaking them down into more</w:t>
      </w:r>
      <w:r w:rsidR="003009E4">
        <w:rPr>
          <w:rFonts w:eastAsiaTheme="minorEastAsia"/>
          <w:sz w:val="24"/>
          <w:szCs w:val="24"/>
        </w:rPr>
        <w:t xml:space="preserve"> </w:t>
      </w:r>
      <w:r w:rsidR="233F8EE8" w:rsidRPr="660A872A">
        <w:rPr>
          <w:rFonts w:eastAsiaTheme="minorEastAsia"/>
          <w:sz w:val="24"/>
          <w:szCs w:val="24"/>
        </w:rPr>
        <w:t xml:space="preserve">manageable chunks, and understanding how to </w:t>
      </w:r>
      <w:r w:rsidR="0EDAFC27" w:rsidRPr="660A872A">
        <w:rPr>
          <w:rFonts w:eastAsiaTheme="minorEastAsia"/>
          <w:sz w:val="24"/>
          <w:szCs w:val="24"/>
        </w:rPr>
        <w:t>effective</w:t>
      </w:r>
      <w:r w:rsidR="00DC3486">
        <w:rPr>
          <w:rFonts w:eastAsiaTheme="minorEastAsia"/>
          <w:sz w:val="24"/>
          <w:szCs w:val="24"/>
        </w:rPr>
        <w:t>ly</w:t>
      </w:r>
      <w:r w:rsidR="00223740">
        <w:rPr>
          <w:rFonts w:eastAsiaTheme="minorEastAsia"/>
          <w:sz w:val="24"/>
          <w:szCs w:val="24"/>
        </w:rPr>
        <w:t xml:space="preserve"> spend</w:t>
      </w:r>
      <w:r w:rsidR="233F8EE8" w:rsidRPr="660A872A">
        <w:rPr>
          <w:rFonts w:eastAsiaTheme="minorEastAsia"/>
          <w:sz w:val="24"/>
          <w:szCs w:val="24"/>
        </w:rPr>
        <w:t xml:space="preserve"> energy </w:t>
      </w:r>
      <w:r w:rsidR="0C24C68A" w:rsidRPr="660A872A">
        <w:rPr>
          <w:rFonts w:eastAsiaTheme="minorEastAsia"/>
          <w:sz w:val="24"/>
          <w:szCs w:val="24"/>
        </w:rPr>
        <w:t>in order to</w:t>
      </w:r>
      <w:r w:rsidR="69D0F338" w:rsidRPr="660A872A">
        <w:rPr>
          <w:rFonts w:eastAsiaTheme="minorEastAsia"/>
          <w:sz w:val="24"/>
          <w:szCs w:val="24"/>
        </w:rPr>
        <w:t xml:space="preserve"> be more productive and successful.</w:t>
      </w:r>
      <w:r w:rsidR="61E47419" w:rsidRPr="660A872A">
        <w:rPr>
          <w:rFonts w:eastAsiaTheme="minorEastAsia"/>
          <w:sz w:val="24"/>
          <w:szCs w:val="24"/>
        </w:rPr>
        <w:t xml:space="preserve"> </w:t>
      </w:r>
      <w:r w:rsidR="00D354A9">
        <w:rPr>
          <w:rFonts w:eastAsiaTheme="minorEastAsia"/>
          <w:sz w:val="24"/>
          <w:szCs w:val="24"/>
        </w:rPr>
        <w:t xml:space="preserve">It also </w:t>
      </w:r>
      <w:r w:rsidR="61E47419" w:rsidRPr="660A872A">
        <w:rPr>
          <w:rFonts w:eastAsiaTheme="minorEastAsia"/>
          <w:sz w:val="24"/>
          <w:szCs w:val="24"/>
        </w:rPr>
        <w:t xml:space="preserve">helps you to manage your distractions </w:t>
      </w:r>
      <w:r w:rsidR="48E09A20" w:rsidRPr="660A872A">
        <w:rPr>
          <w:rFonts w:eastAsiaTheme="minorEastAsia"/>
          <w:sz w:val="24"/>
          <w:szCs w:val="24"/>
        </w:rPr>
        <w:t>and work on more important tasks while avoiding procrastination.</w:t>
      </w:r>
    </w:p>
    <w:p w14:paraId="4BE117D5" w14:textId="3AA70F32" w:rsidR="660A872A" w:rsidRDefault="660A872A" w:rsidP="00403D1B">
      <w:pPr>
        <w:rPr>
          <w:rFonts w:eastAsiaTheme="minorEastAsia"/>
          <w:sz w:val="24"/>
          <w:szCs w:val="24"/>
        </w:rPr>
      </w:pPr>
    </w:p>
    <w:p w14:paraId="71D26AFC" w14:textId="285CF4CA" w:rsidR="31D82F79" w:rsidRDefault="00333A6A" w:rsidP="00333A6A">
      <w:pPr>
        <w:jc w:val="center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                                                                         </w:t>
      </w:r>
      <w:r w:rsidR="31D82F79">
        <w:rPr>
          <w:noProof/>
        </w:rPr>
        <w:drawing>
          <wp:inline distT="0" distB="0" distL="0" distR="0" wp14:anchorId="1128E462" wp14:editId="1E49801C">
            <wp:extent cx="2620652" cy="1181139"/>
            <wp:effectExtent l="0" t="0" r="0" b="0"/>
            <wp:docPr id="928828128" name="Picture 928828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0652" cy="1181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749C9" w14:textId="064BBA18" w:rsidR="51795685" w:rsidRDefault="00403D1B" w:rsidP="00403D1B">
      <w:pPr>
        <w:jc w:val="center"/>
        <w:rPr>
          <w:rFonts w:eastAsiaTheme="minorEastAsia"/>
          <w:color w:val="333333"/>
          <w:sz w:val="24"/>
          <w:szCs w:val="24"/>
        </w:rPr>
      </w:pPr>
      <w:r>
        <w:rPr>
          <w:rFonts w:eastAsiaTheme="minorEastAsia"/>
          <w:color w:val="333333"/>
          <w:sz w:val="24"/>
          <w:szCs w:val="24"/>
        </w:rPr>
        <w:t>(Skills you need, 2020)</w:t>
      </w:r>
    </w:p>
    <w:p w14:paraId="6A20449C" w14:textId="2948C87A" w:rsidR="60F9B245" w:rsidRDefault="00B57336" w:rsidP="660A872A">
      <w:pPr>
        <w:jc w:val="center"/>
        <w:rPr>
          <w:rFonts w:eastAsiaTheme="minorEastAsia"/>
          <w:color w:val="333333"/>
          <w:sz w:val="24"/>
          <w:szCs w:val="24"/>
        </w:rPr>
      </w:pPr>
      <w:r>
        <w:rPr>
          <w:rFonts w:eastAsiaTheme="minorEastAsia"/>
          <w:color w:val="333333"/>
          <w:sz w:val="24"/>
          <w:szCs w:val="24"/>
        </w:rPr>
        <w:t>B</w:t>
      </w:r>
      <w:r w:rsidR="60F9B245" w:rsidRPr="660A872A">
        <w:rPr>
          <w:rFonts w:eastAsiaTheme="minorEastAsia"/>
          <w:color w:val="333333"/>
          <w:sz w:val="24"/>
          <w:szCs w:val="24"/>
        </w:rPr>
        <w:t>asic elements of good time management include developing an action plan</w:t>
      </w:r>
      <w:r w:rsidR="676048A9" w:rsidRPr="660A872A">
        <w:rPr>
          <w:rFonts w:eastAsiaTheme="minorEastAsia"/>
          <w:color w:val="333333"/>
          <w:sz w:val="24"/>
          <w:szCs w:val="24"/>
        </w:rPr>
        <w:t>, establishing priorities, setting goals and allocating the right amount of time to each task.</w:t>
      </w:r>
    </w:p>
    <w:p w14:paraId="11A6B058" w14:textId="357B7E78" w:rsidR="003A74F8" w:rsidRDefault="27F51ED9" w:rsidP="003A74F8">
      <w:pPr>
        <w:jc w:val="center"/>
        <w:rPr>
          <w:rFonts w:eastAsiaTheme="minorEastAsia"/>
          <w:color w:val="333333"/>
          <w:sz w:val="24"/>
          <w:szCs w:val="24"/>
        </w:rPr>
      </w:pPr>
      <w:r w:rsidRPr="660A872A">
        <w:rPr>
          <w:rFonts w:eastAsiaTheme="minorEastAsia"/>
          <w:color w:val="333333"/>
          <w:sz w:val="24"/>
          <w:szCs w:val="24"/>
        </w:rPr>
        <w:t>According to Macan</w:t>
      </w:r>
      <w:r w:rsidR="00630A20">
        <w:rPr>
          <w:rFonts w:eastAsiaTheme="minorEastAsia"/>
          <w:color w:val="333333"/>
          <w:sz w:val="24"/>
          <w:szCs w:val="24"/>
        </w:rPr>
        <w:t>, et al</w:t>
      </w:r>
      <w:r w:rsidRPr="660A872A">
        <w:rPr>
          <w:rFonts w:eastAsiaTheme="minorEastAsia"/>
          <w:color w:val="333333"/>
          <w:sz w:val="24"/>
          <w:szCs w:val="24"/>
        </w:rPr>
        <w:t xml:space="preserve"> (1990</w:t>
      </w:r>
      <w:r w:rsidR="00630A20">
        <w:rPr>
          <w:rFonts w:eastAsiaTheme="minorEastAsia"/>
          <w:color w:val="333333"/>
          <w:sz w:val="24"/>
          <w:szCs w:val="24"/>
        </w:rPr>
        <w:t>)</w:t>
      </w:r>
      <w:r w:rsidR="00403D1B">
        <w:rPr>
          <w:rFonts w:eastAsiaTheme="minorEastAsia"/>
          <w:color w:val="333333"/>
          <w:sz w:val="24"/>
          <w:szCs w:val="24"/>
        </w:rPr>
        <w:t xml:space="preserve">, </w:t>
      </w:r>
      <w:r w:rsidR="51B13F27" w:rsidRPr="660A872A">
        <w:rPr>
          <w:rFonts w:eastAsiaTheme="minorEastAsia"/>
          <w:color w:val="333333"/>
          <w:sz w:val="24"/>
          <w:szCs w:val="24"/>
        </w:rPr>
        <w:t>college students find it very stressful</w:t>
      </w:r>
      <w:r w:rsidR="000D6217">
        <w:rPr>
          <w:rFonts w:eastAsiaTheme="minorEastAsia"/>
          <w:color w:val="333333"/>
          <w:sz w:val="24"/>
          <w:szCs w:val="24"/>
        </w:rPr>
        <w:t xml:space="preserve">.  In many </w:t>
      </w:r>
      <w:r w:rsidR="00B610E8">
        <w:rPr>
          <w:rFonts w:eastAsiaTheme="minorEastAsia"/>
          <w:color w:val="333333"/>
          <w:sz w:val="24"/>
          <w:szCs w:val="24"/>
        </w:rPr>
        <w:t>Universities</w:t>
      </w:r>
      <w:r w:rsidR="00E25FE7">
        <w:rPr>
          <w:rFonts w:eastAsiaTheme="minorEastAsia"/>
          <w:color w:val="333333"/>
          <w:sz w:val="24"/>
          <w:szCs w:val="24"/>
        </w:rPr>
        <w:t xml:space="preserve"> time </w:t>
      </w:r>
      <w:r w:rsidR="00B610E8">
        <w:rPr>
          <w:rFonts w:eastAsiaTheme="minorEastAsia"/>
          <w:color w:val="333333"/>
          <w:sz w:val="24"/>
          <w:szCs w:val="24"/>
        </w:rPr>
        <w:t>management</w:t>
      </w:r>
      <w:r w:rsidR="00E25FE7">
        <w:rPr>
          <w:rFonts w:eastAsiaTheme="minorEastAsia"/>
          <w:color w:val="333333"/>
          <w:sz w:val="24"/>
          <w:szCs w:val="24"/>
        </w:rPr>
        <w:t xml:space="preserve"> is offered by </w:t>
      </w:r>
      <w:r w:rsidR="00B610E8">
        <w:rPr>
          <w:rFonts w:eastAsiaTheme="minorEastAsia"/>
          <w:color w:val="333333"/>
          <w:sz w:val="24"/>
          <w:szCs w:val="24"/>
        </w:rPr>
        <w:t>counsellors</w:t>
      </w:r>
      <w:r w:rsidR="00E25FE7">
        <w:rPr>
          <w:rFonts w:eastAsiaTheme="minorEastAsia"/>
          <w:color w:val="333333"/>
          <w:sz w:val="24"/>
          <w:szCs w:val="24"/>
        </w:rPr>
        <w:t xml:space="preserve"> </w:t>
      </w:r>
      <w:r w:rsidR="00844843">
        <w:rPr>
          <w:rFonts w:eastAsiaTheme="minorEastAsia"/>
          <w:color w:val="333333"/>
          <w:sz w:val="24"/>
          <w:szCs w:val="24"/>
        </w:rPr>
        <w:t xml:space="preserve">to </w:t>
      </w:r>
      <w:r w:rsidR="00B610E8">
        <w:rPr>
          <w:rFonts w:eastAsiaTheme="minorEastAsia"/>
          <w:color w:val="333333"/>
          <w:sz w:val="24"/>
          <w:szCs w:val="24"/>
        </w:rPr>
        <w:t>improve</w:t>
      </w:r>
      <w:r w:rsidR="00844843">
        <w:rPr>
          <w:rFonts w:eastAsiaTheme="minorEastAsia"/>
          <w:color w:val="333333"/>
          <w:sz w:val="24"/>
          <w:szCs w:val="24"/>
        </w:rPr>
        <w:t xml:space="preserve"> </w:t>
      </w:r>
      <w:r w:rsidR="00CE117C" w:rsidRPr="660A872A">
        <w:rPr>
          <w:rFonts w:eastAsiaTheme="minorEastAsia"/>
          <w:color w:val="333333"/>
          <w:sz w:val="24"/>
          <w:szCs w:val="24"/>
        </w:rPr>
        <w:t>behaviours</w:t>
      </w:r>
      <w:r w:rsidR="51B13F27" w:rsidRPr="660A872A">
        <w:rPr>
          <w:rFonts w:eastAsiaTheme="minorEastAsia"/>
          <w:color w:val="333333"/>
          <w:sz w:val="24"/>
          <w:szCs w:val="24"/>
        </w:rPr>
        <w:t xml:space="preserve"> and attitudes, stress, and self-perceptions of performance and grade point average (GPA)</w:t>
      </w:r>
      <w:r w:rsidR="00BD5AA5" w:rsidRPr="660A872A">
        <w:rPr>
          <w:rFonts w:eastAsiaTheme="minorEastAsia"/>
          <w:color w:val="333333"/>
          <w:sz w:val="24"/>
          <w:szCs w:val="24"/>
        </w:rPr>
        <w:t>”.</w:t>
      </w:r>
    </w:p>
    <w:p w14:paraId="3665E493" w14:textId="1F87E82D" w:rsidR="3F3BB599" w:rsidRPr="003A74F8" w:rsidRDefault="00B10FBD" w:rsidP="003A74F8">
      <w:pPr>
        <w:jc w:val="center"/>
        <w:rPr>
          <w:rStyle w:val="Hyperlink"/>
          <w:rFonts w:eastAsiaTheme="minorEastAsia"/>
          <w:color w:val="333333"/>
          <w:sz w:val="24"/>
          <w:szCs w:val="24"/>
          <w:u w:val="none"/>
        </w:rPr>
      </w:pPr>
      <w:r>
        <w:rPr>
          <w:rFonts w:eastAsiaTheme="minorEastAsia"/>
          <w:color w:val="333333"/>
          <w:sz w:val="24"/>
          <w:szCs w:val="24"/>
        </w:rPr>
        <w:t>T</w:t>
      </w:r>
      <w:r w:rsidR="3F3BB599" w:rsidRPr="660A872A">
        <w:rPr>
          <w:rFonts w:eastAsiaTheme="minorEastAsia"/>
          <w:color w:val="333333"/>
          <w:sz w:val="24"/>
          <w:szCs w:val="24"/>
        </w:rPr>
        <w:t xml:space="preserve">ime management is not about doing more in less time, </w:t>
      </w:r>
      <w:r w:rsidR="00CE117C" w:rsidRPr="660A872A">
        <w:rPr>
          <w:rFonts w:eastAsiaTheme="minorEastAsia"/>
          <w:color w:val="333333"/>
          <w:sz w:val="24"/>
          <w:szCs w:val="24"/>
        </w:rPr>
        <w:t>it’s</w:t>
      </w:r>
      <w:r w:rsidR="3F3BB599" w:rsidRPr="660A872A">
        <w:rPr>
          <w:rFonts w:eastAsiaTheme="minorEastAsia"/>
          <w:color w:val="333333"/>
          <w:sz w:val="24"/>
          <w:szCs w:val="24"/>
        </w:rPr>
        <w:t xml:space="preserve"> about doing the right things at the right time.</w:t>
      </w:r>
      <w:r w:rsidR="00844843">
        <w:rPr>
          <w:rFonts w:eastAsiaTheme="minorEastAsia"/>
          <w:color w:val="333333"/>
          <w:sz w:val="24"/>
          <w:szCs w:val="24"/>
        </w:rPr>
        <w:t xml:space="preserve"> </w:t>
      </w:r>
      <w:r w:rsidR="01875643" w:rsidRPr="660A872A">
        <w:rPr>
          <w:rFonts w:eastAsiaTheme="minorEastAsia"/>
          <w:color w:val="333333"/>
          <w:sz w:val="24"/>
          <w:szCs w:val="24"/>
        </w:rPr>
        <w:t xml:space="preserve">The pomodoro Technique </w:t>
      </w:r>
      <w:r w:rsidR="00327190">
        <w:rPr>
          <w:rFonts w:eastAsiaTheme="minorEastAsia"/>
          <w:color w:val="333333"/>
          <w:sz w:val="24"/>
          <w:szCs w:val="24"/>
        </w:rPr>
        <w:t>helps you</w:t>
      </w:r>
      <w:r w:rsidR="6B5FDEC7" w:rsidRPr="660A872A">
        <w:rPr>
          <w:rFonts w:eastAsiaTheme="minorEastAsia"/>
          <w:color w:val="333333"/>
          <w:sz w:val="24"/>
          <w:szCs w:val="24"/>
        </w:rPr>
        <w:t xml:space="preserve"> </w:t>
      </w:r>
      <w:r w:rsidR="00CE117C" w:rsidRPr="660A872A">
        <w:rPr>
          <w:rFonts w:eastAsiaTheme="minorEastAsia"/>
          <w:color w:val="333333"/>
          <w:sz w:val="24"/>
          <w:szCs w:val="24"/>
        </w:rPr>
        <w:t>identify</w:t>
      </w:r>
      <w:r w:rsidR="6B5FDEC7" w:rsidRPr="660A872A">
        <w:rPr>
          <w:rFonts w:eastAsiaTheme="minorEastAsia"/>
          <w:color w:val="333333"/>
          <w:sz w:val="24"/>
          <w:szCs w:val="24"/>
        </w:rPr>
        <w:t xml:space="preserve"> your priorities</w:t>
      </w:r>
      <w:r w:rsidR="006B5F3F">
        <w:rPr>
          <w:rFonts w:eastAsiaTheme="minorEastAsia"/>
          <w:color w:val="333333"/>
          <w:sz w:val="24"/>
          <w:szCs w:val="24"/>
        </w:rPr>
        <w:t>,</w:t>
      </w:r>
      <w:r w:rsidR="6B5FDEC7" w:rsidRPr="660A872A">
        <w:rPr>
          <w:rFonts w:eastAsiaTheme="minorEastAsia"/>
          <w:color w:val="333333"/>
          <w:sz w:val="24"/>
          <w:szCs w:val="24"/>
        </w:rPr>
        <w:t xml:space="preserve"> create a plan that can help you stay on track an</w:t>
      </w:r>
      <w:r w:rsidR="09573692" w:rsidRPr="660A872A">
        <w:rPr>
          <w:rFonts w:eastAsiaTheme="minorEastAsia"/>
          <w:color w:val="333333"/>
          <w:sz w:val="24"/>
          <w:szCs w:val="24"/>
        </w:rPr>
        <w:t>d</w:t>
      </w:r>
      <w:r w:rsidR="6B5FDEC7" w:rsidRPr="660A872A">
        <w:rPr>
          <w:rFonts w:eastAsiaTheme="minorEastAsia"/>
          <w:color w:val="333333"/>
          <w:sz w:val="24"/>
          <w:szCs w:val="24"/>
        </w:rPr>
        <w:t xml:space="preserve"> reach your goals.</w:t>
      </w:r>
      <w:r w:rsidR="433C26E2" w:rsidRPr="660A872A">
        <w:rPr>
          <w:rFonts w:eastAsiaTheme="minorEastAsia"/>
          <w:color w:val="333333"/>
          <w:sz w:val="24"/>
          <w:szCs w:val="24"/>
        </w:rPr>
        <w:t xml:space="preserve"> </w:t>
      </w:r>
      <w:r w:rsidR="00CE117C" w:rsidRPr="660A872A">
        <w:rPr>
          <w:rFonts w:eastAsiaTheme="minorEastAsia"/>
          <w:color w:val="333333"/>
          <w:sz w:val="24"/>
          <w:szCs w:val="24"/>
        </w:rPr>
        <w:t>- “</w:t>
      </w:r>
      <w:r w:rsidR="63A1BCBC" w:rsidRPr="660A872A">
        <w:rPr>
          <w:rFonts w:ascii="Calibri" w:eastAsia="Calibri" w:hAnsi="Calibri" w:cs="Calibri"/>
          <w:color w:val="333333"/>
          <w:sz w:val="24"/>
          <w:szCs w:val="24"/>
        </w:rPr>
        <w:t>The PT is a timeboxing strategy originally meant for optimizing personal work and study and then applied to XP</w:t>
      </w:r>
      <w:r w:rsidR="003A74F8">
        <w:rPr>
          <w:rFonts w:ascii="Calibri" w:eastAsia="Calibri" w:hAnsi="Calibri" w:cs="Calibri"/>
          <w:color w:val="333333"/>
          <w:sz w:val="24"/>
          <w:szCs w:val="24"/>
        </w:rPr>
        <w:t xml:space="preserve">”. </w:t>
      </w:r>
      <w:proofErr w:type="spellStart"/>
      <w:r w:rsidR="6B5FDEC7" w:rsidRPr="660A872A">
        <w:rPr>
          <w:rFonts w:ascii="Calibri" w:eastAsia="Calibri" w:hAnsi="Calibri" w:cs="Calibri"/>
          <w:color w:val="333333"/>
          <w:sz w:val="24"/>
          <w:szCs w:val="24"/>
        </w:rPr>
        <w:t>Vaccari</w:t>
      </w:r>
      <w:proofErr w:type="spellEnd"/>
      <w:r w:rsidR="000F1DD3">
        <w:rPr>
          <w:rFonts w:ascii="Calibri" w:eastAsia="Calibri" w:hAnsi="Calibri" w:cs="Calibri"/>
          <w:color w:val="333333"/>
          <w:sz w:val="24"/>
          <w:szCs w:val="24"/>
        </w:rPr>
        <w:t xml:space="preserve"> </w:t>
      </w:r>
      <w:r w:rsidR="6B5FDEC7" w:rsidRPr="660A872A">
        <w:rPr>
          <w:rFonts w:ascii="Calibri" w:eastAsia="Calibri" w:hAnsi="Calibri" w:cs="Calibri"/>
          <w:color w:val="333333"/>
          <w:sz w:val="24"/>
          <w:szCs w:val="24"/>
        </w:rPr>
        <w:t xml:space="preserve">(2008). </w:t>
      </w:r>
    </w:p>
    <w:p w14:paraId="0F9E1734" w14:textId="79841079" w:rsidR="00764C50" w:rsidRDefault="00A13299" w:rsidP="003A74F8">
      <w:pPr>
        <w:rPr>
          <w:sz w:val="24"/>
          <w:szCs w:val="24"/>
        </w:rPr>
      </w:pPr>
      <w:r>
        <w:rPr>
          <w:sz w:val="24"/>
          <w:szCs w:val="24"/>
        </w:rPr>
        <w:t xml:space="preserve">Time management </w:t>
      </w:r>
      <w:r w:rsidR="008D5159">
        <w:rPr>
          <w:sz w:val="24"/>
          <w:szCs w:val="24"/>
        </w:rPr>
        <w:t>plays an important role in the success of</w:t>
      </w:r>
      <w:r w:rsidR="0036420B">
        <w:rPr>
          <w:sz w:val="24"/>
          <w:szCs w:val="24"/>
        </w:rPr>
        <w:t xml:space="preserve"> many</w:t>
      </w:r>
      <w:r w:rsidR="008D5159">
        <w:rPr>
          <w:sz w:val="24"/>
          <w:szCs w:val="24"/>
        </w:rPr>
        <w:t xml:space="preserve"> careers,</w:t>
      </w:r>
      <w:r w:rsidR="00082E70">
        <w:rPr>
          <w:sz w:val="24"/>
          <w:szCs w:val="24"/>
        </w:rPr>
        <w:t xml:space="preserve"> including computer programming</w:t>
      </w:r>
      <w:r w:rsidR="00127597">
        <w:rPr>
          <w:sz w:val="24"/>
          <w:szCs w:val="24"/>
        </w:rPr>
        <w:t>,</w:t>
      </w:r>
      <w:r w:rsidR="00082E70">
        <w:rPr>
          <w:sz w:val="24"/>
          <w:szCs w:val="24"/>
        </w:rPr>
        <w:t xml:space="preserve"> the future I envision for myself</w:t>
      </w:r>
      <w:r w:rsidR="001845B3">
        <w:rPr>
          <w:sz w:val="24"/>
          <w:szCs w:val="24"/>
        </w:rPr>
        <w:t xml:space="preserve">. </w:t>
      </w:r>
      <w:r w:rsidR="00A71EF4">
        <w:rPr>
          <w:sz w:val="24"/>
          <w:szCs w:val="24"/>
        </w:rPr>
        <w:t xml:space="preserve">These </w:t>
      </w:r>
      <w:r w:rsidR="001845B3">
        <w:rPr>
          <w:sz w:val="24"/>
          <w:szCs w:val="24"/>
        </w:rPr>
        <w:t>skills help programmers</w:t>
      </w:r>
      <w:r w:rsidR="00A46516">
        <w:rPr>
          <w:sz w:val="24"/>
          <w:szCs w:val="24"/>
        </w:rPr>
        <w:t xml:space="preserve"> stay organised, prioritise tasks</w:t>
      </w:r>
      <w:r w:rsidR="00297517">
        <w:rPr>
          <w:sz w:val="24"/>
          <w:szCs w:val="24"/>
        </w:rPr>
        <w:t xml:space="preserve"> and </w:t>
      </w:r>
      <w:r w:rsidR="00202DA6">
        <w:rPr>
          <w:sz w:val="24"/>
          <w:szCs w:val="24"/>
        </w:rPr>
        <w:t>improve</w:t>
      </w:r>
      <w:r w:rsidR="00114277">
        <w:rPr>
          <w:sz w:val="24"/>
          <w:szCs w:val="24"/>
        </w:rPr>
        <w:t xml:space="preserve"> collaboratio</w:t>
      </w:r>
      <w:r w:rsidR="00DE61FF">
        <w:rPr>
          <w:sz w:val="24"/>
          <w:szCs w:val="24"/>
        </w:rPr>
        <w:t>n</w:t>
      </w:r>
      <w:r w:rsidR="00995047">
        <w:rPr>
          <w:sz w:val="24"/>
          <w:szCs w:val="24"/>
        </w:rPr>
        <w:t>, which lead</w:t>
      </w:r>
      <w:r w:rsidR="00095F4F">
        <w:rPr>
          <w:sz w:val="24"/>
          <w:szCs w:val="24"/>
        </w:rPr>
        <w:t>s</w:t>
      </w:r>
      <w:r w:rsidR="00995047">
        <w:rPr>
          <w:sz w:val="24"/>
          <w:szCs w:val="24"/>
        </w:rPr>
        <w:t xml:space="preserve"> to higher productivity </w:t>
      </w:r>
      <w:r w:rsidR="00F73227">
        <w:rPr>
          <w:sz w:val="24"/>
          <w:szCs w:val="24"/>
        </w:rPr>
        <w:t>and successful project</w:t>
      </w:r>
      <w:r w:rsidR="008D6823">
        <w:rPr>
          <w:sz w:val="24"/>
          <w:szCs w:val="24"/>
        </w:rPr>
        <w:t>s.</w:t>
      </w:r>
      <w:r w:rsidR="00DE7EF7">
        <w:rPr>
          <w:sz w:val="24"/>
          <w:szCs w:val="24"/>
        </w:rPr>
        <w:t xml:space="preserve"> </w:t>
      </w:r>
      <w:r w:rsidR="0050406D">
        <w:rPr>
          <w:sz w:val="24"/>
          <w:szCs w:val="24"/>
        </w:rPr>
        <w:t xml:space="preserve">These </w:t>
      </w:r>
      <w:r w:rsidR="006943D8">
        <w:rPr>
          <w:sz w:val="24"/>
          <w:szCs w:val="24"/>
        </w:rPr>
        <w:t>skills help you manage stress and deadline</w:t>
      </w:r>
      <w:r w:rsidR="00E47A75">
        <w:rPr>
          <w:sz w:val="24"/>
          <w:szCs w:val="24"/>
        </w:rPr>
        <w:t>s</w:t>
      </w:r>
      <w:r w:rsidR="0038161B">
        <w:rPr>
          <w:sz w:val="24"/>
          <w:szCs w:val="24"/>
        </w:rPr>
        <w:t xml:space="preserve"> and avoid </w:t>
      </w:r>
      <w:r w:rsidR="00422DA8">
        <w:rPr>
          <w:sz w:val="24"/>
          <w:szCs w:val="24"/>
        </w:rPr>
        <w:t>burnout</w:t>
      </w:r>
      <w:r w:rsidR="000427A9">
        <w:rPr>
          <w:sz w:val="24"/>
          <w:szCs w:val="24"/>
        </w:rPr>
        <w:t xml:space="preserve">. </w:t>
      </w:r>
      <w:r w:rsidR="00630D03">
        <w:rPr>
          <w:sz w:val="24"/>
          <w:szCs w:val="24"/>
        </w:rPr>
        <w:t xml:space="preserve">The </w:t>
      </w:r>
      <w:r w:rsidR="000427A9">
        <w:rPr>
          <w:sz w:val="24"/>
          <w:szCs w:val="24"/>
        </w:rPr>
        <w:t>field is</w:t>
      </w:r>
      <w:r w:rsidR="00672761">
        <w:rPr>
          <w:sz w:val="24"/>
          <w:szCs w:val="24"/>
        </w:rPr>
        <w:t xml:space="preserve"> constantly evolving</w:t>
      </w:r>
      <w:r w:rsidR="0050406D">
        <w:rPr>
          <w:sz w:val="24"/>
          <w:szCs w:val="24"/>
        </w:rPr>
        <w:t>,</w:t>
      </w:r>
      <w:r w:rsidR="00972963">
        <w:rPr>
          <w:sz w:val="24"/>
          <w:szCs w:val="24"/>
        </w:rPr>
        <w:t xml:space="preserve"> so</w:t>
      </w:r>
      <w:r w:rsidR="00C55A69">
        <w:rPr>
          <w:sz w:val="24"/>
          <w:szCs w:val="24"/>
        </w:rPr>
        <w:t xml:space="preserve"> </w:t>
      </w:r>
      <w:r w:rsidR="0050406D">
        <w:rPr>
          <w:sz w:val="24"/>
          <w:szCs w:val="24"/>
        </w:rPr>
        <w:t>it’s</w:t>
      </w:r>
      <w:r w:rsidR="00C55A69">
        <w:rPr>
          <w:sz w:val="24"/>
          <w:szCs w:val="24"/>
        </w:rPr>
        <w:t xml:space="preserve"> important for computer programmer</w:t>
      </w:r>
      <w:r w:rsidR="00F757C6">
        <w:rPr>
          <w:sz w:val="24"/>
          <w:szCs w:val="24"/>
        </w:rPr>
        <w:t>s to manage their time for effective learning and adaption of new technologies</w:t>
      </w:r>
      <w:r w:rsidR="00C56C02">
        <w:rPr>
          <w:sz w:val="24"/>
          <w:szCs w:val="24"/>
        </w:rPr>
        <w:t>.</w:t>
      </w:r>
      <w:r w:rsidR="00F61958">
        <w:rPr>
          <w:sz w:val="24"/>
          <w:szCs w:val="24"/>
        </w:rPr>
        <w:t xml:space="preserve"> T</w:t>
      </w:r>
      <w:r w:rsidR="00C56C02">
        <w:rPr>
          <w:sz w:val="24"/>
          <w:szCs w:val="24"/>
        </w:rPr>
        <w:t>ime management skills can be a key to success in</w:t>
      </w:r>
      <w:r w:rsidR="00972963">
        <w:rPr>
          <w:sz w:val="24"/>
          <w:szCs w:val="24"/>
        </w:rPr>
        <w:t xml:space="preserve"> </w:t>
      </w:r>
      <w:r w:rsidR="00D225E3">
        <w:rPr>
          <w:sz w:val="24"/>
          <w:szCs w:val="24"/>
        </w:rPr>
        <w:t>achieving a successful career.</w:t>
      </w:r>
    </w:p>
    <w:p w14:paraId="6FBB1C3C" w14:textId="45782428" w:rsidR="660A872A" w:rsidRDefault="660A872A" w:rsidP="660A872A">
      <w:pPr>
        <w:jc w:val="center"/>
        <w:rPr>
          <w:rFonts w:ascii="Calibri" w:eastAsia="Calibri" w:hAnsi="Calibri" w:cs="Calibri"/>
          <w:sz w:val="24"/>
          <w:szCs w:val="24"/>
        </w:rPr>
      </w:pPr>
    </w:p>
    <w:p w14:paraId="45DB7593" w14:textId="019771CC" w:rsidR="660A872A" w:rsidRPr="00A9420A" w:rsidRDefault="00A9420A" w:rsidP="00A9420A">
      <w:pPr>
        <w:rPr>
          <w:rFonts w:ascii="Calibri" w:eastAsia="Calibri" w:hAnsi="Calibri" w:cs="Calibri"/>
          <w:b/>
          <w:bCs/>
          <w:color w:val="333333"/>
          <w:sz w:val="24"/>
          <w:szCs w:val="24"/>
          <w:u w:val="single"/>
        </w:rPr>
      </w:pPr>
      <w:r w:rsidRPr="00A9420A">
        <w:rPr>
          <w:rFonts w:ascii="Calibri" w:eastAsia="Calibri" w:hAnsi="Calibri" w:cs="Calibri"/>
          <w:b/>
          <w:bCs/>
          <w:color w:val="333333"/>
          <w:sz w:val="24"/>
          <w:szCs w:val="24"/>
          <w:u w:val="single"/>
        </w:rPr>
        <w:t>Reference List</w:t>
      </w:r>
    </w:p>
    <w:p w14:paraId="7529976F" w14:textId="068963BB" w:rsidR="21D87DD3" w:rsidRDefault="21D87DD3" w:rsidP="008C37F6">
      <w:pPr>
        <w:rPr>
          <w:rFonts w:eastAsiaTheme="minorEastAsia"/>
          <w:color w:val="333333"/>
          <w:sz w:val="24"/>
          <w:szCs w:val="24"/>
        </w:rPr>
      </w:pPr>
      <w:r w:rsidRPr="660A872A">
        <w:rPr>
          <w:rFonts w:eastAsiaTheme="minorEastAsia"/>
          <w:color w:val="333333"/>
          <w:sz w:val="24"/>
          <w:szCs w:val="24"/>
        </w:rPr>
        <w:t xml:space="preserve">Macan, T. H., Shahani, C., </w:t>
      </w:r>
      <w:proofErr w:type="spellStart"/>
      <w:r w:rsidRPr="660A872A">
        <w:rPr>
          <w:rFonts w:eastAsiaTheme="minorEastAsia"/>
          <w:color w:val="333333"/>
          <w:sz w:val="24"/>
          <w:szCs w:val="24"/>
        </w:rPr>
        <w:t>Dipboye</w:t>
      </w:r>
      <w:proofErr w:type="spellEnd"/>
      <w:r w:rsidRPr="660A872A">
        <w:rPr>
          <w:rFonts w:eastAsiaTheme="minorEastAsia"/>
          <w:color w:val="333333"/>
          <w:sz w:val="24"/>
          <w:szCs w:val="24"/>
        </w:rPr>
        <w:t xml:space="preserve">, R. L., &amp; Phillips, A. P. (1990). College students' time management: Correlations with academic performance and stress. </w:t>
      </w:r>
      <w:r w:rsidRPr="660A872A">
        <w:rPr>
          <w:rFonts w:eastAsiaTheme="minorEastAsia"/>
          <w:i/>
          <w:iCs/>
          <w:color w:val="333333"/>
          <w:sz w:val="24"/>
          <w:szCs w:val="24"/>
        </w:rPr>
        <w:t>Journal of Educational Psychology, 82</w:t>
      </w:r>
      <w:r w:rsidRPr="660A872A">
        <w:rPr>
          <w:rFonts w:eastAsiaTheme="minorEastAsia"/>
          <w:color w:val="333333"/>
          <w:sz w:val="24"/>
          <w:szCs w:val="24"/>
        </w:rPr>
        <w:t>(4), 760</w:t>
      </w:r>
    </w:p>
    <w:p w14:paraId="1B372F02" w14:textId="7D7DE798" w:rsidR="1F224836" w:rsidRDefault="1F224836" w:rsidP="008C37F6">
      <w:pPr>
        <w:rPr>
          <w:rFonts w:ascii="Calibri" w:eastAsia="Calibri" w:hAnsi="Calibri" w:cs="Calibri"/>
          <w:sz w:val="24"/>
          <w:szCs w:val="24"/>
        </w:rPr>
      </w:pPr>
      <w:r w:rsidRPr="660A872A">
        <w:rPr>
          <w:rFonts w:ascii="Calibri" w:eastAsia="Calibri" w:hAnsi="Calibri" w:cs="Calibri"/>
          <w:color w:val="333333"/>
          <w:sz w:val="24"/>
          <w:szCs w:val="24"/>
        </w:rPr>
        <w:lastRenderedPageBreak/>
        <w:t xml:space="preserve">Gobbo, F., </w:t>
      </w:r>
      <w:proofErr w:type="spellStart"/>
      <w:r w:rsidRPr="660A872A">
        <w:rPr>
          <w:rFonts w:ascii="Calibri" w:eastAsia="Calibri" w:hAnsi="Calibri" w:cs="Calibri"/>
          <w:color w:val="333333"/>
          <w:sz w:val="24"/>
          <w:szCs w:val="24"/>
        </w:rPr>
        <w:t>Vaccari</w:t>
      </w:r>
      <w:proofErr w:type="spellEnd"/>
      <w:r w:rsidRPr="660A872A">
        <w:rPr>
          <w:rFonts w:ascii="Calibri" w:eastAsia="Calibri" w:hAnsi="Calibri" w:cs="Calibri"/>
          <w:color w:val="333333"/>
          <w:sz w:val="24"/>
          <w:szCs w:val="24"/>
        </w:rPr>
        <w:t xml:space="preserve">, M. (2008). The Pomodoro Technique for Sustainable Pace in Extreme Programming Teams. In: </w:t>
      </w:r>
      <w:r w:rsidR="00CE117C" w:rsidRPr="660A872A">
        <w:rPr>
          <w:rFonts w:ascii="Calibri" w:eastAsia="Calibri" w:hAnsi="Calibri" w:cs="Calibri"/>
          <w:color w:val="333333"/>
          <w:sz w:val="24"/>
          <w:szCs w:val="24"/>
        </w:rPr>
        <w:t>Abrahamson</w:t>
      </w:r>
      <w:r w:rsidRPr="660A872A">
        <w:rPr>
          <w:rFonts w:ascii="Calibri" w:eastAsia="Calibri" w:hAnsi="Calibri" w:cs="Calibri"/>
          <w:color w:val="333333"/>
          <w:sz w:val="24"/>
          <w:szCs w:val="24"/>
        </w:rPr>
        <w:t xml:space="preserve">, P., Baskerville, R., Conboy, K., Fitzgerald, B., Morgan, L., Wang, X. (eds) Agile Processes in Software Engineering and Extreme Programming. XP 2008. Lecture Notes in Business Information Processing, vol 9. Springer, Berlin, Heidelberg. </w:t>
      </w:r>
      <w:hyperlink r:id="rId8">
        <w:r w:rsidRPr="660A872A">
          <w:rPr>
            <w:rStyle w:val="Hyperlink"/>
            <w:rFonts w:ascii="Calibri" w:eastAsia="Calibri" w:hAnsi="Calibri" w:cs="Calibri"/>
            <w:sz w:val="24"/>
            <w:szCs w:val="24"/>
          </w:rPr>
          <w:t>https://doi.org/10.1007/978-3-540-68255-4_18</w:t>
        </w:r>
      </w:hyperlink>
      <w:r w:rsidRPr="660A872A">
        <w:rPr>
          <w:rFonts w:ascii="Calibri" w:eastAsia="Calibri" w:hAnsi="Calibri" w:cs="Calibri"/>
          <w:sz w:val="24"/>
          <w:szCs w:val="24"/>
        </w:rPr>
        <w:t xml:space="preserve"> </w:t>
      </w:r>
    </w:p>
    <w:p w14:paraId="7B0C9145" w14:textId="73AB0005" w:rsidR="660A872A" w:rsidRDefault="660A872A" w:rsidP="660A872A">
      <w:pPr>
        <w:jc w:val="center"/>
        <w:rPr>
          <w:rFonts w:eastAsiaTheme="minorEastAsia"/>
          <w:color w:val="333333"/>
          <w:sz w:val="26"/>
          <w:szCs w:val="26"/>
        </w:rPr>
      </w:pPr>
    </w:p>
    <w:p w14:paraId="20052D0C" w14:textId="338632D7" w:rsidR="7AEF7C3B" w:rsidRDefault="7AEF7C3B" w:rsidP="660A872A">
      <w:pPr>
        <w:jc w:val="center"/>
      </w:pPr>
      <w:r w:rsidRPr="660A872A">
        <w:rPr>
          <w:rFonts w:eastAsiaTheme="minorEastAsia"/>
          <w:color w:val="333333"/>
          <w:sz w:val="26"/>
          <w:szCs w:val="26"/>
        </w:rPr>
        <w:t xml:space="preserve">Skills you need 2020 - </w:t>
      </w:r>
      <w:r>
        <w:rPr>
          <w:noProof/>
        </w:rPr>
        <w:drawing>
          <wp:inline distT="0" distB="0" distL="0" distR="0" wp14:anchorId="2A5496F5" wp14:editId="714B532F">
            <wp:extent cx="2038350" cy="1323975"/>
            <wp:effectExtent l="0" t="0" r="0" b="0"/>
            <wp:docPr id="2067313714" name="Picture 20673137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835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0B6FC" w14:textId="00A0968C" w:rsidR="660A872A" w:rsidRDefault="660A872A" w:rsidP="660A872A">
      <w:pPr>
        <w:jc w:val="center"/>
        <w:rPr>
          <w:rFonts w:eastAsiaTheme="minorEastAsia"/>
          <w:color w:val="333333"/>
          <w:sz w:val="26"/>
          <w:szCs w:val="26"/>
        </w:rPr>
      </w:pPr>
    </w:p>
    <w:p w14:paraId="01815DAF" w14:textId="5FA86821" w:rsidR="660A872A" w:rsidRDefault="660A872A" w:rsidP="660A872A">
      <w:pPr>
        <w:jc w:val="center"/>
        <w:rPr>
          <w:rFonts w:eastAsiaTheme="minorEastAsia"/>
          <w:color w:val="333333"/>
          <w:sz w:val="26"/>
          <w:szCs w:val="26"/>
        </w:rPr>
      </w:pPr>
    </w:p>
    <w:p w14:paraId="53DE47F4" w14:textId="09E2E8EA" w:rsidR="660A872A" w:rsidRDefault="660A872A" w:rsidP="660A872A">
      <w:pPr>
        <w:jc w:val="center"/>
        <w:rPr>
          <w:rFonts w:eastAsiaTheme="minorEastAsia"/>
          <w:color w:val="333333"/>
          <w:sz w:val="26"/>
          <w:szCs w:val="26"/>
        </w:rPr>
      </w:pPr>
    </w:p>
    <w:p w14:paraId="070415DA" w14:textId="78344026" w:rsidR="660A872A" w:rsidRDefault="660A872A" w:rsidP="660A872A">
      <w:pPr>
        <w:jc w:val="center"/>
        <w:rPr>
          <w:rFonts w:eastAsiaTheme="minorEastAsia"/>
          <w:color w:val="333333"/>
          <w:sz w:val="26"/>
          <w:szCs w:val="26"/>
        </w:rPr>
      </w:pPr>
    </w:p>
    <w:p w14:paraId="3901E859" w14:textId="21791BFA" w:rsidR="660A872A" w:rsidRDefault="660A872A" w:rsidP="660A872A">
      <w:pPr>
        <w:jc w:val="center"/>
        <w:rPr>
          <w:rFonts w:eastAsiaTheme="minorEastAsia"/>
          <w:color w:val="333333"/>
          <w:sz w:val="26"/>
          <w:szCs w:val="26"/>
        </w:rPr>
      </w:pPr>
    </w:p>
    <w:p w14:paraId="38B459A8" w14:textId="017ADB01" w:rsidR="660A872A" w:rsidRDefault="660A872A" w:rsidP="660A872A">
      <w:pPr>
        <w:jc w:val="center"/>
        <w:rPr>
          <w:rFonts w:eastAsiaTheme="minorEastAsia"/>
          <w:color w:val="333333"/>
          <w:sz w:val="26"/>
          <w:szCs w:val="26"/>
        </w:rPr>
      </w:pPr>
    </w:p>
    <w:p w14:paraId="11C4F54A" w14:textId="334FE5C5" w:rsidR="660A872A" w:rsidRDefault="660A872A" w:rsidP="660A872A">
      <w:pPr>
        <w:jc w:val="center"/>
        <w:rPr>
          <w:rFonts w:eastAsiaTheme="minorEastAsia"/>
          <w:color w:val="333333"/>
          <w:sz w:val="24"/>
          <w:szCs w:val="24"/>
        </w:rPr>
      </w:pPr>
    </w:p>
    <w:p w14:paraId="63F28EC6" w14:textId="1ABFA605" w:rsidR="660A872A" w:rsidRDefault="660A872A" w:rsidP="660A872A">
      <w:pPr>
        <w:jc w:val="center"/>
        <w:rPr>
          <w:rFonts w:eastAsiaTheme="minorEastAsia"/>
          <w:color w:val="333333"/>
          <w:sz w:val="24"/>
          <w:szCs w:val="24"/>
        </w:rPr>
      </w:pPr>
    </w:p>
    <w:sectPr w:rsidR="660A872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7CA9A7" w14:textId="77777777" w:rsidR="006B4DD1" w:rsidRDefault="006B4DD1" w:rsidP="00CE117C">
      <w:pPr>
        <w:spacing w:after="0" w:line="240" w:lineRule="auto"/>
      </w:pPr>
      <w:r>
        <w:separator/>
      </w:r>
    </w:p>
  </w:endnote>
  <w:endnote w:type="continuationSeparator" w:id="0">
    <w:p w14:paraId="35188342" w14:textId="77777777" w:rsidR="006B4DD1" w:rsidRDefault="006B4DD1" w:rsidP="00CE11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A2A535" w14:textId="77777777" w:rsidR="006B4DD1" w:rsidRDefault="006B4DD1" w:rsidP="00CE117C">
      <w:pPr>
        <w:spacing w:after="0" w:line="240" w:lineRule="auto"/>
      </w:pPr>
      <w:r>
        <w:separator/>
      </w:r>
    </w:p>
  </w:footnote>
  <w:footnote w:type="continuationSeparator" w:id="0">
    <w:p w14:paraId="1F9589CB" w14:textId="77777777" w:rsidR="006B4DD1" w:rsidRDefault="006B4DD1" w:rsidP="00CE117C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5269E5"/>
    <w:multiLevelType w:val="hybridMultilevel"/>
    <w:tmpl w:val="070CB1F2"/>
    <w:lvl w:ilvl="0" w:tplc="FF26F0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96A30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7E62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F269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5659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529B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485A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8E69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2450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27506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A1978B1"/>
    <w:rsid w:val="00006C9F"/>
    <w:rsid w:val="000427A9"/>
    <w:rsid w:val="00080028"/>
    <w:rsid w:val="00082E70"/>
    <w:rsid w:val="00095F4F"/>
    <w:rsid w:val="000D6217"/>
    <w:rsid w:val="000F1DD3"/>
    <w:rsid w:val="00114277"/>
    <w:rsid w:val="00127597"/>
    <w:rsid w:val="001346DF"/>
    <w:rsid w:val="001845B3"/>
    <w:rsid w:val="001B75C7"/>
    <w:rsid w:val="00202DA6"/>
    <w:rsid w:val="00223740"/>
    <w:rsid w:val="00297517"/>
    <w:rsid w:val="003009E4"/>
    <w:rsid w:val="00327190"/>
    <w:rsid w:val="00333A6A"/>
    <w:rsid w:val="0036420B"/>
    <w:rsid w:val="0038161B"/>
    <w:rsid w:val="003A74F8"/>
    <w:rsid w:val="00403D1B"/>
    <w:rsid w:val="00422DA8"/>
    <w:rsid w:val="00476356"/>
    <w:rsid w:val="00502941"/>
    <w:rsid w:val="0050406D"/>
    <w:rsid w:val="006230C5"/>
    <w:rsid w:val="00630A20"/>
    <w:rsid w:val="00630D03"/>
    <w:rsid w:val="00672761"/>
    <w:rsid w:val="00684851"/>
    <w:rsid w:val="006943D8"/>
    <w:rsid w:val="006B4DD1"/>
    <w:rsid w:val="006B5F3F"/>
    <w:rsid w:val="00764C50"/>
    <w:rsid w:val="007A6F73"/>
    <w:rsid w:val="00844843"/>
    <w:rsid w:val="00896E77"/>
    <w:rsid w:val="008C37F6"/>
    <w:rsid w:val="008D5159"/>
    <w:rsid w:val="008D6823"/>
    <w:rsid w:val="00912588"/>
    <w:rsid w:val="00921999"/>
    <w:rsid w:val="00927091"/>
    <w:rsid w:val="00972963"/>
    <w:rsid w:val="00995047"/>
    <w:rsid w:val="009E06A8"/>
    <w:rsid w:val="00A13299"/>
    <w:rsid w:val="00A46516"/>
    <w:rsid w:val="00A6387E"/>
    <w:rsid w:val="00A71EF4"/>
    <w:rsid w:val="00A9420A"/>
    <w:rsid w:val="00AA7E41"/>
    <w:rsid w:val="00B10FBD"/>
    <w:rsid w:val="00B57336"/>
    <w:rsid w:val="00B610E8"/>
    <w:rsid w:val="00B93383"/>
    <w:rsid w:val="00BC5C2B"/>
    <w:rsid w:val="00BD5AA5"/>
    <w:rsid w:val="00C55A69"/>
    <w:rsid w:val="00C56C02"/>
    <w:rsid w:val="00CE117C"/>
    <w:rsid w:val="00D225E3"/>
    <w:rsid w:val="00D354A9"/>
    <w:rsid w:val="00D6206E"/>
    <w:rsid w:val="00DC3486"/>
    <w:rsid w:val="00DE61FF"/>
    <w:rsid w:val="00DE7EF7"/>
    <w:rsid w:val="00E25FE7"/>
    <w:rsid w:val="00E47A75"/>
    <w:rsid w:val="00EB6491"/>
    <w:rsid w:val="00F61958"/>
    <w:rsid w:val="00F73227"/>
    <w:rsid w:val="00F757C6"/>
    <w:rsid w:val="00F854AD"/>
    <w:rsid w:val="00FA560E"/>
    <w:rsid w:val="00FF223C"/>
    <w:rsid w:val="01875643"/>
    <w:rsid w:val="03DC49CD"/>
    <w:rsid w:val="05BE3026"/>
    <w:rsid w:val="05DE6856"/>
    <w:rsid w:val="08788D12"/>
    <w:rsid w:val="094513FF"/>
    <w:rsid w:val="09573692"/>
    <w:rsid w:val="0C24C68A"/>
    <w:rsid w:val="0C80F046"/>
    <w:rsid w:val="0CD51C2E"/>
    <w:rsid w:val="0CEEDC03"/>
    <w:rsid w:val="0E188522"/>
    <w:rsid w:val="0E70EC8F"/>
    <w:rsid w:val="0EA16FC8"/>
    <w:rsid w:val="0EDAFC27"/>
    <w:rsid w:val="107F3E41"/>
    <w:rsid w:val="112C4E75"/>
    <w:rsid w:val="134AAC0E"/>
    <w:rsid w:val="15E42526"/>
    <w:rsid w:val="15FFBF98"/>
    <w:rsid w:val="16AFBA8C"/>
    <w:rsid w:val="16EE7FC5"/>
    <w:rsid w:val="1C3FA6B5"/>
    <w:rsid w:val="1D2F9F6F"/>
    <w:rsid w:val="1DDCBC9A"/>
    <w:rsid w:val="1E262F81"/>
    <w:rsid w:val="1E8E2832"/>
    <w:rsid w:val="1ED852D8"/>
    <w:rsid w:val="1F1D6BFA"/>
    <w:rsid w:val="1F224836"/>
    <w:rsid w:val="1F774777"/>
    <w:rsid w:val="20A513E3"/>
    <w:rsid w:val="21173B25"/>
    <w:rsid w:val="21D87DD3"/>
    <w:rsid w:val="22B30B86"/>
    <w:rsid w:val="233F8EE8"/>
    <w:rsid w:val="238E3D94"/>
    <w:rsid w:val="24FE3F63"/>
    <w:rsid w:val="2530B6F5"/>
    <w:rsid w:val="26FEEE84"/>
    <w:rsid w:val="271027DF"/>
    <w:rsid w:val="27AEFD1D"/>
    <w:rsid w:val="27BF582D"/>
    <w:rsid w:val="27F51ED9"/>
    <w:rsid w:val="29224D0A"/>
    <w:rsid w:val="2A1978B1"/>
    <w:rsid w:val="2A22900F"/>
    <w:rsid w:val="2A4F5028"/>
    <w:rsid w:val="2AA4F50E"/>
    <w:rsid w:val="2B1B3F9D"/>
    <w:rsid w:val="2BEB2089"/>
    <w:rsid w:val="2E0FBA70"/>
    <w:rsid w:val="2E9DC7BA"/>
    <w:rsid w:val="2EC0D8C1"/>
    <w:rsid w:val="2F22C14B"/>
    <w:rsid w:val="30BE91AC"/>
    <w:rsid w:val="316B32A1"/>
    <w:rsid w:val="31D82F79"/>
    <w:rsid w:val="32EFABA5"/>
    <w:rsid w:val="3315D977"/>
    <w:rsid w:val="339449E4"/>
    <w:rsid w:val="33FF007F"/>
    <w:rsid w:val="34880EDD"/>
    <w:rsid w:val="36AA2476"/>
    <w:rsid w:val="36D7475B"/>
    <w:rsid w:val="37B69CB6"/>
    <w:rsid w:val="39526D17"/>
    <w:rsid w:val="3A50DF1C"/>
    <w:rsid w:val="3A830489"/>
    <w:rsid w:val="3D4688DF"/>
    <w:rsid w:val="3F3BB599"/>
    <w:rsid w:val="3F59DC95"/>
    <w:rsid w:val="3FBCC047"/>
    <w:rsid w:val="427B3F81"/>
    <w:rsid w:val="4318616F"/>
    <w:rsid w:val="4326D9BF"/>
    <w:rsid w:val="433C26E2"/>
    <w:rsid w:val="45D6FFB3"/>
    <w:rsid w:val="47D4AE06"/>
    <w:rsid w:val="48E09A20"/>
    <w:rsid w:val="49707E67"/>
    <w:rsid w:val="49BEF578"/>
    <w:rsid w:val="4C06D12D"/>
    <w:rsid w:val="4FEC346A"/>
    <w:rsid w:val="51795685"/>
    <w:rsid w:val="51B13F27"/>
    <w:rsid w:val="51F65849"/>
    <w:rsid w:val="531760AD"/>
    <w:rsid w:val="533CFD89"/>
    <w:rsid w:val="54A5852A"/>
    <w:rsid w:val="56E5C1BF"/>
    <w:rsid w:val="57EAD1D0"/>
    <w:rsid w:val="5B3091F0"/>
    <w:rsid w:val="5B7443A2"/>
    <w:rsid w:val="5C270ABA"/>
    <w:rsid w:val="5CF391A7"/>
    <w:rsid w:val="5DDC0378"/>
    <w:rsid w:val="5E49FBDA"/>
    <w:rsid w:val="5FFD7B4F"/>
    <w:rsid w:val="609D59AB"/>
    <w:rsid w:val="60F455BA"/>
    <w:rsid w:val="60F9B245"/>
    <w:rsid w:val="61C702CA"/>
    <w:rsid w:val="61E47419"/>
    <w:rsid w:val="63A1BCBC"/>
    <w:rsid w:val="65AACB26"/>
    <w:rsid w:val="660A872A"/>
    <w:rsid w:val="6679873E"/>
    <w:rsid w:val="676048A9"/>
    <w:rsid w:val="67655CAB"/>
    <w:rsid w:val="68DB9030"/>
    <w:rsid w:val="69980B36"/>
    <w:rsid w:val="69C632AF"/>
    <w:rsid w:val="69D0F338"/>
    <w:rsid w:val="6AA15E23"/>
    <w:rsid w:val="6B0F5685"/>
    <w:rsid w:val="6B5FDEC7"/>
    <w:rsid w:val="6B75D296"/>
    <w:rsid w:val="6CF26827"/>
    <w:rsid w:val="6D11A2F7"/>
    <w:rsid w:val="6E768325"/>
    <w:rsid w:val="6ECCC1D8"/>
    <w:rsid w:val="6F4AD1B4"/>
    <w:rsid w:val="702CC913"/>
    <w:rsid w:val="72B45D8E"/>
    <w:rsid w:val="72B6D892"/>
    <w:rsid w:val="7380E47B"/>
    <w:rsid w:val="74502DEF"/>
    <w:rsid w:val="75D1E46C"/>
    <w:rsid w:val="7A996CF5"/>
    <w:rsid w:val="7ABF6F73"/>
    <w:rsid w:val="7AEF7C3B"/>
    <w:rsid w:val="7B81474E"/>
    <w:rsid w:val="7C5B3FD4"/>
    <w:rsid w:val="7D298C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1978B1"/>
  <w15:chartTrackingRefBased/>
  <w15:docId w15:val="{DB555461-5143-4D68-A6F0-D96AF469C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E1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117C"/>
  </w:style>
  <w:style w:type="paragraph" w:styleId="Footer">
    <w:name w:val="footer"/>
    <w:basedOn w:val="Normal"/>
    <w:link w:val="FooterChar"/>
    <w:uiPriority w:val="99"/>
    <w:unhideWhenUsed/>
    <w:rsid w:val="00CE1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11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978-3-540-68255-4_18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2</Pages>
  <Words>380</Words>
  <Characters>2169</Characters>
  <Application>Microsoft Office Word</Application>
  <DocSecurity>0</DocSecurity>
  <Lines>18</Lines>
  <Paragraphs>5</Paragraphs>
  <ScaleCrop>false</ScaleCrop>
  <Company/>
  <LinksUpToDate>false</LinksUpToDate>
  <CharactersWithSpaces>2544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Corey Harrison (2231450)</dc:creator>
  <cp:keywords/>
  <dc:description/>
  <cp:lastModifiedBy>Corey Harrison (2231450)</cp:lastModifiedBy>
  <cp:revision>77</cp:revision>
  <dcterms:created xsi:type="dcterms:W3CDTF">2023-02-07T11:27:00Z</dcterms:created>
  <dcterms:modified xsi:type="dcterms:W3CDTF">2023-02-14T11:49:00Z</dcterms:modified>
</cp:coreProperties>
</file>