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6254E" w14:textId="77777777" w:rsidR="002421F2" w:rsidRDefault="003449A1" w:rsidP="003C154B">
      <w:pPr>
        <w:pStyle w:val="SMUARIAL14BOLD"/>
        <w:spacing w:before="0"/>
        <w:jc w:val="center"/>
      </w:pPr>
      <w:r>
        <w:rPr>
          <w:noProof/>
        </w:rPr>
        <w:drawing>
          <wp:inline distT="0" distB="0" distL="0" distR="0" wp14:anchorId="147B8413" wp14:editId="61868120">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5391E49F" w14:textId="77777777" w:rsidR="002421F2" w:rsidRDefault="002421F2" w:rsidP="003C154B">
      <w:pPr>
        <w:pStyle w:val="SMUARIAL14BOLD"/>
        <w:spacing w:before="0"/>
        <w:jc w:val="center"/>
      </w:pPr>
    </w:p>
    <w:p w14:paraId="1EFC85F3"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8AB7B1D"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459EFE72" w14:textId="77777777" w:rsidR="00945CEC" w:rsidRDefault="00945CEC" w:rsidP="00945CEC">
      <w:pPr>
        <w:spacing w:line="276" w:lineRule="auto"/>
        <w:jc w:val="center"/>
        <w:rPr>
          <w:rFonts w:ascii="Arial" w:hAnsi="Arial" w:cs="Arial"/>
          <w:b/>
          <w:szCs w:val="8"/>
        </w:rPr>
      </w:pPr>
    </w:p>
    <w:p w14:paraId="7F943F5D"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4B813930" w14:textId="77777777" w:rsidTr="00945CEC">
        <w:trPr>
          <w:trHeight w:val="567"/>
        </w:trPr>
        <w:tc>
          <w:tcPr>
            <w:tcW w:w="2508" w:type="dxa"/>
            <w:shd w:val="clear" w:color="auto" w:fill="E0E0E0"/>
          </w:tcPr>
          <w:p w14:paraId="754FDED3"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1424313A" w14:textId="4A92077C" w:rsidR="003C154B" w:rsidRPr="00753CE4" w:rsidRDefault="009A28DC" w:rsidP="00945CEC">
            <w:pPr>
              <w:rPr>
                <w:sz w:val="28"/>
                <w:szCs w:val="28"/>
              </w:rPr>
            </w:pPr>
            <w:r>
              <w:rPr>
                <w:sz w:val="28"/>
                <w:szCs w:val="28"/>
              </w:rPr>
              <w:t>Shelby</w:t>
            </w:r>
            <w:r w:rsidR="0077718B">
              <w:rPr>
                <w:sz w:val="28"/>
                <w:szCs w:val="28"/>
              </w:rPr>
              <w:t xml:space="preserve"> F L </w:t>
            </w:r>
            <w:r>
              <w:rPr>
                <w:sz w:val="28"/>
                <w:szCs w:val="28"/>
              </w:rPr>
              <w:t>Wilsher, 1907197</w:t>
            </w:r>
          </w:p>
        </w:tc>
      </w:tr>
      <w:tr w:rsidR="003C154B" w14:paraId="7B52E5A1" w14:textId="77777777" w:rsidTr="00945CEC">
        <w:trPr>
          <w:trHeight w:val="567"/>
        </w:trPr>
        <w:tc>
          <w:tcPr>
            <w:tcW w:w="2508" w:type="dxa"/>
            <w:shd w:val="clear" w:color="auto" w:fill="E0E0E0"/>
          </w:tcPr>
          <w:p w14:paraId="377BCC57"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5348804" w14:textId="4E087F63" w:rsidR="003C154B" w:rsidRPr="006F3D33" w:rsidRDefault="00274FBA" w:rsidP="00945CEC">
            <w:pPr>
              <w:rPr>
                <w:i/>
                <w:sz w:val="20"/>
                <w:szCs w:val="28"/>
              </w:rPr>
            </w:pPr>
            <w:r>
              <w:rPr>
                <w:i/>
                <w:sz w:val="20"/>
                <w:szCs w:val="28"/>
              </w:rPr>
              <w:t>Dr Stuart Jones</w:t>
            </w:r>
          </w:p>
        </w:tc>
      </w:tr>
    </w:tbl>
    <w:p w14:paraId="36404C26"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5A1CF3E6" w14:textId="77777777" w:rsidTr="00753CE4">
        <w:tc>
          <w:tcPr>
            <w:tcW w:w="10368" w:type="dxa"/>
          </w:tcPr>
          <w:p w14:paraId="5BB60E9E"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725BA1CE" w14:textId="77777777" w:rsidR="00A40E97" w:rsidRPr="00A40E97" w:rsidRDefault="00A40E97" w:rsidP="00D40D39">
            <w:pPr>
              <w:rPr>
                <w:rFonts w:ascii="Arial" w:hAnsi="Arial" w:cs="Arial"/>
                <w:sz w:val="20"/>
              </w:rPr>
            </w:pPr>
          </w:p>
          <w:p w14:paraId="405B56F2" w14:textId="3B506F1D" w:rsidR="00915A2E" w:rsidRDefault="009A28DC" w:rsidP="00D40D39">
            <w:r>
              <w:t>The awareness of</w:t>
            </w:r>
            <w:r w:rsidR="004659A7">
              <w:t xml:space="preserve"> dementia and</w:t>
            </w:r>
            <w:r>
              <w:t xml:space="preserve"> Alzheimer’s disease amongst young adults</w:t>
            </w:r>
            <w:r w:rsidR="001602EF">
              <w:t xml:space="preserve"> in the UK</w:t>
            </w:r>
          </w:p>
          <w:p w14:paraId="0B23462D" w14:textId="77777777" w:rsidR="00086D4F" w:rsidRDefault="00086D4F" w:rsidP="00D40D39"/>
          <w:p w14:paraId="6347F207" w14:textId="77777777" w:rsidR="003C154B" w:rsidRDefault="003C154B" w:rsidP="00D40D39"/>
        </w:tc>
      </w:tr>
    </w:tbl>
    <w:p w14:paraId="23C593FA"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46651D62" w14:textId="77777777" w:rsidTr="002C7EA7">
        <w:tc>
          <w:tcPr>
            <w:tcW w:w="10368" w:type="dxa"/>
          </w:tcPr>
          <w:p w14:paraId="6DCA93FE"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0F9C5DA1" w14:textId="77777777" w:rsidR="004E2539" w:rsidRDefault="004E2539" w:rsidP="0075107C">
            <w:pPr>
              <w:rPr>
                <w:rFonts w:ascii="Arial" w:hAnsi="Arial" w:cs="Arial"/>
                <w:b/>
                <w:sz w:val="20"/>
              </w:rPr>
            </w:pPr>
          </w:p>
          <w:p w14:paraId="7CC0A1C2" w14:textId="7D14D288" w:rsidR="004E2539" w:rsidRPr="00E01A4E" w:rsidRDefault="009A28DC" w:rsidP="0075107C">
            <w:pPr>
              <w:rPr>
                <w:rFonts w:ascii="Arial" w:hAnsi="Arial" w:cs="Arial"/>
                <w:bCs/>
                <w:sz w:val="20"/>
              </w:rPr>
            </w:pPr>
            <w:r w:rsidRPr="00E01A4E">
              <w:rPr>
                <w:rFonts w:ascii="Arial" w:hAnsi="Arial" w:cs="Arial"/>
                <w:bCs/>
                <w:sz w:val="20"/>
              </w:rPr>
              <w:t>The aim of this study is to explore young adults’ general awareness of Alzheimer’s disease</w:t>
            </w:r>
            <w:r w:rsidR="001602EF">
              <w:rPr>
                <w:rFonts w:ascii="Arial" w:hAnsi="Arial" w:cs="Arial"/>
                <w:bCs/>
                <w:sz w:val="20"/>
              </w:rPr>
              <w:t xml:space="preserve"> in the United Kingdom</w:t>
            </w:r>
            <w:r w:rsidRPr="00E01A4E">
              <w:rPr>
                <w:rFonts w:ascii="Arial" w:hAnsi="Arial" w:cs="Arial"/>
                <w:bCs/>
                <w:sz w:val="20"/>
              </w:rPr>
              <w:t>.</w:t>
            </w:r>
            <w:r w:rsidR="00595A56">
              <w:rPr>
                <w:rFonts w:ascii="Arial" w:hAnsi="Arial" w:cs="Arial"/>
                <w:bCs/>
                <w:sz w:val="20"/>
              </w:rPr>
              <w:t xml:space="preserve"> Alzheimer’s can be defined as a neurodegenerative disease and causes a build-up of senile plaques and neurofibrillary tangles. These tangles and plaques begin in one area and spread throughout the brain as AD progresses, causing increased cognitive impairment (5). </w:t>
            </w:r>
            <w:r w:rsidRPr="00E01A4E">
              <w:rPr>
                <w:rFonts w:ascii="Arial" w:hAnsi="Arial" w:cs="Arial"/>
                <w:bCs/>
                <w:sz w:val="20"/>
              </w:rPr>
              <w:t xml:space="preserve">Alzheimer’s is the most common form of dementia (1), </w:t>
            </w:r>
            <w:r w:rsidR="00595A56">
              <w:rPr>
                <w:rFonts w:ascii="Arial" w:hAnsi="Arial" w:cs="Arial"/>
                <w:bCs/>
                <w:sz w:val="20"/>
              </w:rPr>
              <w:t>and</w:t>
            </w:r>
            <w:r w:rsidR="00E01A4E">
              <w:rPr>
                <w:rFonts w:ascii="Arial" w:hAnsi="Arial" w:cs="Arial"/>
                <w:bCs/>
                <w:sz w:val="20"/>
              </w:rPr>
              <w:t xml:space="preserve"> is accountable for over 12% of all deaths in the UK (2). In 2018, Alzheimer’s Research UK (2) released a report regarding public attitudes towards dementia –</w:t>
            </w:r>
            <w:r w:rsidR="00595A56">
              <w:rPr>
                <w:rFonts w:ascii="Arial" w:hAnsi="Arial" w:cs="Arial"/>
                <w:bCs/>
                <w:sz w:val="20"/>
              </w:rPr>
              <w:t xml:space="preserve">it </w:t>
            </w:r>
            <w:r w:rsidR="00E01A4E">
              <w:rPr>
                <w:rFonts w:ascii="Arial" w:hAnsi="Arial" w:cs="Arial"/>
                <w:bCs/>
                <w:sz w:val="20"/>
              </w:rPr>
              <w:t>found that 42% of individuals feared dementia over any other health condition (4), and over 51% of adults personally know an individual suffering from dementia (</w:t>
            </w:r>
            <w:r w:rsidR="006A7FCA">
              <w:rPr>
                <w:rFonts w:ascii="Arial" w:hAnsi="Arial" w:cs="Arial"/>
                <w:bCs/>
                <w:sz w:val="20"/>
              </w:rPr>
              <w:t>3</w:t>
            </w:r>
            <w:r w:rsidR="00E01A4E">
              <w:rPr>
                <w:rFonts w:ascii="Arial" w:hAnsi="Arial" w:cs="Arial"/>
                <w:bCs/>
                <w:sz w:val="20"/>
              </w:rPr>
              <w:t xml:space="preserve">). Another worrying statistic the report uncovered was that over 20% of individuals aged 15-24 and 25-34 </w:t>
            </w:r>
            <w:r w:rsidR="00C819ED">
              <w:rPr>
                <w:rFonts w:ascii="Arial" w:hAnsi="Arial" w:cs="Arial"/>
                <w:bCs/>
                <w:sz w:val="20"/>
              </w:rPr>
              <w:t>had no understanding of the biological changes and activity in a dementia sufferer’s brain (</w:t>
            </w:r>
            <w:r w:rsidR="006A7FCA">
              <w:rPr>
                <w:rFonts w:ascii="Arial" w:hAnsi="Arial" w:cs="Arial"/>
                <w:bCs/>
                <w:sz w:val="20"/>
              </w:rPr>
              <w:t>4</w:t>
            </w:r>
            <w:r w:rsidR="00C819ED">
              <w:rPr>
                <w:rFonts w:ascii="Arial" w:hAnsi="Arial" w:cs="Arial"/>
                <w:bCs/>
                <w:sz w:val="20"/>
              </w:rPr>
              <w:t>). My study aims to</w:t>
            </w:r>
            <w:r w:rsidR="001602EF">
              <w:rPr>
                <w:rFonts w:ascii="Arial" w:hAnsi="Arial" w:cs="Arial"/>
                <w:bCs/>
                <w:sz w:val="20"/>
              </w:rPr>
              <w:t xml:space="preserve"> continue</w:t>
            </w:r>
            <w:r w:rsidR="00C819ED">
              <w:rPr>
                <w:rFonts w:ascii="Arial" w:hAnsi="Arial" w:cs="Arial"/>
                <w:bCs/>
                <w:sz w:val="20"/>
              </w:rPr>
              <w:t xml:space="preserve"> dissect</w:t>
            </w:r>
            <w:r w:rsidR="001602EF">
              <w:rPr>
                <w:rFonts w:ascii="Arial" w:hAnsi="Arial" w:cs="Arial"/>
                <w:bCs/>
                <w:sz w:val="20"/>
              </w:rPr>
              <w:t>ing</w:t>
            </w:r>
            <w:r w:rsidR="00C819ED">
              <w:rPr>
                <w:rFonts w:ascii="Arial" w:hAnsi="Arial" w:cs="Arial"/>
                <w:bCs/>
                <w:sz w:val="20"/>
              </w:rPr>
              <w:t xml:space="preserve"> these findings through focusing on individuals ages 18-30, further exploring the knowledge and fear surrounding Alzheimer’s and dementia.</w:t>
            </w:r>
            <w:r w:rsidR="00DA797C">
              <w:rPr>
                <w:rFonts w:ascii="Arial" w:hAnsi="Arial" w:cs="Arial"/>
                <w:bCs/>
                <w:sz w:val="20"/>
              </w:rPr>
              <w:t xml:space="preserve"> </w:t>
            </w:r>
          </w:p>
          <w:p w14:paraId="72383833" w14:textId="71D0E25A" w:rsidR="009A28DC" w:rsidRPr="00E01A4E" w:rsidRDefault="009A28DC" w:rsidP="0075107C">
            <w:pPr>
              <w:rPr>
                <w:rFonts w:ascii="Arial" w:hAnsi="Arial" w:cs="Arial"/>
                <w:bCs/>
                <w:sz w:val="20"/>
              </w:rPr>
            </w:pPr>
          </w:p>
          <w:p w14:paraId="214B115D" w14:textId="666A4462" w:rsidR="00E01A4E" w:rsidRDefault="009A28DC" w:rsidP="0075107C">
            <w:pPr>
              <w:pStyle w:val="ListParagraph"/>
              <w:numPr>
                <w:ilvl w:val="0"/>
                <w:numId w:val="4"/>
              </w:numPr>
              <w:rPr>
                <w:rFonts w:ascii="Arial" w:hAnsi="Arial" w:cs="Arial"/>
                <w:bCs/>
                <w:sz w:val="20"/>
              </w:rPr>
            </w:pPr>
            <w:r w:rsidRPr="00E01A4E">
              <w:rPr>
                <w:rFonts w:ascii="Arial" w:hAnsi="Arial" w:cs="Arial"/>
                <w:bCs/>
                <w:sz w:val="20"/>
              </w:rPr>
              <w:t>NHS</w:t>
            </w:r>
            <w:r w:rsidR="00E01A4E" w:rsidRPr="00E01A4E">
              <w:rPr>
                <w:rFonts w:ascii="Arial" w:hAnsi="Arial" w:cs="Arial"/>
                <w:bCs/>
                <w:sz w:val="20"/>
              </w:rPr>
              <w:t xml:space="preserve"> (2018). Alzheimer’s Disease. </w:t>
            </w:r>
            <w:r w:rsidR="00E01A4E" w:rsidRPr="00E01A4E">
              <w:rPr>
                <w:rFonts w:ascii="Arial" w:hAnsi="Arial" w:cs="Arial"/>
                <w:bCs/>
                <w:i/>
                <w:iCs/>
                <w:sz w:val="20"/>
              </w:rPr>
              <w:t>NHS UK</w:t>
            </w:r>
            <w:r w:rsidR="00E01A4E">
              <w:rPr>
                <w:rFonts w:ascii="Arial" w:hAnsi="Arial" w:cs="Arial"/>
                <w:bCs/>
                <w:sz w:val="20"/>
              </w:rPr>
              <w:t xml:space="preserve"> [webpage]</w:t>
            </w:r>
            <w:r w:rsidR="00E01A4E" w:rsidRPr="00E01A4E">
              <w:rPr>
                <w:rFonts w:ascii="Arial" w:hAnsi="Arial" w:cs="Arial"/>
                <w:bCs/>
                <w:sz w:val="20"/>
              </w:rPr>
              <w:t xml:space="preserve">. Retrieved from </w:t>
            </w:r>
            <w:hyperlink r:id="rId9" w:history="1">
              <w:r w:rsidR="00E01A4E" w:rsidRPr="00E01A4E">
                <w:rPr>
                  <w:rStyle w:val="Hyperlink"/>
                  <w:rFonts w:ascii="Arial" w:hAnsi="Arial" w:cs="Arial"/>
                  <w:bCs/>
                  <w:sz w:val="20"/>
                </w:rPr>
                <w:t>https://www.nhs.uk/conditions/alzheimers-disease/</w:t>
              </w:r>
            </w:hyperlink>
            <w:r w:rsidR="00E01A4E" w:rsidRPr="00E01A4E">
              <w:rPr>
                <w:rFonts w:ascii="Arial" w:hAnsi="Arial" w:cs="Arial"/>
                <w:bCs/>
                <w:sz w:val="20"/>
              </w:rPr>
              <w:t xml:space="preserve">. </w:t>
            </w:r>
          </w:p>
          <w:p w14:paraId="15CE5439" w14:textId="3F206039" w:rsidR="00E01A4E" w:rsidRDefault="00E01A4E" w:rsidP="0075107C">
            <w:pPr>
              <w:pStyle w:val="ListParagraph"/>
              <w:numPr>
                <w:ilvl w:val="0"/>
                <w:numId w:val="4"/>
              </w:numPr>
              <w:rPr>
                <w:rFonts w:ascii="Arial" w:hAnsi="Arial" w:cs="Arial"/>
                <w:bCs/>
                <w:sz w:val="20"/>
              </w:rPr>
            </w:pPr>
            <w:bookmarkStart w:id="0" w:name="_Hlk75108292"/>
            <w:r>
              <w:rPr>
                <w:rFonts w:ascii="Arial" w:hAnsi="Arial" w:cs="Arial"/>
                <w:bCs/>
                <w:sz w:val="20"/>
              </w:rPr>
              <w:t xml:space="preserve">Alzheimer’s Research UK (2018). Dementia Attitudes Monitor [report]. Retrieved from </w:t>
            </w:r>
            <w:hyperlink r:id="rId10" w:anchor="zoom=100" w:history="1">
              <w:r w:rsidRPr="00D84603">
                <w:rPr>
                  <w:rStyle w:val="Hyperlink"/>
                  <w:rFonts w:ascii="Arial" w:hAnsi="Arial" w:cs="Arial"/>
                  <w:bCs/>
                  <w:sz w:val="20"/>
                </w:rPr>
                <w:t>https://www.dementiastatistics.org/wp-content/uploads/2019/02/Dementia-Attitudes-Monitor-Summary-Report.pdf#zoom=100</w:t>
              </w:r>
            </w:hyperlink>
            <w:r>
              <w:rPr>
                <w:rFonts w:ascii="Arial" w:hAnsi="Arial" w:cs="Arial"/>
                <w:bCs/>
                <w:sz w:val="20"/>
              </w:rPr>
              <w:t xml:space="preserve">. </w:t>
            </w:r>
          </w:p>
          <w:bookmarkEnd w:id="0"/>
          <w:p w14:paraId="0E586F49" w14:textId="32484073" w:rsidR="00C819ED" w:rsidRPr="00C819ED" w:rsidRDefault="00C819ED" w:rsidP="00C819ED">
            <w:pPr>
              <w:pStyle w:val="ListParagraph"/>
              <w:numPr>
                <w:ilvl w:val="0"/>
                <w:numId w:val="4"/>
              </w:numPr>
              <w:rPr>
                <w:rFonts w:ascii="Arial" w:hAnsi="Arial" w:cs="Arial"/>
                <w:bCs/>
                <w:sz w:val="20"/>
              </w:rPr>
            </w:pPr>
            <w:r w:rsidRPr="00C819ED">
              <w:rPr>
                <w:rFonts w:ascii="Arial" w:hAnsi="Arial" w:cs="Arial"/>
                <w:bCs/>
                <w:sz w:val="20"/>
              </w:rPr>
              <w:t>Alzheimer’s Research UK (2018). Dementia Attitudes Monitor</w:t>
            </w:r>
            <w:r>
              <w:rPr>
                <w:rFonts w:ascii="Arial" w:hAnsi="Arial" w:cs="Arial"/>
                <w:bCs/>
                <w:sz w:val="20"/>
              </w:rPr>
              <w:t xml:space="preserve">, </w:t>
            </w:r>
            <w:r w:rsidR="006A7FCA">
              <w:rPr>
                <w:rFonts w:ascii="Arial" w:hAnsi="Arial" w:cs="Arial"/>
                <w:bCs/>
                <w:sz w:val="20"/>
              </w:rPr>
              <w:t>3.</w:t>
            </w:r>
          </w:p>
          <w:p w14:paraId="58183BB4" w14:textId="63909058" w:rsidR="00C819ED" w:rsidRDefault="00C819ED" w:rsidP="006A7FCA">
            <w:pPr>
              <w:pStyle w:val="ListParagraph"/>
              <w:numPr>
                <w:ilvl w:val="0"/>
                <w:numId w:val="4"/>
              </w:numPr>
              <w:rPr>
                <w:rFonts w:ascii="Arial" w:hAnsi="Arial" w:cs="Arial"/>
                <w:bCs/>
                <w:sz w:val="20"/>
              </w:rPr>
            </w:pPr>
            <w:r w:rsidRPr="00C819ED">
              <w:rPr>
                <w:rFonts w:ascii="Arial" w:hAnsi="Arial" w:cs="Arial"/>
                <w:bCs/>
                <w:sz w:val="20"/>
              </w:rPr>
              <w:t>Alzheimer’s Research UK (2018). Dementia Attitudes Monitor</w:t>
            </w:r>
            <w:r>
              <w:rPr>
                <w:rFonts w:ascii="Arial" w:hAnsi="Arial" w:cs="Arial"/>
                <w:bCs/>
                <w:sz w:val="20"/>
              </w:rPr>
              <w:t xml:space="preserve">, </w:t>
            </w:r>
            <w:r w:rsidR="006A7FCA">
              <w:rPr>
                <w:rFonts w:ascii="Arial" w:hAnsi="Arial" w:cs="Arial"/>
                <w:bCs/>
                <w:sz w:val="20"/>
              </w:rPr>
              <w:t xml:space="preserve">4. </w:t>
            </w:r>
          </w:p>
          <w:p w14:paraId="3BFE5DDB" w14:textId="42E88CB8" w:rsidR="00595A56" w:rsidRPr="006A7FCA" w:rsidRDefault="00595A56" w:rsidP="006A7FCA">
            <w:pPr>
              <w:pStyle w:val="ListParagraph"/>
              <w:numPr>
                <w:ilvl w:val="0"/>
                <w:numId w:val="4"/>
              </w:numPr>
              <w:rPr>
                <w:rFonts w:ascii="Arial" w:hAnsi="Arial" w:cs="Arial"/>
                <w:bCs/>
                <w:sz w:val="20"/>
              </w:rPr>
            </w:pPr>
            <w:bookmarkStart w:id="1" w:name="_Hlk75107680"/>
            <w:proofErr w:type="spellStart"/>
            <w:r w:rsidRPr="00595A56">
              <w:rPr>
                <w:rFonts w:ascii="Arial" w:hAnsi="Arial" w:cs="Arial"/>
                <w:bCs/>
                <w:sz w:val="20"/>
              </w:rPr>
              <w:t>Karantzoulis</w:t>
            </w:r>
            <w:proofErr w:type="spellEnd"/>
            <w:r w:rsidRPr="00595A56">
              <w:rPr>
                <w:rFonts w:ascii="Arial" w:hAnsi="Arial" w:cs="Arial"/>
                <w:bCs/>
                <w:sz w:val="20"/>
              </w:rPr>
              <w:t xml:space="preserve">, S., &amp; Galvin, J. E. (2011). Distinguishing Alzheimer’s disease from other major forms of dementia. </w:t>
            </w:r>
            <w:r w:rsidRPr="00595A56">
              <w:rPr>
                <w:rFonts w:ascii="Arial" w:hAnsi="Arial" w:cs="Arial"/>
                <w:bCs/>
                <w:i/>
                <w:iCs/>
                <w:sz w:val="20"/>
              </w:rPr>
              <w:t>Expert review of neurotherapeutics, 11</w:t>
            </w:r>
            <w:r w:rsidRPr="00595A56">
              <w:rPr>
                <w:rFonts w:ascii="Arial" w:hAnsi="Arial" w:cs="Arial"/>
                <w:bCs/>
                <w:sz w:val="20"/>
              </w:rPr>
              <w:t>(11), 1579-1591.</w:t>
            </w:r>
          </w:p>
          <w:bookmarkEnd w:id="1"/>
          <w:p w14:paraId="07401126" w14:textId="77777777" w:rsidR="004E2539" w:rsidRDefault="004E2539" w:rsidP="0075107C">
            <w:pPr>
              <w:rPr>
                <w:rFonts w:ascii="Arial" w:hAnsi="Arial" w:cs="Arial"/>
                <w:b/>
                <w:sz w:val="20"/>
              </w:rPr>
            </w:pPr>
          </w:p>
          <w:p w14:paraId="3FDE80E6" w14:textId="77777777" w:rsidR="004E2539" w:rsidRDefault="004E2539" w:rsidP="0075107C">
            <w:pPr>
              <w:rPr>
                <w:rFonts w:ascii="Arial" w:hAnsi="Arial" w:cs="Arial"/>
                <w:b/>
                <w:sz w:val="20"/>
              </w:rPr>
            </w:pPr>
          </w:p>
          <w:p w14:paraId="5603C3D5"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697C98C5" w14:textId="77777777" w:rsidR="004E2539" w:rsidRDefault="004E2539" w:rsidP="004E2539">
            <w:pPr>
              <w:rPr>
                <w:rFonts w:ascii="Arial" w:hAnsi="Arial" w:cs="Arial"/>
                <w:b/>
                <w:sz w:val="20"/>
              </w:rPr>
            </w:pPr>
          </w:p>
          <w:p w14:paraId="6BFDA7F6" w14:textId="35257E3C" w:rsidR="004E2539" w:rsidRPr="00C819ED" w:rsidRDefault="001602EF" w:rsidP="00C819ED">
            <w:pPr>
              <w:pStyle w:val="ListParagraph"/>
              <w:numPr>
                <w:ilvl w:val="0"/>
                <w:numId w:val="5"/>
              </w:numPr>
              <w:rPr>
                <w:rFonts w:ascii="Arial" w:hAnsi="Arial" w:cs="Arial"/>
                <w:bCs/>
                <w:sz w:val="20"/>
              </w:rPr>
            </w:pPr>
            <w:r>
              <w:rPr>
                <w:rFonts w:ascii="Arial" w:hAnsi="Arial" w:cs="Arial"/>
                <w:bCs/>
                <w:sz w:val="20"/>
              </w:rPr>
              <w:t>Young people’s</w:t>
            </w:r>
            <w:r w:rsidR="00C819ED" w:rsidRPr="00C819ED">
              <w:rPr>
                <w:rFonts w:ascii="Arial" w:hAnsi="Arial" w:cs="Arial"/>
                <w:bCs/>
                <w:sz w:val="20"/>
              </w:rPr>
              <w:t xml:space="preserve"> general knowledge</w:t>
            </w:r>
            <w:r>
              <w:rPr>
                <w:rFonts w:ascii="Arial" w:hAnsi="Arial" w:cs="Arial"/>
                <w:bCs/>
                <w:sz w:val="20"/>
              </w:rPr>
              <w:t xml:space="preserve"> level</w:t>
            </w:r>
            <w:r w:rsidR="00C819ED" w:rsidRPr="00C819ED">
              <w:rPr>
                <w:rFonts w:ascii="Arial" w:hAnsi="Arial" w:cs="Arial"/>
                <w:bCs/>
                <w:sz w:val="20"/>
              </w:rPr>
              <w:t xml:space="preserve"> of key facts regarding Alzheimer’s disease </w:t>
            </w:r>
            <w:r>
              <w:rPr>
                <w:rFonts w:ascii="Arial" w:hAnsi="Arial" w:cs="Arial"/>
                <w:bCs/>
                <w:sz w:val="20"/>
              </w:rPr>
              <w:t>in the UK</w:t>
            </w:r>
          </w:p>
          <w:p w14:paraId="61603087" w14:textId="035594E8" w:rsidR="00C819ED" w:rsidRPr="00C819ED" w:rsidRDefault="00C819ED" w:rsidP="00C819ED">
            <w:pPr>
              <w:pStyle w:val="ListParagraph"/>
              <w:numPr>
                <w:ilvl w:val="0"/>
                <w:numId w:val="5"/>
              </w:numPr>
              <w:rPr>
                <w:rFonts w:ascii="Arial" w:hAnsi="Arial" w:cs="Arial"/>
                <w:bCs/>
                <w:sz w:val="20"/>
              </w:rPr>
            </w:pPr>
            <w:r w:rsidRPr="00C819ED">
              <w:rPr>
                <w:rFonts w:ascii="Arial" w:hAnsi="Arial" w:cs="Arial"/>
                <w:bCs/>
                <w:sz w:val="20"/>
              </w:rPr>
              <w:t>Whether</w:t>
            </w:r>
            <w:r w:rsidR="004F7C9C">
              <w:rPr>
                <w:rFonts w:ascii="Arial" w:hAnsi="Arial" w:cs="Arial"/>
                <w:bCs/>
                <w:sz w:val="20"/>
              </w:rPr>
              <w:t xml:space="preserve"> </w:t>
            </w:r>
            <w:r w:rsidR="001602EF">
              <w:rPr>
                <w:rFonts w:ascii="Arial" w:hAnsi="Arial" w:cs="Arial"/>
                <w:bCs/>
                <w:sz w:val="20"/>
              </w:rPr>
              <w:t xml:space="preserve">these </w:t>
            </w:r>
            <w:r w:rsidRPr="00C819ED">
              <w:rPr>
                <w:rFonts w:ascii="Arial" w:hAnsi="Arial" w:cs="Arial"/>
                <w:bCs/>
                <w:sz w:val="20"/>
              </w:rPr>
              <w:t>young adults</w:t>
            </w:r>
            <w:r w:rsidR="004F7C9C">
              <w:rPr>
                <w:rFonts w:ascii="Arial" w:hAnsi="Arial" w:cs="Arial"/>
                <w:bCs/>
                <w:sz w:val="20"/>
              </w:rPr>
              <w:t xml:space="preserve"> are concerned about</w:t>
            </w:r>
            <w:r w:rsidRPr="00C819ED">
              <w:rPr>
                <w:rFonts w:ascii="Arial" w:hAnsi="Arial" w:cs="Arial"/>
                <w:bCs/>
                <w:sz w:val="20"/>
              </w:rPr>
              <w:t xml:space="preserve"> developing the disease</w:t>
            </w:r>
            <w:r w:rsidR="004F7C9C">
              <w:rPr>
                <w:rFonts w:ascii="Arial" w:hAnsi="Arial" w:cs="Arial"/>
                <w:bCs/>
                <w:sz w:val="20"/>
              </w:rPr>
              <w:t xml:space="preserve"> as they get older</w:t>
            </w:r>
          </w:p>
          <w:p w14:paraId="42D11CCB" w14:textId="04999550" w:rsidR="00C819ED" w:rsidRDefault="00C819ED" w:rsidP="00C819ED">
            <w:pPr>
              <w:pStyle w:val="ListParagraph"/>
              <w:numPr>
                <w:ilvl w:val="0"/>
                <w:numId w:val="5"/>
              </w:numPr>
              <w:rPr>
                <w:rFonts w:ascii="Arial" w:hAnsi="Arial" w:cs="Arial"/>
                <w:bCs/>
                <w:sz w:val="20"/>
              </w:rPr>
            </w:pPr>
            <w:r w:rsidRPr="00C819ED">
              <w:rPr>
                <w:rFonts w:ascii="Arial" w:hAnsi="Arial" w:cs="Arial"/>
                <w:bCs/>
                <w:sz w:val="20"/>
              </w:rPr>
              <w:t xml:space="preserve">Whether the responses to </w:t>
            </w:r>
            <w:r w:rsidR="004F7C9C">
              <w:rPr>
                <w:rFonts w:ascii="Arial" w:hAnsi="Arial" w:cs="Arial"/>
                <w:bCs/>
                <w:sz w:val="20"/>
              </w:rPr>
              <w:t>questions 1 &amp; 2 will</w:t>
            </w:r>
            <w:r w:rsidR="001602EF">
              <w:rPr>
                <w:rFonts w:ascii="Arial" w:hAnsi="Arial" w:cs="Arial"/>
                <w:bCs/>
                <w:sz w:val="20"/>
              </w:rPr>
              <w:t xml:space="preserve"> vary</w:t>
            </w:r>
            <w:r w:rsidRPr="00C819ED">
              <w:rPr>
                <w:rFonts w:ascii="Arial" w:hAnsi="Arial" w:cs="Arial"/>
                <w:bCs/>
                <w:sz w:val="20"/>
              </w:rPr>
              <w:t xml:space="preserve"> </w:t>
            </w:r>
            <w:r w:rsidR="001602EF">
              <w:rPr>
                <w:rFonts w:ascii="Arial" w:hAnsi="Arial" w:cs="Arial"/>
                <w:bCs/>
                <w:sz w:val="20"/>
              </w:rPr>
              <w:t>depending on whether t</w:t>
            </w:r>
            <w:r w:rsidRPr="00C819ED">
              <w:rPr>
                <w:rFonts w:ascii="Arial" w:hAnsi="Arial" w:cs="Arial"/>
                <w:bCs/>
                <w:sz w:val="20"/>
              </w:rPr>
              <w:t xml:space="preserve">he young adult has been directly </w:t>
            </w:r>
            <w:r w:rsidR="001602EF">
              <w:rPr>
                <w:rFonts w:ascii="Arial" w:hAnsi="Arial" w:cs="Arial"/>
                <w:bCs/>
                <w:sz w:val="20"/>
              </w:rPr>
              <w:t>exposed</w:t>
            </w:r>
            <w:r w:rsidRPr="00C819ED">
              <w:rPr>
                <w:rFonts w:ascii="Arial" w:hAnsi="Arial" w:cs="Arial"/>
                <w:bCs/>
                <w:sz w:val="20"/>
              </w:rPr>
              <w:t xml:space="preserve"> Alzheimer’s</w:t>
            </w:r>
            <w:r w:rsidR="001602EF">
              <w:rPr>
                <w:rFonts w:ascii="Arial" w:hAnsi="Arial" w:cs="Arial"/>
                <w:bCs/>
                <w:sz w:val="20"/>
              </w:rPr>
              <w:t xml:space="preserve"> or </w:t>
            </w:r>
            <w:r w:rsidRPr="00C819ED">
              <w:rPr>
                <w:rFonts w:ascii="Arial" w:hAnsi="Arial" w:cs="Arial"/>
                <w:bCs/>
                <w:sz w:val="20"/>
              </w:rPr>
              <w:t>dementia</w:t>
            </w:r>
            <w:r>
              <w:rPr>
                <w:rFonts w:ascii="Arial" w:hAnsi="Arial" w:cs="Arial"/>
                <w:bCs/>
                <w:sz w:val="20"/>
              </w:rPr>
              <w:t xml:space="preserve"> (e.g.</w:t>
            </w:r>
            <w:r w:rsidR="00846293">
              <w:rPr>
                <w:rFonts w:ascii="Arial" w:hAnsi="Arial" w:cs="Arial"/>
                <w:bCs/>
                <w:sz w:val="20"/>
              </w:rPr>
              <w:t>,</w:t>
            </w:r>
            <w:r>
              <w:rPr>
                <w:rFonts w:ascii="Arial" w:hAnsi="Arial" w:cs="Arial"/>
                <w:bCs/>
                <w:sz w:val="20"/>
              </w:rPr>
              <w:t xml:space="preserve"> their parent(s) or grandparent(s))</w:t>
            </w:r>
          </w:p>
          <w:p w14:paraId="167A5B1D" w14:textId="77777777" w:rsidR="004E2539" w:rsidRDefault="004E2539" w:rsidP="004E2539">
            <w:pPr>
              <w:rPr>
                <w:rFonts w:ascii="Arial" w:hAnsi="Arial" w:cs="Arial"/>
                <w:b/>
                <w:sz w:val="20"/>
              </w:rPr>
            </w:pPr>
          </w:p>
          <w:p w14:paraId="6F061337" w14:textId="77777777"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32D8D9C7" w14:textId="77777777" w:rsidR="004F7C9C" w:rsidRDefault="004F7C9C" w:rsidP="0075107C">
            <w:pPr>
              <w:rPr>
                <w:rFonts w:ascii="Arial" w:hAnsi="Arial" w:cs="Arial"/>
                <w:b/>
                <w:sz w:val="20"/>
              </w:rPr>
            </w:pPr>
          </w:p>
          <w:p w14:paraId="37DB7103" w14:textId="2BC2504E" w:rsidR="006D43E5" w:rsidRDefault="001602EF" w:rsidP="006D43E5">
            <w:pPr>
              <w:pStyle w:val="ListParagraph"/>
              <w:numPr>
                <w:ilvl w:val="0"/>
                <w:numId w:val="6"/>
              </w:numPr>
              <w:rPr>
                <w:rFonts w:ascii="Arial" w:hAnsi="Arial" w:cs="Arial"/>
                <w:bCs/>
                <w:sz w:val="20"/>
              </w:rPr>
            </w:pPr>
            <w:r>
              <w:rPr>
                <w:rFonts w:ascii="Arial" w:hAnsi="Arial" w:cs="Arial"/>
                <w:bCs/>
                <w:sz w:val="20"/>
              </w:rPr>
              <w:t>Young people’</w:t>
            </w:r>
            <w:r w:rsidR="006D43E5">
              <w:rPr>
                <w:rFonts w:ascii="Arial" w:hAnsi="Arial" w:cs="Arial"/>
                <w:bCs/>
                <w:sz w:val="20"/>
              </w:rPr>
              <w:t xml:space="preserve"> overall general knowledge of Alzheimer’s will be low</w:t>
            </w:r>
            <w:r>
              <w:rPr>
                <w:rFonts w:ascii="Arial" w:hAnsi="Arial" w:cs="Arial"/>
                <w:bCs/>
                <w:sz w:val="20"/>
              </w:rPr>
              <w:t>.</w:t>
            </w:r>
          </w:p>
          <w:p w14:paraId="1FC99E58" w14:textId="477A30AF" w:rsidR="006D43E5" w:rsidRDefault="006D43E5" w:rsidP="006D43E5">
            <w:pPr>
              <w:pStyle w:val="ListParagraph"/>
              <w:numPr>
                <w:ilvl w:val="0"/>
                <w:numId w:val="6"/>
              </w:numPr>
              <w:rPr>
                <w:rFonts w:ascii="Arial" w:hAnsi="Arial" w:cs="Arial"/>
                <w:bCs/>
                <w:sz w:val="20"/>
              </w:rPr>
            </w:pPr>
            <w:r>
              <w:rPr>
                <w:rFonts w:ascii="Arial" w:hAnsi="Arial" w:cs="Arial"/>
                <w:bCs/>
                <w:sz w:val="20"/>
              </w:rPr>
              <w:t>Young people will be moderately concerned about developing the disease as they age</w:t>
            </w:r>
            <w:r w:rsidR="001602EF">
              <w:rPr>
                <w:rFonts w:ascii="Arial" w:hAnsi="Arial" w:cs="Arial"/>
                <w:bCs/>
                <w:sz w:val="20"/>
              </w:rPr>
              <w:t>.</w:t>
            </w:r>
          </w:p>
          <w:p w14:paraId="7CD195AB" w14:textId="22948C6A" w:rsidR="003C154B" w:rsidRDefault="00C819ED" w:rsidP="006D43E5">
            <w:pPr>
              <w:pStyle w:val="ListParagraph"/>
              <w:numPr>
                <w:ilvl w:val="0"/>
                <w:numId w:val="6"/>
              </w:numPr>
              <w:rPr>
                <w:rFonts w:ascii="Arial" w:hAnsi="Arial" w:cs="Arial"/>
                <w:bCs/>
                <w:sz w:val="20"/>
              </w:rPr>
            </w:pPr>
            <w:r w:rsidRPr="00C819ED">
              <w:rPr>
                <w:rFonts w:ascii="Arial" w:hAnsi="Arial" w:cs="Arial"/>
                <w:bCs/>
                <w:sz w:val="20"/>
              </w:rPr>
              <w:t xml:space="preserve">Young adults directly affected by Alzheimer’s or dementia will know more about </w:t>
            </w:r>
            <w:r w:rsidR="0063238E">
              <w:rPr>
                <w:rFonts w:ascii="Arial" w:hAnsi="Arial" w:cs="Arial"/>
                <w:bCs/>
                <w:sz w:val="20"/>
              </w:rPr>
              <w:t>Alzheimer’s</w:t>
            </w:r>
            <w:r w:rsidR="004F7C9C">
              <w:rPr>
                <w:rFonts w:ascii="Arial" w:hAnsi="Arial" w:cs="Arial"/>
                <w:bCs/>
                <w:sz w:val="20"/>
              </w:rPr>
              <w:t xml:space="preserve"> and will be more concerned about developing the disease,</w:t>
            </w:r>
            <w:r w:rsidRPr="00C819ED">
              <w:rPr>
                <w:rFonts w:ascii="Arial" w:hAnsi="Arial" w:cs="Arial"/>
                <w:bCs/>
                <w:sz w:val="20"/>
              </w:rPr>
              <w:t xml:space="preserve"> than those who have not.</w:t>
            </w:r>
          </w:p>
          <w:p w14:paraId="6D4D37DD" w14:textId="0F9FB439" w:rsidR="006D43E5" w:rsidRPr="006D43E5" w:rsidRDefault="006D43E5" w:rsidP="006D43E5">
            <w:pPr>
              <w:ind w:left="360"/>
              <w:rPr>
                <w:rFonts w:ascii="Arial" w:hAnsi="Arial" w:cs="Arial"/>
                <w:bCs/>
                <w:sz w:val="20"/>
              </w:rPr>
            </w:pPr>
          </w:p>
        </w:tc>
      </w:tr>
    </w:tbl>
    <w:p w14:paraId="30251B6F"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867D0F5" w14:textId="77777777" w:rsidTr="00360E4B">
        <w:tc>
          <w:tcPr>
            <w:tcW w:w="10368" w:type="dxa"/>
          </w:tcPr>
          <w:p w14:paraId="29DE177A" w14:textId="7916515A" w:rsidR="00992264" w:rsidRPr="00497421"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48377824" w14:textId="16A2D1DB" w:rsidR="00992264" w:rsidRDefault="00992264" w:rsidP="00360E4B">
            <w:pPr>
              <w:rPr>
                <w:rFonts w:ascii="Arial" w:hAnsi="Arial" w:cs="Arial"/>
                <w:b/>
              </w:rPr>
            </w:pPr>
          </w:p>
          <w:p w14:paraId="7F597BB2" w14:textId="4A71D241" w:rsidR="00497421" w:rsidRDefault="00497421" w:rsidP="00360E4B">
            <w:pPr>
              <w:rPr>
                <w:rFonts w:ascii="Arial" w:hAnsi="Arial" w:cs="Arial"/>
                <w:bCs/>
                <w:sz w:val="20"/>
                <w:szCs w:val="20"/>
              </w:rPr>
            </w:pPr>
            <w:r w:rsidRPr="00497421">
              <w:rPr>
                <w:rFonts w:ascii="Arial" w:hAnsi="Arial" w:cs="Arial"/>
                <w:bCs/>
                <w:sz w:val="20"/>
                <w:szCs w:val="20"/>
              </w:rPr>
              <w:t xml:space="preserve">In 2018, Alzheimer’s Research UK </w:t>
            </w:r>
            <w:r>
              <w:rPr>
                <w:rFonts w:ascii="Arial" w:hAnsi="Arial" w:cs="Arial"/>
                <w:bCs/>
                <w:sz w:val="20"/>
                <w:szCs w:val="20"/>
              </w:rPr>
              <w:t xml:space="preserve">published a report, monitoring the public’s attitudes and understanding of dementia. The publication states that over half (52%) of the UK population have experienced dementia first-hand through a close friend or relative. One in five individuals aged between 15-34 did not know what occurs in an individual’s mind when experiencing dementia, compared to one in ten aged between 55-65+. This highlights a need for further research regarding why younger individuals are less aware, and what can be done to educate them further. </w:t>
            </w:r>
            <w:r w:rsidR="00A66AC2">
              <w:rPr>
                <w:rFonts w:ascii="Arial" w:hAnsi="Arial" w:cs="Arial"/>
                <w:bCs/>
                <w:sz w:val="20"/>
                <w:szCs w:val="20"/>
              </w:rPr>
              <w:t>The paper also states that 42% of their sample group feared dementia more over any other health condition. Finally, it is summarised that overall public awareness and understanding remains low, with one in five arguing that dementia is ‘an inevitable part of getting older’, and a lack of understanding surrounding the physical risk factors/symptoms of dementia. All of the above highlights a clear need for further research, particularly in terms of educating the younger population, and the extent to which young adults fear developing the disease.</w:t>
            </w:r>
          </w:p>
          <w:p w14:paraId="0B9BE6DA" w14:textId="77777777" w:rsidR="00A66AC2" w:rsidRPr="00497421" w:rsidRDefault="00A66AC2" w:rsidP="00360E4B">
            <w:pPr>
              <w:rPr>
                <w:rFonts w:ascii="Arial" w:hAnsi="Arial" w:cs="Arial"/>
                <w:bCs/>
                <w:sz w:val="20"/>
                <w:szCs w:val="20"/>
              </w:rPr>
            </w:pPr>
          </w:p>
          <w:p w14:paraId="1308C83C" w14:textId="5DB43AE7" w:rsidR="00992264" w:rsidRPr="00497421" w:rsidRDefault="00992264" w:rsidP="00360E4B">
            <w:pPr>
              <w:rPr>
                <w:rFonts w:ascii="Arial" w:hAnsi="Arial" w:cs="Arial"/>
                <w:b/>
                <w:sz w:val="20"/>
                <w:szCs w:val="20"/>
              </w:rPr>
            </w:pPr>
          </w:p>
          <w:p w14:paraId="784BAC8E" w14:textId="77777777" w:rsidR="00B91B51" w:rsidRPr="00497421" w:rsidRDefault="00497421" w:rsidP="00360E4B">
            <w:pPr>
              <w:rPr>
                <w:rFonts w:ascii="Arial" w:hAnsi="Arial" w:cs="Arial"/>
                <w:sz w:val="20"/>
                <w:szCs w:val="20"/>
              </w:rPr>
            </w:pPr>
            <w:r w:rsidRPr="00497421">
              <w:rPr>
                <w:rFonts w:ascii="Arial" w:hAnsi="Arial" w:cs="Arial"/>
                <w:sz w:val="20"/>
                <w:szCs w:val="20"/>
              </w:rPr>
              <w:t>References</w:t>
            </w:r>
          </w:p>
          <w:p w14:paraId="30196A61" w14:textId="77777777" w:rsidR="00497421" w:rsidRPr="00497421" w:rsidRDefault="00497421" w:rsidP="00360E4B">
            <w:pPr>
              <w:rPr>
                <w:rFonts w:ascii="Arial" w:hAnsi="Arial" w:cs="Arial"/>
                <w:sz w:val="20"/>
                <w:szCs w:val="20"/>
              </w:rPr>
            </w:pPr>
          </w:p>
          <w:p w14:paraId="122A360A" w14:textId="0CDFE3BA" w:rsidR="00497421" w:rsidRDefault="00497421" w:rsidP="00360E4B">
            <w:r w:rsidRPr="00497421">
              <w:rPr>
                <w:rFonts w:ascii="Arial" w:hAnsi="Arial" w:cs="Arial"/>
                <w:sz w:val="20"/>
                <w:szCs w:val="20"/>
              </w:rPr>
              <w:t>(</w:t>
            </w:r>
            <w:r>
              <w:rPr>
                <w:rFonts w:ascii="Arial" w:hAnsi="Arial" w:cs="Arial"/>
                <w:sz w:val="20"/>
                <w:szCs w:val="20"/>
              </w:rPr>
              <w:t>1</w:t>
            </w:r>
            <w:r w:rsidRPr="00497421">
              <w:rPr>
                <w:rFonts w:ascii="Arial" w:hAnsi="Arial" w:cs="Arial"/>
                <w:sz w:val="20"/>
                <w:szCs w:val="20"/>
              </w:rPr>
              <w:t>)</w:t>
            </w:r>
            <w:r w:rsidRPr="00497421">
              <w:rPr>
                <w:rFonts w:ascii="Arial" w:hAnsi="Arial" w:cs="Arial"/>
                <w:sz w:val="20"/>
                <w:szCs w:val="20"/>
              </w:rPr>
              <w:tab/>
            </w:r>
            <w:r w:rsidRPr="00A66AC2">
              <w:rPr>
                <w:rFonts w:ascii="Arial" w:hAnsi="Arial" w:cs="Arial"/>
                <w:sz w:val="20"/>
                <w:szCs w:val="20"/>
              </w:rPr>
              <w:t xml:space="preserve">Alzheimer’s Research UK (2018). Dementia Attitudes Monitor, 4. </w:t>
            </w:r>
            <w:r w:rsidR="00A66AC2" w:rsidRPr="00A66AC2">
              <w:rPr>
                <w:rFonts w:ascii="Arial" w:hAnsi="Arial" w:cs="Arial"/>
                <w:sz w:val="20"/>
                <w:szCs w:val="20"/>
              </w:rPr>
              <w:t xml:space="preserve">Retrieved from </w:t>
            </w:r>
            <w:hyperlink r:id="rId11" w:anchor="zoom=100" w:history="1">
              <w:r w:rsidR="00A66AC2" w:rsidRPr="00A66AC2">
                <w:rPr>
                  <w:rStyle w:val="Hyperlink"/>
                  <w:rFonts w:ascii="Arial" w:hAnsi="Arial" w:cs="Arial"/>
                  <w:sz w:val="20"/>
                  <w:szCs w:val="20"/>
                </w:rPr>
                <w:t>https://www.dementiastatistics.org/wp-content/uploads/2019/02/Dementia-Attitudes-Monitor-Summary-Report.pdf#zoom=100</w:t>
              </w:r>
            </w:hyperlink>
            <w:r w:rsidR="00A66AC2" w:rsidRPr="00A66AC2">
              <w:rPr>
                <w:rFonts w:ascii="Arial" w:hAnsi="Arial" w:cs="Arial"/>
                <w:sz w:val="20"/>
                <w:szCs w:val="20"/>
              </w:rPr>
              <w:t xml:space="preserve">. </w:t>
            </w:r>
          </w:p>
        </w:tc>
      </w:tr>
    </w:tbl>
    <w:p w14:paraId="41C8311A" w14:textId="77777777" w:rsidR="00310104" w:rsidRDefault="00310104" w:rsidP="00992264">
      <w:pPr>
        <w:rPr>
          <w:rFonts w:ascii="Arial" w:hAnsi="Arial" w:cs="Arial"/>
          <w:sz w:val="8"/>
          <w:szCs w:val="8"/>
        </w:rPr>
      </w:pPr>
    </w:p>
    <w:p w14:paraId="38109414" w14:textId="77777777" w:rsidR="003C154B" w:rsidRDefault="003C154B" w:rsidP="00F73A03">
      <w:pPr>
        <w:rPr>
          <w:rFonts w:ascii="Arial" w:hAnsi="Arial" w:cs="Arial"/>
          <w:b/>
          <w:sz w:val="20"/>
        </w:rPr>
      </w:pPr>
    </w:p>
    <w:p w14:paraId="6F0D90BD" w14:textId="77777777" w:rsidR="00B91B51" w:rsidRDefault="00B91B51" w:rsidP="00F73A03">
      <w:pPr>
        <w:rPr>
          <w:rFonts w:ascii="Arial" w:hAnsi="Arial" w:cs="Arial"/>
          <w:b/>
          <w:sz w:val="20"/>
        </w:rPr>
      </w:pPr>
    </w:p>
    <w:p w14:paraId="76769BD1"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3F449630"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77FEDA60" w14:textId="77777777" w:rsidTr="00360E4B">
        <w:tc>
          <w:tcPr>
            <w:tcW w:w="10368" w:type="dxa"/>
            <w:tcBorders>
              <w:top w:val="single" w:sz="4" w:space="0" w:color="auto"/>
              <w:left w:val="single" w:sz="4" w:space="0" w:color="auto"/>
              <w:bottom w:val="single" w:sz="4" w:space="0" w:color="auto"/>
              <w:right w:val="single" w:sz="4" w:space="0" w:color="auto"/>
            </w:tcBorders>
          </w:tcPr>
          <w:p w14:paraId="4542939E"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2625E89F" w14:textId="77777777" w:rsidR="00E24E04" w:rsidRDefault="00E24E04" w:rsidP="00360E4B">
            <w:pPr>
              <w:rPr>
                <w:rFonts w:ascii="Arial" w:hAnsi="Arial" w:cs="Arial"/>
                <w:b/>
              </w:rPr>
            </w:pPr>
          </w:p>
          <w:p w14:paraId="738BE14B" w14:textId="584EE94A" w:rsidR="008D56FB" w:rsidRDefault="00846293" w:rsidP="00360E4B">
            <w:pPr>
              <w:rPr>
                <w:rFonts w:ascii="Arial" w:hAnsi="Arial" w:cs="Arial"/>
                <w:bCs/>
                <w:sz w:val="20"/>
                <w:szCs w:val="20"/>
              </w:rPr>
            </w:pPr>
            <w:r w:rsidRPr="00846293">
              <w:rPr>
                <w:rFonts w:ascii="Arial" w:hAnsi="Arial" w:cs="Arial"/>
                <w:bCs/>
                <w:sz w:val="20"/>
                <w:szCs w:val="20"/>
              </w:rPr>
              <w:t>T</w:t>
            </w:r>
            <w:r>
              <w:rPr>
                <w:rFonts w:ascii="Arial" w:hAnsi="Arial" w:cs="Arial"/>
                <w:bCs/>
                <w:sz w:val="20"/>
                <w:szCs w:val="20"/>
              </w:rPr>
              <w:t>he target population will be UK-residing individuals between the ages of 18-30</w:t>
            </w:r>
            <w:r w:rsidR="001602EF">
              <w:rPr>
                <w:rFonts w:ascii="Arial" w:hAnsi="Arial" w:cs="Arial"/>
                <w:bCs/>
                <w:sz w:val="20"/>
                <w:szCs w:val="20"/>
              </w:rPr>
              <w:t>.</w:t>
            </w:r>
            <w:r w:rsidR="007D2293">
              <w:rPr>
                <w:rFonts w:ascii="Arial" w:hAnsi="Arial" w:cs="Arial"/>
                <w:bCs/>
                <w:sz w:val="20"/>
                <w:szCs w:val="20"/>
              </w:rPr>
              <w:t xml:space="preserve"> The age range has been chosen because it</w:t>
            </w:r>
            <w:r w:rsidR="008D56FB">
              <w:rPr>
                <w:rFonts w:ascii="Arial" w:hAnsi="Arial" w:cs="Arial"/>
                <w:bCs/>
                <w:sz w:val="20"/>
                <w:szCs w:val="20"/>
              </w:rPr>
              <w:t xml:space="preserve"> reflects a ‘young adult’. This study will be conducted in the UK, and focuses on general awareness of young adults residing in the UK. In addition, other countries may hold different attitudes towards AD in comparison to the UK population.</w:t>
            </w:r>
            <w:r w:rsidR="001602EF">
              <w:rPr>
                <w:rFonts w:ascii="Arial" w:hAnsi="Arial" w:cs="Arial"/>
                <w:bCs/>
                <w:sz w:val="20"/>
                <w:szCs w:val="20"/>
              </w:rPr>
              <w:t xml:space="preserve"> </w:t>
            </w:r>
          </w:p>
          <w:p w14:paraId="66589D36" w14:textId="77777777" w:rsidR="008D56FB" w:rsidRDefault="008D56FB" w:rsidP="00360E4B">
            <w:pPr>
              <w:rPr>
                <w:rFonts w:ascii="Arial" w:hAnsi="Arial" w:cs="Arial"/>
                <w:bCs/>
                <w:sz w:val="20"/>
                <w:szCs w:val="20"/>
              </w:rPr>
            </w:pPr>
          </w:p>
          <w:p w14:paraId="54A97E9B" w14:textId="5C2E33F3" w:rsidR="001602EF" w:rsidRDefault="001602EF" w:rsidP="00360E4B">
            <w:pPr>
              <w:rPr>
                <w:rFonts w:ascii="Arial" w:hAnsi="Arial" w:cs="Arial"/>
                <w:bCs/>
                <w:sz w:val="20"/>
                <w:szCs w:val="20"/>
              </w:rPr>
            </w:pPr>
            <w:r>
              <w:rPr>
                <w:rFonts w:ascii="Arial" w:hAnsi="Arial" w:cs="Arial"/>
                <w:bCs/>
                <w:sz w:val="20"/>
                <w:szCs w:val="20"/>
              </w:rPr>
              <w:t>These participants will be made up partially of undergraduate students at UWTSD, who will sign up to participate in exchange for credits on the university’s Experimental Management System (EMS)</w:t>
            </w:r>
            <w:r w:rsidR="00846293">
              <w:rPr>
                <w:rFonts w:ascii="Arial" w:hAnsi="Arial" w:cs="Arial"/>
                <w:bCs/>
                <w:sz w:val="20"/>
                <w:szCs w:val="20"/>
              </w:rPr>
              <w:t xml:space="preserve">. </w:t>
            </w:r>
            <w:r>
              <w:rPr>
                <w:rFonts w:ascii="Arial" w:hAnsi="Arial" w:cs="Arial"/>
                <w:bCs/>
                <w:sz w:val="20"/>
                <w:szCs w:val="20"/>
              </w:rPr>
              <w:t>To further diversify the sample and improve generalisability, the study will also be shared online as a link to anyone willing to take part, providing they are aged between 18-30 and reside in the UK.</w:t>
            </w:r>
          </w:p>
          <w:p w14:paraId="7F9D1834" w14:textId="36AA5F58" w:rsidR="001602EF" w:rsidRDefault="001602EF" w:rsidP="001602EF">
            <w:pPr>
              <w:rPr>
                <w:rFonts w:ascii="Arial" w:hAnsi="Arial" w:cs="Arial"/>
                <w:bCs/>
                <w:sz w:val="20"/>
                <w:szCs w:val="20"/>
              </w:rPr>
            </w:pPr>
            <w:r w:rsidRPr="007D2293">
              <w:rPr>
                <w:rFonts w:ascii="Arial" w:hAnsi="Arial" w:cs="Arial"/>
                <w:bCs/>
                <w:color w:val="FF0000"/>
                <w:sz w:val="20"/>
                <w:szCs w:val="20"/>
              </w:rPr>
              <w:t>********* are we allowed to do this, or is it a one-or-the-other situation?</w:t>
            </w:r>
            <w:r w:rsidR="007D2293">
              <w:rPr>
                <w:rFonts w:ascii="Arial" w:hAnsi="Arial" w:cs="Arial"/>
                <w:bCs/>
                <w:color w:val="FF0000"/>
                <w:sz w:val="20"/>
                <w:szCs w:val="20"/>
              </w:rPr>
              <w:t xml:space="preserve"> </w:t>
            </w:r>
            <w:r w:rsidRPr="007D2293">
              <w:rPr>
                <w:rFonts w:ascii="Arial" w:hAnsi="Arial" w:cs="Arial"/>
                <w:bCs/>
                <w:color w:val="FF0000"/>
                <w:sz w:val="20"/>
                <w:szCs w:val="20"/>
              </w:rPr>
              <w:t>******</w:t>
            </w:r>
          </w:p>
          <w:p w14:paraId="1DAA77A4" w14:textId="77777777" w:rsidR="007D2293" w:rsidRDefault="007D2293" w:rsidP="001602EF">
            <w:pPr>
              <w:rPr>
                <w:rFonts w:ascii="Arial" w:hAnsi="Arial" w:cs="Arial"/>
                <w:bCs/>
                <w:sz w:val="20"/>
                <w:szCs w:val="20"/>
              </w:rPr>
            </w:pPr>
          </w:p>
          <w:p w14:paraId="3DF19571" w14:textId="02FA6687" w:rsidR="007D2293" w:rsidRPr="00846293" w:rsidRDefault="007D2293" w:rsidP="001602EF">
            <w:pPr>
              <w:rPr>
                <w:rFonts w:ascii="Arial" w:hAnsi="Arial" w:cs="Arial"/>
                <w:bCs/>
                <w:sz w:val="20"/>
                <w:szCs w:val="20"/>
              </w:rPr>
            </w:pPr>
            <w:r>
              <w:rPr>
                <w:rFonts w:ascii="Arial" w:hAnsi="Arial" w:cs="Arial"/>
                <w:bCs/>
                <w:sz w:val="20"/>
                <w:szCs w:val="20"/>
              </w:rPr>
              <w:t xml:space="preserve">Part 1 of the study targets two population groups – those who have experienced AD first-hand, and those who have not. Part 2 and 3 targets one population group. This is because the study aims to explore the relationships between those who have/have not experienced AD, general knowledge of the disease, and concern of developing the disease. </w:t>
            </w:r>
          </w:p>
        </w:tc>
      </w:tr>
    </w:tbl>
    <w:p w14:paraId="070C9C46"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0847F991" w14:textId="77777777" w:rsidTr="00DF7A76">
        <w:tc>
          <w:tcPr>
            <w:tcW w:w="10368" w:type="dxa"/>
          </w:tcPr>
          <w:p w14:paraId="09D3E59A"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211BF2F4" w14:textId="77777777" w:rsidR="007E787E" w:rsidRDefault="007E787E" w:rsidP="00DF7A76">
            <w:pPr>
              <w:rPr>
                <w:rFonts w:ascii="Arial" w:hAnsi="Arial" w:cs="Arial"/>
                <w:b/>
                <w:sz w:val="20"/>
              </w:rPr>
            </w:pPr>
          </w:p>
          <w:p w14:paraId="48444259" w14:textId="364397B2" w:rsidR="007E787E" w:rsidRPr="00DA66AC" w:rsidRDefault="00274FBA" w:rsidP="00DF7A76">
            <w:pPr>
              <w:rPr>
                <w:rFonts w:ascii="Arial" w:hAnsi="Arial" w:cs="Arial"/>
                <w:bCs/>
                <w:sz w:val="20"/>
              </w:rPr>
            </w:pPr>
            <w:r w:rsidRPr="00DA66AC">
              <w:rPr>
                <w:rFonts w:ascii="Arial" w:hAnsi="Arial" w:cs="Arial"/>
                <w:bCs/>
                <w:sz w:val="20"/>
              </w:rPr>
              <w:t>The design will be quantitative, and will be conducted through the use of an online questionnaire. The questionnaire will be a within-subjects design</w:t>
            </w:r>
            <w:r w:rsidR="006D43E5" w:rsidRPr="00DA66AC">
              <w:rPr>
                <w:rFonts w:ascii="Arial" w:hAnsi="Arial" w:cs="Arial"/>
                <w:bCs/>
                <w:sz w:val="20"/>
              </w:rPr>
              <w:t xml:space="preserve">. </w:t>
            </w:r>
          </w:p>
          <w:p w14:paraId="0CA3B59D" w14:textId="77777777" w:rsidR="007E787E" w:rsidRDefault="007E787E" w:rsidP="00DF7A76">
            <w:pPr>
              <w:rPr>
                <w:rFonts w:ascii="Arial" w:hAnsi="Arial" w:cs="Arial"/>
                <w:b/>
                <w:sz w:val="20"/>
              </w:rPr>
            </w:pPr>
          </w:p>
          <w:p w14:paraId="7F7B11D6"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2F683BB9" w14:textId="77777777" w:rsidR="003D0CD4" w:rsidRDefault="003D0CD4" w:rsidP="00DF7A76">
            <w:pPr>
              <w:rPr>
                <w:rFonts w:ascii="Arial" w:hAnsi="Arial" w:cs="Arial"/>
                <w:b/>
                <w:sz w:val="20"/>
              </w:rPr>
            </w:pPr>
          </w:p>
          <w:p w14:paraId="4CC80125" w14:textId="504E7466" w:rsidR="007E787E" w:rsidRDefault="007E787E" w:rsidP="00DF7A76">
            <w:pPr>
              <w:numPr>
                <w:ilvl w:val="0"/>
                <w:numId w:val="2"/>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r w:rsidR="006615DC">
              <w:rPr>
                <w:rFonts w:ascii="Arial" w:hAnsi="Arial" w:cs="Arial"/>
                <w:b/>
                <w:sz w:val="20"/>
              </w:rPr>
              <w:t xml:space="preserve"> </w:t>
            </w:r>
          </w:p>
          <w:p w14:paraId="15AF8462" w14:textId="460A49C9" w:rsidR="00846293" w:rsidRPr="00561CB3" w:rsidRDefault="00846293" w:rsidP="00DF7A76">
            <w:pPr>
              <w:numPr>
                <w:ilvl w:val="0"/>
                <w:numId w:val="2"/>
              </w:numPr>
              <w:rPr>
                <w:rFonts w:ascii="Arial" w:hAnsi="Arial" w:cs="Arial"/>
                <w:bCs/>
                <w:sz w:val="20"/>
              </w:rPr>
            </w:pPr>
            <w:r w:rsidRPr="00561CB3">
              <w:rPr>
                <w:rFonts w:ascii="Arial" w:hAnsi="Arial" w:cs="Arial"/>
                <w:bCs/>
                <w:sz w:val="20"/>
              </w:rPr>
              <w:t xml:space="preserve">IV1: </w:t>
            </w:r>
            <w:r w:rsidR="006615DC" w:rsidRPr="00561CB3">
              <w:rPr>
                <w:rFonts w:ascii="Arial" w:hAnsi="Arial" w:cs="Arial"/>
                <w:bCs/>
                <w:sz w:val="20"/>
              </w:rPr>
              <w:t>Overall general knowledge of AD (</w:t>
            </w:r>
            <w:r w:rsidR="004636C6">
              <w:rPr>
                <w:rFonts w:ascii="Arial" w:hAnsi="Arial" w:cs="Arial"/>
                <w:bCs/>
                <w:sz w:val="20"/>
              </w:rPr>
              <w:t>excellent, good, moderate, poor</w:t>
            </w:r>
            <w:r w:rsidR="007D2293">
              <w:rPr>
                <w:rFonts w:ascii="Arial" w:hAnsi="Arial" w:cs="Arial"/>
                <w:bCs/>
                <w:sz w:val="20"/>
              </w:rPr>
              <w:t xml:space="preserve"> – 4 levels</w:t>
            </w:r>
            <w:r w:rsidR="006615DC" w:rsidRPr="00561CB3">
              <w:rPr>
                <w:rFonts w:ascii="Arial" w:hAnsi="Arial" w:cs="Arial"/>
                <w:bCs/>
                <w:sz w:val="20"/>
              </w:rPr>
              <w:t>)</w:t>
            </w:r>
          </w:p>
          <w:p w14:paraId="3B37F199" w14:textId="18BF4847" w:rsidR="006D43E5" w:rsidRPr="00561CB3" w:rsidRDefault="006D43E5" w:rsidP="00DF7A76">
            <w:pPr>
              <w:numPr>
                <w:ilvl w:val="0"/>
                <w:numId w:val="2"/>
              </w:numPr>
              <w:rPr>
                <w:rFonts w:ascii="Arial" w:hAnsi="Arial" w:cs="Arial"/>
                <w:bCs/>
                <w:sz w:val="20"/>
              </w:rPr>
            </w:pPr>
            <w:r w:rsidRPr="00561CB3">
              <w:rPr>
                <w:rFonts w:ascii="Arial" w:hAnsi="Arial" w:cs="Arial"/>
                <w:bCs/>
                <w:sz w:val="20"/>
              </w:rPr>
              <w:t xml:space="preserve">IV2: </w:t>
            </w:r>
            <w:r w:rsidR="006615DC" w:rsidRPr="00561CB3">
              <w:rPr>
                <w:rFonts w:ascii="Arial" w:hAnsi="Arial" w:cs="Arial"/>
                <w:bCs/>
                <w:sz w:val="20"/>
              </w:rPr>
              <w:t>First-hand experience with AD (yes, no</w:t>
            </w:r>
            <w:r w:rsidR="007D2293">
              <w:rPr>
                <w:rFonts w:ascii="Arial" w:hAnsi="Arial" w:cs="Arial"/>
                <w:bCs/>
                <w:sz w:val="20"/>
              </w:rPr>
              <w:t xml:space="preserve"> – 2 levels</w:t>
            </w:r>
            <w:r w:rsidR="006615DC" w:rsidRPr="00561CB3">
              <w:rPr>
                <w:rFonts w:ascii="Arial" w:hAnsi="Arial" w:cs="Arial"/>
                <w:bCs/>
                <w:sz w:val="20"/>
              </w:rPr>
              <w:t>)</w:t>
            </w:r>
          </w:p>
          <w:p w14:paraId="331B1E4B" w14:textId="62760C9E" w:rsidR="006615DC" w:rsidRPr="00561CB3" w:rsidRDefault="006615DC" w:rsidP="00DF7A76">
            <w:pPr>
              <w:numPr>
                <w:ilvl w:val="0"/>
                <w:numId w:val="2"/>
              </w:numPr>
              <w:rPr>
                <w:rFonts w:ascii="Arial" w:hAnsi="Arial" w:cs="Arial"/>
                <w:bCs/>
                <w:sz w:val="20"/>
              </w:rPr>
            </w:pPr>
            <w:r w:rsidRPr="00561CB3">
              <w:rPr>
                <w:rFonts w:ascii="Arial" w:hAnsi="Arial" w:cs="Arial"/>
                <w:bCs/>
                <w:sz w:val="20"/>
              </w:rPr>
              <w:t>IV3: Concern of developing AD (extreme, high, moderate, slight, no concern</w:t>
            </w:r>
            <w:r w:rsidR="007D2293">
              <w:rPr>
                <w:rFonts w:ascii="Arial" w:hAnsi="Arial" w:cs="Arial"/>
                <w:bCs/>
                <w:sz w:val="20"/>
              </w:rPr>
              <w:t xml:space="preserve"> – 5 levels</w:t>
            </w:r>
            <w:r w:rsidRPr="00561CB3">
              <w:rPr>
                <w:rFonts w:ascii="Arial" w:hAnsi="Arial" w:cs="Arial"/>
                <w:bCs/>
                <w:sz w:val="20"/>
              </w:rPr>
              <w:t>)</w:t>
            </w:r>
          </w:p>
          <w:p w14:paraId="2FE0D996" w14:textId="77777777" w:rsidR="003D0CD4" w:rsidRDefault="003D0CD4" w:rsidP="003D0CD4">
            <w:pPr>
              <w:ind w:left="360"/>
              <w:rPr>
                <w:rFonts w:ascii="Arial" w:hAnsi="Arial" w:cs="Arial"/>
                <w:b/>
                <w:sz w:val="20"/>
              </w:rPr>
            </w:pPr>
          </w:p>
          <w:p w14:paraId="6066B611" w14:textId="2573B644" w:rsidR="00441243" w:rsidRPr="002A2665" w:rsidRDefault="007E787E" w:rsidP="00DF7A76">
            <w:pPr>
              <w:numPr>
                <w:ilvl w:val="0"/>
                <w:numId w:val="2"/>
              </w:numPr>
              <w:rPr>
                <w:rFonts w:ascii="Arial" w:hAnsi="Arial" w:cs="Arial"/>
                <w:bCs/>
                <w:sz w:val="20"/>
              </w:rPr>
            </w:pPr>
            <w:r w:rsidRPr="00561CB3">
              <w:rPr>
                <w:rFonts w:ascii="Arial" w:hAnsi="Arial" w:cs="Arial"/>
                <w:bCs/>
                <w:sz w:val="20"/>
              </w:rPr>
              <w:t>DV:</w:t>
            </w:r>
            <w:r w:rsidR="00441243" w:rsidRPr="00561CB3">
              <w:rPr>
                <w:rFonts w:ascii="Arial" w:hAnsi="Arial" w:cs="Arial"/>
                <w:bCs/>
                <w:sz w:val="20"/>
              </w:rPr>
              <w:t xml:space="preserve"> </w:t>
            </w:r>
            <w:r w:rsidR="00274FBA" w:rsidRPr="00561CB3">
              <w:rPr>
                <w:rFonts w:ascii="Arial" w:hAnsi="Arial" w:cs="Arial"/>
                <w:bCs/>
                <w:sz w:val="20"/>
              </w:rPr>
              <w:t>Participants’ responses</w:t>
            </w:r>
          </w:p>
          <w:p w14:paraId="5F63873C" w14:textId="77777777" w:rsidR="00441243" w:rsidRDefault="00441243" w:rsidP="00DF7A76"/>
        </w:tc>
      </w:tr>
    </w:tbl>
    <w:p w14:paraId="4C3DF150" w14:textId="77777777" w:rsidR="00595D29" w:rsidRDefault="00595D29" w:rsidP="00595D29">
      <w:pPr>
        <w:rPr>
          <w:rFonts w:ascii="Arial" w:hAnsi="Arial" w:cs="Arial"/>
          <w:b/>
        </w:rPr>
      </w:pPr>
    </w:p>
    <w:p w14:paraId="7F5F6865"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6A3C7F22" w14:textId="77777777" w:rsidTr="00753CE4">
        <w:tc>
          <w:tcPr>
            <w:tcW w:w="10368" w:type="dxa"/>
            <w:tcBorders>
              <w:top w:val="single" w:sz="4" w:space="0" w:color="auto"/>
              <w:left w:val="single" w:sz="4" w:space="0" w:color="auto"/>
              <w:bottom w:val="single" w:sz="4" w:space="0" w:color="auto"/>
              <w:right w:val="single" w:sz="4" w:space="0" w:color="auto"/>
            </w:tcBorders>
          </w:tcPr>
          <w:p w14:paraId="0A34DED5" w14:textId="77777777" w:rsidR="00441243" w:rsidRPr="003C154B" w:rsidRDefault="00441243" w:rsidP="00441243">
            <w:pPr>
              <w:rPr>
                <w:rFonts w:ascii="Arial" w:hAnsi="Arial" w:cs="Arial"/>
                <w:b/>
                <w:sz w:val="20"/>
              </w:rPr>
            </w:pPr>
            <w:r w:rsidRPr="003C154B">
              <w:rPr>
                <w:rFonts w:ascii="Arial" w:hAnsi="Arial" w:cs="Arial"/>
                <w:b/>
                <w:sz w:val="20"/>
              </w:rPr>
              <w:lastRenderedPageBreak/>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295559D6" w14:textId="77777777" w:rsidR="00E24E04" w:rsidRPr="002A2665" w:rsidRDefault="00E24E04" w:rsidP="00E24E04">
            <w:pPr>
              <w:rPr>
                <w:rFonts w:ascii="Arial" w:hAnsi="Arial" w:cs="Arial"/>
                <w:b/>
                <w:sz w:val="22"/>
                <w:szCs w:val="22"/>
              </w:rPr>
            </w:pPr>
          </w:p>
          <w:p w14:paraId="7E7131CF" w14:textId="3D6C4F23" w:rsidR="003D0CD4" w:rsidRDefault="002A2665" w:rsidP="00E24E04">
            <w:pPr>
              <w:rPr>
                <w:rFonts w:ascii="Arial" w:hAnsi="Arial" w:cs="Arial"/>
                <w:bCs/>
                <w:sz w:val="20"/>
                <w:szCs w:val="20"/>
              </w:rPr>
            </w:pPr>
            <w:r w:rsidRPr="002A2665">
              <w:rPr>
                <w:rFonts w:ascii="Arial" w:hAnsi="Arial" w:cs="Arial"/>
                <w:bCs/>
                <w:sz w:val="20"/>
                <w:szCs w:val="20"/>
              </w:rPr>
              <w:t>Online Questionnaire</w:t>
            </w:r>
            <w:r w:rsidR="005342D9">
              <w:rPr>
                <w:rFonts w:ascii="Arial" w:hAnsi="Arial" w:cs="Arial"/>
                <w:bCs/>
                <w:sz w:val="20"/>
                <w:szCs w:val="20"/>
              </w:rPr>
              <w:t xml:space="preserve"> – the entire study will take place online.</w:t>
            </w:r>
          </w:p>
          <w:p w14:paraId="7F24BA18" w14:textId="77777777" w:rsidR="005342D9" w:rsidRDefault="005342D9" w:rsidP="00E24E04">
            <w:pPr>
              <w:rPr>
                <w:rFonts w:ascii="Arial" w:hAnsi="Arial" w:cs="Arial"/>
                <w:bCs/>
                <w:sz w:val="20"/>
                <w:szCs w:val="20"/>
              </w:rPr>
            </w:pPr>
          </w:p>
          <w:p w14:paraId="07546B08" w14:textId="011929FC" w:rsidR="003C154B" w:rsidRPr="00A66AC2" w:rsidRDefault="002A2665" w:rsidP="00E24E04">
            <w:pPr>
              <w:rPr>
                <w:rFonts w:ascii="Arial" w:hAnsi="Arial" w:cs="Arial"/>
                <w:bCs/>
                <w:sz w:val="20"/>
                <w:szCs w:val="20"/>
              </w:rPr>
            </w:pPr>
            <w:r>
              <w:rPr>
                <w:rFonts w:ascii="Arial" w:hAnsi="Arial" w:cs="Arial"/>
                <w:bCs/>
                <w:sz w:val="20"/>
                <w:szCs w:val="20"/>
              </w:rPr>
              <w:t>True/False questionnaire</w:t>
            </w:r>
            <w:r w:rsidR="005342D9">
              <w:rPr>
                <w:rFonts w:ascii="Arial" w:hAnsi="Arial" w:cs="Arial"/>
                <w:bCs/>
                <w:sz w:val="20"/>
                <w:szCs w:val="20"/>
              </w:rPr>
              <w:t xml:space="preserve"> – statements regarding AD and dementia. Participants will determine which statements are true and which are false.</w:t>
            </w:r>
          </w:p>
          <w:p w14:paraId="4C9AD079" w14:textId="77777777" w:rsidR="00E24E04" w:rsidRPr="00E24E04" w:rsidRDefault="00E24E04" w:rsidP="00E24E04">
            <w:pPr>
              <w:rPr>
                <w:rFonts w:ascii="Arial" w:hAnsi="Arial" w:cs="Arial"/>
                <w:b/>
              </w:rPr>
            </w:pPr>
          </w:p>
        </w:tc>
      </w:tr>
    </w:tbl>
    <w:p w14:paraId="2DE618A4"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66FB3FB3" w14:textId="77777777" w:rsidTr="001D499B">
        <w:tc>
          <w:tcPr>
            <w:tcW w:w="10368" w:type="dxa"/>
          </w:tcPr>
          <w:p w14:paraId="6F4C0485"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52566451" w14:textId="77777777" w:rsidR="007E787E" w:rsidRDefault="007E787E" w:rsidP="001D499B"/>
          <w:p w14:paraId="70585E9B" w14:textId="77777777" w:rsidR="008D56FB" w:rsidRDefault="007D2293" w:rsidP="001D499B">
            <w:pPr>
              <w:rPr>
                <w:rFonts w:ascii="Arial" w:hAnsi="Arial" w:cs="Arial"/>
                <w:sz w:val="20"/>
                <w:szCs w:val="20"/>
              </w:rPr>
            </w:pPr>
            <w:r>
              <w:rPr>
                <w:rFonts w:ascii="Arial" w:hAnsi="Arial" w:cs="Arial"/>
                <w:sz w:val="20"/>
                <w:szCs w:val="20"/>
              </w:rPr>
              <w:t xml:space="preserve">The study will be completed from wherever the participant chooses to access it from – preferably without distraction – for approximately 15 minutes. </w:t>
            </w:r>
            <w:r w:rsidR="00561CB3" w:rsidRPr="00507967">
              <w:rPr>
                <w:rFonts w:ascii="Arial" w:hAnsi="Arial" w:cs="Arial"/>
                <w:sz w:val="20"/>
                <w:szCs w:val="20"/>
              </w:rPr>
              <w:t xml:space="preserve">The participant will be presented with an information sheet and consent form prior to beginning the study. These documents will inform the participant of the study’s intentions, their rights to withdraw/confidentiality etc. </w:t>
            </w:r>
          </w:p>
          <w:p w14:paraId="6D3FECD0" w14:textId="77777777" w:rsidR="008D56FB" w:rsidRDefault="008D56FB" w:rsidP="001D499B">
            <w:pPr>
              <w:rPr>
                <w:rFonts w:ascii="Arial" w:hAnsi="Arial" w:cs="Arial"/>
                <w:sz w:val="20"/>
                <w:szCs w:val="20"/>
              </w:rPr>
            </w:pPr>
          </w:p>
          <w:p w14:paraId="1449446F" w14:textId="7C528ED3" w:rsidR="008D56FB" w:rsidRDefault="00561CB3" w:rsidP="001D499B">
            <w:pPr>
              <w:rPr>
                <w:rFonts w:ascii="Arial" w:hAnsi="Arial" w:cs="Arial"/>
                <w:sz w:val="20"/>
                <w:szCs w:val="20"/>
              </w:rPr>
            </w:pPr>
            <w:r w:rsidRPr="00507967">
              <w:rPr>
                <w:rFonts w:ascii="Arial" w:hAnsi="Arial" w:cs="Arial"/>
                <w:sz w:val="20"/>
                <w:szCs w:val="20"/>
              </w:rPr>
              <w:t>First, the questionnaire will ask some basic demographic information (date of birth, gender</w:t>
            </w:r>
            <w:r w:rsidR="00B209F3">
              <w:rPr>
                <w:rFonts w:ascii="Arial" w:hAnsi="Arial" w:cs="Arial"/>
                <w:sz w:val="20"/>
                <w:szCs w:val="20"/>
              </w:rPr>
              <w:t xml:space="preserve"> (</w:t>
            </w:r>
            <w:r w:rsidR="00B209F3" w:rsidRPr="00B209F3">
              <w:rPr>
                <w:rFonts w:ascii="Arial" w:hAnsi="Arial" w:cs="Arial"/>
                <w:b/>
                <w:bCs/>
                <w:color w:val="FF0000"/>
                <w:sz w:val="20"/>
                <w:szCs w:val="20"/>
              </w:rPr>
              <w:t>do I need to know gender? It is irrelevant to my study</w:t>
            </w:r>
            <w:r w:rsidR="00DA797C">
              <w:rPr>
                <w:rFonts w:ascii="Arial" w:hAnsi="Arial" w:cs="Arial"/>
                <w:b/>
                <w:bCs/>
                <w:color w:val="FF0000"/>
                <w:sz w:val="20"/>
                <w:szCs w:val="20"/>
              </w:rPr>
              <w:t xml:space="preserve"> but might uncover further findings</w:t>
            </w:r>
            <w:r w:rsidRPr="00B209F3">
              <w:rPr>
                <w:rFonts w:ascii="Arial" w:hAnsi="Arial" w:cs="Arial"/>
                <w:b/>
                <w:bCs/>
                <w:color w:val="FF0000"/>
                <w:sz w:val="20"/>
                <w:szCs w:val="20"/>
              </w:rPr>
              <w:t>)</w:t>
            </w:r>
            <w:r w:rsidRPr="00B209F3">
              <w:rPr>
                <w:rFonts w:ascii="Arial" w:hAnsi="Arial" w:cs="Arial"/>
                <w:color w:val="FF0000"/>
                <w:sz w:val="20"/>
                <w:szCs w:val="20"/>
              </w:rPr>
              <w:t xml:space="preserve"> </w:t>
            </w:r>
            <w:r w:rsidRPr="00507967">
              <w:rPr>
                <w:rFonts w:ascii="Arial" w:hAnsi="Arial" w:cs="Arial"/>
                <w:sz w:val="20"/>
                <w:szCs w:val="20"/>
              </w:rPr>
              <w:t>and</w:t>
            </w:r>
            <w:r w:rsidR="00B209F3">
              <w:rPr>
                <w:rFonts w:ascii="Arial" w:hAnsi="Arial" w:cs="Arial"/>
                <w:sz w:val="20"/>
                <w:szCs w:val="20"/>
              </w:rPr>
              <w:t xml:space="preserve"> participants</w:t>
            </w:r>
            <w:r w:rsidRPr="00507967">
              <w:rPr>
                <w:rFonts w:ascii="Arial" w:hAnsi="Arial" w:cs="Arial"/>
                <w:sz w:val="20"/>
                <w:szCs w:val="20"/>
              </w:rPr>
              <w:t xml:space="preserve"> will be asked whether they have experienced Alzheimer’s first-hand (through a relative, family friend etc), to answer research question 3. The questionnaire will then present a few statements about Alzheimer’s and dementia. The participant will be required to decide whether these statements are true, or false. This will determine the participant’s general knowledge of Alzheimer’s. </w:t>
            </w:r>
          </w:p>
          <w:p w14:paraId="0B78AEEA" w14:textId="088ED528" w:rsidR="00055989" w:rsidRDefault="00055989" w:rsidP="001D499B">
            <w:pPr>
              <w:rPr>
                <w:rFonts w:ascii="Arial" w:hAnsi="Arial" w:cs="Arial"/>
                <w:sz w:val="20"/>
                <w:szCs w:val="20"/>
              </w:rPr>
            </w:pPr>
            <w:r>
              <w:rPr>
                <w:rFonts w:ascii="Arial" w:hAnsi="Arial" w:cs="Arial"/>
                <w:sz w:val="20"/>
                <w:szCs w:val="20"/>
              </w:rPr>
              <w:t>Upon completion of this section of the study, the participant will be provided with an information sheet – this will include the true statements</w:t>
            </w:r>
            <w:r w:rsidR="00873815">
              <w:rPr>
                <w:rFonts w:ascii="Arial" w:hAnsi="Arial" w:cs="Arial"/>
                <w:sz w:val="20"/>
                <w:szCs w:val="20"/>
              </w:rPr>
              <w:t>, along with a brief explanation of each statement</w:t>
            </w:r>
            <w:r>
              <w:rPr>
                <w:rFonts w:ascii="Arial" w:hAnsi="Arial" w:cs="Arial"/>
                <w:sz w:val="20"/>
                <w:szCs w:val="20"/>
              </w:rPr>
              <w:t>. This is to educate participants on the topic and potentially prevent further misinformation about AD.</w:t>
            </w:r>
          </w:p>
          <w:p w14:paraId="12175908" w14:textId="77777777" w:rsidR="008D56FB" w:rsidRDefault="008D56FB" w:rsidP="001D499B">
            <w:pPr>
              <w:rPr>
                <w:rFonts w:ascii="Arial" w:hAnsi="Arial" w:cs="Arial"/>
                <w:sz w:val="20"/>
                <w:szCs w:val="20"/>
              </w:rPr>
            </w:pPr>
          </w:p>
          <w:p w14:paraId="43919832" w14:textId="1F4E8DCF" w:rsidR="007E787E" w:rsidRPr="00507967" w:rsidRDefault="00561CB3" w:rsidP="001D499B">
            <w:pPr>
              <w:rPr>
                <w:rFonts w:ascii="Arial" w:hAnsi="Arial" w:cs="Arial"/>
                <w:sz w:val="20"/>
                <w:szCs w:val="20"/>
              </w:rPr>
            </w:pPr>
            <w:r w:rsidRPr="00507967">
              <w:rPr>
                <w:rFonts w:ascii="Arial" w:hAnsi="Arial" w:cs="Arial"/>
                <w:sz w:val="20"/>
                <w:szCs w:val="20"/>
              </w:rPr>
              <w:t>Next, the participant will be presented with the correct statements and more facts regarding Alzheimer’s, and then rate on a scale of 1-5 (from ‘not concerned at all’ to ‘extremely concerned’) how concerned/worried they are about developing the disease as they age, to answer research question 2. Finally, the study will present a de-brief form, and participants will be reminded of their rights to withdraw and confidentiality, in addition to the researcher’s contact details.</w:t>
            </w:r>
            <w:r w:rsidR="00197B94">
              <w:rPr>
                <w:rFonts w:ascii="Arial" w:hAnsi="Arial" w:cs="Arial"/>
                <w:sz w:val="20"/>
                <w:szCs w:val="20"/>
              </w:rPr>
              <w:t xml:space="preserve"> </w:t>
            </w:r>
          </w:p>
          <w:p w14:paraId="4388824B" w14:textId="77777777" w:rsidR="007E787E" w:rsidRDefault="007E787E" w:rsidP="001D499B"/>
        </w:tc>
      </w:tr>
    </w:tbl>
    <w:p w14:paraId="4FC7A8AB"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1B989D08" w14:textId="77777777" w:rsidTr="001D499B">
        <w:tc>
          <w:tcPr>
            <w:tcW w:w="10368" w:type="dxa"/>
            <w:tcBorders>
              <w:top w:val="single" w:sz="4" w:space="0" w:color="auto"/>
              <w:left w:val="single" w:sz="4" w:space="0" w:color="auto"/>
              <w:bottom w:val="single" w:sz="4" w:space="0" w:color="auto"/>
              <w:right w:val="single" w:sz="4" w:space="0" w:color="auto"/>
            </w:tcBorders>
          </w:tcPr>
          <w:p w14:paraId="399E7E84"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106851FE" w14:textId="77777777" w:rsidR="003D0CD4" w:rsidRDefault="003D0CD4" w:rsidP="001D499B">
            <w:pPr>
              <w:rPr>
                <w:rFonts w:ascii="Arial" w:hAnsi="Arial" w:cs="Arial"/>
                <w:sz w:val="20"/>
              </w:rPr>
            </w:pPr>
          </w:p>
          <w:p w14:paraId="14C40369" w14:textId="7BB15611" w:rsidR="002A2665" w:rsidRDefault="002A2665" w:rsidP="001D499B">
            <w:pPr>
              <w:rPr>
                <w:rFonts w:ascii="Arial" w:hAnsi="Arial" w:cs="Arial"/>
                <w:sz w:val="20"/>
              </w:rPr>
            </w:pPr>
            <w:r>
              <w:rPr>
                <w:rFonts w:ascii="Arial" w:hAnsi="Arial" w:cs="Arial"/>
                <w:sz w:val="20"/>
              </w:rPr>
              <w:t>This study aims to</w:t>
            </w:r>
            <w:r w:rsidR="008D56FB">
              <w:rPr>
                <w:rFonts w:ascii="Arial" w:hAnsi="Arial" w:cs="Arial"/>
                <w:sz w:val="20"/>
              </w:rPr>
              <w:t xml:space="preserve"> explore</w:t>
            </w:r>
            <w:r>
              <w:rPr>
                <w:rFonts w:ascii="Arial" w:hAnsi="Arial" w:cs="Arial"/>
                <w:sz w:val="20"/>
              </w:rPr>
              <w:t xml:space="preserve"> the relationships between three factors.</w:t>
            </w:r>
          </w:p>
          <w:p w14:paraId="2DA93585" w14:textId="77777777" w:rsidR="002A2665" w:rsidRDefault="002A2665" w:rsidP="001D499B">
            <w:pPr>
              <w:rPr>
                <w:rFonts w:ascii="Arial" w:hAnsi="Arial" w:cs="Arial"/>
                <w:sz w:val="20"/>
              </w:rPr>
            </w:pPr>
          </w:p>
          <w:p w14:paraId="2C1AADCF" w14:textId="31A4A7BE" w:rsidR="004636C6" w:rsidRDefault="00561CB3" w:rsidP="001D499B">
            <w:pPr>
              <w:rPr>
                <w:rFonts w:ascii="Arial" w:hAnsi="Arial" w:cs="Arial"/>
                <w:sz w:val="20"/>
              </w:rPr>
            </w:pPr>
            <w:r>
              <w:rPr>
                <w:rFonts w:ascii="Arial" w:hAnsi="Arial" w:cs="Arial"/>
                <w:sz w:val="20"/>
              </w:rPr>
              <w:t xml:space="preserve">Part 1 of the questionnaire will </w:t>
            </w:r>
            <w:r w:rsidR="004636C6">
              <w:rPr>
                <w:rFonts w:ascii="Arial" w:hAnsi="Arial" w:cs="Arial"/>
                <w:sz w:val="20"/>
              </w:rPr>
              <w:t xml:space="preserve">ask whether the participant has experienced AD first-hand. The participant will either answer ‘yes’ or ‘no’. </w:t>
            </w:r>
          </w:p>
          <w:p w14:paraId="615339DB" w14:textId="77777777" w:rsidR="004636C6" w:rsidRDefault="004636C6" w:rsidP="001D499B">
            <w:pPr>
              <w:rPr>
                <w:rFonts w:ascii="Arial" w:hAnsi="Arial" w:cs="Arial"/>
                <w:sz w:val="20"/>
              </w:rPr>
            </w:pPr>
          </w:p>
          <w:p w14:paraId="7180EC76" w14:textId="1116C947" w:rsidR="004636C6" w:rsidRDefault="004636C6" w:rsidP="001D499B">
            <w:pPr>
              <w:rPr>
                <w:rFonts w:ascii="Arial" w:hAnsi="Arial" w:cs="Arial"/>
                <w:sz w:val="20"/>
              </w:rPr>
            </w:pPr>
            <w:r>
              <w:rPr>
                <w:rFonts w:ascii="Arial" w:hAnsi="Arial" w:cs="Arial"/>
                <w:sz w:val="20"/>
              </w:rPr>
              <w:t xml:space="preserve">Part 2 of the questionnaire will </w:t>
            </w:r>
            <w:r w:rsidR="00561CB3">
              <w:rPr>
                <w:rFonts w:ascii="Arial" w:hAnsi="Arial" w:cs="Arial"/>
                <w:sz w:val="20"/>
              </w:rPr>
              <w:t xml:space="preserve">use a series of statements, which the participant will score as true/false. These responses will be </w:t>
            </w:r>
            <w:r>
              <w:rPr>
                <w:rFonts w:ascii="Arial" w:hAnsi="Arial" w:cs="Arial"/>
                <w:sz w:val="20"/>
              </w:rPr>
              <w:t xml:space="preserve">scored – if the participant answers over 80% of the questions correctly, it will categorise their score as ‘excellent’. This applies for the following: 60% = good, 40% = moderate, 20% = poor. </w:t>
            </w:r>
          </w:p>
          <w:p w14:paraId="59D98C14" w14:textId="77777777" w:rsidR="003D0CD4" w:rsidRDefault="003D0CD4" w:rsidP="001D499B">
            <w:pPr>
              <w:rPr>
                <w:rFonts w:ascii="Arial" w:hAnsi="Arial" w:cs="Arial"/>
                <w:sz w:val="20"/>
              </w:rPr>
            </w:pPr>
          </w:p>
          <w:p w14:paraId="399A14AF" w14:textId="2A1543BE" w:rsidR="008D56FB" w:rsidRDefault="004636C6" w:rsidP="001D499B">
            <w:pPr>
              <w:rPr>
                <w:rFonts w:ascii="Arial" w:hAnsi="Arial" w:cs="Arial"/>
                <w:sz w:val="20"/>
              </w:rPr>
            </w:pPr>
            <w:r>
              <w:rPr>
                <w:rFonts w:ascii="Arial" w:hAnsi="Arial" w:cs="Arial"/>
                <w:sz w:val="20"/>
              </w:rPr>
              <w:t xml:space="preserve">Part 3 of the questionnaire asks whether the participant is concerned about developing the disease. The participant will rate their concern on a scale from 1-5, ranging from 1 = not concerned at all, </w:t>
            </w:r>
            <w:r w:rsidR="002A2665">
              <w:rPr>
                <w:rFonts w:ascii="Arial" w:hAnsi="Arial" w:cs="Arial"/>
                <w:sz w:val="20"/>
              </w:rPr>
              <w:t>2</w:t>
            </w:r>
            <w:r>
              <w:rPr>
                <w:rFonts w:ascii="Arial" w:hAnsi="Arial" w:cs="Arial"/>
                <w:sz w:val="20"/>
              </w:rPr>
              <w:t xml:space="preserve"> = slightly concerned, </w:t>
            </w:r>
            <w:r w:rsidR="002A2665">
              <w:rPr>
                <w:rFonts w:ascii="Arial" w:hAnsi="Arial" w:cs="Arial"/>
                <w:sz w:val="20"/>
              </w:rPr>
              <w:t>3</w:t>
            </w:r>
            <w:r>
              <w:rPr>
                <w:rFonts w:ascii="Arial" w:hAnsi="Arial" w:cs="Arial"/>
                <w:sz w:val="20"/>
              </w:rPr>
              <w:t xml:space="preserve"> = moderately concerned, </w:t>
            </w:r>
            <w:r w:rsidR="002A2665">
              <w:rPr>
                <w:rFonts w:ascii="Arial" w:hAnsi="Arial" w:cs="Arial"/>
                <w:sz w:val="20"/>
              </w:rPr>
              <w:t>4</w:t>
            </w:r>
            <w:r>
              <w:rPr>
                <w:rFonts w:ascii="Arial" w:hAnsi="Arial" w:cs="Arial"/>
                <w:sz w:val="20"/>
              </w:rPr>
              <w:t xml:space="preserve"> = </w:t>
            </w:r>
            <w:r w:rsidR="002A2665">
              <w:rPr>
                <w:rFonts w:ascii="Arial" w:hAnsi="Arial" w:cs="Arial"/>
                <w:sz w:val="20"/>
              </w:rPr>
              <w:t xml:space="preserve">highly concerned, 5 = extremely concerned. </w:t>
            </w:r>
          </w:p>
          <w:p w14:paraId="0CD4AC7D" w14:textId="55E9F06E" w:rsidR="008D56FB" w:rsidRDefault="008D56FB" w:rsidP="001D499B">
            <w:pPr>
              <w:rPr>
                <w:rFonts w:ascii="Arial" w:hAnsi="Arial" w:cs="Arial"/>
                <w:sz w:val="20"/>
              </w:rPr>
            </w:pPr>
          </w:p>
          <w:p w14:paraId="0AB98E92" w14:textId="66034980" w:rsidR="008D56FB" w:rsidRPr="008D56FB" w:rsidRDefault="008D56FB" w:rsidP="001D499B">
            <w:pPr>
              <w:rPr>
                <w:rFonts w:ascii="Arial" w:hAnsi="Arial" w:cs="Arial"/>
                <w:color w:val="FF0000"/>
                <w:sz w:val="20"/>
              </w:rPr>
            </w:pPr>
            <w:r w:rsidRPr="008D56FB">
              <w:rPr>
                <w:rFonts w:ascii="Arial" w:hAnsi="Arial" w:cs="Arial"/>
                <w:color w:val="FF0000"/>
                <w:sz w:val="20"/>
              </w:rPr>
              <w:t xml:space="preserve">I would like to compare the responses to part 2 &amp; 3 between those who have experienced AD first-hand, and those who have not. </w:t>
            </w:r>
            <w:proofErr w:type="gramStart"/>
            <w:r w:rsidRPr="008D56FB">
              <w:rPr>
                <w:rFonts w:ascii="Arial" w:hAnsi="Arial" w:cs="Arial"/>
                <w:color w:val="FF0000"/>
                <w:sz w:val="20"/>
              </w:rPr>
              <w:t>I’m</w:t>
            </w:r>
            <w:proofErr w:type="gramEnd"/>
            <w:r w:rsidRPr="008D56FB">
              <w:rPr>
                <w:rFonts w:ascii="Arial" w:hAnsi="Arial" w:cs="Arial"/>
                <w:color w:val="FF0000"/>
                <w:sz w:val="20"/>
              </w:rPr>
              <w:t xml:space="preserve"> not sure what the best stats test would be.</w:t>
            </w:r>
            <w:r>
              <w:rPr>
                <w:rFonts w:ascii="Arial" w:hAnsi="Arial" w:cs="Arial"/>
                <w:color w:val="FF0000"/>
                <w:sz w:val="20"/>
              </w:rPr>
              <w:t xml:space="preserve"> </w:t>
            </w:r>
            <w:proofErr w:type="gramStart"/>
            <w:r>
              <w:rPr>
                <w:rFonts w:ascii="Arial" w:hAnsi="Arial" w:cs="Arial"/>
                <w:color w:val="FF0000"/>
                <w:sz w:val="20"/>
              </w:rPr>
              <w:t>I’m</w:t>
            </w:r>
            <w:proofErr w:type="gramEnd"/>
            <w:r>
              <w:rPr>
                <w:rFonts w:ascii="Arial" w:hAnsi="Arial" w:cs="Arial"/>
                <w:color w:val="FF0000"/>
                <w:sz w:val="20"/>
              </w:rPr>
              <w:t xml:space="preserve"> caught between using a factorial ANOVA and a 2x2 ANOVA.</w:t>
            </w:r>
          </w:p>
          <w:p w14:paraId="02370E2A" w14:textId="152709DF" w:rsidR="002A2665" w:rsidRDefault="002A2665" w:rsidP="001D499B">
            <w:pPr>
              <w:rPr>
                <w:rFonts w:ascii="Arial" w:hAnsi="Arial" w:cs="Arial"/>
                <w:sz w:val="20"/>
              </w:rPr>
            </w:pPr>
          </w:p>
          <w:p w14:paraId="04F9122B" w14:textId="51FE3DFB" w:rsidR="003D0CD4" w:rsidRDefault="002A2665" w:rsidP="001D499B">
            <w:pPr>
              <w:rPr>
                <w:rFonts w:ascii="Arial" w:hAnsi="Arial" w:cs="Arial"/>
                <w:sz w:val="20"/>
              </w:rPr>
            </w:pPr>
            <w:r>
              <w:rPr>
                <w:rFonts w:ascii="Arial" w:hAnsi="Arial" w:cs="Arial"/>
                <w:sz w:val="20"/>
              </w:rPr>
              <w:t xml:space="preserve">This data will be labelled appropriately and entered into SPSS for quantitative analysis using a </w:t>
            </w:r>
            <w:r w:rsidRPr="008D56FB">
              <w:rPr>
                <w:rFonts w:ascii="Arial" w:hAnsi="Arial" w:cs="Arial"/>
                <w:b/>
                <w:bCs/>
                <w:color w:val="FF0000"/>
                <w:sz w:val="20"/>
              </w:rPr>
              <w:t>(?)</w:t>
            </w:r>
            <w:r>
              <w:rPr>
                <w:rFonts w:ascii="Arial" w:hAnsi="Arial" w:cs="Arial"/>
                <w:sz w:val="20"/>
              </w:rPr>
              <w:t xml:space="preserve">. </w:t>
            </w:r>
          </w:p>
          <w:p w14:paraId="623AAE1F" w14:textId="77777777" w:rsidR="003D0CD4" w:rsidRDefault="003D0CD4" w:rsidP="001D499B">
            <w:pPr>
              <w:rPr>
                <w:rFonts w:ascii="Arial" w:hAnsi="Arial" w:cs="Arial"/>
                <w:sz w:val="20"/>
              </w:rPr>
            </w:pPr>
          </w:p>
          <w:p w14:paraId="0036C570"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50411BEC" w14:textId="77777777" w:rsidR="00186F40" w:rsidRDefault="00186F40" w:rsidP="001D499B">
            <w:pPr>
              <w:rPr>
                <w:rFonts w:ascii="Arial" w:hAnsi="Arial" w:cs="Arial"/>
                <w:sz w:val="20"/>
              </w:rPr>
            </w:pPr>
          </w:p>
          <w:p w14:paraId="1846742C" w14:textId="2081A890" w:rsidR="00186F40" w:rsidRDefault="004636C6" w:rsidP="001D499B">
            <w:pPr>
              <w:rPr>
                <w:rFonts w:ascii="Arial" w:hAnsi="Arial" w:cs="Arial"/>
                <w:sz w:val="20"/>
              </w:rPr>
            </w:pPr>
            <w:r>
              <w:rPr>
                <w:rFonts w:ascii="Arial" w:hAnsi="Arial" w:cs="Arial"/>
                <w:sz w:val="20"/>
              </w:rPr>
              <w:t>Factorial ANOVA</w:t>
            </w:r>
            <w:r w:rsidR="008D56FB">
              <w:rPr>
                <w:rFonts w:ascii="Arial" w:hAnsi="Arial" w:cs="Arial"/>
                <w:sz w:val="20"/>
              </w:rPr>
              <w:t xml:space="preserve"> or 2x2 ANOVA</w:t>
            </w:r>
            <w:r w:rsidRPr="008D56FB">
              <w:rPr>
                <w:rFonts w:ascii="Arial" w:hAnsi="Arial" w:cs="Arial"/>
                <w:color w:val="FF0000"/>
                <w:sz w:val="20"/>
              </w:rPr>
              <w:t xml:space="preserve"> (</w:t>
            </w:r>
            <w:r w:rsidRPr="008D56FB">
              <w:rPr>
                <w:rFonts w:ascii="Arial" w:hAnsi="Arial" w:cs="Arial"/>
                <w:b/>
                <w:bCs/>
                <w:color w:val="FF0000"/>
                <w:sz w:val="20"/>
              </w:rPr>
              <w:t>uncertain)</w:t>
            </w:r>
          </w:p>
          <w:p w14:paraId="61E37707" w14:textId="77777777" w:rsidR="00186F40" w:rsidRDefault="00186F40" w:rsidP="001D499B">
            <w:pPr>
              <w:rPr>
                <w:rFonts w:ascii="Arial" w:hAnsi="Arial" w:cs="Arial"/>
                <w:sz w:val="20"/>
              </w:rPr>
            </w:pPr>
          </w:p>
          <w:p w14:paraId="6E5A267A"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1382F57B" w14:textId="77777777" w:rsidR="003D0CD4" w:rsidRPr="003D0CD4" w:rsidRDefault="003D0CD4" w:rsidP="001D499B">
            <w:pPr>
              <w:rPr>
                <w:rFonts w:ascii="Arial" w:hAnsi="Arial" w:cs="Arial"/>
                <w:sz w:val="20"/>
              </w:rPr>
            </w:pPr>
          </w:p>
          <w:p w14:paraId="22103D89" w14:textId="2EE06A17" w:rsidR="003D0CD4" w:rsidRPr="00977BA8" w:rsidRDefault="00977BA8" w:rsidP="001D499B">
            <w:pPr>
              <w:rPr>
                <w:rFonts w:ascii="Arial" w:hAnsi="Arial" w:cs="Arial"/>
                <w:bCs/>
                <w:sz w:val="20"/>
                <w:szCs w:val="20"/>
              </w:rPr>
            </w:pPr>
            <w:r w:rsidRPr="00977BA8">
              <w:rPr>
                <w:rFonts w:ascii="Arial" w:hAnsi="Arial" w:cs="Arial"/>
                <w:bCs/>
                <w:sz w:val="20"/>
                <w:szCs w:val="20"/>
              </w:rPr>
              <w:t>N/A</w:t>
            </w:r>
          </w:p>
          <w:p w14:paraId="5C6EA40E" w14:textId="77777777" w:rsidR="003D0CD4" w:rsidRPr="00E24E04" w:rsidRDefault="003D0CD4" w:rsidP="001D499B">
            <w:pPr>
              <w:rPr>
                <w:rFonts w:ascii="Arial" w:hAnsi="Arial" w:cs="Arial"/>
                <w:b/>
              </w:rPr>
            </w:pPr>
          </w:p>
        </w:tc>
      </w:tr>
    </w:tbl>
    <w:p w14:paraId="48CCFD9E" w14:textId="77777777" w:rsidR="00186F40" w:rsidRDefault="00186F40" w:rsidP="00F73A03">
      <w:pPr>
        <w:rPr>
          <w:rFonts w:ascii="Arial" w:hAnsi="Arial" w:cs="Arial"/>
          <w:b/>
        </w:rPr>
      </w:pPr>
    </w:p>
    <w:p w14:paraId="7B2A7BB3"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3A0B1BD7" w14:textId="77777777" w:rsidTr="0067154A">
        <w:tc>
          <w:tcPr>
            <w:tcW w:w="10368" w:type="dxa"/>
            <w:tcBorders>
              <w:top w:val="single" w:sz="4" w:space="0" w:color="auto"/>
              <w:left w:val="single" w:sz="4" w:space="0" w:color="auto"/>
              <w:bottom w:val="single" w:sz="4" w:space="0" w:color="auto"/>
              <w:right w:val="single" w:sz="4" w:space="0" w:color="auto"/>
            </w:tcBorders>
          </w:tcPr>
          <w:p w14:paraId="27D8720C"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359BFF1E"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3C96E3B0" w14:textId="77777777" w:rsidR="00186F40" w:rsidRPr="00186F40" w:rsidRDefault="00186F40" w:rsidP="00186F40">
            <w:pPr>
              <w:ind w:left="426"/>
              <w:rPr>
                <w:rFonts w:ascii="Arial" w:hAnsi="Arial" w:cs="Arial"/>
                <w:sz w:val="20"/>
              </w:rPr>
            </w:pPr>
          </w:p>
          <w:p w14:paraId="03A99CD9" w14:textId="77777777" w:rsidR="00441243" w:rsidRPr="00186F40"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1CF2F65E" w14:textId="77777777" w:rsidR="006D31CA" w:rsidRDefault="006D31CA" w:rsidP="002C7EA7">
            <w:pPr>
              <w:rPr>
                <w:rFonts w:ascii="Arial" w:hAnsi="Arial" w:cs="Arial"/>
                <w:b/>
              </w:rPr>
            </w:pPr>
          </w:p>
          <w:p w14:paraId="2FE23D34" w14:textId="7F51F08B" w:rsidR="006D31CA" w:rsidRDefault="0063238E" w:rsidP="002C7EA7">
            <w:pPr>
              <w:rPr>
                <w:rFonts w:ascii="Arial" w:hAnsi="Arial" w:cs="Arial"/>
                <w:bCs/>
              </w:rPr>
            </w:pPr>
            <w:r w:rsidRPr="0063238E">
              <w:rPr>
                <w:rFonts w:ascii="Arial" w:hAnsi="Arial" w:cs="Arial"/>
                <w:bCs/>
              </w:rPr>
              <w:t>Informed Consent</w:t>
            </w:r>
          </w:p>
          <w:p w14:paraId="058606A7" w14:textId="47BD6DD5" w:rsidR="001A4601" w:rsidRPr="001A4601" w:rsidRDefault="001A4601" w:rsidP="002C7EA7">
            <w:pPr>
              <w:rPr>
                <w:rFonts w:ascii="Arial" w:hAnsi="Arial" w:cs="Arial"/>
                <w:bCs/>
                <w:sz w:val="20"/>
                <w:szCs w:val="20"/>
              </w:rPr>
            </w:pPr>
            <w:r w:rsidRPr="001A4601">
              <w:rPr>
                <w:rFonts w:ascii="Arial" w:hAnsi="Arial" w:cs="Arial"/>
                <w:bCs/>
                <w:sz w:val="20"/>
                <w:szCs w:val="20"/>
              </w:rPr>
              <w:t>Participants will be given an information sheet which will detail the aims of the study, the data storage information, and the rights of the participant. Following this they will then be required to</w:t>
            </w:r>
            <w:r>
              <w:rPr>
                <w:rFonts w:ascii="Arial" w:hAnsi="Arial" w:cs="Arial"/>
                <w:bCs/>
                <w:sz w:val="20"/>
                <w:szCs w:val="20"/>
              </w:rPr>
              <w:t xml:space="preserve"> read and sign a consent form prior to the study commencing. Upon completing the questionnaire, the participant will have their rights re-iterated, and will be provided with the researcher’s contact details should they have any queries/questions. </w:t>
            </w:r>
          </w:p>
          <w:p w14:paraId="5B1800B3" w14:textId="4B45E6E6" w:rsidR="0063238E" w:rsidRDefault="0063238E" w:rsidP="002C7EA7">
            <w:pPr>
              <w:rPr>
                <w:rFonts w:ascii="Arial" w:hAnsi="Arial" w:cs="Arial"/>
                <w:bCs/>
              </w:rPr>
            </w:pPr>
          </w:p>
          <w:p w14:paraId="4864099B" w14:textId="492B6676" w:rsidR="001C3564" w:rsidRDefault="0063238E" w:rsidP="002C7EA7">
            <w:pPr>
              <w:rPr>
                <w:rFonts w:ascii="Arial" w:hAnsi="Arial" w:cs="Arial"/>
                <w:bCs/>
              </w:rPr>
            </w:pPr>
            <w:r>
              <w:rPr>
                <w:rFonts w:ascii="Arial" w:hAnsi="Arial" w:cs="Arial"/>
                <w:bCs/>
              </w:rPr>
              <w:t>Emotional Distress</w:t>
            </w:r>
          </w:p>
          <w:p w14:paraId="2D1B7734" w14:textId="63F84BC8" w:rsidR="00055989" w:rsidRPr="00092183" w:rsidRDefault="00092183" w:rsidP="002C7EA7">
            <w:pPr>
              <w:rPr>
                <w:rFonts w:ascii="Arial" w:hAnsi="Arial" w:cs="Arial"/>
                <w:bCs/>
                <w:sz w:val="20"/>
                <w:szCs w:val="20"/>
              </w:rPr>
            </w:pPr>
            <w:r w:rsidRPr="00092183">
              <w:rPr>
                <w:rFonts w:ascii="Arial" w:hAnsi="Arial" w:cs="Arial"/>
                <w:bCs/>
                <w:sz w:val="20"/>
                <w:szCs w:val="20"/>
              </w:rPr>
              <w:t xml:space="preserve">There is little risk of emotional distress to participants. However, because this study is based on the topic of Alzheimer’s disease, this may trigger an emotional response from some individuals who may have experienced the disease first-hand. </w:t>
            </w:r>
            <w:r>
              <w:rPr>
                <w:rFonts w:ascii="Arial" w:hAnsi="Arial" w:cs="Arial"/>
                <w:bCs/>
                <w:sz w:val="20"/>
                <w:szCs w:val="20"/>
              </w:rPr>
              <w:t xml:space="preserve">In addition, because the study asks individuals about their personal concerns regarding AD, this may also trigger a reflection and/or emotional response. </w:t>
            </w:r>
            <w:r w:rsidRPr="00092183">
              <w:rPr>
                <w:rFonts w:ascii="Arial" w:hAnsi="Arial" w:cs="Arial"/>
                <w:bCs/>
                <w:sz w:val="20"/>
                <w:szCs w:val="20"/>
              </w:rPr>
              <w:t>The contact details for a mental health organisation will be included at the end of the study, alongside the Alzheimer’s Society support helpline and webpage, to minimise this as much as possible.</w:t>
            </w:r>
            <w:r>
              <w:rPr>
                <w:rFonts w:ascii="Arial" w:hAnsi="Arial" w:cs="Arial"/>
                <w:bCs/>
                <w:sz w:val="20"/>
                <w:szCs w:val="20"/>
              </w:rPr>
              <w:t xml:space="preserve"> </w:t>
            </w:r>
            <w:r w:rsidR="00197B94">
              <w:rPr>
                <w:rFonts w:ascii="Arial" w:hAnsi="Arial" w:cs="Arial"/>
                <w:bCs/>
                <w:sz w:val="20"/>
                <w:szCs w:val="20"/>
              </w:rPr>
              <w:t xml:space="preserve">The website link to Alzheimer’s Research UK will also be </w:t>
            </w:r>
            <w:proofErr w:type="gramStart"/>
            <w:r w:rsidR="00197B94">
              <w:rPr>
                <w:rFonts w:ascii="Arial" w:hAnsi="Arial" w:cs="Arial"/>
                <w:bCs/>
                <w:sz w:val="20"/>
                <w:szCs w:val="20"/>
              </w:rPr>
              <w:t>included, if</w:t>
            </w:r>
            <w:proofErr w:type="gramEnd"/>
            <w:r w:rsidR="00197B94">
              <w:rPr>
                <w:rFonts w:ascii="Arial" w:hAnsi="Arial" w:cs="Arial"/>
                <w:bCs/>
                <w:sz w:val="20"/>
                <w:szCs w:val="20"/>
              </w:rPr>
              <w:t xml:space="preserve"> participants seek further information.</w:t>
            </w:r>
          </w:p>
          <w:p w14:paraId="6D062FA6" w14:textId="215EE0A1" w:rsidR="0063238E" w:rsidRDefault="0063238E" w:rsidP="002C7EA7">
            <w:pPr>
              <w:rPr>
                <w:rFonts w:ascii="Arial" w:hAnsi="Arial" w:cs="Arial"/>
                <w:bCs/>
              </w:rPr>
            </w:pPr>
          </w:p>
          <w:p w14:paraId="4FDC3490" w14:textId="2691936F" w:rsidR="0063238E" w:rsidRDefault="0063238E" w:rsidP="002C7EA7">
            <w:pPr>
              <w:rPr>
                <w:rFonts w:ascii="Arial" w:hAnsi="Arial" w:cs="Arial"/>
                <w:bCs/>
              </w:rPr>
            </w:pPr>
            <w:r>
              <w:rPr>
                <w:rFonts w:ascii="Arial" w:hAnsi="Arial" w:cs="Arial"/>
                <w:bCs/>
              </w:rPr>
              <w:t>Transfer of Personal Data</w:t>
            </w:r>
          </w:p>
          <w:p w14:paraId="3D43B4E7" w14:textId="0BED73B1" w:rsidR="00092183" w:rsidRDefault="00092183" w:rsidP="002C7EA7">
            <w:pPr>
              <w:rPr>
                <w:rFonts w:ascii="Arial" w:hAnsi="Arial" w:cs="Arial"/>
                <w:bCs/>
                <w:sz w:val="20"/>
                <w:szCs w:val="20"/>
              </w:rPr>
            </w:pPr>
            <w:r w:rsidRPr="00092183">
              <w:rPr>
                <w:rFonts w:ascii="Arial" w:hAnsi="Arial" w:cs="Arial"/>
                <w:bCs/>
                <w:sz w:val="20"/>
                <w:szCs w:val="20"/>
              </w:rPr>
              <w:t xml:space="preserve">Participants will be required to complete the questionnaire online, via a secure website. Data obtained from this questionnaire will be transferred to </w:t>
            </w:r>
            <w:r w:rsidR="00507967">
              <w:rPr>
                <w:rFonts w:ascii="Arial" w:hAnsi="Arial" w:cs="Arial"/>
                <w:bCs/>
                <w:sz w:val="20"/>
                <w:szCs w:val="20"/>
              </w:rPr>
              <w:t xml:space="preserve">a statistics software (IBM SPSS 26) on </w:t>
            </w:r>
            <w:r w:rsidRPr="00092183">
              <w:rPr>
                <w:rFonts w:ascii="Arial" w:hAnsi="Arial" w:cs="Arial"/>
                <w:bCs/>
                <w:sz w:val="20"/>
                <w:szCs w:val="20"/>
              </w:rPr>
              <w:t>a password-protected laptop, which only the principal researcher can access. Participants will be informed of this prior to completing the questionnaire.</w:t>
            </w:r>
            <w:r>
              <w:rPr>
                <w:rFonts w:ascii="Arial" w:hAnsi="Arial" w:cs="Arial"/>
                <w:bCs/>
                <w:sz w:val="20"/>
                <w:szCs w:val="20"/>
              </w:rPr>
              <w:t xml:space="preserve"> The study will use participants’ date of birth to identify data, should the participant choose to withdraw their data – this may incur a very minimal risk of personal data transfer, however the data will be stored on a secure laptop.</w:t>
            </w:r>
          </w:p>
          <w:p w14:paraId="423FA970" w14:textId="77777777" w:rsidR="00092183" w:rsidRPr="00092183" w:rsidRDefault="00092183" w:rsidP="002C7EA7">
            <w:pPr>
              <w:rPr>
                <w:rFonts w:ascii="Arial" w:hAnsi="Arial" w:cs="Arial"/>
                <w:bCs/>
                <w:sz w:val="20"/>
                <w:szCs w:val="20"/>
              </w:rPr>
            </w:pPr>
          </w:p>
          <w:p w14:paraId="7ADE22B8" w14:textId="341A84A2" w:rsidR="0063238E" w:rsidRDefault="0063238E" w:rsidP="002C7EA7">
            <w:pPr>
              <w:rPr>
                <w:rFonts w:ascii="Arial" w:hAnsi="Arial" w:cs="Arial"/>
                <w:bCs/>
              </w:rPr>
            </w:pPr>
            <w:r>
              <w:rPr>
                <w:rFonts w:ascii="Arial" w:hAnsi="Arial" w:cs="Arial"/>
                <w:bCs/>
              </w:rPr>
              <w:t>Feedback to Participants</w:t>
            </w:r>
          </w:p>
          <w:p w14:paraId="785F12F7" w14:textId="4989EAB5" w:rsidR="0063238E" w:rsidRDefault="00092183" w:rsidP="002C7EA7">
            <w:pPr>
              <w:rPr>
                <w:rFonts w:ascii="Arial" w:hAnsi="Arial" w:cs="Arial"/>
                <w:bCs/>
                <w:sz w:val="20"/>
                <w:szCs w:val="20"/>
              </w:rPr>
            </w:pPr>
            <w:r w:rsidRPr="00507967">
              <w:rPr>
                <w:rFonts w:ascii="Arial" w:hAnsi="Arial" w:cs="Arial"/>
                <w:bCs/>
                <w:sz w:val="20"/>
                <w:szCs w:val="20"/>
              </w:rPr>
              <w:t>Upon completion of the study, participants will be provided with a de-brief sheet. This sheet will re-iterate their rights to withdraw, confidentiality, and the aim of the study.</w:t>
            </w:r>
            <w:r w:rsidR="005342D9">
              <w:rPr>
                <w:rFonts w:ascii="Arial" w:hAnsi="Arial" w:cs="Arial"/>
                <w:bCs/>
                <w:sz w:val="20"/>
                <w:szCs w:val="20"/>
              </w:rPr>
              <w:t xml:space="preserve"> After completing part 2 of the study, participants will be given another information sheet, including the correct statements.</w:t>
            </w:r>
            <w:r w:rsidR="00055989">
              <w:rPr>
                <w:rFonts w:ascii="Arial" w:hAnsi="Arial" w:cs="Arial"/>
                <w:bCs/>
                <w:sz w:val="20"/>
                <w:szCs w:val="20"/>
              </w:rPr>
              <w:t xml:space="preserve"> </w:t>
            </w:r>
            <w:r w:rsidRPr="00507967">
              <w:rPr>
                <w:rFonts w:ascii="Arial" w:hAnsi="Arial" w:cs="Arial"/>
                <w:bCs/>
                <w:sz w:val="20"/>
                <w:szCs w:val="20"/>
              </w:rPr>
              <w:t>The principal researcher’s contact details will be included</w:t>
            </w:r>
            <w:r w:rsidR="00D53E48">
              <w:rPr>
                <w:rFonts w:ascii="Arial" w:hAnsi="Arial" w:cs="Arial"/>
                <w:bCs/>
                <w:sz w:val="20"/>
                <w:szCs w:val="20"/>
              </w:rPr>
              <w:t xml:space="preserve"> on the debrief form</w:t>
            </w:r>
            <w:r w:rsidRPr="00507967">
              <w:rPr>
                <w:rFonts w:ascii="Arial" w:hAnsi="Arial" w:cs="Arial"/>
                <w:bCs/>
                <w:sz w:val="20"/>
                <w:szCs w:val="20"/>
              </w:rPr>
              <w:t xml:space="preserve">, should the </w:t>
            </w:r>
            <w:r w:rsidR="00507967" w:rsidRPr="00507967">
              <w:rPr>
                <w:rFonts w:ascii="Arial" w:hAnsi="Arial" w:cs="Arial"/>
                <w:bCs/>
                <w:sz w:val="20"/>
                <w:szCs w:val="20"/>
              </w:rPr>
              <w:t xml:space="preserve">participant have any queries. </w:t>
            </w:r>
          </w:p>
          <w:p w14:paraId="266B97D1" w14:textId="77777777" w:rsidR="00507967" w:rsidRPr="00507967" w:rsidRDefault="00507967" w:rsidP="002C7EA7">
            <w:pPr>
              <w:rPr>
                <w:rFonts w:ascii="Arial" w:hAnsi="Arial" w:cs="Arial"/>
                <w:bCs/>
                <w:sz w:val="20"/>
                <w:szCs w:val="20"/>
              </w:rPr>
            </w:pPr>
          </w:p>
          <w:p w14:paraId="077DF571" w14:textId="63DB1703" w:rsidR="0063238E" w:rsidRDefault="0063238E" w:rsidP="002C7EA7">
            <w:pPr>
              <w:rPr>
                <w:rFonts w:ascii="Arial" w:hAnsi="Arial" w:cs="Arial"/>
                <w:bCs/>
              </w:rPr>
            </w:pPr>
            <w:r>
              <w:rPr>
                <w:rFonts w:ascii="Arial" w:hAnsi="Arial" w:cs="Arial"/>
                <w:bCs/>
              </w:rPr>
              <w:t>Confidentiality</w:t>
            </w:r>
          </w:p>
          <w:p w14:paraId="670EB484" w14:textId="7D8CC868" w:rsidR="0063238E" w:rsidRDefault="00507967" w:rsidP="002C7EA7">
            <w:pPr>
              <w:rPr>
                <w:rFonts w:ascii="Arial" w:hAnsi="Arial" w:cs="Arial"/>
                <w:bCs/>
                <w:sz w:val="20"/>
                <w:szCs w:val="20"/>
              </w:rPr>
            </w:pPr>
            <w:r w:rsidRPr="00507967">
              <w:rPr>
                <w:rFonts w:ascii="Arial" w:hAnsi="Arial" w:cs="Arial"/>
                <w:bCs/>
                <w:sz w:val="20"/>
                <w:szCs w:val="20"/>
              </w:rPr>
              <w:t xml:space="preserve">This study does not require any names or personal identification information – participants’ date of birth will be recorded to 1) confirm their age for the study, and 2) for identification, should an individual choose to withdraw their data. </w:t>
            </w:r>
          </w:p>
          <w:p w14:paraId="1CF13DB0" w14:textId="77777777" w:rsidR="00507967" w:rsidRPr="00507967" w:rsidRDefault="00507967" w:rsidP="002C7EA7">
            <w:pPr>
              <w:rPr>
                <w:rFonts w:ascii="Arial" w:hAnsi="Arial" w:cs="Arial"/>
                <w:bCs/>
                <w:sz w:val="20"/>
                <w:szCs w:val="20"/>
              </w:rPr>
            </w:pPr>
          </w:p>
          <w:p w14:paraId="61189A5F" w14:textId="2F7C104A" w:rsidR="0063238E" w:rsidRDefault="0063238E" w:rsidP="002C7EA7">
            <w:pPr>
              <w:rPr>
                <w:rFonts w:ascii="Arial" w:hAnsi="Arial" w:cs="Arial"/>
                <w:bCs/>
              </w:rPr>
            </w:pPr>
            <w:r>
              <w:rPr>
                <w:rFonts w:ascii="Arial" w:hAnsi="Arial" w:cs="Arial"/>
                <w:bCs/>
              </w:rPr>
              <w:t>Data Protection and Storage</w:t>
            </w:r>
          </w:p>
          <w:p w14:paraId="4589A932" w14:textId="0930E515" w:rsidR="00507967" w:rsidRPr="00507967" w:rsidRDefault="00507967" w:rsidP="002C7EA7">
            <w:pPr>
              <w:rPr>
                <w:rFonts w:ascii="Arial" w:hAnsi="Arial" w:cs="Arial"/>
                <w:bCs/>
                <w:sz w:val="20"/>
                <w:szCs w:val="20"/>
              </w:rPr>
            </w:pPr>
            <w:r w:rsidRPr="00507967">
              <w:rPr>
                <w:rFonts w:ascii="Arial" w:hAnsi="Arial" w:cs="Arial"/>
                <w:bCs/>
                <w:sz w:val="20"/>
                <w:szCs w:val="20"/>
              </w:rPr>
              <w:t xml:space="preserve">The study does not require any ‘special category data’, only the participants’ date of birth. The study will adhere to GDPR regulations regarding date storage/protection, which will be iterated to the participant prior to completing the study. Data will be stored on a password-protected laptop which can only be accessed by the researcher. </w:t>
            </w:r>
          </w:p>
          <w:p w14:paraId="40D15733" w14:textId="77777777" w:rsidR="006D31CA" w:rsidRPr="00E24E04" w:rsidRDefault="006D31CA" w:rsidP="002C7EA7">
            <w:pPr>
              <w:rPr>
                <w:rFonts w:ascii="Arial" w:hAnsi="Arial" w:cs="Arial"/>
                <w:b/>
              </w:rPr>
            </w:pPr>
          </w:p>
        </w:tc>
      </w:tr>
    </w:tbl>
    <w:p w14:paraId="5737D88D" w14:textId="23EA1EA0" w:rsidR="00C50C14" w:rsidRDefault="00C50C14" w:rsidP="0067154A">
      <w:pPr>
        <w:pStyle w:val="SMUNORMALARIAL"/>
        <w:rPr>
          <w:sz w:val="4"/>
          <w:szCs w:val="4"/>
        </w:rPr>
      </w:pPr>
    </w:p>
    <w:p w14:paraId="67A5A07C" w14:textId="580AB65F" w:rsidR="00D61E15" w:rsidRDefault="00D61E15" w:rsidP="0067154A">
      <w:pPr>
        <w:pStyle w:val="SMUNORMALARIAL"/>
        <w:rPr>
          <w:sz w:val="4"/>
          <w:szCs w:val="4"/>
        </w:rPr>
      </w:pPr>
    </w:p>
    <w:p w14:paraId="2E0347FC" w14:textId="4EED507C" w:rsidR="00D61E15" w:rsidRDefault="00D61E15" w:rsidP="0067154A">
      <w:pPr>
        <w:pStyle w:val="SMUNORMALARIAL"/>
        <w:rPr>
          <w:sz w:val="4"/>
          <w:szCs w:val="4"/>
        </w:rPr>
      </w:pPr>
    </w:p>
    <w:p w14:paraId="013578E5" w14:textId="7B6BA67B" w:rsidR="00D61E15" w:rsidRDefault="00D61E15" w:rsidP="0067154A">
      <w:pPr>
        <w:pStyle w:val="SMUNORMALARIAL"/>
        <w:rPr>
          <w:sz w:val="4"/>
          <w:szCs w:val="4"/>
        </w:rPr>
      </w:pPr>
    </w:p>
    <w:p w14:paraId="6BDEACDA" w14:textId="589A096D" w:rsidR="00D61E15" w:rsidRDefault="00D61E15" w:rsidP="0067154A">
      <w:pPr>
        <w:pStyle w:val="SMUNORMALARIAL"/>
        <w:rPr>
          <w:sz w:val="4"/>
          <w:szCs w:val="4"/>
        </w:rPr>
      </w:pPr>
    </w:p>
    <w:p w14:paraId="28687989" w14:textId="4B0B3591" w:rsidR="00D61E15" w:rsidRDefault="00D61E15" w:rsidP="0067154A">
      <w:pPr>
        <w:pStyle w:val="SMUNORMALARIAL"/>
        <w:rPr>
          <w:sz w:val="4"/>
          <w:szCs w:val="4"/>
        </w:rPr>
      </w:pPr>
    </w:p>
    <w:p w14:paraId="0812C961" w14:textId="53C44F93" w:rsidR="00D61E15" w:rsidRDefault="00D61E15" w:rsidP="0067154A">
      <w:pPr>
        <w:pStyle w:val="SMUNORMALARIAL"/>
        <w:rPr>
          <w:sz w:val="4"/>
          <w:szCs w:val="4"/>
        </w:rPr>
      </w:pPr>
    </w:p>
    <w:p w14:paraId="2D2DA33A" w14:textId="4ADBC654" w:rsidR="00D61E15" w:rsidRDefault="00D61E15" w:rsidP="0067154A">
      <w:pPr>
        <w:pStyle w:val="SMUNORMALARIAL"/>
        <w:rPr>
          <w:sz w:val="4"/>
          <w:szCs w:val="4"/>
        </w:rPr>
      </w:pPr>
    </w:p>
    <w:p w14:paraId="6C5471AF" w14:textId="7E9A395C" w:rsidR="00D61E15" w:rsidRDefault="00D61E15" w:rsidP="0067154A">
      <w:pPr>
        <w:pStyle w:val="SMUNORMALARIAL"/>
        <w:rPr>
          <w:sz w:val="4"/>
          <w:szCs w:val="4"/>
        </w:rPr>
      </w:pPr>
    </w:p>
    <w:p w14:paraId="7D97891C" w14:textId="3973FFC4" w:rsidR="00D61E15" w:rsidRDefault="00D61E15" w:rsidP="0067154A">
      <w:pPr>
        <w:pStyle w:val="SMUNORMALARIAL"/>
        <w:rPr>
          <w:sz w:val="4"/>
          <w:szCs w:val="4"/>
        </w:rPr>
      </w:pPr>
    </w:p>
    <w:p w14:paraId="3227E123" w14:textId="3EF4DAE0" w:rsidR="00D61E15" w:rsidRDefault="00D61E15" w:rsidP="0067154A">
      <w:pPr>
        <w:pStyle w:val="SMUNORMALARIAL"/>
        <w:rPr>
          <w:sz w:val="4"/>
          <w:szCs w:val="4"/>
        </w:rPr>
      </w:pPr>
    </w:p>
    <w:p w14:paraId="527D9113" w14:textId="36336D9B" w:rsidR="00D61E15" w:rsidRDefault="00D61E15" w:rsidP="0067154A">
      <w:pPr>
        <w:pStyle w:val="SMUNORMALARIAL"/>
        <w:rPr>
          <w:sz w:val="4"/>
          <w:szCs w:val="4"/>
        </w:rPr>
      </w:pPr>
    </w:p>
    <w:p w14:paraId="6E0095C4" w14:textId="277E84D4" w:rsidR="00D61E15" w:rsidRDefault="00D61E15" w:rsidP="0067154A">
      <w:pPr>
        <w:pStyle w:val="SMUNORMALARIAL"/>
        <w:rPr>
          <w:sz w:val="4"/>
          <w:szCs w:val="4"/>
        </w:rPr>
      </w:pPr>
    </w:p>
    <w:p w14:paraId="3BBA7FF9" w14:textId="7CCC4DD1" w:rsidR="00D61E15" w:rsidRDefault="00D61E15" w:rsidP="0067154A">
      <w:pPr>
        <w:pStyle w:val="SMUNORMALARIAL"/>
        <w:rPr>
          <w:sz w:val="4"/>
          <w:szCs w:val="4"/>
        </w:rPr>
      </w:pPr>
    </w:p>
    <w:p w14:paraId="44D24D60" w14:textId="52EF3EDB" w:rsidR="00D61E15" w:rsidRDefault="00D61E15" w:rsidP="0067154A">
      <w:pPr>
        <w:pStyle w:val="SMUNORMALARIAL"/>
        <w:rPr>
          <w:sz w:val="4"/>
          <w:szCs w:val="4"/>
        </w:rPr>
      </w:pPr>
    </w:p>
    <w:p w14:paraId="3F4B2F60" w14:textId="42654B38" w:rsidR="00D61E15" w:rsidRDefault="00D61E15" w:rsidP="0067154A">
      <w:pPr>
        <w:pStyle w:val="SMUNORMALARIAL"/>
        <w:rPr>
          <w:sz w:val="4"/>
          <w:szCs w:val="4"/>
        </w:rPr>
      </w:pPr>
    </w:p>
    <w:p w14:paraId="430378E9" w14:textId="77426D1D" w:rsidR="00D61E15" w:rsidRDefault="00D61E15" w:rsidP="0067154A">
      <w:pPr>
        <w:pStyle w:val="SMUNORMALARIAL"/>
        <w:rPr>
          <w:sz w:val="4"/>
          <w:szCs w:val="4"/>
        </w:rPr>
      </w:pPr>
    </w:p>
    <w:p w14:paraId="4A60F602" w14:textId="04CA89F7" w:rsidR="00D61E15" w:rsidRDefault="00D61E15" w:rsidP="0067154A">
      <w:pPr>
        <w:pStyle w:val="SMUNORMALARIAL"/>
        <w:rPr>
          <w:sz w:val="4"/>
          <w:szCs w:val="4"/>
        </w:rPr>
      </w:pPr>
    </w:p>
    <w:p w14:paraId="691B7709" w14:textId="5DB277D9" w:rsidR="00D61E15" w:rsidRDefault="00D61E15" w:rsidP="0067154A">
      <w:pPr>
        <w:pStyle w:val="SMUNORMALARIAL"/>
        <w:rPr>
          <w:sz w:val="4"/>
          <w:szCs w:val="4"/>
        </w:rPr>
      </w:pPr>
    </w:p>
    <w:p w14:paraId="22ACA909" w14:textId="54DD72A5" w:rsidR="00D61E15" w:rsidRDefault="00D61E15" w:rsidP="0067154A">
      <w:pPr>
        <w:pStyle w:val="SMUNORMALARIAL"/>
        <w:rPr>
          <w:sz w:val="4"/>
          <w:szCs w:val="4"/>
        </w:rPr>
      </w:pPr>
    </w:p>
    <w:p w14:paraId="4E83FC82" w14:textId="387AD587" w:rsidR="00D61E15" w:rsidRDefault="00D61E15" w:rsidP="0067154A">
      <w:pPr>
        <w:pStyle w:val="SMUNORMALARIAL"/>
        <w:rPr>
          <w:sz w:val="4"/>
          <w:szCs w:val="4"/>
        </w:rPr>
      </w:pPr>
    </w:p>
    <w:p w14:paraId="5B5E6EC3" w14:textId="50CC1D0F" w:rsidR="00D61E15" w:rsidRDefault="00D61E15" w:rsidP="0067154A">
      <w:pPr>
        <w:pStyle w:val="SMUNORMALARIAL"/>
        <w:rPr>
          <w:sz w:val="4"/>
          <w:szCs w:val="4"/>
        </w:rPr>
      </w:pPr>
    </w:p>
    <w:p w14:paraId="4183A9B5" w14:textId="731255C0" w:rsidR="00D61E15" w:rsidRDefault="00D61E15" w:rsidP="0067154A">
      <w:pPr>
        <w:pStyle w:val="SMUNORMALARIAL"/>
        <w:rPr>
          <w:sz w:val="4"/>
          <w:szCs w:val="4"/>
        </w:rPr>
      </w:pPr>
    </w:p>
    <w:p w14:paraId="21708E27" w14:textId="760A3B1E" w:rsidR="00D61E15" w:rsidRDefault="00D61E15" w:rsidP="0067154A">
      <w:pPr>
        <w:pStyle w:val="SMUNORMALARIAL"/>
        <w:rPr>
          <w:sz w:val="4"/>
          <w:szCs w:val="4"/>
        </w:rPr>
      </w:pPr>
    </w:p>
    <w:p w14:paraId="018ADCA6" w14:textId="473F6B66" w:rsidR="00D61E15" w:rsidRDefault="00D61E15" w:rsidP="0067154A">
      <w:pPr>
        <w:pStyle w:val="SMUNORMALARIAL"/>
        <w:rPr>
          <w:sz w:val="4"/>
          <w:szCs w:val="4"/>
        </w:rPr>
      </w:pPr>
    </w:p>
    <w:p w14:paraId="67081081" w14:textId="3B6E121C" w:rsidR="00D61E15" w:rsidRDefault="00D61E15" w:rsidP="0067154A">
      <w:pPr>
        <w:pStyle w:val="SMUNORMALARIAL"/>
        <w:rPr>
          <w:sz w:val="4"/>
          <w:szCs w:val="4"/>
        </w:rPr>
      </w:pPr>
    </w:p>
    <w:p w14:paraId="08B98F92" w14:textId="51C58DE2" w:rsidR="00D61E15" w:rsidRDefault="00D61E15" w:rsidP="0067154A">
      <w:pPr>
        <w:pStyle w:val="SMUNORMALARIAL"/>
        <w:rPr>
          <w:sz w:val="4"/>
          <w:szCs w:val="4"/>
        </w:rPr>
      </w:pPr>
    </w:p>
    <w:p w14:paraId="22E0F9A2" w14:textId="2BD59039" w:rsidR="00D61E15" w:rsidRDefault="00D61E15" w:rsidP="0067154A">
      <w:pPr>
        <w:pStyle w:val="SMUNORMALARIAL"/>
        <w:rPr>
          <w:sz w:val="4"/>
          <w:szCs w:val="4"/>
        </w:rPr>
      </w:pPr>
    </w:p>
    <w:p w14:paraId="3B0AA26A" w14:textId="22058FD5" w:rsidR="00D61E15" w:rsidRDefault="00D61E15" w:rsidP="0067154A">
      <w:pPr>
        <w:pStyle w:val="SMUNORMALARIAL"/>
        <w:rPr>
          <w:sz w:val="4"/>
          <w:szCs w:val="4"/>
        </w:rPr>
      </w:pPr>
    </w:p>
    <w:p w14:paraId="4A6B9141" w14:textId="1BB05145" w:rsidR="00D61E15" w:rsidRDefault="00D61E15" w:rsidP="0067154A">
      <w:pPr>
        <w:pStyle w:val="SMUNORMALARIAL"/>
        <w:rPr>
          <w:sz w:val="4"/>
          <w:szCs w:val="4"/>
        </w:rPr>
      </w:pPr>
    </w:p>
    <w:p w14:paraId="562A71B2" w14:textId="3558AB42" w:rsidR="00D61E15" w:rsidRDefault="00D61E15" w:rsidP="0067154A">
      <w:pPr>
        <w:pStyle w:val="SMUNORMALARIAL"/>
        <w:rPr>
          <w:sz w:val="4"/>
          <w:szCs w:val="4"/>
        </w:rPr>
      </w:pPr>
    </w:p>
    <w:p w14:paraId="25AEC48A" w14:textId="3CB6B980" w:rsidR="00D61E15" w:rsidRDefault="00D61E15" w:rsidP="0067154A">
      <w:pPr>
        <w:pStyle w:val="SMUNORMALARIAL"/>
        <w:rPr>
          <w:sz w:val="4"/>
          <w:szCs w:val="4"/>
        </w:rPr>
      </w:pPr>
    </w:p>
    <w:p w14:paraId="48F73565" w14:textId="4EC851FC" w:rsidR="00D61E15" w:rsidRDefault="00D61E15" w:rsidP="0067154A">
      <w:pPr>
        <w:pStyle w:val="SMUNORMALARIAL"/>
        <w:rPr>
          <w:sz w:val="4"/>
          <w:szCs w:val="4"/>
        </w:rPr>
      </w:pPr>
    </w:p>
    <w:p w14:paraId="75FE18C5" w14:textId="300930CF" w:rsidR="00D61E15" w:rsidRDefault="00D61E15" w:rsidP="0067154A">
      <w:pPr>
        <w:pStyle w:val="SMUNORMALARIAL"/>
        <w:rPr>
          <w:sz w:val="4"/>
          <w:szCs w:val="4"/>
        </w:rPr>
      </w:pPr>
    </w:p>
    <w:p w14:paraId="6BA236C2" w14:textId="491BAE35" w:rsidR="00D61E15" w:rsidRDefault="00D61E15" w:rsidP="0067154A">
      <w:pPr>
        <w:pStyle w:val="SMUNORMALARIAL"/>
        <w:rPr>
          <w:sz w:val="4"/>
          <w:szCs w:val="4"/>
        </w:rPr>
      </w:pPr>
    </w:p>
    <w:p w14:paraId="45F6F94D" w14:textId="2EC6D4D8" w:rsidR="00D61E15" w:rsidRDefault="00D61E15" w:rsidP="0067154A">
      <w:pPr>
        <w:pStyle w:val="SMUNORMALARIAL"/>
        <w:rPr>
          <w:sz w:val="4"/>
          <w:szCs w:val="4"/>
        </w:rPr>
      </w:pPr>
    </w:p>
    <w:p w14:paraId="1CE01C17" w14:textId="5CA26BFB" w:rsidR="00D61E15" w:rsidRDefault="00D61E15" w:rsidP="0067154A">
      <w:pPr>
        <w:pStyle w:val="SMUNORMALARIAL"/>
        <w:rPr>
          <w:sz w:val="4"/>
          <w:szCs w:val="4"/>
        </w:rPr>
      </w:pPr>
    </w:p>
    <w:p w14:paraId="5E155CEA" w14:textId="749A69F3" w:rsidR="00D61E15" w:rsidRDefault="00D61E15" w:rsidP="0067154A">
      <w:pPr>
        <w:pStyle w:val="SMUNORMALARIAL"/>
        <w:rPr>
          <w:sz w:val="4"/>
          <w:szCs w:val="4"/>
        </w:rPr>
      </w:pPr>
    </w:p>
    <w:p w14:paraId="62DF9386" w14:textId="362B6C73" w:rsidR="00D61E15" w:rsidRDefault="00D61E15" w:rsidP="0067154A">
      <w:pPr>
        <w:pStyle w:val="SMUNORMALARIAL"/>
        <w:rPr>
          <w:sz w:val="4"/>
          <w:szCs w:val="4"/>
        </w:rPr>
      </w:pPr>
    </w:p>
    <w:p w14:paraId="3AEC396A" w14:textId="136375D8" w:rsidR="00D61E15" w:rsidRDefault="00D61E15" w:rsidP="0067154A">
      <w:pPr>
        <w:pStyle w:val="SMUNORMALARIAL"/>
        <w:rPr>
          <w:sz w:val="4"/>
          <w:szCs w:val="4"/>
        </w:rPr>
      </w:pPr>
    </w:p>
    <w:p w14:paraId="69ACAD3E" w14:textId="207F1232" w:rsidR="00D61E15" w:rsidRDefault="00D61E15" w:rsidP="0067154A">
      <w:pPr>
        <w:pStyle w:val="SMUNORMALARIAL"/>
        <w:rPr>
          <w:sz w:val="4"/>
          <w:szCs w:val="4"/>
        </w:rPr>
      </w:pPr>
    </w:p>
    <w:p w14:paraId="45E9C681" w14:textId="34712180" w:rsidR="00D61E15" w:rsidRDefault="00D61E15" w:rsidP="0067154A">
      <w:pPr>
        <w:pStyle w:val="SMUNORMALARIAL"/>
        <w:rPr>
          <w:sz w:val="4"/>
          <w:szCs w:val="4"/>
        </w:rPr>
      </w:pPr>
    </w:p>
    <w:p w14:paraId="731EEEC8" w14:textId="04BB7335" w:rsidR="00D61E15" w:rsidRDefault="00D61E15" w:rsidP="0067154A">
      <w:pPr>
        <w:pStyle w:val="SMUNORMALARIAL"/>
        <w:rPr>
          <w:sz w:val="4"/>
          <w:szCs w:val="4"/>
        </w:rPr>
      </w:pPr>
    </w:p>
    <w:p w14:paraId="263F782B" w14:textId="6BF1E123" w:rsidR="00D61E15" w:rsidRDefault="00D61E15" w:rsidP="0067154A">
      <w:pPr>
        <w:pStyle w:val="SMUNORMALARIAL"/>
        <w:rPr>
          <w:sz w:val="4"/>
          <w:szCs w:val="4"/>
        </w:rPr>
      </w:pPr>
    </w:p>
    <w:p w14:paraId="3956DB8D" w14:textId="54316FFC" w:rsidR="00D61E15" w:rsidRDefault="00D61E15" w:rsidP="0067154A">
      <w:pPr>
        <w:pStyle w:val="SMUNORMALARIAL"/>
        <w:rPr>
          <w:sz w:val="4"/>
          <w:szCs w:val="4"/>
        </w:rPr>
      </w:pPr>
    </w:p>
    <w:p w14:paraId="07A2067E" w14:textId="6DDFD17C" w:rsidR="00D61E15" w:rsidRDefault="00D61E15" w:rsidP="0067154A">
      <w:pPr>
        <w:pStyle w:val="SMUNORMALARIAL"/>
        <w:rPr>
          <w:sz w:val="4"/>
          <w:szCs w:val="4"/>
        </w:rPr>
      </w:pPr>
    </w:p>
    <w:p w14:paraId="3E74675A" w14:textId="12ADB15A" w:rsidR="00D61E15" w:rsidRDefault="00D61E15" w:rsidP="0067154A">
      <w:pPr>
        <w:pStyle w:val="SMUNORMALARIAL"/>
        <w:rPr>
          <w:sz w:val="4"/>
          <w:szCs w:val="4"/>
        </w:rPr>
      </w:pPr>
    </w:p>
    <w:p w14:paraId="2C799261" w14:textId="4EF14E0E" w:rsidR="00D61E15" w:rsidRDefault="00D61E15" w:rsidP="0067154A">
      <w:pPr>
        <w:pStyle w:val="SMUNORMALARIAL"/>
        <w:rPr>
          <w:sz w:val="4"/>
          <w:szCs w:val="4"/>
        </w:rPr>
      </w:pPr>
    </w:p>
    <w:p w14:paraId="1A4C5F7B" w14:textId="7EF7B6D7" w:rsidR="00D61E15" w:rsidRDefault="00D61E15" w:rsidP="0067154A">
      <w:pPr>
        <w:pStyle w:val="SMUNORMALARIAL"/>
        <w:rPr>
          <w:sz w:val="4"/>
          <w:szCs w:val="4"/>
        </w:rPr>
      </w:pPr>
    </w:p>
    <w:p w14:paraId="002E490D" w14:textId="0AB51D6A" w:rsidR="00D61E15" w:rsidRDefault="00D61E15" w:rsidP="0067154A">
      <w:pPr>
        <w:pStyle w:val="SMUNORMALARIAL"/>
        <w:rPr>
          <w:sz w:val="4"/>
          <w:szCs w:val="4"/>
        </w:rPr>
      </w:pPr>
    </w:p>
    <w:p w14:paraId="61362CFF" w14:textId="76691169" w:rsidR="00D61E15" w:rsidRDefault="00D61E15" w:rsidP="0067154A">
      <w:pPr>
        <w:pStyle w:val="SMUNORMALARIAL"/>
        <w:rPr>
          <w:sz w:val="4"/>
          <w:szCs w:val="4"/>
        </w:rPr>
      </w:pPr>
    </w:p>
    <w:p w14:paraId="37CDD172" w14:textId="6DE8D642" w:rsidR="00D61E15" w:rsidRDefault="00D61E15" w:rsidP="0067154A">
      <w:pPr>
        <w:pStyle w:val="SMUNORMALARIAL"/>
        <w:rPr>
          <w:sz w:val="4"/>
          <w:szCs w:val="4"/>
        </w:rPr>
      </w:pPr>
    </w:p>
    <w:p w14:paraId="187085A2" w14:textId="2FC361CF" w:rsidR="00D61E15" w:rsidRDefault="00D61E15" w:rsidP="0067154A">
      <w:pPr>
        <w:pStyle w:val="SMUNORMALARIAL"/>
        <w:rPr>
          <w:sz w:val="4"/>
          <w:szCs w:val="4"/>
        </w:rPr>
      </w:pPr>
    </w:p>
    <w:p w14:paraId="758C0063" w14:textId="16F7CD07" w:rsidR="00D61E15" w:rsidRDefault="00D61E15" w:rsidP="0067154A">
      <w:pPr>
        <w:pStyle w:val="SMUNORMALARIAL"/>
        <w:rPr>
          <w:sz w:val="4"/>
          <w:szCs w:val="4"/>
        </w:rPr>
      </w:pPr>
    </w:p>
    <w:p w14:paraId="3B815125" w14:textId="6B12DCD8" w:rsidR="00D61E15" w:rsidRDefault="00D61E15" w:rsidP="0067154A">
      <w:pPr>
        <w:pStyle w:val="SMUNORMALARIAL"/>
        <w:rPr>
          <w:sz w:val="4"/>
          <w:szCs w:val="4"/>
        </w:rPr>
      </w:pPr>
    </w:p>
    <w:p w14:paraId="4DAF3398" w14:textId="555B2210" w:rsidR="00D61E15" w:rsidRDefault="00D61E15" w:rsidP="0067154A">
      <w:pPr>
        <w:pStyle w:val="SMUNORMALARIAL"/>
        <w:rPr>
          <w:sz w:val="4"/>
          <w:szCs w:val="4"/>
        </w:rPr>
      </w:pPr>
    </w:p>
    <w:p w14:paraId="2436A378" w14:textId="5F29FC66" w:rsidR="00D61E15" w:rsidRDefault="00D61E15" w:rsidP="0067154A">
      <w:pPr>
        <w:pStyle w:val="SMUNORMALARIAL"/>
        <w:rPr>
          <w:sz w:val="4"/>
          <w:szCs w:val="4"/>
        </w:rPr>
      </w:pPr>
    </w:p>
    <w:p w14:paraId="68C4ABAB" w14:textId="5BFABE6C" w:rsidR="00D61E15" w:rsidRDefault="00D61E15" w:rsidP="0067154A">
      <w:pPr>
        <w:pStyle w:val="SMUNORMALARIAL"/>
        <w:rPr>
          <w:sz w:val="4"/>
          <w:szCs w:val="4"/>
        </w:rPr>
      </w:pPr>
    </w:p>
    <w:p w14:paraId="3D682660" w14:textId="5F95155A" w:rsidR="00D61E15" w:rsidRDefault="00D61E15" w:rsidP="0067154A">
      <w:pPr>
        <w:pStyle w:val="SMUNORMALARIAL"/>
        <w:rPr>
          <w:sz w:val="4"/>
          <w:szCs w:val="4"/>
        </w:rPr>
      </w:pPr>
    </w:p>
    <w:p w14:paraId="75610DC9" w14:textId="275ACE09" w:rsidR="00D61E15" w:rsidRDefault="00D61E15" w:rsidP="0067154A">
      <w:pPr>
        <w:pStyle w:val="SMUNORMALARIAL"/>
        <w:rPr>
          <w:sz w:val="4"/>
          <w:szCs w:val="4"/>
        </w:rPr>
      </w:pPr>
    </w:p>
    <w:p w14:paraId="619EE60A" w14:textId="27EC055F" w:rsidR="00D61E15" w:rsidRDefault="00D61E15" w:rsidP="0067154A">
      <w:pPr>
        <w:pStyle w:val="SMUNORMALARIAL"/>
        <w:rPr>
          <w:sz w:val="4"/>
          <w:szCs w:val="4"/>
        </w:rPr>
      </w:pPr>
    </w:p>
    <w:p w14:paraId="2496CB08" w14:textId="47F7AA41" w:rsidR="00D61E15" w:rsidRDefault="00D61E15" w:rsidP="0067154A">
      <w:pPr>
        <w:pStyle w:val="SMUNORMALARIAL"/>
        <w:rPr>
          <w:sz w:val="4"/>
          <w:szCs w:val="4"/>
        </w:rPr>
      </w:pPr>
    </w:p>
    <w:p w14:paraId="034B49DF" w14:textId="7A5DA3B6" w:rsidR="00D61E15" w:rsidRDefault="00D61E15" w:rsidP="0067154A">
      <w:pPr>
        <w:pStyle w:val="SMUNORMALARIAL"/>
        <w:rPr>
          <w:sz w:val="4"/>
          <w:szCs w:val="4"/>
        </w:rPr>
      </w:pPr>
    </w:p>
    <w:p w14:paraId="755E63B2" w14:textId="412387B2" w:rsidR="00D61E15" w:rsidRDefault="00D61E15" w:rsidP="0067154A">
      <w:pPr>
        <w:pStyle w:val="SMUNORMALARIAL"/>
        <w:rPr>
          <w:sz w:val="4"/>
          <w:szCs w:val="4"/>
        </w:rPr>
      </w:pPr>
    </w:p>
    <w:p w14:paraId="0B197E06" w14:textId="6C047528" w:rsidR="00D61E15" w:rsidRDefault="00D61E15" w:rsidP="0067154A">
      <w:pPr>
        <w:pStyle w:val="SMUNORMALARIAL"/>
        <w:rPr>
          <w:sz w:val="4"/>
          <w:szCs w:val="4"/>
        </w:rPr>
      </w:pPr>
    </w:p>
    <w:p w14:paraId="020F7C97" w14:textId="272B667A" w:rsidR="00D61E15" w:rsidRDefault="00D61E15" w:rsidP="0067154A">
      <w:pPr>
        <w:pStyle w:val="SMUNORMALARIAL"/>
        <w:rPr>
          <w:sz w:val="4"/>
          <w:szCs w:val="4"/>
        </w:rPr>
      </w:pPr>
    </w:p>
    <w:p w14:paraId="470723F3" w14:textId="77FAF2A5" w:rsidR="00D61E15" w:rsidRDefault="00D61E15" w:rsidP="0067154A">
      <w:pPr>
        <w:pStyle w:val="SMUNORMALARIAL"/>
        <w:rPr>
          <w:sz w:val="4"/>
          <w:szCs w:val="4"/>
        </w:rPr>
      </w:pPr>
    </w:p>
    <w:p w14:paraId="713BAE2E" w14:textId="19961FDC" w:rsidR="00D61E15" w:rsidRDefault="00D61E15" w:rsidP="0067154A">
      <w:pPr>
        <w:pStyle w:val="SMUNORMALARIAL"/>
        <w:rPr>
          <w:sz w:val="4"/>
          <w:szCs w:val="4"/>
        </w:rPr>
      </w:pPr>
    </w:p>
    <w:p w14:paraId="2F510C38" w14:textId="534E9D41" w:rsidR="00D61E15" w:rsidRDefault="00D61E15" w:rsidP="0067154A">
      <w:pPr>
        <w:pStyle w:val="SMUNORMALARIAL"/>
        <w:rPr>
          <w:sz w:val="4"/>
          <w:szCs w:val="4"/>
        </w:rPr>
      </w:pPr>
    </w:p>
    <w:p w14:paraId="09F3A973" w14:textId="63B8444B" w:rsidR="00D61E15" w:rsidRDefault="00D61E15" w:rsidP="0067154A">
      <w:pPr>
        <w:pStyle w:val="SMUNORMALARIAL"/>
        <w:rPr>
          <w:sz w:val="4"/>
          <w:szCs w:val="4"/>
        </w:rPr>
      </w:pPr>
    </w:p>
    <w:p w14:paraId="2F20CED5" w14:textId="18AB9633" w:rsidR="00D61E15" w:rsidRDefault="00D61E15" w:rsidP="0067154A">
      <w:pPr>
        <w:pStyle w:val="SMUNORMALARIAL"/>
        <w:rPr>
          <w:sz w:val="4"/>
          <w:szCs w:val="4"/>
        </w:rPr>
      </w:pPr>
    </w:p>
    <w:p w14:paraId="09ADEDAF" w14:textId="70840D2A" w:rsidR="00D61E15" w:rsidRDefault="00D61E15" w:rsidP="0067154A">
      <w:pPr>
        <w:pStyle w:val="SMUNORMALARIAL"/>
        <w:rPr>
          <w:sz w:val="4"/>
          <w:szCs w:val="4"/>
        </w:rPr>
      </w:pPr>
    </w:p>
    <w:p w14:paraId="14FA061D" w14:textId="56C931C5" w:rsidR="00D61E15" w:rsidRDefault="00D61E15" w:rsidP="0067154A">
      <w:pPr>
        <w:pStyle w:val="SMUNORMALARIAL"/>
        <w:rPr>
          <w:sz w:val="4"/>
          <w:szCs w:val="4"/>
        </w:rPr>
      </w:pPr>
    </w:p>
    <w:p w14:paraId="7F8724FC" w14:textId="7EA2D041" w:rsidR="00D61E15" w:rsidRDefault="00D61E15" w:rsidP="0067154A">
      <w:pPr>
        <w:pStyle w:val="SMUNORMALARIAL"/>
        <w:rPr>
          <w:sz w:val="4"/>
          <w:szCs w:val="4"/>
        </w:rPr>
      </w:pPr>
    </w:p>
    <w:p w14:paraId="471C3F6E" w14:textId="21BA3581" w:rsidR="00D61E15" w:rsidRDefault="00D61E15" w:rsidP="0067154A">
      <w:pPr>
        <w:pStyle w:val="SMUNORMALARIAL"/>
        <w:rPr>
          <w:sz w:val="4"/>
          <w:szCs w:val="4"/>
        </w:rPr>
      </w:pPr>
    </w:p>
    <w:p w14:paraId="7FA367D5" w14:textId="3AD34BA4" w:rsidR="00D61E15" w:rsidRDefault="00D61E15" w:rsidP="0067154A">
      <w:pPr>
        <w:pStyle w:val="SMUNORMALARIAL"/>
        <w:rPr>
          <w:sz w:val="4"/>
          <w:szCs w:val="4"/>
        </w:rPr>
      </w:pPr>
    </w:p>
    <w:p w14:paraId="5709B6C2" w14:textId="2AB504B3" w:rsidR="00D61E15" w:rsidRDefault="00D61E15" w:rsidP="0067154A">
      <w:pPr>
        <w:pStyle w:val="SMUNORMALARIAL"/>
        <w:rPr>
          <w:sz w:val="4"/>
          <w:szCs w:val="4"/>
        </w:rPr>
      </w:pPr>
    </w:p>
    <w:p w14:paraId="7D8200CB" w14:textId="7F656DAB" w:rsidR="00D61E15" w:rsidRDefault="00D61E15" w:rsidP="0067154A">
      <w:pPr>
        <w:pStyle w:val="SMUNORMALARIAL"/>
        <w:rPr>
          <w:sz w:val="4"/>
          <w:szCs w:val="4"/>
        </w:rPr>
      </w:pPr>
    </w:p>
    <w:p w14:paraId="712D381F" w14:textId="6ECEF8F7" w:rsidR="00D61E15" w:rsidRDefault="00D61E15" w:rsidP="0067154A">
      <w:pPr>
        <w:pStyle w:val="SMUNORMALARIAL"/>
        <w:rPr>
          <w:sz w:val="4"/>
          <w:szCs w:val="4"/>
        </w:rPr>
      </w:pPr>
    </w:p>
    <w:p w14:paraId="153217BD" w14:textId="3DC578D0" w:rsidR="00D61E15" w:rsidRDefault="00D61E15" w:rsidP="0067154A">
      <w:pPr>
        <w:pStyle w:val="SMUNORMALARIAL"/>
        <w:rPr>
          <w:sz w:val="4"/>
          <w:szCs w:val="4"/>
        </w:rPr>
      </w:pPr>
    </w:p>
    <w:p w14:paraId="5BB8A485" w14:textId="558C5DCE" w:rsidR="00D61E15" w:rsidRDefault="00D61E15" w:rsidP="0067154A">
      <w:pPr>
        <w:pStyle w:val="SMUNORMALARIAL"/>
        <w:rPr>
          <w:sz w:val="4"/>
          <w:szCs w:val="4"/>
        </w:rPr>
      </w:pPr>
    </w:p>
    <w:p w14:paraId="1A685A9D" w14:textId="3068F235" w:rsidR="00D61E15" w:rsidRDefault="00D61E15" w:rsidP="0067154A">
      <w:pPr>
        <w:pStyle w:val="SMUNORMALARIAL"/>
        <w:rPr>
          <w:sz w:val="4"/>
          <w:szCs w:val="4"/>
        </w:rPr>
      </w:pPr>
    </w:p>
    <w:p w14:paraId="4520A56F" w14:textId="1077666C" w:rsidR="00D61E15" w:rsidRDefault="00D61E15" w:rsidP="0067154A">
      <w:pPr>
        <w:pStyle w:val="SMUNORMALARIAL"/>
        <w:rPr>
          <w:sz w:val="4"/>
          <w:szCs w:val="4"/>
        </w:rPr>
      </w:pPr>
    </w:p>
    <w:p w14:paraId="76A747FB" w14:textId="77777777" w:rsidR="00D61E15" w:rsidRDefault="00D61E15" w:rsidP="00FA4403">
      <w:pPr>
        <w:spacing w:line="360" w:lineRule="auto"/>
      </w:pPr>
      <w:r w:rsidRPr="00FA4403">
        <w:lastRenderedPageBreak/>
        <w:t>Study Proposal</w:t>
      </w:r>
      <w:r>
        <w:t xml:space="preserve"> Appendices</w:t>
      </w:r>
    </w:p>
    <w:p w14:paraId="0A8165B1" w14:textId="77777777" w:rsidR="00D61E15" w:rsidRPr="00221334" w:rsidRDefault="00D61E15" w:rsidP="00FA4403">
      <w:pPr>
        <w:spacing w:line="360" w:lineRule="auto"/>
        <w:rPr>
          <w:b/>
          <w:bCs/>
        </w:rPr>
      </w:pPr>
      <w:r w:rsidRPr="00221334">
        <w:rPr>
          <w:b/>
          <w:bCs/>
        </w:rPr>
        <w:t>Appendix 1: Questionnaire *parts will be on separate pages*</w:t>
      </w:r>
    </w:p>
    <w:p w14:paraId="2126F45F" w14:textId="77777777" w:rsidR="00D61E15" w:rsidRPr="00221334" w:rsidRDefault="00D61E15" w:rsidP="00FA4403">
      <w:pPr>
        <w:spacing w:line="360" w:lineRule="auto"/>
      </w:pPr>
      <w:r w:rsidRPr="00221334">
        <w:t>*insert first information sheet and consent form*</w:t>
      </w:r>
    </w:p>
    <w:p w14:paraId="6E799569" w14:textId="77777777" w:rsidR="00D61E15" w:rsidRPr="00221334" w:rsidRDefault="00D61E15" w:rsidP="00FA4403">
      <w:pPr>
        <w:spacing w:line="360" w:lineRule="auto"/>
        <w:rPr>
          <w:u w:val="single"/>
        </w:rPr>
      </w:pPr>
      <w:r w:rsidRPr="00221334">
        <w:rPr>
          <w:u w:val="single"/>
        </w:rPr>
        <w:t>Part 1</w:t>
      </w:r>
    </w:p>
    <w:p w14:paraId="4965C020" w14:textId="77777777" w:rsidR="00D61E15" w:rsidRPr="00FA4403" w:rsidRDefault="00D61E15" w:rsidP="00FA4403">
      <w:pPr>
        <w:spacing w:line="360" w:lineRule="auto"/>
        <w:rPr>
          <w:i/>
          <w:iCs/>
        </w:rPr>
      </w:pPr>
      <w:r>
        <w:rPr>
          <w:i/>
          <w:iCs/>
        </w:rPr>
        <w:t>Please answer the following questions.</w:t>
      </w:r>
    </w:p>
    <w:p w14:paraId="5F886384" w14:textId="77777777" w:rsidR="00D61E15" w:rsidRDefault="00D61E15" w:rsidP="00FA4403">
      <w:pPr>
        <w:spacing w:line="360" w:lineRule="auto"/>
      </w:pPr>
      <w:r>
        <w:t>What is your date of birth?</w:t>
      </w:r>
    </w:p>
    <w:p w14:paraId="0E5E9B45" w14:textId="77777777" w:rsidR="00D61E15" w:rsidRDefault="00D61E15" w:rsidP="00FA4403">
      <w:pPr>
        <w:spacing w:line="360" w:lineRule="auto"/>
      </w:pPr>
      <w:r>
        <w:t xml:space="preserve">Please state your gender: </w:t>
      </w:r>
      <w:r w:rsidRPr="00FA4403">
        <w:rPr>
          <w:i/>
          <w:iCs/>
        </w:rPr>
        <w:t xml:space="preserve">Male/Female/Prefer not to </w:t>
      </w:r>
      <w:proofErr w:type="gramStart"/>
      <w:r w:rsidRPr="00FA4403">
        <w:rPr>
          <w:i/>
          <w:iCs/>
        </w:rPr>
        <w:t>say</w:t>
      </w:r>
      <w:proofErr w:type="gramEnd"/>
    </w:p>
    <w:p w14:paraId="5E775126" w14:textId="77777777" w:rsidR="00D61E15" w:rsidRDefault="00D61E15" w:rsidP="00FA4403">
      <w:pPr>
        <w:spacing w:line="360" w:lineRule="auto"/>
        <w:rPr>
          <w:i/>
          <w:iCs/>
        </w:rPr>
      </w:pPr>
      <w:r>
        <w:t xml:space="preserve">Have you experienced Alzheimer’s disease or dementia first-hand? </w:t>
      </w:r>
      <w:proofErr w:type="gramStart"/>
      <w:r>
        <w:t>E.g.</w:t>
      </w:r>
      <w:proofErr w:type="gramEnd"/>
      <w:r>
        <w:t xml:space="preserve"> through a family member, close friend, etc.? </w:t>
      </w:r>
      <w:r w:rsidRPr="00FA4403">
        <w:rPr>
          <w:i/>
          <w:iCs/>
        </w:rPr>
        <w:t>Yes/No</w:t>
      </w:r>
    </w:p>
    <w:p w14:paraId="227109A8" w14:textId="77777777" w:rsidR="00D61E15" w:rsidRPr="00221334" w:rsidRDefault="00D61E15" w:rsidP="00FA4403">
      <w:pPr>
        <w:spacing w:line="360" w:lineRule="auto"/>
        <w:rPr>
          <w:u w:val="single"/>
        </w:rPr>
      </w:pPr>
      <w:r w:rsidRPr="00221334">
        <w:rPr>
          <w:u w:val="single"/>
        </w:rPr>
        <w:t>Part 2</w:t>
      </w:r>
    </w:p>
    <w:p w14:paraId="658C2641" w14:textId="77777777" w:rsidR="00D61E15" w:rsidRDefault="00D61E15" w:rsidP="00FA4403">
      <w:pPr>
        <w:spacing w:line="360" w:lineRule="auto"/>
        <w:rPr>
          <w:i/>
          <w:iCs/>
        </w:rPr>
      </w:pPr>
      <w:r w:rsidRPr="00FA4403">
        <w:rPr>
          <w:i/>
          <w:iCs/>
        </w:rPr>
        <w:t>The following section includes X statements regarding Alzheimer’s Disease and dementia. Please select which statements are true, and which are false.</w:t>
      </w:r>
    </w:p>
    <w:p w14:paraId="4CA47C9B" w14:textId="77777777" w:rsidR="00D61E15" w:rsidRDefault="00D61E15" w:rsidP="00FA4403">
      <w:pPr>
        <w:spacing w:line="360" w:lineRule="auto"/>
      </w:pPr>
      <w:bookmarkStart w:id="2" w:name="_Hlk75111022"/>
      <w:r>
        <w:t>Dementia is a disease.</w:t>
      </w:r>
    </w:p>
    <w:p w14:paraId="5D4D1CD9" w14:textId="77777777" w:rsidR="00D61E15" w:rsidRDefault="00D61E15" w:rsidP="00FA4403">
      <w:pPr>
        <w:spacing w:line="360" w:lineRule="auto"/>
      </w:pPr>
      <w:r>
        <w:t>Dementia can only occur in those over the age of 65.</w:t>
      </w:r>
    </w:p>
    <w:p w14:paraId="7258A92A" w14:textId="77777777" w:rsidR="00D61E15" w:rsidRDefault="00D61E15" w:rsidP="00FA4403">
      <w:pPr>
        <w:spacing w:line="360" w:lineRule="auto"/>
      </w:pPr>
      <w:r>
        <w:t>Dementia and Alzheimer’s are both diseases.</w:t>
      </w:r>
    </w:p>
    <w:p w14:paraId="4E5EA585" w14:textId="77777777" w:rsidR="00D61E15" w:rsidRDefault="00D61E15" w:rsidP="00FA4403">
      <w:pPr>
        <w:spacing w:line="360" w:lineRule="auto"/>
      </w:pPr>
      <w:r>
        <w:t>The only symptom of Alzheimer’s and dementia is memory loss.</w:t>
      </w:r>
    </w:p>
    <w:p w14:paraId="2000C37F" w14:textId="77777777" w:rsidR="00D61E15" w:rsidRDefault="00D61E15" w:rsidP="00FA4403">
      <w:pPr>
        <w:spacing w:line="360" w:lineRule="auto"/>
      </w:pPr>
      <w:r>
        <w:t>Genetics do not increase your chances of developing dementia.</w:t>
      </w:r>
    </w:p>
    <w:p w14:paraId="5858B35B" w14:textId="77777777" w:rsidR="00D61E15" w:rsidRDefault="00D61E15" w:rsidP="00FA4403">
      <w:pPr>
        <w:spacing w:line="360" w:lineRule="auto"/>
      </w:pPr>
      <w:r>
        <w:t>Gender does not increase your chances of developing dementia.</w:t>
      </w:r>
    </w:p>
    <w:p w14:paraId="5DE58A31" w14:textId="77777777" w:rsidR="00D61E15" w:rsidRDefault="00D61E15" w:rsidP="00FA4403">
      <w:pPr>
        <w:spacing w:line="360" w:lineRule="auto"/>
      </w:pPr>
      <w:r>
        <w:t>Dementia is an inevitable part of getting older.</w:t>
      </w:r>
    </w:p>
    <w:p w14:paraId="49F3555D" w14:textId="77777777" w:rsidR="00D61E15" w:rsidRDefault="00D61E15" w:rsidP="00FA4403">
      <w:pPr>
        <w:spacing w:line="360" w:lineRule="auto"/>
      </w:pPr>
      <w:r>
        <w:t>An individual is diagnosed with dementia in the UK every three minutes.</w:t>
      </w:r>
    </w:p>
    <w:p w14:paraId="171EA947" w14:textId="77777777" w:rsidR="00D61E15" w:rsidRDefault="00D61E15" w:rsidP="00FA4403">
      <w:pPr>
        <w:spacing w:line="360" w:lineRule="auto"/>
      </w:pPr>
      <w:r>
        <w:t>Alzheimer’s causes dementia.</w:t>
      </w:r>
    </w:p>
    <w:p w14:paraId="0E50D021" w14:textId="77777777" w:rsidR="00D61E15" w:rsidRDefault="00D61E15" w:rsidP="00FA4403">
      <w:pPr>
        <w:spacing w:line="360" w:lineRule="auto"/>
      </w:pPr>
      <w:r>
        <w:t>Alzheimer’s is a progressive disease.</w:t>
      </w:r>
    </w:p>
    <w:p w14:paraId="4D4D3277" w14:textId="77777777" w:rsidR="00D61E15" w:rsidRDefault="00D61E15" w:rsidP="00FA4403">
      <w:pPr>
        <w:spacing w:line="360" w:lineRule="auto"/>
      </w:pPr>
      <w:r>
        <w:t>There are different types of dementia.</w:t>
      </w:r>
    </w:p>
    <w:p w14:paraId="2595ED14" w14:textId="77777777" w:rsidR="00D61E15" w:rsidRDefault="00D61E15" w:rsidP="00FA4403">
      <w:pPr>
        <w:spacing w:line="360" w:lineRule="auto"/>
      </w:pPr>
      <w:r>
        <w:t>There are treatments available to improve symptoms of dementia for a period of time.</w:t>
      </w:r>
    </w:p>
    <w:p w14:paraId="03B4D6AF" w14:textId="77777777" w:rsidR="00D61E15" w:rsidRDefault="00D61E15" w:rsidP="00FA4403">
      <w:pPr>
        <w:spacing w:line="360" w:lineRule="auto"/>
      </w:pPr>
      <w:r>
        <w:t>Alzheimer’s causes physical damage to the brain.</w:t>
      </w:r>
    </w:p>
    <w:p w14:paraId="4B9CB6D0" w14:textId="77777777" w:rsidR="00D61E15" w:rsidRDefault="00D61E15" w:rsidP="00FA4403">
      <w:pPr>
        <w:spacing w:line="360" w:lineRule="auto"/>
      </w:pPr>
      <w:r>
        <w:t>Lifestyle choices associated with cardiovascular disease can increase the risk of developing Alzheimer’s and dementia.</w:t>
      </w:r>
    </w:p>
    <w:p w14:paraId="561E2F17" w14:textId="77777777" w:rsidR="00D61E15" w:rsidRDefault="00D61E15" w:rsidP="00FA4403">
      <w:pPr>
        <w:spacing w:line="360" w:lineRule="auto"/>
      </w:pPr>
      <w:proofErr w:type="gramStart"/>
      <w:r>
        <w:t>It’s</w:t>
      </w:r>
      <w:proofErr w:type="gramEnd"/>
      <w:r>
        <w:t xml:space="preserve"> possible to reduce your risk of developing dementia or Alzheimer’s.</w:t>
      </w:r>
    </w:p>
    <w:bookmarkEnd w:id="2"/>
    <w:p w14:paraId="5F0163EA" w14:textId="77777777" w:rsidR="00D61E15" w:rsidRPr="00221334" w:rsidRDefault="00D61E15" w:rsidP="00FA4403">
      <w:pPr>
        <w:spacing w:line="360" w:lineRule="auto"/>
        <w:rPr>
          <w:u w:val="single"/>
        </w:rPr>
      </w:pPr>
      <w:r w:rsidRPr="00221334">
        <w:rPr>
          <w:u w:val="single"/>
        </w:rPr>
        <w:t>Part 3</w:t>
      </w:r>
    </w:p>
    <w:p w14:paraId="5362EAB0" w14:textId="77777777" w:rsidR="00D61E15" w:rsidRDefault="00D61E15" w:rsidP="00FA4403">
      <w:pPr>
        <w:spacing w:line="360" w:lineRule="auto"/>
      </w:pPr>
      <w:r>
        <w:t>*insert second information sheet including correct statements*</w:t>
      </w:r>
    </w:p>
    <w:p w14:paraId="14D2443F" w14:textId="77777777" w:rsidR="00D61E15" w:rsidRPr="00A92F51" w:rsidRDefault="00D61E15" w:rsidP="00FA4403">
      <w:pPr>
        <w:spacing w:line="360" w:lineRule="auto"/>
        <w:rPr>
          <w:i/>
          <w:iCs/>
        </w:rPr>
      </w:pPr>
      <w:r w:rsidRPr="00A92F51">
        <w:rPr>
          <w:i/>
          <w:iCs/>
        </w:rPr>
        <w:t>Please answer the following question on the scale provided below.</w:t>
      </w:r>
    </w:p>
    <w:p w14:paraId="6190E459" w14:textId="77777777" w:rsidR="00D61E15" w:rsidRDefault="00D61E15" w:rsidP="00FA4403">
      <w:pPr>
        <w:spacing w:line="360" w:lineRule="auto"/>
      </w:pPr>
      <w:r>
        <w:t>Are you concerned about dementia and Alzheimer’s? Are you worried you or a loved one will develop it? *</w:t>
      </w:r>
      <w:r w:rsidRPr="00A92F51">
        <w:rPr>
          <w:color w:val="FF0000"/>
        </w:rPr>
        <w:t>unsure of wording</w:t>
      </w:r>
      <w:r>
        <w:t>*</w:t>
      </w:r>
    </w:p>
    <w:p w14:paraId="0E9524C5" w14:textId="77777777" w:rsidR="00D61E15" w:rsidRDefault="00D61E15" w:rsidP="00FA4403">
      <w:pPr>
        <w:spacing w:line="360" w:lineRule="auto"/>
      </w:pPr>
      <w:r>
        <w:t>*insert 1-5 scale*</w:t>
      </w:r>
    </w:p>
    <w:p w14:paraId="0AB04567" w14:textId="77777777" w:rsidR="00D61E15" w:rsidRDefault="00D61E15" w:rsidP="00FA4403">
      <w:pPr>
        <w:spacing w:line="360" w:lineRule="auto"/>
      </w:pPr>
      <w:r>
        <w:t>*insert debrief form*</w:t>
      </w:r>
    </w:p>
    <w:p w14:paraId="27633DDC" w14:textId="77777777" w:rsidR="00D61E15" w:rsidRPr="00CA0A20" w:rsidRDefault="00D61E15" w:rsidP="00FA4403">
      <w:pPr>
        <w:spacing w:line="360" w:lineRule="auto"/>
        <w:rPr>
          <w:b/>
          <w:bCs/>
        </w:rPr>
      </w:pPr>
      <w:r w:rsidRPr="00CA0A20">
        <w:rPr>
          <w:b/>
          <w:bCs/>
        </w:rPr>
        <w:t>Appendix 2: Information sheet 1</w:t>
      </w:r>
    </w:p>
    <w:p w14:paraId="2548F8AA" w14:textId="77777777" w:rsidR="00D61E15" w:rsidRPr="00CA0A20" w:rsidRDefault="00D61E15" w:rsidP="00CA0A20">
      <w:pPr>
        <w:spacing w:line="360" w:lineRule="auto"/>
      </w:pPr>
      <w:r w:rsidRPr="00CA0A20">
        <w:lastRenderedPageBreak/>
        <w:t>Before you choose to participate in this study, please take the time to read the following information and consent form in order to understand what the study will involve and why it is being conducted. If any of these details are unclear</w:t>
      </w:r>
      <w:r>
        <w:t>, or you have any queries</w:t>
      </w:r>
      <w:r w:rsidRPr="00CA0A20">
        <w:t>, please contact the researcher or supervisor on the contact details below.</w:t>
      </w:r>
    </w:p>
    <w:p w14:paraId="7B786021" w14:textId="77777777" w:rsidR="00D61E15" w:rsidRPr="00CA0A20" w:rsidRDefault="00D61E15" w:rsidP="00CA0A20">
      <w:pPr>
        <w:spacing w:line="360" w:lineRule="auto"/>
      </w:pPr>
      <w:r>
        <w:t>Alzheimer’s (or AD) is a neurodegenerative disease, and can be identified by loss of brain synapse, neuronal atrophy and gradual accumulation of plaques and tangles in the brain (</w:t>
      </w:r>
      <w:proofErr w:type="spellStart"/>
      <w:r w:rsidRPr="00CE2273">
        <w:t>Karantzoulis</w:t>
      </w:r>
      <w:proofErr w:type="spellEnd"/>
      <w:r>
        <w:t xml:space="preserve"> </w:t>
      </w:r>
      <w:r w:rsidRPr="00CE2273">
        <w:t>&amp; Galvin,</w:t>
      </w:r>
      <w:r>
        <w:t xml:space="preserve"> </w:t>
      </w:r>
      <w:r w:rsidRPr="00CE2273">
        <w:t>2011</w:t>
      </w:r>
      <w:r>
        <w:t>). Alzheimer’s is accountable for over 12% of deaths in the UK (Alzheimer’s Research UK, 2018), and accounts for 6/10 of all cases of dementia (Alzheimer’s Research UK, 2020a). However, research has shown a concerning lack of understanding surrounding neurodegenerative disease as a whole, particularly younger age groups. This study aims to further dissect these findings by targeting young adults and gaining improved insight into their understanding and awareness – specifically, studying the relationships between first-hand experience, overall knowledge, and concerns about Alzheimer’s and dementia in young adults aged 18-30 years old.</w:t>
      </w:r>
    </w:p>
    <w:p w14:paraId="540CD20A" w14:textId="77777777" w:rsidR="00D61E15" w:rsidRPr="00CA0A20" w:rsidRDefault="00D61E15" w:rsidP="00CA0A20">
      <w:pPr>
        <w:spacing w:line="360" w:lineRule="auto"/>
      </w:pPr>
      <w:r w:rsidRPr="00CA0A20">
        <w:t xml:space="preserve">This study involves </w:t>
      </w:r>
      <w:r>
        <w:t>three sections. Section 1 will ask about your age, and whether you have experienced dementia or AD first-hand. Section 2 will include 16 statements – you will determine which statements are true, and which are false. Upon completion of Section 2, the correct answers will be provided. Section 3 will ask about whether you, personally, are concerned about the disease’s development. After finishing the study, you will be given a de-brief sheet including the researcher &amp; supervisor’s contact details, along with some additional information and helplines from Alzheimer’s societies, should you wish to know more about neurodegenerative disease.</w:t>
      </w:r>
    </w:p>
    <w:p w14:paraId="0AE2B3CF" w14:textId="77777777" w:rsidR="00D61E15" w:rsidRPr="00CA0A20" w:rsidRDefault="00D61E15" w:rsidP="00CA0A20">
      <w:pPr>
        <w:spacing w:line="360" w:lineRule="auto"/>
      </w:pPr>
      <w:r>
        <w:t>Whilst there are no direct benefits for participation, t</w:t>
      </w:r>
      <w:r w:rsidRPr="00CA0A20">
        <w:t xml:space="preserve">his study </w:t>
      </w:r>
      <w:r>
        <w:t>aims to add to existing literature surrounding Alzheimer’s and dementia awareness</w:t>
      </w:r>
      <w:r w:rsidRPr="00CA0A20">
        <w:t>. Please answer these questions; no other commitments are involved in th</w:t>
      </w:r>
      <w:r>
        <w:t>e participation of this</w:t>
      </w:r>
      <w:r w:rsidRPr="00CA0A20">
        <w:t xml:space="preserve"> study</w:t>
      </w:r>
      <w:r>
        <w:t>, and it should take approx. 15 minutes to complete</w:t>
      </w:r>
      <w:r w:rsidRPr="00CA0A20">
        <w:t>. There is no risk of harm or d</w:t>
      </w:r>
      <w:r>
        <w:t>istress associated with completing the questionnaire – however, because the study will discuss Alzheimer’s and dementia, this may induce an emotional response in some individuals. If you experience this, please either discontinue the study, or find mental health/Alzheimer’s information helplines at the end of the study.</w:t>
      </w:r>
    </w:p>
    <w:p w14:paraId="3618CE70" w14:textId="77777777" w:rsidR="00D61E15" w:rsidRDefault="00D61E15" w:rsidP="00CA0A20">
      <w:pPr>
        <w:spacing w:line="360" w:lineRule="auto"/>
      </w:pPr>
      <w:r w:rsidRPr="00CA0A20">
        <w:t xml:space="preserve">All data collected from this </w:t>
      </w:r>
      <w:r>
        <w:t>study</w:t>
      </w:r>
      <w:r w:rsidRPr="00CA0A20">
        <w:t xml:space="preserve"> will be kept strictly confidential and only accessed by the researcher. Your name will not be recorded; i</w:t>
      </w:r>
      <w:r>
        <w:t>nstead, your date of birth will be used to 1) identify your age for the purpose of this study, and 2) to identify you, should you choose to withdraw your data.</w:t>
      </w:r>
      <w:r w:rsidRPr="00CA0A20">
        <w:t xml:space="preserve"> You will be unidentifiable from </w:t>
      </w:r>
      <w:r>
        <w:t>any</w:t>
      </w:r>
      <w:r w:rsidRPr="00CA0A20">
        <w:t xml:space="preserve"> report</w:t>
      </w:r>
      <w:r>
        <w:t>s</w:t>
      </w:r>
      <w:r w:rsidRPr="00CA0A20">
        <w:t xml:space="preserve"> generated from this </w:t>
      </w:r>
      <w:r>
        <w:t>study</w:t>
      </w:r>
      <w:r w:rsidRPr="00CA0A20">
        <w:t>. If you have any queries or complaints, please do not hesitate to contact either the researcher or supervisor on the contact details listed below.</w:t>
      </w:r>
      <w:r>
        <w:t xml:space="preserve"> If you wish to receive a copy of the final report, please contact the principal researcher.</w:t>
      </w:r>
    </w:p>
    <w:p w14:paraId="70B4680A" w14:textId="77777777" w:rsidR="00D61E15" w:rsidRPr="00CA0A20" w:rsidRDefault="00D61E15" w:rsidP="00CA0A20">
      <w:pPr>
        <w:spacing w:line="360" w:lineRule="auto"/>
      </w:pPr>
      <w:r>
        <w:t>*include ethical review and approval statement once project has been approved*</w:t>
      </w:r>
    </w:p>
    <w:p w14:paraId="5408412A" w14:textId="77777777" w:rsidR="00D61E15" w:rsidRPr="00CA0A20" w:rsidRDefault="00D61E15" w:rsidP="00CA0A20">
      <w:pPr>
        <w:spacing w:line="360" w:lineRule="auto"/>
      </w:pPr>
      <w:r w:rsidRPr="00CA0A20">
        <w:t>Contact details</w:t>
      </w:r>
    </w:p>
    <w:p w14:paraId="5BB8DA13" w14:textId="77777777" w:rsidR="00D61E15" w:rsidRPr="00CA0A20" w:rsidRDefault="00D61E15" w:rsidP="00CA0A20">
      <w:pPr>
        <w:spacing w:line="360" w:lineRule="auto"/>
      </w:pPr>
      <w:r w:rsidRPr="00CA0A20">
        <w:t>Principal Researcher: Shelby Wilsher, 1907197@student.uwtsd.ac.uk</w:t>
      </w:r>
    </w:p>
    <w:p w14:paraId="5D92E15E" w14:textId="77777777" w:rsidR="00D61E15" w:rsidRDefault="00D61E15" w:rsidP="00CA0A20">
      <w:pPr>
        <w:spacing w:line="360" w:lineRule="auto"/>
      </w:pPr>
      <w:r>
        <w:t>Supervisor</w:t>
      </w:r>
      <w:r w:rsidRPr="00CA0A20">
        <w:t>: Stuart Jones, s.a.jones@uwtsd.ac.uk</w:t>
      </w:r>
    </w:p>
    <w:p w14:paraId="66DCC483" w14:textId="77777777" w:rsidR="00D61E15" w:rsidRPr="00C8122C" w:rsidRDefault="00D61E15" w:rsidP="00C8122C">
      <w:pPr>
        <w:spacing w:line="360" w:lineRule="auto"/>
        <w:rPr>
          <w:b/>
          <w:bCs/>
        </w:rPr>
      </w:pPr>
      <w:r w:rsidRPr="00C8122C">
        <w:rPr>
          <w:b/>
          <w:bCs/>
        </w:rPr>
        <w:lastRenderedPageBreak/>
        <w:t>Appendix 3: Consent form</w:t>
      </w:r>
    </w:p>
    <w:p w14:paraId="3E6BCEF9" w14:textId="77777777" w:rsidR="00D61E15" w:rsidRPr="00C8122C" w:rsidRDefault="00D61E15" w:rsidP="00C8122C">
      <w:pPr>
        <w:spacing w:line="360" w:lineRule="auto"/>
      </w:pPr>
      <w:r w:rsidRPr="00C8122C">
        <w:t xml:space="preserve">I understand that this research study is being carried out by a </w:t>
      </w:r>
      <w:r>
        <w:t>3</w:t>
      </w:r>
      <w:r w:rsidRPr="00C8122C">
        <w:rPr>
          <w:vertAlign w:val="superscript"/>
        </w:rPr>
        <w:t>rd</w:t>
      </w:r>
      <w:r>
        <w:t xml:space="preserve"> year Psychology student as part of their dissertation, and that participating </w:t>
      </w:r>
      <w:r w:rsidRPr="00C8122C">
        <w:t xml:space="preserve">in this study will involve </w:t>
      </w:r>
      <w:r>
        <w:t>using my date of birth for identity purposes, and to determine my age for the study. I understand that the questions will focus on Alzheimer’s and Dementia due to the study’s nature, and it will take a maximum of 20 minutes to complete.</w:t>
      </w:r>
      <w:r w:rsidRPr="00C8122C">
        <w:t xml:space="preserve"> </w:t>
      </w:r>
    </w:p>
    <w:p w14:paraId="48F00A30" w14:textId="77777777" w:rsidR="00D61E15" w:rsidRPr="00C8122C" w:rsidRDefault="00D61E15" w:rsidP="00C8122C">
      <w:pPr>
        <w:spacing w:line="360" w:lineRule="auto"/>
      </w:pPr>
      <w:r w:rsidRPr="00C8122C">
        <w:t>I understand that participation in this study is entirely voluntary</w:t>
      </w:r>
      <w:r>
        <w:t>,</w:t>
      </w:r>
      <w:r w:rsidRPr="00C8122C">
        <w:t xml:space="preserve"> and I am free to withdraw participation at any time without giving a reason</w:t>
      </w:r>
      <w:r>
        <w:t xml:space="preserve"> through contacting the researcher</w:t>
      </w:r>
      <w:r w:rsidRPr="00C8122C">
        <w:t xml:space="preserve">. I am aware that if I have concerns about the study I can discuss these concerns with the researcher </w:t>
      </w:r>
      <w:r>
        <w:t>or</w:t>
      </w:r>
      <w:r w:rsidRPr="00C8122C">
        <w:t xml:space="preserve"> supervisor at any time during or after the study.</w:t>
      </w:r>
    </w:p>
    <w:p w14:paraId="3BC3A436" w14:textId="77777777" w:rsidR="00D61E15" w:rsidRPr="00C8122C" w:rsidRDefault="00D61E15" w:rsidP="00C8122C">
      <w:pPr>
        <w:spacing w:line="360" w:lineRule="auto"/>
      </w:pPr>
      <w:r w:rsidRPr="00C8122C">
        <w:t xml:space="preserve">I understand that the information provided by me will be held confidentially, </w:t>
      </w:r>
      <w:r>
        <w:t xml:space="preserve">with my date of birth as a form of identification in place of my name. </w:t>
      </w:r>
      <w:r w:rsidRPr="00C8122C">
        <w:t xml:space="preserve">These data will be stored </w:t>
      </w:r>
      <w:r>
        <w:t>on a secure laptop with access only by the researcher.</w:t>
      </w:r>
    </w:p>
    <w:p w14:paraId="5B7F7E1D" w14:textId="77777777" w:rsidR="00D61E15" w:rsidRDefault="00D61E15" w:rsidP="00C8122C">
      <w:pPr>
        <w:spacing w:line="360" w:lineRule="auto"/>
      </w:pPr>
      <w:r w:rsidRPr="00C8122C">
        <w:t>I understand that at the end of the study I will be provided with a debrief form and the opportunity to discuss any issues with the researchers.</w:t>
      </w:r>
    </w:p>
    <w:p w14:paraId="4515F7DA" w14:textId="77777777" w:rsidR="00D61E15" w:rsidRPr="006508DB" w:rsidRDefault="00D61E15" w:rsidP="00FA4403">
      <w:pPr>
        <w:spacing w:line="360" w:lineRule="auto"/>
        <w:rPr>
          <w:b/>
          <w:bCs/>
        </w:rPr>
      </w:pPr>
      <w:r w:rsidRPr="006508DB">
        <w:rPr>
          <w:b/>
          <w:bCs/>
        </w:rPr>
        <w:t>Appendix 4: Information sheet 2</w:t>
      </w:r>
    </w:p>
    <w:p w14:paraId="76D22D73" w14:textId="77777777" w:rsidR="00D61E15" w:rsidRPr="00CD5F01" w:rsidRDefault="00D61E15" w:rsidP="00FA4403">
      <w:pPr>
        <w:spacing w:line="360" w:lineRule="auto"/>
        <w:rPr>
          <w:i/>
          <w:iCs/>
        </w:rPr>
      </w:pPr>
      <w:r w:rsidRPr="00CD5F01">
        <w:rPr>
          <w:i/>
          <w:iCs/>
        </w:rPr>
        <w:t>Please see the correct answers below, alongside a brief correction for the false statements.</w:t>
      </w:r>
    </w:p>
    <w:p w14:paraId="78268B03" w14:textId="77777777" w:rsidR="00D61E15" w:rsidRPr="006508DB" w:rsidRDefault="00D61E15" w:rsidP="006508DB">
      <w:pPr>
        <w:spacing w:line="360" w:lineRule="auto"/>
        <w:rPr>
          <w:u w:val="single"/>
        </w:rPr>
      </w:pPr>
      <w:r w:rsidRPr="006508DB">
        <w:rPr>
          <w:u w:val="single"/>
        </w:rPr>
        <w:t>FALSE statements</w:t>
      </w:r>
    </w:p>
    <w:p w14:paraId="79AFE434" w14:textId="77777777" w:rsidR="00D61E15" w:rsidRPr="002356BE" w:rsidRDefault="00D61E15" w:rsidP="00D61E15">
      <w:pPr>
        <w:pStyle w:val="ListParagraph"/>
        <w:numPr>
          <w:ilvl w:val="0"/>
          <w:numId w:val="7"/>
        </w:numPr>
        <w:spacing w:after="160"/>
      </w:pPr>
      <w:r w:rsidRPr="002356BE">
        <w:t>Dementia is a disease.</w:t>
      </w:r>
    </w:p>
    <w:p w14:paraId="6BD2914E" w14:textId="77777777" w:rsidR="00D61E15" w:rsidRPr="004329F8" w:rsidRDefault="00D61E15" w:rsidP="004329F8">
      <w:pPr>
        <w:rPr>
          <w:i/>
          <w:iCs/>
        </w:rPr>
      </w:pPr>
      <w:r>
        <w:rPr>
          <w:i/>
          <w:iCs/>
        </w:rPr>
        <w:t>Dementia is a syndrome, or a group of symptoms, associated with progressive cognitive decline (NHS, 2020).</w:t>
      </w:r>
    </w:p>
    <w:p w14:paraId="081D4544" w14:textId="77777777" w:rsidR="00D61E15" w:rsidRPr="002356BE" w:rsidRDefault="00D61E15" w:rsidP="00D61E15">
      <w:pPr>
        <w:pStyle w:val="ListParagraph"/>
        <w:numPr>
          <w:ilvl w:val="0"/>
          <w:numId w:val="7"/>
        </w:numPr>
        <w:spacing w:after="160"/>
      </w:pPr>
      <w:r w:rsidRPr="002356BE">
        <w:t>Dementia can only occur in those over the age of 65.</w:t>
      </w:r>
    </w:p>
    <w:p w14:paraId="65F6F2C7" w14:textId="77777777" w:rsidR="00D61E15" w:rsidRPr="00B32A7A" w:rsidRDefault="00D61E15" w:rsidP="004329F8">
      <w:pPr>
        <w:rPr>
          <w:i/>
          <w:iCs/>
        </w:rPr>
      </w:pPr>
      <w:r w:rsidRPr="00102EB7">
        <w:rPr>
          <w:i/>
          <w:iCs/>
        </w:rPr>
        <w:t>Young-onset Alzheimer’s, or early-onset dementia, accounts for 5% of all Alzheimer’s cases. It effects individuals under the age of 65 (Alzheimer’s Research UK, 2020b).</w:t>
      </w:r>
    </w:p>
    <w:p w14:paraId="4DCCBB85" w14:textId="77777777" w:rsidR="00D61E15" w:rsidRPr="002356BE" w:rsidRDefault="00D61E15" w:rsidP="00D61E15">
      <w:pPr>
        <w:pStyle w:val="ListParagraph"/>
        <w:numPr>
          <w:ilvl w:val="0"/>
          <w:numId w:val="7"/>
        </w:numPr>
        <w:spacing w:after="160"/>
      </w:pPr>
      <w:r w:rsidRPr="002356BE">
        <w:t>The only symptom of Alzheimer’s and dementia is memory loss.</w:t>
      </w:r>
    </w:p>
    <w:p w14:paraId="4242C77D" w14:textId="77777777" w:rsidR="00D61E15" w:rsidRPr="00022B6D" w:rsidRDefault="00D61E15" w:rsidP="004329F8">
      <w:pPr>
        <w:rPr>
          <w:i/>
          <w:iCs/>
        </w:rPr>
      </w:pPr>
      <w:r w:rsidRPr="00022B6D">
        <w:rPr>
          <w:i/>
          <w:iCs/>
        </w:rPr>
        <w:t>Other impairments include depth perception, sight, concentration, communication, mobility, and mood changes, amongst others.</w:t>
      </w:r>
    </w:p>
    <w:p w14:paraId="16EBEF03" w14:textId="77777777" w:rsidR="00D61E15" w:rsidRPr="002356BE" w:rsidRDefault="00D61E15" w:rsidP="00D61E15">
      <w:pPr>
        <w:pStyle w:val="ListParagraph"/>
        <w:numPr>
          <w:ilvl w:val="0"/>
          <w:numId w:val="7"/>
        </w:numPr>
        <w:spacing w:after="160"/>
      </w:pPr>
      <w:r w:rsidRPr="002356BE">
        <w:t>Genetics do not increase your chances of developing Alzheimer’s.</w:t>
      </w:r>
    </w:p>
    <w:p w14:paraId="743D0F71" w14:textId="77777777" w:rsidR="00D61E15" w:rsidRPr="00413598" w:rsidRDefault="00D61E15" w:rsidP="004329F8">
      <w:pPr>
        <w:rPr>
          <w:i/>
          <w:iCs/>
        </w:rPr>
      </w:pPr>
      <w:r w:rsidRPr="00413598">
        <w:rPr>
          <w:i/>
          <w:iCs/>
        </w:rPr>
        <w:t xml:space="preserve">An individual’s chance of developing Alzheimer’s is a combination of their genes, environment, and lifestyle (Alzheimer’s Research UK, 2020c). </w:t>
      </w:r>
    </w:p>
    <w:p w14:paraId="65865B95" w14:textId="77777777" w:rsidR="00D61E15" w:rsidRPr="002356BE" w:rsidRDefault="00D61E15" w:rsidP="00D61E15">
      <w:pPr>
        <w:pStyle w:val="ListParagraph"/>
        <w:numPr>
          <w:ilvl w:val="0"/>
          <w:numId w:val="7"/>
        </w:numPr>
        <w:spacing w:after="160"/>
      </w:pPr>
      <w:r w:rsidRPr="002356BE">
        <w:t>Gender does not increase your chances of developing dementia.</w:t>
      </w:r>
    </w:p>
    <w:p w14:paraId="6E7454F1" w14:textId="77777777" w:rsidR="00D61E15" w:rsidRPr="00737019" w:rsidRDefault="00D61E15" w:rsidP="004329F8">
      <w:pPr>
        <w:rPr>
          <w:i/>
          <w:iCs/>
        </w:rPr>
      </w:pPr>
      <w:r w:rsidRPr="00737019">
        <w:rPr>
          <w:i/>
          <w:iCs/>
        </w:rPr>
        <w:t>Women are more likely to develop dementia than men. This might be due to women’s increased life expectancy (Bamford, 2011).</w:t>
      </w:r>
    </w:p>
    <w:p w14:paraId="7FEB9E61" w14:textId="77777777" w:rsidR="00D61E15" w:rsidRPr="002356BE" w:rsidRDefault="00D61E15" w:rsidP="00D61E15">
      <w:pPr>
        <w:pStyle w:val="ListParagraph"/>
        <w:numPr>
          <w:ilvl w:val="0"/>
          <w:numId w:val="7"/>
        </w:numPr>
        <w:spacing w:after="160"/>
      </w:pPr>
      <w:r w:rsidRPr="002356BE">
        <w:t>Dementia is an inevitable part of getting older.</w:t>
      </w:r>
    </w:p>
    <w:p w14:paraId="0D27E0C2" w14:textId="77777777" w:rsidR="00D61E15" w:rsidRPr="00A02EAB" w:rsidRDefault="00D61E15" w:rsidP="004329F8">
      <w:pPr>
        <w:rPr>
          <w:i/>
          <w:iCs/>
        </w:rPr>
      </w:pPr>
      <w:r w:rsidRPr="00A02EAB">
        <w:rPr>
          <w:i/>
          <w:iCs/>
        </w:rPr>
        <w:t>Dementia does not occur in every member of the population. Many individuals live long, healthy lives without experiencing dementia.</w:t>
      </w:r>
    </w:p>
    <w:p w14:paraId="4DE62D25" w14:textId="77777777" w:rsidR="00D61E15" w:rsidRPr="002356BE" w:rsidRDefault="00D61E15" w:rsidP="00D61E15">
      <w:pPr>
        <w:pStyle w:val="ListParagraph"/>
        <w:numPr>
          <w:ilvl w:val="0"/>
          <w:numId w:val="7"/>
        </w:numPr>
        <w:spacing w:after="160"/>
      </w:pPr>
      <w:r w:rsidRPr="002356BE">
        <w:t>You cannot reduce your risk of developing dementia or Alzheimer’s.</w:t>
      </w:r>
    </w:p>
    <w:p w14:paraId="125EC6E6" w14:textId="77777777" w:rsidR="00D61E15" w:rsidRPr="002356BE" w:rsidRDefault="00D61E15" w:rsidP="004329F8">
      <w:pPr>
        <w:rPr>
          <w:i/>
          <w:iCs/>
        </w:rPr>
      </w:pPr>
      <w:r w:rsidRPr="002356BE">
        <w:rPr>
          <w:i/>
          <w:iCs/>
        </w:rPr>
        <w:t xml:space="preserve">Quitting smoking, eating a balanced diet, and regular exercise can all reduce your risk of developing dementia and Alzheimer’s. Controlling your blood pressure and cholesterol levels also reduces risk (Alzheimer’s Research UK, 2020a). </w:t>
      </w:r>
    </w:p>
    <w:p w14:paraId="590132F4" w14:textId="77777777" w:rsidR="00D61E15" w:rsidRDefault="00D61E15" w:rsidP="004329F8">
      <w:pPr>
        <w:rPr>
          <w:u w:val="single"/>
        </w:rPr>
      </w:pPr>
      <w:r w:rsidRPr="006508DB">
        <w:rPr>
          <w:u w:val="single"/>
        </w:rPr>
        <w:t>TRUE statements</w:t>
      </w:r>
    </w:p>
    <w:p w14:paraId="1E0CACD5" w14:textId="77777777" w:rsidR="00D61E15" w:rsidRPr="0009041E" w:rsidRDefault="00D61E15" w:rsidP="00D61E15">
      <w:pPr>
        <w:pStyle w:val="ListParagraph"/>
        <w:numPr>
          <w:ilvl w:val="0"/>
          <w:numId w:val="8"/>
        </w:numPr>
        <w:spacing w:after="160"/>
      </w:pPr>
      <w:r w:rsidRPr="0009041E">
        <w:t>Alzheimer’s is a disease.</w:t>
      </w:r>
    </w:p>
    <w:p w14:paraId="674F3A53" w14:textId="77777777" w:rsidR="00D61E15" w:rsidRPr="0009041E" w:rsidRDefault="00D61E15" w:rsidP="00D61E15">
      <w:pPr>
        <w:pStyle w:val="ListParagraph"/>
        <w:numPr>
          <w:ilvl w:val="0"/>
          <w:numId w:val="8"/>
        </w:numPr>
        <w:spacing w:after="160"/>
      </w:pPr>
      <w:r w:rsidRPr="0009041E">
        <w:t>An individual is diagnosed with dementia in the UK every three minutes.</w:t>
      </w:r>
    </w:p>
    <w:p w14:paraId="657D5EE9" w14:textId="77777777" w:rsidR="00D61E15" w:rsidRPr="00631940" w:rsidRDefault="00D61E15" w:rsidP="00D61E15">
      <w:pPr>
        <w:pStyle w:val="ListParagraph"/>
        <w:numPr>
          <w:ilvl w:val="0"/>
          <w:numId w:val="8"/>
        </w:numPr>
        <w:spacing w:after="160"/>
      </w:pPr>
      <w:r w:rsidRPr="00631940">
        <w:lastRenderedPageBreak/>
        <w:t>Alzheimer’s causes dementia.</w:t>
      </w:r>
    </w:p>
    <w:p w14:paraId="15AF0BE8" w14:textId="77777777" w:rsidR="00D61E15" w:rsidRPr="00631940" w:rsidRDefault="00D61E15" w:rsidP="00D61E15">
      <w:pPr>
        <w:pStyle w:val="ListParagraph"/>
        <w:numPr>
          <w:ilvl w:val="0"/>
          <w:numId w:val="8"/>
        </w:numPr>
        <w:spacing w:after="160"/>
      </w:pPr>
      <w:r w:rsidRPr="00631940">
        <w:t>Alzheimer’s is a progressive disease.</w:t>
      </w:r>
    </w:p>
    <w:p w14:paraId="77686F09" w14:textId="77777777" w:rsidR="00D61E15" w:rsidRPr="00631940" w:rsidRDefault="00D61E15" w:rsidP="00D61E15">
      <w:pPr>
        <w:pStyle w:val="ListParagraph"/>
        <w:numPr>
          <w:ilvl w:val="0"/>
          <w:numId w:val="8"/>
        </w:numPr>
        <w:spacing w:after="160"/>
      </w:pPr>
      <w:r w:rsidRPr="00631940">
        <w:t>There are different types of dementia.</w:t>
      </w:r>
    </w:p>
    <w:p w14:paraId="7C78AF77" w14:textId="77777777" w:rsidR="00D61E15" w:rsidRPr="00631940" w:rsidRDefault="00D61E15" w:rsidP="00D61E15">
      <w:pPr>
        <w:pStyle w:val="ListParagraph"/>
        <w:numPr>
          <w:ilvl w:val="0"/>
          <w:numId w:val="8"/>
        </w:numPr>
        <w:spacing w:after="160"/>
      </w:pPr>
      <w:r w:rsidRPr="00631940">
        <w:t>There are treatments available to improve symptoms of dementia for a period of time.</w:t>
      </w:r>
    </w:p>
    <w:p w14:paraId="3CF06A88" w14:textId="77777777" w:rsidR="00D61E15" w:rsidRPr="00631940" w:rsidRDefault="00D61E15" w:rsidP="00D61E15">
      <w:pPr>
        <w:pStyle w:val="ListParagraph"/>
        <w:numPr>
          <w:ilvl w:val="0"/>
          <w:numId w:val="8"/>
        </w:numPr>
        <w:spacing w:after="160"/>
      </w:pPr>
      <w:r w:rsidRPr="00631940">
        <w:t>Alzheimer’s causes physical damage to the brain.</w:t>
      </w:r>
    </w:p>
    <w:p w14:paraId="6E33B873" w14:textId="77777777" w:rsidR="00D61E15" w:rsidRDefault="00D61E15" w:rsidP="00D61E15">
      <w:pPr>
        <w:pStyle w:val="ListParagraph"/>
        <w:numPr>
          <w:ilvl w:val="0"/>
          <w:numId w:val="8"/>
        </w:numPr>
        <w:spacing w:after="160"/>
      </w:pPr>
      <w:r w:rsidRPr="00631940">
        <w:t>Lifestyle choices associated with cardiovascular disease can increase the risk of developing Alzheimer’s and dementia.</w:t>
      </w:r>
    </w:p>
    <w:p w14:paraId="5137F3D6" w14:textId="77777777" w:rsidR="00D61E15" w:rsidRPr="00CD5F01" w:rsidRDefault="00D61E15" w:rsidP="00CD5F01"/>
    <w:p w14:paraId="6A922D7C" w14:textId="77777777" w:rsidR="00D61E15" w:rsidRPr="00A651FF" w:rsidRDefault="00D61E15" w:rsidP="00CD5F01">
      <w:pPr>
        <w:spacing w:line="360" w:lineRule="auto"/>
        <w:rPr>
          <w:b/>
          <w:bCs/>
        </w:rPr>
      </w:pPr>
      <w:r w:rsidRPr="00A651FF">
        <w:rPr>
          <w:b/>
          <w:bCs/>
        </w:rPr>
        <w:t>Appendix 5: De-brief form</w:t>
      </w:r>
    </w:p>
    <w:p w14:paraId="04E7D899" w14:textId="77777777" w:rsidR="00D61E15" w:rsidRPr="00CD5F01" w:rsidRDefault="00D61E15" w:rsidP="00CD5F01">
      <w:pPr>
        <w:spacing w:line="360" w:lineRule="auto"/>
      </w:pPr>
      <w:r w:rsidRPr="00CD5F01">
        <w:t xml:space="preserve">Thank you for taking part in the study. </w:t>
      </w:r>
    </w:p>
    <w:p w14:paraId="4D6D244C" w14:textId="77777777" w:rsidR="00D61E15" w:rsidRPr="00CD5F01" w:rsidRDefault="00D61E15" w:rsidP="00CD5F01">
      <w:pPr>
        <w:spacing w:line="360" w:lineRule="auto"/>
      </w:pPr>
      <w:r w:rsidRPr="00CD5F01">
        <w:t xml:space="preserve">The aim of this study was to investigate </w:t>
      </w:r>
      <w:r>
        <w:t xml:space="preserve">young adults’ awareness, understanding and concern of Alzheimer’s Disease and dementia in the UK. </w:t>
      </w:r>
      <w:r w:rsidRPr="00CD5F01">
        <w:t xml:space="preserve">We specifically wanted to explore </w:t>
      </w:r>
      <w:r>
        <w:t>the relationships between first-hand experience, overall knowledge, and concerns regarding Alzheimer’s Disease and dementia.</w:t>
      </w:r>
    </w:p>
    <w:p w14:paraId="6F1652B8" w14:textId="77777777" w:rsidR="00D61E15" w:rsidRDefault="00D61E15" w:rsidP="00CD5F01">
      <w:pPr>
        <w:spacing w:line="360" w:lineRule="auto"/>
      </w:pPr>
      <w:r>
        <w:t xml:space="preserve">If you decide to withdraw your data from this study, please inform the researcher and include your date of birth. This is because your date of birth is assigned to identify your data instead of your name, for confidentiality purposes. </w:t>
      </w:r>
      <w:r w:rsidRPr="00CD5F01">
        <w:t>If taking part in this study has raised any questions</w:t>
      </w:r>
      <w:r>
        <w:t xml:space="preserve"> or concerns</w:t>
      </w:r>
      <w:r w:rsidRPr="00CD5F01">
        <w:t xml:space="preserve">, please </w:t>
      </w:r>
      <w:r>
        <w:t>contact</w:t>
      </w:r>
      <w:r w:rsidRPr="00CD5F01">
        <w:t xml:space="preserve"> the researcher Shelby Wilsher on 1907197@student.uwtsd.ac.uk, or </w:t>
      </w:r>
      <w:r>
        <w:t xml:space="preserve">dissertation </w:t>
      </w:r>
      <w:r w:rsidRPr="00CD5F01">
        <w:t xml:space="preserve">supervisor Dr Stuart Jones on S.A.Jones@uwtsd.ac.uk. </w:t>
      </w:r>
    </w:p>
    <w:p w14:paraId="46705840" w14:textId="77777777" w:rsidR="00D61E15" w:rsidRDefault="00D61E15" w:rsidP="00CD5F01">
      <w:pPr>
        <w:spacing w:line="360" w:lineRule="auto"/>
      </w:pPr>
      <w:r>
        <w:t>If participating has caused any emotional distress, please see the following information:</w:t>
      </w:r>
    </w:p>
    <w:p w14:paraId="5EF66F62" w14:textId="77777777" w:rsidR="00D61E15" w:rsidRPr="004D1828" w:rsidRDefault="00D61E15" w:rsidP="004D1828">
      <w:pPr>
        <w:rPr>
          <w:u w:val="single"/>
        </w:rPr>
      </w:pPr>
      <w:r w:rsidRPr="004D1828">
        <w:rPr>
          <w:u w:val="single"/>
        </w:rPr>
        <w:t>Alzheimer’s Dementia Connect</w:t>
      </w:r>
    </w:p>
    <w:p w14:paraId="2F1BDE2A" w14:textId="77777777" w:rsidR="00D61E15" w:rsidRPr="004D1828" w:rsidRDefault="00D61E15" w:rsidP="004D1828">
      <w:pPr>
        <w:rPr>
          <w:i/>
          <w:iCs/>
        </w:rPr>
      </w:pPr>
      <w:r w:rsidRPr="004D1828">
        <w:rPr>
          <w:i/>
          <w:iCs/>
        </w:rPr>
        <w:t xml:space="preserve">A service for individuals worried or affected by </w:t>
      </w:r>
      <w:r>
        <w:rPr>
          <w:i/>
          <w:iCs/>
        </w:rPr>
        <w:t xml:space="preserve">Alzheimer’s or </w:t>
      </w:r>
      <w:r w:rsidRPr="004D1828">
        <w:rPr>
          <w:i/>
          <w:iCs/>
        </w:rPr>
        <w:t>dementia.</w:t>
      </w:r>
    </w:p>
    <w:p w14:paraId="5B26C9BF" w14:textId="77777777" w:rsidR="00D61E15" w:rsidRDefault="00D61E15" w:rsidP="004D1828">
      <w:r>
        <w:t xml:space="preserve">Contact no.: </w:t>
      </w:r>
      <w:r w:rsidRPr="001F0224">
        <w:t>0333 150 3456</w:t>
      </w:r>
    </w:p>
    <w:p w14:paraId="7A169214" w14:textId="77777777" w:rsidR="00D61E15" w:rsidRDefault="00D61E15" w:rsidP="004D1828">
      <w:r>
        <w:t xml:space="preserve">URL: </w:t>
      </w:r>
      <w:hyperlink r:id="rId12" w:history="1">
        <w:r w:rsidRPr="0022387D">
          <w:rPr>
            <w:rStyle w:val="Hyperlink"/>
          </w:rPr>
          <w:t>https://www.alzheimers.org.uk/get-support</w:t>
        </w:r>
      </w:hyperlink>
      <w:r>
        <w:t xml:space="preserve">. </w:t>
      </w:r>
    </w:p>
    <w:p w14:paraId="4EEF0678" w14:textId="77777777" w:rsidR="00D61E15" w:rsidRPr="004D1828" w:rsidRDefault="00D61E15" w:rsidP="004D1828">
      <w:pPr>
        <w:rPr>
          <w:u w:val="single"/>
        </w:rPr>
      </w:pPr>
      <w:r w:rsidRPr="004D1828">
        <w:rPr>
          <w:u w:val="single"/>
        </w:rPr>
        <w:t>Dementia Roadmap Wales</w:t>
      </w:r>
    </w:p>
    <w:p w14:paraId="42D81784" w14:textId="77777777" w:rsidR="00D61E15" w:rsidRPr="004D1828" w:rsidRDefault="00D61E15" w:rsidP="004D1828">
      <w:pPr>
        <w:rPr>
          <w:i/>
          <w:iCs/>
        </w:rPr>
      </w:pPr>
      <w:r w:rsidRPr="004D1828">
        <w:rPr>
          <w:i/>
          <w:iCs/>
        </w:rPr>
        <w:t>A Welsh service providing support for those suffering from, or caring for, someone with dementia.</w:t>
      </w:r>
    </w:p>
    <w:p w14:paraId="770AE855" w14:textId="77777777" w:rsidR="00D61E15" w:rsidRDefault="00D61E15" w:rsidP="004D1828">
      <w:r>
        <w:t xml:space="preserve">URL: </w:t>
      </w:r>
      <w:hyperlink r:id="rId13" w:anchor=".YM-ZqmhKg2w" w:history="1">
        <w:r w:rsidRPr="0022387D">
          <w:rPr>
            <w:rStyle w:val="Hyperlink"/>
          </w:rPr>
          <w:t>https://wales.dementiaroadmap.info/connect/#.YM-ZqmhKg2w</w:t>
        </w:r>
      </w:hyperlink>
      <w:r>
        <w:t xml:space="preserve">. </w:t>
      </w:r>
    </w:p>
    <w:p w14:paraId="78800CB9" w14:textId="77777777" w:rsidR="00D61E15" w:rsidRPr="004D1828" w:rsidRDefault="00D61E15" w:rsidP="004D1828">
      <w:pPr>
        <w:rPr>
          <w:u w:val="single"/>
        </w:rPr>
      </w:pPr>
      <w:r w:rsidRPr="004D1828">
        <w:rPr>
          <w:u w:val="single"/>
        </w:rPr>
        <w:t>MIND</w:t>
      </w:r>
    </w:p>
    <w:p w14:paraId="6374FB2F" w14:textId="77777777" w:rsidR="00D61E15" w:rsidRPr="004D1828" w:rsidRDefault="00D61E15" w:rsidP="004D1828">
      <w:pPr>
        <w:rPr>
          <w:i/>
          <w:iCs/>
        </w:rPr>
      </w:pPr>
      <w:r w:rsidRPr="004D1828">
        <w:rPr>
          <w:i/>
          <w:iCs/>
        </w:rPr>
        <w:t>A charity specialising in mental health support.</w:t>
      </w:r>
    </w:p>
    <w:p w14:paraId="19D51C28" w14:textId="77777777" w:rsidR="00D61E15" w:rsidRDefault="00D61E15" w:rsidP="004D1828">
      <w:r>
        <w:t xml:space="preserve">URL: </w:t>
      </w:r>
      <w:hyperlink r:id="rId14" w:history="1">
        <w:r w:rsidRPr="0022387D">
          <w:rPr>
            <w:rStyle w:val="Hyperlink"/>
          </w:rPr>
          <w:t>https://www.mind.org.uk/need-urgent-help/using-this-tool</w:t>
        </w:r>
      </w:hyperlink>
      <w:r>
        <w:t xml:space="preserve">. </w:t>
      </w:r>
    </w:p>
    <w:p w14:paraId="1FA5FB75" w14:textId="77777777" w:rsidR="00D61E15" w:rsidRDefault="00D61E15" w:rsidP="004D1828"/>
    <w:p w14:paraId="3DAC7193" w14:textId="77777777" w:rsidR="00D61E15" w:rsidRPr="00CD5F01" w:rsidRDefault="00D61E15" w:rsidP="004D1828">
      <w:r>
        <w:t xml:space="preserve">If you would like further information about neurodegenerative disease and what you can do to help, please visit </w:t>
      </w:r>
      <w:hyperlink r:id="rId15" w:history="1">
        <w:r w:rsidRPr="0022387D">
          <w:rPr>
            <w:rStyle w:val="Hyperlink"/>
          </w:rPr>
          <w:t>www.Alzheimersresearchuk.org</w:t>
        </w:r>
      </w:hyperlink>
      <w:r>
        <w:t xml:space="preserve"> or </w:t>
      </w:r>
      <w:hyperlink r:id="rId16" w:history="1">
        <w:r w:rsidRPr="0022387D">
          <w:rPr>
            <w:rStyle w:val="Hyperlink"/>
          </w:rPr>
          <w:t>www.alzheimers.org.uk</w:t>
        </w:r>
      </w:hyperlink>
      <w:r>
        <w:t>.</w:t>
      </w:r>
    </w:p>
    <w:p w14:paraId="1B8DE57A" w14:textId="77777777" w:rsidR="00D61E15" w:rsidRDefault="00D61E15" w:rsidP="00CD5F01">
      <w:pPr>
        <w:spacing w:line="360" w:lineRule="auto"/>
      </w:pPr>
      <w:r w:rsidRPr="00CD5F01">
        <w:t>Thank you once again for taking time to participate in this study.</w:t>
      </w:r>
    </w:p>
    <w:p w14:paraId="2DA94154" w14:textId="77777777" w:rsidR="00D61E15" w:rsidRDefault="00D61E15" w:rsidP="00CD5F01">
      <w:pPr>
        <w:spacing w:line="360" w:lineRule="auto"/>
      </w:pPr>
      <w:r>
        <w:t>*insert contact details here*</w:t>
      </w:r>
    </w:p>
    <w:p w14:paraId="513BFC58" w14:textId="77777777" w:rsidR="00D61E15" w:rsidRPr="00D70A90" w:rsidRDefault="00D61E15" w:rsidP="00FA4403">
      <w:pPr>
        <w:spacing w:line="360" w:lineRule="auto"/>
        <w:rPr>
          <w:b/>
          <w:bCs/>
        </w:rPr>
      </w:pPr>
      <w:r w:rsidRPr="00D70A90">
        <w:rPr>
          <w:b/>
          <w:bCs/>
        </w:rPr>
        <w:t>References</w:t>
      </w:r>
    </w:p>
    <w:p w14:paraId="054CAB17" w14:textId="77777777" w:rsidR="00D61E15" w:rsidRDefault="00D61E15" w:rsidP="002C1818">
      <w:pPr>
        <w:spacing w:line="360" w:lineRule="auto"/>
        <w:ind w:hanging="720"/>
      </w:pPr>
      <w:r w:rsidRPr="00491E48">
        <w:t xml:space="preserve">Alzheimer’s Research UK (2018). </w:t>
      </w:r>
      <w:r w:rsidRPr="006B6E51">
        <w:rPr>
          <w:i/>
          <w:iCs/>
        </w:rPr>
        <w:t>Dementia Attitudes Monitor</w:t>
      </w:r>
      <w:r w:rsidRPr="00491E48">
        <w:t xml:space="preserve"> [report]. Retrieved from </w:t>
      </w:r>
      <w:hyperlink r:id="rId17" w:anchor="zoom=100" w:history="1">
        <w:r w:rsidRPr="0022387D">
          <w:rPr>
            <w:rStyle w:val="Hyperlink"/>
          </w:rPr>
          <w:t>https://www.dementiastatistics.org/wp-content/uploads/2019/02/Dementia-Attitudes-Monitor-Summary-Report.pdf#zoom=100</w:t>
        </w:r>
      </w:hyperlink>
      <w:r w:rsidRPr="00491E48">
        <w:t>.</w:t>
      </w:r>
    </w:p>
    <w:p w14:paraId="694C5324" w14:textId="77777777" w:rsidR="00D61E15" w:rsidRDefault="00D61E15" w:rsidP="002C1818">
      <w:pPr>
        <w:spacing w:line="360" w:lineRule="auto"/>
        <w:ind w:hanging="720"/>
      </w:pPr>
      <w:r>
        <w:t xml:space="preserve">Alzheimer’s Research UK (2020a). </w:t>
      </w:r>
      <w:r w:rsidRPr="006B6E51">
        <w:rPr>
          <w:i/>
          <w:iCs/>
        </w:rPr>
        <w:t>What Is Alzheimer’s Disease?</w:t>
      </w:r>
      <w:r>
        <w:t xml:space="preserve"> [leaflet]. Retrieved from </w:t>
      </w:r>
      <w:hyperlink r:id="rId18" w:history="1">
        <w:r w:rsidRPr="0022387D">
          <w:rPr>
            <w:rStyle w:val="Hyperlink"/>
          </w:rPr>
          <w:t>https://www.alzheimersresearchuk.org/wp-content/plugins/mof_bl_0.2.9/downloads/ALZ-0520-0522_WEB.pdf</w:t>
        </w:r>
      </w:hyperlink>
      <w:r>
        <w:t xml:space="preserve">. </w:t>
      </w:r>
    </w:p>
    <w:p w14:paraId="301E785A" w14:textId="77777777" w:rsidR="00D61E15" w:rsidRDefault="00D61E15" w:rsidP="002C1818">
      <w:pPr>
        <w:spacing w:line="360" w:lineRule="auto"/>
        <w:ind w:hanging="720"/>
      </w:pPr>
      <w:r>
        <w:lastRenderedPageBreak/>
        <w:t xml:space="preserve">Alzheimer’s Research UK (2020b). </w:t>
      </w:r>
      <w:r w:rsidRPr="00F63971">
        <w:rPr>
          <w:i/>
          <w:iCs/>
        </w:rPr>
        <w:t>Early-onset Alzheimer’s Disease</w:t>
      </w:r>
      <w:r>
        <w:t xml:space="preserve"> [leaflet]. Retrieved from </w:t>
      </w:r>
      <w:hyperlink r:id="rId19" w:history="1">
        <w:r w:rsidRPr="0022387D">
          <w:rPr>
            <w:rStyle w:val="Hyperlink"/>
          </w:rPr>
          <w:t>https://www.alzheimersresearchuk.org/wp-content/plugins/mof_bl_0.2.9/downloads/EOA-0318-0320_WEB.pdf</w:t>
        </w:r>
      </w:hyperlink>
      <w:r>
        <w:t xml:space="preserve">. </w:t>
      </w:r>
    </w:p>
    <w:p w14:paraId="1BFBDA3B" w14:textId="77777777" w:rsidR="00D61E15" w:rsidRDefault="00D61E15" w:rsidP="002C1818">
      <w:pPr>
        <w:spacing w:line="360" w:lineRule="auto"/>
        <w:ind w:hanging="720"/>
      </w:pPr>
      <w:r>
        <w:t xml:space="preserve">Alzheimer’s Research UK (2020c). Genes and Dementia [booklet]. Retrieved from </w:t>
      </w:r>
      <w:hyperlink r:id="rId20" w:history="1">
        <w:r w:rsidRPr="0022387D">
          <w:rPr>
            <w:rStyle w:val="Hyperlink"/>
          </w:rPr>
          <w:t>https://www.alzheimersresearchuk.org/wp-content/uploads/2021/01/GEN-1120-1122_WEB.pdf</w:t>
        </w:r>
      </w:hyperlink>
      <w:r>
        <w:t xml:space="preserve">. </w:t>
      </w:r>
    </w:p>
    <w:p w14:paraId="27EFD27E" w14:textId="77777777" w:rsidR="00D61E15" w:rsidRDefault="00D61E15" w:rsidP="002C1818">
      <w:pPr>
        <w:spacing w:line="360" w:lineRule="auto"/>
        <w:ind w:hanging="720"/>
      </w:pPr>
      <w:r>
        <w:t xml:space="preserve">Bamford, S. M. (2011). Women and Dementia – Not Forgotten. </w:t>
      </w:r>
      <w:proofErr w:type="spellStart"/>
      <w:r w:rsidRPr="002912FF">
        <w:rPr>
          <w:i/>
          <w:iCs/>
        </w:rPr>
        <w:t>Maturitas</w:t>
      </w:r>
      <w:proofErr w:type="spellEnd"/>
      <w:r w:rsidRPr="002912FF">
        <w:rPr>
          <w:i/>
          <w:iCs/>
        </w:rPr>
        <w:t>, 73</w:t>
      </w:r>
      <w:r>
        <w:t xml:space="preserve">(2), 121-126. </w:t>
      </w:r>
      <w:hyperlink r:id="rId21" w:history="1">
        <w:r w:rsidRPr="0022387D">
          <w:rPr>
            <w:rStyle w:val="Hyperlink"/>
          </w:rPr>
          <w:t>https://doi.org/10.1016/j.maturitas.2012.06.013</w:t>
        </w:r>
      </w:hyperlink>
      <w:r>
        <w:t xml:space="preserve">. </w:t>
      </w:r>
    </w:p>
    <w:p w14:paraId="366AE312" w14:textId="77777777" w:rsidR="00D61E15" w:rsidRDefault="00D61E15" w:rsidP="00EE442E">
      <w:pPr>
        <w:spacing w:line="360" w:lineRule="auto"/>
        <w:ind w:hanging="720"/>
      </w:pPr>
      <w:proofErr w:type="spellStart"/>
      <w:r w:rsidRPr="001876C7">
        <w:t>Karantzoulis</w:t>
      </w:r>
      <w:proofErr w:type="spellEnd"/>
      <w:r w:rsidRPr="001876C7">
        <w:t xml:space="preserve">, S., &amp; Galvin, J. E. (2011). Distinguishing Alzheimer’s disease from other major forms of dementia. </w:t>
      </w:r>
      <w:r w:rsidRPr="006B6E51">
        <w:rPr>
          <w:i/>
          <w:iCs/>
        </w:rPr>
        <w:t>Expert review of neurotherapeutics, 11</w:t>
      </w:r>
      <w:r w:rsidRPr="001876C7">
        <w:t>(11), 1579-1591.</w:t>
      </w:r>
      <w:r>
        <w:t xml:space="preserve"> DOI:</w:t>
      </w:r>
      <w:r w:rsidRPr="00ED7429">
        <w:t>10.1586/ern.11.155</w:t>
      </w:r>
      <w:r>
        <w:t xml:space="preserve">. </w:t>
      </w:r>
    </w:p>
    <w:p w14:paraId="3D960554" w14:textId="77777777" w:rsidR="00D61E15" w:rsidRDefault="00D61E15" w:rsidP="00EE442E">
      <w:pPr>
        <w:spacing w:line="360" w:lineRule="auto"/>
        <w:ind w:hanging="720"/>
      </w:pPr>
      <w:r>
        <w:t xml:space="preserve">NHS UK (2020). </w:t>
      </w:r>
      <w:r w:rsidRPr="00F63971">
        <w:rPr>
          <w:i/>
          <w:iCs/>
        </w:rPr>
        <w:t>About Dementia: Dementia Guide</w:t>
      </w:r>
      <w:r>
        <w:t xml:space="preserve"> [website]. NHS. Retrieved from </w:t>
      </w:r>
      <w:hyperlink r:id="rId22" w:history="1">
        <w:r w:rsidRPr="0022387D">
          <w:rPr>
            <w:rStyle w:val="Hyperlink"/>
          </w:rPr>
          <w:t>https://www.nhs.uk/conditions/dementia/about/</w:t>
        </w:r>
      </w:hyperlink>
      <w:r>
        <w:t xml:space="preserve">. </w:t>
      </w:r>
    </w:p>
    <w:p w14:paraId="3F572E8C" w14:textId="77777777" w:rsidR="00D61E15" w:rsidRDefault="00D61E15" w:rsidP="00EE442E">
      <w:pPr>
        <w:spacing w:line="360" w:lineRule="auto"/>
        <w:ind w:hanging="720"/>
      </w:pPr>
    </w:p>
    <w:p w14:paraId="0EA19232" w14:textId="77777777" w:rsidR="00D61E15" w:rsidRPr="00FA4403" w:rsidRDefault="00D61E15" w:rsidP="00EE442E">
      <w:pPr>
        <w:spacing w:line="360" w:lineRule="auto"/>
        <w:ind w:hanging="720"/>
      </w:pPr>
    </w:p>
    <w:p w14:paraId="677239C4" w14:textId="77777777" w:rsidR="00D61E15" w:rsidRDefault="00D61E15" w:rsidP="00FA4403">
      <w:pPr>
        <w:spacing w:line="360" w:lineRule="auto"/>
      </w:pPr>
    </w:p>
    <w:p w14:paraId="241EF77C" w14:textId="77777777" w:rsidR="00D61E15" w:rsidRPr="00FA4403" w:rsidRDefault="00D61E15">
      <w:pPr>
        <w:rPr>
          <w:sz w:val="28"/>
          <w:szCs w:val="28"/>
        </w:rPr>
      </w:pPr>
    </w:p>
    <w:p w14:paraId="4FA10191" w14:textId="77777777" w:rsidR="00D61E15" w:rsidRPr="005B6657" w:rsidRDefault="00D61E15" w:rsidP="0067154A">
      <w:pPr>
        <w:pStyle w:val="SMUNORMALARIAL"/>
        <w:rPr>
          <w:sz w:val="4"/>
          <w:szCs w:val="4"/>
        </w:rPr>
      </w:pPr>
    </w:p>
    <w:sectPr w:rsidR="00D61E15" w:rsidRPr="005B6657" w:rsidSect="003E444F">
      <w:footerReference w:type="even" r:id="rId23"/>
      <w:footerReference w:type="default" r:id="rId2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0E1EB" w14:textId="77777777" w:rsidR="009C582E" w:rsidRDefault="009C582E">
      <w:r>
        <w:separator/>
      </w:r>
    </w:p>
  </w:endnote>
  <w:endnote w:type="continuationSeparator" w:id="0">
    <w:p w14:paraId="10679AF8" w14:textId="77777777" w:rsidR="009C582E" w:rsidRDefault="009C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CA2B" w14:textId="77777777" w:rsidR="004B3A4C" w:rsidRDefault="004B3A4C"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45CA89" w14:textId="77777777" w:rsidR="004B3A4C" w:rsidRDefault="004B3A4C"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F39F8" w14:textId="77777777" w:rsidR="004B3A4C" w:rsidRDefault="004B3A4C"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6359F" w14:textId="77777777" w:rsidR="009C582E" w:rsidRDefault="009C582E">
      <w:r>
        <w:separator/>
      </w:r>
    </w:p>
  </w:footnote>
  <w:footnote w:type="continuationSeparator" w:id="0">
    <w:p w14:paraId="0A76BBF4" w14:textId="77777777" w:rsidR="009C582E" w:rsidRDefault="009C5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F7267"/>
    <w:multiLevelType w:val="hybridMultilevel"/>
    <w:tmpl w:val="03981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03284"/>
    <w:multiLevelType w:val="hybridMultilevel"/>
    <w:tmpl w:val="3EFE14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2356CE"/>
    <w:multiLevelType w:val="hybridMultilevel"/>
    <w:tmpl w:val="78221E18"/>
    <w:lvl w:ilvl="0" w:tplc="39AAB4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0E7370"/>
    <w:multiLevelType w:val="hybridMultilevel"/>
    <w:tmpl w:val="60003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9379D7"/>
    <w:multiLevelType w:val="hybridMultilevel"/>
    <w:tmpl w:val="1C2C2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4"/>
  </w:num>
  <w:num w:numId="5">
    <w:abstractNumId w:val="3"/>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1B03"/>
    <w:rsid w:val="00034993"/>
    <w:rsid w:val="0004064E"/>
    <w:rsid w:val="0004703C"/>
    <w:rsid w:val="0005245C"/>
    <w:rsid w:val="00055989"/>
    <w:rsid w:val="00057223"/>
    <w:rsid w:val="00066E0A"/>
    <w:rsid w:val="00073E06"/>
    <w:rsid w:val="00086D4F"/>
    <w:rsid w:val="00087BF3"/>
    <w:rsid w:val="000920D2"/>
    <w:rsid w:val="00092183"/>
    <w:rsid w:val="000C1972"/>
    <w:rsid w:val="000C45C6"/>
    <w:rsid w:val="000C7356"/>
    <w:rsid w:val="000E32CB"/>
    <w:rsid w:val="000E4E3F"/>
    <w:rsid w:val="000F514D"/>
    <w:rsid w:val="00107694"/>
    <w:rsid w:val="001602EF"/>
    <w:rsid w:val="00161012"/>
    <w:rsid w:val="00175793"/>
    <w:rsid w:val="00183928"/>
    <w:rsid w:val="00185FED"/>
    <w:rsid w:val="00186F40"/>
    <w:rsid w:val="001879DB"/>
    <w:rsid w:val="00197B94"/>
    <w:rsid w:val="001A4601"/>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25F9B"/>
    <w:rsid w:val="00232B86"/>
    <w:rsid w:val="00235567"/>
    <w:rsid w:val="00237A84"/>
    <w:rsid w:val="002421F2"/>
    <w:rsid w:val="0024425B"/>
    <w:rsid w:val="002505E0"/>
    <w:rsid w:val="002602A3"/>
    <w:rsid w:val="00264490"/>
    <w:rsid w:val="00267B3E"/>
    <w:rsid w:val="00274FBA"/>
    <w:rsid w:val="00274FDF"/>
    <w:rsid w:val="002A2665"/>
    <w:rsid w:val="002A2D52"/>
    <w:rsid w:val="002C73E4"/>
    <w:rsid w:val="002C7EA7"/>
    <w:rsid w:val="002D557D"/>
    <w:rsid w:val="002E1017"/>
    <w:rsid w:val="002E3A03"/>
    <w:rsid w:val="002E51EC"/>
    <w:rsid w:val="002E55B3"/>
    <w:rsid w:val="002E6135"/>
    <w:rsid w:val="00304B30"/>
    <w:rsid w:val="003060CA"/>
    <w:rsid w:val="00310104"/>
    <w:rsid w:val="00311A2C"/>
    <w:rsid w:val="00314D21"/>
    <w:rsid w:val="00315B36"/>
    <w:rsid w:val="00331897"/>
    <w:rsid w:val="003449A1"/>
    <w:rsid w:val="00347768"/>
    <w:rsid w:val="0036040C"/>
    <w:rsid w:val="00360E4B"/>
    <w:rsid w:val="00380155"/>
    <w:rsid w:val="00393019"/>
    <w:rsid w:val="003A52E4"/>
    <w:rsid w:val="003A71AE"/>
    <w:rsid w:val="003B5F80"/>
    <w:rsid w:val="003C154B"/>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51E6F"/>
    <w:rsid w:val="004601EE"/>
    <w:rsid w:val="004636C6"/>
    <w:rsid w:val="00463D09"/>
    <w:rsid w:val="004659A7"/>
    <w:rsid w:val="00470FEA"/>
    <w:rsid w:val="004804FA"/>
    <w:rsid w:val="00481945"/>
    <w:rsid w:val="00485CDE"/>
    <w:rsid w:val="00487A6A"/>
    <w:rsid w:val="004953C5"/>
    <w:rsid w:val="00497421"/>
    <w:rsid w:val="004A2264"/>
    <w:rsid w:val="004A3146"/>
    <w:rsid w:val="004B1F17"/>
    <w:rsid w:val="004B2991"/>
    <w:rsid w:val="004B3A4C"/>
    <w:rsid w:val="004B50AF"/>
    <w:rsid w:val="004B653C"/>
    <w:rsid w:val="004B747F"/>
    <w:rsid w:val="004C0B85"/>
    <w:rsid w:val="004E2539"/>
    <w:rsid w:val="004E60DC"/>
    <w:rsid w:val="004E6584"/>
    <w:rsid w:val="004F7C9C"/>
    <w:rsid w:val="00500534"/>
    <w:rsid w:val="00502A6D"/>
    <w:rsid w:val="00507967"/>
    <w:rsid w:val="00507F85"/>
    <w:rsid w:val="00521B3C"/>
    <w:rsid w:val="00531677"/>
    <w:rsid w:val="00532F30"/>
    <w:rsid w:val="005342D9"/>
    <w:rsid w:val="00535993"/>
    <w:rsid w:val="00561B52"/>
    <w:rsid w:val="00561CB3"/>
    <w:rsid w:val="00563CEA"/>
    <w:rsid w:val="00575BFA"/>
    <w:rsid w:val="00595A56"/>
    <w:rsid w:val="00595D29"/>
    <w:rsid w:val="005B6580"/>
    <w:rsid w:val="005B6657"/>
    <w:rsid w:val="005B72AB"/>
    <w:rsid w:val="005C2348"/>
    <w:rsid w:val="005C3249"/>
    <w:rsid w:val="005C3D7B"/>
    <w:rsid w:val="005D16E0"/>
    <w:rsid w:val="005E4647"/>
    <w:rsid w:val="005E74F1"/>
    <w:rsid w:val="0060533C"/>
    <w:rsid w:val="00614C25"/>
    <w:rsid w:val="006252E3"/>
    <w:rsid w:val="0063238E"/>
    <w:rsid w:val="0063618F"/>
    <w:rsid w:val="00640A44"/>
    <w:rsid w:val="006476EE"/>
    <w:rsid w:val="006615DC"/>
    <w:rsid w:val="0067154A"/>
    <w:rsid w:val="00673604"/>
    <w:rsid w:val="00673DA3"/>
    <w:rsid w:val="00682F1A"/>
    <w:rsid w:val="006838D7"/>
    <w:rsid w:val="00685815"/>
    <w:rsid w:val="00692968"/>
    <w:rsid w:val="00695B21"/>
    <w:rsid w:val="006A17E5"/>
    <w:rsid w:val="006A7FCA"/>
    <w:rsid w:val="006C2BAF"/>
    <w:rsid w:val="006C752F"/>
    <w:rsid w:val="006D10AC"/>
    <w:rsid w:val="006D31CA"/>
    <w:rsid w:val="006D43E5"/>
    <w:rsid w:val="006E4763"/>
    <w:rsid w:val="006E670A"/>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7718B"/>
    <w:rsid w:val="00782BB6"/>
    <w:rsid w:val="007A028B"/>
    <w:rsid w:val="007A643E"/>
    <w:rsid w:val="007B4FA1"/>
    <w:rsid w:val="007B61DD"/>
    <w:rsid w:val="007C24DF"/>
    <w:rsid w:val="007C61A6"/>
    <w:rsid w:val="007D1054"/>
    <w:rsid w:val="007D2293"/>
    <w:rsid w:val="007D6395"/>
    <w:rsid w:val="007E1B79"/>
    <w:rsid w:val="007E279A"/>
    <w:rsid w:val="007E787E"/>
    <w:rsid w:val="0080076D"/>
    <w:rsid w:val="008066ED"/>
    <w:rsid w:val="008226C0"/>
    <w:rsid w:val="0083364B"/>
    <w:rsid w:val="00846293"/>
    <w:rsid w:val="0085195B"/>
    <w:rsid w:val="0086342C"/>
    <w:rsid w:val="008653F3"/>
    <w:rsid w:val="008656B7"/>
    <w:rsid w:val="00865984"/>
    <w:rsid w:val="0086773C"/>
    <w:rsid w:val="00873815"/>
    <w:rsid w:val="0087576C"/>
    <w:rsid w:val="00880183"/>
    <w:rsid w:val="008815E0"/>
    <w:rsid w:val="00884C4F"/>
    <w:rsid w:val="00885B67"/>
    <w:rsid w:val="00887014"/>
    <w:rsid w:val="008944B8"/>
    <w:rsid w:val="008C0046"/>
    <w:rsid w:val="008C23D4"/>
    <w:rsid w:val="008C4B50"/>
    <w:rsid w:val="008C62A5"/>
    <w:rsid w:val="008D428B"/>
    <w:rsid w:val="008D56FB"/>
    <w:rsid w:val="008F6C40"/>
    <w:rsid w:val="0091227C"/>
    <w:rsid w:val="00913CDB"/>
    <w:rsid w:val="00915A2E"/>
    <w:rsid w:val="00925A3C"/>
    <w:rsid w:val="00933BA5"/>
    <w:rsid w:val="00940155"/>
    <w:rsid w:val="00942AA0"/>
    <w:rsid w:val="00945CEC"/>
    <w:rsid w:val="009510D3"/>
    <w:rsid w:val="009665F3"/>
    <w:rsid w:val="0097069B"/>
    <w:rsid w:val="0097158B"/>
    <w:rsid w:val="009760D0"/>
    <w:rsid w:val="00977BA8"/>
    <w:rsid w:val="00980319"/>
    <w:rsid w:val="00985BE8"/>
    <w:rsid w:val="009864FC"/>
    <w:rsid w:val="0098670C"/>
    <w:rsid w:val="00990C19"/>
    <w:rsid w:val="00992264"/>
    <w:rsid w:val="00992E83"/>
    <w:rsid w:val="009A190D"/>
    <w:rsid w:val="009A1D4A"/>
    <w:rsid w:val="009A28DC"/>
    <w:rsid w:val="009C582E"/>
    <w:rsid w:val="009D14AD"/>
    <w:rsid w:val="009E43FE"/>
    <w:rsid w:val="009F0537"/>
    <w:rsid w:val="009F6541"/>
    <w:rsid w:val="00A01F77"/>
    <w:rsid w:val="00A1196A"/>
    <w:rsid w:val="00A13ED4"/>
    <w:rsid w:val="00A40E97"/>
    <w:rsid w:val="00A456C7"/>
    <w:rsid w:val="00A47A7F"/>
    <w:rsid w:val="00A56BB3"/>
    <w:rsid w:val="00A6250E"/>
    <w:rsid w:val="00A64E67"/>
    <w:rsid w:val="00A66AC2"/>
    <w:rsid w:val="00A727C7"/>
    <w:rsid w:val="00A949FC"/>
    <w:rsid w:val="00A9677C"/>
    <w:rsid w:val="00AA7F18"/>
    <w:rsid w:val="00AB6963"/>
    <w:rsid w:val="00AC434F"/>
    <w:rsid w:val="00AC543E"/>
    <w:rsid w:val="00AF4D4E"/>
    <w:rsid w:val="00AF5D51"/>
    <w:rsid w:val="00B00EEE"/>
    <w:rsid w:val="00B03110"/>
    <w:rsid w:val="00B05B70"/>
    <w:rsid w:val="00B15FD5"/>
    <w:rsid w:val="00B209F3"/>
    <w:rsid w:val="00B248BA"/>
    <w:rsid w:val="00B37733"/>
    <w:rsid w:val="00B42D84"/>
    <w:rsid w:val="00B43AE5"/>
    <w:rsid w:val="00B6432C"/>
    <w:rsid w:val="00B6567E"/>
    <w:rsid w:val="00B76769"/>
    <w:rsid w:val="00B91B51"/>
    <w:rsid w:val="00B94A46"/>
    <w:rsid w:val="00B9786C"/>
    <w:rsid w:val="00BA756C"/>
    <w:rsid w:val="00BA7620"/>
    <w:rsid w:val="00BB4BDA"/>
    <w:rsid w:val="00BC0096"/>
    <w:rsid w:val="00BC22BC"/>
    <w:rsid w:val="00BD4768"/>
    <w:rsid w:val="00BF0A01"/>
    <w:rsid w:val="00C035B1"/>
    <w:rsid w:val="00C061EC"/>
    <w:rsid w:val="00C11D79"/>
    <w:rsid w:val="00C26700"/>
    <w:rsid w:val="00C35347"/>
    <w:rsid w:val="00C471CE"/>
    <w:rsid w:val="00C50C14"/>
    <w:rsid w:val="00C51858"/>
    <w:rsid w:val="00C61291"/>
    <w:rsid w:val="00C6636C"/>
    <w:rsid w:val="00C675F1"/>
    <w:rsid w:val="00C752EF"/>
    <w:rsid w:val="00C76FDA"/>
    <w:rsid w:val="00C819ED"/>
    <w:rsid w:val="00C83B07"/>
    <w:rsid w:val="00C92065"/>
    <w:rsid w:val="00C92A53"/>
    <w:rsid w:val="00CB366C"/>
    <w:rsid w:val="00CC030D"/>
    <w:rsid w:val="00CC41BB"/>
    <w:rsid w:val="00CD6F8E"/>
    <w:rsid w:val="00CD79E9"/>
    <w:rsid w:val="00CE66C4"/>
    <w:rsid w:val="00CF5F56"/>
    <w:rsid w:val="00D013D2"/>
    <w:rsid w:val="00D01C1B"/>
    <w:rsid w:val="00D077E1"/>
    <w:rsid w:val="00D128EA"/>
    <w:rsid w:val="00D2461D"/>
    <w:rsid w:val="00D40D39"/>
    <w:rsid w:val="00D53E48"/>
    <w:rsid w:val="00D61E15"/>
    <w:rsid w:val="00D744CC"/>
    <w:rsid w:val="00D755FC"/>
    <w:rsid w:val="00D83BA6"/>
    <w:rsid w:val="00D9285C"/>
    <w:rsid w:val="00D92BA9"/>
    <w:rsid w:val="00DA2212"/>
    <w:rsid w:val="00DA330F"/>
    <w:rsid w:val="00DA66AC"/>
    <w:rsid w:val="00DA797C"/>
    <w:rsid w:val="00DB1B13"/>
    <w:rsid w:val="00DB4F0B"/>
    <w:rsid w:val="00DB622C"/>
    <w:rsid w:val="00DB7633"/>
    <w:rsid w:val="00DB7AE5"/>
    <w:rsid w:val="00DC24A1"/>
    <w:rsid w:val="00DC77E1"/>
    <w:rsid w:val="00DE121A"/>
    <w:rsid w:val="00DF4D67"/>
    <w:rsid w:val="00DF7A76"/>
    <w:rsid w:val="00E01A4E"/>
    <w:rsid w:val="00E0289D"/>
    <w:rsid w:val="00E24E04"/>
    <w:rsid w:val="00E26247"/>
    <w:rsid w:val="00E271BA"/>
    <w:rsid w:val="00E31518"/>
    <w:rsid w:val="00E37438"/>
    <w:rsid w:val="00E50BFF"/>
    <w:rsid w:val="00E63A9A"/>
    <w:rsid w:val="00E667C8"/>
    <w:rsid w:val="00E84E80"/>
    <w:rsid w:val="00EA230D"/>
    <w:rsid w:val="00EC2A13"/>
    <w:rsid w:val="00ED37E5"/>
    <w:rsid w:val="00ED75A5"/>
    <w:rsid w:val="00EF25ED"/>
    <w:rsid w:val="00EF4440"/>
    <w:rsid w:val="00EF6B3C"/>
    <w:rsid w:val="00F06B1D"/>
    <w:rsid w:val="00F10245"/>
    <w:rsid w:val="00F15CBA"/>
    <w:rsid w:val="00F17B14"/>
    <w:rsid w:val="00F200A1"/>
    <w:rsid w:val="00F4311E"/>
    <w:rsid w:val="00F4415B"/>
    <w:rsid w:val="00F472B8"/>
    <w:rsid w:val="00F5547A"/>
    <w:rsid w:val="00F73A03"/>
    <w:rsid w:val="00F75934"/>
    <w:rsid w:val="00F84809"/>
    <w:rsid w:val="00FA21DE"/>
    <w:rsid w:val="00FA650A"/>
    <w:rsid w:val="00FB21C2"/>
    <w:rsid w:val="00FB5FF5"/>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B8579A"/>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9A28DC"/>
    <w:pPr>
      <w:ind w:left="720"/>
      <w:contextualSpacing/>
    </w:pPr>
  </w:style>
  <w:style w:type="character" w:styleId="Hyperlink">
    <w:name w:val="Hyperlink"/>
    <w:basedOn w:val="DefaultParagraphFont"/>
    <w:uiPriority w:val="99"/>
    <w:rsid w:val="00E01A4E"/>
    <w:rPr>
      <w:color w:val="0563C1" w:themeColor="hyperlink"/>
      <w:u w:val="single"/>
    </w:rPr>
  </w:style>
  <w:style w:type="character" w:styleId="UnresolvedMention">
    <w:name w:val="Unresolved Mention"/>
    <w:basedOn w:val="DefaultParagraphFont"/>
    <w:uiPriority w:val="99"/>
    <w:semiHidden/>
    <w:unhideWhenUsed/>
    <w:rsid w:val="00E01A4E"/>
    <w:rPr>
      <w:color w:val="605E5C"/>
      <w:shd w:val="clear" w:color="auto" w:fill="E1DFDD"/>
    </w:rPr>
  </w:style>
  <w:style w:type="character" w:styleId="FollowedHyperlink">
    <w:name w:val="FollowedHyperlink"/>
    <w:basedOn w:val="DefaultParagraphFont"/>
    <w:rsid w:val="004974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ales.dementiaroadmap.info/connect/" TargetMode="External"/><Relationship Id="rId18" Type="http://schemas.openxmlformats.org/officeDocument/2006/relationships/hyperlink" Target="https://www.alzheimersresearchuk.org/wp-content/plugins/mof_bl_0.2.9/downloads/ALZ-0520-0522_WEB.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maturitas.2012.06.013" TargetMode="External"/><Relationship Id="rId7" Type="http://schemas.openxmlformats.org/officeDocument/2006/relationships/endnotes" Target="endnotes.xml"/><Relationship Id="rId12" Type="http://schemas.openxmlformats.org/officeDocument/2006/relationships/hyperlink" Target="https://www.alzheimers.org.uk/get-support" TargetMode="External"/><Relationship Id="rId17" Type="http://schemas.openxmlformats.org/officeDocument/2006/relationships/hyperlink" Target="https://www.dementiastatistics.org/wp-content/uploads/2019/02/Dementia-Attitudes-Monitor-Summary-Repor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lzheimers.org.uk" TargetMode="External"/><Relationship Id="rId20" Type="http://schemas.openxmlformats.org/officeDocument/2006/relationships/hyperlink" Target="https://www.alzheimersresearchuk.org/wp-content/uploads/2021/01/GEN-1120-1122_WE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mentiastatistics.org/wp-content/uploads/2019/02/Dementia-Attitudes-Monitor-Summary-Report.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lzheimersresearchuk.org" TargetMode="External"/><Relationship Id="rId23" Type="http://schemas.openxmlformats.org/officeDocument/2006/relationships/footer" Target="footer1.xml"/><Relationship Id="rId10" Type="http://schemas.openxmlformats.org/officeDocument/2006/relationships/hyperlink" Target="https://www.dementiastatistics.org/wp-content/uploads/2019/02/Dementia-Attitudes-Monitor-Summary-Report.pdf" TargetMode="External"/><Relationship Id="rId19" Type="http://schemas.openxmlformats.org/officeDocument/2006/relationships/hyperlink" Target="https://www.alzheimersresearchuk.org/wp-content/plugins/mof_bl_0.2.9/downloads/EOA-0318-0320_WEB.pdf" TargetMode="External"/><Relationship Id="rId4" Type="http://schemas.openxmlformats.org/officeDocument/2006/relationships/settings" Target="settings.xml"/><Relationship Id="rId9" Type="http://schemas.openxmlformats.org/officeDocument/2006/relationships/hyperlink" Target="https://www.nhs.uk/conditions/alzheimers-disease/" TargetMode="External"/><Relationship Id="rId14" Type="http://schemas.openxmlformats.org/officeDocument/2006/relationships/hyperlink" Target="https://www.mind.org.uk/need-urgent-help/using-this-tool" TargetMode="External"/><Relationship Id="rId22" Type="http://schemas.openxmlformats.org/officeDocument/2006/relationships/hyperlink" Target="https://www.nhs.uk/conditions/dementia/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1602</TotalTime>
  <Pages>9</Pages>
  <Words>4005</Words>
  <Characters>22835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Shelby Francesca Wilsher</cp:lastModifiedBy>
  <cp:revision>20</cp:revision>
  <cp:lastPrinted>2008-04-14T13:39:00Z</cp:lastPrinted>
  <dcterms:created xsi:type="dcterms:W3CDTF">2021-04-26T11:43:00Z</dcterms:created>
  <dcterms:modified xsi:type="dcterms:W3CDTF">2021-06-20T19:49:00Z</dcterms:modified>
</cp:coreProperties>
</file>