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4CF0EB84" w14:textId="77777777" w:rsidR="00563B58" w:rsidRPr="00270EEB" w:rsidRDefault="00563B58" w:rsidP="00E6298B">
      <w:pPr>
        <w:ind w:right="107"/>
        <w:rPr>
          <w:sz w:val="24"/>
          <w:szCs w:val="24"/>
        </w:rPr>
      </w:pPr>
      <w:bookmarkStart w:id="0" w:name="_GoBack"/>
      <w:bookmarkEnd w:id="0"/>
    </w:p>
    <w:p w14:paraId="5187F21B" w14:textId="77777777" w:rsidR="00563B58" w:rsidRPr="00270EEB" w:rsidRDefault="00732FB9" w:rsidP="00E6298B">
      <w:pPr>
        <w:ind w:right="107"/>
        <w:rPr>
          <w:sz w:val="24"/>
          <w:szCs w:val="24"/>
        </w:rPr>
      </w:pPr>
      <w:r>
        <w:rPr>
          <w:noProof/>
        </w:rPr>
        <w:drawing>
          <wp:inline distT="0" distB="0" distL="0" distR="0" wp14:anchorId="02298AFF" wp14:editId="0EC6176F">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675FD6C4" w14:textId="77777777" w:rsidR="00563B58" w:rsidRPr="00270EEB" w:rsidRDefault="00563B58" w:rsidP="00E6298B">
      <w:pPr>
        <w:ind w:right="107"/>
        <w:rPr>
          <w:sz w:val="24"/>
          <w:szCs w:val="24"/>
        </w:rPr>
      </w:pPr>
    </w:p>
    <w:p w14:paraId="62BEF8B0" w14:textId="77777777" w:rsidR="00563B58" w:rsidRPr="00270EEB" w:rsidRDefault="00563B58" w:rsidP="00E6298B">
      <w:pPr>
        <w:ind w:right="107"/>
        <w:rPr>
          <w:sz w:val="24"/>
          <w:szCs w:val="24"/>
        </w:rPr>
      </w:pPr>
    </w:p>
    <w:p w14:paraId="53576FD2" w14:textId="77777777"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5C69BD1B" w14:textId="77777777" w:rsidR="00270EEB" w:rsidRPr="007B491F" w:rsidRDefault="00270EEB" w:rsidP="00E6298B">
      <w:pPr>
        <w:overflowPunct/>
        <w:autoSpaceDE/>
        <w:autoSpaceDN/>
        <w:adjustRightInd/>
        <w:ind w:right="107"/>
        <w:textAlignment w:val="auto"/>
        <w:rPr>
          <w:b/>
          <w:color w:val="auto"/>
          <w:sz w:val="44"/>
        </w:rPr>
      </w:pPr>
    </w:p>
    <w:p w14:paraId="5F888B46" w14:textId="77777777"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1453EDCD" w14:textId="77777777" w:rsidR="00F927A1" w:rsidRPr="007B491F" w:rsidRDefault="00F927A1" w:rsidP="00E6298B">
      <w:pPr>
        <w:overflowPunct/>
        <w:autoSpaceDE/>
        <w:autoSpaceDN/>
        <w:adjustRightInd/>
        <w:ind w:right="107"/>
        <w:textAlignment w:val="auto"/>
        <w:rPr>
          <w:b/>
          <w:color w:val="auto"/>
          <w:sz w:val="44"/>
        </w:rPr>
      </w:pPr>
    </w:p>
    <w:p w14:paraId="72D67E21" w14:textId="77777777" w:rsidR="00F927A1" w:rsidRDefault="00F927A1" w:rsidP="00E6298B">
      <w:pPr>
        <w:overflowPunct/>
        <w:autoSpaceDE/>
        <w:autoSpaceDN/>
        <w:adjustRightInd/>
        <w:ind w:right="107"/>
        <w:textAlignment w:val="auto"/>
        <w:rPr>
          <w:b/>
          <w:color w:val="auto"/>
          <w:sz w:val="44"/>
        </w:rPr>
      </w:pPr>
    </w:p>
    <w:p w14:paraId="29B19BB8" w14:textId="77777777" w:rsidR="008F22BD" w:rsidRDefault="008F22BD" w:rsidP="00E6298B">
      <w:pPr>
        <w:overflowPunct/>
        <w:autoSpaceDE/>
        <w:autoSpaceDN/>
        <w:adjustRightInd/>
        <w:ind w:right="107"/>
        <w:textAlignment w:val="auto"/>
        <w:rPr>
          <w:b/>
          <w:color w:val="auto"/>
          <w:sz w:val="44"/>
        </w:rPr>
      </w:pPr>
    </w:p>
    <w:p w14:paraId="1DAFB2B2" w14:textId="77777777" w:rsidR="008F22BD" w:rsidRDefault="008F22BD" w:rsidP="00E6298B">
      <w:pPr>
        <w:overflowPunct/>
        <w:autoSpaceDE/>
        <w:autoSpaceDN/>
        <w:adjustRightInd/>
        <w:ind w:right="107"/>
        <w:textAlignment w:val="auto"/>
        <w:rPr>
          <w:b/>
          <w:color w:val="auto"/>
          <w:sz w:val="44"/>
        </w:rPr>
      </w:pPr>
    </w:p>
    <w:p w14:paraId="786709C3" w14:textId="77777777" w:rsidR="008F22BD" w:rsidRPr="007B491F" w:rsidRDefault="008F22BD" w:rsidP="00E6298B">
      <w:pPr>
        <w:overflowPunct/>
        <w:autoSpaceDE/>
        <w:autoSpaceDN/>
        <w:adjustRightInd/>
        <w:ind w:right="107"/>
        <w:textAlignment w:val="auto"/>
        <w:rPr>
          <w:b/>
          <w:color w:val="auto"/>
          <w:sz w:val="44"/>
        </w:rPr>
      </w:pPr>
    </w:p>
    <w:p w14:paraId="23EE7966" w14:textId="77777777" w:rsidR="006B718C" w:rsidRPr="00616D7F" w:rsidRDefault="006B718C" w:rsidP="00E6298B">
      <w:pPr>
        <w:overflowPunct/>
        <w:autoSpaceDE/>
        <w:autoSpaceDN/>
        <w:adjustRightInd/>
        <w:ind w:right="107"/>
        <w:textAlignment w:val="auto"/>
        <w:rPr>
          <w:b/>
          <w:color w:val="auto"/>
          <w:sz w:val="40"/>
        </w:rPr>
      </w:pPr>
      <w:r w:rsidRPr="005A1BA3">
        <w:rPr>
          <w:b/>
          <w:color w:val="auto"/>
          <w:sz w:val="40"/>
        </w:rPr>
        <w:t xml:space="preserve">Workbook title: Competency Based Workbook </w:t>
      </w:r>
      <w:r w:rsidR="00206319">
        <w:rPr>
          <w:b/>
          <w:color w:val="auto"/>
          <w:sz w:val="40"/>
        </w:rPr>
        <w:t>1</w:t>
      </w:r>
      <w:r w:rsidRPr="005A1BA3">
        <w:rPr>
          <w:b/>
          <w:color w:val="auto"/>
          <w:sz w:val="40"/>
        </w:rPr>
        <w:t xml:space="preserve"> </w:t>
      </w:r>
      <w:r w:rsidR="00792181">
        <w:rPr>
          <w:b/>
          <w:color w:val="auto"/>
          <w:sz w:val="40"/>
        </w:rPr>
        <w:t>(DHEP)</w:t>
      </w:r>
    </w:p>
    <w:p w14:paraId="0EB405C4" w14:textId="77777777" w:rsidR="006B718C" w:rsidRDefault="006B718C" w:rsidP="00E6298B">
      <w:pPr>
        <w:overflowPunct/>
        <w:autoSpaceDE/>
        <w:autoSpaceDN/>
        <w:adjustRightInd/>
        <w:ind w:right="107"/>
        <w:textAlignment w:val="auto"/>
        <w:rPr>
          <w:b/>
          <w:color w:val="auto"/>
          <w:sz w:val="36"/>
        </w:rPr>
      </w:pPr>
    </w:p>
    <w:p w14:paraId="2B4DDD29" w14:textId="77777777"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52A4722" w14:textId="77777777" w:rsidR="00575A8F" w:rsidRPr="007B491F" w:rsidRDefault="00575A8F" w:rsidP="00E6298B">
      <w:pPr>
        <w:overflowPunct/>
        <w:autoSpaceDE/>
        <w:autoSpaceDN/>
        <w:adjustRightInd/>
        <w:ind w:right="107"/>
        <w:textAlignment w:val="auto"/>
        <w:rPr>
          <w:b/>
          <w:color w:val="auto"/>
          <w:sz w:val="44"/>
        </w:rPr>
      </w:pPr>
    </w:p>
    <w:p w14:paraId="21F7CA01"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082A2710" w14:textId="77777777" w:rsidTr="00E6298B">
        <w:tc>
          <w:tcPr>
            <w:tcW w:w="9493" w:type="dxa"/>
            <w:shd w:val="clear" w:color="auto" w:fill="auto"/>
          </w:tcPr>
          <w:p w14:paraId="3A0D5C5C" w14:textId="77777777"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 name</w:t>
            </w:r>
            <w:r>
              <w:rPr>
                <w:b/>
                <w:color w:val="auto"/>
                <w:sz w:val="32"/>
              </w:rPr>
              <w:t>: _</w:t>
            </w:r>
            <w:r w:rsidR="00E57E7D">
              <w:rPr>
                <w:b/>
                <w:color w:val="auto"/>
                <w:sz w:val="32"/>
              </w:rPr>
              <w:t>Gethin Davies</w:t>
            </w:r>
            <w:r>
              <w:rPr>
                <w:b/>
                <w:color w:val="auto"/>
                <w:sz w:val="32"/>
              </w:rPr>
              <w:t>_________________________</w:t>
            </w:r>
          </w:p>
          <w:p w14:paraId="2D9D00A7" w14:textId="77777777" w:rsidR="00575A8F" w:rsidRDefault="00575A8F" w:rsidP="00E6298B">
            <w:pPr>
              <w:overflowPunct/>
              <w:autoSpaceDE/>
              <w:autoSpaceDN/>
              <w:adjustRightInd/>
              <w:ind w:right="107"/>
              <w:textAlignment w:val="auto"/>
              <w:rPr>
                <w:b/>
                <w:color w:val="auto"/>
                <w:sz w:val="32"/>
              </w:rPr>
            </w:pPr>
          </w:p>
          <w:p w14:paraId="7B2EC83A" w14:textId="77777777"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p>
          <w:p w14:paraId="4CC456CD" w14:textId="77777777" w:rsidR="00575A8F" w:rsidRDefault="00575A8F" w:rsidP="00E6298B">
            <w:pPr>
              <w:overflowPunct/>
              <w:autoSpaceDE/>
              <w:autoSpaceDN/>
              <w:adjustRightInd/>
              <w:ind w:right="107"/>
              <w:textAlignment w:val="auto"/>
              <w:rPr>
                <w:b/>
                <w:color w:val="auto"/>
                <w:sz w:val="32"/>
              </w:rPr>
            </w:pPr>
            <w:r>
              <w:rPr>
                <w:b/>
                <w:color w:val="auto"/>
                <w:sz w:val="32"/>
              </w:rPr>
              <w:t>_</w:t>
            </w:r>
            <w:r w:rsidR="00EB1427" w:rsidRPr="00EB1427">
              <w:rPr>
                <w:b/>
                <w:color w:val="auto"/>
                <w:sz w:val="32"/>
              </w:rPr>
              <w:t>2016450</w:t>
            </w:r>
            <w:r>
              <w:rPr>
                <w:b/>
                <w:color w:val="auto"/>
                <w:sz w:val="32"/>
              </w:rPr>
              <w:t>______________________________</w:t>
            </w:r>
          </w:p>
          <w:p w14:paraId="2342C885" w14:textId="77777777" w:rsidR="00575A8F" w:rsidRDefault="00575A8F" w:rsidP="00E6298B">
            <w:pPr>
              <w:overflowPunct/>
              <w:autoSpaceDE/>
              <w:autoSpaceDN/>
              <w:adjustRightInd/>
              <w:ind w:right="107"/>
              <w:textAlignment w:val="auto"/>
              <w:rPr>
                <w:b/>
                <w:color w:val="auto"/>
                <w:sz w:val="32"/>
              </w:rPr>
            </w:pPr>
          </w:p>
          <w:p w14:paraId="54136C2F" w14:textId="77777777" w:rsidR="00575A8F" w:rsidRPr="008F22BD" w:rsidRDefault="00575A8F" w:rsidP="00E6298B">
            <w:pPr>
              <w:overflowPunct/>
              <w:autoSpaceDE/>
              <w:autoSpaceDN/>
              <w:adjustRightInd/>
              <w:ind w:right="107"/>
              <w:textAlignment w:val="auto"/>
              <w:rPr>
                <w:b/>
                <w:color w:val="auto"/>
                <w:sz w:val="32"/>
              </w:rPr>
            </w:pPr>
          </w:p>
        </w:tc>
      </w:tr>
    </w:tbl>
    <w:p w14:paraId="54293813"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4C5911A2" w14:textId="77777777" w:rsidR="00575A8F" w:rsidRDefault="00575A8F" w:rsidP="00E6298B">
      <w:pPr>
        <w:overflowPunct/>
        <w:autoSpaceDE/>
        <w:autoSpaceDN/>
        <w:adjustRightInd/>
        <w:ind w:right="107"/>
        <w:textAlignment w:val="auto"/>
        <w:rPr>
          <w:b/>
          <w:color w:val="auto"/>
          <w:sz w:val="36"/>
        </w:rPr>
      </w:pPr>
    </w:p>
    <w:p w14:paraId="100660CD" w14:textId="77777777" w:rsidR="00F927A1" w:rsidRPr="00E7374A" w:rsidRDefault="00F927A1" w:rsidP="00E6298B">
      <w:pPr>
        <w:overflowPunct/>
        <w:autoSpaceDE/>
        <w:autoSpaceDN/>
        <w:adjustRightInd/>
        <w:ind w:right="107"/>
        <w:textAlignment w:val="auto"/>
        <w:rPr>
          <w:b/>
          <w:color w:val="auto"/>
          <w:sz w:val="36"/>
        </w:rPr>
      </w:pPr>
    </w:p>
    <w:p w14:paraId="5FBC4FF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655B3F7" w14:textId="77777777" w:rsidR="00270EEB" w:rsidRDefault="00270EEB" w:rsidP="00E6298B">
      <w:pPr>
        <w:overflowPunct/>
        <w:autoSpaceDE/>
        <w:autoSpaceDN/>
        <w:adjustRightInd/>
        <w:ind w:right="107"/>
        <w:textAlignment w:val="auto"/>
        <w:rPr>
          <w:b/>
          <w:color w:val="auto"/>
          <w:sz w:val="40"/>
          <w:szCs w:val="56"/>
        </w:rPr>
      </w:pPr>
      <w:r>
        <w:rPr>
          <w:b/>
          <w:color w:val="auto"/>
          <w:sz w:val="40"/>
          <w:szCs w:val="56"/>
        </w:rPr>
        <w:t>PUBLIC SERVICE PROGRAMME</w:t>
      </w:r>
    </w:p>
    <w:p w14:paraId="30E5EBC4" w14:textId="77777777" w:rsidR="00575A8F" w:rsidRDefault="00575A8F" w:rsidP="00E6298B">
      <w:pPr>
        <w:overflowPunct/>
        <w:autoSpaceDE/>
        <w:autoSpaceDN/>
        <w:adjustRightInd/>
        <w:ind w:right="107"/>
        <w:textAlignment w:val="auto"/>
        <w:rPr>
          <w:b/>
          <w:i/>
          <w:color w:val="auto"/>
          <w:sz w:val="24"/>
        </w:rPr>
      </w:pPr>
    </w:p>
    <w:p w14:paraId="7F927A4B" w14:textId="77777777"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316A8303" w14:textId="77777777"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5E30D5FE" w14:textId="77777777" w:rsidR="7560A895" w:rsidRDefault="7560A895" w:rsidP="7560A895">
      <w:pPr>
        <w:rPr>
          <w:rFonts w:eastAsia="Arial"/>
          <w:color w:val="000000" w:themeColor="text1"/>
          <w:sz w:val="24"/>
          <w:szCs w:val="24"/>
        </w:rPr>
      </w:pPr>
    </w:p>
    <w:p w14:paraId="128E4B31" w14:textId="77777777"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77E74913" w14:textId="77777777" w:rsidR="008B28E7" w:rsidRPr="00270EEB" w:rsidRDefault="008B28E7" w:rsidP="00E6298B">
      <w:pPr>
        <w:ind w:right="107"/>
        <w:rPr>
          <w:sz w:val="24"/>
          <w:szCs w:val="24"/>
        </w:rPr>
      </w:pPr>
    </w:p>
    <w:p w14:paraId="7EEB5988" w14:textId="77777777"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25D6AB85" w14:textId="77777777" w:rsidR="0040668F" w:rsidRPr="00270EEB" w:rsidRDefault="0040668F" w:rsidP="00E6298B">
      <w:pPr>
        <w:ind w:right="107"/>
        <w:jc w:val="both"/>
        <w:rPr>
          <w:b/>
          <w:sz w:val="24"/>
          <w:szCs w:val="24"/>
        </w:rPr>
      </w:pPr>
    </w:p>
    <w:p w14:paraId="377EE38F" w14:textId="77777777"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19ECC16A" w14:textId="77777777" w:rsidR="28A9B94D" w:rsidRDefault="28A9B94D" w:rsidP="28A9B94D">
      <w:pPr>
        <w:jc w:val="both"/>
        <w:rPr>
          <w:rFonts w:eastAsia="Arial"/>
          <w:color w:val="000000" w:themeColor="text1"/>
          <w:sz w:val="24"/>
          <w:szCs w:val="24"/>
        </w:rPr>
      </w:pPr>
    </w:p>
    <w:p w14:paraId="2AC4B888" w14:textId="77777777"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57E7F5A6" w14:textId="77777777" w:rsidR="009D25B4" w:rsidRPr="00270EEB" w:rsidRDefault="009D25B4" w:rsidP="00E6298B">
      <w:pPr>
        <w:ind w:right="107"/>
        <w:jc w:val="both"/>
        <w:rPr>
          <w:sz w:val="24"/>
          <w:szCs w:val="24"/>
        </w:rPr>
      </w:pPr>
    </w:p>
    <w:p w14:paraId="78C7BCA4" w14:textId="77777777" w:rsidR="009D25B4" w:rsidRPr="00D8652C" w:rsidRDefault="009D25B4" w:rsidP="00396042">
      <w:pPr>
        <w:pStyle w:val="ListParagraph"/>
        <w:numPr>
          <w:ilvl w:val="0"/>
          <w:numId w:val="4"/>
        </w:numPr>
        <w:ind w:right="107"/>
        <w:jc w:val="both"/>
        <w:rPr>
          <w:sz w:val="24"/>
          <w:szCs w:val="24"/>
        </w:rPr>
      </w:pPr>
      <w:r w:rsidRPr="00D8652C">
        <w:rPr>
          <w:sz w:val="24"/>
          <w:szCs w:val="24"/>
        </w:rPr>
        <w:t>Wellbeing and Resilience</w:t>
      </w:r>
    </w:p>
    <w:p w14:paraId="219CC987" w14:textId="77777777" w:rsidR="009D25B4" w:rsidRPr="00D8652C" w:rsidRDefault="009D25B4" w:rsidP="00396042">
      <w:pPr>
        <w:pStyle w:val="ListParagraph"/>
        <w:numPr>
          <w:ilvl w:val="0"/>
          <w:numId w:val="4"/>
        </w:numPr>
        <w:ind w:right="107"/>
        <w:jc w:val="both"/>
        <w:rPr>
          <w:color w:val="auto"/>
          <w:sz w:val="24"/>
          <w:szCs w:val="24"/>
        </w:rPr>
      </w:pPr>
      <w:r w:rsidRPr="00D8652C">
        <w:rPr>
          <w:color w:val="auto"/>
          <w:sz w:val="24"/>
          <w:szCs w:val="24"/>
        </w:rPr>
        <w:t>Communication Skills</w:t>
      </w:r>
    </w:p>
    <w:p w14:paraId="16EC13E4" w14:textId="77777777" w:rsidR="009D25B4" w:rsidRPr="00D8652C" w:rsidRDefault="009D25B4" w:rsidP="00396042">
      <w:pPr>
        <w:pStyle w:val="ListParagraph"/>
        <w:numPr>
          <w:ilvl w:val="0"/>
          <w:numId w:val="4"/>
        </w:numPr>
        <w:ind w:right="107"/>
        <w:jc w:val="both"/>
        <w:rPr>
          <w:color w:val="auto"/>
          <w:sz w:val="24"/>
          <w:szCs w:val="24"/>
        </w:rPr>
      </w:pPr>
      <w:r w:rsidRPr="00D8652C">
        <w:rPr>
          <w:color w:val="auto"/>
          <w:sz w:val="24"/>
          <w:szCs w:val="24"/>
        </w:rPr>
        <w:t>Managing Conflict</w:t>
      </w:r>
    </w:p>
    <w:p w14:paraId="79C3CF1E" w14:textId="77777777" w:rsidR="009D25B4" w:rsidRPr="00D8652C" w:rsidRDefault="009D25B4" w:rsidP="00396042">
      <w:pPr>
        <w:pStyle w:val="ListParagraph"/>
        <w:numPr>
          <w:ilvl w:val="0"/>
          <w:numId w:val="4"/>
        </w:numPr>
        <w:ind w:right="107"/>
        <w:jc w:val="both"/>
        <w:rPr>
          <w:color w:val="auto"/>
          <w:sz w:val="24"/>
          <w:szCs w:val="24"/>
        </w:rPr>
      </w:pPr>
      <w:r w:rsidRPr="00D8652C">
        <w:rPr>
          <w:color w:val="auto"/>
          <w:sz w:val="24"/>
          <w:szCs w:val="24"/>
        </w:rPr>
        <w:t>Valuing Difference and Inclusion</w:t>
      </w:r>
    </w:p>
    <w:p w14:paraId="67EDA210" w14:textId="77777777" w:rsidR="009D25B4" w:rsidRPr="00D8652C" w:rsidRDefault="009D25B4" w:rsidP="00396042">
      <w:pPr>
        <w:pStyle w:val="ListParagraph"/>
        <w:numPr>
          <w:ilvl w:val="0"/>
          <w:numId w:val="4"/>
        </w:numPr>
        <w:ind w:right="107"/>
        <w:jc w:val="both"/>
        <w:rPr>
          <w:sz w:val="24"/>
          <w:szCs w:val="24"/>
        </w:rPr>
      </w:pPr>
      <w:r w:rsidRPr="00D8652C">
        <w:rPr>
          <w:sz w:val="24"/>
          <w:szCs w:val="24"/>
        </w:rPr>
        <w:t>Criminal Justice</w:t>
      </w:r>
    </w:p>
    <w:p w14:paraId="226F3CDF" w14:textId="77777777" w:rsidR="009D25B4" w:rsidRPr="00D8652C" w:rsidRDefault="009D25B4" w:rsidP="00396042">
      <w:pPr>
        <w:pStyle w:val="ListParagraph"/>
        <w:numPr>
          <w:ilvl w:val="0"/>
          <w:numId w:val="4"/>
        </w:numPr>
        <w:ind w:right="107"/>
        <w:jc w:val="both"/>
        <w:rPr>
          <w:sz w:val="24"/>
          <w:szCs w:val="24"/>
        </w:rPr>
      </w:pPr>
      <w:r w:rsidRPr="00D8652C">
        <w:rPr>
          <w:sz w:val="24"/>
          <w:szCs w:val="24"/>
        </w:rPr>
        <w:t>Decision making, discretion</w:t>
      </w:r>
    </w:p>
    <w:p w14:paraId="207EF08F" w14:textId="77777777" w:rsidR="009D25B4" w:rsidRPr="00D8652C" w:rsidRDefault="009D25B4" w:rsidP="00396042">
      <w:pPr>
        <w:pStyle w:val="ListParagraph"/>
        <w:numPr>
          <w:ilvl w:val="0"/>
          <w:numId w:val="4"/>
        </w:numPr>
        <w:ind w:right="107"/>
        <w:jc w:val="both"/>
        <w:rPr>
          <w:sz w:val="24"/>
          <w:szCs w:val="24"/>
        </w:rPr>
      </w:pPr>
      <w:r w:rsidRPr="00D8652C">
        <w:rPr>
          <w:sz w:val="24"/>
          <w:szCs w:val="24"/>
        </w:rPr>
        <w:t>Conducting Investigations</w:t>
      </w:r>
    </w:p>
    <w:p w14:paraId="40DF649B" w14:textId="77777777" w:rsidR="009D25B4" w:rsidRPr="00D8652C" w:rsidRDefault="28A9B94D" w:rsidP="00396042">
      <w:pPr>
        <w:pStyle w:val="ListParagraph"/>
        <w:numPr>
          <w:ilvl w:val="0"/>
          <w:numId w:val="4"/>
        </w:numPr>
        <w:ind w:right="107"/>
        <w:jc w:val="both"/>
        <w:rPr>
          <w:sz w:val="24"/>
          <w:szCs w:val="24"/>
        </w:rPr>
      </w:pPr>
      <w:r w:rsidRPr="28A9B94D">
        <w:rPr>
          <w:sz w:val="24"/>
          <w:szCs w:val="24"/>
        </w:rPr>
        <w:t xml:space="preserve">Criminal Justice (Managing offenders) </w:t>
      </w:r>
    </w:p>
    <w:p w14:paraId="55237329" w14:textId="77777777" w:rsidR="28A9B94D" w:rsidRDefault="28A9B94D" w:rsidP="00396042">
      <w:pPr>
        <w:pStyle w:val="ListParagraph"/>
        <w:numPr>
          <w:ilvl w:val="0"/>
          <w:numId w:val="4"/>
        </w:numPr>
        <w:ind w:right="107"/>
        <w:jc w:val="both"/>
        <w:rPr>
          <w:sz w:val="24"/>
          <w:szCs w:val="24"/>
        </w:rPr>
      </w:pPr>
      <w:r w:rsidRPr="28A9B94D">
        <w:rPr>
          <w:sz w:val="24"/>
          <w:szCs w:val="24"/>
        </w:rPr>
        <w:t>Problem Solving</w:t>
      </w:r>
    </w:p>
    <w:p w14:paraId="4C05D877" w14:textId="77777777" w:rsidR="28A9B94D" w:rsidRDefault="28A9B94D" w:rsidP="00396042">
      <w:pPr>
        <w:pStyle w:val="ListParagraph"/>
        <w:numPr>
          <w:ilvl w:val="0"/>
          <w:numId w:val="4"/>
        </w:numPr>
        <w:ind w:right="107"/>
        <w:jc w:val="both"/>
        <w:rPr>
          <w:sz w:val="24"/>
          <w:szCs w:val="24"/>
        </w:rPr>
      </w:pPr>
      <w:r w:rsidRPr="28A9B94D">
        <w:rPr>
          <w:sz w:val="24"/>
          <w:szCs w:val="24"/>
        </w:rPr>
        <w:t>Evidence Based Policing</w:t>
      </w:r>
    </w:p>
    <w:p w14:paraId="174E2EA4" w14:textId="77777777" w:rsidR="28A9B94D" w:rsidRDefault="28A9B94D" w:rsidP="00396042">
      <w:pPr>
        <w:pStyle w:val="ListParagraph"/>
        <w:numPr>
          <w:ilvl w:val="0"/>
          <w:numId w:val="4"/>
        </w:numPr>
        <w:ind w:right="107"/>
        <w:jc w:val="both"/>
        <w:rPr>
          <w:sz w:val="24"/>
          <w:szCs w:val="24"/>
        </w:rPr>
      </w:pPr>
      <w:r w:rsidRPr="28A9B94D">
        <w:rPr>
          <w:sz w:val="24"/>
          <w:szCs w:val="24"/>
        </w:rPr>
        <w:t>Maintaining Professional Standards</w:t>
      </w:r>
    </w:p>
    <w:p w14:paraId="2D600227" w14:textId="77777777" w:rsidR="28A9B94D" w:rsidRDefault="28A9B94D" w:rsidP="00396042">
      <w:pPr>
        <w:pStyle w:val="ListParagraph"/>
        <w:numPr>
          <w:ilvl w:val="0"/>
          <w:numId w:val="4"/>
        </w:numPr>
        <w:ind w:right="107"/>
        <w:jc w:val="both"/>
        <w:rPr>
          <w:sz w:val="24"/>
          <w:szCs w:val="24"/>
        </w:rPr>
      </w:pPr>
      <w:r w:rsidRPr="28A9B94D">
        <w:rPr>
          <w:sz w:val="24"/>
          <w:szCs w:val="24"/>
        </w:rPr>
        <w:t>Public Protection.</w:t>
      </w:r>
    </w:p>
    <w:p w14:paraId="573F4AF6" w14:textId="77777777" w:rsidR="009D25B4" w:rsidRPr="00270EEB" w:rsidRDefault="009D25B4" w:rsidP="00E6298B">
      <w:pPr>
        <w:numPr>
          <w:ilvl w:val="12"/>
          <w:numId w:val="0"/>
        </w:numPr>
        <w:ind w:right="107"/>
        <w:jc w:val="both"/>
        <w:rPr>
          <w:sz w:val="24"/>
          <w:szCs w:val="24"/>
          <w:highlight w:val="yellow"/>
        </w:rPr>
      </w:pPr>
    </w:p>
    <w:p w14:paraId="322BB36F" w14:textId="77777777" w:rsidR="009D25B4" w:rsidRDefault="009D25B4" w:rsidP="7560A895">
      <w:pPr>
        <w:ind w:right="107"/>
        <w:jc w:val="both"/>
        <w:rPr>
          <w:b/>
          <w:sz w:val="24"/>
          <w:szCs w:val="24"/>
        </w:rPr>
      </w:pPr>
    </w:p>
    <w:p w14:paraId="518F6AA9" w14:textId="77777777" w:rsidR="6A581E81" w:rsidRDefault="6A581E81" w:rsidP="6A581E81">
      <w:pPr>
        <w:jc w:val="both"/>
      </w:pPr>
      <w:r w:rsidRPr="6A581E81">
        <w:rPr>
          <w:rFonts w:eastAsia="Arial"/>
          <w:color w:val="000000" w:themeColor="text1"/>
          <w:sz w:val="24"/>
          <w:szCs w:val="24"/>
        </w:rPr>
        <w:t xml:space="preserve">You may wish to use the same incidents as you’ve outlined in the Occupational Competence Portfolio. </w:t>
      </w:r>
    </w:p>
    <w:p w14:paraId="05FBBE39" w14:textId="77777777" w:rsidR="6A581E81" w:rsidRDefault="6A581E81" w:rsidP="6A581E81">
      <w:pPr>
        <w:jc w:val="both"/>
      </w:pPr>
      <w:r w:rsidRPr="6A581E81">
        <w:rPr>
          <w:rFonts w:eastAsia="Arial"/>
          <w:color w:val="000000" w:themeColor="text1"/>
          <w:sz w:val="24"/>
          <w:szCs w:val="24"/>
        </w:rPr>
        <w:t xml:space="preserve"> </w:t>
      </w:r>
    </w:p>
    <w:p w14:paraId="25BD489B" w14:textId="77777777" w:rsidR="6A581E81" w:rsidRDefault="6A581E81" w:rsidP="6A581E81">
      <w:pPr>
        <w:jc w:val="both"/>
      </w:pPr>
      <w:r w:rsidRPr="6A581E81">
        <w:rPr>
          <w:rFonts w:eastAsia="Arial"/>
          <w:b/>
          <w:bCs/>
          <w:color w:val="000000" w:themeColor="text1"/>
          <w:sz w:val="24"/>
          <w:szCs w:val="24"/>
        </w:rPr>
        <w:t>How should the workbook be presented?</w:t>
      </w:r>
    </w:p>
    <w:p w14:paraId="6997291D" w14:textId="77777777" w:rsidR="6A581E81" w:rsidRDefault="6A581E81" w:rsidP="6A581E81">
      <w:pPr>
        <w:jc w:val="both"/>
      </w:pPr>
      <w:r w:rsidRPr="6A581E81">
        <w:rPr>
          <w:rFonts w:eastAsia="Arial"/>
          <w:color w:val="000000" w:themeColor="text1"/>
          <w:sz w:val="24"/>
          <w:szCs w:val="24"/>
        </w:rPr>
        <w:t xml:space="preserve"> </w:t>
      </w:r>
    </w:p>
    <w:p w14:paraId="67113053" w14:textId="77777777" w:rsidR="6A581E81" w:rsidRDefault="6A581E81" w:rsidP="6A581E81">
      <w:pPr>
        <w:jc w:val="both"/>
      </w:pPr>
      <w:r w:rsidRPr="6A581E81">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977C47C" w14:textId="77777777" w:rsidR="6A581E81" w:rsidRDefault="6A581E81" w:rsidP="6A581E81">
      <w:pPr>
        <w:jc w:val="both"/>
      </w:pPr>
      <w:r w:rsidRPr="6A581E81">
        <w:rPr>
          <w:rFonts w:eastAsia="Arial"/>
          <w:color w:val="000000" w:themeColor="text1"/>
          <w:sz w:val="24"/>
          <w:szCs w:val="24"/>
        </w:rPr>
        <w:t xml:space="preserve"> </w:t>
      </w:r>
    </w:p>
    <w:p w14:paraId="22B984D7" w14:textId="77777777" w:rsidR="6A581E81" w:rsidRDefault="6A581E81" w:rsidP="6A581E81">
      <w:pPr>
        <w:jc w:val="both"/>
      </w:pPr>
      <w:r w:rsidRPr="6A581E81">
        <w:rPr>
          <w:rFonts w:eastAsia="Arial"/>
          <w:b/>
          <w:bCs/>
          <w:color w:val="000000" w:themeColor="text1"/>
          <w:sz w:val="24"/>
          <w:szCs w:val="24"/>
        </w:rPr>
        <w:t>Word count policy</w:t>
      </w:r>
      <w:r w:rsidRPr="6A581E81">
        <w:rPr>
          <w:rFonts w:eastAsia="Arial"/>
          <w:color w:val="000000" w:themeColor="text1"/>
          <w:sz w:val="24"/>
          <w:szCs w:val="24"/>
        </w:rPr>
        <w:t xml:space="preserve"> can be found in chapter 7 of the Academic Quality under section 7.7 (this applies to presenting work above and under the specified word count).  </w:t>
      </w:r>
    </w:p>
    <w:p w14:paraId="422A03FF" w14:textId="77777777" w:rsidR="6A581E81" w:rsidRDefault="6A581E81" w:rsidP="6A581E81">
      <w:pPr>
        <w:jc w:val="both"/>
      </w:pPr>
      <w:r w:rsidRPr="6A581E81">
        <w:rPr>
          <w:rFonts w:eastAsia="Arial"/>
          <w:color w:val="000000" w:themeColor="text1"/>
          <w:sz w:val="24"/>
          <w:szCs w:val="24"/>
        </w:rPr>
        <w:t>(</w:t>
      </w:r>
      <w:hyperlink r:id="rId12">
        <w:r w:rsidRPr="6A581E81">
          <w:rPr>
            <w:rStyle w:val="Hyperlink"/>
            <w:rFonts w:eastAsia="Arial"/>
            <w:sz w:val="24"/>
            <w:szCs w:val="24"/>
          </w:rPr>
          <w:t>https://www.uwtsd.ac.uk/media/uwtsd-website/content-assets/documents/academic-office/aqh-chapters/chapters---en/Chapter_07_Assessment_Taught_Programmes_Pages_72-79-UPDATED-05-11-2019.pdf</w:t>
        </w:r>
      </w:hyperlink>
      <w:r w:rsidRPr="6A581E81">
        <w:rPr>
          <w:rFonts w:eastAsia="Arial"/>
          <w:color w:val="0000FF"/>
          <w:sz w:val="24"/>
          <w:szCs w:val="24"/>
          <w:u w:val="single"/>
        </w:rPr>
        <w:t xml:space="preserve">) </w:t>
      </w:r>
    </w:p>
    <w:p w14:paraId="60E829F2" w14:textId="77777777" w:rsidR="6A581E81" w:rsidRDefault="6A581E81" w:rsidP="6A581E81">
      <w:pPr>
        <w:jc w:val="both"/>
      </w:pPr>
      <w:r w:rsidRPr="6A581E81">
        <w:rPr>
          <w:rFonts w:eastAsia="Arial"/>
          <w:color w:val="000000" w:themeColor="text1"/>
          <w:sz w:val="24"/>
          <w:szCs w:val="24"/>
        </w:rPr>
        <w:t xml:space="preserve"> </w:t>
      </w:r>
    </w:p>
    <w:p w14:paraId="459E20B9" w14:textId="77777777" w:rsidR="6A581E81" w:rsidRDefault="6A581E81" w:rsidP="6A581E81">
      <w:pPr>
        <w:jc w:val="both"/>
      </w:pPr>
      <w:r w:rsidRPr="6A581E81">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5E5A440E" w14:textId="77777777" w:rsidR="6A581E81" w:rsidRDefault="00563962" w:rsidP="6A581E81">
      <w:pPr>
        <w:jc w:val="both"/>
      </w:pPr>
      <w:hyperlink r:id="rId13">
        <w:r w:rsidR="6A581E81" w:rsidRPr="6A581E81">
          <w:rPr>
            <w:rStyle w:val="Hyperlink"/>
            <w:rFonts w:eastAsia="Arial"/>
            <w:sz w:val="24"/>
            <w:szCs w:val="24"/>
          </w:rPr>
          <w:t>https://moodle.uwtsd.ac.uk/pluginfile.php/298870/mod_resource/content/1/Reflective%20Practice%20for%20Policing%20Students%20-%20Selina%20Copley%20Chapter5.pdf</w:t>
        </w:r>
      </w:hyperlink>
    </w:p>
    <w:p w14:paraId="47F1A7AD" w14:textId="77777777" w:rsidR="6A581E81" w:rsidRDefault="6A581E81" w:rsidP="6A581E81">
      <w:pPr>
        <w:jc w:val="both"/>
      </w:pPr>
      <w:r w:rsidRPr="6A581E81">
        <w:rPr>
          <w:rFonts w:eastAsia="Arial"/>
          <w:color w:val="000000" w:themeColor="text1"/>
          <w:sz w:val="24"/>
          <w:szCs w:val="24"/>
        </w:rPr>
        <w:t xml:space="preserve"> </w:t>
      </w:r>
    </w:p>
    <w:p w14:paraId="1CBA627B" w14:textId="77777777" w:rsidR="6A581E81" w:rsidRDefault="6A581E81" w:rsidP="6A581E81">
      <w:pPr>
        <w:jc w:val="both"/>
      </w:pPr>
      <w:r w:rsidRPr="6A581E81">
        <w:rPr>
          <w:rFonts w:eastAsia="Arial"/>
          <w:b/>
          <w:bCs/>
          <w:color w:val="000000" w:themeColor="text1"/>
          <w:sz w:val="24"/>
          <w:szCs w:val="24"/>
        </w:rPr>
        <w:lastRenderedPageBreak/>
        <w:t>How is the workbook assessed?</w:t>
      </w:r>
    </w:p>
    <w:p w14:paraId="3560B8DD" w14:textId="77777777" w:rsidR="6A581E81" w:rsidRDefault="6A581E81" w:rsidP="6A581E81">
      <w:pPr>
        <w:jc w:val="both"/>
      </w:pPr>
      <w:r w:rsidRPr="6A581E81">
        <w:rPr>
          <w:rFonts w:eastAsia="Arial"/>
          <w:color w:val="000000" w:themeColor="text1"/>
          <w:sz w:val="24"/>
          <w:szCs w:val="24"/>
        </w:rPr>
        <w:t xml:space="preserve"> </w:t>
      </w:r>
    </w:p>
    <w:p w14:paraId="5AA0C841" w14:textId="77777777" w:rsidR="6A581E81" w:rsidRDefault="6A581E81" w:rsidP="6A581E81">
      <w:pPr>
        <w:jc w:val="both"/>
      </w:pPr>
      <w:r w:rsidRPr="6A581E81">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652F5AE0" w14:textId="77777777" w:rsidR="6A581E81" w:rsidRDefault="6A581E81" w:rsidP="6A581E81">
      <w:pPr>
        <w:jc w:val="both"/>
      </w:pPr>
      <w:r w:rsidRPr="6A581E81">
        <w:rPr>
          <w:rFonts w:eastAsia="Arial"/>
          <w:color w:val="000000" w:themeColor="text1"/>
          <w:sz w:val="24"/>
          <w:szCs w:val="24"/>
        </w:rPr>
        <w:t xml:space="preserve"> </w:t>
      </w:r>
    </w:p>
    <w:p w14:paraId="64BE277A" w14:textId="77777777" w:rsidR="6A581E81" w:rsidRDefault="6A581E81" w:rsidP="6A581E81">
      <w:pPr>
        <w:jc w:val="both"/>
      </w:pPr>
      <w:r w:rsidRPr="6A581E81">
        <w:rPr>
          <w:rFonts w:eastAsia="Arial"/>
          <w:color w:val="000000" w:themeColor="text1"/>
          <w:sz w:val="24"/>
          <w:szCs w:val="24"/>
        </w:rPr>
        <w:t>Dates of workbook submission will be made available during the initial training day and posted on Moodle.</w:t>
      </w:r>
    </w:p>
    <w:p w14:paraId="6DFD66EF" w14:textId="77777777" w:rsidR="6A581E81" w:rsidRDefault="6A581E81" w:rsidP="6A581E81">
      <w:pPr>
        <w:jc w:val="both"/>
      </w:pPr>
      <w:r w:rsidRPr="6A581E81">
        <w:rPr>
          <w:rFonts w:eastAsia="Arial"/>
          <w:color w:val="000000" w:themeColor="text1"/>
          <w:sz w:val="24"/>
          <w:szCs w:val="24"/>
        </w:rPr>
        <w:t xml:space="preserve"> </w:t>
      </w:r>
    </w:p>
    <w:p w14:paraId="2D62C314" w14:textId="77777777" w:rsidR="6A581E81" w:rsidRDefault="6A581E81" w:rsidP="6A581E81">
      <w:pPr>
        <w:jc w:val="both"/>
      </w:pPr>
      <w:r w:rsidRPr="6A581E81">
        <w:rPr>
          <w:rFonts w:eastAsia="Arial"/>
          <w:color w:val="000000" w:themeColor="text1"/>
          <w:sz w:val="24"/>
          <w:szCs w:val="24"/>
        </w:rPr>
        <w:t>Once submitted your workbook will be assessed and marked independently.</w:t>
      </w:r>
    </w:p>
    <w:p w14:paraId="40E2B19A" w14:textId="77777777" w:rsidR="6A581E81" w:rsidRDefault="6A581E81" w:rsidP="6A581E81">
      <w:pPr>
        <w:jc w:val="both"/>
        <w:rPr>
          <w:rFonts w:eastAsia="Arial"/>
          <w:color w:val="000000" w:themeColor="text1"/>
          <w:sz w:val="24"/>
          <w:szCs w:val="24"/>
        </w:rPr>
      </w:pPr>
    </w:p>
    <w:p w14:paraId="53C44AE5" w14:textId="77777777" w:rsidR="7560A895" w:rsidRDefault="7560A895" w:rsidP="7560A895">
      <w:pPr>
        <w:jc w:val="both"/>
        <w:rPr>
          <w:rFonts w:eastAsia="Arial"/>
          <w:color w:val="000000" w:themeColor="text1"/>
          <w:sz w:val="24"/>
          <w:szCs w:val="24"/>
        </w:rPr>
      </w:pPr>
    </w:p>
    <w:p w14:paraId="2C7A06E3" w14:textId="77777777" w:rsidR="7560A895" w:rsidRDefault="7560A895" w:rsidP="7560A895">
      <w:pPr>
        <w:jc w:val="both"/>
        <w:rPr>
          <w:rFonts w:eastAsia="Arial"/>
          <w:color w:val="000000" w:themeColor="text1"/>
          <w:sz w:val="24"/>
          <w:szCs w:val="24"/>
        </w:rPr>
      </w:pPr>
    </w:p>
    <w:p w14:paraId="6067082E" w14:textId="77777777" w:rsidR="7560A895" w:rsidRDefault="7560A895" w:rsidP="7560A895">
      <w:pPr>
        <w:jc w:val="both"/>
        <w:rPr>
          <w:rFonts w:eastAsia="Arial"/>
          <w:color w:val="000000" w:themeColor="text1"/>
          <w:sz w:val="24"/>
          <w:szCs w:val="24"/>
        </w:rPr>
      </w:pPr>
    </w:p>
    <w:p w14:paraId="6BB1C51E" w14:textId="77777777" w:rsidR="7560A895" w:rsidRDefault="7560A895" w:rsidP="7560A895">
      <w:pPr>
        <w:rPr>
          <w:rFonts w:eastAsia="Arial"/>
          <w:color w:val="000000" w:themeColor="text1"/>
          <w:sz w:val="24"/>
          <w:szCs w:val="24"/>
        </w:rPr>
      </w:pPr>
      <w:r>
        <w:br w:type="page"/>
      </w:r>
    </w:p>
    <w:p w14:paraId="1DE40C22" w14:textId="77777777"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50B22E1F" w14:textId="77777777" w:rsidR="7560A895" w:rsidRDefault="7560A895" w:rsidP="7560A895">
      <w:pPr>
        <w:jc w:val="both"/>
        <w:rPr>
          <w:rFonts w:eastAsia="Arial"/>
          <w:color w:val="000000" w:themeColor="text1"/>
          <w:sz w:val="24"/>
          <w:szCs w:val="24"/>
        </w:rPr>
      </w:pPr>
    </w:p>
    <w:p w14:paraId="5EA036D3" w14:textId="77777777"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43641525" w14:textId="77777777" w:rsidR="7560A895" w:rsidRDefault="7560A895" w:rsidP="7560A895">
      <w:pPr>
        <w:jc w:val="both"/>
        <w:rPr>
          <w:rFonts w:eastAsia="Arial"/>
          <w:color w:val="000000" w:themeColor="text1"/>
          <w:sz w:val="24"/>
          <w:szCs w:val="24"/>
        </w:rPr>
      </w:pPr>
    </w:p>
    <w:p w14:paraId="718BF3C5" w14:textId="77777777"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adhere to guidance in the Student Handbook about unfair practice and plagiarism;</w:t>
      </w:r>
    </w:p>
    <w:p w14:paraId="2113C9C6" w14:textId="77777777"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not identify individuals including witnesses, victims or offenders by name;</w:t>
      </w:r>
    </w:p>
    <w:p w14:paraId="0F30787D" w14:textId="77777777"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518B18CB" w14:textId="77777777"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take personal responsibility for adhering to confidentiality rules. </w:t>
      </w:r>
    </w:p>
    <w:p w14:paraId="6043053A" w14:textId="77777777" w:rsidR="7560A895" w:rsidRDefault="7560A895" w:rsidP="7560A895">
      <w:pPr>
        <w:pStyle w:val="ListParagraph"/>
        <w:numPr>
          <w:ilvl w:val="0"/>
          <w:numId w:val="2"/>
        </w:numPr>
        <w:jc w:val="both"/>
        <w:rPr>
          <w:color w:val="000000" w:themeColor="text1"/>
          <w:sz w:val="24"/>
          <w:szCs w:val="24"/>
        </w:rPr>
      </w:pPr>
      <w:r w:rsidRPr="7560A895">
        <w:rPr>
          <w:rFonts w:eastAsia="Arial"/>
          <w:color w:val="000000" w:themeColor="text1"/>
          <w:sz w:val="24"/>
          <w:szCs w:val="24"/>
        </w:rPr>
        <w:t>not include any dates of any incidents or anything that specifically identifies an actual incident.</w:t>
      </w:r>
    </w:p>
    <w:p w14:paraId="062C67FA" w14:textId="77777777" w:rsidR="7560A895" w:rsidRDefault="7560A895" w:rsidP="7560A895">
      <w:pPr>
        <w:jc w:val="both"/>
        <w:rPr>
          <w:rFonts w:eastAsia="Arial"/>
          <w:color w:val="000000" w:themeColor="text1"/>
          <w:sz w:val="24"/>
          <w:szCs w:val="24"/>
        </w:rPr>
      </w:pPr>
    </w:p>
    <w:p w14:paraId="709D967E" w14:textId="77777777"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68A35436" w14:textId="77777777" w:rsidR="7560A895" w:rsidRDefault="7560A895" w:rsidP="7560A895">
      <w:pPr>
        <w:jc w:val="both"/>
        <w:rPr>
          <w:rFonts w:eastAsia="Arial"/>
          <w:color w:val="000000" w:themeColor="text1"/>
          <w:sz w:val="24"/>
          <w:szCs w:val="24"/>
        </w:rPr>
      </w:pPr>
    </w:p>
    <w:p w14:paraId="5CE27FF2" w14:textId="77777777"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Turnitin on Moodle. Guidance on this is in the Student Handbook. </w:t>
      </w:r>
    </w:p>
    <w:p w14:paraId="78534911" w14:textId="77777777" w:rsidR="7560A895" w:rsidRDefault="7560A895" w:rsidP="7560A895">
      <w:pPr>
        <w:ind w:left="360"/>
        <w:jc w:val="both"/>
        <w:rPr>
          <w:rFonts w:eastAsia="Arial"/>
          <w:color w:val="000000" w:themeColor="text1"/>
          <w:sz w:val="24"/>
          <w:szCs w:val="24"/>
        </w:rPr>
      </w:pPr>
    </w:p>
    <w:p w14:paraId="2E270F6E" w14:textId="77777777"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2B87CB59" w14:textId="77777777" w:rsidR="7560A895" w:rsidRDefault="7560A895" w:rsidP="7560A895">
      <w:pPr>
        <w:ind w:left="360"/>
        <w:jc w:val="both"/>
        <w:rPr>
          <w:rFonts w:eastAsia="Arial"/>
          <w:color w:val="000000" w:themeColor="text1"/>
          <w:sz w:val="24"/>
          <w:szCs w:val="24"/>
        </w:rPr>
      </w:pPr>
    </w:p>
    <w:p w14:paraId="1390EDC0" w14:textId="77777777" w:rsidR="7560A895" w:rsidRDefault="7560A895" w:rsidP="7560A895">
      <w:pPr>
        <w:jc w:val="both"/>
        <w:rPr>
          <w:rFonts w:eastAsia="Arial"/>
          <w:color w:val="000000" w:themeColor="text1"/>
          <w:sz w:val="24"/>
          <w:szCs w:val="24"/>
        </w:rPr>
      </w:pPr>
    </w:p>
    <w:p w14:paraId="39FD9F1D" w14:textId="77777777"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51CDF67F" w14:textId="77777777" w:rsidR="7560A895" w:rsidRDefault="7560A895" w:rsidP="7560A895">
      <w:pPr>
        <w:jc w:val="both"/>
        <w:rPr>
          <w:rFonts w:eastAsia="Arial"/>
          <w:color w:val="000000" w:themeColor="text1"/>
          <w:sz w:val="24"/>
          <w:szCs w:val="24"/>
        </w:rPr>
      </w:pPr>
    </w:p>
    <w:p w14:paraId="6576539B" w14:textId="77777777"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0772499D" w14:textId="77777777" w:rsidR="7560A895" w:rsidRDefault="7560A895" w:rsidP="7560A895">
      <w:pPr>
        <w:jc w:val="both"/>
        <w:rPr>
          <w:rFonts w:eastAsia="Arial"/>
          <w:color w:val="000000" w:themeColor="text1"/>
          <w:sz w:val="24"/>
          <w:szCs w:val="24"/>
        </w:rPr>
      </w:pPr>
    </w:p>
    <w:p w14:paraId="467EB984" w14:textId="77777777" w:rsidR="7560A895" w:rsidRDefault="7560A895" w:rsidP="7560A895">
      <w:pPr>
        <w:jc w:val="both"/>
        <w:rPr>
          <w:rFonts w:eastAsia="Arial"/>
          <w:color w:val="000000" w:themeColor="text1"/>
          <w:sz w:val="24"/>
          <w:szCs w:val="24"/>
        </w:rPr>
      </w:pPr>
    </w:p>
    <w:p w14:paraId="069FE09D" w14:textId="77777777" w:rsidR="7560A895" w:rsidRDefault="7560A895" w:rsidP="7560A895">
      <w:pPr>
        <w:rPr>
          <w:rFonts w:eastAsia="Arial"/>
          <w:color w:val="000000" w:themeColor="text1"/>
          <w:sz w:val="24"/>
          <w:szCs w:val="24"/>
        </w:rPr>
      </w:pPr>
      <w:r>
        <w:br w:type="page"/>
      </w:r>
    </w:p>
    <w:p w14:paraId="3E788A7A" w14:textId="77777777"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316540F0" w14:textId="77777777" w:rsidR="7560A895" w:rsidRDefault="7560A895" w:rsidP="7560A895">
      <w:pPr>
        <w:jc w:val="both"/>
        <w:rPr>
          <w:rFonts w:eastAsia="Arial"/>
          <w:color w:val="000000" w:themeColor="text1"/>
          <w:sz w:val="24"/>
          <w:szCs w:val="24"/>
        </w:rPr>
      </w:pPr>
    </w:p>
    <w:p w14:paraId="14791021" w14:textId="77777777"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
    <w:p w14:paraId="036C8CC5" w14:textId="77777777" w:rsidR="7560A895" w:rsidRDefault="7560A895"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You should use this particular document to insert your text / answer within each section of this workbook;</w:t>
      </w:r>
    </w:p>
    <w:p w14:paraId="76611FAE" w14:textId="77777777" w:rsidR="6BBDDE93" w:rsidRDefault="6BBDDE93"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You should upload your completed document as a saved pdf file of this workbook; if this is not possible then a Worddoc file is acceptable. Do not send</w:t>
      </w:r>
      <w:r w:rsidR="4309DC57" w:rsidRPr="2E5ED9CE">
        <w:rPr>
          <w:rFonts w:eastAsia="Arial"/>
          <w:i/>
          <w:iCs/>
          <w:color w:val="000000" w:themeColor="text1"/>
          <w:sz w:val="24"/>
          <w:szCs w:val="24"/>
        </w:rPr>
        <w:t xml:space="preserve"> a scanned file from a photocopier, an apple.dot file or a Microsoft publisher file as Turnitin will not be able to assess</w:t>
      </w:r>
      <w:r w:rsidR="5DFC8F64" w:rsidRPr="2E5ED9CE">
        <w:rPr>
          <w:rFonts w:eastAsia="Arial"/>
          <w:i/>
          <w:iCs/>
          <w:color w:val="000000" w:themeColor="text1"/>
          <w:sz w:val="24"/>
          <w:szCs w:val="24"/>
        </w:rPr>
        <w:t xml:space="preserve"> them, despite you being able to upload them.</w:t>
      </w:r>
    </w:p>
    <w:p w14:paraId="0709464F" w14:textId="77777777" w:rsidR="7560A895" w:rsidRDefault="7560A895" w:rsidP="7560A895">
      <w:pPr>
        <w:ind w:right="107"/>
        <w:jc w:val="both"/>
        <w:rPr>
          <w:b/>
          <w:bCs/>
          <w:sz w:val="24"/>
          <w:szCs w:val="24"/>
        </w:rPr>
      </w:pPr>
    </w:p>
    <w:p w14:paraId="09DAEDFD" w14:textId="77777777" w:rsidR="00AD6ECE" w:rsidRPr="00270EEB" w:rsidRDefault="00AD6ECE" w:rsidP="00E6298B">
      <w:pPr>
        <w:ind w:right="107"/>
        <w:jc w:val="both"/>
        <w:rPr>
          <w:b/>
          <w:sz w:val="24"/>
          <w:szCs w:val="24"/>
        </w:rPr>
      </w:pPr>
      <w:r w:rsidRPr="00270EEB">
        <w:rPr>
          <w:b/>
          <w:sz w:val="24"/>
          <w:szCs w:val="24"/>
        </w:rPr>
        <w:t xml:space="preserve">Contents </w:t>
      </w:r>
    </w:p>
    <w:p w14:paraId="2EE8B99C"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7434D6A2" w14:textId="77777777" w:rsidTr="2E5ED9CE">
        <w:tc>
          <w:tcPr>
            <w:tcW w:w="1497" w:type="dxa"/>
            <w:shd w:val="clear" w:color="auto" w:fill="auto"/>
          </w:tcPr>
          <w:p w14:paraId="3125601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01E3A0E8"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14A09C41" w14:textId="77777777" w:rsidR="00AD6ECE" w:rsidRPr="00270EEB" w:rsidRDefault="00AD6ECE" w:rsidP="00E6298B">
            <w:pPr>
              <w:ind w:right="107"/>
              <w:jc w:val="both"/>
              <w:rPr>
                <w:b/>
                <w:color w:val="auto"/>
                <w:sz w:val="24"/>
                <w:szCs w:val="24"/>
              </w:rPr>
            </w:pPr>
          </w:p>
        </w:tc>
        <w:tc>
          <w:tcPr>
            <w:tcW w:w="1602" w:type="dxa"/>
          </w:tcPr>
          <w:p w14:paraId="70973763"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7A8C922F" w14:textId="77777777" w:rsidTr="2E5ED9CE">
        <w:tc>
          <w:tcPr>
            <w:tcW w:w="1497" w:type="dxa"/>
            <w:shd w:val="clear" w:color="auto" w:fill="auto"/>
          </w:tcPr>
          <w:p w14:paraId="2A1B06DB" w14:textId="77777777"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9E2B8BA" w14:textId="77777777" w:rsidR="00AD6ECE" w:rsidRDefault="00AD6ECE" w:rsidP="00E6298B">
            <w:pPr>
              <w:ind w:right="107"/>
              <w:jc w:val="both"/>
              <w:rPr>
                <w:b/>
                <w:sz w:val="24"/>
                <w:szCs w:val="24"/>
              </w:rPr>
            </w:pPr>
            <w:r>
              <w:rPr>
                <w:b/>
                <w:sz w:val="24"/>
                <w:szCs w:val="24"/>
              </w:rPr>
              <w:t>Wellbeing and Resilience</w:t>
            </w:r>
          </w:p>
          <w:p w14:paraId="39D5A81D" w14:textId="77777777" w:rsidR="00AD6ECE" w:rsidRPr="00F6513F" w:rsidRDefault="00AD6ECE" w:rsidP="00E6298B">
            <w:pPr>
              <w:ind w:right="107"/>
              <w:jc w:val="both"/>
              <w:rPr>
                <w:b/>
                <w:sz w:val="24"/>
                <w:szCs w:val="24"/>
              </w:rPr>
            </w:pPr>
          </w:p>
        </w:tc>
        <w:tc>
          <w:tcPr>
            <w:tcW w:w="1602" w:type="dxa"/>
          </w:tcPr>
          <w:p w14:paraId="549F33A1" w14:textId="77777777" w:rsidR="00AD6ECE" w:rsidRPr="003C4D7B" w:rsidRDefault="28A9B94D" w:rsidP="28A9B94D">
            <w:pPr>
              <w:rPr>
                <w:b/>
                <w:bCs/>
              </w:rPr>
            </w:pPr>
            <w:r w:rsidRPr="28A9B94D">
              <w:rPr>
                <w:b/>
                <w:bCs/>
              </w:rPr>
              <w:t>1500</w:t>
            </w:r>
          </w:p>
        </w:tc>
      </w:tr>
      <w:tr w:rsidR="00AD6ECE" w:rsidRPr="00270EEB" w14:paraId="4EF4E7F6" w14:textId="77777777" w:rsidTr="2E5ED9CE">
        <w:tc>
          <w:tcPr>
            <w:tcW w:w="1497" w:type="dxa"/>
            <w:shd w:val="clear" w:color="auto" w:fill="auto"/>
          </w:tcPr>
          <w:p w14:paraId="7DD10816" w14:textId="77777777"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57302D4D"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6E46BFCE" w14:textId="77777777" w:rsidR="00AD6ECE" w:rsidRPr="00F6513F" w:rsidRDefault="00AD6ECE" w:rsidP="00E6298B">
            <w:pPr>
              <w:ind w:right="107"/>
              <w:jc w:val="both"/>
              <w:rPr>
                <w:b/>
                <w:color w:val="auto"/>
                <w:sz w:val="24"/>
                <w:szCs w:val="24"/>
              </w:rPr>
            </w:pPr>
          </w:p>
        </w:tc>
        <w:tc>
          <w:tcPr>
            <w:tcW w:w="1602" w:type="dxa"/>
          </w:tcPr>
          <w:p w14:paraId="2B394410" w14:textId="77777777" w:rsidR="00AD6ECE" w:rsidRPr="003C4D7B" w:rsidRDefault="28A9B94D" w:rsidP="28A9B94D">
            <w:pPr>
              <w:ind w:right="107"/>
              <w:jc w:val="both"/>
              <w:rPr>
                <w:b/>
                <w:bCs/>
                <w:color w:val="auto"/>
                <w:sz w:val="24"/>
                <w:szCs w:val="24"/>
              </w:rPr>
            </w:pPr>
            <w:r w:rsidRPr="28A9B94D">
              <w:rPr>
                <w:b/>
                <w:bCs/>
                <w:color w:val="auto"/>
                <w:sz w:val="24"/>
                <w:szCs w:val="24"/>
              </w:rPr>
              <w:t>2500</w:t>
            </w:r>
          </w:p>
        </w:tc>
      </w:tr>
      <w:tr w:rsidR="00AD6ECE" w:rsidRPr="00270EEB" w14:paraId="3D416535" w14:textId="77777777" w:rsidTr="2E5ED9CE">
        <w:tc>
          <w:tcPr>
            <w:tcW w:w="1497" w:type="dxa"/>
            <w:shd w:val="clear" w:color="auto" w:fill="auto"/>
          </w:tcPr>
          <w:p w14:paraId="2473B384" w14:textId="77777777"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5BA9F0E" w14:textId="77777777" w:rsidR="00AD6ECE" w:rsidRDefault="00AD6ECE" w:rsidP="00E6298B">
            <w:pPr>
              <w:ind w:right="107"/>
              <w:jc w:val="both"/>
              <w:rPr>
                <w:b/>
                <w:sz w:val="24"/>
                <w:szCs w:val="24"/>
              </w:rPr>
            </w:pPr>
            <w:r>
              <w:rPr>
                <w:b/>
                <w:sz w:val="24"/>
                <w:szCs w:val="24"/>
              </w:rPr>
              <w:t xml:space="preserve">Criminal Justice, Valuing difference and inclusion </w:t>
            </w:r>
          </w:p>
          <w:p w14:paraId="6374963A" w14:textId="77777777" w:rsidR="00AD6ECE" w:rsidRPr="007B5CB2" w:rsidRDefault="00AD6ECE" w:rsidP="00E6298B">
            <w:pPr>
              <w:ind w:right="107"/>
              <w:jc w:val="both"/>
              <w:rPr>
                <w:b/>
                <w:sz w:val="24"/>
                <w:szCs w:val="24"/>
              </w:rPr>
            </w:pPr>
          </w:p>
        </w:tc>
        <w:tc>
          <w:tcPr>
            <w:tcW w:w="1602" w:type="dxa"/>
          </w:tcPr>
          <w:p w14:paraId="0AB42D7A" w14:textId="77777777" w:rsidR="00AD6ECE" w:rsidRPr="003C4D7B" w:rsidRDefault="28A9B94D" w:rsidP="28A9B94D">
            <w:pPr>
              <w:ind w:right="107"/>
              <w:jc w:val="both"/>
              <w:rPr>
                <w:b/>
                <w:bCs/>
                <w:sz w:val="24"/>
                <w:szCs w:val="24"/>
              </w:rPr>
            </w:pPr>
            <w:r w:rsidRPr="28A9B94D">
              <w:rPr>
                <w:b/>
                <w:bCs/>
                <w:sz w:val="24"/>
                <w:szCs w:val="24"/>
              </w:rPr>
              <w:t>2500</w:t>
            </w:r>
          </w:p>
        </w:tc>
      </w:tr>
      <w:tr w:rsidR="00AD6ECE" w:rsidRPr="00270EEB" w14:paraId="6B40825F" w14:textId="77777777" w:rsidTr="2E5ED9CE">
        <w:tc>
          <w:tcPr>
            <w:tcW w:w="1497" w:type="dxa"/>
            <w:shd w:val="clear" w:color="auto" w:fill="auto"/>
          </w:tcPr>
          <w:p w14:paraId="10D46B76" w14:textId="77777777"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402B531A" w14:textId="77777777"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91FDFFD" w14:textId="77777777" w:rsidR="00AD6ECE" w:rsidRPr="007B5CB2" w:rsidRDefault="00AD6ECE" w:rsidP="00E6298B">
            <w:pPr>
              <w:ind w:right="107"/>
              <w:jc w:val="both"/>
              <w:rPr>
                <w:b/>
                <w:sz w:val="24"/>
                <w:szCs w:val="24"/>
              </w:rPr>
            </w:pPr>
          </w:p>
        </w:tc>
        <w:tc>
          <w:tcPr>
            <w:tcW w:w="1602" w:type="dxa"/>
          </w:tcPr>
          <w:p w14:paraId="36E0DB0E" w14:textId="77777777" w:rsidR="00AD6ECE" w:rsidRPr="003C4D7B" w:rsidRDefault="28A9B94D" w:rsidP="28A9B94D">
            <w:pPr>
              <w:ind w:right="107"/>
              <w:jc w:val="both"/>
              <w:rPr>
                <w:b/>
                <w:bCs/>
                <w:sz w:val="24"/>
                <w:szCs w:val="24"/>
              </w:rPr>
            </w:pPr>
            <w:r w:rsidRPr="28A9B94D">
              <w:rPr>
                <w:b/>
                <w:bCs/>
                <w:sz w:val="24"/>
                <w:szCs w:val="24"/>
              </w:rPr>
              <w:t>2500</w:t>
            </w:r>
          </w:p>
        </w:tc>
      </w:tr>
      <w:tr w:rsidR="00AD6ECE" w:rsidRPr="00270EEB" w14:paraId="3829C867" w14:textId="77777777" w:rsidTr="2E5ED9CE">
        <w:trPr>
          <w:trHeight w:val="81"/>
        </w:trPr>
        <w:tc>
          <w:tcPr>
            <w:tcW w:w="1497" w:type="dxa"/>
            <w:shd w:val="clear" w:color="auto" w:fill="auto"/>
          </w:tcPr>
          <w:p w14:paraId="24D671FF" w14:textId="77777777" w:rsidR="00AD6ECE" w:rsidRPr="007B5CB2" w:rsidRDefault="00AD6ECE" w:rsidP="00E6298B">
            <w:pPr>
              <w:ind w:right="107"/>
              <w:jc w:val="both"/>
              <w:rPr>
                <w:color w:val="auto"/>
                <w:sz w:val="24"/>
                <w:szCs w:val="24"/>
              </w:rPr>
            </w:pPr>
          </w:p>
        </w:tc>
        <w:tc>
          <w:tcPr>
            <w:tcW w:w="6015" w:type="dxa"/>
            <w:shd w:val="clear" w:color="auto" w:fill="auto"/>
          </w:tcPr>
          <w:p w14:paraId="51E0044D"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A11CE73" w14:textId="77777777" w:rsidR="00AD6ECE" w:rsidRPr="00F40CB5" w:rsidRDefault="00AD6ECE" w:rsidP="00E6298B">
            <w:pPr>
              <w:spacing w:line="360" w:lineRule="auto"/>
              <w:ind w:right="107"/>
              <w:jc w:val="both"/>
              <w:rPr>
                <w:b/>
                <w:color w:val="auto"/>
                <w:sz w:val="24"/>
                <w:szCs w:val="24"/>
              </w:rPr>
            </w:pPr>
          </w:p>
        </w:tc>
      </w:tr>
      <w:tr w:rsidR="28A9B94D" w14:paraId="3FCED543" w14:textId="77777777" w:rsidTr="2E5ED9CE">
        <w:trPr>
          <w:trHeight w:val="81"/>
        </w:trPr>
        <w:tc>
          <w:tcPr>
            <w:tcW w:w="1497" w:type="dxa"/>
            <w:shd w:val="clear" w:color="auto" w:fill="auto"/>
          </w:tcPr>
          <w:p w14:paraId="35F9DADB" w14:textId="77777777" w:rsidR="28A9B94D" w:rsidRDefault="68821BB2" w:rsidP="28A9B94D">
            <w:pPr>
              <w:jc w:val="both"/>
              <w:rPr>
                <w:color w:val="auto"/>
                <w:sz w:val="24"/>
                <w:szCs w:val="24"/>
              </w:rPr>
            </w:pPr>
            <w:r w:rsidRPr="2E5ED9CE">
              <w:rPr>
                <w:color w:val="auto"/>
                <w:sz w:val="24"/>
                <w:szCs w:val="24"/>
              </w:rPr>
              <w:t>Task</w:t>
            </w:r>
            <w:r w:rsidR="0F1F907C" w:rsidRPr="2E5ED9CE">
              <w:rPr>
                <w:color w:val="auto"/>
                <w:sz w:val="24"/>
                <w:szCs w:val="24"/>
              </w:rPr>
              <w:t xml:space="preserve"> </w:t>
            </w:r>
            <w:r w:rsidRPr="2E5ED9CE">
              <w:rPr>
                <w:color w:val="auto"/>
                <w:sz w:val="24"/>
                <w:szCs w:val="24"/>
              </w:rPr>
              <w:t>5</w:t>
            </w:r>
          </w:p>
        </w:tc>
        <w:tc>
          <w:tcPr>
            <w:tcW w:w="6015" w:type="dxa"/>
            <w:shd w:val="clear" w:color="auto" w:fill="auto"/>
          </w:tcPr>
          <w:p w14:paraId="4D4DC951" w14:textId="77777777" w:rsidR="28A9B94D" w:rsidRDefault="28A9B94D" w:rsidP="28A9B94D">
            <w:pPr>
              <w:spacing w:line="360" w:lineRule="auto"/>
              <w:jc w:val="both"/>
              <w:rPr>
                <w:b/>
                <w:bCs/>
                <w:color w:val="auto"/>
                <w:sz w:val="24"/>
                <w:szCs w:val="24"/>
              </w:rPr>
            </w:pPr>
            <w:r w:rsidRPr="28A9B94D">
              <w:rPr>
                <w:b/>
                <w:bCs/>
                <w:color w:val="auto"/>
                <w:sz w:val="24"/>
                <w:szCs w:val="24"/>
              </w:rPr>
              <w:t>Development Plan</w:t>
            </w:r>
          </w:p>
        </w:tc>
        <w:tc>
          <w:tcPr>
            <w:tcW w:w="1602" w:type="dxa"/>
          </w:tcPr>
          <w:p w14:paraId="3C310663" w14:textId="77777777" w:rsidR="28A9B94D" w:rsidRDefault="28A9B94D" w:rsidP="2E5ED9CE">
            <w:pPr>
              <w:spacing w:line="360" w:lineRule="auto"/>
              <w:rPr>
                <w:b/>
                <w:bCs/>
                <w:color w:val="auto"/>
              </w:rPr>
            </w:pPr>
            <w:r w:rsidRPr="2E5ED9CE">
              <w:rPr>
                <w:b/>
                <w:bCs/>
                <w:color w:val="auto"/>
              </w:rPr>
              <w:t xml:space="preserve">Equivalent to </w:t>
            </w:r>
            <w:r w:rsidR="69F9475D" w:rsidRPr="2E5ED9CE">
              <w:rPr>
                <w:b/>
                <w:bCs/>
                <w:color w:val="auto"/>
              </w:rPr>
              <w:t>500</w:t>
            </w:r>
            <w:r w:rsidRPr="2E5ED9CE">
              <w:rPr>
                <w:b/>
                <w:bCs/>
                <w:color w:val="auto"/>
              </w:rPr>
              <w:t xml:space="preserve"> words</w:t>
            </w:r>
          </w:p>
        </w:tc>
      </w:tr>
      <w:tr w:rsidR="28A9B94D" w14:paraId="70983DAE" w14:textId="77777777" w:rsidTr="2E5ED9CE">
        <w:trPr>
          <w:trHeight w:val="81"/>
        </w:trPr>
        <w:tc>
          <w:tcPr>
            <w:tcW w:w="1497" w:type="dxa"/>
            <w:shd w:val="clear" w:color="auto" w:fill="auto"/>
          </w:tcPr>
          <w:p w14:paraId="7CD8483F" w14:textId="77777777" w:rsidR="28A9B94D" w:rsidRDefault="439E37A0" w:rsidP="28A9B94D">
            <w:pPr>
              <w:jc w:val="both"/>
              <w:rPr>
                <w:color w:val="auto"/>
                <w:sz w:val="24"/>
                <w:szCs w:val="24"/>
              </w:rPr>
            </w:pPr>
            <w:r w:rsidRPr="2E5ED9CE">
              <w:rPr>
                <w:color w:val="auto"/>
                <w:sz w:val="24"/>
                <w:szCs w:val="24"/>
              </w:rPr>
              <w:t>Task 6</w:t>
            </w:r>
          </w:p>
        </w:tc>
        <w:tc>
          <w:tcPr>
            <w:tcW w:w="6015" w:type="dxa"/>
            <w:shd w:val="clear" w:color="auto" w:fill="auto"/>
          </w:tcPr>
          <w:p w14:paraId="1058A215" w14:textId="77777777" w:rsidR="28A9B94D" w:rsidRDefault="00277844" w:rsidP="28A9B94D">
            <w:pPr>
              <w:spacing w:line="360" w:lineRule="auto"/>
              <w:jc w:val="both"/>
              <w:rPr>
                <w:b/>
                <w:bCs/>
                <w:color w:val="auto"/>
                <w:sz w:val="24"/>
                <w:szCs w:val="24"/>
              </w:rPr>
            </w:pPr>
            <w:r w:rsidRPr="2E5ED9CE">
              <w:rPr>
                <w:b/>
                <w:bCs/>
                <w:color w:val="auto"/>
                <w:sz w:val="24"/>
                <w:szCs w:val="24"/>
              </w:rPr>
              <w:t>Recognition and c</w:t>
            </w:r>
            <w:r w:rsidR="28A9B94D" w:rsidRPr="2E5ED9CE">
              <w:rPr>
                <w:b/>
                <w:bCs/>
                <w:color w:val="auto"/>
                <w:sz w:val="24"/>
                <w:szCs w:val="24"/>
              </w:rPr>
              <w:t xml:space="preserve">onfirmation of the </w:t>
            </w:r>
            <w:r w:rsidR="5CB92A09" w:rsidRPr="2E5ED9CE">
              <w:rPr>
                <w:b/>
                <w:bCs/>
                <w:color w:val="auto"/>
                <w:sz w:val="24"/>
                <w:szCs w:val="24"/>
              </w:rPr>
              <w:t>progress</w:t>
            </w:r>
            <w:r w:rsidR="28A9B94D" w:rsidRPr="2E5ED9CE">
              <w:rPr>
                <w:b/>
                <w:bCs/>
                <w:color w:val="auto"/>
                <w:sz w:val="24"/>
                <w:szCs w:val="24"/>
              </w:rPr>
              <w:t xml:space="preserve"> of your Occupational Competency Portfolio (OCP)</w:t>
            </w:r>
          </w:p>
        </w:tc>
        <w:tc>
          <w:tcPr>
            <w:tcW w:w="1602" w:type="dxa"/>
          </w:tcPr>
          <w:p w14:paraId="334EC996" w14:textId="77777777" w:rsidR="28A9B94D" w:rsidRDefault="44518ABE" w:rsidP="2E5ED9CE">
            <w:pPr>
              <w:spacing w:line="360" w:lineRule="auto"/>
              <w:jc w:val="both"/>
              <w:rPr>
                <w:b/>
                <w:bCs/>
                <w:color w:val="auto"/>
                <w:sz w:val="18"/>
                <w:szCs w:val="18"/>
              </w:rPr>
            </w:pPr>
            <w:r w:rsidRPr="2E5ED9CE">
              <w:rPr>
                <w:b/>
                <w:bCs/>
                <w:color w:val="auto"/>
              </w:rPr>
              <w:t>Equivalent to 500 words</w:t>
            </w:r>
          </w:p>
        </w:tc>
      </w:tr>
      <w:tr w:rsidR="28A9B94D" w14:paraId="70ACF47F" w14:textId="77777777" w:rsidTr="2E5ED9CE">
        <w:trPr>
          <w:trHeight w:val="81"/>
        </w:trPr>
        <w:tc>
          <w:tcPr>
            <w:tcW w:w="1497" w:type="dxa"/>
            <w:shd w:val="clear" w:color="auto" w:fill="auto"/>
          </w:tcPr>
          <w:p w14:paraId="1B833346" w14:textId="77777777" w:rsidR="28A9B94D" w:rsidRDefault="28A9B94D" w:rsidP="28A9B94D">
            <w:pPr>
              <w:jc w:val="both"/>
              <w:rPr>
                <w:color w:val="auto"/>
                <w:sz w:val="24"/>
                <w:szCs w:val="24"/>
              </w:rPr>
            </w:pPr>
          </w:p>
        </w:tc>
        <w:tc>
          <w:tcPr>
            <w:tcW w:w="6015" w:type="dxa"/>
            <w:shd w:val="clear" w:color="auto" w:fill="auto"/>
          </w:tcPr>
          <w:p w14:paraId="1352D009" w14:textId="77777777" w:rsidR="28A9B94D" w:rsidRDefault="28A9B94D" w:rsidP="2E5ED9CE">
            <w:pPr>
              <w:spacing w:line="360" w:lineRule="auto"/>
              <w:jc w:val="both"/>
              <w:rPr>
                <w:b/>
                <w:bCs/>
                <w:color w:val="auto"/>
                <w:sz w:val="24"/>
                <w:szCs w:val="24"/>
              </w:rPr>
            </w:pPr>
            <w:r w:rsidRPr="2E5ED9CE">
              <w:rPr>
                <w:b/>
                <w:bCs/>
                <w:color w:val="auto"/>
                <w:sz w:val="24"/>
                <w:szCs w:val="24"/>
              </w:rPr>
              <w:t>Confirmation of Confidentiality and Plagiarism</w:t>
            </w:r>
          </w:p>
          <w:p w14:paraId="6B03A74F" w14:textId="77777777" w:rsidR="28A9B94D" w:rsidRDefault="0FC748D4" w:rsidP="2E5ED9CE">
            <w:pPr>
              <w:spacing w:line="360" w:lineRule="auto"/>
              <w:jc w:val="both"/>
              <w:rPr>
                <w:b/>
                <w:bCs/>
                <w:i/>
                <w:iCs/>
                <w:color w:val="auto"/>
                <w:sz w:val="24"/>
                <w:szCs w:val="24"/>
              </w:rPr>
            </w:pPr>
            <w:r w:rsidRPr="2E5ED9CE">
              <w:rPr>
                <w:b/>
                <w:bCs/>
                <w:i/>
                <w:iCs/>
                <w:color w:val="auto"/>
                <w:sz w:val="24"/>
                <w:szCs w:val="24"/>
              </w:rPr>
              <w:t>Confirmed by submission through `Turnitin</w:t>
            </w:r>
          </w:p>
        </w:tc>
        <w:tc>
          <w:tcPr>
            <w:tcW w:w="1602" w:type="dxa"/>
          </w:tcPr>
          <w:p w14:paraId="06366AD4" w14:textId="77777777" w:rsidR="28A9B94D" w:rsidRDefault="28A9B94D" w:rsidP="28A9B94D">
            <w:pPr>
              <w:spacing w:line="360" w:lineRule="auto"/>
              <w:jc w:val="both"/>
              <w:rPr>
                <w:b/>
                <w:bCs/>
                <w:color w:val="auto"/>
                <w:sz w:val="24"/>
                <w:szCs w:val="24"/>
              </w:rPr>
            </w:pPr>
          </w:p>
        </w:tc>
      </w:tr>
    </w:tbl>
    <w:p w14:paraId="362C8FCB" w14:textId="77777777" w:rsidR="00AD6ECE" w:rsidRDefault="00AD6ECE" w:rsidP="00E6298B">
      <w:pPr>
        <w:ind w:right="107"/>
        <w:jc w:val="center"/>
        <w:rPr>
          <w:b/>
          <w:sz w:val="24"/>
          <w:szCs w:val="24"/>
        </w:rPr>
      </w:pPr>
    </w:p>
    <w:p w14:paraId="669528B3" w14:textId="77777777" w:rsidR="00AD6ECE" w:rsidRDefault="00AD6ECE" w:rsidP="00E6298B">
      <w:pPr>
        <w:ind w:right="107"/>
        <w:jc w:val="center"/>
        <w:rPr>
          <w:b/>
          <w:sz w:val="24"/>
          <w:szCs w:val="24"/>
        </w:rPr>
      </w:pPr>
    </w:p>
    <w:p w14:paraId="03473F96" w14:textId="77777777" w:rsidR="007C1D94" w:rsidRPr="00270EEB" w:rsidRDefault="00AD6ECE" w:rsidP="28A9B94D">
      <w:pPr>
        <w:ind w:right="107"/>
        <w:jc w:val="center"/>
        <w:rPr>
          <w:b/>
          <w:bCs/>
          <w:sz w:val="24"/>
          <w:szCs w:val="24"/>
        </w:rPr>
      </w:pPr>
      <w:r w:rsidRPr="28A9B94D">
        <w:rPr>
          <w:b/>
          <w:bCs/>
          <w:sz w:val="24"/>
          <w:szCs w:val="24"/>
        </w:rPr>
        <w:br w:type="page"/>
      </w:r>
      <w:r w:rsidR="28A9B94D" w:rsidRPr="28A9B94D">
        <w:rPr>
          <w:b/>
          <w:bCs/>
          <w:color w:val="auto"/>
          <w:sz w:val="24"/>
          <w:szCs w:val="24"/>
        </w:rPr>
        <w:lastRenderedPageBreak/>
        <w:t xml:space="preserve">Task </w:t>
      </w:r>
      <w:r w:rsidR="28A9B94D" w:rsidRPr="28A9B94D">
        <w:rPr>
          <w:b/>
          <w:bCs/>
          <w:sz w:val="24"/>
          <w:szCs w:val="24"/>
        </w:rPr>
        <w:t>1</w:t>
      </w:r>
    </w:p>
    <w:p w14:paraId="5F5F07D3" w14:textId="77777777" w:rsidR="000A469A" w:rsidRPr="00270EEB" w:rsidRDefault="000A469A" w:rsidP="00E6298B">
      <w:pPr>
        <w:ind w:right="107"/>
        <w:jc w:val="both"/>
        <w:rPr>
          <w:b/>
          <w:sz w:val="24"/>
          <w:szCs w:val="24"/>
        </w:rPr>
      </w:pPr>
    </w:p>
    <w:p w14:paraId="5BBC1B8B"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5A7997EF" w14:textId="77777777" w:rsidR="001C0E74" w:rsidRPr="00270EEB" w:rsidRDefault="004B69F6" w:rsidP="00E6298B">
      <w:pPr>
        <w:ind w:right="107"/>
        <w:jc w:val="both"/>
        <w:rPr>
          <w:b/>
          <w:sz w:val="24"/>
          <w:szCs w:val="24"/>
        </w:rPr>
      </w:pPr>
      <w:r w:rsidRPr="00270EEB">
        <w:rPr>
          <w:b/>
          <w:sz w:val="24"/>
          <w:szCs w:val="24"/>
        </w:rPr>
        <w:t>Develop</w:t>
      </w:r>
      <w:r w:rsidR="00092BC7">
        <w:rPr>
          <w:b/>
          <w:sz w:val="24"/>
          <w:szCs w:val="24"/>
        </w:rPr>
        <w:t>ing Resilience</w:t>
      </w:r>
    </w:p>
    <w:p w14:paraId="05C69002" w14:textId="77777777" w:rsidR="004046F0" w:rsidRPr="00270EEB" w:rsidRDefault="004046F0" w:rsidP="00E6298B">
      <w:pPr>
        <w:ind w:right="107"/>
        <w:jc w:val="both"/>
        <w:rPr>
          <w:b/>
          <w:sz w:val="24"/>
          <w:szCs w:val="24"/>
        </w:rPr>
      </w:pPr>
    </w:p>
    <w:p w14:paraId="2D8F4A96" w14:textId="77777777"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D2D1642"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27E17ED1" w14:textId="77777777" w:rsidTr="28A9B94D">
        <w:tc>
          <w:tcPr>
            <w:tcW w:w="10278" w:type="dxa"/>
            <w:shd w:val="clear" w:color="auto" w:fill="auto"/>
          </w:tcPr>
          <w:p w14:paraId="75BBE3E6" w14:textId="77777777" w:rsidR="00CB143A" w:rsidRPr="00003990" w:rsidRDefault="28A9B94D" w:rsidP="28A9B94D">
            <w:pPr>
              <w:ind w:right="107"/>
              <w:jc w:val="both"/>
              <w:rPr>
                <w:b/>
                <w:bCs/>
                <w:sz w:val="24"/>
                <w:szCs w:val="24"/>
              </w:rPr>
            </w:pPr>
            <w:r w:rsidRPr="28A9B94D">
              <w:rPr>
                <w:sz w:val="24"/>
                <w:szCs w:val="24"/>
              </w:rPr>
              <w:t xml:space="preserve">Focussing on your initial 6 months of learning and since being attested as a Police Constable, </w:t>
            </w:r>
            <w:r w:rsidRPr="28A9B94D">
              <w:rPr>
                <w:b/>
                <w:bCs/>
                <w:sz w:val="24"/>
                <w:szCs w:val="24"/>
              </w:rPr>
              <w:t>discuss and compare</w:t>
            </w:r>
            <w:r w:rsidRPr="28A9B94D">
              <w:rPr>
                <w:sz w:val="24"/>
                <w:szCs w:val="24"/>
              </w:rPr>
              <w:t xml:space="preserve"> the coping strategies you have applied to develop resilience and minimise stress.</w:t>
            </w:r>
          </w:p>
          <w:p w14:paraId="4422ED8F" w14:textId="77777777" w:rsidR="00CB143A" w:rsidRPr="00003990" w:rsidRDefault="00CB143A" w:rsidP="00E6298B">
            <w:pPr>
              <w:ind w:right="107"/>
              <w:jc w:val="both"/>
              <w:rPr>
                <w:b/>
                <w:sz w:val="24"/>
                <w:szCs w:val="24"/>
              </w:rPr>
            </w:pPr>
          </w:p>
          <w:p w14:paraId="0B005C4C" w14:textId="77777777" w:rsidR="004F1E21" w:rsidRPr="00270EEB" w:rsidRDefault="28A9B94D" w:rsidP="28A9B94D">
            <w:pPr>
              <w:ind w:right="107"/>
              <w:jc w:val="both"/>
              <w:rPr>
                <w:i/>
                <w:iCs/>
                <w:sz w:val="24"/>
                <w:szCs w:val="24"/>
              </w:rPr>
            </w:pPr>
            <w:r w:rsidRPr="28A9B94D">
              <w:rPr>
                <w:i/>
                <w:iCs/>
                <w:sz w:val="24"/>
                <w:szCs w:val="24"/>
              </w:rPr>
              <w:t>1500 words (+/- 10%: include your actual word count at the end of each section)</w:t>
            </w:r>
          </w:p>
        </w:tc>
      </w:tr>
    </w:tbl>
    <w:p w14:paraId="10CADC0A" w14:textId="77777777" w:rsidR="00025650" w:rsidRDefault="00025650" w:rsidP="00E6298B">
      <w:pPr>
        <w:ind w:right="107"/>
        <w:jc w:val="both"/>
        <w:rPr>
          <w:b/>
          <w:sz w:val="24"/>
          <w:szCs w:val="24"/>
        </w:rPr>
      </w:pPr>
    </w:p>
    <w:p w14:paraId="51682361" w14:textId="77777777" w:rsidR="00AA666E" w:rsidRPr="00025650" w:rsidRDefault="00025650" w:rsidP="00E6298B">
      <w:pPr>
        <w:ind w:right="107"/>
        <w:jc w:val="both"/>
        <w:rPr>
          <w:b/>
          <w:sz w:val="24"/>
          <w:szCs w:val="24"/>
        </w:rPr>
      </w:pPr>
      <w:r w:rsidRPr="00025650">
        <w:rPr>
          <w:b/>
          <w:sz w:val="24"/>
          <w:szCs w:val="24"/>
        </w:rPr>
        <w:t>ANSWER:</w:t>
      </w:r>
    </w:p>
    <w:p w14:paraId="23221F79" w14:textId="77777777" w:rsidR="00FF7784" w:rsidRDefault="00FF7784" w:rsidP="00E6298B">
      <w:pPr>
        <w:ind w:right="107"/>
        <w:jc w:val="both"/>
        <w:rPr>
          <w:sz w:val="24"/>
          <w:szCs w:val="24"/>
        </w:rPr>
      </w:pPr>
    </w:p>
    <w:p w14:paraId="6F1E39A0" w14:textId="77777777" w:rsidR="004D55F1" w:rsidRDefault="004D55F1" w:rsidP="00887AD0">
      <w:pPr>
        <w:spacing w:line="480" w:lineRule="auto"/>
        <w:ind w:right="107"/>
        <w:jc w:val="both"/>
        <w:rPr>
          <w:sz w:val="24"/>
          <w:szCs w:val="24"/>
        </w:rPr>
      </w:pPr>
      <w:r>
        <w:rPr>
          <w:sz w:val="24"/>
          <w:szCs w:val="24"/>
        </w:rPr>
        <w:t xml:space="preserve">I started my position and training with the Police in September of 2020. Since this point, I have been reflecting on my experiences and learning, gaining an understanding of the key parts of the role. Previous to my role within the Police, I gained valuable experience through a variety of social care and support roles in Bridgend County, where my focus was on helping others and encouraging resilience. I found that through these experiences, I not only encouraged resilience in others, but also found myself learning the importance of this as a skill and link to personal growth. As a result, I have become more able to cope with new challenges and to reflect on stressors within my day to day life, as well as professionally. This has been particularly helpful when I have been required to learn about new processes and explore professional growth through my Police training. I am sure this will also be beneficial in the future. </w:t>
      </w:r>
    </w:p>
    <w:p w14:paraId="759592B4" w14:textId="77777777" w:rsidR="004D55F1" w:rsidRDefault="004D55F1" w:rsidP="00887AD0">
      <w:pPr>
        <w:spacing w:line="480" w:lineRule="auto"/>
        <w:ind w:right="107"/>
        <w:jc w:val="both"/>
        <w:rPr>
          <w:sz w:val="24"/>
          <w:szCs w:val="24"/>
        </w:rPr>
      </w:pPr>
    </w:p>
    <w:p w14:paraId="0629ECAB" w14:textId="77777777" w:rsidR="004D55F1" w:rsidRDefault="004D55F1" w:rsidP="00887AD0">
      <w:pPr>
        <w:spacing w:line="480" w:lineRule="auto"/>
        <w:ind w:right="107"/>
        <w:jc w:val="both"/>
        <w:rPr>
          <w:sz w:val="24"/>
          <w:szCs w:val="24"/>
        </w:rPr>
      </w:pPr>
      <w:r>
        <w:rPr>
          <w:sz w:val="24"/>
          <w:szCs w:val="24"/>
        </w:rPr>
        <w:t xml:space="preserve">As mentioned, I have around fifteen years of experience within Bridgend County, working for various charities and the council itself. Working within roles in Children’s Services and the Adult Mental Health Services, in conjunction with the NHS, taught me to be open-minded and taught me to be an advocate for others who may not be able to do this for themselves. Coming from this kind of environment gave me a good standing in my training, as I was well used to supporting others and doing my best for the community around me. I found that </w:t>
      </w:r>
      <w:r>
        <w:rPr>
          <w:sz w:val="24"/>
          <w:szCs w:val="24"/>
        </w:rPr>
        <w:lastRenderedPageBreak/>
        <w:t>many of my experiences allowed for my own emotional growth, as I often was required to deal with situations and individuals that were difficult and required a higher level of understanding. Within my previous role within the Adult Primary Mental Health team, I facilitated sessions to service users that were based on anxiety, stress, depression and panic. I also took the opportunity to engage in traini</w:t>
      </w:r>
      <w:r w:rsidR="00AC3ECF">
        <w:rPr>
          <w:sz w:val="24"/>
          <w:szCs w:val="24"/>
        </w:rPr>
        <w:t>ng and professional development, which allowed me to understand aspects of my own mental health and to find ways to cope and manage when facing stress and difficulties.</w:t>
      </w:r>
    </w:p>
    <w:p w14:paraId="1169178B" w14:textId="77777777" w:rsidR="00727F9B" w:rsidRDefault="00727F9B" w:rsidP="00887AD0">
      <w:pPr>
        <w:pStyle w:val="NormalWeb"/>
        <w:spacing w:before="0" w:beforeAutospacing="0" w:after="0" w:afterAutospacing="0" w:line="480" w:lineRule="auto"/>
        <w:rPr>
          <w:rFonts w:ascii="Arial" w:hAnsi="Arial" w:cs="Arial"/>
          <w:color w:val="000000"/>
        </w:rPr>
      </w:pPr>
    </w:p>
    <w:p w14:paraId="07B8E48D" w14:textId="77777777" w:rsidR="00B31D18" w:rsidRDefault="00AC3ECF" w:rsidP="00887AD0">
      <w:pPr>
        <w:pStyle w:val="NormalWeb"/>
        <w:spacing w:before="0" w:beforeAutospacing="0" w:after="0" w:afterAutospacing="0" w:line="480" w:lineRule="auto"/>
        <w:rPr>
          <w:rFonts w:ascii="Arial" w:hAnsi="Arial" w:cs="Arial"/>
          <w:color w:val="000000"/>
        </w:rPr>
      </w:pPr>
      <w:r>
        <w:rPr>
          <w:rFonts w:ascii="Arial" w:hAnsi="Arial" w:cs="Arial"/>
          <w:color w:val="000000"/>
        </w:rPr>
        <w:t>I fully understand and appreciate the importance of having a good level of resilience, or working towards a good level, not only as a student, but also on a practical basis upon completion of the course.</w:t>
      </w:r>
      <w:r w:rsidR="000356BA">
        <w:rPr>
          <w:rFonts w:ascii="Arial" w:hAnsi="Arial" w:cs="Arial"/>
          <w:color w:val="000000"/>
        </w:rPr>
        <w:t xml:space="preserve"> Resilience can be defined as an ‘integrative construct that provides an approach to understanding how people and their communities achieve and sustain health and wellbeing in the face of adversity’ (Zautra et al, 2010).</w:t>
      </w:r>
      <w:r w:rsidR="00B31D18">
        <w:rPr>
          <w:rFonts w:ascii="Arial" w:hAnsi="Arial" w:cs="Arial"/>
          <w:color w:val="000000"/>
        </w:rPr>
        <w:t xml:space="preserve"> It has also been defined as ‘positive adaptation, or the ability to regain mental health’ (Hermann et al, 2011).</w:t>
      </w:r>
    </w:p>
    <w:p w14:paraId="5B249969" w14:textId="77777777" w:rsidR="000356BA" w:rsidRDefault="000356BA" w:rsidP="00887AD0">
      <w:pPr>
        <w:pStyle w:val="NormalWeb"/>
        <w:spacing w:before="0" w:beforeAutospacing="0" w:after="0" w:afterAutospacing="0" w:line="480" w:lineRule="auto"/>
        <w:rPr>
          <w:rFonts w:ascii="Arial" w:hAnsi="Arial" w:cs="Arial"/>
          <w:color w:val="000000"/>
        </w:rPr>
      </w:pPr>
    </w:p>
    <w:p w14:paraId="261E4715" w14:textId="77777777" w:rsidR="00F53882" w:rsidRDefault="00AC3ECF" w:rsidP="00887AD0">
      <w:pPr>
        <w:pStyle w:val="NormalWeb"/>
        <w:spacing w:before="0" w:beforeAutospacing="0" w:after="0" w:afterAutospacing="0" w:line="480" w:lineRule="auto"/>
        <w:rPr>
          <w:rFonts w:ascii="Arial" w:hAnsi="Arial" w:cs="Arial"/>
          <w:color w:val="000000"/>
        </w:rPr>
      </w:pPr>
      <w:r>
        <w:rPr>
          <w:rFonts w:ascii="Arial" w:hAnsi="Arial" w:cs="Arial"/>
          <w:color w:val="000000"/>
        </w:rPr>
        <w:t>When engaging with the public and when on response duties, I understand that I will continue to be faced with situations that often feel intense or out of control. It is resilience, patience and understanding that will enable me to cope with these situations in a positive</w:t>
      </w:r>
      <w:r w:rsidR="00B31D18">
        <w:rPr>
          <w:rFonts w:ascii="Arial" w:hAnsi="Arial" w:cs="Arial"/>
          <w:color w:val="000000"/>
        </w:rPr>
        <w:t xml:space="preserve"> manner. </w:t>
      </w:r>
      <w:r w:rsidR="00F53882">
        <w:rPr>
          <w:rFonts w:ascii="Arial" w:hAnsi="Arial" w:cs="Arial"/>
          <w:color w:val="000000"/>
        </w:rPr>
        <w:t>Stress within training and my current role requires a good level of understanding of coping. The concept of stress has been de</w:t>
      </w:r>
      <w:r w:rsidR="000356BA">
        <w:rPr>
          <w:rFonts w:ascii="Arial" w:hAnsi="Arial" w:cs="Arial"/>
          <w:color w:val="000000"/>
        </w:rPr>
        <w:t xml:space="preserve">fined by Perlin et al (1981) as the exacerbation of strain, which ‘in turn, erode positive concepts of self, such as self-esteem and mastery… vulnerable to experiencing symptoms of stress’ (p. 337). </w:t>
      </w:r>
    </w:p>
    <w:p w14:paraId="7299C6B8" w14:textId="77777777" w:rsidR="00AC3ECF" w:rsidRDefault="00AC3ECF" w:rsidP="00887AD0">
      <w:pPr>
        <w:pStyle w:val="NormalWeb"/>
        <w:spacing w:before="0" w:beforeAutospacing="0" w:after="0" w:afterAutospacing="0" w:line="480" w:lineRule="auto"/>
        <w:rPr>
          <w:rFonts w:ascii="Arial" w:hAnsi="Arial" w:cs="Arial"/>
        </w:rPr>
      </w:pPr>
    </w:p>
    <w:p w14:paraId="106975BC" w14:textId="77777777" w:rsidR="00396042" w:rsidRDefault="00AC3ECF" w:rsidP="00887AD0">
      <w:pPr>
        <w:spacing w:line="480" w:lineRule="auto"/>
        <w:ind w:right="107"/>
        <w:jc w:val="both"/>
        <w:rPr>
          <w:sz w:val="24"/>
          <w:szCs w:val="24"/>
        </w:rPr>
      </w:pPr>
      <w:r>
        <w:rPr>
          <w:sz w:val="24"/>
          <w:szCs w:val="24"/>
        </w:rPr>
        <w:t xml:space="preserve">In regards to coping strategies that I have used, and will continue to use, I will outline some of these in the paragraphs that follow. Within the last eight months, during my training, I </w:t>
      </w:r>
      <w:r>
        <w:rPr>
          <w:sz w:val="24"/>
          <w:szCs w:val="24"/>
        </w:rPr>
        <w:lastRenderedPageBreak/>
        <w:t xml:space="preserve">have faced a number of challenges. One of the challenges faced has been around the restrictions implemented as part of the response to COVID-19. Due to these, it was difficult to build relationships with others on my course due to the physical restrictions and limitations on being with others. Upon reflection, I may have found the process more manageable and may have been able to lean on others for support and growth during training. In addition, the fact that we were required to work from home was an added stressor, as it not only meant that we were isolated, but it was also a different dynamic in balancing work and home life in close proximity. </w:t>
      </w:r>
      <w:r w:rsidR="00B31D18">
        <w:rPr>
          <w:sz w:val="24"/>
          <w:szCs w:val="24"/>
        </w:rPr>
        <w:t xml:space="preserve">With a six year old to attend to, as well as a heavily pregnant wife, this was a difficult time. It was also problematic as my usual outlets of self-care had been removed due to the closing of fitness establishments and the halt to team sporting activities. </w:t>
      </w:r>
      <w:r>
        <w:rPr>
          <w:sz w:val="24"/>
          <w:szCs w:val="24"/>
        </w:rPr>
        <w:t xml:space="preserve">As a result of the restrictions, we had limited practical sessions, which would have been beneficial in terms of us learning hands-on skills. There were also restrictions set in terms of us visiting or being present in the building, which often meant that our working days and place of work were unpredictable. </w:t>
      </w:r>
    </w:p>
    <w:p w14:paraId="38D66E8F" w14:textId="77777777" w:rsidR="00F53882" w:rsidRDefault="00F53882" w:rsidP="00887AD0">
      <w:pPr>
        <w:spacing w:line="480" w:lineRule="auto"/>
        <w:ind w:right="107"/>
        <w:jc w:val="both"/>
        <w:rPr>
          <w:sz w:val="24"/>
          <w:szCs w:val="24"/>
        </w:rPr>
      </w:pPr>
    </w:p>
    <w:p w14:paraId="155C45CF" w14:textId="77777777" w:rsidR="00727F9B" w:rsidRPr="00780069" w:rsidRDefault="00F53882" w:rsidP="00887AD0">
      <w:pPr>
        <w:spacing w:line="480" w:lineRule="auto"/>
        <w:ind w:right="107"/>
        <w:jc w:val="both"/>
        <w:rPr>
          <w:sz w:val="24"/>
          <w:szCs w:val="24"/>
        </w:rPr>
      </w:pPr>
      <w:r>
        <w:rPr>
          <w:sz w:val="24"/>
          <w:szCs w:val="24"/>
        </w:rPr>
        <w:t xml:space="preserve">Within the first six months of my training, the biggest obstacle that I faced was around completing and passing examinations. I was required to gain a pass in the examinations in order to progress with my training. I have always faced difficulties with finding a way of learning that allows me to retain a large amount of information, particularly for exams. In addition, as a mature student, it had been a long time since I had been in a classroom environment so it was necessary for me to adapt a new way of learning and to retain all the necessary information. As a result of my dedication and drive to succeed, I was able to gain a good grade in my exam and could continue with my training. Within my current probationary period, I have continued to work towards managing deadlines and continued learning, retaining information of new processes and law. This is enabling me to carry out </w:t>
      </w:r>
      <w:r>
        <w:rPr>
          <w:sz w:val="24"/>
          <w:szCs w:val="24"/>
        </w:rPr>
        <w:lastRenderedPageBreak/>
        <w:t>my role with a good level of competency and to find a way to balan</w:t>
      </w:r>
      <w:r w:rsidR="00780069">
        <w:rPr>
          <w:sz w:val="24"/>
          <w:szCs w:val="24"/>
        </w:rPr>
        <w:t xml:space="preserve">ce my work life and home life. In order to assess my levels of resilience and ways of working, I often consider Borton’s Reflective Model (Borton, 1970), which allows me to consider the event itself, explain why the event was so significant, and to explore and explain how this will inform my future practice. </w:t>
      </w:r>
    </w:p>
    <w:p w14:paraId="0FEED238" w14:textId="77777777" w:rsidR="00727F9B" w:rsidRDefault="00727F9B" w:rsidP="00887AD0">
      <w:pPr>
        <w:spacing w:line="480" w:lineRule="auto"/>
        <w:ind w:right="107"/>
        <w:jc w:val="both"/>
        <w:rPr>
          <w:rFonts w:cstheme="minorBidi"/>
          <w:sz w:val="24"/>
          <w:szCs w:val="24"/>
        </w:rPr>
      </w:pPr>
    </w:p>
    <w:p w14:paraId="580374C6" w14:textId="77777777" w:rsidR="00396042" w:rsidRDefault="00780069" w:rsidP="00887AD0">
      <w:pPr>
        <w:spacing w:line="480" w:lineRule="auto"/>
        <w:ind w:right="107"/>
        <w:jc w:val="both"/>
        <w:rPr>
          <w:sz w:val="24"/>
          <w:szCs w:val="24"/>
        </w:rPr>
      </w:pPr>
      <w:r>
        <w:rPr>
          <w:sz w:val="24"/>
          <w:szCs w:val="24"/>
        </w:rPr>
        <w:t xml:space="preserve">Personally, I find it useful to reflect on my actions and decisions, particularly through this training process. Within my initial training, I was elected to be the class representative for my cohort. In this role, I encouraged and supported my team and class mates to reflect upon, and share stressors that they had faced, with the view to improve our performance and learning. As a cohort, a great deal of focus was placed on supporting one another and to ensure one another’s positive wellbeing. As a group, we ensured that we checked in with each other periodically and helped with any concerns or offered advice, if needed. McCance et al (2013) proposed that sharing concerns with others </w:t>
      </w:r>
      <w:r w:rsidR="00B31D18">
        <w:rPr>
          <w:sz w:val="24"/>
          <w:szCs w:val="24"/>
        </w:rPr>
        <w:t xml:space="preserve">allows us to process our own feelings and emotions in relation to stressful situations; ‘engaging in social sharing was beneficial…’ and that those who engage are more open and express or </w:t>
      </w:r>
      <w:r w:rsidR="0038051D">
        <w:rPr>
          <w:sz w:val="24"/>
          <w:szCs w:val="24"/>
        </w:rPr>
        <w:t>process anger and deep emotions (p. 392-415).</w:t>
      </w:r>
    </w:p>
    <w:p w14:paraId="17A3C63F" w14:textId="77777777" w:rsidR="00B31D18" w:rsidRPr="00B31D18" w:rsidRDefault="00B31D18" w:rsidP="00887AD0">
      <w:pPr>
        <w:spacing w:line="480" w:lineRule="auto"/>
        <w:ind w:right="107"/>
        <w:jc w:val="both"/>
      </w:pPr>
      <w:r>
        <w:rPr>
          <w:sz w:val="24"/>
          <w:szCs w:val="24"/>
        </w:rPr>
        <w:t xml:space="preserve">As mentioned previously, I have always relied on methods of self-care and physical activity to balance any stress or poor mental health. During the training process, I used distraction techniques at home and kept busy with renovations and physical tasks. As my usual fitness options had been removed through lockdown, I relied on house maintenance to provide me with focus and self-accomplishment. I also increased my low-level fitness options by walking and running in the local area. Madell (2020) proposed that ‘physical activity improves your body’s ability to use oxygen and also improves blood flow. Both of these changes have a </w:t>
      </w:r>
      <w:r>
        <w:rPr>
          <w:sz w:val="24"/>
          <w:szCs w:val="24"/>
        </w:rPr>
        <w:lastRenderedPageBreak/>
        <w:t xml:space="preserve">direct effect on your brain. Exercise also increases your brain’s production of endorphins... this is the sense of wellbeing and euphoria that many people experience after exercise.’ </w:t>
      </w:r>
    </w:p>
    <w:p w14:paraId="00F90B19" w14:textId="77777777" w:rsidR="00396042" w:rsidRDefault="00396042" w:rsidP="00887AD0">
      <w:pPr>
        <w:spacing w:line="480" w:lineRule="auto"/>
        <w:ind w:right="107"/>
        <w:jc w:val="both"/>
        <w:rPr>
          <w:sz w:val="24"/>
          <w:szCs w:val="24"/>
        </w:rPr>
      </w:pPr>
    </w:p>
    <w:p w14:paraId="6D2B7800" w14:textId="77777777" w:rsidR="003B3EA4" w:rsidRDefault="003B3EA4" w:rsidP="00887AD0">
      <w:pPr>
        <w:spacing w:line="480" w:lineRule="auto"/>
        <w:ind w:right="107"/>
        <w:jc w:val="both"/>
        <w:rPr>
          <w:sz w:val="24"/>
          <w:szCs w:val="24"/>
        </w:rPr>
      </w:pPr>
      <w:r>
        <w:rPr>
          <w:sz w:val="24"/>
          <w:szCs w:val="24"/>
        </w:rPr>
        <w:t xml:space="preserve">Through my previous working roles, I was aware of a number of resources that could be useful for self-care and positive mental health. I accessed some of these resources in order to remain focused and fine tune my mindset, particularly when completing tasks and aims. I used Mindfulness and meditation, through Headspace and Sanvello, which allowed me to almost press reset on my brain and focus on being in the present. </w:t>
      </w:r>
    </w:p>
    <w:p w14:paraId="37A78180" w14:textId="77777777" w:rsidR="003B3EA4" w:rsidRDefault="003B3EA4" w:rsidP="00887AD0">
      <w:pPr>
        <w:spacing w:line="480" w:lineRule="auto"/>
        <w:ind w:right="107"/>
        <w:jc w:val="both"/>
        <w:rPr>
          <w:sz w:val="24"/>
          <w:szCs w:val="24"/>
        </w:rPr>
      </w:pPr>
    </w:p>
    <w:p w14:paraId="301FE74A" w14:textId="77777777" w:rsidR="003B3EA4" w:rsidRDefault="003B3EA4" w:rsidP="00887AD0">
      <w:pPr>
        <w:spacing w:line="480" w:lineRule="auto"/>
        <w:ind w:right="107"/>
        <w:jc w:val="both"/>
        <w:rPr>
          <w:sz w:val="24"/>
          <w:szCs w:val="24"/>
        </w:rPr>
      </w:pPr>
      <w:r>
        <w:rPr>
          <w:sz w:val="24"/>
          <w:szCs w:val="24"/>
        </w:rPr>
        <w:t xml:space="preserve">Much of my resilience has been gained from past experiences and the ways in which I have learned from, and experienced, these. I have also had to focus on moving forward. I understand and appreciate the importance of being in this mindset as a Police Constable, due to the nature of the situations that we are involved in daily. Each call that we receive presents us with difficult circumstances, where I am required to remain professional and impartial, as well as empathetic. In addition, I am always mindful of the regulations and procedures set out by the Police as an organisation, so I ensure that these are always at the forefront of my mind. </w:t>
      </w:r>
      <w:r w:rsidR="00075CF5">
        <w:rPr>
          <w:sz w:val="24"/>
          <w:szCs w:val="24"/>
        </w:rPr>
        <w:t xml:space="preserve">In any situations where we are faced with difficulties, I ensure that I use my reflective skills, which in turn lends to a higher level of resilience, as well as being open to sharing any concerns or issues with my team. </w:t>
      </w:r>
    </w:p>
    <w:p w14:paraId="52F8C8EA" w14:textId="77777777" w:rsidR="00B74727" w:rsidRDefault="00B74727" w:rsidP="00887AD0">
      <w:pPr>
        <w:spacing w:line="480" w:lineRule="auto"/>
        <w:ind w:right="107"/>
        <w:jc w:val="both"/>
        <w:rPr>
          <w:sz w:val="24"/>
          <w:szCs w:val="24"/>
        </w:rPr>
      </w:pPr>
    </w:p>
    <w:p w14:paraId="2D409A57" w14:textId="77777777" w:rsidR="00B74727" w:rsidRPr="00270EEB" w:rsidRDefault="00B74727" w:rsidP="00887AD0">
      <w:pPr>
        <w:spacing w:line="480" w:lineRule="auto"/>
        <w:ind w:right="107"/>
        <w:jc w:val="both"/>
        <w:rPr>
          <w:sz w:val="24"/>
          <w:szCs w:val="24"/>
        </w:rPr>
        <w:sectPr w:rsidR="00B74727" w:rsidRPr="00270EEB" w:rsidSect="005463F1">
          <w:headerReference w:type="even" r:id="rId14"/>
          <w:headerReference w:type="default" r:id="rId15"/>
          <w:footerReference w:type="even" r:id="rId16"/>
          <w:footerReference w:type="default" r:id="rId17"/>
          <w:headerReference w:type="first" r:id="rId18"/>
          <w:footerReference w:type="first" r:id="rId19"/>
          <w:pgSz w:w="11906" w:h="16838" w:code="9"/>
          <w:pgMar w:top="1440" w:right="1080" w:bottom="1440" w:left="1080" w:header="720" w:footer="720" w:gutter="0"/>
          <w:cols w:space="720"/>
          <w:docGrid w:linePitch="272"/>
        </w:sectPr>
      </w:pPr>
      <w:r>
        <w:rPr>
          <w:sz w:val="24"/>
          <w:szCs w:val="24"/>
        </w:rPr>
        <w:t>Word count: 1519</w:t>
      </w:r>
    </w:p>
    <w:p w14:paraId="226DD393" w14:textId="77777777" w:rsidR="00450C83"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2</w:t>
      </w:r>
    </w:p>
    <w:p w14:paraId="6A5A6B51" w14:textId="77777777" w:rsidR="004046F0" w:rsidRPr="00270EEB" w:rsidRDefault="004046F0" w:rsidP="00E6298B">
      <w:pPr>
        <w:ind w:right="107"/>
        <w:jc w:val="both"/>
        <w:rPr>
          <w:b/>
          <w:sz w:val="24"/>
          <w:szCs w:val="24"/>
        </w:rPr>
      </w:pPr>
    </w:p>
    <w:p w14:paraId="29D3F61E"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4395A1C2" w14:textId="77777777"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5E6B668B" w14:textId="77777777" w:rsidR="003B2A14" w:rsidRPr="00270EEB" w:rsidRDefault="003B2A14" w:rsidP="00E6298B">
      <w:pPr>
        <w:ind w:right="107"/>
        <w:jc w:val="both"/>
        <w:rPr>
          <w:sz w:val="24"/>
          <w:szCs w:val="24"/>
        </w:rPr>
      </w:pPr>
    </w:p>
    <w:p w14:paraId="5949BEE2" w14:textId="77777777" w:rsidR="00025650" w:rsidRPr="00270EEB" w:rsidRDefault="003B2A14"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D2CBC83" w14:textId="77777777"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270EEB" w14:paraId="42058E44" w14:textId="77777777" w:rsidTr="28A9B94D">
        <w:tc>
          <w:tcPr>
            <w:tcW w:w="10188" w:type="dxa"/>
            <w:shd w:val="clear" w:color="auto" w:fill="auto"/>
          </w:tcPr>
          <w:p w14:paraId="3848FAAE" w14:textId="77777777" w:rsidR="003B2A14" w:rsidRDefault="003B2A14" w:rsidP="00E6298B">
            <w:pPr>
              <w:ind w:right="107"/>
              <w:rPr>
                <w:sz w:val="24"/>
                <w:szCs w:val="24"/>
              </w:rPr>
            </w:pPr>
          </w:p>
          <w:p w14:paraId="62C5C03F" w14:textId="77777777" w:rsidR="003B2A14" w:rsidRPr="00270EEB" w:rsidRDefault="28A9B94D" w:rsidP="28A9B94D">
            <w:pPr>
              <w:ind w:right="107"/>
              <w:jc w:val="both"/>
              <w:rPr>
                <w:sz w:val="24"/>
                <w:szCs w:val="24"/>
              </w:rPr>
            </w:pPr>
            <w:r w:rsidRPr="28A9B94D">
              <w:rPr>
                <w:b/>
                <w:bCs/>
                <w:sz w:val="24"/>
                <w:szCs w:val="24"/>
              </w:rPr>
              <w:t xml:space="preserve">Critically assess </w:t>
            </w:r>
            <w:r w:rsidRPr="28A9B94D">
              <w:rPr>
                <w:sz w:val="24"/>
                <w:szCs w:val="24"/>
              </w:rPr>
              <w:t xml:space="preserve">the incident including social and legislative contexts and any relevant cultural, ethnicity and language issues. </w:t>
            </w:r>
          </w:p>
          <w:p w14:paraId="576D2553" w14:textId="77777777" w:rsidR="003B2A14" w:rsidRDefault="003B2A14" w:rsidP="00E6298B">
            <w:pPr>
              <w:ind w:right="107"/>
              <w:rPr>
                <w:sz w:val="24"/>
                <w:szCs w:val="24"/>
              </w:rPr>
            </w:pPr>
          </w:p>
          <w:p w14:paraId="113DC556" w14:textId="77777777" w:rsidR="003B2A14" w:rsidRDefault="28A9B94D" w:rsidP="28A9B94D">
            <w:pPr>
              <w:ind w:right="107"/>
              <w:jc w:val="both"/>
              <w:rPr>
                <w:sz w:val="24"/>
                <w:szCs w:val="24"/>
              </w:rPr>
            </w:pPr>
            <w:r w:rsidRPr="28A9B94D">
              <w:rPr>
                <w:b/>
                <w:bCs/>
                <w:sz w:val="24"/>
                <w:szCs w:val="24"/>
              </w:rPr>
              <w:t xml:space="preserve">Reflect on your application </w:t>
            </w:r>
            <w:r w:rsidRPr="28A9B94D">
              <w:rPr>
                <w:sz w:val="24"/>
                <w:szCs w:val="24"/>
              </w:rPr>
              <w:t>of</w:t>
            </w:r>
            <w:r w:rsidRPr="28A9B94D">
              <w:rPr>
                <w:b/>
                <w:bCs/>
                <w:sz w:val="24"/>
                <w:szCs w:val="24"/>
              </w:rPr>
              <w:t xml:space="preserve"> </w:t>
            </w:r>
            <w:r w:rsidRPr="28A9B94D">
              <w:rPr>
                <w:sz w:val="24"/>
                <w:szCs w:val="24"/>
              </w:rPr>
              <w:t>the fundamental elements of effective communication used (verbal, non-verbal, active listening skills, open and closed questions, building rapport and negotiation skills).</w:t>
            </w:r>
          </w:p>
          <w:p w14:paraId="09C8221A" w14:textId="77777777" w:rsidR="003B2A14" w:rsidRDefault="003B2A14" w:rsidP="00E6298B">
            <w:pPr>
              <w:ind w:right="107"/>
              <w:jc w:val="both"/>
              <w:rPr>
                <w:sz w:val="24"/>
                <w:szCs w:val="24"/>
              </w:rPr>
            </w:pPr>
          </w:p>
          <w:p w14:paraId="5DD0F937" w14:textId="77777777" w:rsidR="003B2A14" w:rsidRDefault="28A9B94D" w:rsidP="28A9B94D">
            <w:pPr>
              <w:ind w:right="107"/>
              <w:jc w:val="both"/>
              <w:rPr>
                <w:sz w:val="24"/>
                <w:szCs w:val="24"/>
              </w:rPr>
            </w:pPr>
            <w:r w:rsidRPr="28A9B94D">
              <w:rPr>
                <w:b/>
                <w:bCs/>
                <w:sz w:val="24"/>
                <w:szCs w:val="24"/>
              </w:rPr>
              <w:t>Describe</w:t>
            </w:r>
            <w:r w:rsidRPr="28A9B94D">
              <w:rPr>
                <w:sz w:val="24"/>
                <w:szCs w:val="24"/>
              </w:rPr>
              <w:t xml:space="preserve"> the process for determining whether the use of force was necessary in a conflict situation (including a </w:t>
            </w:r>
            <w:r w:rsidRPr="28A9B94D">
              <w:rPr>
                <w:b/>
                <w:bCs/>
                <w:sz w:val="24"/>
                <w:szCs w:val="24"/>
              </w:rPr>
              <w:t>critical evaluation</w:t>
            </w:r>
            <w:r w:rsidRPr="28A9B94D">
              <w:rPr>
                <w:sz w:val="24"/>
                <w:szCs w:val="24"/>
              </w:rPr>
              <w:t xml:space="preserve"> of any theories or models underpinning the causes of conflict within policing interventions – e.g. Betari’s Box, The Drama triangle, Emotional versus rational brain) and provide a reflection on the outcome of the incident. </w:t>
            </w:r>
          </w:p>
          <w:p w14:paraId="34F58E8B" w14:textId="77777777" w:rsidR="003B2A14" w:rsidRDefault="003B2A14" w:rsidP="00E6298B">
            <w:pPr>
              <w:ind w:right="107"/>
              <w:jc w:val="both"/>
              <w:rPr>
                <w:sz w:val="24"/>
                <w:szCs w:val="24"/>
              </w:rPr>
            </w:pPr>
          </w:p>
          <w:p w14:paraId="4B6A42FC" w14:textId="77777777" w:rsidR="003B2A14" w:rsidRPr="00270EEB" w:rsidRDefault="003B2A14" w:rsidP="00E6298B">
            <w:pPr>
              <w:ind w:right="107"/>
              <w:jc w:val="both"/>
              <w:rPr>
                <w:sz w:val="24"/>
                <w:szCs w:val="24"/>
              </w:rPr>
            </w:pPr>
            <w:r>
              <w:rPr>
                <w:sz w:val="24"/>
                <w:szCs w:val="24"/>
              </w:rPr>
              <w:t>Your reflection must illustrate</w:t>
            </w:r>
            <w:r w:rsidRPr="00270EEB">
              <w:rPr>
                <w:sz w:val="24"/>
                <w:szCs w:val="24"/>
              </w:rPr>
              <w:t xml:space="preserve"> </w:t>
            </w:r>
            <w:r>
              <w:rPr>
                <w:sz w:val="24"/>
                <w:szCs w:val="24"/>
              </w:rPr>
              <w:t>your understanding and application of core principles of ethics, equality, diversity and human rights, as well as any</w:t>
            </w:r>
            <w:r w:rsidRPr="00270EEB">
              <w:rPr>
                <w:sz w:val="24"/>
                <w:szCs w:val="24"/>
              </w:rPr>
              <w:t xml:space="preserve"> </w:t>
            </w:r>
            <w:r>
              <w:rPr>
                <w:sz w:val="24"/>
                <w:szCs w:val="24"/>
              </w:rPr>
              <w:t xml:space="preserve">relevant </w:t>
            </w:r>
            <w:r w:rsidRPr="00270EEB">
              <w:rPr>
                <w:sz w:val="24"/>
                <w:szCs w:val="24"/>
              </w:rPr>
              <w:t xml:space="preserve">Code of Practice </w:t>
            </w:r>
            <w:r>
              <w:rPr>
                <w:sz w:val="24"/>
                <w:szCs w:val="24"/>
              </w:rPr>
              <w:t>considerations</w:t>
            </w:r>
            <w:r w:rsidRPr="00270EEB">
              <w:rPr>
                <w:sz w:val="24"/>
                <w:szCs w:val="24"/>
              </w:rPr>
              <w:t>, cultural</w:t>
            </w:r>
            <w:r>
              <w:rPr>
                <w:sz w:val="24"/>
                <w:szCs w:val="24"/>
              </w:rPr>
              <w:t>ly</w:t>
            </w:r>
            <w:r w:rsidRPr="00270EEB">
              <w:rPr>
                <w:sz w:val="24"/>
                <w:szCs w:val="24"/>
              </w:rPr>
              <w:t xml:space="preserve"> sensitive practice</w:t>
            </w:r>
            <w:r>
              <w:rPr>
                <w:sz w:val="24"/>
                <w:szCs w:val="24"/>
              </w:rPr>
              <w:t xml:space="preserve"> and</w:t>
            </w:r>
            <w:r w:rsidRPr="00270EEB">
              <w:rPr>
                <w:sz w:val="24"/>
                <w:szCs w:val="24"/>
              </w:rPr>
              <w:t xml:space="preserve"> language preference</w:t>
            </w:r>
            <w:r>
              <w:rPr>
                <w:sz w:val="24"/>
                <w:szCs w:val="24"/>
              </w:rPr>
              <w:t>.</w:t>
            </w:r>
          </w:p>
          <w:p w14:paraId="4698AB3E" w14:textId="77777777" w:rsidR="003B2A14" w:rsidRDefault="003B2A14" w:rsidP="00E6298B">
            <w:pPr>
              <w:ind w:right="107"/>
              <w:jc w:val="both"/>
              <w:rPr>
                <w:sz w:val="24"/>
                <w:szCs w:val="24"/>
              </w:rPr>
            </w:pPr>
          </w:p>
          <w:p w14:paraId="69EE405D" w14:textId="77777777" w:rsidR="003B2A14" w:rsidRPr="00270EEB" w:rsidRDefault="003B2A14" w:rsidP="00E6298B">
            <w:pPr>
              <w:ind w:right="107"/>
              <w:jc w:val="both"/>
              <w:rPr>
                <w:sz w:val="24"/>
                <w:szCs w:val="24"/>
              </w:rPr>
            </w:pPr>
          </w:p>
          <w:p w14:paraId="74281DA1" w14:textId="77777777" w:rsidR="003B2A14" w:rsidRPr="00270EEB" w:rsidRDefault="28A9B94D" w:rsidP="28A9B94D">
            <w:pPr>
              <w:ind w:right="107"/>
              <w:jc w:val="both"/>
              <w:rPr>
                <w:sz w:val="24"/>
                <w:szCs w:val="24"/>
              </w:rPr>
            </w:pPr>
            <w:r w:rsidRPr="28A9B94D">
              <w:rPr>
                <w:sz w:val="24"/>
                <w:szCs w:val="24"/>
              </w:rPr>
              <w:t xml:space="preserve">2500 words </w:t>
            </w:r>
            <w:r w:rsidRPr="28A9B94D">
              <w:rPr>
                <w:i/>
                <w:iCs/>
                <w:sz w:val="24"/>
                <w:szCs w:val="24"/>
              </w:rPr>
              <w:t>(+/- 10%: include your actual word count at the end of each section)</w:t>
            </w:r>
          </w:p>
        </w:tc>
      </w:tr>
    </w:tbl>
    <w:p w14:paraId="6A2FAC61" w14:textId="77777777" w:rsidR="003B2A14" w:rsidRPr="00270EEB" w:rsidRDefault="003B2A14" w:rsidP="00E6298B">
      <w:pPr>
        <w:ind w:right="107"/>
        <w:jc w:val="both"/>
        <w:rPr>
          <w:sz w:val="24"/>
          <w:szCs w:val="24"/>
        </w:rPr>
      </w:pPr>
    </w:p>
    <w:p w14:paraId="41F4F1BC" w14:textId="77777777" w:rsidR="003B2A14" w:rsidRPr="00450C83" w:rsidRDefault="003B2A14" w:rsidP="00E6298B">
      <w:pPr>
        <w:ind w:right="107"/>
        <w:jc w:val="both"/>
        <w:rPr>
          <w:b/>
          <w:sz w:val="24"/>
          <w:szCs w:val="24"/>
        </w:rPr>
      </w:pPr>
      <w:r w:rsidRPr="00450C83">
        <w:rPr>
          <w:b/>
          <w:sz w:val="24"/>
          <w:szCs w:val="24"/>
        </w:rPr>
        <w:t>ANSWER:</w:t>
      </w:r>
    </w:p>
    <w:p w14:paraId="6CEA93BC" w14:textId="77777777" w:rsidR="00AA666E" w:rsidRDefault="00AA666E" w:rsidP="00E6298B">
      <w:pPr>
        <w:ind w:right="107"/>
        <w:jc w:val="both"/>
        <w:rPr>
          <w:sz w:val="24"/>
          <w:szCs w:val="24"/>
        </w:rPr>
      </w:pPr>
    </w:p>
    <w:p w14:paraId="7E327659" w14:textId="77777777" w:rsidR="001170C4" w:rsidRDefault="001170C4" w:rsidP="00887AD0">
      <w:pPr>
        <w:spacing w:line="480" w:lineRule="auto"/>
        <w:ind w:right="107"/>
        <w:jc w:val="both"/>
        <w:rPr>
          <w:sz w:val="24"/>
          <w:szCs w:val="24"/>
        </w:rPr>
      </w:pPr>
      <w:r>
        <w:rPr>
          <w:sz w:val="24"/>
          <w:szCs w:val="24"/>
        </w:rPr>
        <w:t>I have reflected on a number of the incidents and situations that I have been called to within my role</w:t>
      </w:r>
      <w:r w:rsidR="005C508E">
        <w:rPr>
          <w:sz w:val="24"/>
          <w:szCs w:val="24"/>
        </w:rPr>
        <w:t xml:space="preserve"> thus far</w:t>
      </w:r>
      <w:r>
        <w:rPr>
          <w:sz w:val="24"/>
          <w:szCs w:val="24"/>
        </w:rPr>
        <w:t>, reflecting on any conflicts that I have experienced. I have decided to reflect on the experience below, as I feel that I lear</w:t>
      </w:r>
      <w:r w:rsidR="005C508E">
        <w:rPr>
          <w:sz w:val="24"/>
          <w:szCs w:val="24"/>
        </w:rPr>
        <w:t>ned a lot from this and I was able to play</w:t>
      </w:r>
      <w:r>
        <w:rPr>
          <w:sz w:val="24"/>
          <w:szCs w:val="24"/>
        </w:rPr>
        <w:t xml:space="preserve"> a significant role with the individual in question. </w:t>
      </w:r>
    </w:p>
    <w:p w14:paraId="70F339A0" w14:textId="77777777" w:rsidR="001170C4" w:rsidRDefault="001170C4" w:rsidP="00887AD0">
      <w:pPr>
        <w:spacing w:line="480" w:lineRule="auto"/>
        <w:ind w:right="107"/>
        <w:jc w:val="both"/>
        <w:rPr>
          <w:sz w:val="24"/>
          <w:szCs w:val="24"/>
        </w:rPr>
      </w:pPr>
    </w:p>
    <w:p w14:paraId="3DF6B4B9" w14:textId="77777777" w:rsidR="00A46ACA" w:rsidRDefault="005C508E" w:rsidP="00887AD0">
      <w:pPr>
        <w:spacing w:line="480" w:lineRule="auto"/>
        <w:ind w:right="107"/>
        <w:jc w:val="both"/>
        <w:rPr>
          <w:sz w:val="24"/>
          <w:szCs w:val="24"/>
        </w:rPr>
      </w:pPr>
      <w:r>
        <w:rPr>
          <w:sz w:val="24"/>
          <w:szCs w:val="24"/>
        </w:rPr>
        <w:t>It was</w:t>
      </w:r>
      <w:r w:rsidR="00A46ACA">
        <w:rPr>
          <w:sz w:val="24"/>
          <w:szCs w:val="24"/>
        </w:rPr>
        <w:t xml:space="preserve"> requested </w:t>
      </w:r>
      <w:r>
        <w:rPr>
          <w:sz w:val="24"/>
          <w:szCs w:val="24"/>
        </w:rPr>
        <w:t xml:space="preserve">for us </w:t>
      </w:r>
      <w:r w:rsidR="00A46ACA">
        <w:rPr>
          <w:sz w:val="24"/>
          <w:szCs w:val="24"/>
        </w:rPr>
        <w:t xml:space="preserve">to attend a 999 call for a welfare check of a young male in his thirties. The male in question had been in conversation with his Support Worker earlier that day and as a result, his Support Worker had raised some concerns over his mental health and overall safety. The person in question stated that he ‘did not want to be here’ and hung up the telephone, leaving his Support Worker concerned </w:t>
      </w:r>
      <w:r>
        <w:rPr>
          <w:sz w:val="24"/>
          <w:szCs w:val="24"/>
        </w:rPr>
        <w:t xml:space="preserve">for him and distressed. The Support </w:t>
      </w:r>
      <w:r>
        <w:rPr>
          <w:sz w:val="24"/>
          <w:szCs w:val="24"/>
        </w:rPr>
        <w:lastRenderedPageBreak/>
        <w:t>Worker</w:t>
      </w:r>
      <w:r w:rsidR="00A46ACA">
        <w:rPr>
          <w:sz w:val="24"/>
          <w:szCs w:val="24"/>
        </w:rPr>
        <w:t xml:space="preserve"> then </w:t>
      </w:r>
      <w:r>
        <w:rPr>
          <w:sz w:val="24"/>
          <w:szCs w:val="24"/>
        </w:rPr>
        <w:t>decided that it was crucial to contact the Police and to request</w:t>
      </w:r>
      <w:r w:rsidR="00A46ACA">
        <w:rPr>
          <w:sz w:val="24"/>
          <w:szCs w:val="24"/>
        </w:rPr>
        <w:t xml:space="preserve"> a welfare chec</w:t>
      </w:r>
      <w:r>
        <w:rPr>
          <w:sz w:val="24"/>
          <w:szCs w:val="24"/>
        </w:rPr>
        <w:t>k. It was shared with us that the</w:t>
      </w:r>
      <w:r w:rsidR="00A46ACA">
        <w:rPr>
          <w:sz w:val="24"/>
          <w:szCs w:val="24"/>
        </w:rPr>
        <w:t xml:space="preserve"> male in question had a history of self-harm and had previously attempted suicide, which made this request a high priority. </w:t>
      </w:r>
    </w:p>
    <w:p w14:paraId="3C7FF1F4" w14:textId="77777777" w:rsidR="00A46ACA" w:rsidRDefault="00A46ACA" w:rsidP="00887AD0">
      <w:pPr>
        <w:spacing w:line="480" w:lineRule="auto"/>
        <w:ind w:right="107"/>
        <w:jc w:val="both"/>
        <w:rPr>
          <w:sz w:val="24"/>
          <w:szCs w:val="24"/>
        </w:rPr>
      </w:pPr>
    </w:p>
    <w:p w14:paraId="1371E1D4" w14:textId="77777777" w:rsidR="00A46ACA" w:rsidRPr="00270EEB" w:rsidRDefault="00A46ACA" w:rsidP="00887AD0">
      <w:pPr>
        <w:spacing w:line="480" w:lineRule="auto"/>
        <w:ind w:right="107"/>
        <w:jc w:val="both"/>
        <w:rPr>
          <w:sz w:val="24"/>
          <w:szCs w:val="24"/>
        </w:rPr>
      </w:pPr>
      <w:r>
        <w:rPr>
          <w:sz w:val="24"/>
          <w:szCs w:val="24"/>
        </w:rPr>
        <w:t xml:space="preserve">We attended the property </w:t>
      </w:r>
      <w:r w:rsidR="005C508E">
        <w:rPr>
          <w:sz w:val="24"/>
          <w:szCs w:val="24"/>
        </w:rPr>
        <w:t xml:space="preserve">and when we arrived, </w:t>
      </w:r>
      <w:r>
        <w:rPr>
          <w:sz w:val="24"/>
          <w:szCs w:val="24"/>
        </w:rPr>
        <w:t>we could hear a banging noise from the upstairs flat. We knocked at the front door and upon speaking to the male</w:t>
      </w:r>
      <w:r w:rsidR="005C508E">
        <w:rPr>
          <w:sz w:val="24"/>
          <w:szCs w:val="24"/>
        </w:rPr>
        <w:t xml:space="preserve"> in question</w:t>
      </w:r>
      <w:r>
        <w:rPr>
          <w:sz w:val="24"/>
          <w:szCs w:val="24"/>
        </w:rPr>
        <w:t>, we noticed that he sounded</w:t>
      </w:r>
      <w:r w:rsidR="005C508E">
        <w:rPr>
          <w:sz w:val="24"/>
          <w:szCs w:val="24"/>
        </w:rPr>
        <w:t xml:space="preserve"> incredibly agitated, mainly</w:t>
      </w:r>
      <w:r>
        <w:rPr>
          <w:sz w:val="24"/>
          <w:szCs w:val="24"/>
        </w:rPr>
        <w:t xml:space="preserve"> by our presence. He shouted at us to leave</w:t>
      </w:r>
      <w:r w:rsidR="005C508E">
        <w:rPr>
          <w:sz w:val="24"/>
          <w:szCs w:val="24"/>
        </w:rPr>
        <w:t xml:space="preserve"> and initially </w:t>
      </w:r>
      <w:r>
        <w:rPr>
          <w:sz w:val="24"/>
          <w:szCs w:val="24"/>
        </w:rPr>
        <w:t xml:space="preserve">presented as very aggressive. We checked on the Police National Computer/Niche and found that the male in question </w:t>
      </w:r>
      <w:r w:rsidR="00437AA2">
        <w:rPr>
          <w:sz w:val="24"/>
          <w:szCs w:val="24"/>
        </w:rPr>
        <w:t>had severe mental health</w:t>
      </w:r>
      <w:r w:rsidR="005C508E">
        <w:rPr>
          <w:sz w:val="24"/>
          <w:szCs w:val="24"/>
        </w:rPr>
        <w:t xml:space="preserve"> problems</w:t>
      </w:r>
      <w:r w:rsidR="00437AA2">
        <w:rPr>
          <w:sz w:val="24"/>
          <w:szCs w:val="24"/>
        </w:rPr>
        <w:t xml:space="preserve"> and </w:t>
      </w:r>
      <w:r w:rsidR="005C508E">
        <w:rPr>
          <w:sz w:val="24"/>
          <w:szCs w:val="24"/>
        </w:rPr>
        <w:t xml:space="preserve">also </w:t>
      </w:r>
      <w:r w:rsidR="00437AA2">
        <w:rPr>
          <w:sz w:val="24"/>
          <w:szCs w:val="24"/>
        </w:rPr>
        <w:t xml:space="preserve">had a history of substance misuse. A record of previous calls to this address were outlined with ‘warning markers.’ The male initially refused to open the door </w:t>
      </w:r>
      <w:r w:rsidR="005C508E">
        <w:rPr>
          <w:sz w:val="24"/>
          <w:szCs w:val="24"/>
        </w:rPr>
        <w:t xml:space="preserve">to us </w:t>
      </w:r>
      <w:r w:rsidR="00437AA2">
        <w:rPr>
          <w:sz w:val="24"/>
          <w:szCs w:val="24"/>
        </w:rPr>
        <w:t>and was becoming increasingly agitated</w:t>
      </w:r>
      <w:r w:rsidR="005C508E">
        <w:rPr>
          <w:sz w:val="24"/>
          <w:szCs w:val="24"/>
        </w:rPr>
        <w:t>,</w:t>
      </w:r>
      <w:r w:rsidR="00437AA2">
        <w:rPr>
          <w:sz w:val="24"/>
          <w:szCs w:val="24"/>
        </w:rPr>
        <w:t xml:space="preserve"> hitting and kicking the front door from the inside of the flat. </w:t>
      </w:r>
    </w:p>
    <w:p w14:paraId="12F140BC" w14:textId="77777777" w:rsidR="00A46ACA" w:rsidRDefault="00A46ACA" w:rsidP="00887AD0">
      <w:pPr>
        <w:spacing w:line="480" w:lineRule="auto"/>
        <w:ind w:right="107"/>
        <w:rPr>
          <w:sz w:val="24"/>
          <w:szCs w:val="24"/>
        </w:rPr>
      </w:pPr>
    </w:p>
    <w:p w14:paraId="4C4D210C" w14:textId="77777777" w:rsidR="005C508E" w:rsidRDefault="005C508E" w:rsidP="00887AD0">
      <w:pPr>
        <w:spacing w:line="480" w:lineRule="auto"/>
        <w:ind w:right="107"/>
        <w:rPr>
          <w:sz w:val="24"/>
          <w:szCs w:val="24"/>
        </w:rPr>
      </w:pPr>
      <w:r>
        <w:rPr>
          <w:sz w:val="24"/>
          <w:szCs w:val="24"/>
        </w:rPr>
        <w:t>Due to the level of aggression and disruption</w:t>
      </w:r>
      <w:r w:rsidR="00437AA2">
        <w:rPr>
          <w:sz w:val="24"/>
          <w:szCs w:val="24"/>
        </w:rPr>
        <w:t>, I had to consider that we may have to consider gaining entry to the property if the male in question decided against opening the door. I had to cons</w:t>
      </w:r>
      <w:r>
        <w:rPr>
          <w:sz w:val="24"/>
          <w:szCs w:val="24"/>
        </w:rPr>
        <w:t>ider Section 17 PACE due to his behaviour</w:t>
      </w:r>
      <w:r w:rsidR="00335794">
        <w:rPr>
          <w:sz w:val="24"/>
          <w:szCs w:val="24"/>
        </w:rPr>
        <w:t>, which encompasses the consideration of saving life or limb</w:t>
      </w:r>
      <w:r>
        <w:rPr>
          <w:sz w:val="24"/>
          <w:szCs w:val="24"/>
        </w:rPr>
        <w:t>, as I was unsure if the male was presently at risk of self-harm or suicide. I spent a few moments considering an alternative and decided that it may be helpful to try and engage with the male in the first instance.</w:t>
      </w:r>
      <w:r w:rsidR="00437AA2">
        <w:rPr>
          <w:sz w:val="24"/>
          <w:szCs w:val="24"/>
        </w:rPr>
        <w:t xml:space="preserve"> </w:t>
      </w:r>
      <w:r>
        <w:rPr>
          <w:sz w:val="24"/>
          <w:szCs w:val="24"/>
        </w:rPr>
        <w:t>I aimed to</w:t>
      </w:r>
      <w:r w:rsidR="00437AA2">
        <w:rPr>
          <w:sz w:val="24"/>
          <w:szCs w:val="24"/>
        </w:rPr>
        <w:t xml:space="preserve"> speak to the male in question and attempt to calm the situation</w:t>
      </w:r>
      <w:r w:rsidR="00CE57E5">
        <w:rPr>
          <w:sz w:val="24"/>
          <w:szCs w:val="24"/>
        </w:rPr>
        <w:t>, engaging with him to understand his concerns and encourage him to open the door, based on Police guidelines and the suggested communication technique</w:t>
      </w:r>
      <w:r>
        <w:rPr>
          <w:sz w:val="24"/>
          <w:szCs w:val="24"/>
        </w:rPr>
        <w:t xml:space="preserve"> that we had been taught during our training</w:t>
      </w:r>
      <w:r w:rsidR="00CE57E5">
        <w:rPr>
          <w:sz w:val="24"/>
          <w:szCs w:val="24"/>
        </w:rPr>
        <w:t>.</w:t>
      </w:r>
    </w:p>
    <w:p w14:paraId="45F99E67" w14:textId="77777777" w:rsidR="005C508E" w:rsidRDefault="005C508E" w:rsidP="00887AD0">
      <w:pPr>
        <w:spacing w:line="480" w:lineRule="auto"/>
        <w:ind w:right="107"/>
        <w:rPr>
          <w:sz w:val="24"/>
          <w:szCs w:val="24"/>
        </w:rPr>
      </w:pPr>
    </w:p>
    <w:p w14:paraId="143EB57B" w14:textId="77777777" w:rsidR="00CD3F9F" w:rsidRDefault="005C508E" w:rsidP="00887AD0">
      <w:pPr>
        <w:spacing w:line="480" w:lineRule="auto"/>
        <w:ind w:right="107"/>
        <w:rPr>
          <w:sz w:val="24"/>
          <w:szCs w:val="24"/>
        </w:rPr>
      </w:pPr>
      <w:r>
        <w:rPr>
          <w:sz w:val="24"/>
          <w:szCs w:val="24"/>
        </w:rPr>
        <w:t>In understanding my decisions, I believe that e</w:t>
      </w:r>
      <w:r w:rsidR="00A618BF">
        <w:rPr>
          <w:sz w:val="24"/>
          <w:szCs w:val="24"/>
        </w:rPr>
        <w:t>ncouraging open communication with the person in question allows for equality in the situation.</w:t>
      </w:r>
      <w:r>
        <w:rPr>
          <w:sz w:val="24"/>
          <w:szCs w:val="24"/>
        </w:rPr>
        <w:t xml:space="preserve"> At this point, I was keen for the male </w:t>
      </w:r>
      <w:r>
        <w:rPr>
          <w:sz w:val="24"/>
          <w:szCs w:val="24"/>
        </w:rPr>
        <w:lastRenderedPageBreak/>
        <w:t>to perceive us as calm, rational and willing to assist him.</w:t>
      </w:r>
      <w:r w:rsidR="00A618BF">
        <w:rPr>
          <w:sz w:val="24"/>
          <w:szCs w:val="24"/>
        </w:rPr>
        <w:t xml:space="preserve"> In consideration of the person’s </w:t>
      </w:r>
      <w:r>
        <w:rPr>
          <w:sz w:val="24"/>
          <w:szCs w:val="24"/>
        </w:rPr>
        <w:t>presentation and clear</w:t>
      </w:r>
      <w:r w:rsidR="00A618BF">
        <w:rPr>
          <w:sz w:val="24"/>
          <w:szCs w:val="24"/>
        </w:rPr>
        <w:t xml:space="preserve"> emotions, I had to make a decision quickly in how I was going to</w:t>
      </w:r>
      <w:r>
        <w:rPr>
          <w:sz w:val="24"/>
          <w:szCs w:val="24"/>
        </w:rPr>
        <w:t xml:space="preserve"> respond to him.</w:t>
      </w:r>
      <w:r w:rsidR="00A618BF">
        <w:rPr>
          <w:sz w:val="24"/>
          <w:szCs w:val="24"/>
        </w:rPr>
        <w:t xml:space="preserve"> I ran through th</w:t>
      </w:r>
      <w:r w:rsidR="00005268">
        <w:rPr>
          <w:sz w:val="24"/>
          <w:szCs w:val="24"/>
        </w:rPr>
        <w:t>e dynamics of Betari’s Box (Jones and Clements, 2008, p.216-217</w:t>
      </w:r>
      <w:r w:rsidR="00A618BF">
        <w:rPr>
          <w:sz w:val="24"/>
          <w:szCs w:val="24"/>
        </w:rPr>
        <w:t>) and also thought through models relating to the emotional and rational brain. If we look</w:t>
      </w:r>
      <w:r w:rsidR="00005268">
        <w:rPr>
          <w:sz w:val="24"/>
          <w:szCs w:val="24"/>
        </w:rPr>
        <w:t xml:space="preserve"> at the Betari’s Box mo</w:t>
      </w:r>
      <w:r w:rsidR="0094213F">
        <w:rPr>
          <w:sz w:val="24"/>
          <w:szCs w:val="24"/>
        </w:rPr>
        <w:t xml:space="preserve">del (Jones and Clements, 2008, </w:t>
      </w:r>
      <w:r w:rsidR="00005268">
        <w:rPr>
          <w:sz w:val="24"/>
          <w:szCs w:val="24"/>
        </w:rPr>
        <w:t>p. 216-217</w:t>
      </w:r>
      <w:r w:rsidR="00A618BF">
        <w:rPr>
          <w:sz w:val="24"/>
          <w:szCs w:val="24"/>
        </w:rPr>
        <w:t>), this is a reflect</w:t>
      </w:r>
      <w:r>
        <w:rPr>
          <w:sz w:val="24"/>
          <w:szCs w:val="24"/>
        </w:rPr>
        <w:t>ive tool that allows me to consider</w:t>
      </w:r>
      <w:r w:rsidR="00A618BF">
        <w:rPr>
          <w:sz w:val="24"/>
          <w:szCs w:val="24"/>
        </w:rPr>
        <w:t xml:space="preserve"> the person’s mannerisms and</w:t>
      </w:r>
      <w:r>
        <w:rPr>
          <w:sz w:val="24"/>
          <w:szCs w:val="24"/>
        </w:rPr>
        <w:t xml:space="preserve"> levels of distress, which</w:t>
      </w:r>
      <w:r w:rsidR="00A618BF">
        <w:rPr>
          <w:sz w:val="24"/>
          <w:szCs w:val="24"/>
        </w:rPr>
        <w:t xml:space="preserve"> have resulted in escalation of the situation and a change i</w:t>
      </w:r>
      <w:r>
        <w:rPr>
          <w:sz w:val="24"/>
          <w:szCs w:val="24"/>
        </w:rPr>
        <w:t>n the person’s</w:t>
      </w:r>
      <w:r w:rsidR="00335794">
        <w:rPr>
          <w:sz w:val="24"/>
          <w:szCs w:val="24"/>
        </w:rPr>
        <w:t xml:space="preserve"> behaviour.</w:t>
      </w:r>
      <w:r w:rsidR="00CD3F9F">
        <w:rPr>
          <w:sz w:val="24"/>
          <w:szCs w:val="24"/>
        </w:rPr>
        <w:t xml:space="preserve"> This model makes it clear that the role of the Police is to ensure effective communication verbally and physically</w:t>
      </w:r>
      <w:r>
        <w:rPr>
          <w:sz w:val="24"/>
          <w:szCs w:val="24"/>
        </w:rPr>
        <w:t>,</w:t>
      </w:r>
      <w:r w:rsidR="00CD3F9F">
        <w:rPr>
          <w:sz w:val="24"/>
          <w:szCs w:val="24"/>
        </w:rPr>
        <w:t xml:space="preserve"> and </w:t>
      </w:r>
      <w:r>
        <w:rPr>
          <w:sz w:val="24"/>
          <w:szCs w:val="24"/>
        </w:rPr>
        <w:t xml:space="preserve">also </w:t>
      </w:r>
      <w:r w:rsidR="00CD3F9F">
        <w:rPr>
          <w:sz w:val="24"/>
          <w:szCs w:val="24"/>
        </w:rPr>
        <w:t xml:space="preserve">outlines the attitudes and behaviours of the people we are communicating </w:t>
      </w:r>
      <w:r w:rsidR="00A76304">
        <w:rPr>
          <w:sz w:val="24"/>
          <w:szCs w:val="24"/>
        </w:rPr>
        <w:t>with (College of Policing, 2020</w:t>
      </w:r>
      <w:r w:rsidR="00CD3F9F">
        <w:rPr>
          <w:sz w:val="24"/>
          <w:szCs w:val="24"/>
        </w:rPr>
        <w:t>).</w:t>
      </w:r>
    </w:p>
    <w:p w14:paraId="44C4DDEA" w14:textId="77777777" w:rsidR="00CD3F9F" w:rsidRDefault="00CD3F9F" w:rsidP="00887AD0">
      <w:pPr>
        <w:spacing w:line="480" w:lineRule="auto"/>
        <w:ind w:right="107"/>
        <w:rPr>
          <w:sz w:val="24"/>
          <w:szCs w:val="24"/>
        </w:rPr>
      </w:pPr>
    </w:p>
    <w:p w14:paraId="4F82369E" w14:textId="77777777" w:rsidR="00437AA2" w:rsidRDefault="00335794" w:rsidP="00887AD0">
      <w:pPr>
        <w:spacing w:line="480" w:lineRule="auto"/>
        <w:ind w:right="107"/>
        <w:rPr>
          <w:sz w:val="24"/>
          <w:szCs w:val="24"/>
        </w:rPr>
      </w:pPr>
      <w:r>
        <w:rPr>
          <w:sz w:val="24"/>
          <w:szCs w:val="24"/>
        </w:rPr>
        <w:t>In regards to the Emotional vs</w:t>
      </w:r>
      <w:r w:rsidR="00B5314A">
        <w:rPr>
          <w:sz w:val="24"/>
          <w:szCs w:val="24"/>
        </w:rPr>
        <w:t xml:space="preserve"> Rational Brain Model (Harman et al, 2019</w:t>
      </w:r>
      <w:r>
        <w:rPr>
          <w:sz w:val="24"/>
          <w:szCs w:val="24"/>
        </w:rPr>
        <w:t xml:space="preserve">), I would have </w:t>
      </w:r>
      <w:r w:rsidR="005C508E">
        <w:rPr>
          <w:sz w:val="24"/>
          <w:szCs w:val="24"/>
        </w:rPr>
        <w:t>carefully considered</w:t>
      </w:r>
      <w:r>
        <w:rPr>
          <w:sz w:val="24"/>
          <w:szCs w:val="24"/>
        </w:rPr>
        <w:t xml:space="preserve"> my emotional response to comments being made or</w:t>
      </w:r>
      <w:r w:rsidR="005C508E">
        <w:rPr>
          <w:sz w:val="24"/>
          <w:szCs w:val="24"/>
        </w:rPr>
        <w:t xml:space="preserve"> to</w:t>
      </w:r>
      <w:r>
        <w:rPr>
          <w:sz w:val="24"/>
          <w:szCs w:val="24"/>
        </w:rPr>
        <w:t xml:space="preserve"> the person’s behaviour.</w:t>
      </w:r>
      <w:r w:rsidR="005C508E">
        <w:rPr>
          <w:sz w:val="24"/>
          <w:szCs w:val="24"/>
        </w:rPr>
        <w:t xml:space="preserve"> In this instance, it would have been easy to try and gain entry immediately or to give the man some kind of verbal warning. However, I am aware that this would have been an emotional reaction from a place of uncertainty in the situation, and I am aware that this would not have been beneficial to anyone involved.</w:t>
      </w:r>
      <w:r>
        <w:rPr>
          <w:sz w:val="24"/>
          <w:szCs w:val="24"/>
        </w:rPr>
        <w:t xml:space="preserve"> In actively choosing to focus on my Rational Brain, this enabled me to distance myself from the person’s behaviour and to focus on the best possible outcome for him and us. </w:t>
      </w:r>
      <w:r w:rsidR="00E03686">
        <w:rPr>
          <w:sz w:val="24"/>
          <w:szCs w:val="24"/>
        </w:rPr>
        <w:t xml:space="preserve">In this case, it was more important to rationally decide on the best way of communicating and moving forward to resolve the situation at hand. </w:t>
      </w:r>
    </w:p>
    <w:p w14:paraId="517638B8" w14:textId="77777777" w:rsidR="00335794" w:rsidRDefault="00335794" w:rsidP="00887AD0">
      <w:pPr>
        <w:spacing w:line="480" w:lineRule="auto"/>
        <w:ind w:right="107"/>
        <w:rPr>
          <w:sz w:val="24"/>
          <w:szCs w:val="24"/>
        </w:rPr>
      </w:pPr>
    </w:p>
    <w:p w14:paraId="3F6AC535" w14:textId="77777777" w:rsidR="00335794" w:rsidRDefault="00335794" w:rsidP="00887AD0">
      <w:pPr>
        <w:spacing w:line="480" w:lineRule="auto"/>
        <w:ind w:right="107"/>
        <w:rPr>
          <w:sz w:val="24"/>
          <w:szCs w:val="24"/>
        </w:rPr>
      </w:pPr>
      <w:r>
        <w:rPr>
          <w:sz w:val="24"/>
          <w:szCs w:val="24"/>
        </w:rPr>
        <w:t>In regards to my own personal safety</w:t>
      </w:r>
      <w:r w:rsidR="00E03686">
        <w:rPr>
          <w:sz w:val="24"/>
          <w:szCs w:val="24"/>
        </w:rPr>
        <w:t xml:space="preserve"> and understanding</w:t>
      </w:r>
      <w:r>
        <w:rPr>
          <w:sz w:val="24"/>
          <w:szCs w:val="24"/>
        </w:rPr>
        <w:t>, I had to reflect on my learning of the LE</w:t>
      </w:r>
      <w:r w:rsidR="006C603D">
        <w:rPr>
          <w:sz w:val="24"/>
          <w:szCs w:val="24"/>
        </w:rPr>
        <w:t>APS Personal Safety Manual (College of Policing, 2020</w:t>
      </w:r>
      <w:r>
        <w:rPr>
          <w:sz w:val="24"/>
          <w:szCs w:val="24"/>
        </w:rPr>
        <w:t>), which stands for; Listen, Empathy, Ask</w:t>
      </w:r>
      <w:r w:rsidR="00142246">
        <w:rPr>
          <w:sz w:val="24"/>
          <w:szCs w:val="24"/>
        </w:rPr>
        <w:t>, Paraphrase and Summarise. The LEAPS</w:t>
      </w:r>
      <w:r>
        <w:rPr>
          <w:sz w:val="24"/>
          <w:szCs w:val="24"/>
        </w:rPr>
        <w:t xml:space="preserve"> approach </w:t>
      </w:r>
      <w:r w:rsidR="00142246">
        <w:rPr>
          <w:sz w:val="24"/>
          <w:szCs w:val="24"/>
        </w:rPr>
        <w:t xml:space="preserve">encourages and </w:t>
      </w:r>
      <w:r>
        <w:rPr>
          <w:sz w:val="24"/>
          <w:szCs w:val="24"/>
        </w:rPr>
        <w:t xml:space="preserve">allows </w:t>
      </w:r>
      <w:r>
        <w:rPr>
          <w:sz w:val="24"/>
          <w:szCs w:val="24"/>
        </w:rPr>
        <w:lastRenderedPageBreak/>
        <w:t>for open communication in all situations, rather than those that are simply confrontational.</w:t>
      </w:r>
      <w:r w:rsidR="00142246">
        <w:rPr>
          <w:sz w:val="24"/>
          <w:szCs w:val="24"/>
        </w:rPr>
        <w:t xml:space="preserve"> Although the situation outlined was intense, it was not directly confrontational and we did not feel at risk personally. Given this, it was important to stay calm and communicate in a way that made the male feel heard.</w:t>
      </w:r>
      <w:r>
        <w:rPr>
          <w:sz w:val="24"/>
          <w:szCs w:val="24"/>
        </w:rPr>
        <w:t xml:space="preserve"> Conflict management skills lend to all situations that we are called to, with an emphasis on being open-minded, clarifying facts, checking understanding and listening to the whole message (College of Policing</w:t>
      </w:r>
      <w:r w:rsidR="00B5314A">
        <w:rPr>
          <w:sz w:val="24"/>
          <w:szCs w:val="24"/>
        </w:rPr>
        <w:t>, 2020</w:t>
      </w:r>
      <w:r>
        <w:rPr>
          <w:sz w:val="24"/>
          <w:szCs w:val="24"/>
        </w:rPr>
        <w:t>). This was my aim throug</w:t>
      </w:r>
      <w:r w:rsidR="00142246">
        <w:rPr>
          <w:sz w:val="24"/>
          <w:szCs w:val="24"/>
        </w:rPr>
        <w:t>hout the situation outlined above.</w:t>
      </w:r>
    </w:p>
    <w:p w14:paraId="7E1C5E56" w14:textId="77777777" w:rsidR="00C85301" w:rsidRDefault="00C85301" w:rsidP="00887AD0">
      <w:pPr>
        <w:spacing w:line="480" w:lineRule="auto"/>
        <w:ind w:right="107"/>
        <w:rPr>
          <w:sz w:val="24"/>
          <w:szCs w:val="24"/>
        </w:rPr>
      </w:pPr>
    </w:p>
    <w:p w14:paraId="215C1283" w14:textId="77777777" w:rsidR="00C85301" w:rsidRDefault="00142246" w:rsidP="00887AD0">
      <w:pPr>
        <w:spacing w:line="480" w:lineRule="auto"/>
        <w:ind w:right="107"/>
        <w:rPr>
          <w:sz w:val="24"/>
          <w:szCs w:val="24"/>
        </w:rPr>
      </w:pPr>
      <w:r>
        <w:rPr>
          <w:sz w:val="24"/>
          <w:szCs w:val="24"/>
        </w:rPr>
        <w:t xml:space="preserve">During the event, I </w:t>
      </w:r>
      <w:r w:rsidR="00C85301">
        <w:rPr>
          <w:sz w:val="24"/>
          <w:szCs w:val="24"/>
        </w:rPr>
        <w:t xml:space="preserve">was also </w:t>
      </w:r>
      <w:r>
        <w:rPr>
          <w:sz w:val="24"/>
          <w:szCs w:val="24"/>
        </w:rPr>
        <w:t xml:space="preserve">very </w:t>
      </w:r>
      <w:r w:rsidR="00C85301">
        <w:rPr>
          <w:sz w:val="24"/>
          <w:szCs w:val="24"/>
        </w:rPr>
        <w:t>mindful that this person was at a potential risk of suicide and self-harm, so this was a risk that needed to be considered carefully. In 2019 i</w:t>
      </w:r>
      <w:r w:rsidR="00B25499">
        <w:rPr>
          <w:sz w:val="24"/>
          <w:szCs w:val="24"/>
        </w:rPr>
        <w:t xml:space="preserve">n Wales, figures indicated that male deaths due to suicide have increased by 2.2% since 1981. Female suicides increased by 30 per year. These were predicted to rise through the pandemic and through lockdown (The Welsh Conservative Party, 2020). </w:t>
      </w:r>
      <w:r w:rsidR="00EB24C6">
        <w:rPr>
          <w:sz w:val="24"/>
          <w:szCs w:val="24"/>
        </w:rPr>
        <w:t xml:space="preserve">In consideration of these figures, I understood that the male may be in a difficult situation or may have faced difficult personal circumstances. I was aware of the impact that COVID-19 and various lockdowns had had on society as a whole, including the impact on their financial circumstances, housing situations and overall mental health. </w:t>
      </w:r>
    </w:p>
    <w:p w14:paraId="643EFC70" w14:textId="77777777" w:rsidR="004A56AA" w:rsidRDefault="004A56AA" w:rsidP="00887AD0">
      <w:pPr>
        <w:spacing w:line="480" w:lineRule="auto"/>
        <w:ind w:right="107"/>
        <w:rPr>
          <w:sz w:val="24"/>
          <w:szCs w:val="24"/>
        </w:rPr>
      </w:pPr>
    </w:p>
    <w:p w14:paraId="5F672E26" w14:textId="77777777" w:rsidR="008D7A4C" w:rsidRDefault="008D7A4C" w:rsidP="00887AD0">
      <w:pPr>
        <w:spacing w:line="480" w:lineRule="auto"/>
        <w:ind w:right="107"/>
        <w:rPr>
          <w:sz w:val="24"/>
          <w:szCs w:val="24"/>
        </w:rPr>
      </w:pPr>
      <w:r>
        <w:rPr>
          <w:sz w:val="24"/>
          <w:szCs w:val="24"/>
        </w:rPr>
        <w:t>Upon reflection, I felt that I was able to deal with the situation well</w:t>
      </w:r>
      <w:r w:rsidR="00EB24C6">
        <w:rPr>
          <w:sz w:val="24"/>
          <w:szCs w:val="24"/>
        </w:rPr>
        <w:t xml:space="preserve"> overall</w:t>
      </w:r>
      <w:r>
        <w:rPr>
          <w:sz w:val="24"/>
          <w:szCs w:val="24"/>
        </w:rPr>
        <w:t xml:space="preserve">. I am mindful that due to a number of factors, such as the male’s mental health status, risk to himself and his clear opinion of the Police, I acted within my remit. </w:t>
      </w:r>
      <w:r w:rsidR="00EB24C6">
        <w:rPr>
          <w:sz w:val="24"/>
          <w:szCs w:val="24"/>
        </w:rPr>
        <w:t xml:space="preserve">I tried my very best to be professional, supportive and to encourage engagement from the male in question. I acted with kindness and patience, allowing him to vent his anger and frustrations, while being able to distance myself from the emotional impact of this. I do think that although I managed the situation well, there are always aspects within this role that could be improved upon. </w:t>
      </w:r>
      <w:r>
        <w:rPr>
          <w:sz w:val="24"/>
          <w:szCs w:val="24"/>
        </w:rPr>
        <w:t xml:space="preserve">In the future, if </w:t>
      </w:r>
      <w:r>
        <w:rPr>
          <w:sz w:val="24"/>
          <w:szCs w:val="24"/>
        </w:rPr>
        <w:lastRenderedPageBreak/>
        <w:t xml:space="preserve">I experience similar situations, I will </w:t>
      </w:r>
      <w:r w:rsidR="00EB24C6">
        <w:rPr>
          <w:sz w:val="24"/>
          <w:szCs w:val="24"/>
        </w:rPr>
        <w:t xml:space="preserve">ensure that </w:t>
      </w:r>
      <w:r>
        <w:rPr>
          <w:sz w:val="24"/>
          <w:szCs w:val="24"/>
        </w:rPr>
        <w:t xml:space="preserve">I am aware of other services and signposting options, such as </w:t>
      </w:r>
      <w:r w:rsidR="005E374B">
        <w:rPr>
          <w:sz w:val="24"/>
          <w:szCs w:val="24"/>
        </w:rPr>
        <w:t>Hafod Cymru</w:t>
      </w:r>
      <w:r w:rsidR="00EB24C6">
        <w:rPr>
          <w:sz w:val="24"/>
          <w:szCs w:val="24"/>
        </w:rPr>
        <w:t>, who could help with housing concerns</w:t>
      </w:r>
      <w:r w:rsidR="005E374B">
        <w:rPr>
          <w:sz w:val="24"/>
          <w:szCs w:val="24"/>
        </w:rPr>
        <w:t xml:space="preserve">. </w:t>
      </w:r>
      <w:r w:rsidR="00EB24C6">
        <w:rPr>
          <w:sz w:val="24"/>
          <w:szCs w:val="24"/>
        </w:rPr>
        <w:t xml:space="preserve">I will ensure that I am up to date with changes in social care within Bridgend County and that I continue to enhance my knowledge of dealing with individuals who may have mental health issues. As the figures above highlight, it </w:t>
      </w:r>
      <w:r w:rsidR="00F51523">
        <w:rPr>
          <w:sz w:val="24"/>
          <w:szCs w:val="24"/>
        </w:rPr>
        <w:t>is important to stay up to date with legislation and policing laws and recommendations for call outs, including</w:t>
      </w:r>
      <w:r w:rsidR="005E374B">
        <w:rPr>
          <w:sz w:val="24"/>
          <w:szCs w:val="24"/>
        </w:rPr>
        <w:t xml:space="preserve"> welfare checks</w:t>
      </w:r>
      <w:r w:rsidR="00F51523">
        <w:rPr>
          <w:sz w:val="24"/>
          <w:szCs w:val="24"/>
        </w:rPr>
        <w:t>. It is key to recognise the</w:t>
      </w:r>
      <w:r w:rsidR="005E374B">
        <w:rPr>
          <w:sz w:val="24"/>
          <w:szCs w:val="24"/>
        </w:rPr>
        <w:t xml:space="preserve"> increased number of calls around suicide</w:t>
      </w:r>
      <w:r w:rsidR="00F51523">
        <w:rPr>
          <w:sz w:val="24"/>
          <w:szCs w:val="24"/>
        </w:rPr>
        <w:t xml:space="preserve"> and self-harm </w:t>
      </w:r>
      <w:r w:rsidR="00A76304">
        <w:rPr>
          <w:sz w:val="24"/>
          <w:szCs w:val="24"/>
        </w:rPr>
        <w:t>received</w:t>
      </w:r>
      <w:r w:rsidR="005E374B">
        <w:rPr>
          <w:sz w:val="24"/>
          <w:szCs w:val="24"/>
        </w:rPr>
        <w:t xml:space="preserve"> through the pandemic. </w:t>
      </w:r>
      <w:r w:rsidR="00F51523">
        <w:rPr>
          <w:sz w:val="24"/>
          <w:szCs w:val="24"/>
        </w:rPr>
        <w:t>I believe that this number will unfortunately continue to rise, based on the long-term effects of isolation, bereavement and loss of purpose for many individuals who were furloughed or lost employment.</w:t>
      </w:r>
    </w:p>
    <w:p w14:paraId="1462635D" w14:textId="77777777" w:rsidR="005E374B" w:rsidRDefault="005E374B" w:rsidP="00887AD0">
      <w:pPr>
        <w:spacing w:line="480" w:lineRule="auto"/>
        <w:ind w:right="107"/>
        <w:rPr>
          <w:sz w:val="24"/>
          <w:szCs w:val="24"/>
        </w:rPr>
      </w:pPr>
    </w:p>
    <w:p w14:paraId="1D8AAE6B" w14:textId="77777777" w:rsidR="005E374B" w:rsidRDefault="0046483F" w:rsidP="00887AD0">
      <w:pPr>
        <w:spacing w:line="480" w:lineRule="auto"/>
        <w:ind w:right="107"/>
        <w:rPr>
          <w:sz w:val="24"/>
          <w:szCs w:val="24"/>
        </w:rPr>
      </w:pPr>
      <w:r>
        <w:rPr>
          <w:sz w:val="24"/>
          <w:szCs w:val="24"/>
        </w:rPr>
        <w:t>Re</w:t>
      </w:r>
      <w:r w:rsidR="0090322E">
        <w:rPr>
          <w:sz w:val="24"/>
          <w:szCs w:val="24"/>
        </w:rPr>
        <w:t>visiting the situation above, I a</w:t>
      </w:r>
      <w:r>
        <w:rPr>
          <w:sz w:val="24"/>
          <w:szCs w:val="24"/>
        </w:rPr>
        <w:t>m pleased to report that the male</w:t>
      </w:r>
      <w:r w:rsidR="00223F38">
        <w:rPr>
          <w:sz w:val="24"/>
          <w:szCs w:val="24"/>
        </w:rPr>
        <w:t xml:space="preserve"> in question eventually opened the door, which allowed for engagement and an open conversation. It was clear that this person was displaying behaviours related to mental health concerns</w:t>
      </w:r>
      <w:r w:rsidR="00CF4D99">
        <w:rPr>
          <w:sz w:val="24"/>
          <w:szCs w:val="24"/>
        </w:rPr>
        <w:t>, which we had expected due to the in depth call from his Support Worker</w:t>
      </w:r>
      <w:r w:rsidR="00223F38">
        <w:rPr>
          <w:sz w:val="24"/>
          <w:szCs w:val="24"/>
        </w:rPr>
        <w:t>.</w:t>
      </w:r>
      <w:r w:rsidR="00CF4D99">
        <w:rPr>
          <w:sz w:val="24"/>
          <w:szCs w:val="24"/>
        </w:rPr>
        <w:t xml:space="preserve"> In regards to this, this was a positive example of multidisciplinary working across teams.</w:t>
      </w:r>
      <w:r w:rsidR="00223F38">
        <w:rPr>
          <w:sz w:val="24"/>
          <w:szCs w:val="24"/>
        </w:rPr>
        <w:t xml:space="preserve"> We were able to engage well with this person, but unfortunately, he was not willing to discuss his mental health at length. However, he did agree to engage with a Mental Health Worker over the telephone, which alleviated some of our </w:t>
      </w:r>
      <w:r w:rsidR="00CF4D99">
        <w:rPr>
          <w:sz w:val="24"/>
          <w:szCs w:val="24"/>
        </w:rPr>
        <w:t xml:space="preserve">immediate </w:t>
      </w:r>
      <w:r w:rsidR="00223F38">
        <w:rPr>
          <w:sz w:val="24"/>
          <w:szCs w:val="24"/>
        </w:rPr>
        <w:t xml:space="preserve">concerns. This gave us the opportunity to assess his capacity and allowed us to consider his ability to function and maintain his own safety. </w:t>
      </w:r>
      <w:r w:rsidR="001B163F">
        <w:rPr>
          <w:sz w:val="24"/>
          <w:szCs w:val="24"/>
        </w:rPr>
        <w:t xml:space="preserve">The Mental Capacity Act (2005) asks us to act in consideration of individuals who may lack capacity due to an ‘impairment or disturbance in the functioning of the mind or brain’ (MCA, 2005). </w:t>
      </w:r>
      <w:r w:rsidR="00223F38">
        <w:rPr>
          <w:sz w:val="24"/>
          <w:szCs w:val="24"/>
        </w:rPr>
        <w:t xml:space="preserve">It was decided through his </w:t>
      </w:r>
      <w:r w:rsidR="00CF4D99">
        <w:rPr>
          <w:sz w:val="24"/>
          <w:szCs w:val="24"/>
        </w:rPr>
        <w:t xml:space="preserve">changed presentation and </w:t>
      </w:r>
      <w:r w:rsidR="00223F38">
        <w:rPr>
          <w:sz w:val="24"/>
          <w:szCs w:val="24"/>
        </w:rPr>
        <w:t xml:space="preserve">behaviour that we did not need to ask this person to accompany us to the Police Station. </w:t>
      </w:r>
    </w:p>
    <w:p w14:paraId="6C520B38" w14:textId="77777777" w:rsidR="00223F38" w:rsidRDefault="00223F38" w:rsidP="00887AD0">
      <w:pPr>
        <w:spacing w:line="480" w:lineRule="auto"/>
        <w:ind w:right="107"/>
        <w:rPr>
          <w:sz w:val="24"/>
          <w:szCs w:val="24"/>
        </w:rPr>
      </w:pPr>
    </w:p>
    <w:p w14:paraId="22856712" w14:textId="77777777" w:rsidR="00396042" w:rsidRDefault="00223F38" w:rsidP="00887AD0">
      <w:pPr>
        <w:spacing w:line="480" w:lineRule="auto"/>
        <w:ind w:right="107"/>
        <w:rPr>
          <w:rFonts w:asciiTheme="minorHAnsi" w:hAnsiTheme="minorHAnsi" w:cstheme="minorBidi"/>
          <w:color w:val="auto"/>
          <w:sz w:val="24"/>
          <w:szCs w:val="24"/>
        </w:rPr>
      </w:pPr>
      <w:r>
        <w:rPr>
          <w:sz w:val="24"/>
          <w:szCs w:val="24"/>
        </w:rPr>
        <w:lastRenderedPageBreak/>
        <w:t>If we did have to ask this person to accompany us, we would have done so consid</w:t>
      </w:r>
      <w:r w:rsidR="00CA2979">
        <w:rPr>
          <w:sz w:val="24"/>
          <w:szCs w:val="24"/>
        </w:rPr>
        <w:t>ering the Five Step Appeal (College of Policing, 2020</w:t>
      </w:r>
      <w:r>
        <w:rPr>
          <w:sz w:val="24"/>
          <w:szCs w:val="24"/>
        </w:rPr>
        <w:t>) and in consideration of o</w:t>
      </w:r>
      <w:r w:rsidR="00CA2979">
        <w:rPr>
          <w:sz w:val="24"/>
          <w:szCs w:val="24"/>
        </w:rPr>
        <w:t>ur Code of Ethics (College of Policing, 2020</w:t>
      </w:r>
      <w:r>
        <w:rPr>
          <w:sz w:val="24"/>
          <w:szCs w:val="24"/>
        </w:rPr>
        <w:t xml:space="preserve">) which ask us to appeal to the person in question and to act only in a way that is necessary to protect the public or the person directly. </w:t>
      </w:r>
      <w:r w:rsidR="00B45F34">
        <w:rPr>
          <w:sz w:val="24"/>
          <w:szCs w:val="24"/>
        </w:rPr>
        <w:t>Fichten et al (1992) outlined effective social</w:t>
      </w:r>
      <w:r w:rsidR="00CF4D99">
        <w:rPr>
          <w:sz w:val="24"/>
          <w:szCs w:val="24"/>
        </w:rPr>
        <w:t xml:space="preserve"> interaction</w:t>
      </w:r>
      <w:r w:rsidR="00B45F34">
        <w:rPr>
          <w:sz w:val="24"/>
          <w:szCs w:val="24"/>
        </w:rPr>
        <w:t xml:space="preserve"> to be key in connecting with others, including the ability ‘to communicate one’s own level of interest and to gauge the other person’s state accurately’ and to consider such cues as ‘verbal, non-verbal visual, non-verbal touch, and non-verbal paralinguistic cues’</w:t>
      </w:r>
      <w:r w:rsidR="00247DCC">
        <w:rPr>
          <w:sz w:val="24"/>
          <w:szCs w:val="24"/>
        </w:rPr>
        <w:t xml:space="preserve"> (p.751)</w:t>
      </w:r>
      <w:r w:rsidR="00B45F34">
        <w:rPr>
          <w:sz w:val="24"/>
          <w:szCs w:val="24"/>
        </w:rPr>
        <w:t xml:space="preserve">. These cues were a definite consideration in this situation, particularly when assessing the risk of the person involved. </w:t>
      </w:r>
      <w:r w:rsidR="00633491">
        <w:rPr>
          <w:sz w:val="24"/>
          <w:szCs w:val="24"/>
        </w:rPr>
        <w:t xml:space="preserve">When we were face to face with the male in question, I ensured that my body language was in line with openness. I often find that when I am faced with someone, my body movement and actions often mirror theirs, which could be interpreted as an unconscious attempt at connection and promoting equality between us. </w:t>
      </w:r>
    </w:p>
    <w:p w14:paraId="72CFDD9A" w14:textId="77777777" w:rsidR="00781C79" w:rsidRDefault="00781C79" w:rsidP="00887AD0">
      <w:pPr>
        <w:spacing w:line="480" w:lineRule="auto"/>
        <w:ind w:right="107"/>
        <w:rPr>
          <w:sz w:val="24"/>
          <w:szCs w:val="24"/>
        </w:rPr>
      </w:pPr>
    </w:p>
    <w:p w14:paraId="2B754266" w14:textId="77777777" w:rsidR="00781C79" w:rsidRDefault="00781C79" w:rsidP="00887AD0">
      <w:pPr>
        <w:spacing w:line="480" w:lineRule="auto"/>
        <w:ind w:right="107"/>
        <w:rPr>
          <w:sz w:val="24"/>
          <w:szCs w:val="24"/>
        </w:rPr>
      </w:pPr>
      <w:r>
        <w:rPr>
          <w:sz w:val="24"/>
          <w:szCs w:val="24"/>
        </w:rPr>
        <w:t xml:space="preserve">Through </w:t>
      </w:r>
      <w:r w:rsidR="00A417AA">
        <w:rPr>
          <w:sz w:val="24"/>
          <w:szCs w:val="24"/>
        </w:rPr>
        <w:t>my interaction with the person</w:t>
      </w:r>
      <w:r>
        <w:rPr>
          <w:sz w:val="24"/>
          <w:szCs w:val="24"/>
        </w:rPr>
        <w:t xml:space="preserve"> in question, I ensured that my communication was clear throughout and that they understood that I was there to assist and support. I paid attention to the clarity of my listening skills and the use of summarising any concerns or issues back to the person involved. I used basic skills such as using open and closed questions and remaining curious to try and build a p</w:t>
      </w:r>
      <w:r w:rsidR="005F3420">
        <w:rPr>
          <w:sz w:val="24"/>
          <w:szCs w:val="24"/>
        </w:rPr>
        <w:t>ositive rapport with the male</w:t>
      </w:r>
      <w:r>
        <w:rPr>
          <w:sz w:val="24"/>
          <w:szCs w:val="24"/>
        </w:rPr>
        <w:t xml:space="preserve">. When </w:t>
      </w:r>
      <w:r w:rsidR="007A21F2">
        <w:rPr>
          <w:sz w:val="24"/>
          <w:szCs w:val="24"/>
        </w:rPr>
        <w:t>negotiating with an individual, it is always important to work in accordance with any legislation outlining</w:t>
      </w:r>
      <w:r w:rsidR="009A40C3">
        <w:rPr>
          <w:sz w:val="24"/>
          <w:szCs w:val="24"/>
        </w:rPr>
        <w:t xml:space="preserve"> diversity and human rights, as learn</w:t>
      </w:r>
      <w:r w:rsidR="001B163F">
        <w:rPr>
          <w:sz w:val="24"/>
          <w:szCs w:val="24"/>
        </w:rPr>
        <w:t xml:space="preserve">ed through my training process. </w:t>
      </w:r>
      <w:r w:rsidR="005F3420">
        <w:rPr>
          <w:sz w:val="24"/>
          <w:szCs w:val="24"/>
        </w:rPr>
        <w:t xml:space="preserve">In terms of barriers to the communication, I was not aware of any clear differences in our values, beliefs and cultural backgrounds. If it was the case that there had been clear differences, I would have continued to ensure that the individual was treated with respect and as always, work with them to understand any barriers or issues relating to their </w:t>
      </w:r>
      <w:r w:rsidR="005F3420">
        <w:rPr>
          <w:sz w:val="24"/>
          <w:szCs w:val="24"/>
        </w:rPr>
        <w:lastRenderedPageBreak/>
        <w:t>background. There were no physical or audible issues or barriers, which was he</w:t>
      </w:r>
      <w:r w:rsidR="002354E3">
        <w:rPr>
          <w:sz w:val="24"/>
          <w:szCs w:val="24"/>
        </w:rPr>
        <w:t xml:space="preserve">lpful to us when communicating and the individual was communicating with us in English. </w:t>
      </w:r>
      <w:r w:rsidR="005F3420">
        <w:rPr>
          <w:sz w:val="24"/>
          <w:szCs w:val="24"/>
        </w:rPr>
        <w:t xml:space="preserve">I also ensured that we did not use any jargon or overly-professional language, as I would not want the individual to feel as though I was not acting equally or fairly. It is important that whoever I am communicating with, understands me, as well as the other way round. I believe that this is part of the basic aim to ensure fairness and equality with members of the local community. </w:t>
      </w:r>
      <w:r w:rsidR="00114D3B">
        <w:rPr>
          <w:sz w:val="24"/>
          <w:szCs w:val="24"/>
        </w:rPr>
        <w:t xml:space="preserve">A large portion of my awareness during call outs is to build a positive rapport with those that we are assisting or supporting, ensuring that they view us as helpful and eager to help resolve the situation. </w:t>
      </w:r>
      <w:r w:rsidR="001B163F">
        <w:rPr>
          <w:sz w:val="24"/>
          <w:szCs w:val="24"/>
        </w:rPr>
        <w:t>Braithwaite and Makkai (1994) outlined the value of acting in fairness during negotiation with others. Primarily, there are four indicators of fairnes</w:t>
      </w:r>
      <w:r w:rsidR="00114D3B">
        <w:rPr>
          <w:sz w:val="24"/>
          <w:szCs w:val="24"/>
        </w:rPr>
        <w:t>s; trust, voice, respect and ne</w:t>
      </w:r>
      <w:r w:rsidR="001B163F">
        <w:rPr>
          <w:sz w:val="24"/>
          <w:szCs w:val="24"/>
        </w:rPr>
        <w:t xml:space="preserve">utrality (Braithwaite and Makkai, 1994), which lend to an effective or positive negotiation tactic. They proposed that it is important to try and build a relationship with the person in question and to be respectful of their views and their concerns. It is crucial to consider options of what would be the most effective for all concerned, and to assess any agreements that could be made with individuals within a manageable timeframe. </w:t>
      </w:r>
    </w:p>
    <w:p w14:paraId="4C811ACC" w14:textId="77777777" w:rsidR="00BC4D65" w:rsidRDefault="00BC4D65" w:rsidP="00887AD0">
      <w:pPr>
        <w:spacing w:line="480" w:lineRule="auto"/>
        <w:ind w:right="107"/>
        <w:rPr>
          <w:sz w:val="24"/>
          <w:szCs w:val="24"/>
        </w:rPr>
      </w:pPr>
    </w:p>
    <w:p w14:paraId="0FEDD27D" w14:textId="77777777" w:rsidR="00A76304" w:rsidRDefault="00BC4D65" w:rsidP="00887AD0">
      <w:pPr>
        <w:spacing w:line="480" w:lineRule="auto"/>
        <w:ind w:right="107"/>
        <w:rPr>
          <w:sz w:val="24"/>
          <w:szCs w:val="24"/>
        </w:rPr>
      </w:pPr>
      <w:r>
        <w:rPr>
          <w:sz w:val="24"/>
          <w:szCs w:val="24"/>
        </w:rPr>
        <w:t>As outlined above, there is a huge importance in communicating correctly and effectively with members of the local community. When called out, I always present with the view to be open, honest and considerate of any individual that I come across. As far as reflection goes, I believe that my previous roles have given me a good level of confidence and kindness when communicating and connecting with others. As mentioned</w:t>
      </w:r>
      <w:r w:rsidR="00B74727">
        <w:rPr>
          <w:sz w:val="24"/>
          <w:szCs w:val="24"/>
        </w:rPr>
        <w:t xml:space="preserve"> above</w:t>
      </w:r>
      <w:r>
        <w:rPr>
          <w:sz w:val="24"/>
          <w:szCs w:val="24"/>
        </w:rPr>
        <w:t xml:space="preserve">, I approach each situation </w:t>
      </w:r>
      <w:r w:rsidR="00B74727">
        <w:rPr>
          <w:sz w:val="24"/>
          <w:szCs w:val="24"/>
        </w:rPr>
        <w:t xml:space="preserve">and each call out </w:t>
      </w:r>
      <w:r>
        <w:rPr>
          <w:sz w:val="24"/>
          <w:szCs w:val="24"/>
        </w:rPr>
        <w:t xml:space="preserve">with fresh eyes, aiming to be considerate of any differences, whether culturally, on a first-language basis, or in regards to difference in emotions displayed. I will continue to be mindful of the Code of Practice that I have been </w:t>
      </w:r>
      <w:r>
        <w:rPr>
          <w:sz w:val="24"/>
          <w:szCs w:val="24"/>
        </w:rPr>
        <w:lastRenderedPageBreak/>
        <w:t>taught during my training period, and to always be considerate of aspects of ethics, equality and diversity within my role. It is important that members of the community view the Police as helpful and understanding, so I will do my utmost to ensure that this is how I present myself</w:t>
      </w:r>
      <w:r w:rsidR="00B74727">
        <w:rPr>
          <w:sz w:val="24"/>
          <w:szCs w:val="24"/>
        </w:rPr>
        <w:t>. I also see it as crucial to</w:t>
      </w:r>
      <w:r>
        <w:rPr>
          <w:sz w:val="24"/>
          <w:szCs w:val="24"/>
        </w:rPr>
        <w:t xml:space="preserve"> always use positive language</w:t>
      </w:r>
      <w:r w:rsidR="00B74727">
        <w:rPr>
          <w:sz w:val="24"/>
          <w:szCs w:val="24"/>
        </w:rPr>
        <w:t>, wherever possible</w:t>
      </w:r>
      <w:r>
        <w:rPr>
          <w:sz w:val="24"/>
          <w:szCs w:val="24"/>
        </w:rPr>
        <w:t xml:space="preserve">, consider my body language and assess each situation for immediate risk and potential concerns. </w:t>
      </w:r>
      <w:r w:rsidR="00B74727">
        <w:rPr>
          <w:sz w:val="24"/>
          <w:szCs w:val="24"/>
        </w:rPr>
        <w:t>It is important to attend each situation with an open-mind and a willingness to face barriers that will need to be overcome. It is through working with individuals in question, my team, and my own logic, to u</w:t>
      </w:r>
      <w:r w:rsidR="00A76304">
        <w:rPr>
          <w:sz w:val="24"/>
          <w:szCs w:val="24"/>
        </w:rPr>
        <w:t>nderstand how to overcome them.</w:t>
      </w:r>
    </w:p>
    <w:p w14:paraId="31B0B8BD" w14:textId="77777777" w:rsidR="00A76304" w:rsidRDefault="00A76304" w:rsidP="00887AD0">
      <w:pPr>
        <w:spacing w:line="480" w:lineRule="auto"/>
        <w:ind w:right="107"/>
        <w:rPr>
          <w:sz w:val="24"/>
          <w:szCs w:val="24"/>
        </w:rPr>
      </w:pPr>
    </w:p>
    <w:p w14:paraId="63ABEE65" w14:textId="77777777" w:rsidR="00B45F34" w:rsidRDefault="00A76304" w:rsidP="00887AD0">
      <w:pPr>
        <w:spacing w:line="480" w:lineRule="auto"/>
        <w:ind w:right="107"/>
        <w:rPr>
          <w:sz w:val="24"/>
          <w:szCs w:val="24"/>
        </w:rPr>
      </w:pPr>
      <w:r>
        <w:rPr>
          <w:sz w:val="24"/>
          <w:szCs w:val="24"/>
        </w:rPr>
        <w:t>Word count: 2271</w:t>
      </w:r>
    </w:p>
    <w:p w14:paraId="55E57A52" w14:textId="77777777" w:rsidR="00887AD0" w:rsidRDefault="00887AD0" w:rsidP="00887AD0">
      <w:pPr>
        <w:spacing w:line="480" w:lineRule="auto"/>
        <w:ind w:right="107"/>
        <w:rPr>
          <w:sz w:val="24"/>
          <w:szCs w:val="24"/>
        </w:rPr>
      </w:pPr>
    </w:p>
    <w:p w14:paraId="5F928FA0" w14:textId="77777777" w:rsidR="00887AD0" w:rsidRDefault="00887AD0" w:rsidP="00887AD0">
      <w:pPr>
        <w:spacing w:line="480" w:lineRule="auto"/>
        <w:ind w:right="107"/>
        <w:rPr>
          <w:sz w:val="24"/>
          <w:szCs w:val="24"/>
        </w:rPr>
      </w:pPr>
    </w:p>
    <w:p w14:paraId="149CE649" w14:textId="77777777" w:rsidR="00887AD0" w:rsidRDefault="00887AD0" w:rsidP="00887AD0">
      <w:pPr>
        <w:spacing w:line="480" w:lineRule="auto"/>
        <w:ind w:right="107"/>
        <w:rPr>
          <w:sz w:val="24"/>
          <w:szCs w:val="24"/>
        </w:rPr>
      </w:pPr>
    </w:p>
    <w:p w14:paraId="623B4D58" w14:textId="77777777" w:rsidR="00887AD0" w:rsidRDefault="00887AD0" w:rsidP="00887AD0">
      <w:pPr>
        <w:spacing w:line="480" w:lineRule="auto"/>
        <w:ind w:right="107"/>
        <w:rPr>
          <w:sz w:val="24"/>
          <w:szCs w:val="24"/>
        </w:rPr>
      </w:pPr>
    </w:p>
    <w:p w14:paraId="1813061B" w14:textId="77777777" w:rsidR="00887AD0" w:rsidRDefault="00887AD0" w:rsidP="00887AD0">
      <w:pPr>
        <w:spacing w:line="480" w:lineRule="auto"/>
        <w:ind w:right="107"/>
        <w:rPr>
          <w:sz w:val="24"/>
          <w:szCs w:val="24"/>
        </w:rPr>
      </w:pPr>
    </w:p>
    <w:p w14:paraId="2CDE0B2F" w14:textId="77777777" w:rsidR="00887AD0" w:rsidRDefault="00887AD0" w:rsidP="00887AD0">
      <w:pPr>
        <w:spacing w:line="480" w:lineRule="auto"/>
        <w:ind w:right="107"/>
        <w:rPr>
          <w:sz w:val="24"/>
          <w:szCs w:val="24"/>
        </w:rPr>
      </w:pPr>
    </w:p>
    <w:p w14:paraId="5D5FC797" w14:textId="77777777" w:rsidR="00887AD0" w:rsidRDefault="00887AD0" w:rsidP="00887AD0">
      <w:pPr>
        <w:spacing w:line="480" w:lineRule="auto"/>
        <w:ind w:right="107"/>
        <w:rPr>
          <w:sz w:val="24"/>
          <w:szCs w:val="24"/>
        </w:rPr>
      </w:pPr>
    </w:p>
    <w:p w14:paraId="3E78CA91" w14:textId="77777777" w:rsidR="00887AD0" w:rsidRDefault="00887AD0" w:rsidP="00887AD0">
      <w:pPr>
        <w:spacing w:line="480" w:lineRule="auto"/>
        <w:ind w:right="107"/>
        <w:rPr>
          <w:sz w:val="24"/>
          <w:szCs w:val="24"/>
        </w:rPr>
      </w:pPr>
    </w:p>
    <w:p w14:paraId="3AFFE6EE" w14:textId="77777777" w:rsidR="00887AD0" w:rsidRDefault="00887AD0" w:rsidP="00887AD0">
      <w:pPr>
        <w:spacing w:line="480" w:lineRule="auto"/>
        <w:ind w:right="107"/>
        <w:rPr>
          <w:sz w:val="24"/>
          <w:szCs w:val="24"/>
        </w:rPr>
      </w:pPr>
    </w:p>
    <w:p w14:paraId="064B1287" w14:textId="77777777" w:rsidR="00887AD0" w:rsidRDefault="00887AD0" w:rsidP="00887AD0">
      <w:pPr>
        <w:spacing w:line="480" w:lineRule="auto"/>
        <w:ind w:right="107"/>
        <w:rPr>
          <w:sz w:val="24"/>
          <w:szCs w:val="24"/>
        </w:rPr>
      </w:pPr>
    </w:p>
    <w:p w14:paraId="09128543" w14:textId="77777777" w:rsidR="00887AD0" w:rsidRDefault="00887AD0" w:rsidP="00887AD0">
      <w:pPr>
        <w:spacing w:line="480" w:lineRule="auto"/>
        <w:ind w:right="107"/>
        <w:rPr>
          <w:sz w:val="24"/>
          <w:szCs w:val="24"/>
        </w:rPr>
      </w:pPr>
    </w:p>
    <w:p w14:paraId="268F0201" w14:textId="77777777" w:rsidR="00887AD0" w:rsidRDefault="00887AD0" w:rsidP="00887AD0">
      <w:pPr>
        <w:spacing w:line="480" w:lineRule="auto"/>
        <w:ind w:right="107"/>
        <w:rPr>
          <w:sz w:val="24"/>
          <w:szCs w:val="24"/>
        </w:rPr>
      </w:pPr>
    </w:p>
    <w:p w14:paraId="574CAFB6" w14:textId="77777777" w:rsidR="00887AD0" w:rsidRDefault="00887AD0" w:rsidP="00887AD0">
      <w:pPr>
        <w:spacing w:line="480" w:lineRule="auto"/>
        <w:ind w:right="107"/>
        <w:rPr>
          <w:sz w:val="24"/>
          <w:szCs w:val="24"/>
        </w:rPr>
      </w:pPr>
    </w:p>
    <w:p w14:paraId="33FDC0AB" w14:textId="77777777" w:rsidR="00887AD0" w:rsidRDefault="00887AD0" w:rsidP="00887AD0">
      <w:pPr>
        <w:spacing w:line="480" w:lineRule="auto"/>
        <w:ind w:right="107"/>
        <w:rPr>
          <w:sz w:val="24"/>
          <w:szCs w:val="24"/>
        </w:rPr>
      </w:pPr>
    </w:p>
    <w:p w14:paraId="28D53B03" w14:textId="77777777" w:rsidR="00887AD0" w:rsidRDefault="00887AD0" w:rsidP="00887AD0">
      <w:pPr>
        <w:spacing w:line="480" w:lineRule="auto"/>
        <w:ind w:right="107"/>
        <w:rPr>
          <w:sz w:val="24"/>
          <w:szCs w:val="24"/>
        </w:rPr>
      </w:pPr>
    </w:p>
    <w:p w14:paraId="1745A23B" w14:textId="77777777" w:rsidR="00B45F34" w:rsidRDefault="00B45F34" w:rsidP="28A9B94D">
      <w:pPr>
        <w:ind w:right="107"/>
        <w:jc w:val="center"/>
        <w:rPr>
          <w:sz w:val="24"/>
          <w:szCs w:val="24"/>
        </w:rPr>
      </w:pPr>
    </w:p>
    <w:p w14:paraId="656D777D" w14:textId="77777777" w:rsidR="00082668" w:rsidRPr="00270EEB" w:rsidRDefault="28A9B94D" w:rsidP="28A9B94D">
      <w:pPr>
        <w:ind w:right="107"/>
        <w:jc w:val="center"/>
        <w:rPr>
          <w:b/>
          <w:bCs/>
          <w:sz w:val="24"/>
          <w:szCs w:val="24"/>
        </w:rPr>
      </w:pPr>
      <w:r w:rsidRPr="28A9B94D">
        <w:rPr>
          <w:b/>
          <w:bCs/>
          <w:color w:val="auto"/>
          <w:sz w:val="24"/>
          <w:szCs w:val="24"/>
        </w:rPr>
        <w:t xml:space="preserve">Task </w:t>
      </w:r>
      <w:r w:rsidRPr="28A9B94D">
        <w:rPr>
          <w:b/>
          <w:bCs/>
          <w:sz w:val="24"/>
          <w:szCs w:val="24"/>
        </w:rPr>
        <w:t>3</w:t>
      </w:r>
    </w:p>
    <w:p w14:paraId="338DF03F" w14:textId="77777777" w:rsidR="00AA37BB" w:rsidRDefault="00AA37BB" w:rsidP="00E6298B">
      <w:pPr>
        <w:ind w:right="107"/>
        <w:jc w:val="both"/>
        <w:rPr>
          <w:b/>
          <w:sz w:val="24"/>
          <w:szCs w:val="24"/>
        </w:rPr>
      </w:pPr>
    </w:p>
    <w:p w14:paraId="674661B3"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121EEE71" w14:textId="77777777" w:rsidR="00AA37BB" w:rsidRDefault="00AA37BB" w:rsidP="00E6298B">
      <w:pPr>
        <w:ind w:right="107"/>
        <w:jc w:val="both"/>
        <w:rPr>
          <w:b/>
          <w:sz w:val="24"/>
          <w:szCs w:val="24"/>
        </w:rPr>
      </w:pPr>
      <w:r>
        <w:rPr>
          <w:b/>
          <w:sz w:val="24"/>
          <w:szCs w:val="24"/>
        </w:rPr>
        <w:t xml:space="preserve">Criminal Justice, Valuing difference and inclusion </w:t>
      </w:r>
    </w:p>
    <w:p w14:paraId="47AE136E" w14:textId="77777777" w:rsidR="00112751" w:rsidRDefault="00112751" w:rsidP="00E6298B">
      <w:pPr>
        <w:ind w:right="107"/>
        <w:jc w:val="both"/>
        <w:rPr>
          <w:sz w:val="24"/>
          <w:szCs w:val="24"/>
          <w:highlight w:val="yellow"/>
        </w:rPr>
      </w:pPr>
    </w:p>
    <w:p w14:paraId="7C2C4D81" w14:textId="77777777" w:rsidR="00112751" w:rsidRPr="00270EEB" w:rsidRDefault="00112751"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4AA6594E" w14:textId="77777777" w:rsidR="00112751" w:rsidRDefault="00112751" w:rsidP="00E6298B">
      <w:pPr>
        <w:ind w:right="107"/>
        <w:jc w:val="both"/>
        <w:rPr>
          <w:b/>
          <w:sz w:val="24"/>
          <w:szCs w:val="24"/>
          <w:u w:val="single"/>
        </w:rPr>
      </w:pPr>
    </w:p>
    <w:p w14:paraId="6ABCE085"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270EEB" w14:paraId="4FBA5028" w14:textId="77777777" w:rsidTr="28A9B94D">
        <w:tc>
          <w:tcPr>
            <w:tcW w:w="10188" w:type="dxa"/>
            <w:shd w:val="clear" w:color="auto" w:fill="auto"/>
          </w:tcPr>
          <w:p w14:paraId="6AFE50B0" w14:textId="77777777" w:rsidR="00112751" w:rsidRPr="00025650" w:rsidRDefault="00112751" w:rsidP="00E6298B">
            <w:pPr>
              <w:ind w:right="107"/>
              <w:rPr>
                <w:b/>
                <w:sz w:val="24"/>
                <w:szCs w:val="24"/>
              </w:rPr>
            </w:pPr>
            <w:r w:rsidRPr="00025650">
              <w:rPr>
                <w:b/>
                <w:sz w:val="24"/>
                <w:szCs w:val="24"/>
              </w:rPr>
              <w:t xml:space="preserve"> </w:t>
            </w:r>
          </w:p>
          <w:p w14:paraId="396A723D" w14:textId="77777777" w:rsidR="00112751" w:rsidRDefault="00112751" w:rsidP="00E6298B">
            <w:pPr>
              <w:ind w:right="107"/>
              <w:rPr>
                <w:sz w:val="24"/>
                <w:szCs w:val="24"/>
              </w:rPr>
            </w:pPr>
          </w:p>
          <w:p w14:paraId="43AD6334" w14:textId="77777777" w:rsidR="00112751" w:rsidRPr="00270EEB" w:rsidRDefault="28A9B94D" w:rsidP="28A9B94D">
            <w:pPr>
              <w:ind w:right="107"/>
              <w:jc w:val="both"/>
              <w:rPr>
                <w:sz w:val="24"/>
                <w:szCs w:val="24"/>
              </w:rPr>
            </w:pPr>
            <w:r w:rsidRPr="28A9B94D">
              <w:rPr>
                <w:b/>
                <w:bCs/>
                <w:sz w:val="24"/>
                <w:szCs w:val="24"/>
              </w:rPr>
              <w:t xml:space="preserve">Critically assess </w:t>
            </w:r>
            <w:r w:rsidRPr="28A9B94D">
              <w:rPr>
                <w:sz w:val="24"/>
                <w:szCs w:val="24"/>
              </w:rPr>
              <w:t xml:space="preserve">a relevant incident including social and legislative contexts and any relevant cultural, ethnicity and language issues. </w:t>
            </w:r>
          </w:p>
          <w:p w14:paraId="6DC3A1F2" w14:textId="77777777" w:rsidR="00112751" w:rsidRDefault="00112751" w:rsidP="00E6298B">
            <w:pPr>
              <w:ind w:right="107"/>
              <w:rPr>
                <w:sz w:val="24"/>
                <w:szCs w:val="24"/>
              </w:rPr>
            </w:pPr>
          </w:p>
          <w:p w14:paraId="0528BBE0" w14:textId="77777777" w:rsidR="00112751" w:rsidRDefault="00112751" w:rsidP="28A9B94D">
            <w:pPr>
              <w:ind w:right="107"/>
              <w:rPr>
                <w:sz w:val="24"/>
                <w:szCs w:val="24"/>
              </w:rPr>
            </w:pPr>
          </w:p>
          <w:p w14:paraId="06BC36B4" w14:textId="77777777" w:rsidR="00112751" w:rsidRDefault="28A9B94D" w:rsidP="28A9B94D">
            <w:pPr>
              <w:ind w:right="107"/>
              <w:rPr>
                <w:sz w:val="24"/>
                <w:szCs w:val="24"/>
              </w:rPr>
            </w:pPr>
            <w:r w:rsidRPr="28A9B94D">
              <w:rPr>
                <w:b/>
                <w:bCs/>
                <w:sz w:val="24"/>
                <w:szCs w:val="24"/>
              </w:rPr>
              <w:t>Consider and reflect</w:t>
            </w:r>
            <w:r w:rsidRPr="28A9B94D">
              <w:rPr>
                <w:sz w:val="24"/>
                <w:szCs w:val="24"/>
              </w:rPr>
              <w:t xml:space="preserve"> on your responsibilities and procedures in line with the relevant Codes of Practice to support victims and witnesses through the criminal justice system. </w:t>
            </w:r>
          </w:p>
          <w:p w14:paraId="7D8B3EF3" w14:textId="77777777" w:rsidR="00112751" w:rsidRDefault="00112751" w:rsidP="00E6298B">
            <w:pPr>
              <w:ind w:right="107"/>
              <w:rPr>
                <w:sz w:val="24"/>
                <w:szCs w:val="24"/>
              </w:rPr>
            </w:pPr>
          </w:p>
          <w:p w14:paraId="61FAECE2" w14:textId="77777777" w:rsidR="00112751" w:rsidRDefault="00112751" w:rsidP="00E6298B">
            <w:pPr>
              <w:ind w:right="107"/>
              <w:jc w:val="both"/>
              <w:rPr>
                <w:sz w:val="24"/>
                <w:szCs w:val="24"/>
              </w:rPr>
            </w:pPr>
          </w:p>
          <w:p w14:paraId="725E76A3" w14:textId="77777777" w:rsidR="00112751" w:rsidRPr="00270EEB" w:rsidRDefault="00112751" w:rsidP="00E6298B">
            <w:pPr>
              <w:ind w:right="107"/>
              <w:jc w:val="both"/>
              <w:rPr>
                <w:sz w:val="24"/>
                <w:szCs w:val="24"/>
              </w:rPr>
            </w:pPr>
            <w:r w:rsidRPr="00D7018A">
              <w:rPr>
                <w:b/>
                <w:sz w:val="24"/>
                <w:szCs w:val="24"/>
              </w:rPr>
              <w:t>Illustrate</w:t>
            </w:r>
            <w:r w:rsidRPr="00270EEB">
              <w:rPr>
                <w:sz w:val="24"/>
                <w:szCs w:val="24"/>
              </w:rPr>
              <w:t xml:space="preserve"> how </w:t>
            </w:r>
            <w:r>
              <w:rPr>
                <w:sz w:val="24"/>
                <w:szCs w:val="24"/>
              </w:rPr>
              <w:t>policing</w:t>
            </w:r>
            <w:r w:rsidRPr="00270EEB">
              <w:rPr>
                <w:sz w:val="24"/>
                <w:szCs w:val="24"/>
              </w:rPr>
              <w:t xml:space="preserve"> values</w:t>
            </w:r>
            <w:r w:rsidR="00A057E2">
              <w:rPr>
                <w:sz w:val="24"/>
                <w:szCs w:val="24"/>
              </w:rPr>
              <w:t xml:space="preserve"> were </w:t>
            </w:r>
            <w:r>
              <w:rPr>
                <w:sz w:val="24"/>
                <w:szCs w:val="24"/>
              </w:rPr>
              <w:t>engaged</w:t>
            </w:r>
            <w:r w:rsidRPr="00270EEB">
              <w:rPr>
                <w:sz w:val="24"/>
                <w:szCs w:val="24"/>
              </w:rPr>
              <w:t>,</w:t>
            </w:r>
            <w:r>
              <w:rPr>
                <w:sz w:val="24"/>
                <w:szCs w:val="24"/>
              </w:rPr>
              <w:t xml:space="preserve"> as well as any</w:t>
            </w:r>
            <w:r w:rsidRPr="00270EEB">
              <w:rPr>
                <w:sz w:val="24"/>
                <w:szCs w:val="24"/>
              </w:rPr>
              <w:t xml:space="preserve"> </w:t>
            </w:r>
            <w:r>
              <w:rPr>
                <w:sz w:val="24"/>
                <w:szCs w:val="24"/>
              </w:rPr>
              <w:t xml:space="preserve">other considerations including </w:t>
            </w:r>
            <w:r w:rsidRPr="00270EEB">
              <w:rPr>
                <w:sz w:val="24"/>
                <w:szCs w:val="24"/>
              </w:rPr>
              <w:t>cultural</w:t>
            </w:r>
            <w:r>
              <w:rPr>
                <w:sz w:val="24"/>
                <w:szCs w:val="24"/>
              </w:rPr>
              <w:t>ly</w:t>
            </w:r>
            <w:r w:rsidRPr="00270EEB">
              <w:rPr>
                <w:sz w:val="24"/>
                <w:szCs w:val="24"/>
              </w:rPr>
              <w:t xml:space="preserve"> sensitive practice</w:t>
            </w:r>
            <w:r>
              <w:rPr>
                <w:sz w:val="24"/>
                <w:szCs w:val="24"/>
              </w:rPr>
              <w:t xml:space="preserve"> and</w:t>
            </w:r>
            <w:r w:rsidRPr="00270EEB">
              <w:rPr>
                <w:sz w:val="24"/>
                <w:szCs w:val="24"/>
              </w:rPr>
              <w:t xml:space="preserve"> language preference</w:t>
            </w:r>
            <w:r>
              <w:rPr>
                <w:sz w:val="24"/>
                <w:szCs w:val="24"/>
              </w:rPr>
              <w:t>.</w:t>
            </w:r>
          </w:p>
          <w:p w14:paraId="2CFA3192" w14:textId="77777777" w:rsidR="00112751" w:rsidRPr="00270EEB" w:rsidRDefault="00112751" w:rsidP="00E6298B">
            <w:pPr>
              <w:ind w:right="107"/>
              <w:rPr>
                <w:sz w:val="24"/>
                <w:szCs w:val="24"/>
              </w:rPr>
            </w:pPr>
          </w:p>
          <w:p w14:paraId="154C6650" w14:textId="77777777" w:rsidR="00112751" w:rsidRPr="00270EEB" w:rsidRDefault="00112751" w:rsidP="00E6298B">
            <w:pPr>
              <w:ind w:right="107"/>
              <w:jc w:val="both"/>
              <w:rPr>
                <w:sz w:val="24"/>
                <w:szCs w:val="24"/>
              </w:rPr>
            </w:pPr>
          </w:p>
          <w:p w14:paraId="2EFDCE59" w14:textId="77777777" w:rsidR="00112751" w:rsidRDefault="28A9B94D" w:rsidP="28A9B94D">
            <w:pPr>
              <w:ind w:right="107"/>
              <w:jc w:val="both"/>
              <w:rPr>
                <w:i/>
                <w:iCs/>
                <w:sz w:val="24"/>
                <w:szCs w:val="24"/>
              </w:rPr>
            </w:pPr>
            <w:r w:rsidRPr="28A9B94D">
              <w:rPr>
                <w:sz w:val="24"/>
                <w:szCs w:val="24"/>
              </w:rPr>
              <w:t xml:space="preserve">2500 words </w:t>
            </w:r>
            <w:r w:rsidRPr="28A9B94D">
              <w:rPr>
                <w:i/>
                <w:iCs/>
                <w:sz w:val="24"/>
                <w:szCs w:val="24"/>
              </w:rPr>
              <w:t>(+/- 10%: include your actual word count at the end of each section)</w:t>
            </w:r>
          </w:p>
          <w:p w14:paraId="59E20A84" w14:textId="77777777" w:rsidR="00112751" w:rsidRPr="00270EEB" w:rsidRDefault="00112751" w:rsidP="00E6298B">
            <w:pPr>
              <w:ind w:right="107"/>
              <w:jc w:val="both"/>
              <w:rPr>
                <w:sz w:val="24"/>
                <w:szCs w:val="24"/>
              </w:rPr>
            </w:pPr>
          </w:p>
        </w:tc>
      </w:tr>
    </w:tbl>
    <w:p w14:paraId="39A1DF14" w14:textId="77777777" w:rsidR="00112751" w:rsidRPr="00270EEB" w:rsidRDefault="00112751" w:rsidP="00E6298B">
      <w:pPr>
        <w:ind w:right="107"/>
        <w:jc w:val="both"/>
        <w:rPr>
          <w:sz w:val="24"/>
          <w:szCs w:val="24"/>
        </w:rPr>
      </w:pPr>
    </w:p>
    <w:p w14:paraId="11F7E639" w14:textId="77777777" w:rsidR="00112751" w:rsidRPr="00450C83" w:rsidRDefault="00112751" w:rsidP="00E6298B">
      <w:pPr>
        <w:ind w:right="107"/>
        <w:jc w:val="both"/>
        <w:rPr>
          <w:b/>
          <w:sz w:val="24"/>
          <w:szCs w:val="24"/>
        </w:rPr>
      </w:pPr>
      <w:r w:rsidRPr="00450C83">
        <w:rPr>
          <w:b/>
          <w:sz w:val="24"/>
          <w:szCs w:val="24"/>
        </w:rPr>
        <w:t>ANSWER:</w:t>
      </w:r>
    </w:p>
    <w:p w14:paraId="6E47D805" w14:textId="77777777" w:rsidR="00112751" w:rsidRDefault="00112751" w:rsidP="00E6298B">
      <w:pPr>
        <w:ind w:right="107"/>
        <w:jc w:val="both"/>
        <w:rPr>
          <w:sz w:val="24"/>
          <w:szCs w:val="24"/>
        </w:rPr>
      </w:pPr>
    </w:p>
    <w:p w14:paraId="55372450" w14:textId="77777777" w:rsidR="00404F4F" w:rsidRDefault="00404F4F" w:rsidP="00887AD0">
      <w:pPr>
        <w:spacing w:line="480" w:lineRule="auto"/>
        <w:ind w:right="107"/>
        <w:jc w:val="both"/>
        <w:rPr>
          <w:sz w:val="24"/>
          <w:szCs w:val="24"/>
        </w:rPr>
      </w:pPr>
      <w:r>
        <w:rPr>
          <w:sz w:val="24"/>
          <w:szCs w:val="24"/>
        </w:rPr>
        <w:t>I have reflected on a number of incidents where I played a significant role with individuals and service users, with an understanding of where my responsibilities lay. I have decided to reflect on the situation, as highlighted below.</w:t>
      </w:r>
    </w:p>
    <w:p w14:paraId="3F78EB80" w14:textId="77777777" w:rsidR="00404F4F" w:rsidRDefault="00404F4F" w:rsidP="00887AD0">
      <w:pPr>
        <w:spacing w:line="480" w:lineRule="auto"/>
        <w:ind w:right="107"/>
        <w:jc w:val="both"/>
        <w:rPr>
          <w:sz w:val="24"/>
          <w:szCs w:val="24"/>
        </w:rPr>
      </w:pPr>
    </w:p>
    <w:p w14:paraId="1CEF708F" w14:textId="77777777" w:rsidR="00404F4F" w:rsidRDefault="00404F4F" w:rsidP="00887AD0">
      <w:pPr>
        <w:spacing w:line="480" w:lineRule="auto"/>
        <w:ind w:right="107"/>
        <w:rPr>
          <w:sz w:val="24"/>
          <w:szCs w:val="24"/>
        </w:rPr>
      </w:pPr>
      <w:r>
        <w:rPr>
          <w:sz w:val="24"/>
          <w:szCs w:val="24"/>
        </w:rPr>
        <w:t xml:space="preserve">I was called to attend an emergency 999 call, with the intention to assist the Ambulance service who had received reports of a female who was currently in the midst of a mental health episode. According to the reports and feedback received, the female in question had overdosed on tablets and it was thought that she would require medical treatment. However, we were aware that previous calls made to her address were on the basis of domestic abuse occurring. Upon arriving at the location, we found that we were the first service to arrive. I requested the estimated time of arrival (ETA) of the ambulance service </w:t>
      </w:r>
      <w:r>
        <w:rPr>
          <w:sz w:val="24"/>
          <w:szCs w:val="24"/>
        </w:rPr>
        <w:lastRenderedPageBreak/>
        <w:t>and was told that unfortunately, an ambulance would not be available for a further hour. In light of this, I was told that a Rapid Response vehicle would be sent out in its place.</w:t>
      </w:r>
    </w:p>
    <w:p w14:paraId="28BDD65F" w14:textId="77777777" w:rsidR="00404F4F" w:rsidRDefault="00404F4F" w:rsidP="00887AD0">
      <w:pPr>
        <w:spacing w:line="480" w:lineRule="auto"/>
        <w:ind w:right="107"/>
        <w:rPr>
          <w:sz w:val="24"/>
          <w:szCs w:val="24"/>
        </w:rPr>
      </w:pPr>
    </w:p>
    <w:p w14:paraId="15D5CBBD" w14:textId="77777777" w:rsidR="00404F4F" w:rsidRDefault="00404F4F" w:rsidP="00887AD0">
      <w:pPr>
        <w:spacing w:line="480" w:lineRule="auto"/>
        <w:ind w:right="107"/>
        <w:rPr>
          <w:sz w:val="24"/>
          <w:szCs w:val="24"/>
        </w:rPr>
      </w:pPr>
      <w:r>
        <w:rPr>
          <w:sz w:val="24"/>
          <w:szCs w:val="24"/>
        </w:rPr>
        <w:t xml:space="preserve">In dealing with the individual in question, my initial priority was to continually assess the female and her overall wellbeing, ensuring that her health status did not deteriorate based on the report of an overdose. Within my role, I am required to carry out dynamic risk assessments on location, at all calls. This is a major responsibility and I have learned to act upon my initiative when completing these continual risk assessments, as I am aware of how quickly and drastically circumstances can change. </w:t>
      </w:r>
    </w:p>
    <w:p w14:paraId="45F5C13D" w14:textId="77777777" w:rsidR="00404F4F" w:rsidRDefault="00404F4F" w:rsidP="00887AD0">
      <w:pPr>
        <w:spacing w:line="480" w:lineRule="auto"/>
        <w:ind w:right="107"/>
        <w:rPr>
          <w:sz w:val="24"/>
          <w:szCs w:val="24"/>
        </w:rPr>
      </w:pPr>
    </w:p>
    <w:p w14:paraId="0003281E" w14:textId="77777777" w:rsidR="00404F4F" w:rsidRDefault="00404F4F" w:rsidP="00887AD0">
      <w:pPr>
        <w:spacing w:line="480" w:lineRule="auto"/>
        <w:ind w:right="107"/>
        <w:rPr>
          <w:sz w:val="24"/>
          <w:szCs w:val="24"/>
        </w:rPr>
      </w:pPr>
      <w:r>
        <w:rPr>
          <w:sz w:val="24"/>
          <w:szCs w:val="24"/>
        </w:rPr>
        <w:t>There was a male at the address, who I ensured that I also maintained communication with, as he had been with the female throughout the day. He informed me that the female in question had been drinking alcohol that day, which he believed had a negative influence over her rational thoughts and thought processes as a whole. In the midst of this, I noticed that the female was displaying erratic behaviour, which I continued to monitor. In this instance, I silently noted which police powers could be utilised in order to suit the nature of the call, circumstance and the individual in question. Prior to the ambulance arriving, my initial risk assessment provided me with some options and legislation to fall back upon, name</w:t>
      </w:r>
      <w:r w:rsidR="00672609">
        <w:rPr>
          <w:sz w:val="24"/>
          <w:szCs w:val="24"/>
        </w:rPr>
        <w:t>ly the Mental Capacity Act (2005</w:t>
      </w:r>
      <w:r>
        <w:rPr>
          <w:sz w:val="24"/>
          <w:szCs w:val="24"/>
        </w:rPr>
        <w:t>)</w:t>
      </w:r>
      <w:r w:rsidR="0094213F">
        <w:rPr>
          <w:sz w:val="24"/>
          <w:szCs w:val="24"/>
        </w:rPr>
        <w:t xml:space="preserve"> and the Mental Health Act (1983</w:t>
      </w:r>
      <w:r>
        <w:rPr>
          <w:sz w:val="24"/>
          <w:szCs w:val="24"/>
        </w:rPr>
        <w:t xml:space="preserve">), where I had the power to </w:t>
      </w:r>
      <w:r w:rsidR="00672609">
        <w:rPr>
          <w:sz w:val="24"/>
          <w:szCs w:val="24"/>
        </w:rPr>
        <w:t xml:space="preserve">stage an intervention suited to the person’s needs, whether this would result in an emergency circumstance or consideration of lack of capacity. </w:t>
      </w:r>
    </w:p>
    <w:p w14:paraId="1426AA0B" w14:textId="77777777" w:rsidR="00672609" w:rsidRDefault="00672609" w:rsidP="00887AD0">
      <w:pPr>
        <w:spacing w:line="480" w:lineRule="auto"/>
        <w:ind w:right="107"/>
        <w:rPr>
          <w:sz w:val="24"/>
          <w:szCs w:val="24"/>
        </w:rPr>
      </w:pPr>
    </w:p>
    <w:p w14:paraId="2A5622BE" w14:textId="77777777" w:rsidR="00672609" w:rsidRDefault="00672609" w:rsidP="00887AD0">
      <w:pPr>
        <w:spacing w:line="480" w:lineRule="auto"/>
        <w:ind w:right="107"/>
        <w:rPr>
          <w:sz w:val="24"/>
          <w:szCs w:val="24"/>
        </w:rPr>
      </w:pPr>
      <w:r>
        <w:rPr>
          <w:sz w:val="24"/>
          <w:szCs w:val="24"/>
        </w:rPr>
        <w:t xml:space="preserve">As mentioned, the frequency of the dynamic risk assessment allowed me to openly and continuously assess the needs of the female in question. At the time of entry to the property, and considering the location of the female, I had to eliminate some of the </w:t>
      </w:r>
      <w:r>
        <w:rPr>
          <w:sz w:val="24"/>
          <w:szCs w:val="24"/>
        </w:rPr>
        <w:lastRenderedPageBreak/>
        <w:t>legislation due to the fact that she was upstairs in a bedroom, and be considerate of her safety needs. In terms of communicating with the female in question, I did so by being aware of the way that I was communicating and ensuring that I was open with her. I displayed kindness and was considerate of her mental health status, as well as the possibility of her being under the influence of alcohol and the potential of other substances. I used this opportunity to assess her level of understanding and overall wellbeing. As this female was clearly under the influence of some substances, her communication appeared to be impaired and at times, she appeared to be confused about what was happening. We then had to consider whether she would need to be detained under the umbrella of mental health, and whether she possessed the capacity to consent to accompaniment for medical treatment. We were aware that she may refuse, or be unable, to engage effectively with medical professionals.</w:t>
      </w:r>
    </w:p>
    <w:p w14:paraId="457FA3E9" w14:textId="77777777" w:rsidR="00404F4F" w:rsidRDefault="00404F4F" w:rsidP="00887AD0">
      <w:pPr>
        <w:spacing w:line="480" w:lineRule="auto"/>
        <w:ind w:right="107"/>
        <w:rPr>
          <w:sz w:val="24"/>
          <w:szCs w:val="24"/>
        </w:rPr>
      </w:pPr>
    </w:p>
    <w:p w14:paraId="4CBFEB69" w14:textId="77777777" w:rsidR="004E5CA8" w:rsidRDefault="00672609" w:rsidP="00887AD0">
      <w:pPr>
        <w:spacing w:line="480" w:lineRule="auto"/>
        <w:ind w:right="107"/>
        <w:rPr>
          <w:sz w:val="24"/>
          <w:szCs w:val="24"/>
        </w:rPr>
      </w:pPr>
      <w:r>
        <w:rPr>
          <w:sz w:val="24"/>
          <w:szCs w:val="24"/>
        </w:rPr>
        <w:t>I continued to promote effective and positive communication with the female in question, considering the following recommended skills. As mentioned previously, the LEAPS manual or model can be incredibly effective in clarifying facts, checking understanding of an individual, showing understanding and paraphrasing any terms or areas of co</w:t>
      </w:r>
      <w:r w:rsidR="00B5314A">
        <w:rPr>
          <w:sz w:val="24"/>
          <w:szCs w:val="24"/>
        </w:rPr>
        <w:t>ncern (College of Policing, 2020</w:t>
      </w:r>
      <w:r>
        <w:rPr>
          <w:sz w:val="24"/>
          <w:szCs w:val="24"/>
        </w:rPr>
        <w:t xml:space="preserve">). Through this process, where we kept communication open and clear, the female in question appeared paranoid and was fairly argumentative. She repeated the following statement a number of times; ‘no one is listening to me’, which raised our concerns over her cognitive state. We were aware that if she did not feel listened to or understood, she may potentially become more argumentative, or even display some violence towards us, which would cause a potential risk to everyone present. </w:t>
      </w:r>
    </w:p>
    <w:p w14:paraId="79B7017E" w14:textId="77777777" w:rsidR="00396042" w:rsidRDefault="00396042" w:rsidP="00887AD0">
      <w:pPr>
        <w:spacing w:line="480" w:lineRule="auto"/>
        <w:ind w:right="107"/>
        <w:rPr>
          <w:sz w:val="24"/>
          <w:szCs w:val="24"/>
        </w:rPr>
      </w:pPr>
    </w:p>
    <w:p w14:paraId="7CC1439E" w14:textId="77777777" w:rsidR="00396042" w:rsidRDefault="00672609" w:rsidP="00887AD0">
      <w:pPr>
        <w:spacing w:line="480" w:lineRule="auto"/>
        <w:ind w:right="107"/>
        <w:rPr>
          <w:sz w:val="24"/>
          <w:szCs w:val="24"/>
        </w:rPr>
      </w:pPr>
      <w:r>
        <w:rPr>
          <w:sz w:val="24"/>
          <w:szCs w:val="24"/>
        </w:rPr>
        <w:lastRenderedPageBreak/>
        <w:t>This individual was openly fearful of being sectioned u</w:t>
      </w:r>
      <w:r w:rsidR="0094213F">
        <w:rPr>
          <w:sz w:val="24"/>
          <w:szCs w:val="24"/>
        </w:rPr>
        <w:t>nder the Mental Health Act (1983</w:t>
      </w:r>
      <w:r>
        <w:rPr>
          <w:sz w:val="24"/>
          <w:szCs w:val="24"/>
        </w:rPr>
        <w:t xml:space="preserve">) and expressed her concerns that we were there to ‘trick’ her into going to the hospital. </w:t>
      </w:r>
      <w:r w:rsidR="00EC567D">
        <w:rPr>
          <w:sz w:val="24"/>
          <w:szCs w:val="24"/>
        </w:rPr>
        <w:t xml:space="preserve">Upon engaging with the individual, we were able to assess her level of understanding based </w:t>
      </w:r>
      <w:r w:rsidR="00CA2979">
        <w:rPr>
          <w:sz w:val="24"/>
          <w:szCs w:val="24"/>
        </w:rPr>
        <w:t>on the Mental Capacity Act (2005</w:t>
      </w:r>
      <w:r w:rsidR="00EC567D">
        <w:rPr>
          <w:sz w:val="24"/>
          <w:szCs w:val="24"/>
        </w:rPr>
        <w:t>). In addition to our concern for the female in question, there was also a twelve year old child who was present at the property, who we established was the son of the female. It became our responsibility to ensure that this child was being cared for and to have consideration for any risks that the child faced as a result of the situation we were dealing with. If we did have to move along the lines of removing the child for his own safety, I was aware that we could do so un</w:t>
      </w:r>
      <w:r w:rsidR="00C90D95">
        <w:rPr>
          <w:sz w:val="24"/>
          <w:szCs w:val="24"/>
        </w:rPr>
        <w:t>der Section 46 of the Children</w:t>
      </w:r>
      <w:r w:rsidR="00EC567D">
        <w:rPr>
          <w:sz w:val="24"/>
          <w:szCs w:val="24"/>
        </w:rPr>
        <w:t xml:space="preserve"> Act</w:t>
      </w:r>
      <w:r w:rsidR="00C90D95">
        <w:rPr>
          <w:sz w:val="24"/>
          <w:szCs w:val="24"/>
        </w:rPr>
        <w:t xml:space="preserve"> (1989)</w:t>
      </w:r>
      <w:r w:rsidR="005B3C44">
        <w:rPr>
          <w:sz w:val="24"/>
          <w:szCs w:val="24"/>
        </w:rPr>
        <w:t>, which states that if a Constable has cause to believe that a child is at risk, ‘he may remove the child to suitable accommodation</w:t>
      </w:r>
      <w:r w:rsidR="00C90D95">
        <w:rPr>
          <w:sz w:val="24"/>
          <w:szCs w:val="24"/>
        </w:rPr>
        <w:t xml:space="preserve"> and keep him there’ (Children</w:t>
      </w:r>
      <w:r w:rsidR="005B3C44">
        <w:rPr>
          <w:sz w:val="24"/>
          <w:szCs w:val="24"/>
        </w:rPr>
        <w:t xml:space="preserve"> Act, 1989)</w:t>
      </w:r>
      <w:r w:rsidR="00EC567D">
        <w:rPr>
          <w:sz w:val="24"/>
          <w:szCs w:val="24"/>
        </w:rPr>
        <w:t xml:space="preserve">. However, the male present, who was the father of the child, took it upon himself to remove the child himself and take him to his grandparents, which was deemed as a safe place for him to be. </w:t>
      </w:r>
      <w:r w:rsidR="005B3C44">
        <w:rPr>
          <w:sz w:val="24"/>
          <w:szCs w:val="24"/>
        </w:rPr>
        <w:t>We spoke to the male in question about potential risk and emotional harm that the situation could cause to the child. We confirmed that if there was a potential risk, then a Public Protection Notice</w:t>
      </w:r>
      <w:r w:rsidR="003904B2">
        <w:rPr>
          <w:sz w:val="24"/>
          <w:szCs w:val="24"/>
        </w:rPr>
        <w:t xml:space="preserve"> (PPN)</w:t>
      </w:r>
      <w:r w:rsidR="005B3C44">
        <w:rPr>
          <w:sz w:val="24"/>
          <w:szCs w:val="24"/>
        </w:rPr>
        <w:t xml:space="preserve"> would be submitted to Child Protection within Social Services. This is encompassed un</w:t>
      </w:r>
      <w:r w:rsidR="00C90D95">
        <w:rPr>
          <w:sz w:val="24"/>
          <w:szCs w:val="24"/>
        </w:rPr>
        <w:t>der Section 47 of the Children</w:t>
      </w:r>
      <w:r w:rsidR="005B3C44">
        <w:rPr>
          <w:sz w:val="24"/>
          <w:szCs w:val="24"/>
        </w:rPr>
        <w:t xml:space="preserve"> Act (1989) which outlines that the local authority must be informed if a child within their area is the subject of an emergency protection order, is under police protection, or if they are likely to suffer significant harm. The male then confirmed to us that the child was already on the Child Protection register due to the female’s poor mental health and alcohol use.</w:t>
      </w:r>
    </w:p>
    <w:p w14:paraId="1D4C068D" w14:textId="77777777" w:rsidR="005B3C44" w:rsidRDefault="005B3C44" w:rsidP="00887AD0">
      <w:pPr>
        <w:spacing w:line="480" w:lineRule="auto"/>
        <w:ind w:right="107"/>
        <w:rPr>
          <w:sz w:val="24"/>
          <w:szCs w:val="24"/>
        </w:rPr>
      </w:pPr>
    </w:p>
    <w:p w14:paraId="08A41655" w14:textId="77777777" w:rsidR="00396042" w:rsidRDefault="005B3C44" w:rsidP="00887AD0">
      <w:pPr>
        <w:spacing w:line="480" w:lineRule="auto"/>
        <w:ind w:right="107"/>
        <w:rPr>
          <w:sz w:val="24"/>
          <w:szCs w:val="24"/>
        </w:rPr>
      </w:pPr>
      <w:r>
        <w:rPr>
          <w:sz w:val="24"/>
          <w:szCs w:val="24"/>
        </w:rPr>
        <w:t xml:space="preserve">Going back to the female in question, due to the potential amount of alcohol consumed and medication taken, I continued to check her understand and retention of any </w:t>
      </w:r>
      <w:r>
        <w:rPr>
          <w:sz w:val="24"/>
          <w:szCs w:val="24"/>
        </w:rPr>
        <w:lastRenderedPageBreak/>
        <w:t>information provided to her. At times, I found it necessary to challenge her as some of her statements were incorrect. In consideration of this, I adhered to the communication options outlined</w:t>
      </w:r>
      <w:r w:rsidR="00005268">
        <w:rPr>
          <w:sz w:val="24"/>
          <w:szCs w:val="24"/>
        </w:rPr>
        <w:t xml:space="preserve"> by Betari’s Box Model (Jones and Clements, 2008, p.216-217</w:t>
      </w:r>
      <w:r>
        <w:rPr>
          <w:sz w:val="24"/>
          <w:szCs w:val="24"/>
        </w:rPr>
        <w:t xml:space="preserve">), in order to reflect her actions and tone towards us. </w:t>
      </w:r>
    </w:p>
    <w:p w14:paraId="19F97CD2" w14:textId="77777777" w:rsidR="005B3C44" w:rsidRDefault="005B3C44" w:rsidP="00887AD0">
      <w:pPr>
        <w:spacing w:line="480" w:lineRule="auto"/>
        <w:ind w:right="107"/>
        <w:rPr>
          <w:sz w:val="24"/>
          <w:szCs w:val="24"/>
        </w:rPr>
      </w:pPr>
    </w:p>
    <w:p w14:paraId="133631C6" w14:textId="77777777" w:rsidR="001234AB" w:rsidRDefault="005B3C44" w:rsidP="00887AD0">
      <w:pPr>
        <w:spacing w:line="480" w:lineRule="auto"/>
        <w:ind w:right="107"/>
        <w:rPr>
          <w:rStyle w:val="legds"/>
          <w:sz w:val="24"/>
          <w:szCs w:val="24"/>
        </w:rPr>
      </w:pPr>
      <w:r>
        <w:rPr>
          <w:sz w:val="24"/>
          <w:szCs w:val="24"/>
        </w:rPr>
        <w:t>Through this process, it was evident that an important part of my role as a Constable is to support both victims and witnesses, in this case, the female, male and the child. Throughout, it was crucial to continually assess the female’s vulnerability and her understanding of what was happening. In regards to the continual risk assessing, this is something that I would reflect on and document after a call out, ensuring that any key points are shared with the Drugs and Alcohol Service or any other agencies and organisations involved. In terms  of ensuring the female’s safety and minimising risk, I continually assessed the need to possibly accompany the female to a place of safety, though usual legislation such as Section</w:t>
      </w:r>
      <w:r w:rsidR="0094213F">
        <w:rPr>
          <w:sz w:val="24"/>
          <w:szCs w:val="24"/>
        </w:rPr>
        <w:t xml:space="preserve"> 136 of the Mental Health Act (1983</w:t>
      </w:r>
      <w:r>
        <w:rPr>
          <w:sz w:val="24"/>
          <w:szCs w:val="24"/>
        </w:rPr>
        <w:t xml:space="preserve">) could not be applied as the female was in her own home. </w:t>
      </w:r>
      <w:r w:rsidR="001234AB">
        <w:rPr>
          <w:sz w:val="24"/>
          <w:szCs w:val="24"/>
        </w:rPr>
        <w:t xml:space="preserve">Throughout this situation, I adhered and reflected upon the principles of the Mental Capacity Act (2005), assessing the capacity of the female in question, allowing her to make decisions as long as her capacity was deemed acceptable, and to be considerate of the female’s rights and freedom of action. </w:t>
      </w:r>
    </w:p>
    <w:p w14:paraId="21203639" w14:textId="77777777" w:rsidR="00331EC1" w:rsidRDefault="00331EC1" w:rsidP="00887AD0">
      <w:pPr>
        <w:spacing w:line="480" w:lineRule="auto"/>
        <w:ind w:right="107"/>
        <w:rPr>
          <w:rStyle w:val="legds"/>
          <w:sz w:val="24"/>
          <w:szCs w:val="24"/>
        </w:rPr>
      </w:pPr>
    </w:p>
    <w:p w14:paraId="6BCCF282" w14:textId="77777777" w:rsidR="002A1F4C" w:rsidRDefault="00331EC1" w:rsidP="00887AD0">
      <w:pPr>
        <w:spacing w:line="480" w:lineRule="auto"/>
        <w:ind w:right="107"/>
        <w:rPr>
          <w:rStyle w:val="legds"/>
          <w:sz w:val="24"/>
          <w:szCs w:val="24"/>
        </w:rPr>
      </w:pPr>
      <w:r>
        <w:rPr>
          <w:rStyle w:val="legds"/>
          <w:sz w:val="24"/>
          <w:szCs w:val="24"/>
        </w:rPr>
        <w:t xml:space="preserve">As with any situation or interaction with a member of the community, I try to reflect on any improvements that could have been made, or any factors that could potentially have affected the circumstances we were in. </w:t>
      </w:r>
      <w:r w:rsidR="007E29C1">
        <w:rPr>
          <w:rStyle w:val="legds"/>
          <w:sz w:val="24"/>
          <w:szCs w:val="24"/>
        </w:rPr>
        <w:t xml:space="preserve">In this situation, there were no prominent cultural issues or barriers in relation to language or ethnicity. </w:t>
      </w:r>
      <w:r w:rsidR="00992E56">
        <w:rPr>
          <w:rStyle w:val="legds"/>
          <w:sz w:val="24"/>
          <w:szCs w:val="24"/>
        </w:rPr>
        <w:t xml:space="preserve">If there had been any issues in regards to this, we would have adhered to policy and found a way to communicate effectively with this individual, with the possibility of using an interpreter. </w:t>
      </w:r>
      <w:r w:rsidR="007E29C1">
        <w:rPr>
          <w:rStyle w:val="legds"/>
          <w:sz w:val="24"/>
          <w:szCs w:val="24"/>
        </w:rPr>
        <w:t xml:space="preserve">The female in </w:t>
      </w:r>
      <w:r w:rsidR="007E29C1">
        <w:rPr>
          <w:rStyle w:val="legds"/>
          <w:sz w:val="24"/>
          <w:szCs w:val="24"/>
        </w:rPr>
        <w:lastRenderedPageBreak/>
        <w:t xml:space="preserve">question spoke English as her first language and was able to communicate with us in this way. In regards to the social context of this call, there were some unexpected barriers that we faced, primarily with the inclusion of the female’s child at the address. This added an extra element of risk assessment for us to consider. Thankfully, this was not a concern due to the openness and communication from the child’s father and his willing to remove the child from the environment. </w:t>
      </w:r>
      <w:r w:rsidR="002A1F4C">
        <w:rPr>
          <w:rStyle w:val="legds"/>
          <w:sz w:val="24"/>
          <w:szCs w:val="24"/>
        </w:rPr>
        <w:t xml:space="preserve">In this case, we were still considerate of the fact that this child may be affected by the environment and situation as a whole. As defined </w:t>
      </w:r>
      <w:r w:rsidR="00C90D95">
        <w:rPr>
          <w:rStyle w:val="legds"/>
          <w:sz w:val="24"/>
          <w:szCs w:val="24"/>
        </w:rPr>
        <w:t>by Section 105 of the Children</w:t>
      </w:r>
      <w:r w:rsidR="002A1F4C">
        <w:rPr>
          <w:rStyle w:val="legds"/>
          <w:sz w:val="24"/>
          <w:szCs w:val="24"/>
        </w:rPr>
        <w:t xml:space="preserve"> Act (1989), the child was potentially vulnerable as their circumstances caused their inability to take care of themselves. It was important for us to be accepting of the family circumstances and dynamic that we were presented with, particularly in terms of the additional care or support that these individuals may have needed at the time. </w:t>
      </w:r>
      <w:r w:rsidR="007C7B68">
        <w:rPr>
          <w:rStyle w:val="legds"/>
          <w:sz w:val="24"/>
          <w:szCs w:val="24"/>
        </w:rPr>
        <w:t xml:space="preserve">One of our main considerations was linked to reports of previous call outs to the address, which we knew were based upon domestic abuse, on both parts. </w:t>
      </w:r>
    </w:p>
    <w:p w14:paraId="30806235" w14:textId="77777777" w:rsidR="002A1F4C" w:rsidRDefault="002A1F4C" w:rsidP="00887AD0">
      <w:pPr>
        <w:spacing w:line="480" w:lineRule="auto"/>
        <w:ind w:right="107"/>
        <w:rPr>
          <w:rStyle w:val="legds"/>
          <w:sz w:val="24"/>
          <w:szCs w:val="24"/>
        </w:rPr>
      </w:pPr>
    </w:p>
    <w:p w14:paraId="48446432" w14:textId="77777777" w:rsidR="00331EC1" w:rsidRDefault="007E29C1" w:rsidP="00887AD0">
      <w:pPr>
        <w:spacing w:line="480" w:lineRule="auto"/>
        <w:ind w:right="107"/>
        <w:rPr>
          <w:rStyle w:val="legds"/>
          <w:sz w:val="24"/>
          <w:szCs w:val="24"/>
        </w:rPr>
      </w:pPr>
      <w:r>
        <w:rPr>
          <w:rStyle w:val="legds"/>
          <w:sz w:val="24"/>
          <w:szCs w:val="24"/>
        </w:rPr>
        <w:t xml:space="preserve">It was also an added stressor to consider that the female may have been displaying some instability or confusion </w:t>
      </w:r>
      <w:r w:rsidR="002A1F4C">
        <w:rPr>
          <w:rStyle w:val="legds"/>
          <w:sz w:val="24"/>
          <w:szCs w:val="24"/>
        </w:rPr>
        <w:t xml:space="preserve">due to the consumption of alcohol or medication. </w:t>
      </w:r>
      <w:r w:rsidR="007C7B68">
        <w:rPr>
          <w:rStyle w:val="legds"/>
          <w:sz w:val="24"/>
          <w:szCs w:val="24"/>
        </w:rPr>
        <w:t xml:space="preserve">It was crucial that we continued to assess the female’s ability to comprehend the situation and to understand our role there. </w:t>
      </w:r>
      <w:r w:rsidR="003904B2">
        <w:rPr>
          <w:rStyle w:val="legds"/>
          <w:sz w:val="24"/>
          <w:szCs w:val="24"/>
        </w:rPr>
        <w:t xml:space="preserve">According to the defined factors of the Mental Capacity Act (2005), an impairment or a disturbance of capacity can be applied to situations where the disturbance is not permanent. In line with this, the consumption of alcohol or drug use would be covered and would come under the umbrella of lacking capacity. Some individuals will fluctuate in their understanding and capacity or awareness, which means that it would be down to police attending to make a justified decision on whether this was great enough for us to step in for protective purposes. </w:t>
      </w:r>
      <w:r w:rsidR="007C7B68">
        <w:rPr>
          <w:rStyle w:val="legds"/>
          <w:sz w:val="24"/>
          <w:szCs w:val="24"/>
        </w:rPr>
        <w:t xml:space="preserve">We were made aware by the child’s father that </w:t>
      </w:r>
      <w:r w:rsidR="0054404B">
        <w:rPr>
          <w:rStyle w:val="legds"/>
          <w:sz w:val="24"/>
          <w:szCs w:val="24"/>
        </w:rPr>
        <w:t xml:space="preserve">the child was on the Child Protection register due to the mother’s history of alcohol misuse and </w:t>
      </w:r>
      <w:r w:rsidR="0054404B">
        <w:rPr>
          <w:rStyle w:val="legds"/>
          <w:sz w:val="24"/>
          <w:szCs w:val="24"/>
        </w:rPr>
        <w:lastRenderedPageBreak/>
        <w:t xml:space="preserve">mental health concerns. We were thankful that the father of the child was open and honest about this as it enabled us to reiterate the potential risks and impact on the child. The father acted responsibly and ensured that the child was protected from further harm. The female in question, as mentioned previously, was concerned about being sectioned so it took a lot of encouragement and quick thinking from us to get her to the position of accepting help and guidance. </w:t>
      </w:r>
    </w:p>
    <w:p w14:paraId="02C49CF2" w14:textId="77777777" w:rsidR="0054404B" w:rsidRDefault="0054404B" w:rsidP="00887AD0">
      <w:pPr>
        <w:spacing w:line="480" w:lineRule="auto"/>
        <w:ind w:right="107"/>
        <w:rPr>
          <w:rStyle w:val="legds"/>
          <w:sz w:val="24"/>
          <w:szCs w:val="24"/>
        </w:rPr>
      </w:pPr>
    </w:p>
    <w:p w14:paraId="4BC5AE07" w14:textId="77777777" w:rsidR="0054404B" w:rsidRDefault="0054404B" w:rsidP="00887AD0">
      <w:pPr>
        <w:spacing w:line="480" w:lineRule="auto"/>
        <w:ind w:right="107"/>
        <w:rPr>
          <w:rStyle w:val="legds"/>
          <w:sz w:val="24"/>
          <w:szCs w:val="24"/>
        </w:rPr>
      </w:pPr>
      <w:r>
        <w:rPr>
          <w:rStyle w:val="legds"/>
          <w:sz w:val="24"/>
          <w:szCs w:val="24"/>
        </w:rPr>
        <w:t>One of the factors that I will continue to consider in the future is around police powers in concordance with the ambulance or medical professionals. As there was a delay with the ambulance, the Rapid Response vehicle was able to assess the female at roadside, which meant that as she was outside of her home, we had potential power to take her to a</w:t>
      </w:r>
      <w:r w:rsidR="00992E56">
        <w:rPr>
          <w:rStyle w:val="legds"/>
          <w:sz w:val="24"/>
          <w:szCs w:val="24"/>
        </w:rPr>
        <w:t xml:space="preserve"> place of safety, as defined under Section 13</w:t>
      </w:r>
      <w:r w:rsidR="0094213F">
        <w:rPr>
          <w:rStyle w:val="legds"/>
          <w:sz w:val="24"/>
          <w:szCs w:val="24"/>
        </w:rPr>
        <w:t>6 of the Mental Health Act (1983</w:t>
      </w:r>
      <w:r w:rsidR="00992E56">
        <w:rPr>
          <w:rStyle w:val="legds"/>
          <w:sz w:val="24"/>
          <w:szCs w:val="24"/>
        </w:rPr>
        <w:t xml:space="preserve">). Through the entire process, we remained and spoke to the female for over an hour and a half, continuously assessing and encouraging cooperation and the opportunity to minimise risk. The female eventually accepted support and we accompanied her to the hospital via Accident and Emergency, where she received medical support for the overdose reported. Following this, she was then triaged and was referred to the mental health service and ward for additional support. </w:t>
      </w:r>
    </w:p>
    <w:p w14:paraId="79B232A3" w14:textId="77777777" w:rsidR="002A1F4C" w:rsidRDefault="002A1F4C" w:rsidP="00887AD0">
      <w:pPr>
        <w:spacing w:line="480" w:lineRule="auto"/>
        <w:ind w:right="107"/>
        <w:rPr>
          <w:rStyle w:val="legds"/>
          <w:sz w:val="24"/>
          <w:szCs w:val="24"/>
        </w:rPr>
      </w:pPr>
    </w:p>
    <w:p w14:paraId="444D7DDE" w14:textId="77777777" w:rsidR="002A1F4C" w:rsidRDefault="00992E56" w:rsidP="00887AD0">
      <w:pPr>
        <w:spacing w:line="480" w:lineRule="auto"/>
        <w:ind w:right="107"/>
        <w:rPr>
          <w:rStyle w:val="legds"/>
          <w:sz w:val="24"/>
          <w:szCs w:val="24"/>
        </w:rPr>
      </w:pPr>
      <w:r>
        <w:rPr>
          <w:rStyle w:val="legds"/>
          <w:sz w:val="24"/>
          <w:szCs w:val="24"/>
        </w:rPr>
        <w:t>After the event, we were required to not only write a report on the event in regards to the female in question, but also submitted a PPN for the safety and wellbeing of the child in order to notify Children’s Services of the event. However, we were content with the father’s actions and ensuring of the child’</w:t>
      </w:r>
      <w:r w:rsidR="00352038">
        <w:rPr>
          <w:rStyle w:val="legds"/>
          <w:sz w:val="24"/>
          <w:szCs w:val="24"/>
        </w:rPr>
        <w:t>s safety.</w:t>
      </w:r>
    </w:p>
    <w:p w14:paraId="6BE281CA" w14:textId="77777777" w:rsidR="00352038" w:rsidRDefault="00352038" w:rsidP="00887AD0">
      <w:pPr>
        <w:spacing w:line="480" w:lineRule="auto"/>
        <w:ind w:right="107"/>
        <w:rPr>
          <w:rStyle w:val="legds"/>
          <w:sz w:val="24"/>
          <w:szCs w:val="24"/>
        </w:rPr>
      </w:pPr>
    </w:p>
    <w:p w14:paraId="6B9A21E9" w14:textId="77777777" w:rsidR="001234AB" w:rsidRDefault="00352038" w:rsidP="00887AD0">
      <w:pPr>
        <w:spacing w:line="480" w:lineRule="auto"/>
        <w:ind w:right="107"/>
        <w:rPr>
          <w:rStyle w:val="legds"/>
          <w:sz w:val="24"/>
          <w:szCs w:val="24"/>
        </w:rPr>
      </w:pPr>
      <w:r>
        <w:rPr>
          <w:rStyle w:val="legds"/>
          <w:sz w:val="24"/>
          <w:szCs w:val="24"/>
        </w:rPr>
        <w:lastRenderedPageBreak/>
        <w:t xml:space="preserve">Upon reflection of this event as a whole, I feel that I did my very best and worked within my remit to ensure the safety of the female in question, as well as other individuals involved. I felt that in terms of communication, I did everything correctly to ensure that the female had the opportunity to understand me and had the opportunity to express her viewpoint on the situation at hand. I also ensured that communication was maximised with the male on the scene. In terms of enforcing police powers, I was mindful of our limitations, particularly when it came to medical assessment protocol and the medics recommendations of further support or treatment. It was successful in the fact that the female agreed for us to accompany her to the hospital, as this gave us complete closure in the situation and we were able to ensure her safety after being triaged. I also appreciated the elements of team working within this situation, both within my immediate team, with the medics, hospital staff and with Children’s Services. This ensured that the family as a whole was cared for and highlighted for any additional support needed. </w:t>
      </w:r>
    </w:p>
    <w:p w14:paraId="1313C77B" w14:textId="77777777" w:rsidR="00A76304" w:rsidRDefault="00A76304" w:rsidP="00887AD0">
      <w:pPr>
        <w:spacing w:line="480" w:lineRule="auto"/>
        <w:ind w:right="107"/>
        <w:rPr>
          <w:rStyle w:val="legds"/>
          <w:sz w:val="24"/>
          <w:szCs w:val="24"/>
        </w:rPr>
      </w:pPr>
    </w:p>
    <w:p w14:paraId="78D87972" w14:textId="77777777" w:rsidR="001234AB" w:rsidRPr="00352038" w:rsidRDefault="00352038" w:rsidP="00887AD0">
      <w:pPr>
        <w:spacing w:line="480" w:lineRule="auto"/>
        <w:ind w:right="107"/>
        <w:rPr>
          <w:rStyle w:val="legds"/>
          <w:sz w:val="24"/>
          <w:szCs w:val="24"/>
        </w:rPr>
      </w:pPr>
      <w:r>
        <w:rPr>
          <w:rStyle w:val="legds"/>
          <w:sz w:val="24"/>
          <w:szCs w:val="24"/>
        </w:rPr>
        <w:t>Word count: 2304</w:t>
      </w:r>
    </w:p>
    <w:p w14:paraId="23B7FA5C" w14:textId="77777777" w:rsidR="001234AB" w:rsidRDefault="001234AB" w:rsidP="28A9B94D">
      <w:pPr>
        <w:spacing w:line="259" w:lineRule="auto"/>
        <w:ind w:right="107"/>
        <w:jc w:val="both"/>
        <w:rPr>
          <w:rStyle w:val="legds"/>
          <w:rFonts w:cstheme="minorHAnsi"/>
          <w:i/>
        </w:rPr>
      </w:pPr>
    </w:p>
    <w:p w14:paraId="640C5D48" w14:textId="77777777" w:rsidR="00A76304" w:rsidRDefault="00A76304" w:rsidP="28A9B94D">
      <w:pPr>
        <w:spacing w:line="259" w:lineRule="auto"/>
        <w:ind w:right="107"/>
        <w:jc w:val="both"/>
        <w:rPr>
          <w:rStyle w:val="legds"/>
          <w:rFonts w:cstheme="minorHAnsi"/>
          <w:i/>
        </w:rPr>
      </w:pPr>
    </w:p>
    <w:p w14:paraId="49638665" w14:textId="77777777" w:rsidR="00A76304" w:rsidRDefault="00A76304" w:rsidP="28A9B94D">
      <w:pPr>
        <w:spacing w:line="259" w:lineRule="auto"/>
        <w:ind w:right="107"/>
        <w:jc w:val="both"/>
        <w:rPr>
          <w:rStyle w:val="legds"/>
          <w:rFonts w:cstheme="minorHAnsi"/>
          <w:i/>
        </w:rPr>
      </w:pPr>
    </w:p>
    <w:p w14:paraId="0A27B878" w14:textId="77777777" w:rsidR="00A76304" w:rsidRDefault="00A76304" w:rsidP="28A9B94D">
      <w:pPr>
        <w:spacing w:line="259" w:lineRule="auto"/>
        <w:ind w:right="107"/>
        <w:jc w:val="both"/>
        <w:rPr>
          <w:rStyle w:val="legds"/>
          <w:rFonts w:cstheme="minorHAnsi"/>
          <w:i/>
        </w:rPr>
      </w:pPr>
    </w:p>
    <w:p w14:paraId="30DC9D06" w14:textId="77777777" w:rsidR="00A76304" w:rsidRDefault="00A76304" w:rsidP="28A9B94D">
      <w:pPr>
        <w:spacing w:line="259" w:lineRule="auto"/>
        <w:ind w:right="107"/>
        <w:jc w:val="both"/>
        <w:rPr>
          <w:rStyle w:val="legds"/>
          <w:rFonts w:cstheme="minorHAnsi"/>
          <w:i/>
        </w:rPr>
      </w:pPr>
    </w:p>
    <w:p w14:paraId="1A80C952" w14:textId="77777777" w:rsidR="00A76304" w:rsidRDefault="00A76304" w:rsidP="28A9B94D">
      <w:pPr>
        <w:spacing w:line="259" w:lineRule="auto"/>
        <w:ind w:right="107"/>
        <w:jc w:val="both"/>
        <w:rPr>
          <w:rStyle w:val="legds"/>
          <w:rFonts w:cstheme="minorHAnsi"/>
          <w:i/>
        </w:rPr>
      </w:pPr>
    </w:p>
    <w:p w14:paraId="59B815F8" w14:textId="77777777" w:rsidR="00A76304" w:rsidRDefault="00A76304" w:rsidP="28A9B94D">
      <w:pPr>
        <w:spacing w:line="259" w:lineRule="auto"/>
        <w:ind w:right="107"/>
        <w:jc w:val="both"/>
        <w:rPr>
          <w:rStyle w:val="legds"/>
          <w:rFonts w:cstheme="minorHAnsi"/>
          <w:i/>
        </w:rPr>
      </w:pPr>
    </w:p>
    <w:p w14:paraId="062FBA5E" w14:textId="77777777" w:rsidR="00A76304" w:rsidRDefault="00A76304" w:rsidP="28A9B94D">
      <w:pPr>
        <w:spacing w:line="259" w:lineRule="auto"/>
        <w:ind w:right="107"/>
        <w:jc w:val="both"/>
        <w:rPr>
          <w:rStyle w:val="legds"/>
          <w:rFonts w:cstheme="minorHAnsi"/>
          <w:i/>
        </w:rPr>
      </w:pPr>
    </w:p>
    <w:p w14:paraId="700D5182" w14:textId="77777777" w:rsidR="00A76304" w:rsidRDefault="00A76304" w:rsidP="28A9B94D">
      <w:pPr>
        <w:spacing w:line="259" w:lineRule="auto"/>
        <w:ind w:right="107"/>
        <w:jc w:val="both"/>
        <w:rPr>
          <w:rStyle w:val="legds"/>
          <w:rFonts w:cstheme="minorHAnsi"/>
          <w:i/>
        </w:rPr>
      </w:pPr>
    </w:p>
    <w:p w14:paraId="49FCCC41" w14:textId="77777777" w:rsidR="00A76304" w:rsidRDefault="00A76304" w:rsidP="28A9B94D">
      <w:pPr>
        <w:spacing w:line="259" w:lineRule="auto"/>
        <w:ind w:right="107"/>
        <w:jc w:val="both"/>
        <w:rPr>
          <w:rStyle w:val="legds"/>
          <w:rFonts w:cstheme="minorHAnsi"/>
          <w:i/>
        </w:rPr>
      </w:pPr>
    </w:p>
    <w:p w14:paraId="0234C657" w14:textId="77777777" w:rsidR="00A76304" w:rsidRDefault="00A76304" w:rsidP="28A9B94D">
      <w:pPr>
        <w:spacing w:line="259" w:lineRule="auto"/>
        <w:ind w:right="107"/>
        <w:jc w:val="both"/>
        <w:rPr>
          <w:rStyle w:val="legds"/>
          <w:rFonts w:cstheme="minorHAnsi"/>
          <w:i/>
        </w:rPr>
      </w:pPr>
    </w:p>
    <w:p w14:paraId="3DA99A39" w14:textId="77777777" w:rsidR="00A76304" w:rsidRDefault="00A76304" w:rsidP="28A9B94D">
      <w:pPr>
        <w:spacing w:line="259" w:lineRule="auto"/>
        <w:ind w:right="107"/>
        <w:jc w:val="both"/>
        <w:rPr>
          <w:rStyle w:val="legds"/>
          <w:rFonts w:cstheme="minorHAnsi"/>
          <w:i/>
        </w:rPr>
      </w:pPr>
    </w:p>
    <w:p w14:paraId="2E8E5367" w14:textId="77777777" w:rsidR="00A76304" w:rsidRDefault="00A76304" w:rsidP="28A9B94D">
      <w:pPr>
        <w:spacing w:line="259" w:lineRule="auto"/>
        <w:ind w:right="107"/>
        <w:jc w:val="both"/>
        <w:rPr>
          <w:rStyle w:val="legds"/>
          <w:rFonts w:cstheme="minorHAnsi"/>
          <w:i/>
        </w:rPr>
      </w:pPr>
    </w:p>
    <w:p w14:paraId="252266F8" w14:textId="77777777" w:rsidR="00A76304" w:rsidRDefault="00A76304" w:rsidP="28A9B94D">
      <w:pPr>
        <w:spacing w:line="259" w:lineRule="auto"/>
        <w:ind w:right="107"/>
        <w:jc w:val="both"/>
        <w:rPr>
          <w:rStyle w:val="legds"/>
          <w:rFonts w:cstheme="minorHAnsi"/>
          <w:i/>
        </w:rPr>
      </w:pPr>
    </w:p>
    <w:p w14:paraId="33D4F5B0" w14:textId="77777777" w:rsidR="00A76304" w:rsidRDefault="00A76304" w:rsidP="28A9B94D">
      <w:pPr>
        <w:spacing w:line="259" w:lineRule="auto"/>
        <w:ind w:right="107"/>
        <w:jc w:val="both"/>
        <w:rPr>
          <w:rStyle w:val="legds"/>
          <w:rFonts w:cstheme="minorHAnsi"/>
          <w:i/>
        </w:rPr>
      </w:pPr>
    </w:p>
    <w:p w14:paraId="0BE22041" w14:textId="77777777" w:rsidR="00A76304" w:rsidRDefault="00A76304" w:rsidP="28A9B94D">
      <w:pPr>
        <w:spacing w:line="259" w:lineRule="auto"/>
        <w:ind w:right="107"/>
        <w:jc w:val="both"/>
        <w:rPr>
          <w:rStyle w:val="legds"/>
          <w:rFonts w:cstheme="minorHAnsi"/>
          <w:i/>
        </w:rPr>
      </w:pPr>
    </w:p>
    <w:p w14:paraId="7CFC23BE" w14:textId="77777777" w:rsidR="00A76304" w:rsidRDefault="00A76304" w:rsidP="28A9B94D">
      <w:pPr>
        <w:spacing w:line="259" w:lineRule="auto"/>
        <w:ind w:right="107"/>
        <w:jc w:val="both"/>
        <w:rPr>
          <w:rStyle w:val="legds"/>
          <w:rFonts w:cstheme="minorHAnsi"/>
          <w:i/>
        </w:rPr>
      </w:pPr>
    </w:p>
    <w:p w14:paraId="6FF430D3" w14:textId="77777777" w:rsidR="00A76304" w:rsidRDefault="00A76304" w:rsidP="28A9B94D">
      <w:pPr>
        <w:spacing w:line="259" w:lineRule="auto"/>
        <w:ind w:right="107"/>
        <w:jc w:val="both"/>
        <w:rPr>
          <w:rStyle w:val="legds"/>
          <w:rFonts w:cstheme="minorHAnsi"/>
          <w:i/>
        </w:rPr>
      </w:pPr>
    </w:p>
    <w:p w14:paraId="0601F1C9" w14:textId="77777777" w:rsidR="00A76304" w:rsidRDefault="00A76304" w:rsidP="28A9B94D">
      <w:pPr>
        <w:spacing w:line="259" w:lineRule="auto"/>
        <w:ind w:right="107"/>
        <w:jc w:val="both"/>
        <w:rPr>
          <w:rStyle w:val="legds"/>
          <w:rFonts w:cstheme="minorHAnsi"/>
          <w:i/>
        </w:rPr>
      </w:pPr>
    </w:p>
    <w:p w14:paraId="13A56B7D" w14:textId="77777777" w:rsidR="00A76304" w:rsidRDefault="00A76304" w:rsidP="28A9B94D">
      <w:pPr>
        <w:spacing w:line="259" w:lineRule="auto"/>
        <w:ind w:right="107"/>
        <w:jc w:val="both"/>
        <w:rPr>
          <w:rStyle w:val="legds"/>
          <w:rFonts w:cstheme="minorHAnsi"/>
          <w:i/>
        </w:rPr>
      </w:pPr>
    </w:p>
    <w:p w14:paraId="4C19481E" w14:textId="77777777" w:rsidR="00887AD0" w:rsidRDefault="00887AD0" w:rsidP="28A9B94D">
      <w:pPr>
        <w:spacing w:line="259" w:lineRule="auto"/>
        <w:ind w:right="107"/>
        <w:jc w:val="both"/>
        <w:rPr>
          <w:rStyle w:val="legds"/>
          <w:rFonts w:cstheme="minorHAnsi"/>
          <w:i/>
        </w:rPr>
      </w:pPr>
    </w:p>
    <w:p w14:paraId="00F07919" w14:textId="77777777" w:rsidR="001234AB" w:rsidRDefault="001234AB" w:rsidP="28A9B94D">
      <w:pPr>
        <w:spacing w:line="259" w:lineRule="auto"/>
        <w:ind w:right="107"/>
        <w:jc w:val="both"/>
        <w:rPr>
          <w:rStyle w:val="legds"/>
          <w:rFonts w:cstheme="minorHAnsi"/>
          <w:i/>
        </w:rPr>
      </w:pPr>
    </w:p>
    <w:p w14:paraId="24627186" w14:textId="77777777" w:rsidR="006C7CA5" w:rsidRPr="00270EEB" w:rsidRDefault="28A9B94D" w:rsidP="28A9B94D">
      <w:pPr>
        <w:spacing w:line="259" w:lineRule="auto"/>
        <w:ind w:right="107"/>
        <w:jc w:val="both"/>
        <w:rPr>
          <w:b/>
          <w:bCs/>
          <w:sz w:val="24"/>
          <w:szCs w:val="24"/>
        </w:rPr>
      </w:pPr>
      <w:r w:rsidRPr="28A9B94D">
        <w:rPr>
          <w:sz w:val="24"/>
          <w:szCs w:val="24"/>
        </w:rPr>
        <w:lastRenderedPageBreak/>
        <w:t>Task</w:t>
      </w:r>
      <w:r w:rsidRPr="28A9B94D">
        <w:rPr>
          <w:b/>
          <w:bCs/>
          <w:color w:val="auto"/>
          <w:sz w:val="24"/>
          <w:szCs w:val="24"/>
        </w:rPr>
        <w:t xml:space="preserve"> </w:t>
      </w:r>
      <w:r w:rsidRPr="28A9B94D">
        <w:rPr>
          <w:b/>
          <w:bCs/>
          <w:sz w:val="24"/>
          <w:szCs w:val="24"/>
        </w:rPr>
        <w:t>4</w:t>
      </w:r>
    </w:p>
    <w:p w14:paraId="6FA9F96B" w14:textId="77777777" w:rsidR="006C7CA5" w:rsidRPr="00270EEB" w:rsidRDefault="006C7CA5" w:rsidP="00E6298B">
      <w:pPr>
        <w:ind w:right="107"/>
        <w:jc w:val="both"/>
        <w:rPr>
          <w:b/>
          <w:sz w:val="24"/>
          <w:szCs w:val="24"/>
        </w:rPr>
      </w:pPr>
    </w:p>
    <w:p w14:paraId="66D27E1C"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343CE08C" w14:textId="77777777" w:rsidR="00D11888" w:rsidRDefault="006565A5" w:rsidP="00E6298B">
      <w:pPr>
        <w:ind w:right="107"/>
        <w:jc w:val="both"/>
        <w:rPr>
          <w:b/>
          <w:sz w:val="24"/>
          <w:szCs w:val="24"/>
        </w:rPr>
      </w:pPr>
      <w:r>
        <w:rPr>
          <w:b/>
          <w:sz w:val="24"/>
          <w:szCs w:val="24"/>
        </w:rPr>
        <w:t>Decision-making</w:t>
      </w:r>
      <w:r w:rsidR="001C0C77">
        <w:rPr>
          <w:b/>
          <w:sz w:val="24"/>
          <w:szCs w:val="24"/>
        </w:rPr>
        <w:t xml:space="preserve"> and</w:t>
      </w:r>
      <w:r w:rsidR="00D11888">
        <w:rPr>
          <w:b/>
          <w:sz w:val="24"/>
          <w:szCs w:val="24"/>
        </w:rPr>
        <w:t xml:space="preserve"> discretion, Conducting Investigations and Criminal Justice (Managing offenders) </w:t>
      </w:r>
    </w:p>
    <w:p w14:paraId="1E7F35AD" w14:textId="77777777" w:rsidR="006C7CA5" w:rsidRDefault="006C7CA5" w:rsidP="00E6298B">
      <w:pPr>
        <w:ind w:right="107"/>
        <w:jc w:val="both"/>
        <w:rPr>
          <w:sz w:val="24"/>
          <w:szCs w:val="24"/>
          <w:highlight w:val="yellow"/>
        </w:rPr>
      </w:pPr>
    </w:p>
    <w:p w14:paraId="113AE705" w14:textId="77777777" w:rsidR="006C7CA5" w:rsidRPr="00270EEB" w:rsidRDefault="006C7CA5"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1BBD74FF" w14:textId="77777777" w:rsidR="006C7CA5" w:rsidRPr="00270EEB" w:rsidRDefault="006C7CA5" w:rsidP="00E6298B">
      <w:pPr>
        <w:ind w:right="107"/>
        <w:jc w:val="both"/>
        <w:rPr>
          <w:sz w:val="24"/>
          <w:szCs w:val="24"/>
        </w:rPr>
      </w:pPr>
    </w:p>
    <w:p w14:paraId="4E3E2DBB" w14:textId="77777777"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270EEB" w14:paraId="7651574C" w14:textId="77777777" w:rsidTr="28A9B94D">
        <w:tc>
          <w:tcPr>
            <w:tcW w:w="10188" w:type="dxa"/>
            <w:shd w:val="clear" w:color="auto" w:fill="auto"/>
          </w:tcPr>
          <w:p w14:paraId="426D49A2"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75AE9880" w14:textId="77777777" w:rsidR="006C7CA5" w:rsidRDefault="28A9B94D" w:rsidP="28A9B94D">
            <w:pPr>
              <w:ind w:right="107"/>
              <w:jc w:val="both"/>
              <w:rPr>
                <w:sz w:val="24"/>
                <w:szCs w:val="24"/>
              </w:rPr>
            </w:pPr>
            <w:r w:rsidRPr="28A9B94D">
              <w:rPr>
                <w:b/>
                <w:bCs/>
                <w:sz w:val="24"/>
                <w:szCs w:val="24"/>
              </w:rPr>
              <w:t>Critically assess</w:t>
            </w:r>
            <w:r w:rsidRPr="28A9B94D">
              <w:rPr>
                <w:sz w:val="24"/>
                <w:szCs w:val="24"/>
              </w:rPr>
              <w:t xml:space="preserve"> the situation including social and legislative contexts and any relevant cultural, ethnicity and language issues. </w:t>
            </w:r>
            <w:r w:rsidRPr="28A9B94D">
              <w:rPr>
                <w:b/>
                <w:bCs/>
                <w:sz w:val="24"/>
                <w:szCs w:val="24"/>
              </w:rPr>
              <w:t>Reflect</w:t>
            </w:r>
            <w:r w:rsidRPr="28A9B94D">
              <w:rPr>
                <w:sz w:val="24"/>
                <w:szCs w:val="24"/>
              </w:rPr>
              <w:t xml:space="preserve"> on how you applied the National Decision Model (NDM) to assist in resolving this incident. </w:t>
            </w:r>
            <w:r w:rsidRPr="28A9B94D">
              <w:rPr>
                <w:b/>
                <w:bCs/>
                <w:sz w:val="24"/>
                <w:szCs w:val="24"/>
              </w:rPr>
              <w:t>Evaluate</w:t>
            </w:r>
            <w:r w:rsidRPr="28A9B94D">
              <w:rPr>
                <w:sz w:val="24"/>
                <w:szCs w:val="24"/>
              </w:rPr>
              <w:t xml:space="preserve"> the role of discretion in the decision-making process. </w:t>
            </w:r>
          </w:p>
          <w:p w14:paraId="461D5FBC" w14:textId="77777777" w:rsidR="006C7CA5" w:rsidRDefault="006C7CA5" w:rsidP="00E6298B">
            <w:pPr>
              <w:ind w:right="107"/>
              <w:jc w:val="both"/>
              <w:rPr>
                <w:sz w:val="24"/>
                <w:szCs w:val="24"/>
              </w:rPr>
            </w:pPr>
          </w:p>
          <w:p w14:paraId="6FEE853D" w14:textId="77777777" w:rsidR="006C7CA5" w:rsidRDefault="28A9B94D" w:rsidP="28A9B94D">
            <w:pPr>
              <w:ind w:right="107"/>
              <w:jc w:val="both"/>
              <w:rPr>
                <w:sz w:val="24"/>
                <w:szCs w:val="24"/>
              </w:rPr>
            </w:pPr>
            <w:r w:rsidRPr="28A9B94D">
              <w:rPr>
                <w:b/>
                <w:bCs/>
                <w:sz w:val="24"/>
                <w:szCs w:val="24"/>
              </w:rPr>
              <w:t>Determine</w:t>
            </w:r>
            <w:r w:rsidRPr="28A9B94D">
              <w:rPr>
                <w:sz w:val="24"/>
                <w:szCs w:val="24"/>
              </w:rPr>
              <w:t xml:space="preserve"> your responsibilities with regards to the provision of the CPIA when conducting this investigation including when managing the offender and suspects and recording and retaining significant information.</w:t>
            </w:r>
          </w:p>
          <w:p w14:paraId="2C7A5C1D" w14:textId="77777777" w:rsidR="006C7CA5" w:rsidRDefault="006C7CA5" w:rsidP="00E6298B">
            <w:pPr>
              <w:ind w:right="107"/>
              <w:jc w:val="both"/>
              <w:rPr>
                <w:sz w:val="24"/>
                <w:szCs w:val="24"/>
              </w:rPr>
            </w:pPr>
          </w:p>
          <w:p w14:paraId="6D2C8E30" w14:textId="77777777" w:rsidR="006C7CA5" w:rsidRPr="00270EEB" w:rsidRDefault="28A9B94D" w:rsidP="28A9B94D">
            <w:pPr>
              <w:ind w:right="107"/>
              <w:jc w:val="both"/>
              <w:rPr>
                <w:sz w:val="24"/>
                <w:szCs w:val="24"/>
              </w:rPr>
            </w:pPr>
            <w:r w:rsidRPr="28A9B94D">
              <w:rPr>
                <w:b/>
                <w:bCs/>
                <w:sz w:val="24"/>
                <w:szCs w:val="24"/>
              </w:rPr>
              <w:t>Illustrate</w:t>
            </w:r>
            <w:r w:rsidRPr="28A9B94D">
              <w:rPr>
                <w:sz w:val="24"/>
                <w:szCs w:val="24"/>
              </w:rPr>
              <w:t xml:space="preserve"> how policing values were engaged particularly through </w:t>
            </w:r>
            <w:r w:rsidRPr="28A9B94D">
              <w:rPr>
                <w:b/>
                <w:bCs/>
                <w:sz w:val="24"/>
                <w:szCs w:val="24"/>
              </w:rPr>
              <w:t>an assessment</w:t>
            </w:r>
            <w:r w:rsidRPr="28A9B94D">
              <w:rPr>
                <w:sz w:val="24"/>
                <w:szCs w:val="24"/>
              </w:rPr>
              <w:t xml:space="preserve"> of the potential impact of bias on the decision-making process.</w:t>
            </w:r>
          </w:p>
          <w:p w14:paraId="6157B67B" w14:textId="77777777" w:rsidR="006C7CA5" w:rsidRPr="00270EEB" w:rsidRDefault="006C7CA5" w:rsidP="00E6298B">
            <w:pPr>
              <w:ind w:right="107"/>
              <w:rPr>
                <w:sz w:val="24"/>
                <w:szCs w:val="24"/>
              </w:rPr>
            </w:pPr>
          </w:p>
          <w:p w14:paraId="7D006E03" w14:textId="77777777" w:rsidR="006C7CA5" w:rsidRPr="00270EEB" w:rsidRDefault="006C7CA5" w:rsidP="00E6298B">
            <w:pPr>
              <w:ind w:right="107"/>
              <w:jc w:val="both"/>
              <w:rPr>
                <w:sz w:val="24"/>
                <w:szCs w:val="24"/>
              </w:rPr>
            </w:pPr>
          </w:p>
          <w:p w14:paraId="1489676C" w14:textId="77777777" w:rsidR="006C7CA5" w:rsidRPr="00270EEB" w:rsidRDefault="28A9B94D" w:rsidP="28A9B94D">
            <w:pPr>
              <w:ind w:right="107"/>
              <w:jc w:val="both"/>
              <w:rPr>
                <w:sz w:val="24"/>
                <w:szCs w:val="24"/>
              </w:rPr>
            </w:pPr>
            <w:r w:rsidRPr="28A9B94D">
              <w:rPr>
                <w:sz w:val="24"/>
                <w:szCs w:val="24"/>
              </w:rPr>
              <w:t xml:space="preserve">2500 words </w:t>
            </w:r>
            <w:r w:rsidRPr="28A9B94D">
              <w:rPr>
                <w:i/>
                <w:iCs/>
                <w:sz w:val="24"/>
                <w:szCs w:val="24"/>
              </w:rPr>
              <w:t>(+/- 10%: include your actual word count at the end of each section)</w:t>
            </w:r>
          </w:p>
        </w:tc>
      </w:tr>
    </w:tbl>
    <w:p w14:paraId="298F003D" w14:textId="77777777" w:rsidR="006C7CA5" w:rsidRPr="00270EEB" w:rsidRDefault="006C7CA5" w:rsidP="00E6298B">
      <w:pPr>
        <w:ind w:right="107"/>
        <w:jc w:val="both"/>
        <w:rPr>
          <w:sz w:val="24"/>
          <w:szCs w:val="24"/>
        </w:rPr>
      </w:pPr>
    </w:p>
    <w:p w14:paraId="6E08E0ED" w14:textId="77777777" w:rsidR="006C7CA5" w:rsidRPr="00450C83" w:rsidRDefault="006C7CA5" w:rsidP="00E6298B">
      <w:pPr>
        <w:ind w:right="107"/>
        <w:jc w:val="both"/>
        <w:rPr>
          <w:b/>
          <w:sz w:val="24"/>
          <w:szCs w:val="24"/>
        </w:rPr>
      </w:pPr>
      <w:r w:rsidRPr="00450C83">
        <w:rPr>
          <w:b/>
          <w:sz w:val="24"/>
          <w:szCs w:val="24"/>
        </w:rPr>
        <w:t>ANSWER:</w:t>
      </w:r>
    </w:p>
    <w:p w14:paraId="65A9C9D9" w14:textId="77777777" w:rsidR="006C7CA5" w:rsidRPr="00270EEB" w:rsidRDefault="006C7CA5" w:rsidP="00E6298B">
      <w:pPr>
        <w:ind w:right="107"/>
        <w:jc w:val="both"/>
        <w:rPr>
          <w:sz w:val="24"/>
          <w:szCs w:val="24"/>
        </w:rPr>
      </w:pPr>
    </w:p>
    <w:p w14:paraId="3DB17D72" w14:textId="77777777" w:rsidR="00396042" w:rsidRDefault="00C30409" w:rsidP="00887AD0">
      <w:pPr>
        <w:spacing w:line="480" w:lineRule="auto"/>
        <w:ind w:right="107"/>
        <w:jc w:val="both"/>
        <w:rPr>
          <w:sz w:val="24"/>
          <w:szCs w:val="24"/>
        </w:rPr>
      </w:pPr>
      <w:r>
        <w:rPr>
          <w:sz w:val="24"/>
          <w:szCs w:val="24"/>
        </w:rPr>
        <w:t>Through</w:t>
      </w:r>
      <w:r w:rsidR="00D92E6D">
        <w:rPr>
          <w:sz w:val="24"/>
          <w:szCs w:val="24"/>
        </w:rPr>
        <w:t>out</w:t>
      </w:r>
      <w:r>
        <w:rPr>
          <w:sz w:val="24"/>
          <w:szCs w:val="24"/>
        </w:rPr>
        <w:t xml:space="preserve"> my training and probationary period, I have been involved in a number of situations</w:t>
      </w:r>
      <w:r w:rsidR="00D92E6D">
        <w:rPr>
          <w:sz w:val="24"/>
          <w:szCs w:val="24"/>
        </w:rPr>
        <w:t xml:space="preserve"> or call outs</w:t>
      </w:r>
      <w:r>
        <w:rPr>
          <w:sz w:val="24"/>
          <w:szCs w:val="24"/>
        </w:rPr>
        <w:t xml:space="preserve"> where it was necessary</w:t>
      </w:r>
      <w:r w:rsidR="00D92E6D">
        <w:rPr>
          <w:sz w:val="24"/>
          <w:szCs w:val="24"/>
        </w:rPr>
        <w:t>, and beneficial,</w:t>
      </w:r>
      <w:r>
        <w:rPr>
          <w:sz w:val="24"/>
          <w:szCs w:val="24"/>
        </w:rPr>
        <w:t xml:space="preserve"> to apply the National Decision Model (NDM) to resolve an incident or event. I have chosen the event below to explore as I feel that I learned a great deal from this experience</w:t>
      </w:r>
      <w:r w:rsidR="009F0DF5">
        <w:rPr>
          <w:sz w:val="24"/>
          <w:szCs w:val="24"/>
        </w:rPr>
        <w:t xml:space="preserve"> as</w:t>
      </w:r>
      <w:r w:rsidR="00D20589">
        <w:rPr>
          <w:sz w:val="24"/>
          <w:szCs w:val="24"/>
        </w:rPr>
        <w:t xml:space="preserve"> the use of the NDM allowed me to make an informed and rational decision</w:t>
      </w:r>
      <w:r>
        <w:rPr>
          <w:sz w:val="24"/>
          <w:szCs w:val="24"/>
        </w:rPr>
        <w:t>.</w:t>
      </w:r>
    </w:p>
    <w:p w14:paraId="5D2662AB" w14:textId="77777777" w:rsidR="00C30409" w:rsidRDefault="00C30409" w:rsidP="00887AD0">
      <w:pPr>
        <w:spacing w:line="480" w:lineRule="auto"/>
        <w:ind w:right="107"/>
        <w:jc w:val="both"/>
        <w:rPr>
          <w:sz w:val="24"/>
          <w:szCs w:val="24"/>
        </w:rPr>
      </w:pPr>
    </w:p>
    <w:p w14:paraId="24A41550" w14:textId="77777777" w:rsidR="00C30409" w:rsidRDefault="00C30409" w:rsidP="00887AD0">
      <w:pPr>
        <w:spacing w:line="480" w:lineRule="auto"/>
        <w:ind w:right="107"/>
        <w:jc w:val="both"/>
        <w:rPr>
          <w:sz w:val="24"/>
          <w:szCs w:val="24"/>
        </w:rPr>
      </w:pPr>
      <w:r>
        <w:rPr>
          <w:sz w:val="24"/>
          <w:szCs w:val="24"/>
        </w:rPr>
        <w:t xml:space="preserve">I was called to an emergency 999 call with reports of a female having been assaulted. As the initial attending Officer, I was the Officer In Case, which means that I took charge of the situation. The initial communication call was to ask for a welfare check on a single female who lived alone. The female </w:t>
      </w:r>
      <w:r w:rsidR="009F0DF5">
        <w:rPr>
          <w:sz w:val="24"/>
          <w:szCs w:val="24"/>
        </w:rPr>
        <w:t xml:space="preserve">in question </w:t>
      </w:r>
      <w:r>
        <w:rPr>
          <w:sz w:val="24"/>
          <w:szCs w:val="24"/>
        </w:rPr>
        <w:t xml:space="preserve">had reported a disturbance and believed that somebody had been outside of her property, both hitting and kicking at the doors and </w:t>
      </w:r>
      <w:r>
        <w:rPr>
          <w:sz w:val="24"/>
          <w:szCs w:val="24"/>
        </w:rPr>
        <w:lastRenderedPageBreak/>
        <w:t xml:space="preserve">windows. It was reported that this occurrence or disturbance was at both the front and the rear of her property. </w:t>
      </w:r>
    </w:p>
    <w:p w14:paraId="45D253B6" w14:textId="77777777" w:rsidR="00C30409" w:rsidRDefault="00C30409" w:rsidP="00887AD0">
      <w:pPr>
        <w:spacing w:line="480" w:lineRule="auto"/>
        <w:ind w:right="107"/>
        <w:jc w:val="both"/>
        <w:rPr>
          <w:sz w:val="24"/>
          <w:szCs w:val="24"/>
        </w:rPr>
      </w:pPr>
    </w:p>
    <w:p w14:paraId="30E2490E" w14:textId="77777777" w:rsidR="00C30409" w:rsidRDefault="00C30409" w:rsidP="00887AD0">
      <w:pPr>
        <w:spacing w:line="480" w:lineRule="auto"/>
        <w:ind w:right="107"/>
        <w:jc w:val="both"/>
        <w:rPr>
          <w:sz w:val="24"/>
          <w:szCs w:val="24"/>
        </w:rPr>
      </w:pPr>
      <w:r>
        <w:rPr>
          <w:sz w:val="24"/>
          <w:szCs w:val="24"/>
        </w:rPr>
        <w:t>Upon arrival at the address, the female in question was found to be stood outside on the pavement. The female had visible injuries to her face and reported that a male and a female had assaulted her when she had left her home. As the female in question had head injuries, it was crucial for us to assess these immediately in case of any further health concerns. Through this assessment, we considered the level of the injuries that she had received and requested that the female in question attended hospital in order to rule out any further health risk</w:t>
      </w:r>
      <w:r w:rsidR="009F0DF5">
        <w:rPr>
          <w:sz w:val="24"/>
          <w:szCs w:val="24"/>
        </w:rPr>
        <w:t xml:space="preserve"> or damage</w:t>
      </w:r>
      <w:r>
        <w:rPr>
          <w:sz w:val="24"/>
          <w:szCs w:val="24"/>
        </w:rPr>
        <w:t>.</w:t>
      </w:r>
      <w:r w:rsidR="009F0DF5">
        <w:rPr>
          <w:sz w:val="24"/>
          <w:szCs w:val="24"/>
        </w:rPr>
        <w:t xml:space="preserve"> The female refused this recommendation</w:t>
      </w:r>
      <w:r>
        <w:rPr>
          <w:sz w:val="24"/>
          <w:szCs w:val="24"/>
        </w:rPr>
        <w:t xml:space="preserve"> and stated that she wanted to go to her parents home and that she would access medical car</w:t>
      </w:r>
      <w:r w:rsidR="009F0DF5">
        <w:rPr>
          <w:sz w:val="24"/>
          <w:szCs w:val="24"/>
        </w:rPr>
        <w:t>e the following morning. At her</w:t>
      </w:r>
      <w:r>
        <w:rPr>
          <w:sz w:val="24"/>
          <w:szCs w:val="24"/>
        </w:rPr>
        <w:t xml:space="preserve"> request, we agreed to support the female</w:t>
      </w:r>
      <w:r w:rsidR="009F0DF5">
        <w:rPr>
          <w:sz w:val="24"/>
          <w:szCs w:val="24"/>
        </w:rPr>
        <w:t>, ensuring her safety and validation of her views,</w:t>
      </w:r>
      <w:r>
        <w:rPr>
          <w:sz w:val="24"/>
          <w:szCs w:val="24"/>
        </w:rPr>
        <w:t xml:space="preserve"> and we accompanied her to her parents’ home. We took a </w:t>
      </w:r>
      <w:r w:rsidR="009F0DF5">
        <w:rPr>
          <w:sz w:val="24"/>
          <w:szCs w:val="24"/>
        </w:rPr>
        <w:t xml:space="preserve">full </w:t>
      </w:r>
      <w:r>
        <w:rPr>
          <w:sz w:val="24"/>
          <w:szCs w:val="24"/>
        </w:rPr>
        <w:t xml:space="preserve">statement of the incident </w:t>
      </w:r>
      <w:r w:rsidR="009F0DF5">
        <w:rPr>
          <w:sz w:val="24"/>
          <w:szCs w:val="24"/>
        </w:rPr>
        <w:t xml:space="preserve">from her upon arrival </w:t>
      </w:r>
      <w:r>
        <w:rPr>
          <w:sz w:val="24"/>
          <w:szCs w:val="24"/>
        </w:rPr>
        <w:t xml:space="preserve">and made a note of the injuries that she had sustained during the event. We offered the female </w:t>
      </w:r>
      <w:r w:rsidR="009F0DF5">
        <w:rPr>
          <w:sz w:val="24"/>
          <w:szCs w:val="24"/>
        </w:rPr>
        <w:t xml:space="preserve">in question </w:t>
      </w:r>
      <w:r>
        <w:rPr>
          <w:sz w:val="24"/>
          <w:szCs w:val="24"/>
        </w:rPr>
        <w:t>additional support through</w:t>
      </w:r>
      <w:r w:rsidR="009F0DF5">
        <w:rPr>
          <w:sz w:val="24"/>
          <w:szCs w:val="24"/>
        </w:rPr>
        <w:t>out the</w:t>
      </w:r>
      <w:r>
        <w:rPr>
          <w:sz w:val="24"/>
          <w:szCs w:val="24"/>
        </w:rPr>
        <w:t xml:space="preserve"> taking</w:t>
      </w:r>
      <w:r w:rsidR="009F0DF5">
        <w:rPr>
          <w:sz w:val="24"/>
          <w:szCs w:val="24"/>
        </w:rPr>
        <w:t xml:space="preserve"> of</w:t>
      </w:r>
      <w:r>
        <w:rPr>
          <w:sz w:val="24"/>
          <w:szCs w:val="24"/>
        </w:rPr>
        <w:t xml:space="preserve"> the statement and talked through support options if the case was taken through to court. She told us that she did not wish to receive any additional support at the time, which we respectfully accepted. At this point, the female shared with us that she was able to identify the attackers, </w:t>
      </w:r>
      <w:r w:rsidR="0053180D">
        <w:rPr>
          <w:sz w:val="24"/>
          <w:szCs w:val="24"/>
        </w:rPr>
        <w:t xml:space="preserve">the </w:t>
      </w:r>
      <w:r>
        <w:rPr>
          <w:sz w:val="24"/>
          <w:szCs w:val="24"/>
        </w:rPr>
        <w:t>details</w:t>
      </w:r>
      <w:r w:rsidR="0053180D">
        <w:rPr>
          <w:sz w:val="24"/>
          <w:szCs w:val="24"/>
        </w:rPr>
        <w:t xml:space="preserve"> of which were taken by us and then were c</w:t>
      </w:r>
      <w:r>
        <w:rPr>
          <w:sz w:val="24"/>
          <w:szCs w:val="24"/>
        </w:rPr>
        <w:t>irculated for arrest. In terms of witnesses available to us, there were two witnesses that could attest to the disturbance at the property, but there were no actual witnesses of the assault itself. The two available witnesses were able to give us statements</w:t>
      </w:r>
      <w:r w:rsidR="0053180D">
        <w:rPr>
          <w:sz w:val="24"/>
          <w:szCs w:val="24"/>
        </w:rPr>
        <w:t xml:space="preserve">, which, again, </w:t>
      </w:r>
      <w:r w:rsidR="007671C0">
        <w:rPr>
          <w:sz w:val="24"/>
          <w:szCs w:val="24"/>
        </w:rPr>
        <w:t xml:space="preserve">would be used if the case went to court. At this point, the witnesses were also offered additional support in terms of giving evidence in court, which they also </w:t>
      </w:r>
      <w:r w:rsidR="0053180D">
        <w:rPr>
          <w:sz w:val="24"/>
          <w:szCs w:val="24"/>
        </w:rPr>
        <w:t xml:space="preserve">respectfully </w:t>
      </w:r>
      <w:r w:rsidR="007671C0">
        <w:rPr>
          <w:sz w:val="24"/>
          <w:szCs w:val="24"/>
        </w:rPr>
        <w:t>refused.</w:t>
      </w:r>
    </w:p>
    <w:p w14:paraId="7419730D" w14:textId="77777777" w:rsidR="007671C0" w:rsidRDefault="007671C0" w:rsidP="00887AD0">
      <w:pPr>
        <w:spacing w:line="480" w:lineRule="auto"/>
        <w:ind w:right="107"/>
        <w:jc w:val="both"/>
        <w:rPr>
          <w:sz w:val="24"/>
          <w:szCs w:val="24"/>
        </w:rPr>
      </w:pPr>
    </w:p>
    <w:p w14:paraId="0F5FB92E" w14:textId="77777777" w:rsidR="00302AE5" w:rsidRDefault="007671C0" w:rsidP="00887AD0">
      <w:pPr>
        <w:spacing w:line="480" w:lineRule="auto"/>
        <w:ind w:right="107"/>
        <w:jc w:val="both"/>
        <w:rPr>
          <w:sz w:val="24"/>
          <w:szCs w:val="24"/>
        </w:rPr>
      </w:pPr>
      <w:r>
        <w:rPr>
          <w:sz w:val="24"/>
          <w:szCs w:val="24"/>
        </w:rPr>
        <w:lastRenderedPageBreak/>
        <w:t xml:space="preserve">As a result of the circulation of names </w:t>
      </w:r>
      <w:r w:rsidR="0053180D">
        <w:rPr>
          <w:sz w:val="24"/>
          <w:szCs w:val="24"/>
        </w:rPr>
        <w:t>and identities for arrest</w:t>
      </w:r>
      <w:r>
        <w:rPr>
          <w:sz w:val="24"/>
          <w:szCs w:val="24"/>
        </w:rPr>
        <w:t>, enquiries were made and the house address checks were completed. We received a telephone call from the suspects’ Solicitor informing us that both the male and female in question were being supported by him. At this point, they had expressed the</w:t>
      </w:r>
      <w:r w:rsidR="0053180D">
        <w:rPr>
          <w:sz w:val="24"/>
          <w:szCs w:val="24"/>
        </w:rPr>
        <w:t>ir</w:t>
      </w:r>
      <w:r>
        <w:rPr>
          <w:sz w:val="24"/>
          <w:szCs w:val="24"/>
        </w:rPr>
        <w:t xml:space="preserve"> wish to action Voluntary Attendance for interviews at the station. As a result, both individuals attended and were arrested on suspic</w:t>
      </w:r>
      <w:r w:rsidR="0053180D">
        <w:rPr>
          <w:sz w:val="24"/>
          <w:szCs w:val="24"/>
        </w:rPr>
        <w:t>ion of Actual Bodily Harm (ABH). In this case, I was able to carry</w:t>
      </w:r>
      <w:r>
        <w:rPr>
          <w:sz w:val="24"/>
          <w:szCs w:val="24"/>
        </w:rPr>
        <w:t xml:space="preserve"> out interviews with both suspects.</w:t>
      </w:r>
      <w:r w:rsidR="00203C04">
        <w:rPr>
          <w:sz w:val="24"/>
          <w:szCs w:val="24"/>
        </w:rPr>
        <w:t xml:space="preserve"> </w:t>
      </w:r>
      <w:r w:rsidR="00D6029F">
        <w:rPr>
          <w:sz w:val="24"/>
          <w:szCs w:val="24"/>
        </w:rPr>
        <w:t>In carrying out the interviews, I knew that it was important to be prepared and ensure that I was methodical in my approach, while working with the aim of obtaining ‘accurate and reliable accounts...to ensure that the investigation can be taken further’</w:t>
      </w:r>
      <w:r w:rsidR="00D7767E">
        <w:rPr>
          <w:sz w:val="24"/>
          <w:szCs w:val="24"/>
        </w:rPr>
        <w:t xml:space="preserve"> (College of Policing, 2020</w:t>
      </w:r>
      <w:r w:rsidR="00FC6F76">
        <w:rPr>
          <w:sz w:val="24"/>
          <w:szCs w:val="24"/>
        </w:rPr>
        <w:t>).</w:t>
      </w:r>
    </w:p>
    <w:p w14:paraId="664FCC23" w14:textId="77777777" w:rsidR="00302AE5" w:rsidRDefault="00302AE5" w:rsidP="00887AD0">
      <w:pPr>
        <w:spacing w:line="480" w:lineRule="auto"/>
        <w:ind w:right="107"/>
        <w:jc w:val="both"/>
        <w:rPr>
          <w:sz w:val="24"/>
          <w:szCs w:val="24"/>
        </w:rPr>
      </w:pPr>
    </w:p>
    <w:p w14:paraId="1E573DEC" w14:textId="77777777" w:rsidR="00DB75A7" w:rsidRDefault="00302AE5" w:rsidP="00887AD0">
      <w:pPr>
        <w:spacing w:line="480" w:lineRule="auto"/>
        <w:ind w:right="107"/>
        <w:jc w:val="both"/>
        <w:rPr>
          <w:sz w:val="24"/>
          <w:szCs w:val="24"/>
        </w:rPr>
      </w:pPr>
      <w:r>
        <w:rPr>
          <w:sz w:val="24"/>
          <w:szCs w:val="24"/>
        </w:rPr>
        <w:t xml:space="preserve">In regards to using the National Decision Model within this situation, I actively worked through each stage of the ‘CIAPOAR’; the six key elements of the NDM. </w:t>
      </w:r>
      <w:r w:rsidR="00D96B86">
        <w:rPr>
          <w:sz w:val="24"/>
          <w:szCs w:val="24"/>
        </w:rPr>
        <w:t xml:space="preserve">The NDM has been proposed to ‘assist operational officers, planners, advisors and commanders to manage their response to a situation in a reasonable and proportionate way’ (College of Policing, </w:t>
      </w:r>
      <w:r w:rsidR="00933C8E">
        <w:rPr>
          <w:sz w:val="24"/>
          <w:szCs w:val="24"/>
        </w:rPr>
        <w:t>2014</w:t>
      </w:r>
      <w:r w:rsidR="00D96B86">
        <w:rPr>
          <w:sz w:val="24"/>
          <w:szCs w:val="24"/>
        </w:rPr>
        <w:t xml:space="preserve">). </w:t>
      </w:r>
      <w:r>
        <w:rPr>
          <w:sz w:val="24"/>
          <w:szCs w:val="24"/>
        </w:rPr>
        <w:t xml:space="preserve">Within the decision making process, this model has been very helpful and has provided me with a formula or format to follow. The first element is the Code of Ethics, which is very familiar to me, as learned and reflected upon through the training process and my probationary period. Within ethical consideration, I am actively aware of the principles and standards of expected professional behaviour within my role. This includes adhering to </w:t>
      </w:r>
      <w:r w:rsidR="00DB75A7">
        <w:rPr>
          <w:sz w:val="24"/>
          <w:szCs w:val="24"/>
        </w:rPr>
        <w:t>the nine principles of ethical working and the ability to assess safety, boundaries, precautionary working and threats to myself and others around me</w:t>
      </w:r>
      <w:r w:rsidR="00953B93">
        <w:rPr>
          <w:sz w:val="24"/>
          <w:szCs w:val="24"/>
        </w:rPr>
        <w:t xml:space="preserve"> (College of Policing, 2020</w:t>
      </w:r>
      <w:r w:rsidR="007C5146">
        <w:rPr>
          <w:sz w:val="24"/>
          <w:szCs w:val="24"/>
        </w:rPr>
        <w:t>)</w:t>
      </w:r>
      <w:r w:rsidR="00DB75A7">
        <w:rPr>
          <w:sz w:val="24"/>
          <w:szCs w:val="24"/>
        </w:rPr>
        <w:t xml:space="preserve">. The information gathering element </w:t>
      </w:r>
      <w:r w:rsidR="007C5146">
        <w:rPr>
          <w:sz w:val="24"/>
          <w:szCs w:val="24"/>
        </w:rPr>
        <w:t xml:space="preserve">of ‘CIAPOAR’ </w:t>
      </w:r>
      <w:r w:rsidR="00DB75A7">
        <w:rPr>
          <w:sz w:val="24"/>
          <w:szCs w:val="24"/>
        </w:rPr>
        <w:t xml:space="preserve">encompasses what I see, hear, the actions taken, conversations and communication had, knowledge gathered and any visual/audio or sensory intelligence gained. The main approach through information gathering is to gather </w:t>
      </w:r>
      <w:r w:rsidR="00DB75A7">
        <w:rPr>
          <w:sz w:val="24"/>
          <w:szCs w:val="24"/>
        </w:rPr>
        <w:lastRenderedPageBreak/>
        <w:t xml:space="preserve">crucial information by using open questions </w:t>
      </w:r>
      <w:r w:rsidR="007C5146">
        <w:rPr>
          <w:sz w:val="24"/>
          <w:szCs w:val="24"/>
        </w:rPr>
        <w:t xml:space="preserve">with members of the community </w:t>
      </w:r>
      <w:r w:rsidR="00DB75A7">
        <w:rPr>
          <w:sz w:val="24"/>
          <w:szCs w:val="24"/>
        </w:rPr>
        <w:t xml:space="preserve">and to consider; who, what, where, when, why and how. The broad gathering of this information will encapsulate </w:t>
      </w:r>
      <w:r w:rsidR="007C5146">
        <w:rPr>
          <w:sz w:val="24"/>
          <w:szCs w:val="24"/>
        </w:rPr>
        <w:t xml:space="preserve">and inform </w:t>
      </w:r>
      <w:r w:rsidR="00DB75A7">
        <w:rPr>
          <w:sz w:val="24"/>
          <w:szCs w:val="24"/>
        </w:rPr>
        <w:t>a good understanding of the background and dynamics of an event or situation</w:t>
      </w:r>
      <w:r w:rsidR="007C5146">
        <w:rPr>
          <w:sz w:val="24"/>
          <w:szCs w:val="24"/>
        </w:rPr>
        <w:t>, granting us the foresight to look at the situation fairly and from a rational and informed point of view</w:t>
      </w:r>
      <w:r w:rsidR="00DB75A7">
        <w:rPr>
          <w:sz w:val="24"/>
          <w:szCs w:val="24"/>
        </w:rPr>
        <w:t>. The next element is to assess threat, risk and to develop an effective working s</w:t>
      </w:r>
      <w:r w:rsidR="00736217">
        <w:rPr>
          <w:sz w:val="24"/>
          <w:szCs w:val="24"/>
        </w:rPr>
        <w:t>trategy, i</w:t>
      </w:r>
      <w:r w:rsidR="00A76304">
        <w:rPr>
          <w:sz w:val="24"/>
          <w:szCs w:val="24"/>
        </w:rPr>
        <w:t xml:space="preserve">ncluding assessing when to take </w:t>
      </w:r>
      <w:r w:rsidR="00DB75A7">
        <w:rPr>
          <w:sz w:val="24"/>
          <w:szCs w:val="24"/>
        </w:rPr>
        <w:t xml:space="preserve">action, the need to seek more information, acceptable levels of risk and </w:t>
      </w:r>
      <w:r w:rsidR="00736217">
        <w:rPr>
          <w:sz w:val="24"/>
          <w:szCs w:val="24"/>
        </w:rPr>
        <w:t xml:space="preserve">the </w:t>
      </w:r>
      <w:r w:rsidR="00DB75A7">
        <w:rPr>
          <w:sz w:val="24"/>
          <w:szCs w:val="24"/>
        </w:rPr>
        <w:t xml:space="preserve">appropriateness of my role. I also </w:t>
      </w:r>
      <w:r w:rsidR="00736217">
        <w:rPr>
          <w:sz w:val="24"/>
          <w:szCs w:val="24"/>
        </w:rPr>
        <w:t>consider the role police powers, as well as</w:t>
      </w:r>
      <w:r w:rsidR="00DB75A7">
        <w:rPr>
          <w:sz w:val="24"/>
          <w:szCs w:val="24"/>
        </w:rPr>
        <w:t xml:space="preserve"> policies or legislation that I must adhere to and begin to identify options and cont</w:t>
      </w:r>
      <w:r w:rsidR="00736217">
        <w:rPr>
          <w:sz w:val="24"/>
          <w:szCs w:val="24"/>
        </w:rPr>
        <w:t xml:space="preserve">ingency plans, if needed. These </w:t>
      </w:r>
      <w:r w:rsidR="00DB75A7">
        <w:rPr>
          <w:sz w:val="24"/>
          <w:szCs w:val="24"/>
        </w:rPr>
        <w:t>elements come together to make a solid foundation for a</w:t>
      </w:r>
      <w:r w:rsidR="00736217">
        <w:rPr>
          <w:sz w:val="24"/>
          <w:szCs w:val="24"/>
        </w:rPr>
        <w:t>ssessment and effective working, which in turn, would ideally lead to positive decision making, looking at a situation fairly and without bias, and having all information to hand to make an informed decision.</w:t>
      </w:r>
    </w:p>
    <w:p w14:paraId="13EF4D18" w14:textId="77777777" w:rsidR="00DB75A7" w:rsidRDefault="00DB75A7" w:rsidP="00887AD0">
      <w:pPr>
        <w:spacing w:line="480" w:lineRule="auto"/>
        <w:ind w:right="107"/>
        <w:jc w:val="both"/>
        <w:rPr>
          <w:sz w:val="24"/>
          <w:szCs w:val="24"/>
        </w:rPr>
      </w:pPr>
    </w:p>
    <w:p w14:paraId="5E6D5AB3" w14:textId="77777777" w:rsidR="00BD208D" w:rsidRDefault="00DB75A7" w:rsidP="00887AD0">
      <w:pPr>
        <w:spacing w:line="480" w:lineRule="auto"/>
        <w:ind w:right="107"/>
        <w:jc w:val="both"/>
        <w:rPr>
          <w:sz w:val="24"/>
          <w:szCs w:val="24"/>
        </w:rPr>
      </w:pPr>
      <w:r>
        <w:rPr>
          <w:sz w:val="24"/>
          <w:szCs w:val="24"/>
        </w:rPr>
        <w:t xml:space="preserve">In this situation, I </w:t>
      </w:r>
      <w:r w:rsidR="00736217">
        <w:rPr>
          <w:sz w:val="24"/>
          <w:szCs w:val="24"/>
        </w:rPr>
        <w:t>felt that I continuously</w:t>
      </w:r>
      <w:r>
        <w:rPr>
          <w:sz w:val="24"/>
          <w:szCs w:val="24"/>
        </w:rPr>
        <w:t xml:space="preserve"> worked within the boundaries of my ethical practice, ensuring that the female in question was safe and felt secure, and that all eventualities were covered, eg. offering additional support and ensuring he</w:t>
      </w:r>
      <w:r w:rsidR="00BD208D">
        <w:rPr>
          <w:sz w:val="24"/>
          <w:szCs w:val="24"/>
        </w:rPr>
        <w:t>r safety</w:t>
      </w:r>
      <w:r w:rsidR="00736217">
        <w:rPr>
          <w:sz w:val="24"/>
          <w:szCs w:val="24"/>
        </w:rPr>
        <w:t xml:space="preserve"> and removal from the area of risk</w:t>
      </w:r>
      <w:r w:rsidR="00BD208D">
        <w:rPr>
          <w:sz w:val="24"/>
          <w:szCs w:val="24"/>
        </w:rPr>
        <w:t>. I also ensured that I worked within my remit to provide care and support and be aware of my own limitations as a newly qualified member of the team</w:t>
      </w:r>
      <w:r w:rsidR="00736217">
        <w:rPr>
          <w:sz w:val="24"/>
          <w:szCs w:val="24"/>
        </w:rPr>
        <w:t>, valuing the knowledge and experience of my colleagues</w:t>
      </w:r>
      <w:r w:rsidR="00BD208D">
        <w:rPr>
          <w:sz w:val="24"/>
          <w:szCs w:val="24"/>
        </w:rPr>
        <w:t>. I ensured that every step that I took in this instance, as I do in all instances, adhere</w:t>
      </w:r>
      <w:r w:rsidR="00736217">
        <w:rPr>
          <w:sz w:val="24"/>
          <w:szCs w:val="24"/>
        </w:rPr>
        <w:t>d</w:t>
      </w:r>
      <w:r w:rsidR="00BD208D">
        <w:rPr>
          <w:sz w:val="24"/>
          <w:szCs w:val="24"/>
        </w:rPr>
        <w:t xml:space="preserve"> to the expectations and standards defined and expected by the Police force. I ensured that the information gathered in this situation was relevant and was used correctly in terms of sharing it with others to ensure the female’s safety. I also worked with other teams to ensure that all protocols were followed in regards to the arrest</w:t>
      </w:r>
      <w:r w:rsidR="00736217">
        <w:rPr>
          <w:sz w:val="24"/>
          <w:szCs w:val="24"/>
        </w:rPr>
        <w:t>s</w:t>
      </w:r>
      <w:r w:rsidR="00BD208D">
        <w:rPr>
          <w:sz w:val="24"/>
          <w:szCs w:val="24"/>
        </w:rPr>
        <w:t xml:space="preserve"> and Voluntary Attendance of the suspects’ for interview. Prior to this, I ensured that statements were taken from the female involved, and from witnesses, in case this was presented to </w:t>
      </w:r>
      <w:r w:rsidR="00BD208D">
        <w:rPr>
          <w:sz w:val="24"/>
          <w:szCs w:val="24"/>
        </w:rPr>
        <w:lastRenderedPageBreak/>
        <w:t xml:space="preserve">court. In regards to assessment of the situation, I felt that there was minimal threat or risk </w:t>
      </w:r>
      <w:r w:rsidR="005B7924">
        <w:rPr>
          <w:sz w:val="24"/>
          <w:szCs w:val="24"/>
        </w:rPr>
        <w:t>to the female involved once we had arrived</w:t>
      </w:r>
      <w:r w:rsidR="00736217">
        <w:rPr>
          <w:sz w:val="24"/>
          <w:szCs w:val="24"/>
        </w:rPr>
        <w:t xml:space="preserve"> on the scene, as well as myself and the rest of the team</w:t>
      </w:r>
      <w:r w:rsidR="005B7924">
        <w:rPr>
          <w:sz w:val="24"/>
          <w:szCs w:val="24"/>
        </w:rPr>
        <w:t>. It was also important to consider any risk to the community</w:t>
      </w:r>
      <w:r w:rsidR="00736217">
        <w:rPr>
          <w:sz w:val="24"/>
          <w:szCs w:val="24"/>
        </w:rPr>
        <w:t xml:space="preserve"> as whole</w:t>
      </w:r>
      <w:r w:rsidR="005B7924">
        <w:rPr>
          <w:sz w:val="24"/>
          <w:szCs w:val="24"/>
        </w:rPr>
        <w:t xml:space="preserve">. After assessing the safety </w:t>
      </w:r>
      <w:r w:rsidR="00736217">
        <w:rPr>
          <w:sz w:val="24"/>
          <w:szCs w:val="24"/>
        </w:rPr>
        <w:t xml:space="preserve">and any further risks </w:t>
      </w:r>
      <w:r w:rsidR="005B7924">
        <w:rPr>
          <w:sz w:val="24"/>
          <w:szCs w:val="24"/>
        </w:rPr>
        <w:t>of the situat</w:t>
      </w:r>
      <w:r w:rsidR="00736217">
        <w:rPr>
          <w:sz w:val="24"/>
          <w:szCs w:val="24"/>
        </w:rPr>
        <w:t>ion at hand</w:t>
      </w:r>
      <w:r w:rsidR="005B7924">
        <w:rPr>
          <w:sz w:val="24"/>
          <w:szCs w:val="24"/>
        </w:rPr>
        <w:t>, I started to develop my working strategy, which was to ensure the safety of the female, offer additional support and work towards a positive identification of the suspects involv</w:t>
      </w:r>
      <w:r w:rsidR="00736217">
        <w:rPr>
          <w:sz w:val="24"/>
          <w:szCs w:val="24"/>
        </w:rPr>
        <w:t>ed. I hoped that these steps would allow</w:t>
      </w:r>
      <w:r w:rsidR="005B7924">
        <w:rPr>
          <w:sz w:val="24"/>
          <w:szCs w:val="24"/>
        </w:rPr>
        <w:t xml:space="preserve"> the victim </w:t>
      </w:r>
      <w:r w:rsidR="00736217">
        <w:rPr>
          <w:sz w:val="24"/>
          <w:szCs w:val="24"/>
        </w:rPr>
        <w:t xml:space="preserve">to </w:t>
      </w:r>
      <w:r w:rsidR="005B7924">
        <w:rPr>
          <w:sz w:val="24"/>
          <w:szCs w:val="24"/>
        </w:rPr>
        <w:t xml:space="preserve">feel secure, as well as </w:t>
      </w:r>
      <w:r w:rsidR="00736217">
        <w:rPr>
          <w:sz w:val="24"/>
          <w:szCs w:val="24"/>
        </w:rPr>
        <w:t xml:space="preserve">carrying out the task of </w:t>
      </w:r>
      <w:r w:rsidR="005B7924">
        <w:rPr>
          <w:sz w:val="24"/>
          <w:szCs w:val="24"/>
        </w:rPr>
        <w:t>accompanying her to her parents’ home for safety purposes. In terms of powers and policy, I was aware of the steps that needed to be taken to ensure that the attackers were brought in for questioning and that they were arrested upon attendance at the station. The fact that I was then the inte</w:t>
      </w:r>
      <w:r w:rsidR="00736217">
        <w:rPr>
          <w:sz w:val="24"/>
          <w:szCs w:val="24"/>
        </w:rPr>
        <w:t>rviewing officer was a beneficial and highly valuable factor</w:t>
      </w:r>
      <w:r w:rsidR="005B7924">
        <w:rPr>
          <w:sz w:val="24"/>
          <w:szCs w:val="24"/>
        </w:rPr>
        <w:t>, as this gave me the opportunity to follow the case from start to completion of this stage. I adhered to all policies and procedures set out within my training, with the expectation that the incident could result in court attendance. In line with this, I ensured that all actions were logged and that everything was included in the repo</w:t>
      </w:r>
      <w:r w:rsidR="00927AAA">
        <w:rPr>
          <w:sz w:val="24"/>
          <w:szCs w:val="24"/>
        </w:rPr>
        <w:t xml:space="preserve">rt </w:t>
      </w:r>
      <w:r w:rsidR="00736217">
        <w:rPr>
          <w:sz w:val="24"/>
          <w:szCs w:val="24"/>
        </w:rPr>
        <w:t xml:space="preserve">which was </w:t>
      </w:r>
      <w:r w:rsidR="00927AAA">
        <w:rPr>
          <w:sz w:val="24"/>
          <w:szCs w:val="24"/>
        </w:rPr>
        <w:t xml:space="preserve">completed </w:t>
      </w:r>
      <w:r w:rsidR="00736217">
        <w:rPr>
          <w:sz w:val="24"/>
          <w:szCs w:val="24"/>
        </w:rPr>
        <w:t>at the call out address</w:t>
      </w:r>
      <w:r w:rsidR="00927AAA">
        <w:rPr>
          <w:sz w:val="24"/>
          <w:szCs w:val="24"/>
        </w:rPr>
        <w:t>. In regards to the options element of the NDM, I used this stage to prepare all documentation and to ensure that every element was covered, in case of a court appearance. My final stage was to take action and review what had happened, which gave me the opportunity to reflect on my working method and behaviours.</w:t>
      </w:r>
    </w:p>
    <w:p w14:paraId="243D5BB9" w14:textId="77777777" w:rsidR="00D96B86" w:rsidRDefault="00D96B86" w:rsidP="00887AD0">
      <w:pPr>
        <w:spacing w:line="480" w:lineRule="auto"/>
        <w:ind w:right="107"/>
        <w:jc w:val="both"/>
        <w:rPr>
          <w:sz w:val="24"/>
          <w:szCs w:val="24"/>
        </w:rPr>
      </w:pPr>
    </w:p>
    <w:p w14:paraId="60F481C0" w14:textId="77777777" w:rsidR="00D96B86" w:rsidRDefault="00D96B86" w:rsidP="00887AD0">
      <w:pPr>
        <w:spacing w:line="480" w:lineRule="auto"/>
        <w:ind w:right="107"/>
        <w:jc w:val="both"/>
        <w:rPr>
          <w:sz w:val="24"/>
          <w:szCs w:val="24"/>
        </w:rPr>
      </w:pPr>
      <w:r>
        <w:rPr>
          <w:sz w:val="24"/>
          <w:szCs w:val="24"/>
        </w:rPr>
        <w:t xml:space="preserve">Using the NDM was helpful in this situation as it provided me with a framework to work within and to reflect on the rationale used. </w:t>
      </w:r>
      <w:r w:rsidR="0031000C">
        <w:rPr>
          <w:sz w:val="24"/>
          <w:szCs w:val="24"/>
        </w:rPr>
        <w:t>I adhered to the Policing Principles, as developed by the Committee on Standards in Public Life (1995). This encompassed a number of factors; accountability, fairness, honesty, integrity, leadership, objectivity, openness, respect and selflessness</w:t>
      </w:r>
      <w:r w:rsidR="00933C8E">
        <w:rPr>
          <w:sz w:val="24"/>
          <w:szCs w:val="24"/>
        </w:rPr>
        <w:t xml:space="preserve"> (College of Policing, 2014</w:t>
      </w:r>
      <w:r w:rsidR="0031000C">
        <w:rPr>
          <w:sz w:val="24"/>
          <w:szCs w:val="24"/>
        </w:rPr>
        <w:t xml:space="preserve">). In working through the NDM, it was automatic to </w:t>
      </w:r>
      <w:r w:rsidR="0031000C">
        <w:rPr>
          <w:sz w:val="24"/>
          <w:szCs w:val="24"/>
        </w:rPr>
        <w:lastRenderedPageBreak/>
        <w:t>work within the boundaries and expectations of the Police Conduct Regulations (2012) which cover areas such as honesty, confidentiality a</w:t>
      </w:r>
      <w:r w:rsidR="00E57E2C">
        <w:rPr>
          <w:sz w:val="24"/>
          <w:szCs w:val="24"/>
        </w:rPr>
        <w:t>nd duties and responsibilities (Harmon, 2012).</w:t>
      </w:r>
    </w:p>
    <w:p w14:paraId="1F228FC6" w14:textId="77777777" w:rsidR="00927AAA" w:rsidRDefault="00927AAA" w:rsidP="00887AD0">
      <w:pPr>
        <w:spacing w:line="480" w:lineRule="auto"/>
        <w:ind w:right="107"/>
        <w:jc w:val="both"/>
        <w:rPr>
          <w:sz w:val="24"/>
          <w:szCs w:val="24"/>
        </w:rPr>
      </w:pPr>
    </w:p>
    <w:p w14:paraId="0BF25D6C" w14:textId="77777777" w:rsidR="00927AAA" w:rsidRDefault="00736217" w:rsidP="00887AD0">
      <w:pPr>
        <w:spacing w:line="480" w:lineRule="auto"/>
        <w:ind w:right="107"/>
        <w:jc w:val="both"/>
        <w:rPr>
          <w:sz w:val="24"/>
          <w:szCs w:val="24"/>
        </w:rPr>
      </w:pPr>
      <w:r>
        <w:rPr>
          <w:sz w:val="24"/>
          <w:szCs w:val="24"/>
        </w:rPr>
        <w:t>Upon reflection, I believe</w:t>
      </w:r>
      <w:r w:rsidR="00927AAA">
        <w:rPr>
          <w:sz w:val="24"/>
          <w:szCs w:val="24"/>
        </w:rPr>
        <w:t xml:space="preserve"> that I did well within this situation and that I handled it to the best of my ability, with the support of those around me. </w:t>
      </w:r>
      <w:r w:rsidR="0031000C">
        <w:rPr>
          <w:sz w:val="24"/>
          <w:szCs w:val="24"/>
        </w:rPr>
        <w:t xml:space="preserve">It is always helpful to reflect on my role and actions with my Mentor, who can offer an impartial viewpoint, acknowledging any positive decisions, challenges and adherence to the Code of Ethics. </w:t>
      </w:r>
      <w:r w:rsidR="00927AAA">
        <w:rPr>
          <w:sz w:val="24"/>
          <w:szCs w:val="24"/>
        </w:rPr>
        <w:t>I f</w:t>
      </w:r>
      <w:r>
        <w:rPr>
          <w:sz w:val="24"/>
          <w:szCs w:val="24"/>
        </w:rPr>
        <w:t>ollowed this event from the</w:t>
      </w:r>
      <w:r w:rsidR="00927AAA">
        <w:rPr>
          <w:sz w:val="24"/>
          <w:szCs w:val="24"/>
        </w:rPr>
        <w:t xml:space="preserve"> beginning, through to completion and facilitation of the interviews, which was a very beneficial experience for me. It was positive to be able to work through the NDM and to</w:t>
      </w:r>
      <w:r>
        <w:rPr>
          <w:sz w:val="24"/>
          <w:szCs w:val="24"/>
        </w:rPr>
        <w:t xml:space="preserve"> really scrutinise the decision-</w:t>
      </w:r>
      <w:r w:rsidR="00927AAA">
        <w:rPr>
          <w:sz w:val="24"/>
          <w:szCs w:val="24"/>
        </w:rPr>
        <w:t xml:space="preserve">making process as I worked through the case, particularly when dealing with the suspects and ensuring that the victim felt listened to and secure. </w:t>
      </w:r>
      <w:r w:rsidR="00760DDF">
        <w:rPr>
          <w:sz w:val="24"/>
          <w:szCs w:val="24"/>
        </w:rPr>
        <w:t xml:space="preserve">Linking this factor to emotional awareness and self regulation as an officer, I felt that I demonstrated empathy towards the female in question and I was aware of the impact that this event may have had on </w:t>
      </w:r>
      <w:r w:rsidR="00B5314A">
        <w:rPr>
          <w:sz w:val="24"/>
          <w:szCs w:val="24"/>
        </w:rPr>
        <w:t>her (College of Policing, 2020</w:t>
      </w:r>
      <w:r w:rsidR="00F54A69">
        <w:rPr>
          <w:sz w:val="24"/>
          <w:szCs w:val="24"/>
        </w:rPr>
        <w:t>).</w:t>
      </w:r>
    </w:p>
    <w:p w14:paraId="6BF6BE71" w14:textId="77777777" w:rsidR="00302AE5" w:rsidRDefault="00302AE5" w:rsidP="00887AD0">
      <w:pPr>
        <w:spacing w:line="480" w:lineRule="auto"/>
        <w:ind w:right="107"/>
        <w:jc w:val="both"/>
        <w:rPr>
          <w:sz w:val="24"/>
          <w:szCs w:val="24"/>
        </w:rPr>
      </w:pPr>
    </w:p>
    <w:p w14:paraId="73F4D674" w14:textId="77777777" w:rsidR="0023507D" w:rsidRDefault="00927AAA" w:rsidP="00887AD0">
      <w:pPr>
        <w:spacing w:line="480" w:lineRule="auto"/>
        <w:ind w:right="107"/>
        <w:rPr>
          <w:sz w:val="24"/>
          <w:szCs w:val="24"/>
        </w:rPr>
      </w:pPr>
      <w:r>
        <w:rPr>
          <w:sz w:val="24"/>
          <w:szCs w:val="24"/>
        </w:rPr>
        <w:t>As I do in all cases and call outs, I complete</w:t>
      </w:r>
      <w:r w:rsidR="00736217">
        <w:rPr>
          <w:sz w:val="24"/>
          <w:szCs w:val="24"/>
        </w:rPr>
        <w:t>d</w:t>
      </w:r>
      <w:r>
        <w:rPr>
          <w:sz w:val="24"/>
          <w:szCs w:val="24"/>
        </w:rPr>
        <w:t xml:space="preserve"> a dynamic risk assessment in the moment, to ens</w:t>
      </w:r>
      <w:r w:rsidR="00736217">
        <w:rPr>
          <w:sz w:val="24"/>
          <w:szCs w:val="24"/>
        </w:rPr>
        <w:t>ure that all potential risks were</w:t>
      </w:r>
      <w:r>
        <w:rPr>
          <w:sz w:val="24"/>
          <w:szCs w:val="24"/>
        </w:rPr>
        <w:t xml:space="preserve"> minimised, both for myself and any members of the community or my team. In this instance, upon arriving at the property, I assessed the property</w:t>
      </w:r>
      <w:r w:rsidR="00736217">
        <w:rPr>
          <w:sz w:val="24"/>
          <w:szCs w:val="24"/>
        </w:rPr>
        <w:t xml:space="preserve"> itself and any further p</w:t>
      </w:r>
      <w:r>
        <w:rPr>
          <w:sz w:val="24"/>
          <w:szCs w:val="24"/>
        </w:rPr>
        <w:t xml:space="preserve">otential risk after the event. </w:t>
      </w:r>
      <w:r w:rsidR="0043558E">
        <w:rPr>
          <w:sz w:val="24"/>
          <w:szCs w:val="24"/>
        </w:rPr>
        <w:t xml:space="preserve">A dynamic risk assessment is used to identify any potential hazards within the immediate working environment, that may cause harm to either myself or to others. </w:t>
      </w:r>
      <w:r w:rsidR="0023507D">
        <w:rPr>
          <w:sz w:val="24"/>
          <w:szCs w:val="24"/>
        </w:rPr>
        <w:t xml:space="preserve">This method focuses on common sense and decision-making and is largely based upon the ‘guidance and training’ received (Met Police, 2012, p.6). By carrying out a dynamic risk assessment, the ownership for this was solely on me and my decision making, although my colleagues attending were also in </w:t>
      </w:r>
      <w:r w:rsidR="0023507D">
        <w:rPr>
          <w:sz w:val="24"/>
          <w:szCs w:val="24"/>
        </w:rPr>
        <w:lastRenderedPageBreak/>
        <w:t xml:space="preserve">agreement of there being low risk to us and others. This decision-making process can be recorded within operational decision logs or our own note books. </w:t>
      </w:r>
    </w:p>
    <w:p w14:paraId="12D42571" w14:textId="77777777" w:rsidR="0023507D" w:rsidRDefault="0023507D" w:rsidP="00887AD0">
      <w:pPr>
        <w:spacing w:line="480" w:lineRule="auto"/>
        <w:ind w:right="107"/>
        <w:rPr>
          <w:sz w:val="24"/>
          <w:szCs w:val="24"/>
        </w:rPr>
      </w:pPr>
    </w:p>
    <w:p w14:paraId="6FAD18EB" w14:textId="77777777" w:rsidR="00396042" w:rsidRDefault="00927AAA" w:rsidP="00887AD0">
      <w:pPr>
        <w:spacing w:line="480" w:lineRule="auto"/>
        <w:ind w:right="107"/>
        <w:rPr>
          <w:sz w:val="24"/>
          <w:szCs w:val="24"/>
        </w:rPr>
      </w:pPr>
      <w:r>
        <w:rPr>
          <w:sz w:val="24"/>
          <w:szCs w:val="24"/>
        </w:rPr>
        <w:t xml:space="preserve">In trying to minimise further risk to the female victim, I offered the opportunity for her to attend the local hospital and when this was declined, we ensured that she was taken to a place of safety. </w:t>
      </w:r>
      <w:r w:rsidR="007B07DA">
        <w:rPr>
          <w:sz w:val="24"/>
          <w:szCs w:val="24"/>
        </w:rPr>
        <w:t>My responsibilities within this case were to ensure that all steps of the Criminal Procedure and Investigations Act (1996) were adhered to, inclusive of the disclosure from the victim, statements received from witnesses and notification to the wider team for arrests required</w:t>
      </w:r>
      <w:r w:rsidR="00AD3BE5">
        <w:rPr>
          <w:sz w:val="24"/>
          <w:szCs w:val="24"/>
        </w:rPr>
        <w:t xml:space="preserve"> (p.79-93)</w:t>
      </w:r>
      <w:r w:rsidR="007B07DA">
        <w:rPr>
          <w:sz w:val="24"/>
          <w:szCs w:val="24"/>
        </w:rPr>
        <w:t xml:space="preserve">. I also had to consider factors such as time limits when conducting the interviews, adhering to any confidentiality policies and ensuring that all paperwork was completed to a high standard. </w:t>
      </w:r>
    </w:p>
    <w:p w14:paraId="5EA1EA67" w14:textId="77777777" w:rsidR="001D66E1" w:rsidRDefault="001D66E1" w:rsidP="00887AD0">
      <w:pPr>
        <w:spacing w:line="480" w:lineRule="auto"/>
        <w:ind w:right="107"/>
        <w:rPr>
          <w:sz w:val="24"/>
          <w:szCs w:val="24"/>
        </w:rPr>
      </w:pPr>
    </w:p>
    <w:p w14:paraId="04AA5527" w14:textId="77777777" w:rsidR="001D66E1" w:rsidRDefault="001D66E1" w:rsidP="00887AD0">
      <w:pPr>
        <w:spacing w:line="480" w:lineRule="auto"/>
        <w:ind w:right="107"/>
        <w:rPr>
          <w:sz w:val="24"/>
          <w:szCs w:val="24"/>
        </w:rPr>
      </w:pPr>
      <w:r>
        <w:rPr>
          <w:sz w:val="24"/>
          <w:szCs w:val="24"/>
        </w:rPr>
        <w:t xml:space="preserve">Upon reflection of this case, I think it is always important to consider any transference or bias within the situation. </w:t>
      </w:r>
      <w:r w:rsidR="00FB40D8">
        <w:rPr>
          <w:sz w:val="24"/>
          <w:szCs w:val="24"/>
        </w:rPr>
        <w:t>In terms of reflecting on my role and experiences, there are many tools and resources available to me which can be used for reflective practice, allowing me to learn from my experiences and apply my learning to future situations (</w:t>
      </w:r>
      <w:r w:rsidR="00D7767E">
        <w:rPr>
          <w:sz w:val="24"/>
          <w:szCs w:val="24"/>
        </w:rPr>
        <w:t>College of Policing, 2020</w:t>
      </w:r>
      <w:r w:rsidR="00FB40D8">
        <w:rPr>
          <w:sz w:val="24"/>
          <w:szCs w:val="24"/>
        </w:rPr>
        <w:t xml:space="preserve">). </w:t>
      </w:r>
      <w:r>
        <w:rPr>
          <w:sz w:val="24"/>
          <w:szCs w:val="24"/>
        </w:rPr>
        <w:t>I was not aware of any conscious bias but I will continue to analyse my own emotions and reactions to situations</w:t>
      </w:r>
      <w:r w:rsidR="00736217">
        <w:rPr>
          <w:sz w:val="24"/>
          <w:szCs w:val="24"/>
        </w:rPr>
        <w:t xml:space="preserve"> like this in the future</w:t>
      </w:r>
      <w:r>
        <w:rPr>
          <w:sz w:val="24"/>
          <w:szCs w:val="24"/>
        </w:rPr>
        <w:t xml:space="preserve">, in case a bias or emotional response is clear. </w:t>
      </w:r>
      <w:r w:rsidR="00606AEB">
        <w:rPr>
          <w:sz w:val="24"/>
          <w:szCs w:val="24"/>
        </w:rPr>
        <w:t>This will be continuously checked against my understanding of my duty of care within my role, and my obligation to the public</w:t>
      </w:r>
      <w:r w:rsidR="00736217">
        <w:rPr>
          <w:sz w:val="24"/>
          <w:szCs w:val="24"/>
        </w:rPr>
        <w:t xml:space="preserve"> and those that we serve</w:t>
      </w:r>
      <w:r w:rsidR="00606AEB">
        <w:rPr>
          <w:sz w:val="24"/>
          <w:szCs w:val="24"/>
        </w:rPr>
        <w:t xml:space="preserve">. </w:t>
      </w:r>
      <w:r w:rsidR="00735B66">
        <w:rPr>
          <w:sz w:val="24"/>
          <w:szCs w:val="24"/>
        </w:rPr>
        <w:t xml:space="preserve">I will continue to use the NDM process in the future, ensuring that all decisions and choices made are done so with ethical practice, fairness and equality in mind. Using this model will also continue to be beneficial for my own learning, understanding and expansion of knowledge as I move through my career, providing opportunities for reflection and exploration. I understand that even when the outcome is not as planned, the </w:t>
      </w:r>
      <w:r w:rsidR="00D7767E">
        <w:rPr>
          <w:sz w:val="24"/>
          <w:szCs w:val="24"/>
        </w:rPr>
        <w:t xml:space="preserve">College of </w:t>
      </w:r>
      <w:r w:rsidR="00D7767E">
        <w:rPr>
          <w:sz w:val="24"/>
          <w:szCs w:val="24"/>
        </w:rPr>
        <w:lastRenderedPageBreak/>
        <w:t>Policing</w:t>
      </w:r>
      <w:r w:rsidR="00AE43A3">
        <w:rPr>
          <w:sz w:val="24"/>
          <w:szCs w:val="24"/>
        </w:rPr>
        <w:t xml:space="preserve"> </w:t>
      </w:r>
      <w:r w:rsidR="00735B66">
        <w:rPr>
          <w:sz w:val="24"/>
          <w:szCs w:val="24"/>
        </w:rPr>
        <w:t>propose that ‘if the decision was reasonable and proportionate in the circumstances, and made in accordance with the Code of Ethics, the decision maker deserves the support of their Supervisor and that of the org</w:t>
      </w:r>
      <w:r w:rsidR="00D7767E">
        <w:rPr>
          <w:sz w:val="24"/>
          <w:szCs w:val="24"/>
        </w:rPr>
        <w:t>anisation’ (2020</w:t>
      </w:r>
      <w:r w:rsidR="00735B66">
        <w:rPr>
          <w:sz w:val="24"/>
          <w:szCs w:val="24"/>
        </w:rPr>
        <w:t xml:space="preserve">). It is reassuring to have a level of understanding and acceptance of learning opportunities and the fact that sometimes, decision making can be challenging. </w:t>
      </w:r>
    </w:p>
    <w:p w14:paraId="15916395" w14:textId="77777777" w:rsidR="00927AAA" w:rsidRDefault="00927AAA" w:rsidP="00887AD0">
      <w:pPr>
        <w:spacing w:line="480" w:lineRule="auto"/>
        <w:ind w:right="107"/>
        <w:rPr>
          <w:sz w:val="24"/>
          <w:szCs w:val="24"/>
        </w:rPr>
      </w:pPr>
    </w:p>
    <w:p w14:paraId="05A5F744" w14:textId="77777777" w:rsidR="00396042" w:rsidRDefault="00396042" w:rsidP="00887AD0">
      <w:pPr>
        <w:spacing w:line="480" w:lineRule="auto"/>
        <w:ind w:right="107"/>
        <w:jc w:val="both"/>
        <w:rPr>
          <w:sz w:val="24"/>
          <w:szCs w:val="24"/>
        </w:rPr>
      </w:pPr>
    </w:p>
    <w:p w14:paraId="4B0B9EA7" w14:textId="77777777" w:rsidR="00F13FCC" w:rsidRDefault="00F13FCC" w:rsidP="00887AD0">
      <w:pPr>
        <w:spacing w:line="480" w:lineRule="auto"/>
        <w:ind w:right="107"/>
        <w:jc w:val="both"/>
        <w:rPr>
          <w:sz w:val="24"/>
          <w:szCs w:val="24"/>
        </w:rPr>
      </w:pPr>
    </w:p>
    <w:p w14:paraId="17D25A4A" w14:textId="77777777" w:rsidR="00F13FCC" w:rsidRPr="00270EEB" w:rsidRDefault="00A76304" w:rsidP="00887AD0">
      <w:pPr>
        <w:spacing w:line="480" w:lineRule="auto"/>
        <w:ind w:right="107"/>
        <w:jc w:val="both"/>
        <w:rPr>
          <w:sz w:val="24"/>
          <w:szCs w:val="24"/>
        </w:rPr>
        <w:sectPr w:rsidR="00F13FCC" w:rsidRPr="00270EEB" w:rsidSect="005463F1">
          <w:pgSz w:w="11906" w:h="16838" w:code="9"/>
          <w:pgMar w:top="1440" w:right="1080" w:bottom="1440" w:left="1080" w:header="720" w:footer="720" w:gutter="0"/>
          <w:cols w:space="720"/>
          <w:docGrid w:linePitch="272"/>
        </w:sectPr>
      </w:pPr>
      <w:r>
        <w:rPr>
          <w:sz w:val="24"/>
          <w:szCs w:val="24"/>
        </w:rPr>
        <w:t xml:space="preserve">Word count: </w:t>
      </w:r>
      <w:r w:rsidR="00735B66">
        <w:rPr>
          <w:sz w:val="24"/>
          <w:szCs w:val="24"/>
        </w:rPr>
        <w:t>2284</w:t>
      </w:r>
    </w:p>
    <w:p w14:paraId="7BDE98C1" w14:textId="77777777" w:rsidR="008B28E7" w:rsidRPr="00270EEB" w:rsidRDefault="57C29BF7" w:rsidP="2E5ED9CE">
      <w:pPr>
        <w:ind w:left="3600" w:right="107" w:firstLine="720"/>
        <w:jc w:val="both"/>
        <w:rPr>
          <w:b/>
          <w:bCs/>
          <w:sz w:val="24"/>
          <w:szCs w:val="24"/>
        </w:rPr>
      </w:pPr>
      <w:r w:rsidRPr="2E5ED9CE">
        <w:rPr>
          <w:b/>
          <w:bCs/>
          <w:sz w:val="24"/>
          <w:szCs w:val="24"/>
        </w:rPr>
        <w:lastRenderedPageBreak/>
        <w:t>Task 5</w:t>
      </w:r>
    </w:p>
    <w:p w14:paraId="25971615" w14:textId="77777777" w:rsidR="00575A8F" w:rsidRDefault="5B941D37" w:rsidP="2E5ED9CE">
      <w:pPr>
        <w:ind w:right="107"/>
        <w:jc w:val="both"/>
        <w:rPr>
          <w:b/>
          <w:bCs/>
          <w:sz w:val="24"/>
          <w:szCs w:val="24"/>
        </w:rPr>
      </w:pPr>
      <w:r w:rsidRPr="2E5ED9CE">
        <w:rPr>
          <w:b/>
          <w:bCs/>
          <w:sz w:val="24"/>
          <w:szCs w:val="24"/>
        </w:rPr>
        <w:t xml:space="preserve">Personal </w:t>
      </w:r>
      <w:r w:rsidR="00575A8F" w:rsidRPr="2E5ED9CE">
        <w:rPr>
          <w:b/>
          <w:bCs/>
          <w:sz w:val="24"/>
          <w:szCs w:val="24"/>
        </w:rPr>
        <w:t>Development Plan</w:t>
      </w:r>
      <w:r w:rsidR="53ACBB14" w:rsidRPr="2E5ED9CE">
        <w:rPr>
          <w:b/>
          <w:bCs/>
          <w:sz w:val="24"/>
          <w:szCs w:val="24"/>
        </w:rPr>
        <w:t xml:space="preserve"> (PDP)</w:t>
      </w:r>
    </w:p>
    <w:p w14:paraId="3036E1BF" w14:textId="77777777" w:rsidR="00575A8F" w:rsidRDefault="00575A8F" w:rsidP="00E6298B">
      <w:pPr>
        <w:ind w:right="107"/>
        <w:jc w:val="both"/>
        <w:rPr>
          <w:b/>
          <w:sz w:val="24"/>
          <w:szCs w:val="24"/>
        </w:rPr>
      </w:pPr>
    </w:p>
    <w:p w14:paraId="447F261E" w14:textId="77777777" w:rsidR="00575A8F" w:rsidRPr="00270EEB" w:rsidRDefault="00575A8F" w:rsidP="2E5ED9CE">
      <w:pPr>
        <w:ind w:right="107"/>
        <w:jc w:val="both"/>
        <w:rPr>
          <w:b/>
          <w:bCs/>
          <w:sz w:val="24"/>
          <w:szCs w:val="24"/>
        </w:rPr>
      </w:pPr>
      <w:r w:rsidRPr="2E5ED9CE">
        <w:rPr>
          <w:b/>
          <w:bCs/>
          <w:sz w:val="24"/>
          <w:szCs w:val="24"/>
        </w:rPr>
        <w:t xml:space="preserve">As part of your reflective process, please use this table to aid you in identifying the next steps for development. </w:t>
      </w:r>
    </w:p>
    <w:p w14:paraId="5CE61C8C" w14:textId="77777777" w:rsidR="2E5ED9CE" w:rsidRDefault="2E5ED9CE" w:rsidP="2E5ED9CE">
      <w:pPr>
        <w:ind w:right="107"/>
        <w:jc w:val="both"/>
        <w:rPr>
          <w:b/>
          <w:bCs/>
          <w:sz w:val="24"/>
          <w:szCs w:val="24"/>
        </w:rPr>
      </w:pPr>
    </w:p>
    <w:p w14:paraId="02E203ED" w14:textId="77777777" w:rsidR="41782EEA" w:rsidRDefault="41782EEA" w:rsidP="2E5ED9CE">
      <w:pPr>
        <w:ind w:right="107"/>
        <w:jc w:val="both"/>
        <w:rPr>
          <w:i/>
          <w:iCs/>
          <w:sz w:val="24"/>
          <w:szCs w:val="24"/>
        </w:rPr>
      </w:pPr>
      <w:r w:rsidRPr="2E5ED9CE">
        <w:rPr>
          <w:i/>
          <w:iCs/>
          <w:sz w:val="24"/>
          <w:szCs w:val="24"/>
        </w:rPr>
        <w:t xml:space="preserve">This is equivalent to 500 words towards the overall wordcount, please note this is not the actual number of words used in </w:t>
      </w:r>
      <w:r w:rsidR="3B6AC1F2" w:rsidRPr="2E5ED9CE">
        <w:rPr>
          <w:i/>
          <w:iCs/>
          <w:sz w:val="24"/>
          <w:szCs w:val="24"/>
        </w:rPr>
        <w:t>completing</w:t>
      </w:r>
      <w:r w:rsidRPr="2E5ED9CE">
        <w:rPr>
          <w:i/>
          <w:iCs/>
          <w:sz w:val="24"/>
          <w:szCs w:val="24"/>
        </w:rPr>
        <w:t xml:space="preserve"> the </w:t>
      </w:r>
      <w:r w:rsidR="1691BE48" w:rsidRPr="2E5ED9CE">
        <w:rPr>
          <w:i/>
          <w:iCs/>
          <w:sz w:val="24"/>
          <w:szCs w:val="24"/>
        </w:rPr>
        <w:t>table,</w:t>
      </w:r>
      <w:r w:rsidRPr="2E5ED9CE">
        <w:rPr>
          <w:i/>
          <w:iCs/>
          <w:sz w:val="24"/>
          <w:szCs w:val="24"/>
        </w:rPr>
        <w:t xml:space="preserve"> the coun</w:t>
      </w:r>
      <w:r w:rsidR="26ED3C56" w:rsidRPr="2E5ED9CE">
        <w:rPr>
          <w:i/>
          <w:iCs/>
          <w:sz w:val="24"/>
          <w:szCs w:val="24"/>
        </w:rPr>
        <w:t xml:space="preserve">t reflects the thought and research </w:t>
      </w:r>
      <w:r w:rsidR="641987FD" w:rsidRPr="2E5ED9CE">
        <w:rPr>
          <w:i/>
          <w:iCs/>
          <w:sz w:val="24"/>
          <w:szCs w:val="24"/>
        </w:rPr>
        <w:t>behind it.</w:t>
      </w:r>
    </w:p>
    <w:p w14:paraId="33BD3F24" w14:textId="77777777" w:rsidR="00575A8F" w:rsidRPr="00270EEB" w:rsidRDefault="00575A8F" w:rsidP="00E6298B">
      <w:pPr>
        <w:ind w:right="107"/>
        <w:jc w:val="both"/>
        <w:rPr>
          <w:sz w:val="24"/>
          <w:szCs w:val="24"/>
        </w:rPr>
      </w:pPr>
    </w:p>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441"/>
        <w:gridCol w:w="2498"/>
        <w:gridCol w:w="2406"/>
        <w:gridCol w:w="2402"/>
      </w:tblGrid>
      <w:tr w:rsidR="008A0E46" w:rsidRPr="00270EEB" w14:paraId="40701CCC" w14:textId="77777777" w:rsidTr="000A4FFE">
        <w:tc>
          <w:tcPr>
            <w:tcW w:w="2441" w:type="dxa"/>
            <w:shd w:val="clear" w:color="auto" w:fill="auto"/>
          </w:tcPr>
          <w:p w14:paraId="7E2C09B7" w14:textId="77777777" w:rsidR="000A4FFE" w:rsidRPr="00270EEB" w:rsidRDefault="000A4FFE" w:rsidP="002C72E0">
            <w:pPr>
              <w:ind w:right="107"/>
              <w:jc w:val="center"/>
              <w:rPr>
                <w:b/>
                <w:sz w:val="24"/>
                <w:szCs w:val="24"/>
              </w:rPr>
            </w:pPr>
          </w:p>
          <w:p w14:paraId="7A7DA6D1" w14:textId="77777777" w:rsidR="000A4FFE" w:rsidRPr="00270EEB" w:rsidRDefault="000A4FFE" w:rsidP="002C72E0">
            <w:pPr>
              <w:ind w:right="107"/>
              <w:jc w:val="center"/>
              <w:rPr>
                <w:b/>
                <w:sz w:val="24"/>
                <w:szCs w:val="24"/>
              </w:rPr>
            </w:pPr>
            <w:r>
              <w:rPr>
                <w:b/>
                <w:sz w:val="24"/>
                <w:szCs w:val="24"/>
              </w:rPr>
              <w:t xml:space="preserve">Area of </w:t>
            </w:r>
            <w:r w:rsidRPr="00270EEB">
              <w:rPr>
                <w:b/>
                <w:sz w:val="24"/>
                <w:szCs w:val="24"/>
              </w:rPr>
              <w:t xml:space="preserve">Development </w:t>
            </w:r>
          </w:p>
          <w:p w14:paraId="41758B26" w14:textId="77777777" w:rsidR="000A4FFE" w:rsidRPr="00270EEB" w:rsidRDefault="000A4FFE" w:rsidP="002C72E0">
            <w:pPr>
              <w:ind w:right="107"/>
              <w:jc w:val="center"/>
              <w:rPr>
                <w:b/>
                <w:sz w:val="24"/>
                <w:szCs w:val="24"/>
              </w:rPr>
            </w:pPr>
          </w:p>
        </w:tc>
        <w:tc>
          <w:tcPr>
            <w:tcW w:w="2498" w:type="dxa"/>
            <w:shd w:val="clear" w:color="auto" w:fill="auto"/>
          </w:tcPr>
          <w:p w14:paraId="556807F2" w14:textId="77777777" w:rsidR="000A4FFE" w:rsidRPr="00270EEB" w:rsidRDefault="000A4FFE" w:rsidP="002C72E0">
            <w:pPr>
              <w:ind w:right="107"/>
              <w:jc w:val="center"/>
              <w:rPr>
                <w:b/>
                <w:sz w:val="24"/>
                <w:szCs w:val="24"/>
              </w:rPr>
            </w:pPr>
          </w:p>
          <w:p w14:paraId="1305B246" w14:textId="77777777" w:rsidR="000A4FFE" w:rsidRPr="00270EEB" w:rsidRDefault="000A4FFE" w:rsidP="002C72E0">
            <w:pPr>
              <w:ind w:right="107"/>
              <w:jc w:val="center"/>
              <w:rPr>
                <w:b/>
                <w:sz w:val="24"/>
                <w:szCs w:val="24"/>
              </w:rPr>
            </w:pPr>
            <w:r w:rsidRPr="00270EEB">
              <w:rPr>
                <w:b/>
                <w:sz w:val="24"/>
                <w:szCs w:val="24"/>
              </w:rPr>
              <w:t>How it will be achieved</w:t>
            </w:r>
          </w:p>
        </w:tc>
        <w:tc>
          <w:tcPr>
            <w:tcW w:w="2406" w:type="dxa"/>
            <w:shd w:val="clear" w:color="auto" w:fill="auto"/>
          </w:tcPr>
          <w:p w14:paraId="5C94D55C" w14:textId="77777777" w:rsidR="000A4FFE" w:rsidRPr="00270EEB" w:rsidRDefault="000A4FFE" w:rsidP="002C72E0">
            <w:pPr>
              <w:ind w:right="107"/>
              <w:jc w:val="center"/>
              <w:rPr>
                <w:b/>
                <w:sz w:val="24"/>
                <w:szCs w:val="24"/>
              </w:rPr>
            </w:pPr>
          </w:p>
          <w:p w14:paraId="54CA1186" w14:textId="77777777" w:rsidR="000A4FFE" w:rsidRPr="00270EEB" w:rsidRDefault="000A4FFE" w:rsidP="002C72E0">
            <w:pPr>
              <w:ind w:right="107"/>
              <w:jc w:val="center"/>
              <w:rPr>
                <w:b/>
                <w:sz w:val="24"/>
                <w:szCs w:val="24"/>
              </w:rPr>
            </w:pPr>
            <w:r w:rsidRPr="00270EEB">
              <w:rPr>
                <w:b/>
                <w:sz w:val="24"/>
                <w:szCs w:val="24"/>
              </w:rPr>
              <w:t xml:space="preserve">Who </w:t>
            </w:r>
            <w:r>
              <w:rPr>
                <w:b/>
                <w:sz w:val="24"/>
                <w:szCs w:val="24"/>
              </w:rPr>
              <w:t>can provide support</w:t>
            </w:r>
          </w:p>
        </w:tc>
        <w:tc>
          <w:tcPr>
            <w:tcW w:w="2402" w:type="dxa"/>
            <w:shd w:val="clear" w:color="auto" w:fill="auto"/>
          </w:tcPr>
          <w:p w14:paraId="670F191E" w14:textId="77777777" w:rsidR="000A4FFE" w:rsidRDefault="000A4FFE" w:rsidP="002C72E0">
            <w:pPr>
              <w:jc w:val="center"/>
              <w:rPr>
                <w:b/>
                <w:bCs/>
                <w:sz w:val="24"/>
                <w:szCs w:val="24"/>
              </w:rPr>
            </w:pPr>
          </w:p>
          <w:p w14:paraId="49439320" w14:textId="77777777" w:rsidR="000A4FFE" w:rsidRDefault="000A4FFE" w:rsidP="002C72E0">
            <w:pPr>
              <w:jc w:val="center"/>
              <w:rPr>
                <w:b/>
                <w:bCs/>
                <w:sz w:val="24"/>
                <w:szCs w:val="24"/>
              </w:rPr>
            </w:pPr>
            <w:r w:rsidRPr="28A9B94D">
              <w:rPr>
                <w:b/>
                <w:bCs/>
                <w:sz w:val="24"/>
                <w:szCs w:val="24"/>
              </w:rPr>
              <w:t>Timeline</w:t>
            </w:r>
          </w:p>
        </w:tc>
      </w:tr>
      <w:tr w:rsidR="008A0E46" w:rsidRPr="00270EEB" w14:paraId="4811D55A" w14:textId="77777777" w:rsidTr="000A4FFE">
        <w:tc>
          <w:tcPr>
            <w:tcW w:w="2441" w:type="dxa"/>
            <w:shd w:val="clear" w:color="auto" w:fill="auto"/>
          </w:tcPr>
          <w:p w14:paraId="280DA6B6" w14:textId="77777777" w:rsidR="000A4FFE" w:rsidRPr="00BE6DBF" w:rsidRDefault="000A4FFE" w:rsidP="00887AD0">
            <w:pPr>
              <w:spacing w:line="360" w:lineRule="auto"/>
              <w:ind w:right="107"/>
              <w:rPr>
                <w:sz w:val="24"/>
                <w:szCs w:val="24"/>
              </w:rPr>
            </w:pPr>
          </w:p>
          <w:p w14:paraId="2EC15D79" w14:textId="77777777" w:rsidR="000A4FFE" w:rsidRPr="001649AA" w:rsidRDefault="000A4FFE" w:rsidP="00887AD0">
            <w:pPr>
              <w:spacing w:line="360" w:lineRule="auto"/>
              <w:ind w:right="107"/>
              <w:rPr>
                <w:b/>
                <w:sz w:val="24"/>
                <w:szCs w:val="24"/>
              </w:rPr>
            </w:pPr>
            <w:r w:rsidRPr="001649AA">
              <w:rPr>
                <w:b/>
                <w:sz w:val="24"/>
                <w:szCs w:val="24"/>
              </w:rPr>
              <w:t>Statement writing</w:t>
            </w:r>
          </w:p>
          <w:p w14:paraId="4B2BBE21" w14:textId="77777777" w:rsidR="000A4FFE" w:rsidRPr="00BE6DBF" w:rsidRDefault="000A4FFE" w:rsidP="00887AD0">
            <w:pPr>
              <w:spacing w:line="360" w:lineRule="auto"/>
              <w:ind w:right="107"/>
              <w:rPr>
                <w:sz w:val="24"/>
                <w:szCs w:val="24"/>
              </w:rPr>
            </w:pPr>
          </w:p>
          <w:p w14:paraId="6829C34A" w14:textId="77777777" w:rsidR="000A4FFE" w:rsidRPr="00BE6DBF" w:rsidRDefault="002C72E0" w:rsidP="00887AD0">
            <w:pPr>
              <w:spacing w:line="360" w:lineRule="auto"/>
              <w:rPr>
                <w:sz w:val="24"/>
                <w:szCs w:val="24"/>
              </w:rPr>
            </w:pPr>
            <w:r>
              <w:rPr>
                <w:sz w:val="24"/>
                <w:szCs w:val="24"/>
              </w:rPr>
              <w:t>The standard of my</w:t>
            </w:r>
            <w:r w:rsidR="000A4FFE" w:rsidRPr="00BE6DBF">
              <w:rPr>
                <w:sz w:val="24"/>
                <w:szCs w:val="24"/>
              </w:rPr>
              <w:t xml:space="preserve"> written work has devel</w:t>
            </w:r>
            <w:r>
              <w:rPr>
                <w:sz w:val="24"/>
                <w:szCs w:val="24"/>
              </w:rPr>
              <w:t>oped</w:t>
            </w:r>
            <w:r w:rsidR="000A4FFE">
              <w:rPr>
                <w:sz w:val="24"/>
                <w:szCs w:val="24"/>
              </w:rPr>
              <w:t xml:space="preserve"> since</w:t>
            </w:r>
            <w:r>
              <w:rPr>
                <w:sz w:val="24"/>
                <w:szCs w:val="24"/>
              </w:rPr>
              <w:t xml:space="preserve"> I began this role and started working on response. I will continue to develop this skill in the future and take the opportunity to learn from my colleagues.</w:t>
            </w:r>
          </w:p>
          <w:p w14:paraId="2535DCC7" w14:textId="77777777" w:rsidR="000A4FFE" w:rsidRPr="00BE6DBF" w:rsidRDefault="000A4FFE" w:rsidP="00887AD0">
            <w:pPr>
              <w:spacing w:line="360" w:lineRule="auto"/>
              <w:ind w:right="107"/>
              <w:rPr>
                <w:sz w:val="24"/>
                <w:szCs w:val="24"/>
              </w:rPr>
            </w:pPr>
          </w:p>
        </w:tc>
        <w:tc>
          <w:tcPr>
            <w:tcW w:w="2498" w:type="dxa"/>
            <w:shd w:val="clear" w:color="auto" w:fill="auto"/>
          </w:tcPr>
          <w:p w14:paraId="1E63918A" w14:textId="77777777" w:rsidR="000A4FFE" w:rsidRPr="00BE6DBF" w:rsidRDefault="000A4FFE" w:rsidP="00887AD0">
            <w:pPr>
              <w:spacing w:line="360" w:lineRule="auto"/>
              <w:ind w:right="107"/>
              <w:rPr>
                <w:sz w:val="24"/>
                <w:szCs w:val="24"/>
              </w:rPr>
            </w:pPr>
          </w:p>
          <w:p w14:paraId="6CD32D67" w14:textId="77777777" w:rsidR="000A4FFE" w:rsidRDefault="000A4FFE" w:rsidP="00887AD0">
            <w:pPr>
              <w:spacing w:line="360" w:lineRule="auto"/>
              <w:ind w:right="107"/>
              <w:rPr>
                <w:sz w:val="24"/>
                <w:szCs w:val="24"/>
              </w:rPr>
            </w:pPr>
            <w:r>
              <w:rPr>
                <w:sz w:val="24"/>
                <w:szCs w:val="24"/>
              </w:rPr>
              <w:t xml:space="preserve">In order </w:t>
            </w:r>
            <w:r w:rsidR="002C72E0">
              <w:rPr>
                <w:sz w:val="24"/>
                <w:szCs w:val="24"/>
              </w:rPr>
              <w:t xml:space="preserve">to </w:t>
            </w:r>
            <w:r>
              <w:rPr>
                <w:sz w:val="24"/>
                <w:szCs w:val="24"/>
              </w:rPr>
              <w:t>improve my written techniques</w:t>
            </w:r>
            <w:r w:rsidR="002C72E0">
              <w:rPr>
                <w:sz w:val="24"/>
                <w:szCs w:val="24"/>
              </w:rPr>
              <w:t xml:space="preserve">, I will aim to engage in more statement writing and will ask more experienced officers for guidance. This will enable me to be given valuable feedback to improve my writing style. </w:t>
            </w:r>
            <w:r>
              <w:rPr>
                <w:sz w:val="24"/>
                <w:szCs w:val="24"/>
              </w:rPr>
              <w:t xml:space="preserve"> </w:t>
            </w:r>
          </w:p>
          <w:p w14:paraId="7C81B330" w14:textId="77777777" w:rsidR="000A4FFE" w:rsidRPr="00BE6DBF" w:rsidRDefault="000A4FFE" w:rsidP="00887AD0">
            <w:pPr>
              <w:spacing w:line="360" w:lineRule="auto"/>
              <w:ind w:right="107"/>
              <w:rPr>
                <w:sz w:val="24"/>
                <w:szCs w:val="24"/>
              </w:rPr>
            </w:pPr>
          </w:p>
          <w:p w14:paraId="16C43280" w14:textId="77777777" w:rsidR="008A0E46" w:rsidRDefault="000A4FFE" w:rsidP="00887AD0">
            <w:pPr>
              <w:spacing w:line="360" w:lineRule="auto"/>
              <w:ind w:right="107"/>
              <w:rPr>
                <w:sz w:val="24"/>
                <w:szCs w:val="24"/>
              </w:rPr>
            </w:pPr>
            <w:r>
              <w:rPr>
                <w:sz w:val="24"/>
                <w:szCs w:val="24"/>
              </w:rPr>
              <w:t xml:space="preserve">I </w:t>
            </w:r>
            <w:r w:rsidR="002C72E0">
              <w:rPr>
                <w:sz w:val="24"/>
                <w:szCs w:val="24"/>
              </w:rPr>
              <w:t xml:space="preserve">will continue to develop my knowledge of case files and building. </w:t>
            </w:r>
            <w:r w:rsidR="008A0E46">
              <w:rPr>
                <w:sz w:val="24"/>
                <w:szCs w:val="24"/>
              </w:rPr>
              <w:t xml:space="preserve">I will do so by continuing to engage with the Hub, who are specialised in dealing with this </w:t>
            </w:r>
            <w:r w:rsidR="008A0E46">
              <w:rPr>
                <w:sz w:val="24"/>
                <w:szCs w:val="24"/>
              </w:rPr>
              <w:lastRenderedPageBreak/>
              <w:t xml:space="preserve">aspect of police work. I will be placed in this environment to learn more. </w:t>
            </w:r>
          </w:p>
          <w:p w14:paraId="7FD207ED" w14:textId="77777777" w:rsidR="000A4FFE" w:rsidRPr="00BE6DBF" w:rsidRDefault="000A4FFE" w:rsidP="00887AD0">
            <w:pPr>
              <w:spacing w:line="360" w:lineRule="auto"/>
              <w:ind w:right="107"/>
              <w:rPr>
                <w:sz w:val="24"/>
                <w:szCs w:val="24"/>
              </w:rPr>
            </w:pPr>
          </w:p>
        </w:tc>
        <w:tc>
          <w:tcPr>
            <w:tcW w:w="2406" w:type="dxa"/>
            <w:shd w:val="clear" w:color="auto" w:fill="auto"/>
          </w:tcPr>
          <w:p w14:paraId="37870E7A" w14:textId="77777777" w:rsidR="000A4FFE" w:rsidRDefault="000A4FFE" w:rsidP="00887AD0">
            <w:pPr>
              <w:spacing w:line="360" w:lineRule="auto"/>
              <w:ind w:right="107"/>
              <w:rPr>
                <w:sz w:val="24"/>
                <w:szCs w:val="24"/>
              </w:rPr>
            </w:pPr>
          </w:p>
          <w:p w14:paraId="53433011" w14:textId="77777777" w:rsidR="000A4FFE" w:rsidRDefault="000A4FFE" w:rsidP="00887AD0">
            <w:pPr>
              <w:spacing w:line="360" w:lineRule="auto"/>
              <w:ind w:right="107"/>
              <w:rPr>
                <w:sz w:val="24"/>
                <w:szCs w:val="24"/>
              </w:rPr>
            </w:pPr>
            <w:r>
              <w:rPr>
                <w:sz w:val="24"/>
                <w:szCs w:val="24"/>
              </w:rPr>
              <w:t xml:space="preserve">The team I am </w:t>
            </w:r>
            <w:r w:rsidR="008A0E46">
              <w:rPr>
                <w:sz w:val="24"/>
                <w:szCs w:val="24"/>
              </w:rPr>
              <w:t xml:space="preserve"> currently working within (Maesteg T</w:t>
            </w:r>
            <w:r>
              <w:rPr>
                <w:sz w:val="24"/>
                <w:szCs w:val="24"/>
              </w:rPr>
              <w:t>eam 4 Response)</w:t>
            </w:r>
            <w:r w:rsidR="008A0E46">
              <w:rPr>
                <w:sz w:val="24"/>
                <w:szCs w:val="24"/>
              </w:rPr>
              <w:t>,</w:t>
            </w:r>
            <w:r>
              <w:rPr>
                <w:sz w:val="24"/>
                <w:szCs w:val="24"/>
              </w:rPr>
              <w:t xml:space="preserve"> is a team that has </w:t>
            </w:r>
            <w:r w:rsidR="008A0E46">
              <w:rPr>
                <w:sz w:val="24"/>
                <w:szCs w:val="24"/>
              </w:rPr>
              <w:t>a large number of experienced officers, as well as newly qualified. If I need guidance, I can ask any of my colleagues for support and advice.</w:t>
            </w:r>
          </w:p>
          <w:p w14:paraId="5397DC88" w14:textId="77777777" w:rsidR="008A0E46" w:rsidRDefault="008A0E46" w:rsidP="00887AD0">
            <w:pPr>
              <w:spacing w:line="360" w:lineRule="auto"/>
              <w:ind w:right="107"/>
              <w:rPr>
                <w:sz w:val="24"/>
                <w:szCs w:val="24"/>
              </w:rPr>
            </w:pPr>
          </w:p>
          <w:p w14:paraId="03F43DE1" w14:textId="77777777" w:rsidR="008A0E46" w:rsidRDefault="000A4FFE" w:rsidP="00887AD0">
            <w:pPr>
              <w:spacing w:line="360" w:lineRule="auto"/>
              <w:ind w:right="107"/>
              <w:rPr>
                <w:sz w:val="24"/>
                <w:szCs w:val="24"/>
              </w:rPr>
            </w:pPr>
            <w:r>
              <w:rPr>
                <w:sz w:val="24"/>
                <w:szCs w:val="24"/>
              </w:rPr>
              <w:t xml:space="preserve">I will continue to work </w:t>
            </w:r>
            <w:r w:rsidR="008A0E46">
              <w:rPr>
                <w:sz w:val="24"/>
                <w:szCs w:val="24"/>
              </w:rPr>
              <w:t xml:space="preserve">closely </w:t>
            </w:r>
            <w:r>
              <w:rPr>
                <w:sz w:val="24"/>
                <w:szCs w:val="24"/>
              </w:rPr>
              <w:t>with my tutor</w:t>
            </w:r>
            <w:r w:rsidR="008A0E46">
              <w:rPr>
                <w:sz w:val="24"/>
                <w:szCs w:val="24"/>
              </w:rPr>
              <w:t xml:space="preserve"> who can provide me with positive feedback and development points, to improve my way of working </w:t>
            </w:r>
            <w:r w:rsidR="008A0E46">
              <w:rPr>
                <w:sz w:val="24"/>
                <w:szCs w:val="24"/>
              </w:rPr>
              <w:lastRenderedPageBreak/>
              <w:t xml:space="preserve">I am able to request support from my Sargeant who has a high level of experience and would be happy to help me develop my skills. </w:t>
            </w:r>
          </w:p>
          <w:p w14:paraId="4BF68680" w14:textId="77777777" w:rsidR="008A0E46" w:rsidRDefault="008A0E46" w:rsidP="00887AD0">
            <w:pPr>
              <w:spacing w:line="360" w:lineRule="auto"/>
              <w:ind w:right="107"/>
              <w:rPr>
                <w:sz w:val="24"/>
                <w:szCs w:val="24"/>
              </w:rPr>
            </w:pPr>
          </w:p>
          <w:p w14:paraId="4B92CB52" w14:textId="77777777" w:rsidR="000A4FFE" w:rsidRPr="00BE6DBF" w:rsidRDefault="000A4FFE" w:rsidP="00887AD0">
            <w:pPr>
              <w:spacing w:line="360" w:lineRule="auto"/>
              <w:ind w:right="107"/>
              <w:rPr>
                <w:sz w:val="24"/>
                <w:szCs w:val="24"/>
              </w:rPr>
            </w:pPr>
            <w:r>
              <w:rPr>
                <w:sz w:val="24"/>
                <w:szCs w:val="24"/>
              </w:rPr>
              <w:t>D</w:t>
            </w:r>
            <w:r w:rsidR="008A0E46">
              <w:rPr>
                <w:sz w:val="24"/>
                <w:szCs w:val="24"/>
              </w:rPr>
              <w:t>uring my second</w:t>
            </w:r>
            <w:r>
              <w:rPr>
                <w:sz w:val="24"/>
                <w:szCs w:val="24"/>
              </w:rPr>
              <w:t xml:space="preserve"> year of training</w:t>
            </w:r>
            <w:r w:rsidR="008A0E46">
              <w:rPr>
                <w:sz w:val="24"/>
                <w:szCs w:val="24"/>
              </w:rPr>
              <w:t>,</w:t>
            </w:r>
            <w:r>
              <w:rPr>
                <w:sz w:val="24"/>
                <w:szCs w:val="24"/>
              </w:rPr>
              <w:t xml:space="preserve"> I will have time allocated to work </w:t>
            </w:r>
            <w:r w:rsidR="008A0E46">
              <w:rPr>
                <w:sz w:val="24"/>
                <w:szCs w:val="24"/>
              </w:rPr>
              <w:t xml:space="preserve">with other departments, which will give me the opportunity to understand different ways of working and different techniques </w:t>
            </w:r>
            <w:r>
              <w:rPr>
                <w:sz w:val="24"/>
                <w:szCs w:val="24"/>
              </w:rPr>
              <w:t>of reco</w:t>
            </w:r>
            <w:r w:rsidR="008A0E46">
              <w:rPr>
                <w:sz w:val="24"/>
                <w:szCs w:val="24"/>
              </w:rPr>
              <w:t xml:space="preserve">rding evidence and information. </w:t>
            </w:r>
          </w:p>
        </w:tc>
        <w:tc>
          <w:tcPr>
            <w:tcW w:w="2402" w:type="dxa"/>
            <w:shd w:val="clear" w:color="auto" w:fill="auto"/>
          </w:tcPr>
          <w:p w14:paraId="598ED511" w14:textId="77777777" w:rsidR="000A4FFE" w:rsidRDefault="000A4FFE" w:rsidP="00887AD0">
            <w:pPr>
              <w:spacing w:line="360" w:lineRule="auto"/>
              <w:rPr>
                <w:sz w:val="24"/>
                <w:szCs w:val="24"/>
              </w:rPr>
            </w:pPr>
          </w:p>
          <w:p w14:paraId="5790C391" w14:textId="77777777" w:rsidR="000A4FFE" w:rsidRDefault="008A0E46" w:rsidP="00887AD0">
            <w:pPr>
              <w:spacing w:line="360" w:lineRule="auto"/>
              <w:rPr>
                <w:sz w:val="24"/>
                <w:szCs w:val="24"/>
              </w:rPr>
            </w:pPr>
            <w:r>
              <w:rPr>
                <w:sz w:val="24"/>
                <w:szCs w:val="24"/>
              </w:rPr>
              <w:t xml:space="preserve">This will be an ongoing goal, as I will aim to always make improvements in this area. During the last twelve weeks, while working under my Tutor, I have learned a great deal of new skills. I will continue to develop these over the next twelve weeks within the mentorship scheme, where I will be working with officers of varying experience. </w:t>
            </w:r>
          </w:p>
          <w:p w14:paraId="67AB7C12" w14:textId="77777777" w:rsidR="008A0E46" w:rsidRDefault="008A0E46" w:rsidP="00887AD0">
            <w:pPr>
              <w:spacing w:line="360" w:lineRule="auto"/>
              <w:rPr>
                <w:sz w:val="24"/>
                <w:szCs w:val="24"/>
              </w:rPr>
            </w:pPr>
          </w:p>
          <w:p w14:paraId="38C3BC0B" w14:textId="77777777" w:rsidR="000A4FFE" w:rsidRPr="00BE6DBF" w:rsidRDefault="008A0E46" w:rsidP="00887AD0">
            <w:pPr>
              <w:spacing w:line="360" w:lineRule="auto"/>
              <w:rPr>
                <w:sz w:val="24"/>
                <w:szCs w:val="24"/>
              </w:rPr>
            </w:pPr>
            <w:r>
              <w:rPr>
                <w:sz w:val="24"/>
                <w:szCs w:val="24"/>
              </w:rPr>
              <w:t xml:space="preserve">Once this process is complete, I will enter into my second year. During </w:t>
            </w:r>
            <w:r>
              <w:rPr>
                <w:sz w:val="24"/>
                <w:szCs w:val="24"/>
              </w:rPr>
              <w:lastRenderedPageBreak/>
              <w:t xml:space="preserve">this, I will have the opportunity to engage in a variety of placements in different departments. </w:t>
            </w:r>
            <w:r w:rsidR="000A4FFE">
              <w:rPr>
                <w:sz w:val="24"/>
                <w:szCs w:val="24"/>
              </w:rPr>
              <w:t xml:space="preserve"> </w:t>
            </w:r>
            <w:r>
              <w:rPr>
                <w:sz w:val="24"/>
                <w:szCs w:val="24"/>
              </w:rPr>
              <w:t xml:space="preserve">This will give me the opportunity to learn different methods and written skills. </w:t>
            </w:r>
          </w:p>
        </w:tc>
      </w:tr>
      <w:tr w:rsidR="008A0E46" w:rsidRPr="00270EEB" w14:paraId="434B50F9" w14:textId="77777777" w:rsidTr="000A4FFE">
        <w:tc>
          <w:tcPr>
            <w:tcW w:w="2441" w:type="dxa"/>
            <w:shd w:val="clear" w:color="auto" w:fill="auto"/>
          </w:tcPr>
          <w:p w14:paraId="6F32B1FD" w14:textId="77777777" w:rsidR="000A4FFE" w:rsidRPr="00BE6DBF" w:rsidRDefault="000A4FFE" w:rsidP="00887AD0">
            <w:pPr>
              <w:spacing w:line="360" w:lineRule="auto"/>
              <w:ind w:right="107"/>
              <w:rPr>
                <w:sz w:val="24"/>
                <w:szCs w:val="24"/>
              </w:rPr>
            </w:pPr>
          </w:p>
          <w:p w14:paraId="06E31E04" w14:textId="77777777" w:rsidR="001355A5" w:rsidRPr="001355A5" w:rsidRDefault="001355A5" w:rsidP="00887AD0">
            <w:pPr>
              <w:spacing w:line="360" w:lineRule="auto"/>
              <w:ind w:right="107"/>
              <w:rPr>
                <w:b/>
                <w:sz w:val="24"/>
                <w:szCs w:val="24"/>
              </w:rPr>
            </w:pPr>
            <w:r w:rsidRPr="001355A5">
              <w:rPr>
                <w:b/>
                <w:sz w:val="24"/>
                <w:szCs w:val="24"/>
              </w:rPr>
              <w:t>Legislation and Law</w:t>
            </w:r>
          </w:p>
          <w:p w14:paraId="52033088" w14:textId="77777777" w:rsidR="001355A5" w:rsidRDefault="001355A5" w:rsidP="00887AD0">
            <w:pPr>
              <w:spacing w:line="360" w:lineRule="auto"/>
              <w:ind w:right="107"/>
              <w:rPr>
                <w:sz w:val="24"/>
                <w:szCs w:val="24"/>
              </w:rPr>
            </w:pPr>
          </w:p>
          <w:p w14:paraId="5F69AA45" w14:textId="77777777" w:rsidR="000A4FFE" w:rsidRPr="00BE6DBF" w:rsidRDefault="008A0E46" w:rsidP="00887AD0">
            <w:pPr>
              <w:spacing w:line="360" w:lineRule="auto"/>
              <w:ind w:right="107"/>
              <w:rPr>
                <w:sz w:val="24"/>
                <w:szCs w:val="24"/>
              </w:rPr>
            </w:pPr>
            <w:r>
              <w:rPr>
                <w:sz w:val="24"/>
                <w:szCs w:val="24"/>
              </w:rPr>
              <w:t>To c</w:t>
            </w:r>
            <w:r w:rsidR="000A4FFE" w:rsidRPr="00BE6DBF">
              <w:rPr>
                <w:sz w:val="24"/>
                <w:szCs w:val="24"/>
              </w:rPr>
              <w:t xml:space="preserve">over all sections of </w:t>
            </w:r>
            <w:r w:rsidR="000A4FFE">
              <w:rPr>
                <w:sz w:val="24"/>
                <w:szCs w:val="24"/>
              </w:rPr>
              <w:t xml:space="preserve">an </w:t>
            </w:r>
            <w:r w:rsidR="000A4FFE" w:rsidRPr="00BE6DBF">
              <w:rPr>
                <w:sz w:val="24"/>
                <w:szCs w:val="24"/>
              </w:rPr>
              <w:t>offence</w:t>
            </w:r>
            <w:r w:rsidR="000A4FFE">
              <w:rPr>
                <w:sz w:val="24"/>
                <w:szCs w:val="24"/>
              </w:rPr>
              <w:t xml:space="preserve"> by knowing and understanding </w:t>
            </w:r>
            <w:r>
              <w:rPr>
                <w:sz w:val="24"/>
                <w:szCs w:val="24"/>
              </w:rPr>
              <w:t xml:space="preserve">the relevant </w:t>
            </w:r>
            <w:r w:rsidR="000A4FFE" w:rsidRPr="00BE6DBF">
              <w:rPr>
                <w:sz w:val="24"/>
                <w:szCs w:val="24"/>
              </w:rPr>
              <w:t>legislation</w:t>
            </w:r>
          </w:p>
          <w:p w14:paraId="73B6033D" w14:textId="77777777" w:rsidR="000A4FFE" w:rsidRPr="00BE6DBF" w:rsidRDefault="000A4FFE" w:rsidP="00887AD0">
            <w:pPr>
              <w:spacing w:line="360" w:lineRule="auto"/>
              <w:ind w:right="107"/>
              <w:rPr>
                <w:sz w:val="24"/>
                <w:szCs w:val="24"/>
              </w:rPr>
            </w:pPr>
          </w:p>
          <w:p w14:paraId="28A723C3" w14:textId="77777777" w:rsidR="000A4FFE" w:rsidRPr="00BE6DBF" w:rsidRDefault="000A4FFE" w:rsidP="00887AD0">
            <w:pPr>
              <w:spacing w:line="360" w:lineRule="auto"/>
              <w:ind w:right="107"/>
              <w:rPr>
                <w:sz w:val="24"/>
                <w:szCs w:val="24"/>
              </w:rPr>
            </w:pPr>
          </w:p>
          <w:p w14:paraId="2F13B932" w14:textId="77777777" w:rsidR="000A4FFE" w:rsidRPr="00BE6DBF" w:rsidRDefault="000A4FFE" w:rsidP="00887AD0">
            <w:pPr>
              <w:spacing w:line="360" w:lineRule="auto"/>
              <w:ind w:right="107"/>
              <w:rPr>
                <w:sz w:val="24"/>
                <w:szCs w:val="24"/>
              </w:rPr>
            </w:pPr>
          </w:p>
          <w:p w14:paraId="22B48656" w14:textId="77777777" w:rsidR="000A4FFE" w:rsidRPr="00BE6DBF" w:rsidRDefault="000A4FFE" w:rsidP="00887AD0">
            <w:pPr>
              <w:spacing w:line="360" w:lineRule="auto"/>
              <w:ind w:right="107"/>
              <w:rPr>
                <w:sz w:val="24"/>
                <w:szCs w:val="24"/>
              </w:rPr>
            </w:pPr>
          </w:p>
          <w:p w14:paraId="02925C8D" w14:textId="77777777" w:rsidR="000A4FFE" w:rsidRPr="00BE6DBF" w:rsidRDefault="000A4FFE" w:rsidP="00887AD0">
            <w:pPr>
              <w:spacing w:line="360" w:lineRule="auto"/>
              <w:ind w:right="107"/>
              <w:rPr>
                <w:sz w:val="24"/>
                <w:szCs w:val="24"/>
              </w:rPr>
            </w:pPr>
          </w:p>
          <w:p w14:paraId="43F52F64" w14:textId="77777777" w:rsidR="000A4FFE" w:rsidRPr="00BE6DBF" w:rsidRDefault="000A4FFE" w:rsidP="00887AD0">
            <w:pPr>
              <w:spacing w:line="360" w:lineRule="auto"/>
              <w:ind w:right="107"/>
              <w:rPr>
                <w:sz w:val="24"/>
                <w:szCs w:val="24"/>
              </w:rPr>
            </w:pPr>
          </w:p>
          <w:p w14:paraId="3027E294" w14:textId="77777777" w:rsidR="000A4FFE" w:rsidRPr="00BE6DBF" w:rsidRDefault="000A4FFE" w:rsidP="00887AD0">
            <w:pPr>
              <w:spacing w:line="360" w:lineRule="auto"/>
              <w:ind w:right="107"/>
              <w:rPr>
                <w:sz w:val="24"/>
                <w:szCs w:val="24"/>
              </w:rPr>
            </w:pPr>
          </w:p>
          <w:p w14:paraId="052C0AAE" w14:textId="77777777" w:rsidR="000A4FFE" w:rsidRPr="00BE6DBF" w:rsidRDefault="000A4FFE" w:rsidP="00887AD0">
            <w:pPr>
              <w:spacing w:line="360" w:lineRule="auto"/>
              <w:ind w:right="107"/>
              <w:rPr>
                <w:sz w:val="24"/>
                <w:szCs w:val="24"/>
              </w:rPr>
            </w:pPr>
          </w:p>
        </w:tc>
        <w:tc>
          <w:tcPr>
            <w:tcW w:w="2498" w:type="dxa"/>
            <w:shd w:val="clear" w:color="auto" w:fill="auto"/>
          </w:tcPr>
          <w:p w14:paraId="05A2708F" w14:textId="77777777" w:rsidR="000A4FFE" w:rsidRDefault="000A4FFE" w:rsidP="00887AD0">
            <w:pPr>
              <w:spacing w:line="360" w:lineRule="auto"/>
              <w:ind w:right="107"/>
              <w:rPr>
                <w:sz w:val="24"/>
                <w:szCs w:val="24"/>
              </w:rPr>
            </w:pPr>
          </w:p>
          <w:p w14:paraId="43C4CC08" w14:textId="77777777" w:rsidR="000A4FFE" w:rsidRDefault="000A4FFE" w:rsidP="00887AD0">
            <w:pPr>
              <w:spacing w:line="360" w:lineRule="auto"/>
              <w:ind w:right="107"/>
              <w:rPr>
                <w:sz w:val="24"/>
                <w:szCs w:val="24"/>
              </w:rPr>
            </w:pPr>
            <w:r>
              <w:rPr>
                <w:sz w:val="24"/>
                <w:szCs w:val="24"/>
              </w:rPr>
              <w:t>This will be</w:t>
            </w:r>
            <w:r w:rsidR="008A0E46">
              <w:rPr>
                <w:sz w:val="24"/>
                <w:szCs w:val="24"/>
              </w:rPr>
              <w:t xml:space="preserve"> an</w:t>
            </w:r>
            <w:r>
              <w:rPr>
                <w:sz w:val="24"/>
                <w:szCs w:val="24"/>
              </w:rPr>
              <w:t xml:space="preserve"> ongoing</w:t>
            </w:r>
            <w:r w:rsidR="008A0E46">
              <w:rPr>
                <w:sz w:val="24"/>
                <w:szCs w:val="24"/>
              </w:rPr>
              <w:t xml:space="preserve"> aim. I plan to continue to learn different laws and legislation, with the aim to understand my remit when called to deal with a range of offences. This will also enable </w:t>
            </w:r>
            <w:r w:rsidR="008A0E46">
              <w:rPr>
                <w:sz w:val="24"/>
                <w:szCs w:val="24"/>
              </w:rPr>
              <w:lastRenderedPageBreak/>
              <w:t>me to be up to date with any changes or amendments to law.</w:t>
            </w:r>
            <w:r>
              <w:rPr>
                <w:sz w:val="24"/>
                <w:szCs w:val="24"/>
              </w:rPr>
              <w:t xml:space="preserve"> </w:t>
            </w:r>
          </w:p>
          <w:p w14:paraId="6FD41D94" w14:textId="77777777" w:rsidR="000A4FFE" w:rsidRPr="00BE6DBF" w:rsidRDefault="000A4FFE" w:rsidP="00887AD0">
            <w:pPr>
              <w:spacing w:line="360" w:lineRule="auto"/>
              <w:ind w:right="107"/>
              <w:rPr>
                <w:sz w:val="24"/>
                <w:szCs w:val="24"/>
              </w:rPr>
            </w:pPr>
          </w:p>
        </w:tc>
        <w:tc>
          <w:tcPr>
            <w:tcW w:w="2406" w:type="dxa"/>
            <w:shd w:val="clear" w:color="auto" w:fill="auto"/>
          </w:tcPr>
          <w:p w14:paraId="377FAC54" w14:textId="77777777" w:rsidR="000A4FFE" w:rsidRDefault="000A4FFE" w:rsidP="00887AD0">
            <w:pPr>
              <w:spacing w:line="360" w:lineRule="auto"/>
              <w:ind w:right="107"/>
              <w:rPr>
                <w:sz w:val="24"/>
                <w:szCs w:val="24"/>
              </w:rPr>
            </w:pPr>
          </w:p>
          <w:p w14:paraId="3802EC35" w14:textId="77777777" w:rsidR="000A4FFE" w:rsidRPr="00BE6DBF" w:rsidRDefault="008A0E46" w:rsidP="00887AD0">
            <w:pPr>
              <w:spacing w:line="360" w:lineRule="auto"/>
              <w:ind w:right="107"/>
              <w:rPr>
                <w:sz w:val="24"/>
                <w:szCs w:val="24"/>
              </w:rPr>
            </w:pPr>
            <w:r>
              <w:rPr>
                <w:sz w:val="24"/>
                <w:szCs w:val="24"/>
              </w:rPr>
              <w:t>I will be able to gain more experience through working within different departments, particularly areas of specialism and varying expertise.</w:t>
            </w:r>
          </w:p>
        </w:tc>
        <w:tc>
          <w:tcPr>
            <w:tcW w:w="2402" w:type="dxa"/>
            <w:shd w:val="clear" w:color="auto" w:fill="auto"/>
          </w:tcPr>
          <w:p w14:paraId="632C70FD" w14:textId="77777777" w:rsidR="000A4FFE" w:rsidRDefault="000A4FFE" w:rsidP="00887AD0">
            <w:pPr>
              <w:spacing w:line="360" w:lineRule="auto"/>
              <w:rPr>
                <w:sz w:val="24"/>
                <w:szCs w:val="24"/>
              </w:rPr>
            </w:pPr>
          </w:p>
          <w:p w14:paraId="3AF77B8B" w14:textId="77777777" w:rsidR="000A4FFE" w:rsidRPr="00BE6DBF" w:rsidRDefault="000A4FFE" w:rsidP="00887AD0">
            <w:pPr>
              <w:spacing w:line="360" w:lineRule="auto"/>
              <w:rPr>
                <w:sz w:val="24"/>
                <w:szCs w:val="24"/>
              </w:rPr>
            </w:pPr>
            <w:r>
              <w:rPr>
                <w:sz w:val="24"/>
                <w:szCs w:val="24"/>
              </w:rPr>
              <w:t>This</w:t>
            </w:r>
            <w:r w:rsidR="008A0E46">
              <w:rPr>
                <w:sz w:val="24"/>
                <w:szCs w:val="24"/>
              </w:rPr>
              <w:t xml:space="preserve"> aim and skill will continue to be developed over the next year, as well as keeping up to date through the remainder of my career. I will do so by engaging with a </w:t>
            </w:r>
            <w:r w:rsidR="008A0E46">
              <w:rPr>
                <w:sz w:val="24"/>
                <w:szCs w:val="24"/>
              </w:rPr>
              <w:lastRenderedPageBreak/>
              <w:t xml:space="preserve">variety of cases and circumstances. </w:t>
            </w:r>
            <w:r>
              <w:rPr>
                <w:sz w:val="24"/>
                <w:szCs w:val="24"/>
              </w:rPr>
              <w:t xml:space="preserve"> </w:t>
            </w:r>
          </w:p>
        </w:tc>
      </w:tr>
      <w:tr w:rsidR="008A0E46" w:rsidRPr="00270EEB" w14:paraId="6A74B7D1" w14:textId="77777777" w:rsidTr="000A4FFE">
        <w:tc>
          <w:tcPr>
            <w:tcW w:w="2441" w:type="dxa"/>
            <w:shd w:val="clear" w:color="auto" w:fill="auto"/>
          </w:tcPr>
          <w:p w14:paraId="3B6E3341" w14:textId="77777777" w:rsidR="000A4FFE" w:rsidRPr="00BE6DBF" w:rsidRDefault="000A4FFE" w:rsidP="00887AD0">
            <w:pPr>
              <w:spacing w:line="360" w:lineRule="auto"/>
              <w:rPr>
                <w:sz w:val="24"/>
                <w:szCs w:val="24"/>
              </w:rPr>
            </w:pPr>
          </w:p>
          <w:p w14:paraId="0DB11371" w14:textId="77777777" w:rsidR="000A4FFE" w:rsidRPr="001355A5" w:rsidRDefault="000A4FFE" w:rsidP="00887AD0">
            <w:pPr>
              <w:spacing w:line="360" w:lineRule="auto"/>
              <w:rPr>
                <w:b/>
                <w:sz w:val="24"/>
                <w:szCs w:val="24"/>
              </w:rPr>
            </w:pPr>
            <w:r w:rsidRPr="001355A5">
              <w:rPr>
                <w:b/>
                <w:sz w:val="24"/>
                <w:szCs w:val="24"/>
              </w:rPr>
              <w:t>Interview</w:t>
            </w:r>
            <w:r w:rsidR="001355A5">
              <w:rPr>
                <w:b/>
                <w:sz w:val="24"/>
                <w:szCs w:val="24"/>
              </w:rPr>
              <w:t>ing and processing victims and suspects</w:t>
            </w:r>
          </w:p>
          <w:p w14:paraId="5D438CD2" w14:textId="77777777" w:rsidR="000A4FFE" w:rsidRPr="00BE6DBF" w:rsidRDefault="000A4FFE" w:rsidP="00887AD0">
            <w:pPr>
              <w:spacing w:line="360" w:lineRule="auto"/>
              <w:rPr>
                <w:sz w:val="24"/>
                <w:szCs w:val="24"/>
              </w:rPr>
            </w:pPr>
          </w:p>
          <w:p w14:paraId="037E4C07" w14:textId="77777777" w:rsidR="000A4FFE" w:rsidRPr="00BE6DBF" w:rsidRDefault="000A4FFE" w:rsidP="00887AD0">
            <w:pPr>
              <w:spacing w:line="360" w:lineRule="auto"/>
              <w:rPr>
                <w:sz w:val="24"/>
                <w:szCs w:val="24"/>
              </w:rPr>
            </w:pPr>
          </w:p>
          <w:p w14:paraId="1F376610" w14:textId="77777777" w:rsidR="000A4FFE" w:rsidRPr="00BE6DBF" w:rsidRDefault="000A4FFE" w:rsidP="00887AD0">
            <w:pPr>
              <w:spacing w:line="360" w:lineRule="auto"/>
              <w:rPr>
                <w:sz w:val="24"/>
                <w:szCs w:val="24"/>
              </w:rPr>
            </w:pPr>
          </w:p>
        </w:tc>
        <w:tc>
          <w:tcPr>
            <w:tcW w:w="2498" w:type="dxa"/>
            <w:shd w:val="clear" w:color="auto" w:fill="auto"/>
          </w:tcPr>
          <w:p w14:paraId="2B532C29" w14:textId="77777777" w:rsidR="000A4FFE" w:rsidRPr="00BE6DBF" w:rsidRDefault="008A0E46" w:rsidP="00887AD0">
            <w:pPr>
              <w:spacing w:line="360" w:lineRule="auto"/>
              <w:ind w:right="107"/>
              <w:rPr>
                <w:sz w:val="24"/>
                <w:szCs w:val="24"/>
              </w:rPr>
            </w:pPr>
            <w:r>
              <w:rPr>
                <w:sz w:val="24"/>
                <w:szCs w:val="24"/>
              </w:rPr>
              <w:t>I will continue to work on these skills through engaging in interv</w:t>
            </w:r>
            <w:r w:rsidR="00887AD0">
              <w:rPr>
                <w:sz w:val="24"/>
                <w:szCs w:val="24"/>
              </w:rPr>
              <w:t>iewing and processing suspects.</w:t>
            </w:r>
          </w:p>
        </w:tc>
        <w:tc>
          <w:tcPr>
            <w:tcW w:w="2406" w:type="dxa"/>
            <w:shd w:val="clear" w:color="auto" w:fill="auto"/>
          </w:tcPr>
          <w:p w14:paraId="30D1EB26" w14:textId="77777777" w:rsidR="000A4FFE" w:rsidRDefault="008A0E46" w:rsidP="00887AD0">
            <w:pPr>
              <w:spacing w:line="360" w:lineRule="auto"/>
              <w:ind w:right="107"/>
              <w:rPr>
                <w:sz w:val="24"/>
                <w:szCs w:val="24"/>
              </w:rPr>
            </w:pPr>
            <w:r>
              <w:rPr>
                <w:sz w:val="24"/>
                <w:szCs w:val="24"/>
              </w:rPr>
              <w:t xml:space="preserve">I will gain experience through learning while on placement in SWP HUB and also while processing incidents and dealing with prisoners, with the guidance of specialist workers and staff. </w:t>
            </w:r>
          </w:p>
          <w:p w14:paraId="0036EADF" w14:textId="77777777" w:rsidR="000A4FFE" w:rsidRPr="00BE6DBF" w:rsidRDefault="000A4FFE" w:rsidP="00887AD0">
            <w:pPr>
              <w:spacing w:line="360" w:lineRule="auto"/>
              <w:ind w:right="107"/>
              <w:rPr>
                <w:sz w:val="24"/>
                <w:szCs w:val="24"/>
              </w:rPr>
            </w:pPr>
          </w:p>
        </w:tc>
        <w:tc>
          <w:tcPr>
            <w:tcW w:w="2402" w:type="dxa"/>
            <w:shd w:val="clear" w:color="auto" w:fill="auto"/>
          </w:tcPr>
          <w:p w14:paraId="55DD2D39" w14:textId="77777777" w:rsidR="000A4FFE" w:rsidRDefault="008A0E46" w:rsidP="00887AD0">
            <w:pPr>
              <w:spacing w:line="360" w:lineRule="auto"/>
              <w:rPr>
                <w:sz w:val="24"/>
                <w:szCs w:val="24"/>
              </w:rPr>
            </w:pPr>
            <w:r>
              <w:rPr>
                <w:sz w:val="24"/>
                <w:szCs w:val="24"/>
              </w:rPr>
              <w:t xml:space="preserve">Again, I will continue to develop this skill over the next twelve weeks, and take the opportunity to learn from my colleagues. </w:t>
            </w:r>
          </w:p>
          <w:p w14:paraId="211CD71A" w14:textId="77777777" w:rsidR="000A4FFE" w:rsidRPr="00BE6DBF" w:rsidRDefault="000A4FFE" w:rsidP="00887AD0">
            <w:pPr>
              <w:spacing w:line="360" w:lineRule="auto"/>
              <w:rPr>
                <w:sz w:val="24"/>
                <w:szCs w:val="24"/>
              </w:rPr>
            </w:pPr>
          </w:p>
        </w:tc>
      </w:tr>
      <w:tr w:rsidR="008A0E46" w:rsidRPr="00270EEB" w14:paraId="3F93DCC6" w14:textId="77777777" w:rsidTr="000A4FFE">
        <w:tc>
          <w:tcPr>
            <w:tcW w:w="2441" w:type="dxa"/>
            <w:shd w:val="clear" w:color="auto" w:fill="auto"/>
          </w:tcPr>
          <w:p w14:paraId="1ABCAFAF" w14:textId="77777777" w:rsidR="001355A5" w:rsidRDefault="001355A5" w:rsidP="00887AD0">
            <w:pPr>
              <w:spacing w:line="360" w:lineRule="auto"/>
              <w:ind w:right="107"/>
              <w:rPr>
                <w:sz w:val="24"/>
                <w:szCs w:val="24"/>
              </w:rPr>
            </w:pPr>
          </w:p>
          <w:p w14:paraId="53AC8F7C" w14:textId="77777777" w:rsidR="008A0E46" w:rsidRDefault="001355A5" w:rsidP="00887AD0">
            <w:pPr>
              <w:spacing w:line="360" w:lineRule="auto"/>
              <w:ind w:right="107"/>
              <w:rPr>
                <w:b/>
                <w:sz w:val="24"/>
                <w:szCs w:val="24"/>
              </w:rPr>
            </w:pPr>
            <w:r w:rsidRPr="001355A5">
              <w:rPr>
                <w:b/>
                <w:sz w:val="24"/>
                <w:szCs w:val="24"/>
              </w:rPr>
              <w:t>Stop and S</w:t>
            </w:r>
            <w:r w:rsidR="000A4FFE" w:rsidRPr="001355A5">
              <w:rPr>
                <w:b/>
                <w:sz w:val="24"/>
                <w:szCs w:val="24"/>
              </w:rPr>
              <w:t>earch</w:t>
            </w:r>
          </w:p>
          <w:p w14:paraId="1E0969C1" w14:textId="77777777" w:rsidR="008A0E46" w:rsidRDefault="000A4FFE" w:rsidP="00887AD0">
            <w:pPr>
              <w:spacing w:line="360" w:lineRule="auto"/>
              <w:ind w:right="107"/>
              <w:rPr>
                <w:sz w:val="24"/>
                <w:szCs w:val="24"/>
              </w:rPr>
            </w:pPr>
            <w:r w:rsidRPr="00BE6DBF">
              <w:rPr>
                <w:sz w:val="24"/>
                <w:szCs w:val="24"/>
              </w:rPr>
              <w:t xml:space="preserve"> </w:t>
            </w:r>
          </w:p>
          <w:p w14:paraId="6A2AE58E" w14:textId="77777777" w:rsidR="000A4FFE" w:rsidRPr="00BE6DBF" w:rsidRDefault="008A0E46" w:rsidP="00887AD0">
            <w:pPr>
              <w:spacing w:line="360" w:lineRule="auto"/>
              <w:ind w:right="107"/>
              <w:rPr>
                <w:sz w:val="24"/>
                <w:szCs w:val="24"/>
              </w:rPr>
            </w:pPr>
            <w:r>
              <w:rPr>
                <w:sz w:val="24"/>
                <w:szCs w:val="24"/>
              </w:rPr>
              <w:t>Learning through e</w:t>
            </w:r>
            <w:r w:rsidR="000A4FFE" w:rsidRPr="00BE6DBF">
              <w:rPr>
                <w:sz w:val="24"/>
                <w:szCs w:val="24"/>
              </w:rPr>
              <w:t>xperience</w:t>
            </w:r>
          </w:p>
        </w:tc>
        <w:tc>
          <w:tcPr>
            <w:tcW w:w="2498" w:type="dxa"/>
            <w:shd w:val="clear" w:color="auto" w:fill="auto"/>
          </w:tcPr>
          <w:p w14:paraId="0AB56DA1" w14:textId="77777777" w:rsidR="001355A5" w:rsidRDefault="008A0E46" w:rsidP="00887AD0">
            <w:pPr>
              <w:spacing w:line="360" w:lineRule="auto"/>
              <w:ind w:right="107"/>
              <w:rPr>
                <w:sz w:val="24"/>
                <w:szCs w:val="24"/>
              </w:rPr>
            </w:pPr>
            <w:r>
              <w:rPr>
                <w:sz w:val="24"/>
                <w:szCs w:val="24"/>
              </w:rPr>
              <w:t xml:space="preserve">I will be carrying out this task while on tour of duty. I will ensure that my actions meet the legal requirements and that I act within the Code of Ethics. </w:t>
            </w:r>
          </w:p>
          <w:p w14:paraId="6D3B6252" w14:textId="77777777" w:rsidR="001355A5" w:rsidRPr="00BE6DBF" w:rsidRDefault="001355A5" w:rsidP="00887AD0">
            <w:pPr>
              <w:spacing w:line="360" w:lineRule="auto"/>
              <w:ind w:right="107"/>
              <w:rPr>
                <w:sz w:val="24"/>
                <w:szCs w:val="24"/>
              </w:rPr>
            </w:pPr>
          </w:p>
        </w:tc>
        <w:tc>
          <w:tcPr>
            <w:tcW w:w="2406" w:type="dxa"/>
            <w:shd w:val="clear" w:color="auto" w:fill="auto"/>
          </w:tcPr>
          <w:p w14:paraId="1A37E3C5" w14:textId="77777777" w:rsidR="000A4FFE" w:rsidRDefault="008A0E46" w:rsidP="00887AD0">
            <w:pPr>
              <w:spacing w:line="360" w:lineRule="auto"/>
              <w:ind w:right="107"/>
              <w:rPr>
                <w:sz w:val="24"/>
                <w:szCs w:val="24"/>
              </w:rPr>
            </w:pPr>
            <w:r>
              <w:rPr>
                <w:sz w:val="24"/>
                <w:szCs w:val="24"/>
              </w:rPr>
              <w:t>I will access support from my team members while on duty, and reach out for guidance and advice, if needed.</w:t>
            </w:r>
          </w:p>
          <w:p w14:paraId="6D29B955" w14:textId="77777777" w:rsidR="001355A5" w:rsidRPr="00BE6DBF" w:rsidRDefault="001355A5" w:rsidP="00887AD0">
            <w:pPr>
              <w:spacing w:line="360" w:lineRule="auto"/>
              <w:ind w:right="107"/>
              <w:rPr>
                <w:sz w:val="24"/>
                <w:szCs w:val="24"/>
              </w:rPr>
            </w:pPr>
          </w:p>
        </w:tc>
        <w:tc>
          <w:tcPr>
            <w:tcW w:w="2402" w:type="dxa"/>
            <w:shd w:val="clear" w:color="auto" w:fill="auto"/>
          </w:tcPr>
          <w:p w14:paraId="74B7D7A1" w14:textId="77777777" w:rsidR="000A4FFE" w:rsidRDefault="008A0E46" w:rsidP="00887AD0">
            <w:pPr>
              <w:spacing w:line="360" w:lineRule="auto"/>
              <w:rPr>
                <w:sz w:val="24"/>
                <w:szCs w:val="24"/>
              </w:rPr>
            </w:pPr>
            <w:r>
              <w:rPr>
                <w:sz w:val="24"/>
                <w:szCs w:val="24"/>
              </w:rPr>
              <w:t xml:space="preserve">As above, this will be developed through my mentorship in the next twelve weeks. </w:t>
            </w:r>
          </w:p>
          <w:p w14:paraId="4BD82F1A" w14:textId="77777777" w:rsidR="001355A5" w:rsidRPr="00BE6DBF" w:rsidRDefault="001355A5" w:rsidP="00887AD0">
            <w:pPr>
              <w:spacing w:line="360" w:lineRule="auto"/>
              <w:rPr>
                <w:sz w:val="24"/>
                <w:szCs w:val="24"/>
              </w:rPr>
            </w:pPr>
          </w:p>
        </w:tc>
      </w:tr>
    </w:tbl>
    <w:p w14:paraId="26897A16" w14:textId="77777777" w:rsidR="00575A8F" w:rsidRPr="00270EEB" w:rsidRDefault="00575A8F" w:rsidP="00E6298B">
      <w:pPr>
        <w:ind w:right="107"/>
        <w:jc w:val="both"/>
        <w:rPr>
          <w:sz w:val="24"/>
          <w:szCs w:val="24"/>
        </w:rPr>
      </w:pPr>
    </w:p>
    <w:p w14:paraId="031D75E3" w14:textId="77777777" w:rsidR="00536FA9" w:rsidRDefault="00536FA9" w:rsidP="00E6298B">
      <w:pPr>
        <w:overflowPunct/>
        <w:autoSpaceDE/>
        <w:autoSpaceDN/>
        <w:adjustRightInd/>
        <w:ind w:right="107"/>
        <w:textAlignment w:val="auto"/>
        <w:rPr>
          <w:b/>
          <w:sz w:val="24"/>
          <w:szCs w:val="24"/>
        </w:rPr>
      </w:pPr>
    </w:p>
    <w:p w14:paraId="1C403B6A" w14:textId="77777777" w:rsidR="00887AD0" w:rsidRDefault="00887AD0" w:rsidP="00E6298B">
      <w:pPr>
        <w:overflowPunct/>
        <w:autoSpaceDE/>
        <w:autoSpaceDN/>
        <w:adjustRightInd/>
        <w:ind w:right="107"/>
        <w:textAlignment w:val="auto"/>
        <w:rPr>
          <w:b/>
          <w:sz w:val="24"/>
          <w:szCs w:val="24"/>
        </w:rPr>
      </w:pPr>
    </w:p>
    <w:p w14:paraId="673422F5" w14:textId="77777777" w:rsidR="00887AD0" w:rsidRDefault="00887AD0" w:rsidP="00E6298B">
      <w:pPr>
        <w:overflowPunct/>
        <w:autoSpaceDE/>
        <w:autoSpaceDN/>
        <w:adjustRightInd/>
        <w:ind w:right="107"/>
        <w:textAlignment w:val="auto"/>
        <w:rPr>
          <w:b/>
          <w:sz w:val="24"/>
          <w:szCs w:val="24"/>
        </w:rPr>
      </w:pPr>
    </w:p>
    <w:p w14:paraId="562DEC7E" w14:textId="77777777" w:rsidR="00887AD0" w:rsidRDefault="00887AD0" w:rsidP="00E6298B">
      <w:pPr>
        <w:overflowPunct/>
        <w:autoSpaceDE/>
        <w:autoSpaceDN/>
        <w:adjustRightInd/>
        <w:ind w:right="107"/>
        <w:textAlignment w:val="auto"/>
        <w:rPr>
          <w:b/>
          <w:sz w:val="24"/>
          <w:szCs w:val="24"/>
        </w:rPr>
      </w:pPr>
    </w:p>
    <w:p w14:paraId="3AD66F4C" w14:textId="77777777" w:rsidR="00887AD0" w:rsidRDefault="00887AD0" w:rsidP="00E6298B">
      <w:pPr>
        <w:overflowPunct/>
        <w:autoSpaceDE/>
        <w:autoSpaceDN/>
        <w:adjustRightInd/>
        <w:ind w:right="107"/>
        <w:textAlignment w:val="auto"/>
        <w:rPr>
          <w:b/>
          <w:sz w:val="24"/>
          <w:szCs w:val="24"/>
        </w:rPr>
      </w:pPr>
    </w:p>
    <w:p w14:paraId="4F788210" w14:textId="77777777" w:rsidR="00887AD0" w:rsidRDefault="00887AD0" w:rsidP="00E6298B">
      <w:pPr>
        <w:overflowPunct/>
        <w:autoSpaceDE/>
        <w:autoSpaceDN/>
        <w:adjustRightInd/>
        <w:ind w:right="107"/>
        <w:textAlignment w:val="auto"/>
        <w:rPr>
          <w:b/>
          <w:sz w:val="24"/>
          <w:szCs w:val="24"/>
        </w:rPr>
      </w:pPr>
    </w:p>
    <w:p w14:paraId="5D227647" w14:textId="77777777" w:rsidR="004923DA" w:rsidRPr="00887AD0" w:rsidRDefault="004923DA" w:rsidP="00887AD0">
      <w:pPr>
        <w:keepNext/>
        <w:spacing w:before="240" w:after="60" w:line="480" w:lineRule="auto"/>
        <w:ind w:right="107"/>
        <w:jc w:val="both"/>
        <w:rPr>
          <w:b/>
          <w:sz w:val="24"/>
          <w:szCs w:val="24"/>
        </w:rPr>
      </w:pPr>
      <w:r w:rsidRPr="00887AD0">
        <w:rPr>
          <w:b/>
          <w:sz w:val="24"/>
          <w:szCs w:val="24"/>
        </w:rPr>
        <w:lastRenderedPageBreak/>
        <w:t>Bibliography</w:t>
      </w:r>
    </w:p>
    <w:p w14:paraId="0E20732A" w14:textId="77777777" w:rsidR="00663B86" w:rsidRPr="00887AD0" w:rsidRDefault="00663B86" w:rsidP="00887AD0">
      <w:pPr>
        <w:overflowPunct/>
        <w:autoSpaceDE/>
        <w:autoSpaceDN/>
        <w:adjustRightInd/>
        <w:spacing w:line="480" w:lineRule="auto"/>
        <w:ind w:right="107"/>
        <w:textAlignment w:val="auto"/>
        <w:rPr>
          <w:sz w:val="24"/>
          <w:szCs w:val="24"/>
        </w:rPr>
      </w:pPr>
    </w:p>
    <w:p w14:paraId="0DEEBEEB" w14:textId="77777777" w:rsidR="00C90D95" w:rsidRPr="00887AD0" w:rsidRDefault="00C90D95" w:rsidP="00887AD0">
      <w:pPr>
        <w:pStyle w:val="ListParagraph"/>
        <w:numPr>
          <w:ilvl w:val="0"/>
          <w:numId w:val="8"/>
        </w:numPr>
        <w:overflowPunct/>
        <w:autoSpaceDE/>
        <w:autoSpaceDN/>
        <w:adjustRightInd/>
        <w:spacing w:line="480" w:lineRule="auto"/>
        <w:ind w:right="107"/>
        <w:textAlignment w:val="auto"/>
        <w:rPr>
          <w:sz w:val="24"/>
          <w:szCs w:val="24"/>
        </w:rPr>
      </w:pPr>
      <w:r w:rsidRPr="00887AD0">
        <w:rPr>
          <w:sz w:val="24"/>
          <w:szCs w:val="24"/>
        </w:rPr>
        <w:t xml:space="preserve">Allen, N., (2005), Making sense of the Children Act 1989, </w:t>
      </w:r>
      <w:r w:rsidR="00CC5B90" w:rsidRPr="00887AD0">
        <w:rPr>
          <w:sz w:val="24"/>
          <w:szCs w:val="24"/>
        </w:rPr>
        <w:t>London: Wiley and Sons</w:t>
      </w:r>
    </w:p>
    <w:p w14:paraId="1B1EFABD" w14:textId="77777777" w:rsidR="00887AD0" w:rsidRPr="00887AD0" w:rsidRDefault="00887AD0" w:rsidP="00887AD0">
      <w:pPr>
        <w:pStyle w:val="ListParagraph"/>
        <w:overflowPunct/>
        <w:autoSpaceDE/>
        <w:autoSpaceDN/>
        <w:adjustRightInd/>
        <w:spacing w:line="480" w:lineRule="auto"/>
        <w:ind w:right="107"/>
        <w:textAlignment w:val="auto"/>
        <w:rPr>
          <w:sz w:val="24"/>
          <w:szCs w:val="24"/>
        </w:rPr>
      </w:pPr>
    </w:p>
    <w:p w14:paraId="0E85F570" w14:textId="77777777" w:rsidR="00663B86" w:rsidRPr="00887AD0" w:rsidRDefault="00663B86" w:rsidP="00887AD0">
      <w:pPr>
        <w:pStyle w:val="ListParagraph"/>
        <w:numPr>
          <w:ilvl w:val="0"/>
          <w:numId w:val="8"/>
        </w:numPr>
        <w:overflowPunct/>
        <w:autoSpaceDE/>
        <w:autoSpaceDN/>
        <w:adjustRightInd/>
        <w:spacing w:line="480" w:lineRule="auto"/>
        <w:ind w:right="107"/>
        <w:textAlignment w:val="auto"/>
        <w:rPr>
          <w:sz w:val="24"/>
          <w:szCs w:val="24"/>
        </w:rPr>
      </w:pPr>
      <w:r w:rsidRPr="00887AD0">
        <w:rPr>
          <w:sz w:val="24"/>
          <w:szCs w:val="24"/>
        </w:rPr>
        <w:t xml:space="preserve">Borton, T., (1970) in Jasper, M., (2003), </w:t>
      </w:r>
      <w:r w:rsidRPr="00887AD0">
        <w:rPr>
          <w:i/>
          <w:sz w:val="24"/>
          <w:szCs w:val="24"/>
        </w:rPr>
        <w:t>Beginning Reflective Practice</w:t>
      </w:r>
      <w:r w:rsidRPr="00887AD0">
        <w:rPr>
          <w:sz w:val="24"/>
          <w:szCs w:val="24"/>
        </w:rPr>
        <w:t>, Cheltenham: Nelson Thorn</w:t>
      </w:r>
    </w:p>
    <w:p w14:paraId="442575D2" w14:textId="77777777" w:rsidR="00887AD0" w:rsidRPr="00887AD0" w:rsidRDefault="00887AD0" w:rsidP="00887AD0">
      <w:pPr>
        <w:overflowPunct/>
        <w:autoSpaceDE/>
        <w:autoSpaceDN/>
        <w:adjustRightInd/>
        <w:spacing w:line="480" w:lineRule="auto"/>
        <w:ind w:right="107"/>
        <w:textAlignment w:val="auto"/>
        <w:rPr>
          <w:sz w:val="24"/>
          <w:szCs w:val="24"/>
        </w:rPr>
      </w:pPr>
    </w:p>
    <w:p w14:paraId="6C25D29A" w14:textId="77777777" w:rsidR="006C603D" w:rsidRPr="00887AD0" w:rsidRDefault="006C603D" w:rsidP="00887AD0">
      <w:pPr>
        <w:pStyle w:val="ListParagraph"/>
        <w:numPr>
          <w:ilvl w:val="0"/>
          <w:numId w:val="8"/>
        </w:numPr>
        <w:overflowPunct/>
        <w:autoSpaceDE/>
        <w:autoSpaceDN/>
        <w:adjustRightInd/>
        <w:spacing w:line="480" w:lineRule="auto"/>
        <w:ind w:right="107"/>
        <w:textAlignment w:val="auto"/>
        <w:rPr>
          <w:sz w:val="24"/>
          <w:szCs w:val="24"/>
        </w:rPr>
      </w:pPr>
      <w:r w:rsidRPr="00887AD0">
        <w:rPr>
          <w:sz w:val="24"/>
          <w:szCs w:val="24"/>
        </w:rPr>
        <w:t xml:space="preserve">Braithwaite, J., and Makkai, T., (1994), </w:t>
      </w:r>
      <w:r w:rsidRPr="00887AD0">
        <w:rPr>
          <w:i/>
          <w:sz w:val="24"/>
          <w:szCs w:val="24"/>
        </w:rPr>
        <w:t>Trust and Compliance</w:t>
      </w:r>
      <w:r w:rsidRPr="00887AD0">
        <w:rPr>
          <w:sz w:val="24"/>
          <w:szCs w:val="24"/>
        </w:rPr>
        <w:t>, Policing and Society, 1994, Vol. 4, p.1-12</w:t>
      </w:r>
    </w:p>
    <w:p w14:paraId="020D4B92" w14:textId="77777777" w:rsidR="00887AD0" w:rsidRPr="00887AD0" w:rsidRDefault="00887AD0" w:rsidP="00887AD0">
      <w:pPr>
        <w:overflowPunct/>
        <w:autoSpaceDE/>
        <w:autoSpaceDN/>
        <w:adjustRightInd/>
        <w:spacing w:line="480" w:lineRule="auto"/>
        <w:ind w:right="107"/>
        <w:textAlignment w:val="auto"/>
        <w:rPr>
          <w:sz w:val="24"/>
          <w:szCs w:val="24"/>
        </w:rPr>
      </w:pPr>
    </w:p>
    <w:p w14:paraId="5318C9A0" w14:textId="77777777" w:rsidR="00B5314A" w:rsidRPr="00887AD0" w:rsidRDefault="00B5314A" w:rsidP="00887AD0">
      <w:pPr>
        <w:pStyle w:val="ListParagraph"/>
        <w:numPr>
          <w:ilvl w:val="0"/>
          <w:numId w:val="8"/>
        </w:numPr>
        <w:overflowPunct/>
        <w:autoSpaceDE/>
        <w:autoSpaceDN/>
        <w:adjustRightInd/>
        <w:spacing w:line="480" w:lineRule="auto"/>
        <w:ind w:right="107"/>
        <w:textAlignment w:val="auto"/>
        <w:rPr>
          <w:sz w:val="24"/>
          <w:szCs w:val="24"/>
        </w:rPr>
      </w:pPr>
      <w:r w:rsidRPr="00887AD0">
        <w:rPr>
          <w:sz w:val="24"/>
          <w:szCs w:val="24"/>
        </w:rPr>
        <w:t xml:space="preserve">College of Policing (2020), </w:t>
      </w:r>
      <w:r w:rsidRPr="00887AD0">
        <w:rPr>
          <w:i/>
          <w:sz w:val="24"/>
          <w:szCs w:val="24"/>
        </w:rPr>
        <w:t>Conflict Management Skills</w:t>
      </w:r>
      <w:r w:rsidRPr="00887AD0">
        <w:rPr>
          <w:sz w:val="24"/>
          <w:szCs w:val="24"/>
        </w:rPr>
        <w:t xml:space="preserve">, Available at: </w:t>
      </w:r>
      <w:hyperlink r:id="rId20" w:history="1">
        <w:r w:rsidRPr="00887AD0">
          <w:rPr>
            <w:rStyle w:val="Hyperlink"/>
            <w:sz w:val="24"/>
            <w:szCs w:val="24"/>
          </w:rPr>
          <w:t>www.college.police.uk/guidance/conflict-management/conflict-management-skills</w:t>
        </w:r>
      </w:hyperlink>
      <w:r w:rsidRPr="00887AD0">
        <w:rPr>
          <w:sz w:val="24"/>
          <w:szCs w:val="24"/>
        </w:rPr>
        <w:t xml:space="preserve"> [accessed on 09/06/2021]</w:t>
      </w:r>
    </w:p>
    <w:p w14:paraId="78FBD1B2" w14:textId="77777777" w:rsidR="00887AD0" w:rsidRPr="00887AD0" w:rsidRDefault="00887AD0" w:rsidP="00887AD0">
      <w:pPr>
        <w:overflowPunct/>
        <w:autoSpaceDE/>
        <w:autoSpaceDN/>
        <w:adjustRightInd/>
        <w:spacing w:line="480" w:lineRule="auto"/>
        <w:ind w:right="107"/>
        <w:textAlignment w:val="auto"/>
        <w:rPr>
          <w:sz w:val="24"/>
          <w:szCs w:val="24"/>
        </w:rPr>
      </w:pPr>
    </w:p>
    <w:p w14:paraId="6FA890F3" w14:textId="77777777" w:rsidR="008C4447" w:rsidRPr="00887AD0" w:rsidRDefault="00953B93" w:rsidP="00887AD0">
      <w:pPr>
        <w:pStyle w:val="ListParagraph"/>
        <w:numPr>
          <w:ilvl w:val="0"/>
          <w:numId w:val="8"/>
        </w:numPr>
        <w:overflowPunct/>
        <w:autoSpaceDE/>
        <w:autoSpaceDN/>
        <w:adjustRightInd/>
        <w:spacing w:line="480" w:lineRule="auto"/>
        <w:ind w:right="107"/>
        <w:textAlignment w:val="auto"/>
        <w:rPr>
          <w:sz w:val="24"/>
          <w:szCs w:val="24"/>
        </w:rPr>
      </w:pPr>
      <w:r w:rsidRPr="00887AD0">
        <w:rPr>
          <w:sz w:val="24"/>
          <w:szCs w:val="24"/>
        </w:rPr>
        <w:t>College of Policing (2020),</w:t>
      </w:r>
      <w:r w:rsidR="008C4447" w:rsidRPr="00887AD0">
        <w:rPr>
          <w:sz w:val="24"/>
          <w:szCs w:val="24"/>
        </w:rPr>
        <w:t xml:space="preserve"> </w:t>
      </w:r>
      <w:r w:rsidR="00514809" w:rsidRPr="00887AD0">
        <w:rPr>
          <w:i/>
          <w:sz w:val="24"/>
          <w:szCs w:val="24"/>
        </w:rPr>
        <w:t>Continuous Professional Development,</w:t>
      </w:r>
      <w:r w:rsidR="00514809" w:rsidRPr="00887AD0">
        <w:rPr>
          <w:sz w:val="24"/>
          <w:szCs w:val="24"/>
        </w:rPr>
        <w:t xml:space="preserve"> </w:t>
      </w:r>
      <w:r w:rsidR="008C4447" w:rsidRPr="00887AD0">
        <w:rPr>
          <w:sz w:val="24"/>
          <w:szCs w:val="24"/>
        </w:rPr>
        <w:t xml:space="preserve">Available at: </w:t>
      </w:r>
      <w:hyperlink r:id="rId21" w:history="1">
        <w:r w:rsidR="008C4447" w:rsidRPr="00887AD0">
          <w:rPr>
            <w:rStyle w:val="Hyperlink"/>
            <w:sz w:val="24"/>
            <w:szCs w:val="24"/>
          </w:rPr>
          <w:t>www.college.policing.uk/career-learning/career-development/CPD</w:t>
        </w:r>
      </w:hyperlink>
      <w:r w:rsidR="008C4447" w:rsidRPr="00887AD0">
        <w:rPr>
          <w:sz w:val="24"/>
          <w:szCs w:val="24"/>
        </w:rPr>
        <w:t xml:space="preserve"> [accessed 10/06/2021]</w:t>
      </w:r>
    </w:p>
    <w:p w14:paraId="30CD9AB6" w14:textId="77777777" w:rsidR="00887AD0" w:rsidRPr="00887AD0" w:rsidRDefault="00887AD0" w:rsidP="00887AD0">
      <w:pPr>
        <w:overflowPunct/>
        <w:autoSpaceDE/>
        <w:autoSpaceDN/>
        <w:adjustRightInd/>
        <w:spacing w:line="480" w:lineRule="auto"/>
        <w:ind w:right="107"/>
        <w:textAlignment w:val="auto"/>
        <w:rPr>
          <w:sz w:val="24"/>
          <w:szCs w:val="24"/>
        </w:rPr>
      </w:pPr>
    </w:p>
    <w:p w14:paraId="5AB50943" w14:textId="77777777" w:rsidR="00A76304" w:rsidRPr="00887AD0" w:rsidRDefault="00A76304" w:rsidP="00887AD0">
      <w:pPr>
        <w:pStyle w:val="ListParagraph"/>
        <w:numPr>
          <w:ilvl w:val="0"/>
          <w:numId w:val="8"/>
        </w:numPr>
        <w:overflowPunct/>
        <w:autoSpaceDE/>
        <w:autoSpaceDN/>
        <w:adjustRightInd/>
        <w:spacing w:line="480" w:lineRule="auto"/>
        <w:ind w:right="107"/>
        <w:textAlignment w:val="auto"/>
        <w:rPr>
          <w:sz w:val="24"/>
          <w:szCs w:val="24"/>
        </w:rPr>
      </w:pPr>
      <w:r w:rsidRPr="00887AD0">
        <w:rPr>
          <w:sz w:val="24"/>
          <w:szCs w:val="24"/>
        </w:rPr>
        <w:t xml:space="preserve">College of Policing (2020), </w:t>
      </w:r>
      <w:r w:rsidRPr="00887AD0">
        <w:rPr>
          <w:i/>
          <w:sz w:val="24"/>
          <w:szCs w:val="24"/>
        </w:rPr>
        <w:t>Introduction to conflict management,</w:t>
      </w:r>
      <w:r w:rsidRPr="00887AD0">
        <w:rPr>
          <w:sz w:val="24"/>
          <w:szCs w:val="24"/>
        </w:rPr>
        <w:t xml:space="preserve"> Available at: </w:t>
      </w:r>
      <w:hyperlink r:id="rId22" w:history="1">
        <w:r w:rsidRPr="00887AD0">
          <w:rPr>
            <w:rStyle w:val="Hyperlink"/>
            <w:sz w:val="24"/>
            <w:szCs w:val="24"/>
          </w:rPr>
          <w:t>www.college.police.uk/guidance/conflict-management/introduction-conflict-management</w:t>
        </w:r>
      </w:hyperlink>
      <w:r w:rsidRPr="00887AD0">
        <w:rPr>
          <w:sz w:val="24"/>
          <w:szCs w:val="24"/>
        </w:rPr>
        <w:t xml:space="preserve"> [Accessed on 09/06/2021]</w:t>
      </w:r>
    </w:p>
    <w:p w14:paraId="6E3144AD" w14:textId="77777777" w:rsidR="00887AD0" w:rsidRPr="00887AD0" w:rsidRDefault="00887AD0" w:rsidP="00887AD0">
      <w:pPr>
        <w:overflowPunct/>
        <w:autoSpaceDE/>
        <w:autoSpaceDN/>
        <w:adjustRightInd/>
        <w:spacing w:line="480" w:lineRule="auto"/>
        <w:ind w:right="107"/>
        <w:textAlignment w:val="auto"/>
        <w:rPr>
          <w:sz w:val="24"/>
          <w:szCs w:val="24"/>
        </w:rPr>
      </w:pPr>
    </w:p>
    <w:p w14:paraId="73248BEB" w14:textId="77777777" w:rsidR="00E57E2C" w:rsidRPr="00887AD0" w:rsidRDefault="00E57E2C" w:rsidP="00887AD0">
      <w:pPr>
        <w:pStyle w:val="ListParagraph"/>
        <w:numPr>
          <w:ilvl w:val="0"/>
          <w:numId w:val="8"/>
        </w:numPr>
        <w:overflowPunct/>
        <w:autoSpaceDE/>
        <w:autoSpaceDN/>
        <w:adjustRightInd/>
        <w:spacing w:line="480" w:lineRule="auto"/>
        <w:ind w:right="107"/>
        <w:textAlignment w:val="auto"/>
        <w:rPr>
          <w:sz w:val="24"/>
          <w:szCs w:val="24"/>
        </w:rPr>
      </w:pPr>
      <w:r w:rsidRPr="00887AD0">
        <w:rPr>
          <w:sz w:val="24"/>
          <w:szCs w:val="24"/>
        </w:rPr>
        <w:t xml:space="preserve">College of Policing (2020), </w:t>
      </w:r>
      <w:r w:rsidRPr="00887AD0">
        <w:rPr>
          <w:i/>
          <w:sz w:val="24"/>
          <w:szCs w:val="24"/>
        </w:rPr>
        <w:t>Interviewing victims, witnesses and suspects,</w:t>
      </w:r>
      <w:r w:rsidRPr="00887AD0">
        <w:rPr>
          <w:sz w:val="24"/>
          <w:szCs w:val="24"/>
        </w:rPr>
        <w:t xml:space="preserve"> Available at: </w:t>
      </w:r>
      <w:hyperlink r:id="rId23" w:history="1">
        <w:r w:rsidRPr="00887AD0">
          <w:rPr>
            <w:rStyle w:val="Hyperlink"/>
            <w:sz w:val="24"/>
            <w:szCs w:val="24"/>
          </w:rPr>
          <w:t>www.college.police.uk/guidance/covid-19/interviewing-victims-witnesses-and-suspects</w:t>
        </w:r>
      </w:hyperlink>
      <w:r w:rsidRPr="00887AD0">
        <w:rPr>
          <w:sz w:val="24"/>
          <w:szCs w:val="24"/>
        </w:rPr>
        <w:t xml:space="preserve"> [ Accessed on 09/06/2021]</w:t>
      </w:r>
    </w:p>
    <w:p w14:paraId="5C18A5F0" w14:textId="77777777" w:rsidR="00887AD0" w:rsidRPr="00887AD0" w:rsidRDefault="00887AD0" w:rsidP="00887AD0">
      <w:pPr>
        <w:overflowPunct/>
        <w:autoSpaceDE/>
        <w:autoSpaceDN/>
        <w:adjustRightInd/>
        <w:spacing w:line="480" w:lineRule="auto"/>
        <w:ind w:right="107"/>
        <w:textAlignment w:val="auto"/>
        <w:rPr>
          <w:sz w:val="24"/>
          <w:szCs w:val="24"/>
        </w:rPr>
      </w:pPr>
    </w:p>
    <w:p w14:paraId="38A2D3DC" w14:textId="77777777" w:rsidR="00933C8E" w:rsidRPr="00887AD0" w:rsidRDefault="00933C8E" w:rsidP="00887AD0">
      <w:pPr>
        <w:pStyle w:val="ListParagraph"/>
        <w:numPr>
          <w:ilvl w:val="0"/>
          <w:numId w:val="8"/>
        </w:numPr>
        <w:overflowPunct/>
        <w:autoSpaceDE/>
        <w:autoSpaceDN/>
        <w:adjustRightInd/>
        <w:spacing w:line="480" w:lineRule="auto"/>
        <w:ind w:right="107"/>
        <w:textAlignment w:val="auto"/>
        <w:rPr>
          <w:sz w:val="24"/>
          <w:szCs w:val="24"/>
        </w:rPr>
      </w:pPr>
      <w:r w:rsidRPr="00887AD0">
        <w:rPr>
          <w:sz w:val="24"/>
          <w:szCs w:val="24"/>
        </w:rPr>
        <w:lastRenderedPageBreak/>
        <w:t xml:space="preserve">College of Policing (2014), </w:t>
      </w:r>
      <w:r w:rsidRPr="00887AD0">
        <w:rPr>
          <w:i/>
          <w:sz w:val="24"/>
          <w:szCs w:val="24"/>
        </w:rPr>
        <w:t>Road Policing: Police Pursuits</w:t>
      </w:r>
      <w:r w:rsidRPr="00887AD0">
        <w:rPr>
          <w:sz w:val="24"/>
          <w:szCs w:val="24"/>
        </w:rPr>
        <w:t xml:space="preserve">, Available at: </w:t>
      </w:r>
      <w:hyperlink r:id="rId24" w:history="1">
        <w:r w:rsidRPr="00887AD0">
          <w:rPr>
            <w:rStyle w:val="Hyperlink"/>
            <w:sz w:val="24"/>
            <w:szCs w:val="24"/>
          </w:rPr>
          <w:t>www.app.college.police.uk/app-content/road-policing-2/police-pursuits/?highlight=evidence%based%20policing</w:t>
        </w:r>
      </w:hyperlink>
      <w:r w:rsidRPr="00887AD0">
        <w:rPr>
          <w:sz w:val="24"/>
          <w:szCs w:val="24"/>
        </w:rPr>
        <w:t xml:space="preserve"> [accessed on 09/06/2021] </w:t>
      </w:r>
    </w:p>
    <w:p w14:paraId="59A6796F" w14:textId="77777777" w:rsidR="00887AD0" w:rsidRPr="00887AD0" w:rsidRDefault="00887AD0" w:rsidP="00887AD0">
      <w:pPr>
        <w:overflowPunct/>
        <w:autoSpaceDE/>
        <w:autoSpaceDN/>
        <w:adjustRightInd/>
        <w:spacing w:line="480" w:lineRule="auto"/>
        <w:ind w:right="107"/>
        <w:textAlignment w:val="auto"/>
        <w:rPr>
          <w:sz w:val="24"/>
          <w:szCs w:val="24"/>
        </w:rPr>
      </w:pPr>
    </w:p>
    <w:p w14:paraId="628D8159" w14:textId="77777777" w:rsidR="00514809" w:rsidRPr="00887AD0" w:rsidRDefault="00514809" w:rsidP="00887AD0">
      <w:pPr>
        <w:pStyle w:val="ListParagraph"/>
        <w:numPr>
          <w:ilvl w:val="0"/>
          <w:numId w:val="8"/>
        </w:numPr>
        <w:overflowPunct/>
        <w:autoSpaceDE/>
        <w:autoSpaceDN/>
        <w:adjustRightInd/>
        <w:spacing w:line="480" w:lineRule="auto"/>
        <w:ind w:right="107"/>
        <w:textAlignment w:val="auto"/>
        <w:rPr>
          <w:sz w:val="24"/>
          <w:szCs w:val="24"/>
        </w:rPr>
      </w:pPr>
      <w:r w:rsidRPr="00887AD0">
        <w:rPr>
          <w:sz w:val="24"/>
          <w:szCs w:val="24"/>
        </w:rPr>
        <w:t xml:space="preserve">College of Policing (2014), </w:t>
      </w:r>
      <w:r w:rsidRPr="00887AD0">
        <w:rPr>
          <w:i/>
          <w:sz w:val="24"/>
          <w:szCs w:val="24"/>
        </w:rPr>
        <w:t>Code of Ethics</w:t>
      </w:r>
      <w:r w:rsidRPr="00887AD0">
        <w:rPr>
          <w:sz w:val="24"/>
          <w:szCs w:val="24"/>
        </w:rPr>
        <w:t xml:space="preserve">, Available at: </w:t>
      </w:r>
      <w:hyperlink r:id="rId25" w:history="1">
        <w:r w:rsidRPr="00887AD0">
          <w:rPr>
            <w:rStyle w:val="Hyperlink"/>
            <w:sz w:val="24"/>
            <w:szCs w:val="24"/>
          </w:rPr>
          <w:t>www.gov.uk/government/news/code-of-ethics-launched</w:t>
        </w:r>
      </w:hyperlink>
      <w:r w:rsidRPr="00887AD0">
        <w:rPr>
          <w:sz w:val="24"/>
          <w:szCs w:val="24"/>
        </w:rPr>
        <w:t>, [Accessed on 08/06/2021]</w:t>
      </w:r>
    </w:p>
    <w:p w14:paraId="69A80DFE" w14:textId="77777777" w:rsidR="00887AD0" w:rsidRPr="00887AD0" w:rsidRDefault="00887AD0" w:rsidP="00887AD0">
      <w:pPr>
        <w:overflowPunct/>
        <w:autoSpaceDE/>
        <w:autoSpaceDN/>
        <w:adjustRightInd/>
        <w:spacing w:line="480" w:lineRule="auto"/>
        <w:ind w:right="107"/>
        <w:textAlignment w:val="auto"/>
        <w:rPr>
          <w:sz w:val="24"/>
          <w:szCs w:val="24"/>
        </w:rPr>
      </w:pPr>
    </w:p>
    <w:p w14:paraId="6F2DC13B" w14:textId="77777777" w:rsidR="00005268" w:rsidRPr="00887AD0" w:rsidRDefault="00005268" w:rsidP="00887AD0">
      <w:pPr>
        <w:pStyle w:val="ListParagraph"/>
        <w:numPr>
          <w:ilvl w:val="0"/>
          <w:numId w:val="8"/>
        </w:numPr>
        <w:overflowPunct/>
        <w:autoSpaceDE/>
        <w:autoSpaceDN/>
        <w:adjustRightInd/>
        <w:spacing w:line="480" w:lineRule="auto"/>
        <w:ind w:right="107"/>
        <w:textAlignment w:val="auto"/>
        <w:rPr>
          <w:sz w:val="24"/>
          <w:szCs w:val="24"/>
        </w:rPr>
      </w:pPr>
      <w:r w:rsidRPr="00887AD0">
        <w:rPr>
          <w:sz w:val="24"/>
          <w:szCs w:val="24"/>
        </w:rPr>
        <w:t xml:space="preserve">Fitchen et al (1992), </w:t>
      </w:r>
      <w:r w:rsidRPr="00887AD0">
        <w:rPr>
          <w:i/>
          <w:sz w:val="24"/>
          <w:szCs w:val="24"/>
        </w:rPr>
        <w:t>Verbal and Nonverbal Communication Cues in Daily Conversations and Dating: The Journal of Social P</w:t>
      </w:r>
      <w:r w:rsidR="00247DCC" w:rsidRPr="00887AD0">
        <w:rPr>
          <w:i/>
          <w:sz w:val="24"/>
          <w:szCs w:val="24"/>
        </w:rPr>
        <w:t>sychology</w:t>
      </w:r>
      <w:r w:rsidR="0038051D" w:rsidRPr="00887AD0">
        <w:rPr>
          <w:sz w:val="24"/>
          <w:szCs w:val="24"/>
        </w:rPr>
        <w:t>, Vol. 132, Issue</w:t>
      </w:r>
      <w:r w:rsidR="00247DCC" w:rsidRPr="00887AD0">
        <w:rPr>
          <w:sz w:val="24"/>
          <w:szCs w:val="24"/>
        </w:rPr>
        <w:t>. 6, p. 751</w:t>
      </w:r>
    </w:p>
    <w:p w14:paraId="495AED38" w14:textId="77777777" w:rsidR="00887AD0" w:rsidRPr="00887AD0" w:rsidRDefault="00887AD0" w:rsidP="00887AD0">
      <w:pPr>
        <w:overflowPunct/>
        <w:autoSpaceDE/>
        <w:autoSpaceDN/>
        <w:adjustRightInd/>
        <w:spacing w:line="480" w:lineRule="auto"/>
        <w:ind w:right="107"/>
        <w:textAlignment w:val="auto"/>
        <w:rPr>
          <w:sz w:val="24"/>
          <w:szCs w:val="24"/>
        </w:rPr>
      </w:pPr>
    </w:p>
    <w:p w14:paraId="404B4FB1" w14:textId="77777777" w:rsidR="00B5314A" w:rsidRPr="00887AD0" w:rsidRDefault="00B5314A" w:rsidP="00887AD0">
      <w:pPr>
        <w:pStyle w:val="ListParagraph"/>
        <w:numPr>
          <w:ilvl w:val="0"/>
          <w:numId w:val="8"/>
        </w:numPr>
        <w:overflowPunct/>
        <w:autoSpaceDE/>
        <w:autoSpaceDN/>
        <w:adjustRightInd/>
        <w:spacing w:line="480" w:lineRule="auto"/>
        <w:ind w:right="107"/>
        <w:textAlignment w:val="auto"/>
        <w:rPr>
          <w:sz w:val="24"/>
          <w:szCs w:val="24"/>
        </w:rPr>
      </w:pPr>
      <w:r w:rsidRPr="00887AD0">
        <w:rPr>
          <w:sz w:val="24"/>
          <w:szCs w:val="24"/>
        </w:rPr>
        <w:t xml:space="preserve">Harman et al (2019), </w:t>
      </w:r>
      <w:r w:rsidRPr="00887AD0">
        <w:rPr>
          <w:i/>
          <w:sz w:val="24"/>
          <w:szCs w:val="24"/>
        </w:rPr>
        <w:t>Basic Processes in Dynamic Decision Making: How Experimental Findings about Risk, Uncertainty and Emotion can contribute to Police Decision Making</w:t>
      </w:r>
      <w:r w:rsidRPr="00887AD0">
        <w:rPr>
          <w:sz w:val="24"/>
          <w:szCs w:val="24"/>
        </w:rPr>
        <w:t>, Front. Psychology, Vol. 10:2140</w:t>
      </w:r>
    </w:p>
    <w:p w14:paraId="243D04AE" w14:textId="77777777" w:rsidR="00887AD0" w:rsidRPr="00887AD0" w:rsidRDefault="00887AD0" w:rsidP="00887AD0">
      <w:pPr>
        <w:overflowPunct/>
        <w:autoSpaceDE/>
        <w:autoSpaceDN/>
        <w:adjustRightInd/>
        <w:spacing w:line="480" w:lineRule="auto"/>
        <w:ind w:right="107"/>
        <w:textAlignment w:val="auto"/>
        <w:rPr>
          <w:sz w:val="24"/>
          <w:szCs w:val="24"/>
        </w:rPr>
      </w:pPr>
    </w:p>
    <w:p w14:paraId="53E956B5" w14:textId="77777777" w:rsidR="00E57E2C" w:rsidRPr="00887AD0" w:rsidRDefault="00E57E2C" w:rsidP="00887AD0">
      <w:pPr>
        <w:pStyle w:val="ListParagraph"/>
        <w:numPr>
          <w:ilvl w:val="0"/>
          <w:numId w:val="8"/>
        </w:numPr>
        <w:overflowPunct/>
        <w:autoSpaceDE/>
        <w:autoSpaceDN/>
        <w:adjustRightInd/>
        <w:spacing w:line="480" w:lineRule="auto"/>
        <w:ind w:right="107"/>
        <w:textAlignment w:val="auto"/>
        <w:rPr>
          <w:sz w:val="24"/>
          <w:szCs w:val="24"/>
        </w:rPr>
      </w:pPr>
      <w:r w:rsidRPr="00887AD0">
        <w:rPr>
          <w:sz w:val="24"/>
          <w:szCs w:val="24"/>
        </w:rPr>
        <w:t xml:space="preserve">Harmon, R., (2020), </w:t>
      </w:r>
      <w:r w:rsidRPr="00887AD0">
        <w:rPr>
          <w:i/>
          <w:sz w:val="24"/>
          <w:szCs w:val="24"/>
        </w:rPr>
        <w:t>The Problem of Policing</w:t>
      </w:r>
      <w:r w:rsidRPr="00887AD0">
        <w:rPr>
          <w:sz w:val="24"/>
          <w:szCs w:val="24"/>
        </w:rPr>
        <w:t>, Michigan Law Review, Vol. 110, Issue 5 (March, 2012), p. 761-817)</w:t>
      </w:r>
    </w:p>
    <w:p w14:paraId="39B0533E" w14:textId="77777777" w:rsidR="00887AD0" w:rsidRPr="00887AD0" w:rsidRDefault="00887AD0" w:rsidP="00887AD0">
      <w:pPr>
        <w:overflowPunct/>
        <w:autoSpaceDE/>
        <w:autoSpaceDN/>
        <w:adjustRightInd/>
        <w:spacing w:line="480" w:lineRule="auto"/>
        <w:ind w:right="107"/>
        <w:textAlignment w:val="auto"/>
        <w:rPr>
          <w:sz w:val="24"/>
          <w:szCs w:val="24"/>
        </w:rPr>
      </w:pPr>
    </w:p>
    <w:p w14:paraId="3C76442B" w14:textId="77777777" w:rsidR="00663B86" w:rsidRPr="00887AD0" w:rsidRDefault="00663B86" w:rsidP="00887AD0">
      <w:pPr>
        <w:pStyle w:val="ListParagraph"/>
        <w:numPr>
          <w:ilvl w:val="0"/>
          <w:numId w:val="8"/>
        </w:numPr>
        <w:overflowPunct/>
        <w:autoSpaceDE/>
        <w:autoSpaceDN/>
        <w:adjustRightInd/>
        <w:spacing w:line="480" w:lineRule="auto"/>
        <w:ind w:right="107"/>
        <w:textAlignment w:val="auto"/>
        <w:rPr>
          <w:sz w:val="24"/>
          <w:szCs w:val="24"/>
        </w:rPr>
      </w:pPr>
      <w:r w:rsidRPr="00887AD0">
        <w:rPr>
          <w:sz w:val="24"/>
          <w:szCs w:val="24"/>
        </w:rPr>
        <w:t>Herman, H., Stewart, D., Diaz-Granados, N., Berger, E., Jackson, B., and Yuen, T., (2011), The Canadian Journal of Psychiatry,</w:t>
      </w:r>
      <w:r w:rsidRPr="00887AD0">
        <w:rPr>
          <w:i/>
          <w:sz w:val="24"/>
          <w:szCs w:val="24"/>
        </w:rPr>
        <w:t xml:space="preserve"> What is Resilience?, </w:t>
      </w:r>
      <w:r w:rsidRPr="00887AD0">
        <w:rPr>
          <w:sz w:val="24"/>
          <w:szCs w:val="24"/>
        </w:rPr>
        <w:t>Vol. 56, Issue 5, p. 258-265</w:t>
      </w:r>
    </w:p>
    <w:p w14:paraId="20220CE0" w14:textId="77777777" w:rsidR="00887AD0" w:rsidRPr="00887AD0" w:rsidRDefault="00887AD0" w:rsidP="00887AD0">
      <w:pPr>
        <w:overflowPunct/>
        <w:autoSpaceDE/>
        <w:autoSpaceDN/>
        <w:adjustRightInd/>
        <w:spacing w:line="480" w:lineRule="auto"/>
        <w:ind w:right="107"/>
        <w:textAlignment w:val="auto"/>
        <w:rPr>
          <w:sz w:val="24"/>
          <w:szCs w:val="24"/>
        </w:rPr>
      </w:pPr>
    </w:p>
    <w:p w14:paraId="5554AC64" w14:textId="77777777" w:rsidR="00663B86" w:rsidRPr="00887AD0" w:rsidRDefault="00005268" w:rsidP="00887AD0">
      <w:pPr>
        <w:pStyle w:val="ListParagraph"/>
        <w:numPr>
          <w:ilvl w:val="0"/>
          <w:numId w:val="8"/>
        </w:numPr>
        <w:overflowPunct/>
        <w:autoSpaceDE/>
        <w:autoSpaceDN/>
        <w:adjustRightInd/>
        <w:spacing w:line="480" w:lineRule="auto"/>
        <w:ind w:right="107"/>
        <w:textAlignment w:val="auto"/>
        <w:rPr>
          <w:sz w:val="24"/>
          <w:szCs w:val="24"/>
        </w:rPr>
      </w:pPr>
      <w:r w:rsidRPr="00887AD0">
        <w:rPr>
          <w:sz w:val="24"/>
          <w:szCs w:val="24"/>
        </w:rPr>
        <w:t xml:space="preserve">Jones, J., and Clements, P., (2008) </w:t>
      </w:r>
      <w:r w:rsidRPr="00887AD0">
        <w:rPr>
          <w:i/>
          <w:sz w:val="24"/>
          <w:szCs w:val="24"/>
        </w:rPr>
        <w:t>The Diversity Training Handbook: A Practical Guide to Understanding and Changing Attitudes</w:t>
      </w:r>
      <w:r w:rsidRPr="00887AD0">
        <w:rPr>
          <w:sz w:val="24"/>
          <w:szCs w:val="24"/>
        </w:rPr>
        <w:t>, p.216-217, London: Kogan Page Publishers</w:t>
      </w:r>
    </w:p>
    <w:p w14:paraId="2C6648F4" w14:textId="77777777" w:rsidR="00887AD0" w:rsidRPr="00887AD0" w:rsidRDefault="00887AD0" w:rsidP="00887AD0">
      <w:pPr>
        <w:overflowPunct/>
        <w:autoSpaceDE/>
        <w:autoSpaceDN/>
        <w:adjustRightInd/>
        <w:spacing w:line="480" w:lineRule="auto"/>
        <w:ind w:right="107"/>
        <w:textAlignment w:val="auto"/>
        <w:rPr>
          <w:sz w:val="24"/>
          <w:szCs w:val="24"/>
        </w:rPr>
      </w:pPr>
    </w:p>
    <w:p w14:paraId="6B097D33" w14:textId="77777777" w:rsidR="00005268" w:rsidRPr="00887AD0" w:rsidRDefault="00247DCC" w:rsidP="00887AD0">
      <w:pPr>
        <w:pStyle w:val="ListParagraph"/>
        <w:numPr>
          <w:ilvl w:val="0"/>
          <w:numId w:val="8"/>
        </w:numPr>
        <w:overflowPunct/>
        <w:autoSpaceDE/>
        <w:autoSpaceDN/>
        <w:adjustRightInd/>
        <w:spacing w:line="480" w:lineRule="auto"/>
        <w:ind w:right="107"/>
        <w:textAlignment w:val="auto"/>
        <w:rPr>
          <w:sz w:val="24"/>
          <w:szCs w:val="24"/>
        </w:rPr>
      </w:pPr>
      <w:r w:rsidRPr="00887AD0">
        <w:rPr>
          <w:sz w:val="24"/>
          <w:szCs w:val="24"/>
        </w:rPr>
        <w:lastRenderedPageBreak/>
        <w:t xml:space="preserve">Madell, R., (2020), </w:t>
      </w:r>
      <w:r w:rsidRPr="00887AD0">
        <w:rPr>
          <w:i/>
          <w:sz w:val="24"/>
          <w:szCs w:val="24"/>
        </w:rPr>
        <w:t>Exercise as Stress Relief</w:t>
      </w:r>
      <w:r w:rsidRPr="00887AD0">
        <w:rPr>
          <w:sz w:val="24"/>
          <w:szCs w:val="24"/>
        </w:rPr>
        <w:t xml:space="preserve">, Available at: </w:t>
      </w:r>
      <w:hyperlink r:id="rId26" w:history="1">
        <w:r w:rsidRPr="00887AD0">
          <w:rPr>
            <w:rStyle w:val="Hyperlink"/>
            <w:sz w:val="24"/>
            <w:szCs w:val="24"/>
          </w:rPr>
          <w:t>www.healthline.com/health/heart-disease/exercise-stress-relief</w:t>
        </w:r>
      </w:hyperlink>
      <w:r w:rsidRPr="00887AD0">
        <w:rPr>
          <w:color w:val="0000FF"/>
          <w:sz w:val="24"/>
          <w:szCs w:val="24"/>
        </w:rPr>
        <w:t xml:space="preserve"> </w:t>
      </w:r>
      <w:r w:rsidRPr="00887AD0">
        <w:rPr>
          <w:color w:val="auto"/>
          <w:sz w:val="24"/>
          <w:szCs w:val="24"/>
        </w:rPr>
        <w:t>[accessed on: 11/06/2021]</w:t>
      </w:r>
    </w:p>
    <w:p w14:paraId="6614EF15" w14:textId="77777777" w:rsidR="00887AD0" w:rsidRPr="00887AD0" w:rsidRDefault="00887AD0" w:rsidP="00887AD0">
      <w:pPr>
        <w:overflowPunct/>
        <w:autoSpaceDE/>
        <w:autoSpaceDN/>
        <w:adjustRightInd/>
        <w:spacing w:line="480" w:lineRule="auto"/>
        <w:ind w:right="107"/>
        <w:textAlignment w:val="auto"/>
        <w:rPr>
          <w:sz w:val="24"/>
          <w:szCs w:val="24"/>
        </w:rPr>
      </w:pPr>
    </w:p>
    <w:p w14:paraId="4C24E5A6" w14:textId="77777777" w:rsidR="001709ED" w:rsidRPr="00887AD0" w:rsidRDefault="001709ED" w:rsidP="00887AD0">
      <w:pPr>
        <w:pStyle w:val="ListParagraph"/>
        <w:numPr>
          <w:ilvl w:val="0"/>
          <w:numId w:val="8"/>
        </w:numPr>
        <w:overflowPunct/>
        <w:autoSpaceDE/>
        <w:autoSpaceDN/>
        <w:adjustRightInd/>
        <w:spacing w:line="480" w:lineRule="auto"/>
        <w:ind w:right="107"/>
        <w:textAlignment w:val="auto"/>
        <w:rPr>
          <w:sz w:val="24"/>
          <w:szCs w:val="24"/>
        </w:rPr>
      </w:pPr>
      <w:r w:rsidRPr="00887AD0">
        <w:rPr>
          <w:color w:val="auto"/>
          <w:sz w:val="24"/>
          <w:szCs w:val="24"/>
        </w:rPr>
        <w:t>Nicholson, T., Cutter, W., and Hotopf, M., (2008), BMJ, Assessing mental capacity: the Mental Capacity Act, 2008:336:322</w:t>
      </w:r>
    </w:p>
    <w:p w14:paraId="3E8AF629" w14:textId="77777777" w:rsidR="00887AD0" w:rsidRPr="00887AD0" w:rsidRDefault="00887AD0" w:rsidP="00887AD0">
      <w:pPr>
        <w:overflowPunct/>
        <w:autoSpaceDE/>
        <w:autoSpaceDN/>
        <w:adjustRightInd/>
        <w:spacing w:line="480" w:lineRule="auto"/>
        <w:ind w:right="107"/>
        <w:textAlignment w:val="auto"/>
        <w:rPr>
          <w:sz w:val="24"/>
          <w:szCs w:val="24"/>
        </w:rPr>
      </w:pPr>
    </w:p>
    <w:p w14:paraId="74124919" w14:textId="77777777" w:rsidR="00B5314A" w:rsidRPr="00887AD0" w:rsidRDefault="00B5314A" w:rsidP="00887AD0">
      <w:pPr>
        <w:pStyle w:val="ListParagraph"/>
        <w:numPr>
          <w:ilvl w:val="0"/>
          <w:numId w:val="8"/>
        </w:numPr>
        <w:overflowPunct/>
        <w:autoSpaceDE/>
        <w:autoSpaceDN/>
        <w:adjustRightInd/>
        <w:spacing w:line="480" w:lineRule="auto"/>
        <w:ind w:right="107"/>
        <w:textAlignment w:val="auto"/>
        <w:rPr>
          <w:sz w:val="24"/>
          <w:szCs w:val="24"/>
        </w:rPr>
      </w:pPr>
      <w:r w:rsidRPr="00887AD0">
        <w:rPr>
          <w:color w:val="auto"/>
          <w:sz w:val="24"/>
          <w:szCs w:val="24"/>
        </w:rPr>
        <w:t xml:space="preserve">Perlins et al (1981), </w:t>
      </w:r>
      <w:r w:rsidRPr="00887AD0">
        <w:rPr>
          <w:i/>
          <w:color w:val="auto"/>
          <w:sz w:val="24"/>
          <w:szCs w:val="24"/>
        </w:rPr>
        <w:t>The Stress Process</w:t>
      </w:r>
      <w:r w:rsidRPr="00887AD0">
        <w:rPr>
          <w:color w:val="auto"/>
          <w:sz w:val="24"/>
          <w:szCs w:val="24"/>
        </w:rPr>
        <w:t>, Journal of Health and and Social Behaviour, Vo</w:t>
      </w:r>
      <w:r w:rsidR="00AD3BE5" w:rsidRPr="00887AD0">
        <w:rPr>
          <w:color w:val="auto"/>
          <w:sz w:val="24"/>
          <w:szCs w:val="24"/>
        </w:rPr>
        <w:t xml:space="preserve">l. 22, Issue, 2., p. 337-356 </w:t>
      </w:r>
    </w:p>
    <w:p w14:paraId="7C8B4BD9" w14:textId="77777777" w:rsidR="00887AD0" w:rsidRPr="00887AD0" w:rsidRDefault="00887AD0" w:rsidP="00887AD0">
      <w:pPr>
        <w:overflowPunct/>
        <w:autoSpaceDE/>
        <w:autoSpaceDN/>
        <w:adjustRightInd/>
        <w:spacing w:line="480" w:lineRule="auto"/>
        <w:ind w:right="107"/>
        <w:textAlignment w:val="auto"/>
        <w:rPr>
          <w:sz w:val="24"/>
          <w:szCs w:val="24"/>
        </w:rPr>
      </w:pPr>
    </w:p>
    <w:p w14:paraId="06E9C922" w14:textId="77777777" w:rsidR="00AD3BE5" w:rsidRPr="00887AD0" w:rsidRDefault="00AD3BE5" w:rsidP="00887AD0">
      <w:pPr>
        <w:pStyle w:val="ListParagraph"/>
        <w:numPr>
          <w:ilvl w:val="0"/>
          <w:numId w:val="8"/>
        </w:numPr>
        <w:overflowPunct/>
        <w:autoSpaceDE/>
        <w:autoSpaceDN/>
        <w:adjustRightInd/>
        <w:spacing w:line="480" w:lineRule="auto"/>
        <w:ind w:right="107"/>
        <w:textAlignment w:val="auto"/>
        <w:rPr>
          <w:sz w:val="24"/>
          <w:szCs w:val="24"/>
        </w:rPr>
      </w:pPr>
      <w:r w:rsidRPr="00887AD0">
        <w:rPr>
          <w:color w:val="auto"/>
          <w:sz w:val="24"/>
          <w:szCs w:val="24"/>
        </w:rPr>
        <w:t xml:space="preserve">Redmayne, M., (1997), </w:t>
      </w:r>
      <w:r w:rsidRPr="00887AD0">
        <w:rPr>
          <w:i/>
          <w:color w:val="auto"/>
          <w:sz w:val="24"/>
          <w:szCs w:val="24"/>
        </w:rPr>
        <w:t>Process gains and process values: the Criminal Procedure and Investigations Act 1996</w:t>
      </w:r>
      <w:r w:rsidRPr="00887AD0">
        <w:rPr>
          <w:color w:val="auto"/>
          <w:sz w:val="24"/>
          <w:szCs w:val="24"/>
        </w:rPr>
        <w:t>, The Modern Law Review, Vol. 60, Issue 1, p. 79-93</w:t>
      </w:r>
    </w:p>
    <w:p w14:paraId="51D5D639" w14:textId="77777777" w:rsidR="00887AD0" w:rsidRPr="00887AD0" w:rsidRDefault="00887AD0" w:rsidP="00887AD0">
      <w:pPr>
        <w:overflowPunct/>
        <w:autoSpaceDE/>
        <w:autoSpaceDN/>
        <w:adjustRightInd/>
        <w:spacing w:line="480" w:lineRule="auto"/>
        <w:ind w:right="107"/>
        <w:textAlignment w:val="auto"/>
        <w:rPr>
          <w:sz w:val="24"/>
          <w:szCs w:val="24"/>
        </w:rPr>
      </w:pPr>
    </w:p>
    <w:p w14:paraId="13881D61" w14:textId="77777777" w:rsidR="0038051D" w:rsidRPr="00887AD0" w:rsidRDefault="0038051D" w:rsidP="00887AD0">
      <w:pPr>
        <w:pStyle w:val="ListParagraph"/>
        <w:numPr>
          <w:ilvl w:val="0"/>
          <w:numId w:val="8"/>
        </w:numPr>
        <w:overflowPunct/>
        <w:autoSpaceDE/>
        <w:autoSpaceDN/>
        <w:adjustRightInd/>
        <w:spacing w:line="480" w:lineRule="auto"/>
        <w:ind w:right="107"/>
        <w:textAlignment w:val="auto"/>
        <w:rPr>
          <w:sz w:val="24"/>
          <w:szCs w:val="24"/>
        </w:rPr>
      </w:pPr>
      <w:r w:rsidRPr="00887AD0">
        <w:rPr>
          <w:sz w:val="24"/>
          <w:szCs w:val="24"/>
        </w:rPr>
        <w:t xml:space="preserve">Silke McCance, A., Nye, C., Wang, L., Jones, K., and Chiu, C., (2013), </w:t>
      </w:r>
      <w:r w:rsidRPr="00887AD0">
        <w:rPr>
          <w:i/>
          <w:sz w:val="24"/>
          <w:szCs w:val="24"/>
        </w:rPr>
        <w:t>Alleviating the Burden of Emotional Labor: The Role of Social Sharing</w:t>
      </w:r>
      <w:r w:rsidRPr="00887AD0">
        <w:rPr>
          <w:sz w:val="24"/>
          <w:szCs w:val="24"/>
        </w:rPr>
        <w:t>, Vol. 39, Issue 2, p. 392-415</w:t>
      </w:r>
    </w:p>
    <w:p w14:paraId="67DBCF74" w14:textId="77777777" w:rsidR="00887AD0" w:rsidRPr="00887AD0" w:rsidRDefault="00887AD0" w:rsidP="00887AD0">
      <w:pPr>
        <w:overflowPunct/>
        <w:autoSpaceDE/>
        <w:autoSpaceDN/>
        <w:adjustRightInd/>
        <w:spacing w:line="480" w:lineRule="auto"/>
        <w:ind w:right="107"/>
        <w:textAlignment w:val="auto"/>
        <w:rPr>
          <w:sz w:val="24"/>
          <w:szCs w:val="24"/>
        </w:rPr>
      </w:pPr>
    </w:p>
    <w:p w14:paraId="76B27E56" w14:textId="77777777" w:rsidR="00E57E2C" w:rsidRPr="00887AD0" w:rsidRDefault="00E57E2C" w:rsidP="00887AD0">
      <w:pPr>
        <w:pStyle w:val="ListParagraph"/>
        <w:numPr>
          <w:ilvl w:val="0"/>
          <w:numId w:val="8"/>
        </w:numPr>
        <w:overflowPunct/>
        <w:autoSpaceDE/>
        <w:autoSpaceDN/>
        <w:adjustRightInd/>
        <w:spacing w:line="480" w:lineRule="auto"/>
        <w:ind w:right="107"/>
        <w:textAlignment w:val="auto"/>
        <w:rPr>
          <w:sz w:val="24"/>
          <w:szCs w:val="24"/>
        </w:rPr>
      </w:pPr>
      <w:r w:rsidRPr="00887AD0">
        <w:rPr>
          <w:sz w:val="24"/>
          <w:szCs w:val="24"/>
        </w:rPr>
        <w:t xml:space="preserve">UK Public General Acts, </w:t>
      </w:r>
      <w:r w:rsidRPr="00887AD0">
        <w:rPr>
          <w:i/>
          <w:sz w:val="24"/>
          <w:szCs w:val="24"/>
        </w:rPr>
        <w:t>Mental Health Act 1983</w:t>
      </w:r>
      <w:r w:rsidRPr="00887AD0">
        <w:rPr>
          <w:sz w:val="24"/>
          <w:szCs w:val="24"/>
        </w:rPr>
        <w:t xml:space="preserve">, Available at: </w:t>
      </w:r>
      <w:hyperlink r:id="rId27" w:history="1">
        <w:r w:rsidRPr="00887AD0">
          <w:rPr>
            <w:rStyle w:val="Hyperlink"/>
            <w:sz w:val="24"/>
            <w:szCs w:val="24"/>
          </w:rPr>
          <w:t>www.legislation.gov.uk/ukpga/1983/20/contents</w:t>
        </w:r>
      </w:hyperlink>
      <w:r w:rsidRPr="00887AD0">
        <w:rPr>
          <w:sz w:val="24"/>
          <w:szCs w:val="24"/>
        </w:rPr>
        <w:t xml:space="preserve"> [accessed on 09/06/2021]</w:t>
      </w:r>
    </w:p>
    <w:p w14:paraId="38A5AA58" w14:textId="77777777" w:rsidR="00887AD0" w:rsidRPr="00887AD0" w:rsidRDefault="00887AD0" w:rsidP="00887AD0">
      <w:pPr>
        <w:overflowPunct/>
        <w:autoSpaceDE/>
        <w:autoSpaceDN/>
        <w:adjustRightInd/>
        <w:spacing w:line="480" w:lineRule="auto"/>
        <w:ind w:right="107"/>
        <w:textAlignment w:val="auto"/>
        <w:rPr>
          <w:sz w:val="24"/>
          <w:szCs w:val="24"/>
        </w:rPr>
      </w:pPr>
    </w:p>
    <w:p w14:paraId="4684CA9C" w14:textId="77777777" w:rsidR="006C603D" w:rsidRPr="00887AD0" w:rsidRDefault="006C603D" w:rsidP="00887AD0">
      <w:pPr>
        <w:pStyle w:val="ListParagraph"/>
        <w:numPr>
          <w:ilvl w:val="0"/>
          <w:numId w:val="8"/>
        </w:numPr>
        <w:overflowPunct/>
        <w:autoSpaceDE/>
        <w:autoSpaceDN/>
        <w:adjustRightInd/>
        <w:spacing w:line="480" w:lineRule="auto"/>
        <w:ind w:right="107"/>
        <w:textAlignment w:val="auto"/>
        <w:rPr>
          <w:sz w:val="24"/>
          <w:szCs w:val="24"/>
        </w:rPr>
      </w:pPr>
      <w:r w:rsidRPr="00887AD0">
        <w:rPr>
          <w:sz w:val="24"/>
          <w:szCs w:val="24"/>
        </w:rPr>
        <w:t xml:space="preserve">UK Public General Acts, </w:t>
      </w:r>
      <w:r w:rsidRPr="00887AD0">
        <w:rPr>
          <w:i/>
          <w:sz w:val="24"/>
          <w:szCs w:val="24"/>
        </w:rPr>
        <w:t>Mental Capacity Act 2005</w:t>
      </w:r>
      <w:r w:rsidRPr="00887AD0">
        <w:rPr>
          <w:sz w:val="24"/>
          <w:szCs w:val="24"/>
        </w:rPr>
        <w:t xml:space="preserve">, Available at: </w:t>
      </w:r>
      <w:hyperlink r:id="rId28" w:history="1">
        <w:r w:rsidRPr="00887AD0">
          <w:rPr>
            <w:rStyle w:val="Hyperlink"/>
            <w:sz w:val="24"/>
            <w:szCs w:val="24"/>
          </w:rPr>
          <w:t>www.legislation.gov.uk/ukpga/2005/9/contents</w:t>
        </w:r>
      </w:hyperlink>
      <w:r w:rsidRPr="00887AD0">
        <w:rPr>
          <w:sz w:val="24"/>
          <w:szCs w:val="24"/>
        </w:rPr>
        <w:t xml:space="preserve"> [Accessed on 10/06/2021]</w:t>
      </w:r>
    </w:p>
    <w:p w14:paraId="6F5D97F0" w14:textId="77777777" w:rsidR="00887AD0" w:rsidRPr="00887AD0" w:rsidRDefault="00887AD0" w:rsidP="00887AD0">
      <w:pPr>
        <w:overflowPunct/>
        <w:autoSpaceDE/>
        <w:autoSpaceDN/>
        <w:adjustRightInd/>
        <w:spacing w:line="480" w:lineRule="auto"/>
        <w:ind w:right="107"/>
        <w:textAlignment w:val="auto"/>
        <w:rPr>
          <w:sz w:val="24"/>
          <w:szCs w:val="24"/>
        </w:rPr>
      </w:pPr>
    </w:p>
    <w:p w14:paraId="749AC726" w14:textId="77777777" w:rsidR="00CA2979" w:rsidRPr="00887AD0" w:rsidRDefault="00CA2979" w:rsidP="00887AD0">
      <w:pPr>
        <w:pStyle w:val="ListParagraph"/>
        <w:numPr>
          <w:ilvl w:val="0"/>
          <w:numId w:val="8"/>
        </w:numPr>
        <w:overflowPunct/>
        <w:autoSpaceDE/>
        <w:autoSpaceDN/>
        <w:adjustRightInd/>
        <w:spacing w:line="480" w:lineRule="auto"/>
        <w:ind w:right="107"/>
        <w:textAlignment w:val="auto"/>
        <w:rPr>
          <w:sz w:val="24"/>
          <w:szCs w:val="24"/>
        </w:rPr>
      </w:pPr>
      <w:r w:rsidRPr="00887AD0">
        <w:rPr>
          <w:sz w:val="24"/>
          <w:szCs w:val="24"/>
        </w:rPr>
        <w:t xml:space="preserve">Welsh Conservatives, </w:t>
      </w:r>
      <w:r w:rsidRPr="00887AD0">
        <w:rPr>
          <w:i/>
          <w:sz w:val="24"/>
          <w:szCs w:val="24"/>
        </w:rPr>
        <w:t>Concern at latest suicide statistics for Wales</w:t>
      </w:r>
      <w:r w:rsidRPr="00887AD0">
        <w:rPr>
          <w:sz w:val="24"/>
          <w:szCs w:val="24"/>
        </w:rPr>
        <w:t xml:space="preserve">, Available at: </w:t>
      </w:r>
      <w:hyperlink r:id="rId29" w:history="1">
        <w:r w:rsidRPr="00887AD0">
          <w:rPr>
            <w:rStyle w:val="Hyperlink"/>
            <w:sz w:val="24"/>
            <w:szCs w:val="24"/>
          </w:rPr>
          <w:t>www.conservatives.wales/news/concern-latest-suicide-statistics-wales</w:t>
        </w:r>
      </w:hyperlink>
      <w:r w:rsidRPr="00887AD0">
        <w:rPr>
          <w:sz w:val="24"/>
          <w:szCs w:val="24"/>
        </w:rPr>
        <w:t xml:space="preserve"> [accessed on 10/06/2021]</w:t>
      </w:r>
    </w:p>
    <w:p w14:paraId="70D6EB79" w14:textId="77777777" w:rsidR="00887AD0" w:rsidRPr="00887AD0" w:rsidRDefault="00887AD0" w:rsidP="00887AD0">
      <w:pPr>
        <w:overflowPunct/>
        <w:autoSpaceDE/>
        <w:autoSpaceDN/>
        <w:adjustRightInd/>
        <w:spacing w:line="480" w:lineRule="auto"/>
        <w:ind w:right="107"/>
        <w:textAlignment w:val="auto"/>
        <w:rPr>
          <w:sz w:val="24"/>
          <w:szCs w:val="24"/>
        </w:rPr>
      </w:pPr>
    </w:p>
    <w:p w14:paraId="001465BD" w14:textId="77777777" w:rsidR="0038051D" w:rsidRPr="00887AD0" w:rsidRDefault="0038051D" w:rsidP="00887AD0">
      <w:pPr>
        <w:pStyle w:val="ListParagraph"/>
        <w:numPr>
          <w:ilvl w:val="0"/>
          <w:numId w:val="8"/>
        </w:numPr>
        <w:overflowPunct/>
        <w:autoSpaceDE/>
        <w:autoSpaceDN/>
        <w:adjustRightInd/>
        <w:spacing w:line="480" w:lineRule="auto"/>
        <w:ind w:right="107"/>
        <w:textAlignment w:val="auto"/>
        <w:rPr>
          <w:color w:val="333333"/>
          <w:sz w:val="24"/>
          <w:szCs w:val="24"/>
          <w:shd w:val="clear" w:color="auto" w:fill="FFFFFF"/>
        </w:rPr>
      </w:pPr>
      <w:r w:rsidRPr="00887AD0">
        <w:rPr>
          <w:color w:val="333333"/>
          <w:sz w:val="24"/>
          <w:szCs w:val="24"/>
          <w:shd w:val="clear" w:color="auto" w:fill="FFFFFF"/>
        </w:rPr>
        <w:t>Zautra, A. J., Hall, J. S., &amp; Murray, K. E. (2010). </w:t>
      </w:r>
      <w:r w:rsidRPr="00887AD0">
        <w:rPr>
          <w:rStyle w:val="Emphasis"/>
          <w:color w:val="333333"/>
          <w:sz w:val="24"/>
          <w:szCs w:val="24"/>
          <w:shd w:val="clear" w:color="auto" w:fill="FFFFFF"/>
        </w:rPr>
        <w:t>Resilience: A new definition of health for people and communities.</w:t>
      </w:r>
      <w:r w:rsidRPr="00887AD0">
        <w:rPr>
          <w:color w:val="333333"/>
          <w:sz w:val="24"/>
          <w:szCs w:val="24"/>
          <w:shd w:val="clear" w:color="auto" w:fill="FFFFFF"/>
        </w:rPr>
        <w:t> In J. W. Reich, A. J. Zautra, &amp; J. S. Hall (Eds.), </w:t>
      </w:r>
      <w:r w:rsidRPr="00887AD0">
        <w:rPr>
          <w:rStyle w:val="Emphasis"/>
          <w:color w:val="333333"/>
          <w:sz w:val="24"/>
          <w:szCs w:val="24"/>
          <w:shd w:val="clear" w:color="auto" w:fill="FFFFFF"/>
        </w:rPr>
        <w:t>Handbook of adult resilience</w:t>
      </w:r>
      <w:r w:rsidRPr="00887AD0">
        <w:rPr>
          <w:color w:val="333333"/>
          <w:sz w:val="24"/>
          <w:szCs w:val="24"/>
          <w:shd w:val="clear" w:color="auto" w:fill="FFFFFF"/>
        </w:rPr>
        <w:t> (p. 3–29), New York: The Guilford Press</w:t>
      </w:r>
    </w:p>
    <w:p w14:paraId="298FC2FA" w14:textId="77777777" w:rsidR="00663B86" w:rsidRPr="00887AD0" w:rsidRDefault="00663B86" w:rsidP="00887AD0">
      <w:pPr>
        <w:overflowPunct/>
        <w:autoSpaceDE/>
        <w:autoSpaceDN/>
        <w:adjustRightInd/>
        <w:spacing w:line="480" w:lineRule="auto"/>
        <w:ind w:right="107"/>
        <w:textAlignment w:val="auto"/>
        <w:rPr>
          <w:sz w:val="24"/>
          <w:szCs w:val="24"/>
        </w:rPr>
      </w:pPr>
    </w:p>
    <w:p w14:paraId="0B37B6F5" w14:textId="77777777" w:rsidR="00663B86" w:rsidRDefault="00663B86" w:rsidP="00663B86">
      <w:pPr>
        <w:ind w:right="107"/>
      </w:pPr>
    </w:p>
    <w:p w14:paraId="737296B7" w14:textId="77777777" w:rsidR="00663B86" w:rsidRDefault="00663B86" w:rsidP="00663B86">
      <w:pPr>
        <w:overflowPunct/>
        <w:autoSpaceDE/>
        <w:autoSpaceDN/>
        <w:adjustRightInd/>
        <w:ind w:right="107"/>
        <w:textAlignment w:val="auto"/>
        <w:rPr>
          <w:sz w:val="24"/>
          <w:szCs w:val="24"/>
        </w:rPr>
      </w:pPr>
    </w:p>
    <w:p w14:paraId="0E0CCFC9" w14:textId="77777777" w:rsidR="00887AD0" w:rsidRDefault="00887AD0" w:rsidP="00663B86">
      <w:pPr>
        <w:overflowPunct/>
        <w:autoSpaceDE/>
        <w:autoSpaceDN/>
        <w:adjustRightInd/>
        <w:ind w:right="107"/>
        <w:textAlignment w:val="auto"/>
        <w:rPr>
          <w:sz w:val="24"/>
          <w:szCs w:val="24"/>
        </w:rPr>
      </w:pPr>
    </w:p>
    <w:p w14:paraId="1C8C1BAD" w14:textId="77777777" w:rsidR="00887AD0" w:rsidRDefault="00887AD0" w:rsidP="00663B86">
      <w:pPr>
        <w:overflowPunct/>
        <w:autoSpaceDE/>
        <w:autoSpaceDN/>
        <w:adjustRightInd/>
        <w:ind w:right="107"/>
        <w:textAlignment w:val="auto"/>
        <w:rPr>
          <w:sz w:val="24"/>
          <w:szCs w:val="24"/>
        </w:rPr>
      </w:pPr>
    </w:p>
    <w:p w14:paraId="460E8487" w14:textId="77777777" w:rsidR="00887AD0" w:rsidRDefault="00887AD0" w:rsidP="00663B86">
      <w:pPr>
        <w:overflowPunct/>
        <w:autoSpaceDE/>
        <w:autoSpaceDN/>
        <w:adjustRightInd/>
        <w:ind w:right="107"/>
        <w:textAlignment w:val="auto"/>
        <w:rPr>
          <w:sz w:val="24"/>
          <w:szCs w:val="24"/>
        </w:rPr>
      </w:pPr>
    </w:p>
    <w:p w14:paraId="35FF103A" w14:textId="77777777" w:rsidR="00887AD0" w:rsidRDefault="00887AD0" w:rsidP="00663B86">
      <w:pPr>
        <w:overflowPunct/>
        <w:autoSpaceDE/>
        <w:autoSpaceDN/>
        <w:adjustRightInd/>
        <w:ind w:right="107"/>
        <w:textAlignment w:val="auto"/>
        <w:rPr>
          <w:sz w:val="24"/>
          <w:szCs w:val="24"/>
        </w:rPr>
      </w:pPr>
    </w:p>
    <w:p w14:paraId="151E4B1A" w14:textId="77777777" w:rsidR="00887AD0" w:rsidRDefault="00887AD0" w:rsidP="00663B86">
      <w:pPr>
        <w:overflowPunct/>
        <w:autoSpaceDE/>
        <w:autoSpaceDN/>
        <w:adjustRightInd/>
        <w:ind w:right="107"/>
        <w:textAlignment w:val="auto"/>
        <w:rPr>
          <w:sz w:val="24"/>
          <w:szCs w:val="24"/>
        </w:rPr>
      </w:pPr>
    </w:p>
    <w:p w14:paraId="4633E99B" w14:textId="77777777" w:rsidR="00887AD0" w:rsidRDefault="00887AD0" w:rsidP="00663B86">
      <w:pPr>
        <w:overflowPunct/>
        <w:autoSpaceDE/>
        <w:autoSpaceDN/>
        <w:adjustRightInd/>
        <w:ind w:right="107"/>
        <w:textAlignment w:val="auto"/>
        <w:rPr>
          <w:sz w:val="24"/>
          <w:szCs w:val="24"/>
        </w:rPr>
      </w:pPr>
    </w:p>
    <w:p w14:paraId="5095ABE2" w14:textId="77777777" w:rsidR="00887AD0" w:rsidRDefault="00887AD0" w:rsidP="00663B86">
      <w:pPr>
        <w:overflowPunct/>
        <w:autoSpaceDE/>
        <w:autoSpaceDN/>
        <w:adjustRightInd/>
        <w:ind w:right="107"/>
        <w:textAlignment w:val="auto"/>
        <w:rPr>
          <w:sz w:val="24"/>
          <w:szCs w:val="24"/>
        </w:rPr>
      </w:pPr>
    </w:p>
    <w:p w14:paraId="18EFEF5F" w14:textId="77777777" w:rsidR="00887AD0" w:rsidRDefault="00887AD0" w:rsidP="00663B86">
      <w:pPr>
        <w:overflowPunct/>
        <w:autoSpaceDE/>
        <w:autoSpaceDN/>
        <w:adjustRightInd/>
        <w:ind w:right="107"/>
        <w:textAlignment w:val="auto"/>
        <w:rPr>
          <w:sz w:val="24"/>
          <w:szCs w:val="24"/>
        </w:rPr>
      </w:pPr>
    </w:p>
    <w:p w14:paraId="47BEC310" w14:textId="77777777" w:rsidR="00887AD0" w:rsidRDefault="00887AD0" w:rsidP="00663B86">
      <w:pPr>
        <w:overflowPunct/>
        <w:autoSpaceDE/>
        <w:autoSpaceDN/>
        <w:adjustRightInd/>
        <w:ind w:right="107"/>
        <w:textAlignment w:val="auto"/>
        <w:rPr>
          <w:sz w:val="24"/>
          <w:szCs w:val="24"/>
        </w:rPr>
      </w:pPr>
    </w:p>
    <w:p w14:paraId="7C4E1573" w14:textId="77777777" w:rsidR="00887AD0" w:rsidRDefault="00887AD0" w:rsidP="00663B86">
      <w:pPr>
        <w:overflowPunct/>
        <w:autoSpaceDE/>
        <w:autoSpaceDN/>
        <w:adjustRightInd/>
        <w:ind w:right="107"/>
        <w:textAlignment w:val="auto"/>
        <w:rPr>
          <w:sz w:val="24"/>
          <w:szCs w:val="24"/>
        </w:rPr>
      </w:pPr>
    </w:p>
    <w:p w14:paraId="5A99D868" w14:textId="77777777" w:rsidR="00887AD0" w:rsidRDefault="00887AD0" w:rsidP="00663B86">
      <w:pPr>
        <w:overflowPunct/>
        <w:autoSpaceDE/>
        <w:autoSpaceDN/>
        <w:adjustRightInd/>
        <w:ind w:right="107"/>
        <w:textAlignment w:val="auto"/>
        <w:rPr>
          <w:sz w:val="24"/>
          <w:szCs w:val="24"/>
        </w:rPr>
      </w:pPr>
    </w:p>
    <w:p w14:paraId="5B1002E5" w14:textId="77777777" w:rsidR="00887AD0" w:rsidRDefault="00887AD0" w:rsidP="00663B86">
      <w:pPr>
        <w:overflowPunct/>
        <w:autoSpaceDE/>
        <w:autoSpaceDN/>
        <w:adjustRightInd/>
        <w:ind w:right="107"/>
        <w:textAlignment w:val="auto"/>
        <w:rPr>
          <w:sz w:val="24"/>
          <w:szCs w:val="24"/>
        </w:rPr>
      </w:pPr>
    </w:p>
    <w:p w14:paraId="104BE15D" w14:textId="77777777" w:rsidR="00887AD0" w:rsidRDefault="00887AD0" w:rsidP="00663B86">
      <w:pPr>
        <w:overflowPunct/>
        <w:autoSpaceDE/>
        <w:autoSpaceDN/>
        <w:adjustRightInd/>
        <w:ind w:right="107"/>
        <w:textAlignment w:val="auto"/>
        <w:rPr>
          <w:sz w:val="24"/>
          <w:szCs w:val="24"/>
        </w:rPr>
      </w:pPr>
    </w:p>
    <w:p w14:paraId="4A115BEA" w14:textId="77777777" w:rsidR="00887AD0" w:rsidRDefault="00887AD0" w:rsidP="00663B86">
      <w:pPr>
        <w:overflowPunct/>
        <w:autoSpaceDE/>
        <w:autoSpaceDN/>
        <w:adjustRightInd/>
        <w:ind w:right="107"/>
        <w:textAlignment w:val="auto"/>
        <w:rPr>
          <w:sz w:val="24"/>
          <w:szCs w:val="24"/>
        </w:rPr>
      </w:pPr>
    </w:p>
    <w:p w14:paraId="17000384" w14:textId="77777777" w:rsidR="00887AD0" w:rsidRDefault="00887AD0" w:rsidP="00663B86">
      <w:pPr>
        <w:overflowPunct/>
        <w:autoSpaceDE/>
        <w:autoSpaceDN/>
        <w:adjustRightInd/>
        <w:ind w:right="107"/>
        <w:textAlignment w:val="auto"/>
        <w:rPr>
          <w:sz w:val="24"/>
          <w:szCs w:val="24"/>
        </w:rPr>
      </w:pPr>
    </w:p>
    <w:p w14:paraId="76939AD1" w14:textId="77777777" w:rsidR="00887AD0" w:rsidRDefault="00887AD0" w:rsidP="00663B86">
      <w:pPr>
        <w:overflowPunct/>
        <w:autoSpaceDE/>
        <w:autoSpaceDN/>
        <w:adjustRightInd/>
        <w:ind w:right="107"/>
        <w:textAlignment w:val="auto"/>
        <w:rPr>
          <w:sz w:val="24"/>
          <w:szCs w:val="24"/>
        </w:rPr>
      </w:pPr>
    </w:p>
    <w:p w14:paraId="17A74927" w14:textId="77777777" w:rsidR="00887AD0" w:rsidRDefault="00887AD0" w:rsidP="00663B86">
      <w:pPr>
        <w:overflowPunct/>
        <w:autoSpaceDE/>
        <w:autoSpaceDN/>
        <w:adjustRightInd/>
        <w:ind w:right="107"/>
        <w:textAlignment w:val="auto"/>
        <w:rPr>
          <w:sz w:val="24"/>
          <w:szCs w:val="24"/>
        </w:rPr>
      </w:pPr>
    </w:p>
    <w:p w14:paraId="07AE0F26" w14:textId="77777777" w:rsidR="00887AD0" w:rsidRDefault="00887AD0" w:rsidP="00663B86">
      <w:pPr>
        <w:overflowPunct/>
        <w:autoSpaceDE/>
        <w:autoSpaceDN/>
        <w:adjustRightInd/>
        <w:ind w:right="107"/>
        <w:textAlignment w:val="auto"/>
        <w:rPr>
          <w:sz w:val="24"/>
          <w:szCs w:val="24"/>
        </w:rPr>
      </w:pPr>
    </w:p>
    <w:p w14:paraId="3B87DE33" w14:textId="77777777" w:rsidR="00887AD0" w:rsidRDefault="00887AD0" w:rsidP="00663B86">
      <w:pPr>
        <w:overflowPunct/>
        <w:autoSpaceDE/>
        <w:autoSpaceDN/>
        <w:adjustRightInd/>
        <w:ind w:right="107"/>
        <w:textAlignment w:val="auto"/>
        <w:rPr>
          <w:sz w:val="24"/>
          <w:szCs w:val="24"/>
        </w:rPr>
      </w:pPr>
    </w:p>
    <w:p w14:paraId="6664299C" w14:textId="77777777" w:rsidR="00887AD0" w:rsidRDefault="00887AD0" w:rsidP="00663B86">
      <w:pPr>
        <w:overflowPunct/>
        <w:autoSpaceDE/>
        <w:autoSpaceDN/>
        <w:adjustRightInd/>
        <w:ind w:right="107"/>
        <w:textAlignment w:val="auto"/>
        <w:rPr>
          <w:sz w:val="24"/>
          <w:szCs w:val="24"/>
        </w:rPr>
      </w:pPr>
    </w:p>
    <w:p w14:paraId="2B9D32C5" w14:textId="77777777" w:rsidR="00887AD0" w:rsidRDefault="00887AD0" w:rsidP="00663B86">
      <w:pPr>
        <w:overflowPunct/>
        <w:autoSpaceDE/>
        <w:autoSpaceDN/>
        <w:adjustRightInd/>
        <w:ind w:right="107"/>
        <w:textAlignment w:val="auto"/>
        <w:rPr>
          <w:sz w:val="24"/>
          <w:szCs w:val="24"/>
        </w:rPr>
      </w:pPr>
    </w:p>
    <w:p w14:paraId="48B17506" w14:textId="77777777" w:rsidR="00887AD0" w:rsidRDefault="00887AD0" w:rsidP="00663B86">
      <w:pPr>
        <w:overflowPunct/>
        <w:autoSpaceDE/>
        <w:autoSpaceDN/>
        <w:adjustRightInd/>
        <w:ind w:right="107"/>
        <w:textAlignment w:val="auto"/>
        <w:rPr>
          <w:sz w:val="24"/>
          <w:szCs w:val="24"/>
        </w:rPr>
      </w:pPr>
    </w:p>
    <w:p w14:paraId="5AE34FA1" w14:textId="77777777" w:rsidR="00887AD0" w:rsidRDefault="00887AD0" w:rsidP="00663B86">
      <w:pPr>
        <w:overflowPunct/>
        <w:autoSpaceDE/>
        <w:autoSpaceDN/>
        <w:adjustRightInd/>
        <w:ind w:right="107"/>
        <w:textAlignment w:val="auto"/>
        <w:rPr>
          <w:sz w:val="24"/>
          <w:szCs w:val="24"/>
        </w:rPr>
      </w:pPr>
    </w:p>
    <w:p w14:paraId="5D72B545" w14:textId="77777777" w:rsidR="00887AD0" w:rsidRDefault="00887AD0" w:rsidP="00663B86">
      <w:pPr>
        <w:overflowPunct/>
        <w:autoSpaceDE/>
        <w:autoSpaceDN/>
        <w:adjustRightInd/>
        <w:ind w:right="107"/>
        <w:textAlignment w:val="auto"/>
        <w:rPr>
          <w:sz w:val="24"/>
          <w:szCs w:val="24"/>
        </w:rPr>
      </w:pPr>
    </w:p>
    <w:p w14:paraId="14A0F37B" w14:textId="77777777" w:rsidR="00887AD0" w:rsidRDefault="00887AD0" w:rsidP="00663B86">
      <w:pPr>
        <w:overflowPunct/>
        <w:autoSpaceDE/>
        <w:autoSpaceDN/>
        <w:adjustRightInd/>
        <w:ind w:right="107"/>
        <w:textAlignment w:val="auto"/>
        <w:rPr>
          <w:sz w:val="24"/>
          <w:szCs w:val="24"/>
        </w:rPr>
      </w:pPr>
    </w:p>
    <w:p w14:paraId="7DA9803C" w14:textId="77777777" w:rsidR="00887AD0" w:rsidRDefault="00887AD0" w:rsidP="00663B86">
      <w:pPr>
        <w:overflowPunct/>
        <w:autoSpaceDE/>
        <w:autoSpaceDN/>
        <w:adjustRightInd/>
        <w:ind w:right="107"/>
        <w:textAlignment w:val="auto"/>
        <w:rPr>
          <w:sz w:val="24"/>
          <w:szCs w:val="24"/>
        </w:rPr>
      </w:pPr>
    </w:p>
    <w:p w14:paraId="6AA973BB" w14:textId="77777777" w:rsidR="00887AD0" w:rsidRDefault="00887AD0" w:rsidP="00663B86">
      <w:pPr>
        <w:overflowPunct/>
        <w:autoSpaceDE/>
        <w:autoSpaceDN/>
        <w:adjustRightInd/>
        <w:ind w:right="107"/>
        <w:textAlignment w:val="auto"/>
        <w:rPr>
          <w:sz w:val="24"/>
          <w:szCs w:val="24"/>
        </w:rPr>
      </w:pPr>
    </w:p>
    <w:p w14:paraId="01C9C98B" w14:textId="77777777" w:rsidR="00887AD0" w:rsidRDefault="00887AD0" w:rsidP="00663B86">
      <w:pPr>
        <w:overflowPunct/>
        <w:autoSpaceDE/>
        <w:autoSpaceDN/>
        <w:adjustRightInd/>
        <w:ind w:right="107"/>
        <w:textAlignment w:val="auto"/>
        <w:rPr>
          <w:sz w:val="24"/>
          <w:szCs w:val="24"/>
        </w:rPr>
      </w:pPr>
    </w:p>
    <w:p w14:paraId="35458F98" w14:textId="77777777" w:rsidR="00887AD0" w:rsidRDefault="00887AD0" w:rsidP="00663B86">
      <w:pPr>
        <w:overflowPunct/>
        <w:autoSpaceDE/>
        <w:autoSpaceDN/>
        <w:adjustRightInd/>
        <w:ind w:right="107"/>
        <w:textAlignment w:val="auto"/>
        <w:rPr>
          <w:sz w:val="24"/>
          <w:szCs w:val="24"/>
        </w:rPr>
      </w:pPr>
    </w:p>
    <w:p w14:paraId="48A2999B" w14:textId="77777777" w:rsidR="00887AD0" w:rsidRDefault="00887AD0" w:rsidP="00663B86">
      <w:pPr>
        <w:overflowPunct/>
        <w:autoSpaceDE/>
        <w:autoSpaceDN/>
        <w:adjustRightInd/>
        <w:ind w:right="107"/>
        <w:textAlignment w:val="auto"/>
        <w:rPr>
          <w:sz w:val="24"/>
          <w:szCs w:val="24"/>
        </w:rPr>
      </w:pPr>
    </w:p>
    <w:p w14:paraId="20EBA28E" w14:textId="77777777" w:rsidR="00887AD0" w:rsidRDefault="00887AD0" w:rsidP="00663B86">
      <w:pPr>
        <w:overflowPunct/>
        <w:autoSpaceDE/>
        <w:autoSpaceDN/>
        <w:adjustRightInd/>
        <w:ind w:right="107"/>
        <w:textAlignment w:val="auto"/>
        <w:rPr>
          <w:sz w:val="24"/>
          <w:szCs w:val="24"/>
        </w:rPr>
      </w:pPr>
    </w:p>
    <w:p w14:paraId="0AC7F3DC" w14:textId="77777777" w:rsidR="00887AD0" w:rsidRDefault="00887AD0" w:rsidP="00663B86">
      <w:pPr>
        <w:overflowPunct/>
        <w:autoSpaceDE/>
        <w:autoSpaceDN/>
        <w:adjustRightInd/>
        <w:ind w:right="107"/>
        <w:textAlignment w:val="auto"/>
        <w:rPr>
          <w:sz w:val="24"/>
          <w:szCs w:val="24"/>
        </w:rPr>
      </w:pPr>
    </w:p>
    <w:p w14:paraId="33E30355" w14:textId="77777777" w:rsidR="00887AD0" w:rsidRDefault="00887AD0" w:rsidP="00663B86">
      <w:pPr>
        <w:overflowPunct/>
        <w:autoSpaceDE/>
        <w:autoSpaceDN/>
        <w:adjustRightInd/>
        <w:ind w:right="107"/>
        <w:textAlignment w:val="auto"/>
        <w:rPr>
          <w:sz w:val="24"/>
          <w:szCs w:val="24"/>
        </w:rPr>
      </w:pPr>
    </w:p>
    <w:p w14:paraId="2703A780" w14:textId="77777777" w:rsidR="00887AD0" w:rsidRDefault="00887AD0" w:rsidP="00663B86">
      <w:pPr>
        <w:overflowPunct/>
        <w:autoSpaceDE/>
        <w:autoSpaceDN/>
        <w:adjustRightInd/>
        <w:ind w:right="107"/>
        <w:textAlignment w:val="auto"/>
        <w:rPr>
          <w:sz w:val="24"/>
          <w:szCs w:val="24"/>
        </w:rPr>
      </w:pPr>
    </w:p>
    <w:p w14:paraId="523DA840" w14:textId="77777777" w:rsidR="00887AD0" w:rsidRDefault="00887AD0" w:rsidP="00663B86">
      <w:pPr>
        <w:overflowPunct/>
        <w:autoSpaceDE/>
        <w:autoSpaceDN/>
        <w:adjustRightInd/>
        <w:ind w:right="107"/>
        <w:textAlignment w:val="auto"/>
        <w:rPr>
          <w:sz w:val="24"/>
          <w:szCs w:val="24"/>
        </w:rPr>
      </w:pPr>
    </w:p>
    <w:p w14:paraId="226C756B" w14:textId="77777777" w:rsidR="00887AD0" w:rsidRDefault="00887AD0" w:rsidP="00663B86">
      <w:pPr>
        <w:overflowPunct/>
        <w:autoSpaceDE/>
        <w:autoSpaceDN/>
        <w:adjustRightInd/>
        <w:ind w:right="107"/>
        <w:textAlignment w:val="auto"/>
        <w:rPr>
          <w:sz w:val="24"/>
          <w:szCs w:val="24"/>
        </w:rPr>
      </w:pPr>
    </w:p>
    <w:p w14:paraId="35E15F5D" w14:textId="77777777" w:rsidR="00887AD0" w:rsidRDefault="00887AD0" w:rsidP="00663B86">
      <w:pPr>
        <w:overflowPunct/>
        <w:autoSpaceDE/>
        <w:autoSpaceDN/>
        <w:adjustRightInd/>
        <w:ind w:right="107"/>
        <w:textAlignment w:val="auto"/>
        <w:rPr>
          <w:sz w:val="24"/>
          <w:szCs w:val="24"/>
        </w:rPr>
      </w:pPr>
    </w:p>
    <w:p w14:paraId="2214564B" w14:textId="77777777" w:rsidR="00887AD0" w:rsidRDefault="00887AD0" w:rsidP="00663B86">
      <w:pPr>
        <w:overflowPunct/>
        <w:autoSpaceDE/>
        <w:autoSpaceDN/>
        <w:adjustRightInd/>
        <w:ind w:right="107"/>
        <w:textAlignment w:val="auto"/>
        <w:rPr>
          <w:sz w:val="24"/>
          <w:szCs w:val="24"/>
        </w:rPr>
      </w:pPr>
    </w:p>
    <w:p w14:paraId="013F371E" w14:textId="77777777" w:rsidR="00887AD0" w:rsidRDefault="00887AD0" w:rsidP="00663B86">
      <w:pPr>
        <w:overflowPunct/>
        <w:autoSpaceDE/>
        <w:autoSpaceDN/>
        <w:adjustRightInd/>
        <w:ind w:right="107"/>
        <w:textAlignment w:val="auto"/>
        <w:rPr>
          <w:sz w:val="24"/>
          <w:szCs w:val="24"/>
        </w:rPr>
      </w:pPr>
    </w:p>
    <w:p w14:paraId="71323264" w14:textId="77777777" w:rsidR="00887AD0" w:rsidRDefault="00887AD0" w:rsidP="00663B86">
      <w:pPr>
        <w:overflowPunct/>
        <w:autoSpaceDE/>
        <w:autoSpaceDN/>
        <w:adjustRightInd/>
        <w:ind w:right="107"/>
        <w:textAlignment w:val="auto"/>
        <w:rPr>
          <w:sz w:val="24"/>
          <w:szCs w:val="24"/>
        </w:rPr>
      </w:pPr>
    </w:p>
    <w:p w14:paraId="2DC424E2" w14:textId="77777777" w:rsidR="00663B86" w:rsidRDefault="00663B86" w:rsidP="00663B86">
      <w:pPr>
        <w:overflowPunct/>
        <w:autoSpaceDE/>
        <w:autoSpaceDN/>
        <w:adjustRightInd/>
        <w:ind w:right="107"/>
        <w:textAlignment w:val="auto"/>
        <w:rPr>
          <w:sz w:val="24"/>
          <w:szCs w:val="24"/>
        </w:rPr>
      </w:pPr>
    </w:p>
    <w:p w14:paraId="58C7CF89" w14:textId="77777777" w:rsidR="006D4550" w:rsidRPr="00572EE6" w:rsidRDefault="006D4550" w:rsidP="00E6298B">
      <w:pPr>
        <w:overflowPunct/>
        <w:autoSpaceDE/>
        <w:autoSpaceDN/>
        <w:adjustRightInd/>
        <w:ind w:right="107"/>
        <w:textAlignment w:val="auto"/>
        <w:rPr>
          <w:sz w:val="24"/>
          <w:szCs w:val="24"/>
        </w:rPr>
      </w:pPr>
    </w:p>
    <w:p w14:paraId="0471A805"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p>
    <w:p w14:paraId="174774DA" w14:textId="77777777" w:rsidR="00AC4637" w:rsidRPr="005D583E" w:rsidRDefault="00AC4637" w:rsidP="2E5ED9CE">
      <w:pPr>
        <w:pBdr>
          <w:top w:val="single" w:sz="6" w:space="1" w:color="auto"/>
          <w:left w:val="single" w:sz="6" w:space="1" w:color="auto"/>
          <w:bottom w:val="single" w:sz="6" w:space="1" w:color="auto"/>
          <w:right w:val="single" w:sz="6" w:space="1" w:color="auto"/>
        </w:pBdr>
        <w:ind w:right="107"/>
        <w:jc w:val="both"/>
        <w:rPr>
          <w:b/>
          <w:bCs/>
          <w:sz w:val="24"/>
          <w:szCs w:val="24"/>
        </w:rPr>
      </w:pPr>
      <w:r w:rsidRPr="2E5ED9CE">
        <w:rPr>
          <w:b/>
          <w:bCs/>
          <w:sz w:val="24"/>
          <w:szCs w:val="24"/>
        </w:rPr>
        <w:t xml:space="preserve">CONFIDENTIALITY and PLAGIARISM – </w:t>
      </w:r>
      <w:r w:rsidR="7090E85A" w:rsidRPr="2E5ED9CE">
        <w:rPr>
          <w:b/>
          <w:bCs/>
          <w:sz w:val="24"/>
          <w:szCs w:val="24"/>
        </w:rPr>
        <w:t>confirmed by submission through Turnitin</w:t>
      </w:r>
    </w:p>
    <w:p w14:paraId="2B5A890B"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4B48272A" w14:textId="77777777" w:rsidR="00AC4637" w:rsidRPr="00294868"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highlight w:val="yellow"/>
        </w:rPr>
        <w:sectPr w:rsidR="00AC4637" w:rsidRPr="00294868" w:rsidSect="005463F1">
          <w:pgSz w:w="11906" w:h="16838" w:code="9"/>
          <w:pgMar w:top="1021" w:right="1080" w:bottom="1021" w:left="1080" w:header="720" w:footer="720" w:gutter="0"/>
          <w:cols w:space="720"/>
          <w:docGrid w:linePitch="272"/>
        </w:sectPr>
      </w:pPr>
    </w:p>
    <w:p w14:paraId="2A134AA1" w14:textId="77777777" w:rsidR="0030C684" w:rsidRDefault="0030C684" w:rsidP="00887AD0">
      <w:pPr>
        <w:jc w:val="center"/>
        <w:rPr>
          <w:rFonts w:eastAsia="Arial"/>
          <w:b/>
          <w:bCs/>
          <w:sz w:val="24"/>
          <w:szCs w:val="24"/>
        </w:rPr>
      </w:pPr>
      <w:r w:rsidRPr="2E5ED9CE">
        <w:rPr>
          <w:rFonts w:eastAsia="Arial"/>
          <w:b/>
          <w:bCs/>
          <w:sz w:val="24"/>
          <w:szCs w:val="24"/>
        </w:rPr>
        <w:lastRenderedPageBreak/>
        <w:t>Task 6</w:t>
      </w:r>
    </w:p>
    <w:p w14:paraId="4122CA32" w14:textId="77777777" w:rsidR="2E5ED9CE" w:rsidRDefault="2E5ED9CE" w:rsidP="2E5ED9CE">
      <w:pPr>
        <w:rPr>
          <w:rFonts w:eastAsia="Arial"/>
          <w:b/>
          <w:bCs/>
          <w:sz w:val="24"/>
          <w:szCs w:val="24"/>
        </w:rPr>
      </w:pPr>
    </w:p>
    <w:p w14:paraId="6EB3B37B" w14:textId="77777777" w:rsidR="28A9B94D" w:rsidRDefault="7F0CDD74" w:rsidP="2E5ED9CE">
      <w:pPr>
        <w:rPr>
          <w:rFonts w:eastAsia="Arial"/>
          <w:b/>
          <w:bCs/>
          <w:sz w:val="24"/>
          <w:szCs w:val="24"/>
        </w:rPr>
      </w:pPr>
      <w:r w:rsidRPr="2E5ED9CE">
        <w:rPr>
          <w:rFonts w:eastAsia="Arial"/>
          <w:b/>
          <w:bCs/>
          <w:sz w:val="24"/>
          <w:szCs w:val="24"/>
        </w:rPr>
        <w:t>Recognition and c</w:t>
      </w:r>
      <w:r w:rsidR="28A9B94D" w:rsidRPr="2E5ED9CE">
        <w:rPr>
          <w:rFonts w:eastAsia="Arial"/>
          <w:b/>
          <w:bCs/>
          <w:sz w:val="24"/>
          <w:szCs w:val="24"/>
        </w:rPr>
        <w:t>onfirmation of progress on the Occupational Competency Portfolio (OCP).</w:t>
      </w:r>
    </w:p>
    <w:p w14:paraId="7EF97548" w14:textId="77777777" w:rsidR="28A9B94D" w:rsidRDefault="28A9B94D">
      <w:r w:rsidRPr="2E5ED9CE">
        <w:rPr>
          <w:rFonts w:eastAsia="Arial"/>
          <w:b/>
          <w:bCs/>
          <w:sz w:val="24"/>
          <w:szCs w:val="24"/>
        </w:rPr>
        <w:t xml:space="preserve"> </w:t>
      </w:r>
    </w:p>
    <w:p w14:paraId="4315583F" w14:textId="77777777" w:rsidR="5C6AD3C6" w:rsidRDefault="5C6AD3C6" w:rsidP="2E5ED9CE">
      <w:pPr>
        <w:rPr>
          <w:rFonts w:eastAsia="Arial"/>
          <w:i/>
          <w:iCs/>
          <w:sz w:val="24"/>
          <w:szCs w:val="24"/>
        </w:rPr>
      </w:pPr>
      <w:r w:rsidRPr="2E5ED9CE">
        <w:rPr>
          <w:rFonts w:eastAsia="Arial"/>
          <w:i/>
          <w:iCs/>
          <w:sz w:val="24"/>
          <w:szCs w:val="24"/>
        </w:rPr>
        <w:t>By signing the section below you are acknowledging your continued progress on O.C.P., this is recognised by the university as work that is fully supporting this module</w:t>
      </w:r>
      <w:r w:rsidR="1AAEFB71" w:rsidRPr="2E5ED9CE">
        <w:rPr>
          <w:rFonts w:eastAsia="Arial"/>
          <w:i/>
          <w:iCs/>
          <w:sz w:val="24"/>
          <w:szCs w:val="24"/>
        </w:rPr>
        <w:t>. Signing it is equivalent to 500 words towards the overall wordcount.</w:t>
      </w:r>
    </w:p>
    <w:p w14:paraId="24E743ED" w14:textId="77777777" w:rsidR="2E5ED9CE" w:rsidRDefault="2E5ED9CE" w:rsidP="2E5ED9CE">
      <w:pPr>
        <w:rPr>
          <w:rFonts w:eastAsia="Arial"/>
          <w:b/>
          <w:bCs/>
          <w:sz w:val="24"/>
          <w:szCs w:val="24"/>
        </w:rPr>
      </w:pPr>
    </w:p>
    <w:p w14:paraId="5725A92C" w14:textId="77777777" w:rsidR="28A9B94D" w:rsidRDefault="28A9B94D">
      <w:r w:rsidRPr="28A9B94D">
        <w:rPr>
          <w:rFonts w:eastAsia="Arial"/>
          <w:sz w:val="24"/>
          <w:szCs w:val="24"/>
        </w:rPr>
        <w:t xml:space="preserve">I confirm that I am progressing with the Occupational Competency Portfolio (OCP) in accordance to the regulations. </w:t>
      </w:r>
    </w:p>
    <w:p w14:paraId="5AD7E12A" w14:textId="77777777" w:rsidR="28A9B94D" w:rsidRDefault="28A9B94D">
      <w:r w:rsidRPr="28A9B94D">
        <w:rPr>
          <w:rFonts w:eastAsia="Arial"/>
          <w:b/>
          <w:bCs/>
          <w:sz w:val="24"/>
          <w:szCs w:val="24"/>
        </w:rPr>
        <w:t xml:space="preserve"> </w:t>
      </w:r>
    </w:p>
    <w:p w14:paraId="26E5DC7B" w14:textId="77777777" w:rsidR="28A9B94D" w:rsidRDefault="28A9B94D" w:rsidP="28A9B94D">
      <w:pPr>
        <w:jc w:val="both"/>
      </w:pPr>
      <w:r w:rsidRPr="2E5ED9CE">
        <w:rPr>
          <w:rFonts w:eastAsia="Arial"/>
          <w:sz w:val="24"/>
          <w:szCs w:val="24"/>
        </w:rPr>
        <w:t>Signed:  _</w:t>
      </w:r>
      <w:r w:rsidR="00572EE6" w:rsidRPr="00572EE6">
        <w:rPr>
          <w:rFonts w:eastAsia="Arial"/>
          <w:i/>
          <w:sz w:val="24"/>
          <w:szCs w:val="24"/>
        </w:rPr>
        <w:t>G.Davies</w:t>
      </w:r>
      <w:r w:rsidRPr="2E5ED9CE">
        <w:rPr>
          <w:rFonts w:eastAsia="Arial"/>
          <w:sz w:val="24"/>
          <w:szCs w:val="24"/>
        </w:rPr>
        <w:t>_ _ _ _ _ _ _ _ _ _ _ _ (Learner</w:t>
      </w:r>
      <w:r w:rsidR="75685E70" w:rsidRPr="2E5ED9CE">
        <w:rPr>
          <w:rFonts w:eastAsia="Arial"/>
          <w:sz w:val="24"/>
          <w:szCs w:val="24"/>
        </w:rPr>
        <w:t>, Electronic signature or type name</w:t>
      </w:r>
      <w:r w:rsidRPr="2E5ED9CE">
        <w:rPr>
          <w:rFonts w:eastAsia="Arial"/>
          <w:sz w:val="24"/>
          <w:szCs w:val="24"/>
        </w:rPr>
        <w:t>)</w:t>
      </w:r>
    </w:p>
    <w:p w14:paraId="5B481474" w14:textId="77777777" w:rsidR="28A9B94D" w:rsidRDefault="28A9B94D" w:rsidP="28A9B94D">
      <w:pPr>
        <w:jc w:val="both"/>
      </w:pPr>
      <w:r w:rsidRPr="28A9B94D">
        <w:rPr>
          <w:rFonts w:eastAsia="Arial"/>
          <w:sz w:val="24"/>
          <w:szCs w:val="24"/>
        </w:rPr>
        <w:t xml:space="preserve"> </w:t>
      </w:r>
    </w:p>
    <w:p w14:paraId="774581B3" w14:textId="77777777" w:rsidR="28A9B94D" w:rsidRDefault="28A9B94D" w:rsidP="28A9B94D">
      <w:pPr>
        <w:jc w:val="both"/>
      </w:pPr>
      <w:r w:rsidRPr="28A9B94D">
        <w:rPr>
          <w:rFonts w:eastAsia="Arial"/>
          <w:sz w:val="24"/>
          <w:szCs w:val="24"/>
        </w:rPr>
        <w:t>Date: _ _ _ _ _ _ _ _ _ _</w:t>
      </w:r>
    </w:p>
    <w:p w14:paraId="408DAEE2" w14:textId="77777777" w:rsidR="28A9B94D" w:rsidRDefault="28A9B94D">
      <w:r w:rsidRPr="28A9B94D">
        <w:rPr>
          <w:rFonts w:eastAsia="Arial"/>
          <w:b/>
          <w:bCs/>
          <w:sz w:val="24"/>
          <w:szCs w:val="24"/>
        </w:rPr>
        <w:t xml:space="preserve"> </w:t>
      </w:r>
    </w:p>
    <w:p w14:paraId="167ADB83" w14:textId="77777777" w:rsidR="28A9B94D" w:rsidRDefault="28A9B94D">
      <w:r w:rsidRPr="2E5ED9CE">
        <w:rPr>
          <w:rFonts w:eastAsia="Arial"/>
          <w:b/>
          <w:bCs/>
          <w:sz w:val="24"/>
          <w:szCs w:val="24"/>
        </w:rPr>
        <w:t xml:space="preserve"> </w:t>
      </w:r>
    </w:p>
    <w:p w14:paraId="0243E80A" w14:textId="77777777" w:rsidR="28A9B94D" w:rsidRDefault="28A9B94D" w:rsidP="28A9B94D"/>
    <w:sectPr w:rsidR="28A9B94D" w:rsidSect="005463F1">
      <w:pgSz w:w="11906" w:h="16838" w:code="9"/>
      <w:pgMar w:top="1021" w:right="1080" w:bottom="1021"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3732607" w14:textId="77777777" w:rsidR="00901443" w:rsidRDefault="00901443">
      <w:r>
        <w:separator/>
      </w:r>
    </w:p>
  </w:endnote>
  <w:endnote w:type="continuationSeparator" w:id="0">
    <w:p w14:paraId="3DE05205" w14:textId="77777777" w:rsidR="00901443" w:rsidRDefault="0090144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Microsoft JhengHei"/>
    <w:panose1 w:val="02010601000101010101"/>
    <w:charset w:val="88"/>
    <w:family w:val="auto"/>
    <w:pitch w:val="variable"/>
    <w:sig w:usb0="00000000"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F2F6DF7" w14:textId="77777777" w:rsidR="00D7767E" w:rsidRDefault="00D7767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38D4A30" w14:textId="208BFD39" w:rsidR="00D7767E" w:rsidRDefault="00D7767E">
    <w:pPr>
      <w:pStyle w:val="Footer"/>
      <w:jc w:val="right"/>
    </w:pPr>
    <w:r>
      <w:fldChar w:fldCharType="begin"/>
    </w:r>
    <w:r>
      <w:instrText xml:space="preserve"> PAGE   \* MERGEFORMAT </w:instrText>
    </w:r>
    <w:r>
      <w:fldChar w:fldCharType="separate"/>
    </w:r>
    <w:r w:rsidR="00563962">
      <w:rPr>
        <w:noProof/>
      </w:rPr>
      <w:t>1</w:t>
    </w:r>
    <w:r>
      <w:rPr>
        <w:noProof/>
      </w:rPr>
      <w:fldChar w:fldCharType="end"/>
    </w:r>
  </w:p>
  <w:p w14:paraId="1E63F30C" w14:textId="77777777" w:rsidR="00D7767E" w:rsidRPr="00BB5EAA" w:rsidRDefault="00D7767E"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7271DD2" w14:textId="77777777" w:rsidR="00D7767E" w:rsidRDefault="00D7767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833400D" w14:textId="77777777" w:rsidR="00901443" w:rsidRDefault="00901443">
      <w:r>
        <w:separator/>
      </w:r>
    </w:p>
  </w:footnote>
  <w:footnote w:type="continuationSeparator" w:id="0">
    <w:p w14:paraId="21D5CC38" w14:textId="77777777" w:rsidR="00901443" w:rsidRDefault="0090144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CBF2A58" w14:textId="77777777" w:rsidR="00D7767E" w:rsidRDefault="00D7767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A22809A" w14:textId="77777777" w:rsidR="00D7767E" w:rsidRDefault="00D7767E">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E9E1E34" w14:textId="77777777" w:rsidR="00D7767E" w:rsidRDefault="00D7767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1" w15:restartNumberingAfterBreak="0">
    <w:nsid w:val="33410826"/>
    <w:multiLevelType w:val="multilevel"/>
    <w:tmpl w:val="912608C2"/>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2"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3" w15:restartNumberingAfterBreak="0">
    <w:nsid w:val="5C4D2E90"/>
    <w:multiLevelType w:val="multilevel"/>
    <w:tmpl w:val="028C11B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5" w15:restartNumberingAfterBreak="0">
    <w:nsid w:val="6BB42531"/>
    <w:multiLevelType w:val="hybridMultilevel"/>
    <w:tmpl w:val="AAA04A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4"/>
  </w:num>
  <w:num w:numId="2">
    <w:abstractNumId w:val="2"/>
  </w:num>
  <w:num w:numId="3">
    <w:abstractNumId w:val="0"/>
  </w:num>
  <w:num w:numId="4">
    <w:abstractNumId w:val="6"/>
  </w:num>
  <w:num w:numId="5">
    <w:abstractNumId w:val="3"/>
  </w:num>
  <w:num w:numId="6">
    <w:abstractNumId w:val="3"/>
  </w:num>
  <w:num w:numId="7">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5"/>
  </w:num>
  <w:numIdMacAtCleanup w:val="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isplayBackgroundShape/>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4097"/>
  </w:hdrShapeDefaults>
  <w:footnotePr>
    <w:footnote w:id="-1"/>
    <w:footnote w:id="0"/>
  </w:footnotePr>
  <w:endnotePr>
    <w:endnote w:id="-1"/>
    <w:endnote w:id="0"/>
  </w:endnotePr>
  <w:compat>
    <w:spaceForUL/>
    <w:balanceSingleByteDoubleByteWidth/>
    <w:doNotLeaveBackslashAlone/>
    <w:ulTrailSpace/>
    <w:doNotExpandShiftReturn/>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05268"/>
    <w:rsid w:val="00012BFF"/>
    <w:rsid w:val="00013BEE"/>
    <w:rsid w:val="00020EEC"/>
    <w:rsid w:val="00025650"/>
    <w:rsid w:val="00027B1F"/>
    <w:rsid w:val="0003088B"/>
    <w:rsid w:val="000325D9"/>
    <w:rsid w:val="000356BA"/>
    <w:rsid w:val="000372B2"/>
    <w:rsid w:val="0004079F"/>
    <w:rsid w:val="00041AD2"/>
    <w:rsid w:val="00045B87"/>
    <w:rsid w:val="00045C07"/>
    <w:rsid w:val="00054483"/>
    <w:rsid w:val="00055D43"/>
    <w:rsid w:val="00056FAC"/>
    <w:rsid w:val="00057751"/>
    <w:rsid w:val="00062E39"/>
    <w:rsid w:val="00075CF5"/>
    <w:rsid w:val="00080E58"/>
    <w:rsid w:val="00082668"/>
    <w:rsid w:val="00083D99"/>
    <w:rsid w:val="00084EA6"/>
    <w:rsid w:val="00085699"/>
    <w:rsid w:val="00087891"/>
    <w:rsid w:val="00091F52"/>
    <w:rsid w:val="00092235"/>
    <w:rsid w:val="00092970"/>
    <w:rsid w:val="00092BC7"/>
    <w:rsid w:val="00093720"/>
    <w:rsid w:val="000938E6"/>
    <w:rsid w:val="00093B3C"/>
    <w:rsid w:val="0009488C"/>
    <w:rsid w:val="00095C1B"/>
    <w:rsid w:val="00096DEA"/>
    <w:rsid w:val="000A4240"/>
    <w:rsid w:val="000A469A"/>
    <w:rsid w:val="000A4FFE"/>
    <w:rsid w:val="000B1E96"/>
    <w:rsid w:val="000C378F"/>
    <w:rsid w:val="000C6892"/>
    <w:rsid w:val="000C6FFE"/>
    <w:rsid w:val="000D0BB6"/>
    <w:rsid w:val="000E097E"/>
    <w:rsid w:val="000E26B0"/>
    <w:rsid w:val="000F1599"/>
    <w:rsid w:val="000F1769"/>
    <w:rsid w:val="000F6196"/>
    <w:rsid w:val="000F7ECD"/>
    <w:rsid w:val="001012B0"/>
    <w:rsid w:val="00102E64"/>
    <w:rsid w:val="0010312C"/>
    <w:rsid w:val="00106DC7"/>
    <w:rsid w:val="00112391"/>
    <w:rsid w:val="00112751"/>
    <w:rsid w:val="00114D3B"/>
    <w:rsid w:val="00114F52"/>
    <w:rsid w:val="001170C4"/>
    <w:rsid w:val="001234AB"/>
    <w:rsid w:val="0013342D"/>
    <w:rsid w:val="001347F8"/>
    <w:rsid w:val="001355A5"/>
    <w:rsid w:val="00137BB5"/>
    <w:rsid w:val="00137E05"/>
    <w:rsid w:val="00142246"/>
    <w:rsid w:val="001447F6"/>
    <w:rsid w:val="00147DE3"/>
    <w:rsid w:val="00150794"/>
    <w:rsid w:val="001608C4"/>
    <w:rsid w:val="001709ED"/>
    <w:rsid w:val="00171418"/>
    <w:rsid w:val="001961CF"/>
    <w:rsid w:val="001A59BB"/>
    <w:rsid w:val="001A6A51"/>
    <w:rsid w:val="001A79C4"/>
    <w:rsid w:val="001B163F"/>
    <w:rsid w:val="001B331A"/>
    <w:rsid w:val="001B4D8F"/>
    <w:rsid w:val="001B6464"/>
    <w:rsid w:val="001C0C77"/>
    <w:rsid w:val="001C0E74"/>
    <w:rsid w:val="001D229F"/>
    <w:rsid w:val="001D66E1"/>
    <w:rsid w:val="001F1A01"/>
    <w:rsid w:val="001F4552"/>
    <w:rsid w:val="001F67D6"/>
    <w:rsid w:val="002019EB"/>
    <w:rsid w:val="002030F2"/>
    <w:rsid w:val="00203C04"/>
    <w:rsid w:val="00205051"/>
    <w:rsid w:val="00206319"/>
    <w:rsid w:val="00211F65"/>
    <w:rsid w:val="00213BE0"/>
    <w:rsid w:val="00220D06"/>
    <w:rsid w:val="00223F38"/>
    <w:rsid w:val="002246A0"/>
    <w:rsid w:val="00224AF9"/>
    <w:rsid w:val="00230439"/>
    <w:rsid w:val="002333C2"/>
    <w:rsid w:val="0023507D"/>
    <w:rsid w:val="00235176"/>
    <w:rsid w:val="002354E3"/>
    <w:rsid w:val="00236061"/>
    <w:rsid w:val="0024100E"/>
    <w:rsid w:val="002415A9"/>
    <w:rsid w:val="00241C1B"/>
    <w:rsid w:val="0024288B"/>
    <w:rsid w:val="00247DCC"/>
    <w:rsid w:val="00250092"/>
    <w:rsid w:val="0025394E"/>
    <w:rsid w:val="00255D8E"/>
    <w:rsid w:val="002657E9"/>
    <w:rsid w:val="0026665E"/>
    <w:rsid w:val="00270EEB"/>
    <w:rsid w:val="0027147E"/>
    <w:rsid w:val="002761F4"/>
    <w:rsid w:val="002775E1"/>
    <w:rsid w:val="00277844"/>
    <w:rsid w:val="00277979"/>
    <w:rsid w:val="002808EB"/>
    <w:rsid w:val="00286C7E"/>
    <w:rsid w:val="00287636"/>
    <w:rsid w:val="00291ADD"/>
    <w:rsid w:val="00294868"/>
    <w:rsid w:val="00295CA1"/>
    <w:rsid w:val="002A1F4C"/>
    <w:rsid w:val="002A291A"/>
    <w:rsid w:val="002A5604"/>
    <w:rsid w:val="002B1701"/>
    <w:rsid w:val="002B23C3"/>
    <w:rsid w:val="002B443A"/>
    <w:rsid w:val="002B5B35"/>
    <w:rsid w:val="002B79B4"/>
    <w:rsid w:val="002C256A"/>
    <w:rsid w:val="002C496D"/>
    <w:rsid w:val="002C72E0"/>
    <w:rsid w:val="002D05EB"/>
    <w:rsid w:val="002D2F29"/>
    <w:rsid w:val="002E7017"/>
    <w:rsid w:val="002F4F6E"/>
    <w:rsid w:val="003015C3"/>
    <w:rsid w:val="00302AE5"/>
    <w:rsid w:val="0030C684"/>
    <w:rsid w:val="0031000C"/>
    <w:rsid w:val="0031350A"/>
    <w:rsid w:val="00316815"/>
    <w:rsid w:val="003168CA"/>
    <w:rsid w:val="00321255"/>
    <w:rsid w:val="0032230D"/>
    <w:rsid w:val="00322A0B"/>
    <w:rsid w:val="003315C3"/>
    <w:rsid w:val="00331EC1"/>
    <w:rsid w:val="00335794"/>
    <w:rsid w:val="00335FC5"/>
    <w:rsid w:val="00341E77"/>
    <w:rsid w:val="003516C0"/>
    <w:rsid w:val="00352038"/>
    <w:rsid w:val="00352E59"/>
    <w:rsid w:val="00354DBE"/>
    <w:rsid w:val="00355210"/>
    <w:rsid w:val="00365DF9"/>
    <w:rsid w:val="00372DB4"/>
    <w:rsid w:val="00375AF5"/>
    <w:rsid w:val="003761BD"/>
    <w:rsid w:val="0038051D"/>
    <w:rsid w:val="00385414"/>
    <w:rsid w:val="00390074"/>
    <w:rsid w:val="003904B2"/>
    <w:rsid w:val="00396042"/>
    <w:rsid w:val="0039762B"/>
    <w:rsid w:val="003A0C37"/>
    <w:rsid w:val="003A1B6B"/>
    <w:rsid w:val="003A46C0"/>
    <w:rsid w:val="003A600E"/>
    <w:rsid w:val="003A6513"/>
    <w:rsid w:val="003A6EBC"/>
    <w:rsid w:val="003B16C7"/>
    <w:rsid w:val="003B2A14"/>
    <w:rsid w:val="003B3EA4"/>
    <w:rsid w:val="003C19F1"/>
    <w:rsid w:val="003C4186"/>
    <w:rsid w:val="003C458C"/>
    <w:rsid w:val="003C4D7B"/>
    <w:rsid w:val="003C6185"/>
    <w:rsid w:val="003D0D2D"/>
    <w:rsid w:val="003D4710"/>
    <w:rsid w:val="003E16D7"/>
    <w:rsid w:val="003E197E"/>
    <w:rsid w:val="003E545C"/>
    <w:rsid w:val="003F1A37"/>
    <w:rsid w:val="004046F0"/>
    <w:rsid w:val="00404F4F"/>
    <w:rsid w:val="0040668F"/>
    <w:rsid w:val="00412677"/>
    <w:rsid w:val="00413251"/>
    <w:rsid w:val="004348AE"/>
    <w:rsid w:val="00435489"/>
    <w:rsid w:val="0043558E"/>
    <w:rsid w:val="004376C0"/>
    <w:rsid w:val="00437AA2"/>
    <w:rsid w:val="0044223A"/>
    <w:rsid w:val="00447441"/>
    <w:rsid w:val="00450C83"/>
    <w:rsid w:val="00451851"/>
    <w:rsid w:val="00453343"/>
    <w:rsid w:val="004608B9"/>
    <w:rsid w:val="0046483F"/>
    <w:rsid w:val="00465947"/>
    <w:rsid w:val="00470BB1"/>
    <w:rsid w:val="004718F7"/>
    <w:rsid w:val="00473153"/>
    <w:rsid w:val="004743AF"/>
    <w:rsid w:val="0047507B"/>
    <w:rsid w:val="00476E82"/>
    <w:rsid w:val="00482C17"/>
    <w:rsid w:val="004911B4"/>
    <w:rsid w:val="0049196A"/>
    <w:rsid w:val="004923DA"/>
    <w:rsid w:val="00493434"/>
    <w:rsid w:val="004962F9"/>
    <w:rsid w:val="004968E2"/>
    <w:rsid w:val="004A170F"/>
    <w:rsid w:val="004A2A49"/>
    <w:rsid w:val="004A56AA"/>
    <w:rsid w:val="004A717C"/>
    <w:rsid w:val="004B4C15"/>
    <w:rsid w:val="004B600B"/>
    <w:rsid w:val="004B6822"/>
    <w:rsid w:val="004B69F6"/>
    <w:rsid w:val="004C2D3A"/>
    <w:rsid w:val="004D03C4"/>
    <w:rsid w:val="004D0BF1"/>
    <w:rsid w:val="004D24D2"/>
    <w:rsid w:val="004D35A4"/>
    <w:rsid w:val="004D445F"/>
    <w:rsid w:val="004D55F1"/>
    <w:rsid w:val="004E087B"/>
    <w:rsid w:val="004E143E"/>
    <w:rsid w:val="004E44A4"/>
    <w:rsid w:val="004E5CA8"/>
    <w:rsid w:val="004E7B8B"/>
    <w:rsid w:val="004E7BDD"/>
    <w:rsid w:val="004F1E21"/>
    <w:rsid w:val="004F740D"/>
    <w:rsid w:val="004F7B8F"/>
    <w:rsid w:val="00500748"/>
    <w:rsid w:val="005011D6"/>
    <w:rsid w:val="0050167A"/>
    <w:rsid w:val="005042F1"/>
    <w:rsid w:val="00504B92"/>
    <w:rsid w:val="00513C7D"/>
    <w:rsid w:val="00514809"/>
    <w:rsid w:val="00521123"/>
    <w:rsid w:val="00521221"/>
    <w:rsid w:val="0052653C"/>
    <w:rsid w:val="00530553"/>
    <w:rsid w:val="0053180D"/>
    <w:rsid w:val="00536FA9"/>
    <w:rsid w:val="005414F4"/>
    <w:rsid w:val="0054404B"/>
    <w:rsid w:val="00546187"/>
    <w:rsid w:val="005463F1"/>
    <w:rsid w:val="00552A26"/>
    <w:rsid w:val="00557D77"/>
    <w:rsid w:val="00562EAA"/>
    <w:rsid w:val="00563962"/>
    <w:rsid w:val="00563B58"/>
    <w:rsid w:val="005640C4"/>
    <w:rsid w:val="0056684C"/>
    <w:rsid w:val="00572EE6"/>
    <w:rsid w:val="00574A0C"/>
    <w:rsid w:val="00575A8F"/>
    <w:rsid w:val="00576E4C"/>
    <w:rsid w:val="0057780F"/>
    <w:rsid w:val="00581E0A"/>
    <w:rsid w:val="00586D89"/>
    <w:rsid w:val="005916B8"/>
    <w:rsid w:val="005A1B4C"/>
    <w:rsid w:val="005A510D"/>
    <w:rsid w:val="005A545C"/>
    <w:rsid w:val="005B2677"/>
    <w:rsid w:val="005B3C44"/>
    <w:rsid w:val="005B7924"/>
    <w:rsid w:val="005C1567"/>
    <w:rsid w:val="005C508E"/>
    <w:rsid w:val="005C6CE5"/>
    <w:rsid w:val="005C6E3A"/>
    <w:rsid w:val="005D3F07"/>
    <w:rsid w:val="005D6686"/>
    <w:rsid w:val="005E13EA"/>
    <w:rsid w:val="005E374B"/>
    <w:rsid w:val="005E72E8"/>
    <w:rsid w:val="005F3420"/>
    <w:rsid w:val="00606AEB"/>
    <w:rsid w:val="00606E27"/>
    <w:rsid w:val="006108C9"/>
    <w:rsid w:val="00616D7F"/>
    <w:rsid w:val="0062158D"/>
    <w:rsid w:val="00625BC5"/>
    <w:rsid w:val="00630F39"/>
    <w:rsid w:val="006326D1"/>
    <w:rsid w:val="00632E0A"/>
    <w:rsid w:val="00633165"/>
    <w:rsid w:val="00633491"/>
    <w:rsid w:val="0064176F"/>
    <w:rsid w:val="006447DE"/>
    <w:rsid w:val="0065276E"/>
    <w:rsid w:val="00654329"/>
    <w:rsid w:val="00654CEC"/>
    <w:rsid w:val="00655507"/>
    <w:rsid w:val="006565A5"/>
    <w:rsid w:val="00661708"/>
    <w:rsid w:val="00663B86"/>
    <w:rsid w:val="00670812"/>
    <w:rsid w:val="006712A7"/>
    <w:rsid w:val="00672609"/>
    <w:rsid w:val="00674FC2"/>
    <w:rsid w:val="00677E42"/>
    <w:rsid w:val="00682334"/>
    <w:rsid w:val="00684B16"/>
    <w:rsid w:val="006936EB"/>
    <w:rsid w:val="00696F65"/>
    <w:rsid w:val="006A7A6D"/>
    <w:rsid w:val="006B5E67"/>
    <w:rsid w:val="006B718C"/>
    <w:rsid w:val="006C2EB5"/>
    <w:rsid w:val="006C603D"/>
    <w:rsid w:val="006C7389"/>
    <w:rsid w:val="006C7CA5"/>
    <w:rsid w:val="006D06E5"/>
    <w:rsid w:val="006D18A3"/>
    <w:rsid w:val="006D4550"/>
    <w:rsid w:val="006D5970"/>
    <w:rsid w:val="006D5F92"/>
    <w:rsid w:val="006E481E"/>
    <w:rsid w:val="006E795F"/>
    <w:rsid w:val="006F0C00"/>
    <w:rsid w:val="00700249"/>
    <w:rsid w:val="0070604C"/>
    <w:rsid w:val="007068CD"/>
    <w:rsid w:val="007069CD"/>
    <w:rsid w:val="007070FA"/>
    <w:rsid w:val="00711A70"/>
    <w:rsid w:val="00712E6F"/>
    <w:rsid w:val="00712E90"/>
    <w:rsid w:val="00713B7E"/>
    <w:rsid w:val="007204AE"/>
    <w:rsid w:val="0072678F"/>
    <w:rsid w:val="00727C4C"/>
    <w:rsid w:val="00727F9B"/>
    <w:rsid w:val="00732FB9"/>
    <w:rsid w:val="00734809"/>
    <w:rsid w:val="00734E90"/>
    <w:rsid w:val="00735B66"/>
    <w:rsid w:val="00736217"/>
    <w:rsid w:val="007406E1"/>
    <w:rsid w:val="00743E40"/>
    <w:rsid w:val="00745FDB"/>
    <w:rsid w:val="00751263"/>
    <w:rsid w:val="00753A7D"/>
    <w:rsid w:val="00755403"/>
    <w:rsid w:val="0075704F"/>
    <w:rsid w:val="00760DDF"/>
    <w:rsid w:val="007620CB"/>
    <w:rsid w:val="00763B2D"/>
    <w:rsid w:val="007671C0"/>
    <w:rsid w:val="00772924"/>
    <w:rsid w:val="00772C15"/>
    <w:rsid w:val="00780069"/>
    <w:rsid w:val="00781C79"/>
    <w:rsid w:val="007872F2"/>
    <w:rsid w:val="007908E0"/>
    <w:rsid w:val="00792181"/>
    <w:rsid w:val="00793EB3"/>
    <w:rsid w:val="00794205"/>
    <w:rsid w:val="007A1F6A"/>
    <w:rsid w:val="007A21F2"/>
    <w:rsid w:val="007A4143"/>
    <w:rsid w:val="007B07DA"/>
    <w:rsid w:val="007B0DE3"/>
    <w:rsid w:val="007B491F"/>
    <w:rsid w:val="007B7191"/>
    <w:rsid w:val="007C1634"/>
    <w:rsid w:val="007C1D94"/>
    <w:rsid w:val="007C2879"/>
    <w:rsid w:val="007C4D1A"/>
    <w:rsid w:val="007C5146"/>
    <w:rsid w:val="007C6A87"/>
    <w:rsid w:val="007C705D"/>
    <w:rsid w:val="007C7B68"/>
    <w:rsid w:val="007D0A07"/>
    <w:rsid w:val="007D0DF4"/>
    <w:rsid w:val="007D133D"/>
    <w:rsid w:val="007D3EB4"/>
    <w:rsid w:val="007D3F16"/>
    <w:rsid w:val="007D7488"/>
    <w:rsid w:val="007E29C1"/>
    <w:rsid w:val="007F371B"/>
    <w:rsid w:val="007F3F7E"/>
    <w:rsid w:val="007F5497"/>
    <w:rsid w:val="0080392E"/>
    <w:rsid w:val="00813CEC"/>
    <w:rsid w:val="0081534C"/>
    <w:rsid w:val="008171E4"/>
    <w:rsid w:val="008208EA"/>
    <w:rsid w:val="0082413D"/>
    <w:rsid w:val="00824E67"/>
    <w:rsid w:val="00825A64"/>
    <w:rsid w:val="00826F48"/>
    <w:rsid w:val="008308AE"/>
    <w:rsid w:val="0083166E"/>
    <w:rsid w:val="00831AC4"/>
    <w:rsid w:val="00831DC3"/>
    <w:rsid w:val="008322C7"/>
    <w:rsid w:val="00834F1D"/>
    <w:rsid w:val="00836FEC"/>
    <w:rsid w:val="00841F9D"/>
    <w:rsid w:val="008420E1"/>
    <w:rsid w:val="00843D58"/>
    <w:rsid w:val="00844D98"/>
    <w:rsid w:val="00846D84"/>
    <w:rsid w:val="00850FB1"/>
    <w:rsid w:val="0085230E"/>
    <w:rsid w:val="008550A1"/>
    <w:rsid w:val="00861038"/>
    <w:rsid w:val="00864BA8"/>
    <w:rsid w:val="00866B50"/>
    <w:rsid w:val="00867F15"/>
    <w:rsid w:val="008708F1"/>
    <w:rsid w:val="00880539"/>
    <w:rsid w:val="008859E8"/>
    <w:rsid w:val="0088737B"/>
    <w:rsid w:val="00887AD0"/>
    <w:rsid w:val="00892716"/>
    <w:rsid w:val="00893067"/>
    <w:rsid w:val="008933DE"/>
    <w:rsid w:val="00895FCE"/>
    <w:rsid w:val="00897F3E"/>
    <w:rsid w:val="008A0E46"/>
    <w:rsid w:val="008A21B4"/>
    <w:rsid w:val="008A4576"/>
    <w:rsid w:val="008B07DE"/>
    <w:rsid w:val="008B28E7"/>
    <w:rsid w:val="008B73DA"/>
    <w:rsid w:val="008C14C7"/>
    <w:rsid w:val="008C2FFB"/>
    <w:rsid w:val="008C4447"/>
    <w:rsid w:val="008C6EEA"/>
    <w:rsid w:val="008D5813"/>
    <w:rsid w:val="008D634E"/>
    <w:rsid w:val="008D6DFA"/>
    <w:rsid w:val="008D778A"/>
    <w:rsid w:val="008D7A4C"/>
    <w:rsid w:val="008E08EF"/>
    <w:rsid w:val="008F22BD"/>
    <w:rsid w:val="008F7461"/>
    <w:rsid w:val="00901443"/>
    <w:rsid w:val="0090322E"/>
    <w:rsid w:val="009079BD"/>
    <w:rsid w:val="00910B43"/>
    <w:rsid w:val="00912BD9"/>
    <w:rsid w:val="00920E5B"/>
    <w:rsid w:val="0092147F"/>
    <w:rsid w:val="00926436"/>
    <w:rsid w:val="00927AAA"/>
    <w:rsid w:val="0093018C"/>
    <w:rsid w:val="00932AFF"/>
    <w:rsid w:val="00933C8E"/>
    <w:rsid w:val="0094213F"/>
    <w:rsid w:val="00953B93"/>
    <w:rsid w:val="009544C0"/>
    <w:rsid w:val="00954FA4"/>
    <w:rsid w:val="00956AE9"/>
    <w:rsid w:val="0096217E"/>
    <w:rsid w:val="00964CC6"/>
    <w:rsid w:val="00973D44"/>
    <w:rsid w:val="00982F37"/>
    <w:rsid w:val="00991FDA"/>
    <w:rsid w:val="009927A1"/>
    <w:rsid w:val="00992E56"/>
    <w:rsid w:val="00996DE7"/>
    <w:rsid w:val="00997B90"/>
    <w:rsid w:val="009A40C3"/>
    <w:rsid w:val="009A5F3B"/>
    <w:rsid w:val="009B0B61"/>
    <w:rsid w:val="009B28C0"/>
    <w:rsid w:val="009B7136"/>
    <w:rsid w:val="009B7806"/>
    <w:rsid w:val="009C3AC2"/>
    <w:rsid w:val="009D25B4"/>
    <w:rsid w:val="009D4365"/>
    <w:rsid w:val="009D4E3B"/>
    <w:rsid w:val="009D7BC9"/>
    <w:rsid w:val="009E1982"/>
    <w:rsid w:val="009E4D2C"/>
    <w:rsid w:val="009F0978"/>
    <w:rsid w:val="009F0DF5"/>
    <w:rsid w:val="009F3AEC"/>
    <w:rsid w:val="00A00081"/>
    <w:rsid w:val="00A057E2"/>
    <w:rsid w:val="00A10D56"/>
    <w:rsid w:val="00A11EB7"/>
    <w:rsid w:val="00A12AAE"/>
    <w:rsid w:val="00A15BF1"/>
    <w:rsid w:val="00A16DD1"/>
    <w:rsid w:val="00A22441"/>
    <w:rsid w:val="00A23F3B"/>
    <w:rsid w:val="00A24406"/>
    <w:rsid w:val="00A25F64"/>
    <w:rsid w:val="00A27CC2"/>
    <w:rsid w:val="00A36849"/>
    <w:rsid w:val="00A40ED6"/>
    <w:rsid w:val="00A417AA"/>
    <w:rsid w:val="00A46ACA"/>
    <w:rsid w:val="00A470EE"/>
    <w:rsid w:val="00A47621"/>
    <w:rsid w:val="00A479CD"/>
    <w:rsid w:val="00A50CFC"/>
    <w:rsid w:val="00A54D67"/>
    <w:rsid w:val="00A55A3F"/>
    <w:rsid w:val="00A56410"/>
    <w:rsid w:val="00A57040"/>
    <w:rsid w:val="00A618BF"/>
    <w:rsid w:val="00A652F6"/>
    <w:rsid w:val="00A732EA"/>
    <w:rsid w:val="00A7489E"/>
    <w:rsid w:val="00A76304"/>
    <w:rsid w:val="00A8015F"/>
    <w:rsid w:val="00A80BD2"/>
    <w:rsid w:val="00A85039"/>
    <w:rsid w:val="00A906AA"/>
    <w:rsid w:val="00A94C5E"/>
    <w:rsid w:val="00AA241A"/>
    <w:rsid w:val="00AA252C"/>
    <w:rsid w:val="00AA37BB"/>
    <w:rsid w:val="00AA666E"/>
    <w:rsid w:val="00AB0860"/>
    <w:rsid w:val="00AB5518"/>
    <w:rsid w:val="00AC01D4"/>
    <w:rsid w:val="00AC3ECF"/>
    <w:rsid w:val="00AC4637"/>
    <w:rsid w:val="00AC4A04"/>
    <w:rsid w:val="00AD336F"/>
    <w:rsid w:val="00AD3550"/>
    <w:rsid w:val="00AD3BE5"/>
    <w:rsid w:val="00AD6ECE"/>
    <w:rsid w:val="00AE2564"/>
    <w:rsid w:val="00AE301F"/>
    <w:rsid w:val="00AE3302"/>
    <w:rsid w:val="00AE43A3"/>
    <w:rsid w:val="00AE7077"/>
    <w:rsid w:val="00AF40EA"/>
    <w:rsid w:val="00AF5609"/>
    <w:rsid w:val="00AF5D6A"/>
    <w:rsid w:val="00AF61C2"/>
    <w:rsid w:val="00AF6CC6"/>
    <w:rsid w:val="00B0296A"/>
    <w:rsid w:val="00B03185"/>
    <w:rsid w:val="00B12295"/>
    <w:rsid w:val="00B137BE"/>
    <w:rsid w:val="00B16996"/>
    <w:rsid w:val="00B17FA0"/>
    <w:rsid w:val="00B24344"/>
    <w:rsid w:val="00B25499"/>
    <w:rsid w:val="00B26769"/>
    <w:rsid w:val="00B31C91"/>
    <w:rsid w:val="00B31D18"/>
    <w:rsid w:val="00B3747F"/>
    <w:rsid w:val="00B43194"/>
    <w:rsid w:val="00B4480F"/>
    <w:rsid w:val="00B45F34"/>
    <w:rsid w:val="00B47734"/>
    <w:rsid w:val="00B50FBA"/>
    <w:rsid w:val="00B5314A"/>
    <w:rsid w:val="00B558EB"/>
    <w:rsid w:val="00B577D3"/>
    <w:rsid w:val="00B57F0E"/>
    <w:rsid w:val="00B60466"/>
    <w:rsid w:val="00B6548F"/>
    <w:rsid w:val="00B74727"/>
    <w:rsid w:val="00B7502A"/>
    <w:rsid w:val="00B77305"/>
    <w:rsid w:val="00B82CC2"/>
    <w:rsid w:val="00B84A89"/>
    <w:rsid w:val="00B92BEF"/>
    <w:rsid w:val="00B9689A"/>
    <w:rsid w:val="00BA41A0"/>
    <w:rsid w:val="00BB06CB"/>
    <w:rsid w:val="00BB0EFE"/>
    <w:rsid w:val="00BB261F"/>
    <w:rsid w:val="00BB2887"/>
    <w:rsid w:val="00BB5EAA"/>
    <w:rsid w:val="00BB5F11"/>
    <w:rsid w:val="00BC04FA"/>
    <w:rsid w:val="00BC1C22"/>
    <w:rsid w:val="00BC460B"/>
    <w:rsid w:val="00BC4D65"/>
    <w:rsid w:val="00BC5725"/>
    <w:rsid w:val="00BD208D"/>
    <w:rsid w:val="00BD30B1"/>
    <w:rsid w:val="00BE0F7B"/>
    <w:rsid w:val="00BE10C2"/>
    <w:rsid w:val="00BF5FDB"/>
    <w:rsid w:val="00C01D14"/>
    <w:rsid w:val="00C025B4"/>
    <w:rsid w:val="00C161FD"/>
    <w:rsid w:val="00C23F17"/>
    <w:rsid w:val="00C26D0D"/>
    <w:rsid w:val="00C27C95"/>
    <w:rsid w:val="00C300D2"/>
    <w:rsid w:val="00C30409"/>
    <w:rsid w:val="00C3270F"/>
    <w:rsid w:val="00C3278B"/>
    <w:rsid w:val="00C33375"/>
    <w:rsid w:val="00C33CB1"/>
    <w:rsid w:val="00C34C23"/>
    <w:rsid w:val="00C42005"/>
    <w:rsid w:val="00C44446"/>
    <w:rsid w:val="00C4664D"/>
    <w:rsid w:val="00C472AA"/>
    <w:rsid w:val="00C50A05"/>
    <w:rsid w:val="00C54AED"/>
    <w:rsid w:val="00C63D00"/>
    <w:rsid w:val="00C6441B"/>
    <w:rsid w:val="00C7108B"/>
    <w:rsid w:val="00C8089F"/>
    <w:rsid w:val="00C836CC"/>
    <w:rsid w:val="00C85301"/>
    <w:rsid w:val="00C87A74"/>
    <w:rsid w:val="00C90D95"/>
    <w:rsid w:val="00C92C71"/>
    <w:rsid w:val="00C93F8F"/>
    <w:rsid w:val="00CA1186"/>
    <w:rsid w:val="00CA2979"/>
    <w:rsid w:val="00CA3593"/>
    <w:rsid w:val="00CB143A"/>
    <w:rsid w:val="00CB258E"/>
    <w:rsid w:val="00CB3C8F"/>
    <w:rsid w:val="00CC02F1"/>
    <w:rsid w:val="00CC11A6"/>
    <w:rsid w:val="00CC135E"/>
    <w:rsid w:val="00CC4414"/>
    <w:rsid w:val="00CC5B90"/>
    <w:rsid w:val="00CD3F9F"/>
    <w:rsid w:val="00CD5D3F"/>
    <w:rsid w:val="00CE57E5"/>
    <w:rsid w:val="00CE7436"/>
    <w:rsid w:val="00CF3DB3"/>
    <w:rsid w:val="00CF4D99"/>
    <w:rsid w:val="00D052BC"/>
    <w:rsid w:val="00D07026"/>
    <w:rsid w:val="00D11888"/>
    <w:rsid w:val="00D11D09"/>
    <w:rsid w:val="00D20589"/>
    <w:rsid w:val="00D22C8F"/>
    <w:rsid w:val="00D31233"/>
    <w:rsid w:val="00D324F8"/>
    <w:rsid w:val="00D33491"/>
    <w:rsid w:val="00D350AD"/>
    <w:rsid w:val="00D41A93"/>
    <w:rsid w:val="00D42F94"/>
    <w:rsid w:val="00D44F8E"/>
    <w:rsid w:val="00D6029F"/>
    <w:rsid w:val="00D607EF"/>
    <w:rsid w:val="00D60F88"/>
    <w:rsid w:val="00D625E7"/>
    <w:rsid w:val="00D646BD"/>
    <w:rsid w:val="00D7018A"/>
    <w:rsid w:val="00D71201"/>
    <w:rsid w:val="00D720C7"/>
    <w:rsid w:val="00D768BC"/>
    <w:rsid w:val="00D7767E"/>
    <w:rsid w:val="00D876E6"/>
    <w:rsid w:val="00D92E6D"/>
    <w:rsid w:val="00D96B86"/>
    <w:rsid w:val="00DA1025"/>
    <w:rsid w:val="00DA22EC"/>
    <w:rsid w:val="00DA4DC6"/>
    <w:rsid w:val="00DA5860"/>
    <w:rsid w:val="00DB2767"/>
    <w:rsid w:val="00DB75A7"/>
    <w:rsid w:val="00DC4729"/>
    <w:rsid w:val="00E03686"/>
    <w:rsid w:val="00E17160"/>
    <w:rsid w:val="00E25A80"/>
    <w:rsid w:val="00E27733"/>
    <w:rsid w:val="00E32454"/>
    <w:rsid w:val="00E35BEC"/>
    <w:rsid w:val="00E50821"/>
    <w:rsid w:val="00E510D5"/>
    <w:rsid w:val="00E51F91"/>
    <w:rsid w:val="00E57E2C"/>
    <w:rsid w:val="00E57E7D"/>
    <w:rsid w:val="00E6298B"/>
    <w:rsid w:val="00E7086E"/>
    <w:rsid w:val="00E7374A"/>
    <w:rsid w:val="00E73C41"/>
    <w:rsid w:val="00E740A7"/>
    <w:rsid w:val="00E7598F"/>
    <w:rsid w:val="00E76F60"/>
    <w:rsid w:val="00E83D90"/>
    <w:rsid w:val="00E83F28"/>
    <w:rsid w:val="00E83F91"/>
    <w:rsid w:val="00E9107A"/>
    <w:rsid w:val="00E91F62"/>
    <w:rsid w:val="00E929FD"/>
    <w:rsid w:val="00E93240"/>
    <w:rsid w:val="00E9479B"/>
    <w:rsid w:val="00EA10DA"/>
    <w:rsid w:val="00EA4D48"/>
    <w:rsid w:val="00EA4EF4"/>
    <w:rsid w:val="00EB1427"/>
    <w:rsid w:val="00EB2173"/>
    <w:rsid w:val="00EB24C6"/>
    <w:rsid w:val="00EB62E6"/>
    <w:rsid w:val="00EB6513"/>
    <w:rsid w:val="00EC4C7A"/>
    <w:rsid w:val="00EC567D"/>
    <w:rsid w:val="00ED1B30"/>
    <w:rsid w:val="00ED250E"/>
    <w:rsid w:val="00ED63CF"/>
    <w:rsid w:val="00ED6516"/>
    <w:rsid w:val="00ED79F3"/>
    <w:rsid w:val="00EE1AC1"/>
    <w:rsid w:val="00EE39D6"/>
    <w:rsid w:val="00EE52AD"/>
    <w:rsid w:val="00F01F92"/>
    <w:rsid w:val="00F0369C"/>
    <w:rsid w:val="00F10A08"/>
    <w:rsid w:val="00F13FCC"/>
    <w:rsid w:val="00F22AC5"/>
    <w:rsid w:val="00F254D1"/>
    <w:rsid w:val="00F32B82"/>
    <w:rsid w:val="00F4043E"/>
    <w:rsid w:val="00F41BBC"/>
    <w:rsid w:val="00F43B9D"/>
    <w:rsid w:val="00F444F0"/>
    <w:rsid w:val="00F50847"/>
    <w:rsid w:val="00F51523"/>
    <w:rsid w:val="00F53882"/>
    <w:rsid w:val="00F53F27"/>
    <w:rsid w:val="00F546D1"/>
    <w:rsid w:val="00F54A69"/>
    <w:rsid w:val="00F63A91"/>
    <w:rsid w:val="00F66272"/>
    <w:rsid w:val="00F709C0"/>
    <w:rsid w:val="00F82841"/>
    <w:rsid w:val="00F927A1"/>
    <w:rsid w:val="00F92E4D"/>
    <w:rsid w:val="00FA2BC2"/>
    <w:rsid w:val="00FA3764"/>
    <w:rsid w:val="00FA56ED"/>
    <w:rsid w:val="00FB1EA0"/>
    <w:rsid w:val="00FB40D8"/>
    <w:rsid w:val="00FB4993"/>
    <w:rsid w:val="00FB5FA6"/>
    <w:rsid w:val="00FC1310"/>
    <w:rsid w:val="00FC2FF3"/>
    <w:rsid w:val="00FC3263"/>
    <w:rsid w:val="00FC51F9"/>
    <w:rsid w:val="00FC5B40"/>
    <w:rsid w:val="00FC5FF8"/>
    <w:rsid w:val="00FC6F76"/>
    <w:rsid w:val="00FD1A97"/>
    <w:rsid w:val="00FD3D7C"/>
    <w:rsid w:val="00FD4F8F"/>
    <w:rsid w:val="00FE0C16"/>
    <w:rsid w:val="00FE14AD"/>
    <w:rsid w:val="00FE14B1"/>
    <w:rsid w:val="00FF0070"/>
    <w:rsid w:val="00FF5F6A"/>
    <w:rsid w:val="00FF7784"/>
    <w:rsid w:val="00FF7EBB"/>
    <w:rsid w:val="046415C2"/>
    <w:rsid w:val="080CEC3F"/>
    <w:rsid w:val="0D225EF9"/>
    <w:rsid w:val="0F1F907C"/>
    <w:rsid w:val="0FC748D4"/>
    <w:rsid w:val="1691BE48"/>
    <w:rsid w:val="17CB7C42"/>
    <w:rsid w:val="1AAEFB71"/>
    <w:rsid w:val="22BB3ED9"/>
    <w:rsid w:val="25F4C2A9"/>
    <w:rsid w:val="26ED3C56"/>
    <w:rsid w:val="27BB32AC"/>
    <w:rsid w:val="28A9B94D"/>
    <w:rsid w:val="2E5ED9CE"/>
    <w:rsid w:val="2FC8F0ED"/>
    <w:rsid w:val="3B6AC1F2"/>
    <w:rsid w:val="3F152F8E"/>
    <w:rsid w:val="41685A4E"/>
    <w:rsid w:val="41782EEA"/>
    <w:rsid w:val="41DA7738"/>
    <w:rsid w:val="428F8C40"/>
    <w:rsid w:val="4309DC57"/>
    <w:rsid w:val="439E37A0"/>
    <w:rsid w:val="44518ABE"/>
    <w:rsid w:val="4D7FCBC7"/>
    <w:rsid w:val="4E20EBC3"/>
    <w:rsid w:val="5288D9F2"/>
    <w:rsid w:val="53ACBB14"/>
    <w:rsid w:val="57C29BF7"/>
    <w:rsid w:val="5AB8AF75"/>
    <w:rsid w:val="5B941D37"/>
    <w:rsid w:val="5C6AD3C6"/>
    <w:rsid w:val="5CB92A09"/>
    <w:rsid w:val="5DFC8F64"/>
    <w:rsid w:val="5FE3628A"/>
    <w:rsid w:val="6152CC2C"/>
    <w:rsid w:val="641987FD"/>
    <w:rsid w:val="662F0A08"/>
    <w:rsid w:val="68821BB2"/>
    <w:rsid w:val="69F9475D"/>
    <w:rsid w:val="6A581E81"/>
    <w:rsid w:val="6BBDDE93"/>
    <w:rsid w:val="7090E85A"/>
    <w:rsid w:val="7560A895"/>
    <w:rsid w:val="75685E70"/>
    <w:rsid w:val="7D25638B"/>
    <w:rsid w:val="7E5E9D55"/>
    <w:rsid w:val="7F0CDD74"/>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4097"/>
    <o:shapelayout v:ext="edit">
      <o:idmap v:ext="edit" data="1"/>
    </o:shapelayout>
  </w:shapeDefaults>
  <w:decimalSymbol w:val="."/>
  <w:listSeparator w:val=","/>
  <w14:docId w14:val="51DC747A"/>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 w:type="paragraph" w:styleId="NormalWeb">
    <w:name w:val="Normal (Web)"/>
    <w:basedOn w:val="Normal"/>
    <w:uiPriority w:val="99"/>
    <w:semiHidden/>
    <w:unhideWhenUsed/>
    <w:rsid w:val="00D768BC"/>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Emphasis">
    <w:name w:val="Emphasis"/>
    <w:basedOn w:val="DefaultParagraphFont"/>
    <w:uiPriority w:val="20"/>
    <w:qFormat/>
    <w:rsid w:val="002B79B4"/>
    <w:rPr>
      <w:i/>
      <w:iCs/>
    </w:rPr>
  </w:style>
  <w:style w:type="character" w:customStyle="1" w:styleId="legds">
    <w:name w:val="legds"/>
    <w:basedOn w:val="DefaultParagraphFont"/>
    <w:rsid w:val="00396042"/>
  </w:style>
  <w:style w:type="paragraph" w:customStyle="1" w:styleId="legrhs">
    <w:name w:val="legrhs"/>
    <w:basedOn w:val="Normal"/>
    <w:rsid w:val="00396042"/>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Strong">
    <w:name w:val="Strong"/>
    <w:basedOn w:val="DefaultParagraphFont"/>
    <w:uiPriority w:val="22"/>
    <w:qFormat/>
    <w:rsid w:val="00396042"/>
    <w:rPr>
      <w:b/>
      <w:bCs/>
    </w:rPr>
  </w:style>
  <w:style w:type="character" w:styleId="FollowedHyperlink">
    <w:name w:val="FollowedHyperlink"/>
    <w:basedOn w:val="DefaultParagraphFont"/>
    <w:uiPriority w:val="99"/>
    <w:semiHidden/>
    <w:unhideWhenUsed/>
    <w:rsid w:val="00F53882"/>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8145660">
      <w:bodyDiv w:val="1"/>
      <w:marLeft w:val="0"/>
      <w:marRight w:val="0"/>
      <w:marTop w:val="0"/>
      <w:marBottom w:val="0"/>
      <w:divBdr>
        <w:top w:val="none" w:sz="0" w:space="0" w:color="auto"/>
        <w:left w:val="none" w:sz="0" w:space="0" w:color="auto"/>
        <w:bottom w:val="none" w:sz="0" w:space="0" w:color="auto"/>
        <w:right w:val="none" w:sz="0" w:space="0" w:color="auto"/>
      </w:divBdr>
    </w:div>
    <w:div w:id="159779810">
      <w:bodyDiv w:val="1"/>
      <w:marLeft w:val="0"/>
      <w:marRight w:val="0"/>
      <w:marTop w:val="0"/>
      <w:marBottom w:val="0"/>
      <w:divBdr>
        <w:top w:val="none" w:sz="0" w:space="0" w:color="auto"/>
        <w:left w:val="none" w:sz="0" w:space="0" w:color="auto"/>
        <w:bottom w:val="none" w:sz="0" w:space="0" w:color="auto"/>
        <w:right w:val="none" w:sz="0" w:space="0" w:color="auto"/>
      </w:divBdr>
    </w:div>
    <w:div w:id="501044069">
      <w:bodyDiv w:val="1"/>
      <w:marLeft w:val="0"/>
      <w:marRight w:val="0"/>
      <w:marTop w:val="0"/>
      <w:marBottom w:val="0"/>
      <w:divBdr>
        <w:top w:val="none" w:sz="0" w:space="0" w:color="auto"/>
        <w:left w:val="none" w:sz="0" w:space="0" w:color="auto"/>
        <w:bottom w:val="none" w:sz="0" w:space="0" w:color="auto"/>
        <w:right w:val="none" w:sz="0" w:space="0" w:color="auto"/>
      </w:divBdr>
      <w:divsChild>
        <w:div w:id="830288987">
          <w:marLeft w:val="0"/>
          <w:marRight w:val="0"/>
          <w:marTop w:val="0"/>
          <w:marBottom w:val="0"/>
          <w:divBdr>
            <w:top w:val="none" w:sz="0" w:space="0" w:color="auto"/>
            <w:left w:val="none" w:sz="0" w:space="0" w:color="auto"/>
            <w:bottom w:val="none" w:sz="0" w:space="0" w:color="auto"/>
            <w:right w:val="none" w:sz="0" w:space="0" w:color="auto"/>
          </w:divBdr>
        </w:div>
        <w:div w:id="1709138487">
          <w:marLeft w:val="0"/>
          <w:marRight w:val="0"/>
          <w:marTop w:val="0"/>
          <w:marBottom w:val="0"/>
          <w:divBdr>
            <w:top w:val="none" w:sz="0" w:space="0" w:color="auto"/>
            <w:left w:val="none" w:sz="0" w:space="0" w:color="auto"/>
            <w:bottom w:val="none" w:sz="0" w:space="0" w:color="auto"/>
            <w:right w:val="none" w:sz="0" w:space="0" w:color="auto"/>
          </w:divBdr>
          <w:divsChild>
            <w:div w:id="418719699">
              <w:marLeft w:val="0"/>
              <w:marRight w:val="0"/>
              <w:marTop w:val="0"/>
              <w:marBottom w:val="0"/>
              <w:divBdr>
                <w:top w:val="none" w:sz="0" w:space="0" w:color="auto"/>
                <w:left w:val="none" w:sz="0" w:space="0" w:color="auto"/>
                <w:bottom w:val="none" w:sz="0" w:space="0" w:color="auto"/>
                <w:right w:val="none" w:sz="0" w:space="0" w:color="auto"/>
              </w:divBdr>
            </w:div>
          </w:divsChild>
        </w:div>
        <w:div w:id="1126041023">
          <w:marLeft w:val="0"/>
          <w:marRight w:val="0"/>
          <w:marTop w:val="0"/>
          <w:marBottom w:val="0"/>
          <w:divBdr>
            <w:top w:val="none" w:sz="0" w:space="0" w:color="auto"/>
            <w:left w:val="none" w:sz="0" w:space="0" w:color="auto"/>
            <w:bottom w:val="none" w:sz="0" w:space="0" w:color="auto"/>
            <w:right w:val="none" w:sz="0" w:space="0" w:color="auto"/>
          </w:divBdr>
          <w:divsChild>
            <w:div w:id="1993409641">
              <w:marLeft w:val="0"/>
              <w:marRight w:val="0"/>
              <w:marTop w:val="0"/>
              <w:marBottom w:val="0"/>
              <w:divBdr>
                <w:top w:val="none" w:sz="0" w:space="0" w:color="auto"/>
                <w:left w:val="none" w:sz="0" w:space="0" w:color="auto"/>
                <w:bottom w:val="none" w:sz="0" w:space="0" w:color="auto"/>
                <w:right w:val="none" w:sz="0" w:space="0" w:color="auto"/>
              </w:divBdr>
            </w:div>
          </w:divsChild>
        </w:div>
        <w:div w:id="630356928">
          <w:marLeft w:val="0"/>
          <w:marRight w:val="0"/>
          <w:marTop w:val="0"/>
          <w:marBottom w:val="0"/>
          <w:divBdr>
            <w:top w:val="none" w:sz="0" w:space="0" w:color="auto"/>
            <w:left w:val="none" w:sz="0" w:space="0" w:color="auto"/>
            <w:bottom w:val="none" w:sz="0" w:space="0" w:color="auto"/>
            <w:right w:val="none" w:sz="0" w:space="0" w:color="auto"/>
          </w:divBdr>
          <w:divsChild>
            <w:div w:id="2147078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30261915">
      <w:bodyDiv w:val="1"/>
      <w:marLeft w:val="0"/>
      <w:marRight w:val="0"/>
      <w:marTop w:val="0"/>
      <w:marBottom w:val="0"/>
      <w:divBdr>
        <w:top w:val="none" w:sz="0" w:space="0" w:color="auto"/>
        <w:left w:val="none" w:sz="0" w:space="0" w:color="auto"/>
        <w:bottom w:val="none" w:sz="0" w:space="0" w:color="auto"/>
        <w:right w:val="none" w:sz="0" w:space="0" w:color="auto"/>
      </w:divBdr>
    </w:div>
    <w:div w:id="935593958">
      <w:bodyDiv w:val="1"/>
      <w:marLeft w:val="0"/>
      <w:marRight w:val="0"/>
      <w:marTop w:val="0"/>
      <w:marBottom w:val="0"/>
      <w:divBdr>
        <w:top w:val="none" w:sz="0" w:space="0" w:color="auto"/>
        <w:left w:val="none" w:sz="0" w:space="0" w:color="auto"/>
        <w:bottom w:val="none" w:sz="0" w:space="0" w:color="auto"/>
        <w:right w:val="none" w:sz="0" w:space="0" w:color="auto"/>
      </w:divBdr>
    </w:div>
    <w:div w:id="1082726247">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66940646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www.healthline.com/health/heart-disease/exercise-stress-relief" TargetMode="External"/><Relationship Id="rId3" Type="http://schemas.openxmlformats.org/officeDocument/2006/relationships/customXml" Target="../customXml/item3.xml"/><Relationship Id="rId21" Type="http://schemas.openxmlformats.org/officeDocument/2006/relationships/hyperlink" Target="http://www.college.policing.uk/career-learning/career-development/CPD"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yperlink" Target="http://www.gov.uk/government/news/code-of-ethics-launched" TargetMode="Externa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yperlink" Target="http://www.college.police.uk/guidance/conflict-management/conflict-management-skills" TargetMode="External"/><Relationship Id="rId29" Type="http://schemas.openxmlformats.org/officeDocument/2006/relationships/hyperlink" Target="http://www.conservatives.wales/news/concern-latest-suicide-statistics-wales"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www.app.college.police.uk/app-content/road-policing-2/police-pursuits/?highlight=evidence%based%20policing" TargetMode="Externa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hyperlink" Target="http://www.college.police.uk/guidance/covid-19/interviewing-victims-witnesses-and-suspects" TargetMode="External"/><Relationship Id="rId28" Type="http://schemas.openxmlformats.org/officeDocument/2006/relationships/hyperlink" Target="http://www.legislation.gov.uk/ukpga/2005/9/contents" TargetMode="Externa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yperlink" Target="http://www.college.police.uk/guidance/conflict-management/introduction-conflict-management" TargetMode="External"/><Relationship Id="rId27" Type="http://schemas.openxmlformats.org/officeDocument/2006/relationships/hyperlink" Target="http://www.legislation.gov.uk/ukpga/1983/20/contents"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EE12165-47C3-43C8-A977-C29FEB5310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4F6DEB8-ED0C-43EE-AAC7-C34D5E20A69C}">
  <ds:schemaRefs>
    <ds:schemaRef ds:uri="http://schemas.microsoft.com/office/infopath/2007/PartnerControls"/>
    <ds:schemaRef ds:uri="http://schemas.microsoft.com/office/2006/documentManagement/types"/>
    <ds:schemaRef ds:uri="http://purl.org/dc/dcmitype/"/>
    <ds:schemaRef ds:uri="http://schemas.openxmlformats.org/package/2006/metadata/core-properties"/>
    <ds:schemaRef ds:uri="http://purl.org/dc/elements/1.1/"/>
    <ds:schemaRef ds:uri="http://schemas.microsoft.com/office/2006/metadata/properties"/>
    <ds:schemaRef ds:uri="1ecf5648-3750-43f5-867d-bfaa16e6e17e"/>
    <ds:schemaRef ds:uri="2e89cfda-a374-4413-9f0d-8b601eddeb70"/>
    <ds:schemaRef ds:uri="http://www.w3.org/XML/1998/namespace"/>
    <ds:schemaRef ds:uri="http://purl.org/dc/terms/"/>
  </ds:schemaRefs>
</ds:datastoreItem>
</file>

<file path=customXml/itemProps3.xml><?xml version="1.0" encoding="utf-8"?>
<ds:datastoreItem xmlns:ds="http://schemas.openxmlformats.org/officeDocument/2006/customXml" ds:itemID="{6A06170E-480B-42A3-A992-2C212F3A21C6}">
  <ds:schemaRefs>
    <ds:schemaRef ds:uri="http://schemas.microsoft.com/sharepoint/v3/contenttype/forms"/>
  </ds:schemaRefs>
</ds:datastoreItem>
</file>

<file path=customXml/itemProps4.xml><?xml version="1.0" encoding="utf-8"?>
<ds:datastoreItem xmlns:ds="http://schemas.openxmlformats.org/officeDocument/2006/customXml" ds:itemID="{D70E4867-8833-454E-BE80-FBCA8832744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43</Pages>
  <Words>10962</Words>
  <Characters>57746</Characters>
  <Application>Microsoft Office Word</Application>
  <DocSecurity>4</DocSecurity>
  <Lines>481</Lines>
  <Paragraphs>137</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68571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Davies,Gethin SWP6772</dc:creator>
  <cp:keywords/>
  <cp:lastModifiedBy>Davies,Gethin SWP6772</cp:lastModifiedBy>
  <cp:revision>2</cp:revision>
  <cp:lastPrinted>2019-08-13T11:47:00Z</cp:lastPrinted>
  <dcterms:created xsi:type="dcterms:W3CDTF">2021-06-19T14:07:00Z</dcterms:created>
  <dcterms:modified xsi:type="dcterms:W3CDTF">2021-06-19T14:07:00Z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39225cef-b6ce-4232-b07d-35903115ccdc</vt:lpwstr>
  </property>
</Properties>
</file>