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53C88BB8"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0FA1B5E9" w14:textId="77777777" w:rsidR="00130499" w:rsidRPr="00130499" w:rsidRDefault="00130499" w:rsidP="00130499">
      <w:pPr>
        <w:pStyle w:val="BodyTextL25"/>
        <w:rPr>
          <w:rFonts w:eastAsia="Arial"/>
          <w:b/>
          <w:color w:val="FF0000"/>
        </w:rPr>
      </w:pPr>
      <w:r w:rsidRPr="00130499">
        <w:rPr>
          <w:rFonts w:eastAsia="Arial"/>
          <w:b/>
          <w:color w:val="FF0000"/>
        </w:rPr>
        <w:t>Understanding Ethernet Cable</w:t>
      </w:r>
    </w:p>
    <w:p w14:paraId="49CC5A8D" w14:textId="77777777" w:rsidR="00130499" w:rsidRPr="00130499" w:rsidRDefault="00130499" w:rsidP="00130499">
      <w:pPr>
        <w:pStyle w:val="BodyTextL25"/>
        <w:rPr>
          <w:rFonts w:eastAsia="Arial"/>
          <w:b/>
          <w:color w:val="FF0000"/>
        </w:rPr>
      </w:pPr>
      <w:r w:rsidRPr="00130499">
        <w:rPr>
          <w:rFonts w:eastAsia="Arial"/>
          <w:b/>
          <w:color w:val="FF0000"/>
        </w:rPr>
        <w:t>To understand the difference between Cat 5e and Cat 6 ethernet cabling it is important to compare the differences between the two cables and the standards that govern the termination of these cables and the types of environment they can be used in.</w:t>
      </w:r>
    </w:p>
    <w:p w14:paraId="3FBAA1D3" w14:textId="77777777" w:rsidR="00130499" w:rsidRPr="00130499" w:rsidRDefault="00130499" w:rsidP="00130499">
      <w:pPr>
        <w:pStyle w:val="BodyTextL25"/>
        <w:rPr>
          <w:rFonts w:eastAsia="Arial"/>
          <w:b/>
          <w:color w:val="FF0000"/>
        </w:rPr>
      </w:pPr>
    </w:p>
    <w:p w14:paraId="75DEE3E1" w14:textId="77777777" w:rsidR="00130499" w:rsidRPr="00130499" w:rsidRDefault="00130499" w:rsidP="00130499">
      <w:pPr>
        <w:pStyle w:val="BodyTextL25"/>
        <w:rPr>
          <w:rFonts w:eastAsia="Arial"/>
          <w:b/>
          <w:color w:val="FF0000"/>
        </w:rPr>
      </w:pPr>
      <w:r w:rsidRPr="00130499">
        <w:rPr>
          <w:rFonts w:eastAsia="Arial"/>
          <w:b/>
          <w:color w:val="FF0000"/>
        </w:rPr>
        <w:t>Cable Termination standards</w:t>
      </w:r>
    </w:p>
    <w:p w14:paraId="02D932D7" w14:textId="77777777" w:rsidR="00130499" w:rsidRPr="00130499" w:rsidRDefault="00130499" w:rsidP="00130499">
      <w:pPr>
        <w:pStyle w:val="BodyTextL25"/>
        <w:rPr>
          <w:rFonts w:eastAsia="Arial"/>
          <w:b/>
          <w:color w:val="FF0000"/>
        </w:rPr>
      </w:pPr>
      <w:r w:rsidRPr="00130499">
        <w:rPr>
          <w:rFonts w:eastAsia="Arial"/>
          <w:b/>
          <w:color w:val="FF0000"/>
        </w:rPr>
        <w:t>Before looking at the different types of cabling available the types of termination need to be considered and for Cat5 and 6 the most common termination is via an RJ-45 connector using either T568A or T568B as described in the standards for this type of connection [1]. It is also important to be aware of where each of the standards is applied, for example although T568A may be the preferred cabling structure it is a requirement by law to use this formatting within federal contracts but T568B has a better compatibility with legacy telecoms carriers in the United States [2]. There is also the option for each end of the cable to be terminated differently to one another in order to allow connection of two like devices such as two PC’s without the use of a switch, this type of cable is referred to as a cross over cable [2].</w:t>
      </w:r>
    </w:p>
    <w:p w14:paraId="61801E92" w14:textId="77777777" w:rsidR="00130499" w:rsidRPr="00130499" w:rsidRDefault="00130499" w:rsidP="00130499">
      <w:pPr>
        <w:pStyle w:val="BodyTextL25"/>
        <w:rPr>
          <w:rFonts w:eastAsia="Arial"/>
          <w:b/>
          <w:color w:val="FF0000"/>
        </w:rPr>
      </w:pPr>
      <w:r w:rsidRPr="00130499">
        <w:rPr>
          <w:rFonts w:eastAsia="Arial"/>
          <w:b/>
          <w:color w:val="FF0000"/>
        </w:rPr>
        <w:t>Category 5e cabling</w:t>
      </w:r>
    </w:p>
    <w:p w14:paraId="0B21B74A" w14:textId="77777777" w:rsidR="00130499" w:rsidRPr="00130499" w:rsidRDefault="00130499" w:rsidP="00130499">
      <w:pPr>
        <w:pStyle w:val="BodyTextL25"/>
        <w:rPr>
          <w:rFonts w:eastAsia="Arial"/>
          <w:b/>
          <w:color w:val="FF0000"/>
        </w:rPr>
      </w:pPr>
      <w:r w:rsidRPr="00130499">
        <w:rPr>
          <w:rFonts w:eastAsia="Arial"/>
          <w:b/>
          <w:color w:val="FF0000"/>
        </w:rPr>
        <w:t xml:space="preserve">When looking at majority of networks around the world the most abundant cable used is category 5e given its price and availability [3]. Cat5e cabling is specified to operate at 100MHz, although some cabling that is sold is available up to 350MHz this is not supported within the Cat5e specification [4]. Cat5e also has a maximum speed supported of 1000Mbps which makes the cable suitable for gigabit networking although the maximum limit for using it at the gigabit speed is 50 </w:t>
      </w:r>
      <w:proofErr w:type="spellStart"/>
      <w:r w:rsidRPr="00130499">
        <w:rPr>
          <w:rFonts w:eastAsia="Arial"/>
          <w:b/>
          <w:color w:val="FF0000"/>
        </w:rPr>
        <w:t>metres</w:t>
      </w:r>
      <w:proofErr w:type="spellEnd"/>
      <w:r w:rsidRPr="00130499">
        <w:rPr>
          <w:rFonts w:eastAsia="Arial"/>
          <w:b/>
          <w:color w:val="FF0000"/>
        </w:rPr>
        <w:t xml:space="preserve"> rather than the specification of 100m [4]. There is also </w:t>
      </w:r>
      <w:proofErr w:type="gramStart"/>
      <w:r w:rsidRPr="00130499">
        <w:rPr>
          <w:rFonts w:eastAsia="Arial"/>
          <w:b/>
          <w:color w:val="FF0000"/>
        </w:rPr>
        <w:t>a</w:t>
      </w:r>
      <w:proofErr w:type="gramEnd"/>
      <w:r w:rsidRPr="00130499">
        <w:rPr>
          <w:rFonts w:eastAsia="Arial"/>
          <w:b/>
          <w:color w:val="FF0000"/>
        </w:rPr>
        <w:t xml:space="preserve"> ethernet standard as part of 802.3 IEEE which outlines what type of network that Cat5e cabling can support. Cat 5e supports up to 1000Base-T networks as specified in IEEE 802.3ab which was introduced in 1999 [5].</w:t>
      </w:r>
    </w:p>
    <w:p w14:paraId="278139BF" w14:textId="77777777" w:rsidR="00130499" w:rsidRPr="00130499" w:rsidRDefault="00130499" w:rsidP="00130499">
      <w:pPr>
        <w:pStyle w:val="BodyTextL25"/>
        <w:rPr>
          <w:rFonts w:eastAsia="Arial"/>
          <w:b/>
          <w:color w:val="FF0000"/>
        </w:rPr>
      </w:pPr>
      <w:r w:rsidRPr="00130499">
        <w:rPr>
          <w:rFonts w:eastAsia="Arial"/>
          <w:b/>
          <w:color w:val="FF0000"/>
        </w:rPr>
        <w:t>Category 6 Cabling</w:t>
      </w:r>
    </w:p>
    <w:p w14:paraId="23912024" w14:textId="77777777" w:rsidR="00130499" w:rsidRPr="00130499" w:rsidRDefault="00130499" w:rsidP="00130499">
      <w:pPr>
        <w:pStyle w:val="BodyTextL25"/>
        <w:rPr>
          <w:rFonts w:eastAsia="Arial"/>
          <w:b/>
          <w:color w:val="FF0000"/>
        </w:rPr>
      </w:pPr>
      <w:r w:rsidRPr="00130499">
        <w:rPr>
          <w:rFonts w:eastAsia="Arial"/>
          <w:b/>
          <w:color w:val="FF0000"/>
        </w:rPr>
        <w:t>Cat6 cabling has been specified to operate at a higher frequency that previous cable standards and operates at 250MHz allowing for greater bandwidth, this increased operational frequency also allows for a greater capacity to operate at 1Gbps over a greater distance than cat 5e. The cable standard is designed for gigabit speed over the entire distance of 100m [6]. Cat 6 standard also allows for the cable to operate at speeds of 10Gbps but this is only possible at lengths of up to 55m as beyond this signal integrity suffers [6]. This increased speed means that Cat 6 cable is able to operate on networks based on the IEEE standard of 802.3an which accounts for 10GB-Base-T [5]. It is also worth noting that although the standard does not necessitate the use of any shielding within the cable a number of Cat 6 cables will use a shielding around either the individual twisted pairs or around within the jacket of the cable, this comes in the form of a foil layer to reduce cross talk and external interference [6].</w:t>
      </w:r>
    </w:p>
    <w:p w14:paraId="118AD10F" w14:textId="77777777" w:rsidR="00130499" w:rsidRPr="00130499" w:rsidRDefault="00130499" w:rsidP="00130499">
      <w:pPr>
        <w:pStyle w:val="BodyTextL25"/>
        <w:rPr>
          <w:rFonts w:eastAsia="Arial"/>
          <w:b/>
          <w:color w:val="FF0000"/>
        </w:rPr>
      </w:pPr>
      <w:r w:rsidRPr="00130499">
        <w:rPr>
          <w:rFonts w:eastAsia="Arial"/>
          <w:b/>
          <w:color w:val="FF0000"/>
        </w:rPr>
        <w:t>Comparing the two cables</w:t>
      </w:r>
    </w:p>
    <w:p w14:paraId="1582E6F9" w14:textId="77777777" w:rsidR="00130499" w:rsidRPr="00130499" w:rsidRDefault="00130499" w:rsidP="00130499">
      <w:pPr>
        <w:pStyle w:val="BodyTextL25"/>
        <w:rPr>
          <w:rFonts w:eastAsia="Arial"/>
          <w:b/>
          <w:color w:val="FF0000"/>
        </w:rPr>
      </w:pPr>
      <w:r w:rsidRPr="00130499">
        <w:rPr>
          <w:rFonts w:eastAsia="Arial"/>
          <w:b/>
          <w:color w:val="FF0000"/>
        </w:rPr>
        <w:t xml:space="preserve">When comparing the two cables against one another it is important to understand the requirements of the business it is being installed into and any restraints present such as cost. Although Cat6 offers a greater redundancy going forward as it allows for higher transfer speeds and operability with newer </w:t>
      </w:r>
      <w:r w:rsidRPr="00130499">
        <w:rPr>
          <w:rFonts w:eastAsia="Arial"/>
          <w:b/>
          <w:color w:val="FF0000"/>
        </w:rPr>
        <w:lastRenderedPageBreak/>
        <w:t>hardware it does mean a greater capital investment when installing the cabling. Cat6 however does provide a lower amount of cross talk and is less susceptible to interference from external factors such as electrical cabling [6].</w:t>
      </w:r>
    </w:p>
    <w:p w14:paraId="59E38C9D" w14:textId="77777777" w:rsidR="00130499" w:rsidRPr="00130499" w:rsidRDefault="00130499" w:rsidP="00130499">
      <w:pPr>
        <w:pStyle w:val="BodyTextL25"/>
        <w:rPr>
          <w:rFonts w:eastAsia="Arial"/>
          <w:b/>
          <w:color w:val="FF0000"/>
        </w:rPr>
      </w:pPr>
      <w:r w:rsidRPr="00130499">
        <w:rPr>
          <w:rFonts w:eastAsia="Arial"/>
          <w:b/>
          <w:color w:val="FF0000"/>
        </w:rPr>
        <w:t>References</w:t>
      </w:r>
    </w:p>
    <w:p w14:paraId="099638AF" w14:textId="77777777" w:rsidR="00130499" w:rsidRPr="00130499" w:rsidRDefault="00130499" w:rsidP="00130499">
      <w:pPr>
        <w:pStyle w:val="BodyTextL25"/>
        <w:rPr>
          <w:rFonts w:eastAsia="Arial"/>
          <w:b/>
          <w:color w:val="FF0000"/>
        </w:rPr>
      </w:pPr>
    </w:p>
    <w:p w14:paraId="6309364A" w14:textId="77777777" w:rsidR="00130499" w:rsidRPr="00130499" w:rsidRDefault="00130499" w:rsidP="00130499">
      <w:pPr>
        <w:pStyle w:val="BodyTextL25"/>
        <w:rPr>
          <w:rFonts w:eastAsia="Arial"/>
          <w:b/>
          <w:color w:val="FF0000"/>
        </w:rPr>
      </w:pPr>
      <w:r w:rsidRPr="00130499">
        <w:rPr>
          <w:rFonts w:eastAsia="Arial"/>
          <w:b/>
          <w:color w:val="FF0000"/>
        </w:rPr>
        <w:t xml:space="preserve">[1] </w:t>
      </w:r>
      <w:r w:rsidRPr="00130499">
        <w:rPr>
          <w:rFonts w:eastAsia="Arial"/>
          <w:b/>
          <w:color w:val="FF0000"/>
        </w:rPr>
        <w:tab/>
        <w:t xml:space="preserve">T. I. Association, Commercial Building Telecommunications Cabling Standard, Telecommunications Industry Association, 2001. </w:t>
      </w:r>
    </w:p>
    <w:p w14:paraId="73748EDE" w14:textId="77777777" w:rsidR="00130499" w:rsidRPr="00130499" w:rsidRDefault="00130499" w:rsidP="00130499">
      <w:pPr>
        <w:pStyle w:val="BodyTextL25"/>
        <w:rPr>
          <w:rFonts w:eastAsia="Arial"/>
          <w:b/>
          <w:color w:val="FF0000"/>
        </w:rPr>
      </w:pPr>
      <w:r w:rsidRPr="00130499">
        <w:rPr>
          <w:rFonts w:eastAsia="Arial"/>
          <w:b/>
          <w:color w:val="FF0000"/>
        </w:rPr>
        <w:t xml:space="preserve">[2] </w:t>
      </w:r>
      <w:r w:rsidRPr="00130499">
        <w:rPr>
          <w:rFonts w:eastAsia="Arial"/>
          <w:b/>
          <w:color w:val="FF0000"/>
        </w:rPr>
        <w:tab/>
        <w:t>"What is the difference between T568A and T568B".</w:t>
      </w:r>
    </w:p>
    <w:p w14:paraId="5999E09E" w14:textId="77777777" w:rsidR="00130499" w:rsidRPr="00130499" w:rsidRDefault="00130499" w:rsidP="00130499">
      <w:pPr>
        <w:pStyle w:val="BodyTextL25"/>
        <w:rPr>
          <w:rFonts w:eastAsia="Arial"/>
          <w:b/>
          <w:color w:val="FF0000"/>
        </w:rPr>
      </w:pPr>
      <w:r w:rsidRPr="00130499">
        <w:rPr>
          <w:rFonts w:eastAsia="Arial"/>
          <w:b/>
          <w:color w:val="FF0000"/>
        </w:rPr>
        <w:t xml:space="preserve">[3] </w:t>
      </w:r>
      <w:r w:rsidRPr="00130499">
        <w:rPr>
          <w:rFonts w:eastAsia="Arial"/>
          <w:b/>
          <w:color w:val="FF0000"/>
        </w:rPr>
        <w:tab/>
        <w:t xml:space="preserve">"A Guide </w:t>
      </w:r>
      <w:proofErr w:type="gramStart"/>
      <w:r w:rsidRPr="00130499">
        <w:rPr>
          <w:rFonts w:eastAsia="Arial"/>
          <w:b/>
          <w:color w:val="FF0000"/>
        </w:rPr>
        <w:t>To</w:t>
      </w:r>
      <w:proofErr w:type="gramEnd"/>
      <w:r w:rsidRPr="00130499">
        <w:rPr>
          <w:rFonts w:eastAsia="Arial"/>
          <w:b/>
          <w:color w:val="FF0000"/>
        </w:rPr>
        <w:t xml:space="preserve"> Ethernet Cables," Value Walk, 2018.</w:t>
      </w:r>
    </w:p>
    <w:p w14:paraId="7F4B04E8" w14:textId="77777777" w:rsidR="00130499" w:rsidRPr="00130499" w:rsidRDefault="00130499" w:rsidP="00130499">
      <w:pPr>
        <w:pStyle w:val="BodyTextL25"/>
        <w:rPr>
          <w:rFonts w:eastAsia="Arial"/>
          <w:b/>
          <w:color w:val="FF0000"/>
        </w:rPr>
      </w:pPr>
      <w:r w:rsidRPr="00130499">
        <w:rPr>
          <w:rFonts w:eastAsia="Arial"/>
          <w:b/>
          <w:color w:val="FF0000"/>
        </w:rPr>
        <w:t xml:space="preserve">[4] </w:t>
      </w:r>
      <w:r w:rsidRPr="00130499">
        <w:rPr>
          <w:rFonts w:eastAsia="Arial"/>
          <w:b/>
          <w:color w:val="FF0000"/>
        </w:rPr>
        <w:tab/>
        <w:t>J. Ellis, "Cat5e Max Speed".</w:t>
      </w:r>
    </w:p>
    <w:p w14:paraId="7C082D9E" w14:textId="77777777" w:rsidR="00130499" w:rsidRPr="00130499" w:rsidRDefault="00130499" w:rsidP="00130499">
      <w:pPr>
        <w:pStyle w:val="BodyTextL25"/>
        <w:rPr>
          <w:rFonts w:eastAsia="Arial"/>
          <w:b/>
          <w:color w:val="FF0000"/>
        </w:rPr>
      </w:pPr>
      <w:r w:rsidRPr="00130499">
        <w:rPr>
          <w:rFonts w:eastAsia="Arial"/>
          <w:b/>
          <w:color w:val="FF0000"/>
        </w:rPr>
        <w:t xml:space="preserve">[5] </w:t>
      </w:r>
      <w:r w:rsidRPr="00130499">
        <w:rPr>
          <w:rFonts w:eastAsia="Arial"/>
          <w:b/>
          <w:color w:val="FF0000"/>
        </w:rPr>
        <w:tab/>
        <w:t>"Ethernet IEEE 802.3 Standards".</w:t>
      </w:r>
    </w:p>
    <w:p w14:paraId="4FA4F233" w14:textId="53095DB9" w:rsidR="00130499" w:rsidRDefault="00130499" w:rsidP="00130499">
      <w:pPr>
        <w:pStyle w:val="BodyTextL25"/>
        <w:rPr>
          <w:rFonts w:eastAsia="Arial"/>
          <w:b/>
          <w:color w:val="FF0000"/>
        </w:rPr>
      </w:pPr>
      <w:r w:rsidRPr="00130499">
        <w:rPr>
          <w:rFonts w:eastAsia="Arial"/>
          <w:b/>
          <w:color w:val="FF0000"/>
        </w:rPr>
        <w:t xml:space="preserve">[6] </w:t>
      </w:r>
      <w:r w:rsidRPr="00130499">
        <w:rPr>
          <w:rFonts w:eastAsia="Arial"/>
          <w:b/>
          <w:color w:val="FF0000"/>
        </w:rPr>
        <w:tab/>
        <w:t>"FAQ: What are the Ethernet Standards".</w:t>
      </w:r>
    </w:p>
    <w:p w14:paraId="5CD0C8C3" w14:textId="77777777" w:rsidR="00130499" w:rsidRPr="007C20EC" w:rsidRDefault="00130499"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2"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3"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4"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5"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6"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40DC2598" w:rsidR="001772B8" w:rsidRPr="007C20EC" w:rsidRDefault="00130499" w:rsidP="001772B8">
      <w:pPr>
        <w:pStyle w:val="BodyTextL25"/>
        <w:rPr>
          <w:color w:val="FF0000"/>
        </w:rPr>
      </w:pPr>
      <w:r>
        <w:rPr>
          <w:color w:val="FF0000"/>
        </w:rPr>
        <w:t>It was difficult ensuring each cable was correctly seated in the connector to ensure correct operation</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06D803B9" w:rsidR="00B446F2" w:rsidRPr="007C20EC" w:rsidRDefault="00130499" w:rsidP="004B1D01">
      <w:pPr>
        <w:pStyle w:val="BodyTextL25"/>
        <w:rPr>
          <w:rStyle w:val="AnswerGray"/>
          <w:color w:val="FF0000"/>
          <w:shd w:val="clear" w:color="auto" w:fill="auto"/>
        </w:rPr>
      </w:pPr>
      <w:r>
        <w:rPr>
          <w:rStyle w:val="AnswerGray"/>
          <w:color w:val="FF0000"/>
          <w:shd w:val="clear" w:color="auto" w:fill="auto"/>
        </w:rPr>
        <w:lastRenderedPageBreak/>
        <w:t>It is cheaper to build your own cable and if in a corporate environment</w:t>
      </w:r>
      <w:bookmarkStart w:id="0" w:name="_GoBack"/>
      <w:bookmarkEnd w:id="0"/>
      <w:r>
        <w:rPr>
          <w:rStyle w:val="AnswerGray"/>
          <w:color w:val="FF0000"/>
          <w:shd w:val="clear" w:color="auto" w:fill="auto"/>
        </w:rPr>
        <w:t xml:space="preserve"> you may need shorter cable runs than are commercially available and the shorter the cable allows for more efficient data transfer and also the heat exchange possible in large datacenters.</w:t>
      </w:r>
    </w:p>
    <w:sectPr w:rsidR="00B446F2" w:rsidRPr="007C20EC" w:rsidSect="008C4307">
      <w:headerReference w:type="default" r:id="rId17"/>
      <w:footerReference w:type="default" r:id="rId18"/>
      <w:headerReference w:type="first" r:id="rId19"/>
      <w:footerReference w:type="first" r:id="rId20"/>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0A0DF04E"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130499">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0499"/>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776F30A-7343-41BD-A5B3-D94DB11BEB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ACFC47-04B7-4766-969A-0668A889F96E}">
  <ds:schemaRefs>
    <ds:schemaRef ds:uri="http://schemas.microsoft.com/sharepoint/v3/contenttype/forms"/>
  </ds:schemaRefs>
</ds:datastoreItem>
</file>

<file path=customXml/itemProps3.xml><?xml version="1.0" encoding="utf-8"?>
<ds:datastoreItem xmlns:ds="http://schemas.openxmlformats.org/officeDocument/2006/customXml" ds:itemID="{FC41BE57-ECFC-4790-95E6-5F0C2D7951B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798EA2A-3B6A-4385-80C3-845A56DA5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1693</Words>
  <Characters>9651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Steven Moon (1904741)</cp:lastModifiedBy>
  <cp:revision>2</cp:revision>
  <cp:lastPrinted>2015-07-08T15:32:00Z</cp:lastPrinted>
  <dcterms:created xsi:type="dcterms:W3CDTF">2019-12-02T09:09:00Z</dcterms:created>
  <dcterms:modified xsi:type="dcterms:W3CDTF">2019-12-02T09:09:00Z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