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3096064"/>
        <w:docPartObj>
          <w:docPartGallery w:val="Cover Pages"/>
          <w:docPartUnique/>
        </w:docPartObj>
      </w:sdtPr>
      <w:sdtContent>
        <w:p w14:paraId="1CC20F34" w14:textId="4FD7AB0C" w:rsidR="00217DE9" w:rsidRPr="00BF702B" w:rsidRDefault="00217DE9">
          <w:r>
            <w:rPr>
              <w:noProof/>
            </w:rPr>
            <mc:AlternateContent>
              <mc:Choice Requires="wpg">
                <w:drawing>
                  <wp:anchor distT="0" distB="0" distL="114300" distR="114300" simplePos="0" relativeHeight="251659264" behindDoc="1" locked="0" layoutInCell="1" allowOverlap="1" wp14:anchorId="488418B0" wp14:editId="0EB3EAA0">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DEFBD15" w14:textId="055B620E" w:rsidR="00217DE9" w:rsidRDefault="00217DE9">
                                      <w:pPr>
                                        <w:pStyle w:val="NoSpacing"/>
                                        <w:spacing w:before="120"/>
                                        <w:jc w:val="center"/>
                                        <w:rPr>
                                          <w:color w:val="FFFFFF" w:themeColor="background1"/>
                                        </w:rPr>
                                      </w:pPr>
                                      <w:r>
                                        <w:rPr>
                                          <w:color w:val="FFFFFF" w:themeColor="background1"/>
                                        </w:rPr>
                                        <w:t xml:space="preserve">Diana Ionela </w:t>
                                      </w:r>
                                      <w:proofErr w:type="spellStart"/>
                                      <w:r>
                                        <w:rPr>
                                          <w:color w:val="FFFFFF" w:themeColor="background1"/>
                                        </w:rPr>
                                        <w:t>Beceriu</w:t>
                                      </w:r>
                                      <w:proofErr w:type="spellEnd"/>
                                      <w:r>
                                        <w:rPr>
                                          <w:color w:val="FFFFFF" w:themeColor="background1"/>
                                        </w:rPr>
                                        <w:t xml:space="preserve"> 1920077</w:t>
                                      </w:r>
                                    </w:p>
                                  </w:sdtContent>
                                </w:sdt>
                                <w:p w14:paraId="7135BDF8" w14:textId="71741CD3" w:rsidR="00217DE9" w:rsidRDefault="00217DE9">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D4E189" w14:textId="03A2689E" w:rsidR="00217DE9" w:rsidRDefault="00217D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olor w:val="4472C4" w:themeColor="accent1"/>
                                          <w:sz w:val="72"/>
                                          <w:szCs w:val="72"/>
                                        </w:rPr>
                                        <w:t>Is Microsoft</w:t>
                                      </w:r>
                                      <w:r>
                                        <w:rPr>
                                          <w:rFonts w:asciiTheme="majorHAnsi" w:eastAsiaTheme="majorEastAsia" w:hAnsiTheme="majorHAnsi" w:cstheme="majorBidi"/>
                                          <w:caps/>
                                          <w:color w:val="4472C4" w:themeColor="accent1"/>
                                          <w:sz w:val="72"/>
                                          <w:szCs w:val="72"/>
                                        </w:rPr>
                                        <w:t>’</w:t>
                                      </w:r>
                                      <w:r>
                                        <w:rPr>
                                          <w:rFonts w:asciiTheme="majorHAnsi" w:eastAsiaTheme="majorEastAsia" w:hAnsiTheme="majorHAnsi" w:cstheme="majorBidi"/>
                                          <w:color w:val="4472C4" w:themeColor="accent1"/>
                                          <w:sz w:val="72"/>
                                          <w:szCs w:val="72"/>
                                        </w:rPr>
                                        <w:t>s strategy working?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8418B0"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DEFBD15" w14:textId="055B620E" w:rsidR="00217DE9" w:rsidRDefault="00217DE9">
                                <w:pPr>
                                  <w:pStyle w:val="NoSpacing"/>
                                  <w:spacing w:before="120"/>
                                  <w:jc w:val="center"/>
                                  <w:rPr>
                                    <w:color w:val="FFFFFF" w:themeColor="background1"/>
                                  </w:rPr>
                                </w:pPr>
                                <w:r>
                                  <w:rPr>
                                    <w:color w:val="FFFFFF" w:themeColor="background1"/>
                                  </w:rPr>
                                  <w:t xml:space="preserve">Diana Ionela </w:t>
                                </w:r>
                                <w:proofErr w:type="spellStart"/>
                                <w:r>
                                  <w:rPr>
                                    <w:color w:val="FFFFFF" w:themeColor="background1"/>
                                  </w:rPr>
                                  <w:t>Beceriu</w:t>
                                </w:r>
                                <w:proofErr w:type="spellEnd"/>
                                <w:r>
                                  <w:rPr>
                                    <w:color w:val="FFFFFF" w:themeColor="background1"/>
                                  </w:rPr>
                                  <w:t xml:space="preserve"> 1920077</w:t>
                                </w:r>
                              </w:p>
                            </w:sdtContent>
                          </w:sdt>
                          <w:p w14:paraId="7135BDF8" w14:textId="71741CD3" w:rsidR="00217DE9" w:rsidRDefault="00217DE9">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D4E189" w14:textId="03A2689E" w:rsidR="00217DE9" w:rsidRDefault="00217D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olor w:val="4472C4" w:themeColor="accent1"/>
                                    <w:sz w:val="72"/>
                                    <w:szCs w:val="72"/>
                                  </w:rPr>
                                  <w:t>Is Microsoft</w:t>
                                </w:r>
                                <w:r>
                                  <w:rPr>
                                    <w:rFonts w:asciiTheme="majorHAnsi" w:eastAsiaTheme="majorEastAsia" w:hAnsiTheme="majorHAnsi" w:cstheme="majorBidi"/>
                                    <w:caps/>
                                    <w:color w:val="4472C4" w:themeColor="accent1"/>
                                    <w:sz w:val="72"/>
                                    <w:szCs w:val="72"/>
                                  </w:rPr>
                                  <w:t>’</w:t>
                                </w:r>
                                <w:r>
                                  <w:rPr>
                                    <w:rFonts w:asciiTheme="majorHAnsi" w:eastAsiaTheme="majorEastAsia" w:hAnsiTheme="majorHAnsi" w:cstheme="majorBidi"/>
                                    <w:color w:val="4472C4" w:themeColor="accent1"/>
                                    <w:sz w:val="72"/>
                                    <w:szCs w:val="72"/>
                                  </w:rPr>
                                  <w:t>s strategy working?</w:t>
                                </w:r>
                              </w:p>
                            </w:sdtContent>
                          </w:sdt>
                        </w:txbxContent>
                      </v:textbox>
                    </v:shape>
                    <w10:wrap anchorx="page" anchory="page"/>
                  </v:group>
                </w:pict>
              </mc:Fallback>
            </mc:AlternateContent>
          </w:r>
        </w:p>
      </w:sdtContent>
    </w:sdt>
    <w:p w14:paraId="0A12ADE6" w14:textId="77777777" w:rsidR="00217DE9" w:rsidRDefault="00217DE9">
      <w:pPr>
        <w:rPr>
          <w:b/>
          <w:bCs/>
        </w:rPr>
      </w:pPr>
    </w:p>
    <w:p w14:paraId="3EF8AF78" w14:textId="77777777" w:rsidR="00217DE9" w:rsidRDefault="00217DE9">
      <w:pPr>
        <w:rPr>
          <w:b/>
          <w:bCs/>
        </w:rPr>
      </w:pPr>
    </w:p>
    <w:p w14:paraId="24661BDE" w14:textId="77777777" w:rsidR="00217DE9" w:rsidRDefault="00217DE9">
      <w:pPr>
        <w:rPr>
          <w:b/>
          <w:bCs/>
        </w:rPr>
      </w:pPr>
    </w:p>
    <w:p w14:paraId="6DBF4DF8" w14:textId="77777777" w:rsidR="00217DE9" w:rsidRDefault="00217DE9">
      <w:pPr>
        <w:rPr>
          <w:b/>
          <w:bCs/>
        </w:rPr>
      </w:pPr>
    </w:p>
    <w:p w14:paraId="45F94A9E" w14:textId="77777777" w:rsidR="00217DE9" w:rsidRDefault="00217DE9">
      <w:pPr>
        <w:rPr>
          <w:b/>
          <w:bCs/>
        </w:rPr>
      </w:pPr>
    </w:p>
    <w:p w14:paraId="17856688" w14:textId="77777777" w:rsidR="00217DE9" w:rsidRDefault="00217DE9">
      <w:pPr>
        <w:rPr>
          <w:b/>
          <w:bCs/>
        </w:rPr>
      </w:pPr>
    </w:p>
    <w:p w14:paraId="6DEB21A0" w14:textId="77777777" w:rsidR="00217DE9" w:rsidRDefault="00217DE9">
      <w:pPr>
        <w:rPr>
          <w:b/>
          <w:bCs/>
        </w:rPr>
      </w:pPr>
    </w:p>
    <w:p w14:paraId="742616BB" w14:textId="77777777" w:rsidR="00217DE9" w:rsidRDefault="00217DE9">
      <w:pPr>
        <w:rPr>
          <w:b/>
          <w:bCs/>
        </w:rPr>
      </w:pPr>
    </w:p>
    <w:p w14:paraId="49954960" w14:textId="77777777" w:rsidR="00217DE9" w:rsidRDefault="00217DE9">
      <w:pPr>
        <w:rPr>
          <w:b/>
          <w:bCs/>
        </w:rPr>
      </w:pPr>
    </w:p>
    <w:p w14:paraId="74860A56" w14:textId="77777777" w:rsidR="00217DE9" w:rsidRDefault="00217DE9">
      <w:pPr>
        <w:rPr>
          <w:b/>
          <w:bCs/>
        </w:rPr>
      </w:pPr>
    </w:p>
    <w:p w14:paraId="33F9B69C" w14:textId="77777777" w:rsidR="00217DE9" w:rsidRDefault="00217DE9">
      <w:pPr>
        <w:rPr>
          <w:b/>
          <w:bCs/>
        </w:rPr>
      </w:pPr>
    </w:p>
    <w:p w14:paraId="4BA41326" w14:textId="77777777" w:rsidR="00217DE9" w:rsidRDefault="00217DE9">
      <w:pPr>
        <w:rPr>
          <w:b/>
          <w:bCs/>
        </w:rPr>
      </w:pPr>
    </w:p>
    <w:p w14:paraId="677A31CA" w14:textId="77777777" w:rsidR="00217DE9" w:rsidRDefault="00217DE9">
      <w:pPr>
        <w:rPr>
          <w:b/>
          <w:bCs/>
        </w:rPr>
      </w:pPr>
    </w:p>
    <w:p w14:paraId="65D008DC" w14:textId="77777777" w:rsidR="00217DE9" w:rsidRDefault="00217DE9">
      <w:pPr>
        <w:rPr>
          <w:b/>
          <w:bCs/>
        </w:rPr>
      </w:pPr>
    </w:p>
    <w:p w14:paraId="46A2F90C" w14:textId="77777777" w:rsidR="00217DE9" w:rsidRDefault="00217DE9">
      <w:pPr>
        <w:rPr>
          <w:b/>
          <w:bCs/>
        </w:rPr>
      </w:pPr>
    </w:p>
    <w:p w14:paraId="28A1DE8C" w14:textId="77777777" w:rsidR="00217DE9" w:rsidRDefault="00217DE9">
      <w:pPr>
        <w:rPr>
          <w:b/>
          <w:bCs/>
        </w:rPr>
      </w:pPr>
    </w:p>
    <w:p w14:paraId="062BF399" w14:textId="77777777" w:rsidR="00217DE9" w:rsidRDefault="00217DE9">
      <w:pPr>
        <w:rPr>
          <w:b/>
          <w:bCs/>
        </w:rPr>
      </w:pPr>
    </w:p>
    <w:p w14:paraId="5B2AFDF6" w14:textId="77777777" w:rsidR="00217DE9" w:rsidRDefault="00217DE9">
      <w:pPr>
        <w:rPr>
          <w:b/>
          <w:bCs/>
        </w:rPr>
      </w:pPr>
    </w:p>
    <w:p w14:paraId="74504679" w14:textId="77777777" w:rsidR="00217DE9" w:rsidRDefault="00217DE9">
      <w:pPr>
        <w:rPr>
          <w:b/>
          <w:bCs/>
        </w:rPr>
      </w:pPr>
    </w:p>
    <w:p w14:paraId="616EB151" w14:textId="77777777" w:rsidR="00217DE9" w:rsidRDefault="00217DE9">
      <w:pPr>
        <w:rPr>
          <w:b/>
          <w:bCs/>
        </w:rPr>
      </w:pPr>
    </w:p>
    <w:p w14:paraId="73DE1B60" w14:textId="77777777" w:rsidR="00217DE9" w:rsidRDefault="00217DE9">
      <w:pPr>
        <w:rPr>
          <w:b/>
          <w:bCs/>
        </w:rPr>
      </w:pPr>
    </w:p>
    <w:p w14:paraId="1CAAFF27" w14:textId="77777777" w:rsidR="00217DE9" w:rsidRDefault="00217DE9">
      <w:pPr>
        <w:rPr>
          <w:b/>
          <w:bCs/>
        </w:rPr>
      </w:pPr>
    </w:p>
    <w:p w14:paraId="36873965" w14:textId="77777777" w:rsidR="00217DE9" w:rsidRDefault="00217DE9">
      <w:pPr>
        <w:rPr>
          <w:b/>
          <w:bCs/>
        </w:rPr>
      </w:pPr>
    </w:p>
    <w:p w14:paraId="458A7BE2" w14:textId="77777777" w:rsidR="00217DE9" w:rsidRDefault="00217DE9">
      <w:pPr>
        <w:rPr>
          <w:b/>
          <w:bCs/>
        </w:rPr>
      </w:pPr>
    </w:p>
    <w:p w14:paraId="065B7789" w14:textId="77777777" w:rsidR="00217DE9" w:rsidRDefault="00217DE9">
      <w:pPr>
        <w:rPr>
          <w:b/>
          <w:bCs/>
        </w:rPr>
      </w:pPr>
    </w:p>
    <w:p w14:paraId="341D0EF9" w14:textId="77777777" w:rsidR="00217DE9" w:rsidRDefault="00217DE9">
      <w:pPr>
        <w:rPr>
          <w:b/>
          <w:bCs/>
        </w:rPr>
      </w:pPr>
    </w:p>
    <w:p w14:paraId="3B271E26" w14:textId="77777777" w:rsidR="00217DE9" w:rsidRDefault="00217DE9">
      <w:pPr>
        <w:rPr>
          <w:b/>
          <w:bCs/>
        </w:rPr>
      </w:pPr>
    </w:p>
    <w:p w14:paraId="2244C213" w14:textId="77777777" w:rsidR="00217DE9" w:rsidRDefault="00217DE9">
      <w:pPr>
        <w:rPr>
          <w:b/>
          <w:bCs/>
        </w:rPr>
      </w:pPr>
    </w:p>
    <w:p w14:paraId="27B9C92C" w14:textId="77777777" w:rsidR="00217DE9" w:rsidRDefault="00217DE9">
      <w:pPr>
        <w:rPr>
          <w:b/>
          <w:bCs/>
        </w:rPr>
      </w:pPr>
    </w:p>
    <w:sdt>
      <w:sdtPr>
        <w:id w:val="8279424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575797" w14:textId="6F4FCD67" w:rsidR="00217DE9" w:rsidRDefault="00217DE9">
          <w:pPr>
            <w:pStyle w:val="TOCHeading"/>
          </w:pPr>
          <w:r>
            <w:t>Table of Contents</w:t>
          </w:r>
        </w:p>
        <w:p w14:paraId="600E2C03" w14:textId="1EB12F52" w:rsidR="00801B55" w:rsidRDefault="00217DE9">
          <w:pPr>
            <w:pStyle w:val="TOC1"/>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564491" w:history="1">
            <w:r w:rsidR="00801B55" w:rsidRPr="00920133">
              <w:rPr>
                <w:rStyle w:val="Hyperlink"/>
                <w:b/>
                <w:bCs/>
                <w:noProof/>
              </w:rPr>
              <w:t>1.0</w:t>
            </w:r>
            <w:r w:rsidR="00801B55">
              <w:rPr>
                <w:rFonts w:eastAsiaTheme="minorEastAsia"/>
                <w:noProof/>
                <w:kern w:val="2"/>
                <w:lang w:eastAsia="en-GB"/>
                <w14:ligatures w14:val="standardContextual"/>
              </w:rPr>
              <w:tab/>
            </w:r>
            <w:r w:rsidR="00801B55" w:rsidRPr="00920133">
              <w:rPr>
                <w:rStyle w:val="Hyperlink"/>
                <w:b/>
                <w:bCs/>
                <w:noProof/>
              </w:rPr>
              <w:t>Introduction</w:t>
            </w:r>
            <w:r w:rsidR="00801B55">
              <w:rPr>
                <w:noProof/>
                <w:webHidden/>
              </w:rPr>
              <w:tab/>
            </w:r>
            <w:r w:rsidR="00801B55">
              <w:rPr>
                <w:noProof/>
                <w:webHidden/>
              </w:rPr>
              <w:fldChar w:fldCharType="begin"/>
            </w:r>
            <w:r w:rsidR="00801B55">
              <w:rPr>
                <w:noProof/>
                <w:webHidden/>
              </w:rPr>
              <w:instrText xml:space="preserve"> PAGEREF _Toc139564491 \h </w:instrText>
            </w:r>
            <w:r w:rsidR="00801B55">
              <w:rPr>
                <w:noProof/>
                <w:webHidden/>
              </w:rPr>
            </w:r>
            <w:r w:rsidR="00801B55">
              <w:rPr>
                <w:noProof/>
                <w:webHidden/>
              </w:rPr>
              <w:fldChar w:fldCharType="separate"/>
            </w:r>
            <w:r w:rsidR="00801B55">
              <w:rPr>
                <w:noProof/>
                <w:webHidden/>
              </w:rPr>
              <w:t>2</w:t>
            </w:r>
            <w:r w:rsidR="00801B55">
              <w:rPr>
                <w:noProof/>
                <w:webHidden/>
              </w:rPr>
              <w:fldChar w:fldCharType="end"/>
            </w:r>
          </w:hyperlink>
        </w:p>
        <w:p w14:paraId="1ABB6A59" w14:textId="048CECA6" w:rsidR="00801B55" w:rsidRDefault="00801B55">
          <w:pPr>
            <w:pStyle w:val="TOC1"/>
            <w:tabs>
              <w:tab w:val="left" w:pos="660"/>
              <w:tab w:val="right" w:leader="dot" w:pos="9016"/>
            </w:tabs>
            <w:rPr>
              <w:rFonts w:eastAsiaTheme="minorEastAsia"/>
              <w:noProof/>
              <w:kern w:val="2"/>
              <w:lang w:eastAsia="en-GB"/>
              <w14:ligatures w14:val="standardContextual"/>
            </w:rPr>
          </w:pPr>
          <w:hyperlink w:anchor="_Toc139564492" w:history="1">
            <w:r w:rsidRPr="00920133">
              <w:rPr>
                <w:rStyle w:val="Hyperlink"/>
                <w:b/>
                <w:bCs/>
                <w:noProof/>
              </w:rPr>
              <w:t>2.0</w:t>
            </w:r>
            <w:r>
              <w:rPr>
                <w:rFonts w:eastAsiaTheme="minorEastAsia"/>
                <w:noProof/>
                <w:kern w:val="2"/>
                <w:lang w:eastAsia="en-GB"/>
                <w14:ligatures w14:val="standardContextual"/>
              </w:rPr>
              <w:tab/>
            </w:r>
            <w:r w:rsidRPr="00920133">
              <w:rPr>
                <w:rStyle w:val="Hyperlink"/>
                <w:b/>
                <w:bCs/>
                <w:noProof/>
              </w:rPr>
              <w:t>Main Findings</w:t>
            </w:r>
            <w:r>
              <w:rPr>
                <w:noProof/>
                <w:webHidden/>
              </w:rPr>
              <w:tab/>
            </w:r>
            <w:r>
              <w:rPr>
                <w:noProof/>
                <w:webHidden/>
              </w:rPr>
              <w:fldChar w:fldCharType="begin"/>
            </w:r>
            <w:r>
              <w:rPr>
                <w:noProof/>
                <w:webHidden/>
              </w:rPr>
              <w:instrText xml:space="preserve"> PAGEREF _Toc139564492 \h </w:instrText>
            </w:r>
            <w:r>
              <w:rPr>
                <w:noProof/>
                <w:webHidden/>
              </w:rPr>
            </w:r>
            <w:r>
              <w:rPr>
                <w:noProof/>
                <w:webHidden/>
              </w:rPr>
              <w:fldChar w:fldCharType="separate"/>
            </w:r>
            <w:r>
              <w:rPr>
                <w:noProof/>
                <w:webHidden/>
              </w:rPr>
              <w:t>2</w:t>
            </w:r>
            <w:r>
              <w:rPr>
                <w:noProof/>
                <w:webHidden/>
              </w:rPr>
              <w:fldChar w:fldCharType="end"/>
            </w:r>
          </w:hyperlink>
        </w:p>
        <w:p w14:paraId="22EBAA75" w14:textId="7958F3B9" w:rsidR="00801B55" w:rsidRDefault="00801B55">
          <w:pPr>
            <w:pStyle w:val="TOC1"/>
            <w:tabs>
              <w:tab w:val="left" w:pos="660"/>
              <w:tab w:val="right" w:leader="dot" w:pos="9016"/>
            </w:tabs>
            <w:rPr>
              <w:rFonts w:eastAsiaTheme="minorEastAsia"/>
              <w:noProof/>
              <w:kern w:val="2"/>
              <w:lang w:eastAsia="en-GB"/>
              <w14:ligatures w14:val="standardContextual"/>
            </w:rPr>
          </w:pPr>
          <w:hyperlink w:anchor="_Toc139564493" w:history="1">
            <w:r w:rsidRPr="00920133">
              <w:rPr>
                <w:rStyle w:val="Hyperlink"/>
                <w:b/>
                <w:bCs/>
                <w:noProof/>
              </w:rPr>
              <w:t>3.0</w:t>
            </w:r>
            <w:r>
              <w:rPr>
                <w:rFonts w:eastAsiaTheme="minorEastAsia"/>
                <w:noProof/>
                <w:kern w:val="2"/>
                <w:lang w:eastAsia="en-GB"/>
                <w14:ligatures w14:val="standardContextual"/>
              </w:rPr>
              <w:tab/>
            </w:r>
            <w:r w:rsidRPr="00920133">
              <w:rPr>
                <w:rStyle w:val="Hyperlink"/>
                <w:b/>
                <w:bCs/>
                <w:noProof/>
              </w:rPr>
              <w:t>Conclusion</w:t>
            </w:r>
            <w:r>
              <w:rPr>
                <w:noProof/>
                <w:webHidden/>
              </w:rPr>
              <w:tab/>
            </w:r>
            <w:r>
              <w:rPr>
                <w:noProof/>
                <w:webHidden/>
              </w:rPr>
              <w:fldChar w:fldCharType="begin"/>
            </w:r>
            <w:r>
              <w:rPr>
                <w:noProof/>
                <w:webHidden/>
              </w:rPr>
              <w:instrText xml:space="preserve"> PAGEREF _Toc139564493 \h </w:instrText>
            </w:r>
            <w:r>
              <w:rPr>
                <w:noProof/>
                <w:webHidden/>
              </w:rPr>
            </w:r>
            <w:r>
              <w:rPr>
                <w:noProof/>
                <w:webHidden/>
              </w:rPr>
              <w:fldChar w:fldCharType="separate"/>
            </w:r>
            <w:r>
              <w:rPr>
                <w:noProof/>
                <w:webHidden/>
              </w:rPr>
              <w:t>10</w:t>
            </w:r>
            <w:r>
              <w:rPr>
                <w:noProof/>
                <w:webHidden/>
              </w:rPr>
              <w:fldChar w:fldCharType="end"/>
            </w:r>
          </w:hyperlink>
        </w:p>
        <w:p w14:paraId="45F700FA" w14:textId="2C753D45" w:rsidR="00801B55" w:rsidRDefault="00801B55">
          <w:pPr>
            <w:pStyle w:val="TOC1"/>
            <w:tabs>
              <w:tab w:val="left" w:pos="660"/>
              <w:tab w:val="right" w:leader="dot" w:pos="9016"/>
            </w:tabs>
            <w:rPr>
              <w:rFonts w:eastAsiaTheme="minorEastAsia"/>
              <w:noProof/>
              <w:kern w:val="2"/>
              <w:lang w:eastAsia="en-GB"/>
              <w14:ligatures w14:val="standardContextual"/>
            </w:rPr>
          </w:pPr>
          <w:hyperlink w:anchor="_Toc139564494" w:history="1">
            <w:r w:rsidRPr="00920133">
              <w:rPr>
                <w:rStyle w:val="Hyperlink"/>
                <w:b/>
                <w:bCs/>
                <w:noProof/>
              </w:rPr>
              <w:t>4.0</w:t>
            </w:r>
            <w:r>
              <w:rPr>
                <w:rFonts w:eastAsiaTheme="minorEastAsia"/>
                <w:noProof/>
                <w:kern w:val="2"/>
                <w:lang w:eastAsia="en-GB"/>
                <w14:ligatures w14:val="standardContextual"/>
              </w:rPr>
              <w:tab/>
            </w:r>
            <w:r w:rsidRPr="00920133">
              <w:rPr>
                <w:rStyle w:val="Hyperlink"/>
                <w:b/>
                <w:bCs/>
                <w:noProof/>
              </w:rPr>
              <w:t>Reference List</w:t>
            </w:r>
            <w:r>
              <w:rPr>
                <w:noProof/>
                <w:webHidden/>
              </w:rPr>
              <w:tab/>
            </w:r>
            <w:r>
              <w:rPr>
                <w:noProof/>
                <w:webHidden/>
              </w:rPr>
              <w:fldChar w:fldCharType="begin"/>
            </w:r>
            <w:r>
              <w:rPr>
                <w:noProof/>
                <w:webHidden/>
              </w:rPr>
              <w:instrText xml:space="preserve"> PAGEREF _Toc139564494 \h </w:instrText>
            </w:r>
            <w:r>
              <w:rPr>
                <w:noProof/>
                <w:webHidden/>
              </w:rPr>
            </w:r>
            <w:r>
              <w:rPr>
                <w:noProof/>
                <w:webHidden/>
              </w:rPr>
              <w:fldChar w:fldCharType="separate"/>
            </w:r>
            <w:r>
              <w:rPr>
                <w:noProof/>
                <w:webHidden/>
              </w:rPr>
              <w:t>10</w:t>
            </w:r>
            <w:r>
              <w:rPr>
                <w:noProof/>
                <w:webHidden/>
              </w:rPr>
              <w:fldChar w:fldCharType="end"/>
            </w:r>
          </w:hyperlink>
        </w:p>
        <w:p w14:paraId="4AC823C8" w14:textId="2FED52AF" w:rsidR="00217DE9" w:rsidRDefault="00217DE9">
          <w:r>
            <w:rPr>
              <w:b/>
              <w:bCs/>
              <w:noProof/>
            </w:rPr>
            <w:fldChar w:fldCharType="end"/>
          </w:r>
        </w:p>
      </w:sdtContent>
    </w:sdt>
    <w:p w14:paraId="20B18317" w14:textId="77777777" w:rsidR="00217DE9" w:rsidRDefault="00217DE9">
      <w:pPr>
        <w:rPr>
          <w:b/>
          <w:bCs/>
        </w:rPr>
      </w:pPr>
    </w:p>
    <w:p w14:paraId="6C6D561D" w14:textId="77777777" w:rsidR="00217DE9" w:rsidRDefault="00217DE9">
      <w:pPr>
        <w:rPr>
          <w:b/>
          <w:bCs/>
        </w:rPr>
      </w:pPr>
    </w:p>
    <w:p w14:paraId="074A08EE" w14:textId="77777777" w:rsidR="00217DE9" w:rsidRDefault="00217DE9">
      <w:pPr>
        <w:rPr>
          <w:b/>
          <w:bCs/>
        </w:rPr>
      </w:pPr>
    </w:p>
    <w:p w14:paraId="0547DAF4" w14:textId="77777777" w:rsidR="00217DE9" w:rsidRDefault="00217DE9">
      <w:pPr>
        <w:rPr>
          <w:b/>
          <w:bCs/>
        </w:rPr>
      </w:pPr>
    </w:p>
    <w:p w14:paraId="2539F9C0" w14:textId="77777777" w:rsidR="00217DE9" w:rsidRDefault="00217DE9">
      <w:pPr>
        <w:rPr>
          <w:b/>
          <w:bCs/>
        </w:rPr>
      </w:pPr>
    </w:p>
    <w:p w14:paraId="73726AD4" w14:textId="77777777" w:rsidR="00217DE9" w:rsidRDefault="00217DE9">
      <w:pPr>
        <w:rPr>
          <w:b/>
          <w:bCs/>
        </w:rPr>
      </w:pPr>
    </w:p>
    <w:p w14:paraId="51D66AB7" w14:textId="77777777" w:rsidR="00217DE9" w:rsidRDefault="00217DE9">
      <w:pPr>
        <w:rPr>
          <w:b/>
          <w:bCs/>
        </w:rPr>
      </w:pPr>
    </w:p>
    <w:p w14:paraId="16FBE07D" w14:textId="77777777" w:rsidR="00217DE9" w:rsidRDefault="00217DE9">
      <w:pPr>
        <w:rPr>
          <w:b/>
          <w:bCs/>
        </w:rPr>
      </w:pPr>
    </w:p>
    <w:p w14:paraId="430A69DE" w14:textId="77777777" w:rsidR="00217DE9" w:rsidRDefault="00217DE9">
      <w:pPr>
        <w:rPr>
          <w:b/>
          <w:bCs/>
        </w:rPr>
      </w:pPr>
    </w:p>
    <w:p w14:paraId="7A45A3C3" w14:textId="77777777" w:rsidR="00217DE9" w:rsidRDefault="00217DE9">
      <w:pPr>
        <w:rPr>
          <w:b/>
          <w:bCs/>
        </w:rPr>
      </w:pPr>
    </w:p>
    <w:p w14:paraId="46A27EE7" w14:textId="77777777" w:rsidR="00217DE9" w:rsidRDefault="00217DE9">
      <w:pPr>
        <w:rPr>
          <w:b/>
          <w:bCs/>
        </w:rPr>
      </w:pPr>
    </w:p>
    <w:p w14:paraId="7639E6CF" w14:textId="77777777" w:rsidR="00217DE9" w:rsidRDefault="00217DE9">
      <w:pPr>
        <w:rPr>
          <w:b/>
          <w:bCs/>
        </w:rPr>
      </w:pPr>
    </w:p>
    <w:p w14:paraId="5CC66B78" w14:textId="77777777" w:rsidR="00801B55" w:rsidRDefault="00801B55">
      <w:pPr>
        <w:rPr>
          <w:b/>
          <w:bCs/>
        </w:rPr>
      </w:pPr>
    </w:p>
    <w:p w14:paraId="351EFC52" w14:textId="77777777" w:rsidR="00801B55" w:rsidRDefault="00801B55">
      <w:pPr>
        <w:rPr>
          <w:b/>
          <w:bCs/>
        </w:rPr>
      </w:pPr>
    </w:p>
    <w:p w14:paraId="47D88529" w14:textId="77777777" w:rsidR="00801B55" w:rsidRDefault="00801B55">
      <w:pPr>
        <w:rPr>
          <w:b/>
          <w:bCs/>
        </w:rPr>
      </w:pPr>
    </w:p>
    <w:p w14:paraId="40E37D35" w14:textId="77777777" w:rsidR="00801B55" w:rsidRDefault="00801B55">
      <w:pPr>
        <w:rPr>
          <w:b/>
          <w:bCs/>
        </w:rPr>
      </w:pPr>
    </w:p>
    <w:p w14:paraId="33161254" w14:textId="77777777" w:rsidR="00801B55" w:rsidRDefault="00801B55">
      <w:pPr>
        <w:rPr>
          <w:b/>
          <w:bCs/>
        </w:rPr>
      </w:pPr>
    </w:p>
    <w:p w14:paraId="0DBEDBF1" w14:textId="77777777" w:rsidR="00801B55" w:rsidRDefault="00801B55">
      <w:pPr>
        <w:rPr>
          <w:b/>
          <w:bCs/>
        </w:rPr>
      </w:pPr>
    </w:p>
    <w:p w14:paraId="55D995DD" w14:textId="77777777" w:rsidR="00801B55" w:rsidRDefault="00801B55">
      <w:pPr>
        <w:rPr>
          <w:b/>
          <w:bCs/>
        </w:rPr>
      </w:pPr>
    </w:p>
    <w:p w14:paraId="062912BF" w14:textId="77777777" w:rsidR="00801B55" w:rsidRDefault="00801B55">
      <w:pPr>
        <w:rPr>
          <w:b/>
          <w:bCs/>
        </w:rPr>
      </w:pPr>
    </w:p>
    <w:p w14:paraId="309E2AB4" w14:textId="77777777" w:rsidR="00801B55" w:rsidRDefault="00801B55">
      <w:pPr>
        <w:rPr>
          <w:b/>
          <w:bCs/>
        </w:rPr>
      </w:pPr>
    </w:p>
    <w:p w14:paraId="24A97CCE" w14:textId="77777777" w:rsidR="00801B55" w:rsidRDefault="00801B55">
      <w:pPr>
        <w:rPr>
          <w:b/>
          <w:bCs/>
        </w:rPr>
      </w:pPr>
    </w:p>
    <w:p w14:paraId="5FC6EE44" w14:textId="77777777" w:rsidR="00801B55" w:rsidRDefault="00801B55">
      <w:pPr>
        <w:rPr>
          <w:b/>
          <w:bCs/>
        </w:rPr>
      </w:pPr>
    </w:p>
    <w:p w14:paraId="046F7D4E" w14:textId="77777777" w:rsidR="00801B55" w:rsidRDefault="00801B55">
      <w:pPr>
        <w:rPr>
          <w:b/>
          <w:bCs/>
        </w:rPr>
      </w:pPr>
    </w:p>
    <w:p w14:paraId="1FD11622" w14:textId="77777777" w:rsidR="00801B55" w:rsidRDefault="00801B55">
      <w:pPr>
        <w:rPr>
          <w:b/>
          <w:bCs/>
        </w:rPr>
      </w:pPr>
    </w:p>
    <w:p w14:paraId="2D865A7A" w14:textId="77777777" w:rsidR="00217DE9" w:rsidRDefault="00217DE9">
      <w:pPr>
        <w:rPr>
          <w:b/>
          <w:bCs/>
        </w:rPr>
      </w:pPr>
    </w:p>
    <w:p w14:paraId="432E1B51" w14:textId="6AD07008" w:rsidR="00217DE9" w:rsidRPr="00217DE9" w:rsidRDefault="00217DE9" w:rsidP="00217DE9">
      <w:pPr>
        <w:pStyle w:val="ListParagraph"/>
        <w:numPr>
          <w:ilvl w:val="0"/>
          <w:numId w:val="1"/>
        </w:numPr>
        <w:outlineLvl w:val="0"/>
        <w:rPr>
          <w:b/>
          <w:bCs/>
        </w:rPr>
      </w:pPr>
      <w:bookmarkStart w:id="0" w:name="_Toc139564491"/>
      <w:r w:rsidRPr="00217DE9">
        <w:rPr>
          <w:b/>
          <w:bCs/>
        </w:rPr>
        <w:t>Introduction</w:t>
      </w:r>
      <w:bookmarkEnd w:id="0"/>
    </w:p>
    <w:p w14:paraId="7325A3B4" w14:textId="6DDA1206" w:rsidR="002B262D" w:rsidRDefault="002B262D" w:rsidP="002B262D">
      <w:r>
        <w:t>This analysis explores the strategic development of Microsoft, a global technology leader known for its innovative products and services</w:t>
      </w:r>
      <w:r w:rsidR="00253BC0">
        <w:t xml:space="preserve"> </w:t>
      </w:r>
      <w:r w:rsidR="00253BC0" w:rsidRPr="00253BC0">
        <w:t>(Levin and Downes, 2023)</w:t>
      </w:r>
      <w:r>
        <w:t xml:space="preserve">. By </w:t>
      </w:r>
      <w:r w:rsidR="00253BC0">
        <w:t>using</w:t>
      </w:r>
      <w:r>
        <w:t xml:space="preserve"> strategic models and assessing market forces, valuable insights are gained regarding the organization's current position, advantages and disadvantages of its strategy, and areas of improvement for future success.</w:t>
      </w:r>
    </w:p>
    <w:p w14:paraId="521600C1" w14:textId="13D2ADED" w:rsidR="002B262D" w:rsidRDefault="002B262D" w:rsidP="002B262D">
      <w:r>
        <w:t xml:space="preserve">Through the analysis of strategic models, such as SWOT, PESTLE, Five Forces, Porter's Generic Strategies, BCG Matrix, and Stakeholder analysis, the organization's competitive advantage, growth opportunities, and potential risks are evaluated. The analysis </w:t>
      </w:r>
      <w:r w:rsidR="00253BC0">
        <w:t>investigates</w:t>
      </w:r>
      <w:r>
        <w:t xml:space="preserve"> the advantages and disadvantages of Microsoft's current strategy, assessing the alignment with market forces and stakeholder interests.</w:t>
      </w:r>
      <w:r w:rsidR="00253BC0">
        <w:t>, while also looking into a</w:t>
      </w:r>
      <w:r>
        <w:t>reas for improvement</w:t>
      </w:r>
      <w:r w:rsidR="000F274E">
        <w:t>.</w:t>
      </w:r>
    </w:p>
    <w:p w14:paraId="43889BDE" w14:textId="3670C439" w:rsidR="00217DE9" w:rsidRDefault="000F274E" w:rsidP="002B262D">
      <w:r>
        <w:t>The report</w:t>
      </w:r>
      <w:r w:rsidR="002B262D">
        <w:t xml:space="preserve"> aims to provide a comprehensive understanding of the </w:t>
      </w:r>
      <w:r>
        <w:t>Microsoft</w:t>
      </w:r>
      <w:r w:rsidR="002B262D">
        <w:t>'s current position, identify opportunities and challenges, and navigate the competitive technology market</w:t>
      </w:r>
      <w:r>
        <w:t xml:space="preserve"> </w:t>
      </w:r>
      <w:r w:rsidRPr="000F274E">
        <w:t>(Aghion et al., 2023)</w:t>
      </w:r>
      <w:r w:rsidR="002B262D">
        <w:t>.</w:t>
      </w:r>
    </w:p>
    <w:p w14:paraId="17E5454F" w14:textId="7679B65D" w:rsidR="00217DE9" w:rsidRPr="00217DE9" w:rsidRDefault="00217DE9" w:rsidP="00217DE9">
      <w:pPr>
        <w:pStyle w:val="ListParagraph"/>
        <w:numPr>
          <w:ilvl w:val="0"/>
          <w:numId w:val="1"/>
        </w:numPr>
        <w:outlineLvl w:val="0"/>
        <w:rPr>
          <w:b/>
          <w:bCs/>
        </w:rPr>
      </w:pPr>
      <w:bookmarkStart w:id="1" w:name="_Toc139564492"/>
      <w:r w:rsidRPr="00217DE9">
        <w:rPr>
          <w:b/>
          <w:bCs/>
        </w:rPr>
        <w:t>Main Findings</w:t>
      </w:r>
      <w:bookmarkEnd w:id="1"/>
    </w:p>
    <w:p w14:paraId="594DAA55" w14:textId="467D1E42" w:rsidR="00217DE9" w:rsidRDefault="00217DE9" w:rsidP="00217DE9">
      <w:r w:rsidRPr="00217DE9">
        <w:t>Microsoft is a multinational technology company that has had a significant impact on the tech</w:t>
      </w:r>
      <w:r w:rsidR="000F274E">
        <w:t>nological</w:t>
      </w:r>
      <w:r w:rsidRPr="00217DE9">
        <w:t xml:space="preserve"> industry for decades</w:t>
      </w:r>
      <w:r w:rsidR="000F274E">
        <w:t xml:space="preserve"> </w:t>
      </w:r>
      <w:r w:rsidR="000F274E" w:rsidRPr="00253BC0">
        <w:t>(Levin and Downes, 2023)</w:t>
      </w:r>
      <w:r w:rsidRPr="00217DE9">
        <w:t xml:space="preserve">. </w:t>
      </w:r>
      <w:r w:rsidR="000F274E">
        <w:t xml:space="preserve">According to </w:t>
      </w:r>
      <w:r w:rsidR="000F274E" w:rsidRPr="000F274E">
        <w:t>Tabrizi (2023)</w:t>
      </w:r>
      <w:r w:rsidR="000F274E">
        <w:t>, Microsoft’s</w:t>
      </w:r>
      <w:r w:rsidRPr="00217DE9">
        <w:t xml:space="preserve"> strategic development has been shaped by various factors, including market trends, competition, and shifts in technology.</w:t>
      </w:r>
      <w:r>
        <w:t xml:space="preserve"> </w:t>
      </w:r>
      <w:r w:rsidR="000F274E">
        <w:t xml:space="preserve">Moreover, </w:t>
      </w:r>
      <w:r w:rsidRPr="00217DE9">
        <w:t xml:space="preserve">Microsoft has a rich history of strategic development, continuously adapting to the evolving technology </w:t>
      </w:r>
      <w:r w:rsidR="000F274E">
        <w:t>market (</w:t>
      </w:r>
      <w:r w:rsidR="000F274E" w:rsidRPr="000F274E">
        <w:t>Tabrizi</w:t>
      </w:r>
      <w:r w:rsidR="000F274E">
        <w:t xml:space="preserve">, </w:t>
      </w:r>
      <w:r w:rsidR="000F274E" w:rsidRPr="000F274E">
        <w:t>2023)</w:t>
      </w:r>
      <w:r w:rsidRPr="00217DE9">
        <w:t xml:space="preserve">. Over the last five years, </w:t>
      </w:r>
      <w:r w:rsidR="00B32FDA">
        <w:t>Microsoft</w:t>
      </w:r>
      <w:r w:rsidRPr="00217DE9">
        <w:t xml:space="preserve"> focused on several key areas</w:t>
      </w:r>
      <w:r>
        <w:t xml:space="preserve">. First of all, </w:t>
      </w:r>
      <w:r w:rsidRPr="00217DE9">
        <w:t xml:space="preserve">Microsoft has made significant investments in their cloud computing platform, Azure, </w:t>
      </w:r>
      <w:r w:rsidR="004B1CEC">
        <w:t xml:space="preserve">putting it at the centre of their strategic growth </w:t>
      </w:r>
      <w:r w:rsidR="004B1CEC" w:rsidRPr="004B1CEC">
        <w:t>(Tanmay and Borse, 2018)</w:t>
      </w:r>
      <w:r w:rsidRPr="00217DE9">
        <w:t xml:space="preserve">. </w:t>
      </w:r>
      <w:r w:rsidR="004B1CEC">
        <w:t>Microsoft</w:t>
      </w:r>
      <w:r w:rsidRPr="00217DE9">
        <w:t xml:space="preserve"> </w:t>
      </w:r>
      <w:r w:rsidR="004B1CEC">
        <w:t>has</w:t>
      </w:r>
      <w:r w:rsidRPr="00217DE9">
        <w:t xml:space="preserve"> expanded Azure's capabilities, making it a leading competitor to other cloud service providers like Amazon Web Services (AWS) and Google Cloud</w:t>
      </w:r>
      <w:r w:rsidR="004B1CEC">
        <w:t xml:space="preserve"> </w:t>
      </w:r>
      <w:r w:rsidR="004B1CEC" w:rsidRPr="004B1CEC">
        <w:t>(Tanmay and Borse, 2018)</w:t>
      </w:r>
      <w:r w:rsidRPr="00217DE9">
        <w:t>.</w:t>
      </w:r>
      <w:r>
        <w:t xml:space="preserve"> </w:t>
      </w:r>
      <w:r w:rsidR="004B1CEC">
        <w:t>Prior to this</w:t>
      </w:r>
      <w:r>
        <w:t>, i</w:t>
      </w:r>
      <w:r w:rsidRPr="00217DE9">
        <w:t xml:space="preserve">n 2016, Microsoft acquired LinkedIn, </w:t>
      </w:r>
      <w:r w:rsidR="004B1CEC">
        <w:t>which is perhaps the most used</w:t>
      </w:r>
      <w:r w:rsidRPr="00217DE9">
        <w:t xml:space="preserve"> professional networking platform</w:t>
      </w:r>
      <w:r w:rsidR="004B1CEC">
        <w:t xml:space="preserve"> </w:t>
      </w:r>
      <w:r w:rsidR="004B1CEC" w:rsidRPr="004B1CEC">
        <w:t>(Fischer, 2018)</w:t>
      </w:r>
      <w:r w:rsidRPr="00217DE9">
        <w:t>. This acquisition aligned with Microsoft's strategy to integrate social networking features into their productivity tools and services</w:t>
      </w:r>
      <w:r w:rsidR="004B1CEC">
        <w:t xml:space="preserve"> </w:t>
      </w:r>
      <w:r w:rsidR="004B1CEC" w:rsidRPr="004B1CEC">
        <w:t>(Fischer, 2018)</w:t>
      </w:r>
      <w:r w:rsidRPr="00217DE9">
        <w:t>.</w:t>
      </w:r>
      <w:r>
        <w:t xml:space="preserve"> At the same time, </w:t>
      </w:r>
      <w:r w:rsidRPr="00217DE9">
        <w:t>Microsoft has</w:t>
      </w:r>
      <w:r>
        <w:t xml:space="preserve"> also</w:t>
      </w:r>
      <w:r w:rsidRPr="00217DE9">
        <w:t xml:space="preserve"> increasingly </w:t>
      </w:r>
      <w:r w:rsidR="004B1CEC">
        <w:t>started</w:t>
      </w:r>
      <w:r w:rsidRPr="00217DE9">
        <w:t xml:space="preserve"> </w:t>
      </w:r>
      <w:r w:rsidR="004B1CEC">
        <w:t>to implement</w:t>
      </w:r>
      <w:r w:rsidRPr="00217DE9">
        <w:t xml:space="preserve"> services and subscriptions</w:t>
      </w:r>
      <w:r w:rsidR="00466EDD">
        <w:t xml:space="preserve"> </w:t>
      </w:r>
      <w:r w:rsidR="00466EDD" w:rsidRPr="00466EDD">
        <w:t>(Wang and Guo, 2021)</w:t>
      </w:r>
      <w:r w:rsidRPr="00217DE9">
        <w:t>. This includes products like Office 365, which provides cloud-based productivity tools on a subscription basis, and the Xbox Game Pass, a subscription service for gaming</w:t>
      </w:r>
      <w:r w:rsidR="00466EDD">
        <w:t xml:space="preserve"> </w:t>
      </w:r>
      <w:r w:rsidR="00466EDD" w:rsidRPr="00466EDD">
        <w:t>(Wang and Guo, 2021)</w:t>
      </w:r>
      <w:r w:rsidRPr="00217DE9">
        <w:t>.</w:t>
      </w:r>
    </w:p>
    <w:p w14:paraId="2C6CFB7C" w14:textId="57BF64DF" w:rsidR="00217DE9" w:rsidRDefault="00217DE9" w:rsidP="00217DE9">
      <w:r w:rsidRPr="00217DE9">
        <w:t>Microsoft's vision and mission statements reflect the company's goals and aspirations</w:t>
      </w:r>
      <w:r w:rsidR="00466EDD">
        <w:t xml:space="preserve"> </w:t>
      </w:r>
      <w:r w:rsidR="00466EDD" w:rsidRPr="00466EDD">
        <w:t>(Microsoft, 2022</w:t>
      </w:r>
      <w:r w:rsidR="00C63F52">
        <w:t>a</w:t>
      </w:r>
      <w:r w:rsidR="00466EDD" w:rsidRPr="00466EDD">
        <w:t>)</w:t>
      </w:r>
      <w:r w:rsidRPr="00217DE9">
        <w:t xml:space="preserve">. </w:t>
      </w:r>
      <w:r w:rsidR="00604398" w:rsidRPr="00604398">
        <w:t xml:space="preserve">Microsoft's vision statement is </w:t>
      </w:r>
      <w:r w:rsidR="00604398">
        <w:t>‘</w:t>
      </w:r>
      <w:r w:rsidR="00604398" w:rsidRPr="00604398">
        <w:t>to help people and businesses throughout the world realize their full potential</w:t>
      </w:r>
      <w:r w:rsidR="00604398">
        <w:t>’</w:t>
      </w:r>
      <w:r w:rsidR="00466EDD">
        <w:t xml:space="preserve"> </w:t>
      </w:r>
      <w:r w:rsidR="00466EDD" w:rsidRPr="00466EDD">
        <w:t>(Microsoft, 2022</w:t>
      </w:r>
      <w:r w:rsidR="00DA272B">
        <w:t>a</w:t>
      </w:r>
      <w:r w:rsidR="00466EDD" w:rsidRPr="00466EDD">
        <w:t>)</w:t>
      </w:r>
      <w:r w:rsidR="00604398" w:rsidRPr="00604398">
        <w:t>. This</w:t>
      </w:r>
      <w:r w:rsidR="00604398">
        <w:t xml:space="preserve"> </w:t>
      </w:r>
      <w:r w:rsidR="00604398" w:rsidRPr="00604398">
        <w:t xml:space="preserve">vision </w:t>
      </w:r>
      <w:r w:rsidR="00466EDD" w:rsidRPr="00604398">
        <w:t>accentuates</w:t>
      </w:r>
      <w:r w:rsidR="00604398" w:rsidRPr="00604398">
        <w:t xml:space="preserve"> Microsoft's commitment to </w:t>
      </w:r>
      <w:r w:rsidR="00466EDD">
        <w:t>assist</w:t>
      </w:r>
      <w:r w:rsidR="00604398" w:rsidRPr="00604398">
        <w:t xml:space="preserve"> individuals and organizations </w:t>
      </w:r>
      <w:r w:rsidR="00466EDD">
        <w:t>to discover</w:t>
      </w:r>
      <w:r w:rsidR="00604398" w:rsidRPr="00604398">
        <w:t xml:space="preserve"> their capabilities and achieving their goals</w:t>
      </w:r>
      <w:r w:rsidR="00466EDD">
        <w:t xml:space="preserve"> </w:t>
      </w:r>
      <w:r w:rsidR="00466EDD" w:rsidRPr="00466EDD">
        <w:t>(Microsoft, 2022</w:t>
      </w:r>
      <w:r w:rsidR="00C63F52">
        <w:t>a</w:t>
      </w:r>
      <w:r w:rsidR="00466EDD" w:rsidRPr="00466EDD">
        <w:t>)</w:t>
      </w:r>
      <w:r w:rsidR="00604398" w:rsidRPr="00604398">
        <w:t xml:space="preserve">. By positioning themselves as a partner in the journey of their customers' success, Microsoft </w:t>
      </w:r>
      <w:r w:rsidR="00466EDD">
        <w:t>wants</w:t>
      </w:r>
      <w:r w:rsidR="00604398" w:rsidRPr="00604398">
        <w:t xml:space="preserve"> to </w:t>
      </w:r>
      <w:r w:rsidR="00466EDD" w:rsidRPr="00604398">
        <w:t>provide</w:t>
      </w:r>
      <w:r w:rsidR="00604398" w:rsidRPr="00604398">
        <w:t xml:space="preserve"> the necessary tools, technologies, and platforms to support growth and productivity</w:t>
      </w:r>
      <w:r w:rsidR="00466EDD">
        <w:t xml:space="preserve"> </w:t>
      </w:r>
      <w:r w:rsidR="00466EDD" w:rsidRPr="00466EDD">
        <w:t>(Microsoft, 2022</w:t>
      </w:r>
      <w:r w:rsidR="00DA272B">
        <w:t>a</w:t>
      </w:r>
      <w:r w:rsidR="00466EDD" w:rsidRPr="00466EDD">
        <w:t>)</w:t>
      </w:r>
      <w:r w:rsidR="00604398" w:rsidRPr="00604398">
        <w:t xml:space="preserve">. The vision </w:t>
      </w:r>
      <w:r w:rsidR="00604398" w:rsidRPr="00604398">
        <w:t>includes</w:t>
      </w:r>
      <w:r w:rsidR="00604398" w:rsidRPr="00604398">
        <w:t xml:space="preserve"> both people and businesses, recognizing the </w:t>
      </w:r>
      <w:r w:rsidR="00466EDD">
        <w:t>major</w:t>
      </w:r>
      <w:r w:rsidR="00604398" w:rsidRPr="00604398">
        <w:t xml:space="preserve"> impact </w:t>
      </w:r>
      <w:r w:rsidR="00466EDD">
        <w:t>that the</w:t>
      </w:r>
      <w:r w:rsidR="00604398" w:rsidRPr="00604398">
        <w:t xml:space="preserve"> technology </w:t>
      </w:r>
      <w:r w:rsidR="00466EDD">
        <w:t>has on them</w:t>
      </w:r>
      <w:r w:rsidR="00604398" w:rsidRPr="00604398">
        <w:t xml:space="preserve"> and </w:t>
      </w:r>
      <w:r w:rsidR="00466EDD">
        <w:t xml:space="preserve">wanting to provide the right tools that people can use in their daily activities and business can use to operate </w:t>
      </w:r>
      <w:r w:rsidR="00466EDD" w:rsidRPr="00466EDD">
        <w:t>(Dimitrova and Petrova, 2016)</w:t>
      </w:r>
      <w:r w:rsidR="00604398" w:rsidRPr="00604398">
        <w:t xml:space="preserve">. </w:t>
      </w:r>
      <w:r w:rsidR="00466EDD">
        <w:t>At the same time,</w:t>
      </w:r>
      <w:r w:rsidR="00604398" w:rsidRPr="00604398">
        <w:t xml:space="preserve"> Microsoft's vision statement reflects its responsibility to make a meaningful difference across cultures, geographies, and industries</w:t>
      </w:r>
      <w:r w:rsidR="00466EDD">
        <w:t xml:space="preserve">, especially because Microsoft products are used all around the world </w:t>
      </w:r>
      <w:r w:rsidR="00466EDD" w:rsidRPr="00466EDD">
        <w:t>(Dimitrova and Petrova, 2016)</w:t>
      </w:r>
      <w:r w:rsidR="00466EDD">
        <w:t>.</w:t>
      </w:r>
      <w:r w:rsidR="00604398" w:rsidRPr="00604398">
        <w:t xml:space="preserve"> </w:t>
      </w:r>
      <w:r w:rsidR="00466EDD">
        <w:t>Additionally</w:t>
      </w:r>
      <w:r w:rsidR="00604398">
        <w:t xml:space="preserve">, </w:t>
      </w:r>
      <w:r>
        <w:t xml:space="preserve">Microsoft's </w:t>
      </w:r>
      <w:r w:rsidR="00604398">
        <w:t>mission</w:t>
      </w:r>
      <w:r>
        <w:t xml:space="preserve"> statement is to </w:t>
      </w:r>
      <w:r w:rsidR="00604398">
        <w:t>‘</w:t>
      </w:r>
      <w:r>
        <w:t>empower every person and every organization on the planet to achieve more</w:t>
      </w:r>
      <w:r w:rsidR="00604398">
        <w:t>’</w:t>
      </w:r>
      <w:r w:rsidR="00466EDD">
        <w:t xml:space="preserve"> (Microsoft, 2022</w:t>
      </w:r>
      <w:r w:rsidR="00C63F52">
        <w:t>a</w:t>
      </w:r>
      <w:r w:rsidR="00466EDD">
        <w:t>)</w:t>
      </w:r>
      <w:r>
        <w:t xml:space="preserve">. This </w:t>
      </w:r>
      <w:r w:rsidR="00604398">
        <w:t>mission</w:t>
      </w:r>
      <w:r>
        <w:t xml:space="preserve"> </w:t>
      </w:r>
      <w:r w:rsidR="00466EDD">
        <w:t>shows</w:t>
      </w:r>
      <w:r>
        <w:t xml:space="preserve"> Microsoft's commitment to </w:t>
      </w:r>
      <w:r w:rsidR="00466EDD">
        <w:t>help</w:t>
      </w:r>
      <w:r>
        <w:t xml:space="preserve"> individuals and businesses worldwide to unlock their full potential through the use of technology</w:t>
      </w:r>
      <w:r w:rsidR="00466EDD">
        <w:t xml:space="preserve"> </w:t>
      </w:r>
      <w:r w:rsidR="00466EDD" w:rsidRPr="00466EDD">
        <w:t>(Dimitrova and Petrova, 2016)</w:t>
      </w:r>
      <w:r>
        <w:t>.</w:t>
      </w:r>
      <w:r>
        <w:t xml:space="preserve"> </w:t>
      </w:r>
      <w:r>
        <w:t xml:space="preserve">By </w:t>
      </w:r>
      <w:r w:rsidR="00466EDD">
        <w:t>doing so</w:t>
      </w:r>
      <w:r>
        <w:t xml:space="preserve">, Microsoft </w:t>
      </w:r>
      <w:r w:rsidR="00466EDD">
        <w:t>shows that the company encourages</w:t>
      </w:r>
      <w:r>
        <w:t xml:space="preserve"> innovation, productivity, and growth across various sectors and industries</w:t>
      </w:r>
      <w:r w:rsidR="00466EDD">
        <w:t xml:space="preserve"> </w:t>
      </w:r>
      <w:r w:rsidR="00466EDD" w:rsidRPr="00466EDD">
        <w:t>(Dimitrova and Petrova, 2016)</w:t>
      </w:r>
      <w:r>
        <w:t>.</w:t>
      </w:r>
      <w:r>
        <w:t xml:space="preserve"> </w:t>
      </w:r>
    </w:p>
    <w:p w14:paraId="0B63E3B0" w14:textId="5D15AB00" w:rsidR="00604398" w:rsidRDefault="00134629" w:rsidP="00134629">
      <w:r>
        <w:t xml:space="preserve">Microsoft is a publicly traded company listed on the NASDAQ stock exchange under the ticker symbol </w:t>
      </w:r>
      <w:r w:rsidR="00441242">
        <w:t>‘</w:t>
      </w:r>
      <w:r>
        <w:t>MSFT</w:t>
      </w:r>
      <w:r w:rsidR="00441242">
        <w:t xml:space="preserve">’ </w:t>
      </w:r>
      <w:r w:rsidR="00441242" w:rsidRPr="00441242">
        <w:t>(Nasdaq, 2020)</w:t>
      </w:r>
      <w:r>
        <w:t xml:space="preserve">. </w:t>
      </w:r>
      <w:r w:rsidR="00441242">
        <w:t xml:space="preserve">Because it is a publicly traded company, </w:t>
      </w:r>
      <w:r>
        <w:t>Microsoft's ownership structure consists of both individual and institutional shareholders who hold shares of the company's stock</w:t>
      </w:r>
      <w:r w:rsidR="00441242">
        <w:t xml:space="preserve"> (Nasdaq, 2020)</w:t>
      </w:r>
      <w:r>
        <w:t>.</w:t>
      </w:r>
      <w:r>
        <w:t xml:space="preserve"> </w:t>
      </w:r>
      <w:r>
        <w:t>Over the years, Microsoft has operated as a unified organization rather than being divided into separate Strategic Business Units (SBU</w:t>
      </w:r>
      <w:r w:rsidR="00441242">
        <w:t xml:space="preserve">s; </w:t>
      </w:r>
      <w:r w:rsidR="00441242" w:rsidRPr="00441242">
        <w:t>Microsoft, 2022b</w:t>
      </w:r>
      <w:r>
        <w:t>). However, the company has organized its operations into different divisions and product groups to focus on specific areas and product lines</w:t>
      </w:r>
      <w:r w:rsidR="00441242">
        <w:t xml:space="preserve"> </w:t>
      </w:r>
      <w:r w:rsidR="00441242" w:rsidRPr="00441242">
        <w:t>(Microsoft, 2022b)</w:t>
      </w:r>
      <w:r>
        <w:t>.</w:t>
      </w:r>
      <w:r>
        <w:t xml:space="preserve"> One of the main divisions is known as Could and Artificial Intelligence</w:t>
      </w:r>
      <w:r w:rsidR="00441242">
        <w:t xml:space="preserve"> </w:t>
      </w:r>
      <w:r w:rsidR="00441242" w:rsidRPr="00441242">
        <w:t>(Microsoft, 2022b)</w:t>
      </w:r>
      <w:r>
        <w:t xml:space="preserve">. </w:t>
      </w:r>
      <w:r w:rsidRPr="00134629">
        <w:t>This division focuses on Microsoft Azure, the company's cloud computing platform, as well as artificial intelligence (AI) technologies and services</w:t>
      </w:r>
      <w:r w:rsidR="00441242">
        <w:t xml:space="preserve"> </w:t>
      </w:r>
      <w:r w:rsidR="00441242" w:rsidRPr="00441242">
        <w:t>(Microsoft, 2022b</w:t>
      </w:r>
      <w:r w:rsidR="00441242">
        <w:t>)</w:t>
      </w:r>
      <w:r w:rsidRPr="00134629">
        <w:t>.</w:t>
      </w:r>
      <w:r>
        <w:t xml:space="preserve"> Another division is responsible </w:t>
      </w:r>
      <w:r w:rsidRPr="00134629">
        <w:t>for Microsoft Office suite, including applications like Word, Excel, PowerPoint, and Outlook</w:t>
      </w:r>
      <w:r w:rsidR="00441242">
        <w:t xml:space="preserve"> </w:t>
      </w:r>
      <w:r w:rsidR="00441242" w:rsidRPr="00441242">
        <w:t>(Microsoft, 2022b)</w:t>
      </w:r>
      <w:r w:rsidRPr="00134629">
        <w:t>. It also includes other productivity tools such as Microsoft Teams, SharePoint, Dynamics 365, and related services</w:t>
      </w:r>
      <w:r w:rsidR="00441242">
        <w:t xml:space="preserve"> </w:t>
      </w:r>
      <w:r w:rsidR="00441242" w:rsidRPr="00441242">
        <w:t>(Microsoft, 2022b)</w:t>
      </w:r>
      <w:r w:rsidRPr="00134629">
        <w:t>.</w:t>
      </w:r>
      <w:r>
        <w:t xml:space="preserve"> A third division is more focused on the </w:t>
      </w:r>
      <w:r w:rsidRPr="00134629">
        <w:t>consumer-oriented products and services, including the Windows operating system, Surface devices, Xbox gaming, and related software and services</w:t>
      </w:r>
      <w:r w:rsidR="00441242">
        <w:t xml:space="preserve"> </w:t>
      </w:r>
      <w:r w:rsidR="00441242" w:rsidRPr="00441242">
        <w:t>(Microsoft, 2022b)</w:t>
      </w:r>
      <w:r w:rsidRPr="00134629">
        <w:t>.</w:t>
      </w:r>
    </w:p>
    <w:p w14:paraId="1027C92E" w14:textId="6F91E1AD" w:rsidR="00134629" w:rsidRDefault="00134629" w:rsidP="00134629">
      <w:r w:rsidRPr="00134629">
        <w:t xml:space="preserve">In the fiscal year 2021/22, Microsoft reported </w:t>
      </w:r>
      <w:r w:rsidR="00DA272B">
        <w:t>$61.271B</w:t>
      </w:r>
      <w:r w:rsidRPr="00134629">
        <w:t xml:space="preserve"> in profit/loss, </w:t>
      </w:r>
      <w:r w:rsidR="00C63F52">
        <w:t>showing</w:t>
      </w:r>
      <w:r w:rsidRPr="00134629">
        <w:t xml:space="preserve"> </w:t>
      </w:r>
      <w:r w:rsidR="00C63F52">
        <w:t>a</w:t>
      </w:r>
      <w:r w:rsidRPr="00134629">
        <w:t xml:space="preserve"> </w:t>
      </w:r>
      <w:r w:rsidR="00C63F52">
        <w:t>continuing</w:t>
      </w:r>
      <w:r w:rsidRPr="00134629">
        <w:t xml:space="preserve"> growth and success in the technology industry</w:t>
      </w:r>
      <w:r w:rsidR="00DA272B">
        <w:t>, which means a 38.37% increase from the previous year</w:t>
      </w:r>
      <w:r w:rsidR="00C63F52">
        <w:t xml:space="preserve"> </w:t>
      </w:r>
      <w:r w:rsidR="00C63F52" w:rsidRPr="00C63F52">
        <w:t>(Microsoft, 2022c)</w:t>
      </w:r>
      <w:r w:rsidR="00DA272B">
        <w:t>.</w:t>
      </w:r>
      <w:r w:rsidRPr="00134629">
        <w:t xml:space="preserve"> Microsoft has consistently demonstrated robust revenue growth over the years</w:t>
      </w:r>
      <w:r w:rsidR="00C63F52">
        <w:t xml:space="preserve"> </w:t>
      </w:r>
      <w:r w:rsidR="00C63F52" w:rsidRPr="00C63F52">
        <w:t>(Microsoft, 2022c)</w:t>
      </w:r>
      <w:r w:rsidRPr="00134629">
        <w:t xml:space="preserve">. In 2021/22, the company's revenue is reported to have reached </w:t>
      </w:r>
      <w:r w:rsidR="00DA272B">
        <w:t>$168 billion</w:t>
      </w:r>
      <w:r w:rsidRPr="00134629">
        <w:t>, driven by various factors such as its cloud computing offerings, productivity software, and gaming services</w:t>
      </w:r>
      <w:r w:rsidR="00C63F52">
        <w:t xml:space="preserve"> </w:t>
      </w:r>
      <w:r w:rsidR="00C63F52" w:rsidRPr="00C63F52">
        <w:t>(Microsoft, 2022c)</w:t>
      </w:r>
      <w:r w:rsidRPr="00134629">
        <w:t xml:space="preserve">. </w:t>
      </w:r>
    </w:p>
    <w:p w14:paraId="6B09FE50" w14:textId="5EABEBD7" w:rsidR="002C184C" w:rsidRDefault="002C184C" w:rsidP="00134629">
      <w:r w:rsidRPr="002C184C">
        <w:t xml:space="preserve">Microsoft holds a significant market share in various domains, </w:t>
      </w:r>
      <w:r w:rsidR="00C63F52">
        <w:t xml:space="preserve">with 22% in April 2023, marking the company a leader on the technology market </w:t>
      </w:r>
      <w:r w:rsidR="00C63F52" w:rsidRPr="00C63F52">
        <w:t>(Vailshery, 2023</w:t>
      </w:r>
      <w:r w:rsidR="00C63F52">
        <w:t>a</w:t>
      </w:r>
      <w:r w:rsidR="00C63F52" w:rsidRPr="00C63F52">
        <w:t>)</w:t>
      </w:r>
      <w:r w:rsidRPr="002C184C">
        <w:t xml:space="preserve">. In the PC operating system market, Microsoft's Windows operating system dominates with a </w:t>
      </w:r>
      <w:r w:rsidR="00C63F52">
        <w:t>unique</w:t>
      </w:r>
      <w:r w:rsidRPr="002C184C">
        <w:t xml:space="preserve"> market share</w:t>
      </w:r>
      <w:r w:rsidR="00C63F52">
        <w:t xml:space="preserve"> of 74% in January 2023, as</w:t>
      </w:r>
      <w:r w:rsidRPr="002C184C">
        <w:t xml:space="preserve"> Windows is widely used by individuals, businesses, and organizations around the world, making it the most prevalent operating system for personal computers</w:t>
      </w:r>
      <w:r w:rsidR="00C63F52">
        <w:t xml:space="preserve"> </w:t>
      </w:r>
      <w:r w:rsidR="00C63F52" w:rsidRPr="00C63F52">
        <w:t>(Vailshery, 2023</w:t>
      </w:r>
      <w:r w:rsidR="00C63F52">
        <w:t>a</w:t>
      </w:r>
      <w:r w:rsidR="00C63F52" w:rsidRPr="00C63F52">
        <w:t>)</w:t>
      </w:r>
      <w:r w:rsidRPr="002C184C">
        <w:t>. Furthermore, Microsoft has a considerable market share in the productivity software market with products like Microsoft Office</w:t>
      </w:r>
      <w:r w:rsidR="00C63F52">
        <w:t xml:space="preserve">, with a little over 20% </w:t>
      </w:r>
      <w:r w:rsidR="00C63F52" w:rsidRPr="00C63F52">
        <w:t>(Vailshery, 2023b)</w:t>
      </w:r>
      <w:r w:rsidR="00C63F52">
        <w:t>.</w:t>
      </w:r>
      <w:r w:rsidRPr="002C184C">
        <w:t xml:space="preserve"> Office's suite of applications, including Word, Excel, PowerPoint, and Outlook, remains the </w:t>
      </w:r>
      <w:r w:rsidR="00C63F52">
        <w:t>main choice</w:t>
      </w:r>
      <w:r w:rsidRPr="002C184C">
        <w:t xml:space="preserve"> for many individuals and businesses when it comes to productivity tools</w:t>
      </w:r>
      <w:r w:rsidR="00C63F52">
        <w:t xml:space="preserve">, even though Google holds almost 50% of the market share of this category </w:t>
      </w:r>
      <w:r w:rsidR="00C63F52" w:rsidRPr="00C63F52">
        <w:t>(Vailshery, 2023b)</w:t>
      </w:r>
      <w:r w:rsidRPr="002C184C">
        <w:t>.</w:t>
      </w:r>
      <w:r w:rsidR="00C63F52">
        <w:t xml:space="preserve"> </w:t>
      </w:r>
    </w:p>
    <w:p w14:paraId="35F21DB6" w14:textId="63C885CE" w:rsidR="002C184C" w:rsidRDefault="002C184C" w:rsidP="00134629">
      <w:r w:rsidRPr="002C184C">
        <w:t xml:space="preserve">Microsoft has several notable top shareholders who play a significant role in the ownership and direction of the company. </w:t>
      </w:r>
      <w:r w:rsidR="005B2D40" w:rsidRPr="005B2D40">
        <w:t>Bill Gates, the co-</w:t>
      </w:r>
      <w:r w:rsidR="00C63F52" w:rsidRPr="005B2D40">
        <w:t>founder,</w:t>
      </w:r>
      <w:r w:rsidR="005B2D40" w:rsidRPr="005B2D40">
        <w:t xml:space="preserve"> and former CEO of Microsoft, remains one of the largest shareholders in the company</w:t>
      </w:r>
      <w:r w:rsidR="006213AE">
        <w:t xml:space="preserve"> </w:t>
      </w:r>
      <w:r w:rsidR="006213AE" w:rsidRPr="006213AE">
        <w:t>(Ma, 2023)</w:t>
      </w:r>
      <w:r w:rsidR="005B2D40" w:rsidRPr="005B2D40">
        <w:t>. Despite stepping down from his executive role, Gates retains a significant ownership stake in Microsoft</w:t>
      </w:r>
      <w:r w:rsidR="006213AE">
        <w:t xml:space="preserve"> </w:t>
      </w:r>
      <w:r w:rsidR="006213AE" w:rsidRPr="006213AE">
        <w:t>(Ma, 2023)</w:t>
      </w:r>
      <w:r w:rsidR="005B2D40" w:rsidRPr="005B2D40">
        <w:t xml:space="preserve">. As </w:t>
      </w:r>
      <w:r w:rsidR="005B2D40">
        <w:t>of 2023</w:t>
      </w:r>
      <w:r w:rsidR="005B2D40" w:rsidRPr="005B2D40">
        <w:t xml:space="preserve">, Gates </w:t>
      </w:r>
      <w:r w:rsidR="005B2D40">
        <w:t>holds</w:t>
      </w:r>
      <w:r w:rsidR="005B2D40" w:rsidRPr="005B2D40">
        <w:t xml:space="preserve"> approximately 103 million shares in the company</w:t>
      </w:r>
      <w:r w:rsidR="006213AE">
        <w:t xml:space="preserve"> </w:t>
      </w:r>
      <w:r w:rsidR="006213AE" w:rsidRPr="006213AE">
        <w:t>(Ma, 2023)</w:t>
      </w:r>
      <w:r w:rsidR="005B2D40" w:rsidRPr="005B2D40">
        <w:t>.</w:t>
      </w:r>
      <w:r w:rsidR="005A0B85">
        <w:t xml:space="preserve"> </w:t>
      </w:r>
      <w:r w:rsidRPr="002C184C">
        <w:t>Satya</w:t>
      </w:r>
      <w:r w:rsidR="005A0B85">
        <w:t xml:space="preserve"> </w:t>
      </w:r>
      <w:r w:rsidRPr="002C184C">
        <w:t>Nadella, the CEO of Microsoft, holds a prominent position as one of the top shareholders</w:t>
      </w:r>
      <w:r w:rsidR="006213AE">
        <w:t xml:space="preserve"> </w:t>
      </w:r>
      <w:r w:rsidR="006213AE" w:rsidRPr="006213AE">
        <w:t>(Ma, 2023)</w:t>
      </w:r>
      <w:r w:rsidRPr="002C184C">
        <w:t xml:space="preserve">. </w:t>
      </w:r>
      <w:r w:rsidR="006213AE">
        <w:t xml:space="preserve">Additionally, </w:t>
      </w:r>
      <w:r w:rsidRPr="002C184C">
        <w:t>Bradford L. Smith, Microsoft’s President, and Chief Legal Officer</w:t>
      </w:r>
      <w:r w:rsidRPr="002C184C">
        <w:t xml:space="preserve"> is another key shareholder</w:t>
      </w:r>
      <w:r w:rsidR="006213AE">
        <w:t xml:space="preserve"> </w:t>
      </w:r>
      <w:r w:rsidR="006213AE" w:rsidRPr="006213AE">
        <w:t>(Ma, 2023)</w:t>
      </w:r>
      <w:r w:rsidRPr="002C184C">
        <w:t>. Smith has played a crucial role in shaping Microsoft's legal and corporate affairs</w:t>
      </w:r>
      <w:r w:rsidR="006213AE">
        <w:t xml:space="preserve"> </w:t>
      </w:r>
      <w:r w:rsidR="006213AE" w:rsidRPr="006213AE">
        <w:t>(Ma, 2023)</w:t>
      </w:r>
      <w:r w:rsidRPr="002C184C">
        <w:t>. Jean-Philippe Courtois, the Executive Vice President and President of Microsoft Global Sales, Marketing, and Operations, is also among the top shareholders</w:t>
      </w:r>
      <w:r w:rsidR="006213AE">
        <w:t xml:space="preserve"> </w:t>
      </w:r>
      <w:r w:rsidR="006213AE" w:rsidRPr="006213AE">
        <w:t>(Ma, 2023)</w:t>
      </w:r>
      <w:r w:rsidRPr="002C184C">
        <w:t>. In addition to these key executives, institutional investors hold substantial positions in Microsoft. Vanguard Group Inc., a leading investment management company, is one of the major institutional shareholders, along with BlackRock Inc. (BLK) and State Street Corp</w:t>
      </w:r>
      <w:r w:rsidR="006213AE">
        <w:t xml:space="preserve"> </w:t>
      </w:r>
      <w:r w:rsidR="006213AE" w:rsidRPr="006213AE">
        <w:t>(Ma, 2023)</w:t>
      </w:r>
      <w:r w:rsidRPr="002C184C">
        <w:t>. These institutional investors typically manage investments on behalf of various entities, including mutual funds, pension funds, and other financial institutions</w:t>
      </w:r>
      <w:r w:rsidR="006213AE">
        <w:t xml:space="preserve"> </w:t>
      </w:r>
      <w:r w:rsidR="006213AE" w:rsidRPr="006213AE">
        <w:t>(Ma, 2023)</w:t>
      </w:r>
      <w:r w:rsidRPr="002C184C">
        <w:t xml:space="preserve">. </w:t>
      </w:r>
    </w:p>
    <w:p w14:paraId="67FE7E3A" w14:textId="4261D501" w:rsidR="001D243B" w:rsidRDefault="001D243B" w:rsidP="00134629">
      <w:r>
        <w:t xml:space="preserve">Microsoft SWOT Analysis shows the company’s strengths, weaknesses, </w:t>
      </w:r>
      <w:r w:rsidR="00DA272B">
        <w:t>opportunities,</w:t>
      </w:r>
      <w:r>
        <w:t xml:space="preserve"> and threats</w:t>
      </w:r>
      <w:r w:rsidR="000D33DD">
        <w:t xml:space="preserve"> </w:t>
      </w:r>
      <w:r w:rsidR="000D33DD" w:rsidRPr="000D33DD">
        <w:t>(Puyt, Lie and Wilderom, 2023)</w:t>
      </w:r>
      <w:r>
        <w:t xml:space="preserve">. </w:t>
      </w:r>
    </w:p>
    <w:p w14:paraId="737A7B4C" w14:textId="6733BF7D" w:rsidR="001D243B" w:rsidRPr="001D243B" w:rsidRDefault="001D243B" w:rsidP="001D243B">
      <w:pPr>
        <w:rPr>
          <w:i/>
          <w:iCs/>
        </w:rPr>
      </w:pPr>
      <w:r w:rsidRPr="001D243B">
        <w:rPr>
          <w:i/>
          <w:iCs/>
        </w:rPr>
        <w:t>Strengths:</w:t>
      </w:r>
    </w:p>
    <w:p w14:paraId="3CD8FA16" w14:textId="748A928D" w:rsidR="001D243B" w:rsidRDefault="0007046F" w:rsidP="001D243B">
      <w:pPr>
        <w:pStyle w:val="ListParagraph"/>
        <w:numPr>
          <w:ilvl w:val="0"/>
          <w:numId w:val="5"/>
        </w:numPr>
      </w:pPr>
      <w:r>
        <w:t>Trusted</w:t>
      </w:r>
      <w:r w:rsidR="001D243B">
        <w:t xml:space="preserve"> </w:t>
      </w:r>
      <w:r>
        <w:t>b</w:t>
      </w:r>
      <w:r w:rsidR="001D243B">
        <w:t>rand: Microsoft has a globally recognized and trusted brand, known for its quality products and services</w:t>
      </w:r>
      <w:r>
        <w:t xml:space="preserve"> </w:t>
      </w:r>
      <w:r w:rsidRPr="0007046F">
        <w:t>(Rodriguez, 2020)</w:t>
      </w:r>
      <w:r w:rsidR="001D243B">
        <w:t>.</w:t>
      </w:r>
    </w:p>
    <w:p w14:paraId="6AFEF1FC" w14:textId="73C00C8F" w:rsidR="001D243B" w:rsidRDefault="001D243B" w:rsidP="001D243B">
      <w:pPr>
        <w:pStyle w:val="ListParagraph"/>
        <w:numPr>
          <w:ilvl w:val="0"/>
          <w:numId w:val="5"/>
        </w:numPr>
      </w:pPr>
      <w:r>
        <w:t>Wide Product Portfolio: The company offers a diverse range of products and services, including operating systems, productivity software, cloud computing, gaming, and more</w:t>
      </w:r>
      <w:r w:rsidR="0007046F">
        <w:t xml:space="preserve"> (Microsoft, 202</w:t>
      </w:r>
      <w:r w:rsidR="002C04C8">
        <w:t>2</w:t>
      </w:r>
      <w:r w:rsidR="0007046F">
        <w:t>b)</w:t>
      </w:r>
      <w:r>
        <w:t>.</w:t>
      </w:r>
    </w:p>
    <w:p w14:paraId="51964223" w14:textId="7A8F084A" w:rsidR="001D243B" w:rsidRDefault="001D243B" w:rsidP="001D243B">
      <w:pPr>
        <w:pStyle w:val="ListParagraph"/>
        <w:numPr>
          <w:ilvl w:val="0"/>
          <w:numId w:val="5"/>
        </w:numPr>
      </w:pPr>
      <w:r>
        <w:t>Cloud Computing Dominance: Microsoft Azure is a leading cloud computing platform, providing scalability, reliability, and a comprehensive set of services</w:t>
      </w:r>
      <w:r w:rsidR="0007046F">
        <w:t xml:space="preserve"> (Tanmay and Borse, 2018)</w:t>
      </w:r>
      <w:r>
        <w:t>.</w:t>
      </w:r>
    </w:p>
    <w:p w14:paraId="0C7420A5" w14:textId="762514CD" w:rsidR="001D243B" w:rsidRDefault="0007046F" w:rsidP="001D243B">
      <w:pPr>
        <w:pStyle w:val="ListParagraph"/>
        <w:numPr>
          <w:ilvl w:val="0"/>
          <w:numId w:val="5"/>
        </w:numPr>
      </w:pPr>
      <w:r>
        <w:t>Powerful investment in</w:t>
      </w:r>
      <w:r w:rsidR="001D243B">
        <w:t xml:space="preserve"> Research and Development: Microsoft invests heavily in research and development, driving innovation and staying ahead of market trends</w:t>
      </w:r>
      <w:r>
        <w:t xml:space="preserve"> </w:t>
      </w:r>
      <w:r w:rsidRPr="0007046F">
        <w:t>(Su, 2023)</w:t>
      </w:r>
      <w:r w:rsidR="001D243B">
        <w:t>.</w:t>
      </w:r>
    </w:p>
    <w:p w14:paraId="5E150AF1" w14:textId="15297551" w:rsidR="001D243B" w:rsidRDefault="001D243B" w:rsidP="001D243B">
      <w:pPr>
        <w:pStyle w:val="ListParagraph"/>
        <w:numPr>
          <w:ilvl w:val="0"/>
          <w:numId w:val="5"/>
        </w:numPr>
      </w:pPr>
      <w:r>
        <w:t xml:space="preserve">Financial </w:t>
      </w:r>
      <w:r w:rsidR="0007046F">
        <w:t>results</w:t>
      </w:r>
      <w:r>
        <w:t>: The company has consistently generated substantial revenue and profits, enabling investments in growth areas and strategic initiatives</w:t>
      </w:r>
      <w:r w:rsidR="0007046F">
        <w:t xml:space="preserve"> (Microsoft, 202</w:t>
      </w:r>
      <w:r w:rsidR="00EC2A48">
        <w:t>2</w:t>
      </w:r>
      <w:r w:rsidR="0007046F">
        <w:t>c)</w:t>
      </w:r>
      <w:r>
        <w:t>.</w:t>
      </w:r>
    </w:p>
    <w:p w14:paraId="22056E7F" w14:textId="474617A5" w:rsidR="001D243B" w:rsidRPr="001D243B" w:rsidRDefault="001D243B" w:rsidP="001D243B">
      <w:pPr>
        <w:rPr>
          <w:i/>
          <w:iCs/>
        </w:rPr>
      </w:pPr>
      <w:r w:rsidRPr="001D243B">
        <w:rPr>
          <w:i/>
          <w:iCs/>
        </w:rPr>
        <w:t>Weaknesses:</w:t>
      </w:r>
    </w:p>
    <w:p w14:paraId="456CC000" w14:textId="08A46D7E" w:rsidR="001D243B" w:rsidRDefault="00960335" w:rsidP="001D243B">
      <w:pPr>
        <w:pStyle w:val="ListParagraph"/>
        <w:numPr>
          <w:ilvl w:val="0"/>
          <w:numId w:val="4"/>
        </w:numPr>
      </w:pPr>
      <w:r>
        <w:t>No recent releases</w:t>
      </w:r>
      <w:r w:rsidR="001D243B">
        <w:t>: Microsoft relies</w:t>
      </w:r>
      <w:r>
        <w:t xml:space="preserve"> too much</w:t>
      </w:r>
      <w:r w:rsidR="001D243B">
        <w:t xml:space="preserve"> on certain product lines, such as Windows and Office, which may expose the company to market </w:t>
      </w:r>
      <w:r>
        <w:t xml:space="preserve">changes </w:t>
      </w:r>
      <w:r w:rsidRPr="00960335">
        <w:t>(Haddad et al., 2023)</w:t>
      </w:r>
      <w:r w:rsidR="001D243B">
        <w:t>.</w:t>
      </w:r>
    </w:p>
    <w:p w14:paraId="780E8CE0" w14:textId="6BA133D3" w:rsidR="001D243B" w:rsidRDefault="00960335" w:rsidP="001D243B">
      <w:pPr>
        <w:pStyle w:val="ListParagraph"/>
        <w:numPr>
          <w:ilvl w:val="0"/>
          <w:numId w:val="4"/>
        </w:numPr>
      </w:pPr>
      <w:r>
        <w:t>Unable to enter the mobile market</w:t>
      </w:r>
      <w:r w:rsidR="001D243B">
        <w:t>: Despite efforts, Microsoft struggled to gain significant market share in the mobile industry, primarily due to strong competition from Apple iOS and Android platforms</w:t>
      </w:r>
      <w:r>
        <w:t xml:space="preserve"> </w:t>
      </w:r>
      <w:r w:rsidRPr="00960335">
        <w:t>(Doz and Wilson, 2018)</w:t>
      </w:r>
      <w:r w:rsidR="001D243B">
        <w:t>.</w:t>
      </w:r>
    </w:p>
    <w:p w14:paraId="613F5526" w14:textId="0B9A9399" w:rsidR="001D243B" w:rsidRDefault="00960335" w:rsidP="001D243B">
      <w:pPr>
        <w:pStyle w:val="ListParagraph"/>
        <w:numPr>
          <w:ilvl w:val="0"/>
          <w:numId w:val="4"/>
        </w:numPr>
      </w:pPr>
      <w:r>
        <w:t>Dependence</w:t>
      </w:r>
      <w:r w:rsidR="001D243B">
        <w:t xml:space="preserve"> on </w:t>
      </w:r>
      <w:r>
        <w:t>p</w:t>
      </w:r>
      <w:r w:rsidR="001D243B">
        <w:t>artnerships: Microsoft relies on partnerships with hardware manufacturers and software developers to ensure compatibility and adoption of its products</w:t>
      </w:r>
      <w:r w:rsidR="00C44A5E">
        <w:t xml:space="preserve"> </w:t>
      </w:r>
      <w:r w:rsidR="00C44A5E" w:rsidRPr="00C44A5E">
        <w:t>(Liebetrau and Monsees, 2023)</w:t>
      </w:r>
      <w:r w:rsidR="001D243B">
        <w:t>.</w:t>
      </w:r>
    </w:p>
    <w:p w14:paraId="3C4BE198" w14:textId="6705EABB" w:rsidR="001D243B" w:rsidRPr="001D243B" w:rsidRDefault="001D243B" w:rsidP="001D243B">
      <w:pPr>
        <w:rPr>
          <w:i/>
          <w:iCs/>
        </w:rPr>
      </w:pPr>
      <w:r w:rsidRPr="001D243B">
        <w:rPr>
          <w:i/>
          <w:iCs/>
        </w:rPr>
        <w:t>Opportunities:</w:t>
      </w:r>
    </w:p>
    <w:p w14:paraId="461A4748" w14:textId="22C7411E" w:rsidR="001D243B" w:rsidRDefault="001D243B" w:rsidP="001D243B">
      <w:pPr>
        <w:pStyle w:val="ListParagraph"/>
        <w:numPr>
          <w:ilvl w:val="0"/>
          <w:numId w:val="3"/>
        </w:numPr>
      </w:pPr>
      <w:r>
        <w:t xml:space="preserve">Cloud Computing </w:t>
      </w:r>
      <w:r w:rsidR="00C44A5E">
        <w:t>g</w:t>
      </w:r>
      <w:r>
        <w:t>rowth: The demand for cloud services continues to grow, presenting opportunities for Microsoft to expand its market share and generate additional revenue</w:t>
      </w:r>
      <w:r w:rsidR="00C44A5E">
        <w:t xml:space="preserve"> through Azure </w:t>
      </w:r>
      <w:r w:rsidR="00C44A5E" w:rsidRPr="00C44A5E">
        <w:t>(Singha, Swain and Jayasuriya, 2022)</w:t>
      </w:r>
      <w:r>
        <w:t>.</w:t>
      </w:r>
    </w:p>
    <w:p w14:paraId="792D5E6F" w14:textId="2B501A9E" w:rsidR="001D243B" w:rsidRDefault="001D243B" w:rsidP="001D243B">
      <w:pPr>
        <w:pStyle w:val="ListParagraph"/>
        <w:numPr>
          <w:ilvl w:val="0"/>
          <w:numId w:val="3"/>
        </w:numPr>
      </w:pPr>
      <w:r>
        <w:t xml:space="preserve">Artificial Intelligence and </w:t>
      </w:r>
      <w:r w:rsidR="00C44A5E">
        <w:t>m</w:t>
      </w:r>
      <w:r>
        <w:t xml:space="preserve">achine </w:t>
      </w:r>
      <w:r w:rsidR="00C44A5E">
        <w:t>l</w:t>
      </w:r>
      <w:r>
        <w:t xml:space="preserve">earning: Microsoft can </w:t>
      </w:r>
      <w:r w:rsidR="00C44A5E">
        <w:t>use</w:t>
      </w:r>
      <w:r>
        <w:t xml:space="preserve"> its expertise in A</w:t>
      </w:r>
      <w:r w:rsidR="00C44A5E">
        <w:t>rtificial Intelligence</w:t>
      </w:r>
      <w:r>
        <w:t xml:space="preserve"> and machine learning to develop innovative applications and services across various industries</w:t>
      </w:r>
      <w:r w:rsidR="00C44A5E">
        <w:t xml:space="preserve"> </w:t>
      </w:r>
      <w:r w:rsidR="00C44A5E" w:rsidRPr="00C44A5E">
        <w:t>(Ribeiro et al., 2021)</w:t>
      </w:r>
      <w:r>
        <w:t>.</w:t>
      </w:r>
    </w:p>
    <w:p w14:paraId="5C8CBAE3" w14:textId="3F4B0BCC" w:rsidR="001D243B" w:rsidRDefault="001D243B" w:rsidP="001D243B">
      <w:pPr>
        <w:pStyle w:val="ListParagraph"/>
        <w:numPr>
          <w:ilvl w:val="0"/>
          <w:numId w:val="3"/>
        </w:numPr>
      </w:pPr>
      <w:r>
        <w:t xml:space="preserve">Expansion in </w:t>
      </w:r>
      <w:r w:rsidR="00C44A5E">
        <w:t>new</w:t>
      </w:r>
      <w:r>
        <w:t xml:space="preserve"> </w:t>
      </w:r>
      <w:r w:rsidR="00C44A5E">
        <w:t>m</w:t>
      </w:r>
      <w:r>
        <w:t>arkets: Microsoft has the opportunity to tap into emerging markets, where technology adoption is on the rise, and drive growth in new customer segments</w:t>
      </w:r>
      <w:r w:rsidR="00C44A5E">
        <w:t xml:space="preserve"> </w:t>
      </w:r>
      <w:r w:rsidR="00C44A5E" w:rsidRPr="00C44A5E">
        <w:t>(Sawhney and Goodman, 2021)</w:t>
      </w:r>
      <w:r>
        <w:t>.</w:t>
      </w:r>
    </w:p>
    <w:p w14:paraId="1DEA8C54" w14:textId="6504C4D2" w:rsidR="001D243B" w:rsidRDefault="00C44A5E" w:rsidP="001D243B">
      <w:pPr>
        <w:pStyle w:val="ListParagraph"/>
        <w:numPr>
          <w:ilvl w:val="0"/>
          <w:numId w:val="3"/>
        </w:numPr>
      </w:pPr>
      <w:r>
        <w:t>Create new products</w:t>
      </w:r>
      <w:r w:rsidR="001D243B">
        <w:t xml:space="preserve">: The company can explore new product lines and services to diversify its revenue streams and address </w:t>
      </w:r>
      <w:r w:rsidR="00B54FFC">
        <w:t>changing</w:t>
      </w:r>
      <w:r w:rsidR="001D243B">
        <w:t xml:space="preserve"> customer needs</w:t>
      </w:r>
      <w:r w:rsidR="00B54FFC">
        <w:t xml:space="preserve"> </w:t>
      </w:r>
      <w:r w:rsidR="00B54FFC" w:rsidRPr="00B54FFC">
        <w:t>(Sharma and Dash, 2022)</w:t>
      </w:r>
      <w:r w:rsidR="001D243B">
        <w:t>.</w:t>
      </w:r>
    </w:p>
    <w:p w14:paraId="52E10339" w14:textId="63CE19A1" w:rsidR="001D243B" w:rsidRPr="001D243B" w:rsidRDefault="001D243B" w:rsidP="001D243B">
      <w:pPr>
        <w:rPr>
          <w:i/>
          <w:iCs/>
        </w:rPr>
      </w:pPr>
      <w:r w:rsidRPr="001D243B">
        <w:rPr>
          <w:i/>
          <w:iCs/>
        </w:rPr>
        <w:t>Threats:</w:t>
      </w:r>
    </w:p>
    <w:p w14:paraId="1D4588F6" w14:textId="36DD84B2" w:rsidR="001D243B" w:rsidRDefault="001D243B" w:rsidP="001D243B">
      <w:pPr>
        <w:pStyle w:val="ListParagraph"/>
        <w:numPr>
          <w:ilvl w:val="0"/>
          <w:numId w:val="2"/>
        </w:numPr>
      </w:pPr>
      <w:r>
        <w:t>Competition: Microsoft faces intense competition from companies such as Apple, Google, Amazon, and IBM, in various product segments and services</w:t>
      </w:r>
      <w:r w:rsidR="00B54FFC">
        <w:t xml:space="preserve"> </w:t>
      </w:r>
      <w:r w:rsidR="00B54FFC" w:rsidRPr="00B54FFC">
        <w:t>(Ma, 2023)</w:t>
      </w:r>
      <w:r>
        <w:t>.</w:t>
      </w:r>
    </w:p>
    <w:p w14:paraId="0FA40463" w14:textId="0DEF8B19" w:rsidR="001D243B" w:rsidRDefault="001D243B" w:rsidP="001D243B">
      <w:pPr>
        <w:pStyle w:val="ListParagraph"/>
        <w:numPr>
          <w:ilvl w:val="0"/>
          <w:numId w:val="2"/>
        </w:numPr>
      </w:pPr>
      <w:r>
        <w:t xml:space="preserve">Technological </w:t>
      </w:r>
      <w:r w:rsidR="00B54FFC">
        <w:t>a</w:t>
      </w:r>
      <w:r>
        <w:t>dvancements: The technology industry is characterized by rapid advancements, making it crucial for Microsoft to continuously innovate</w:t>
      </w:r>
      <w:r w:rsidR="00B54FFC">
        <w:t xml:space="preserve"> </w:t>
      </w:r>
      <w:r w:rsidR="00B54FFC" w:rsidRPr="00B54FFC">
        <w:t>(Zhang et al., 2023)</w:t>
      </w:r>
      <w:r>
        <w:t>.</w:t>
      </w:r>
    </w:p>
    <w:p w14:paraId="565440FB" w14:textId="52F18981" w:rsidR="005B2D40" w:rsidRDefault="001D243B" w:rsidP="001D243B">
      <w:pPr>
        <w:pStyle w:val="ListParagraph"/>
        <w:numPr>
          <w:ilvl w:val="0"/>
          <w:numId w:val="2"/>
        </w:numPr>
      </w:pPr>
      <w:r>
        <w:t xml:space="preserve">Data Privacy and Security Concerns: Increasing concerns about data privacy and cybersecurity </w:t>
      </w:r>
      <w:r w:rsidR="00B54FFC">
        <w:t>can</w:t>
      </w:r>
      <w:r>
        <w:t xml:space="preserve"> risks Microsoft's reputation and customer trust</w:t>
      </w:r>
      <w:r w:rsidR="00B54FFC">
        <w:t xml:space="preserve"> </w:t>
      </w:r>
      <w:r w:rsidR="00B54FFC" w:rsidRPr="00B54FFC">
        <w:t>(Liebetrau and Monsees, 2023)</w:t>
      </w:r>
      <w:r>
        <w:t>.</w:t>
      </w:r>
    </w:p>
    <w:p w14:paraId="114C9A65" w14:textId="2B2943EE" w:rsidR="00A61F9B" w:rsidRDefault="00A61F9B" w:rsidP="00A61F9B">
      <w:r>
        <w:t>The PESTLE analysis examines the external macro-environmental factors affecting a company</w:t>
      </w:r>
      <w:r w:rsidR="00B54FFC">
        <w:t xml:space="preserve"> </w:t>
      </w:r>
      <w:r w:rsidR="00B54FFC" w:rsidRPr="00B54FFC">
        <w:t>(Eierle et al., 2021)</w:t>
      </w:r>
      <w:r w:rsidR="00B54FFC">
        <w:t xml:space="preserve">. </w:t>
      </w:r>
    </w:p>
    <w:p w14:paraId="42CBC1F3" w14:textId="1DCA7C46" w:rsidR="00A61F9B" w:rsidRDefault="00A61F9B" w:rsidP="00A61F9B">
      <w:pPr>
        <w:pStyle w:val="ListParagraph"/>
        <w:numPr>
          <w:ilvl w:val="0"/>
          <w:numId w:val="6"/>
        </w:numPr>
      </w:pPr>
      <w:r w:rsidRPr="00A61F9B">
        <w:rPr>
          <w:i/>
          <w:iCs/>
        </w:rPr>
        <w:t>Political</w:t>
      </w:r>
      <w:r>
        <w:t>: Microsoft operates globally and is subject to various political factors, such as government regulations, data privacy laws, and international trade policies</w:t>
      </w:r>
      <w:r w:rsidR="00B54FFC">
        <w:t xml:space="preserve"> </w:t>
      </w:r>
      <w:r w:rsidR="00B54FFC" w:rsidRPr="00B54FFC">
        <w:t>(Liebetrau and Monsees, 2023)</w:t>
      </w:r>
      <w:r>
        <w:t>.</w:t>
      </w:r>
    </w:p>
    <w:p w14:paraId="1DDC5608" w14:textId="411FC0AA" w:rsidR="00A61F9B" w:rsidRDefault="00A61F9B" w:rsidP="00A61F9B">
      <w:pPr>
        <w:pStyle w:val="ListParagraph"/>
        <w:numPr>
          <w:ilvl w:val="0"/>
          <w:numId w:val="6"/>
        </w:numPr>
      </w:pPr>
      <w:r w:rsidRPr="00A61F9B">
        <w:rPr>
          <w:i/>
          <w:iCs/>
        </w:rPr>
        <w:t>Economic</w:t>
      </w:r>
      <w:r>
        <w:t>: Economic factors, including global economic conditions, GDP growth, and currency exchange rates, impact Microsoft's revenue, profitability, and market opportunities</w:t>
      </w:r>
      <w:r w:rsidR="00B54FFC">
        <w:t xml:space="preserve"> </w:t>
      </w:r>
      <w:r w:rsidR="00B54FFC" w:rsidRPr="00B54FFC">
        <w:t>(Shao, 2023)</w:t>
      </w:r>
      <w:r>
        <w:t>.</w:t>
      </w:r>
    </w:p>
    <w:p w14:paraId="28DD20B6" w14:textId="21B89603" w:rsidR="00A61F9B" w:rsidRDefault="00A61F9B" w:rsidP="00A61F9B">
      <w:pPr>
        <w:pStyle w:val="ListParagraph"/>
        <w:numPr>
          <w:ilvl w:val="0"/>
          <w:numId w:val="6"/>
        </w:numPr>
      </w:pPr>
      <w:r w:rsidRPr="00A61F9B">
        <w:rPr>
          <w:i/>
          <w:iCs/>
        </w:rPr>
        <w:t>Social</w:t>
      </w:r>
      <w:r>
        <w:t xml:space="preserve">: Changing </w:t>
      </w:r>
      <w:r w:rsidR="00B54FFC">
        <w:t>consumer</w:t>
      </w:r>
      <w:r>
        <w:t xml:space="preserve"> trends, cultural preferences, and demographics influence Microsoft's product development, marketing strategies, and customer demands</w:t>
      </w:r>
      <w:r w:rsidR="00B54FFC">
        <w:t xml:space="preserve"> </w:t>
      </w:r>
      <w:r w:rsidR="00D05E44" w:rsidRPr="00D05E44">
        <w:t>(Zhai, 2023)</w:t>
      </w:r>
      <w:r>
        <w:t>.</w:t>
      </w:r>
    </w:p>
    <w:p w14:paraId="463CBB9C" w14:textId="247AB40A" w:rsidR="00A61F9B" w:rsidRDefault="00A61F9B" w:rsidP="00A61F9B">
      <w:pPr>
        <w:pStyle w:val="ListParagraph"/>
        <w:numPr>
          <w:ilvl w:val="0"/>
          <w:numId w:val="6"/>
        </w:numPr>
      </w:pPr>
      <w:r w:rsidRPr="00A61F9B">
        <w:rPr>
          <w:i/>
          <w:iCs/>
        </w:rPr>
        <w:t>Technological</w:t>
      </w:r>
      <w:r>
        <w:t xml:space="preserve">: Rapid technological advancements, including AI, cloud computing, and digital transformation, present </w:t>
      </w:r>
      <w:r>
        <w:t>opportunities,</w:t>
      </w:r>
      <w:r>
        <w:t xml:space="preserve"> and challenges for Microsoft's strategic decisions</w:t>
      </w:r>
      <w:r w:rsidR="00D05E44">
        <w:t xml:space="preserve"> </w:t>
      </w:r>
      <w:r w:rsidR="00D05E44" w:rsidRPr="00B54FFC">
        <w:t>(Zhang et al., 2023</w:t>
      </w:r>
      <w:r w:rsidR="00D05E44">
        <w:t>)</w:t>
      </w:r>
      <w:r>
        <w:t>.</w:t>
      </w:r>
    </w:p>
    <w:p w14:paraId="22F6332E" w14:textId="29C6A3EE" w:rsidR="00A61F9B" w:rsidRDefault="00A61F9B" w:rsidP="00A61F9B">
      <w:pPr>
        <w:pStyle w:val="ListParagraph"/>
        <w:numPr>
          <w:ilvl w:val="0"/>
          <w:numId w:val="6"/>
        </w:numPr>
      </w:pPr>
      <w:r w:rsidRPr="00A61F9B">
        <w:rPr>
          <w:i/>
          <w:iCs/>
        </w:rPr>
        <w:t>Legal</w:t>
      </w:r>
      <w:r>
        <w:t xml:space="preserve">: Legal factors encompass regulatory frameworks, intellectual property laws, and antitrust regulations, which affect Microsoft's operations, partnerships, and </w:t>
      </w:r>
      <w:r w:rsidR="00D05E44">
        <w:t xml:space="preserve">competition </w:t>
      </w:r>
      <w:r w:rsidR="00D05E44" w:rsidRPr="00D05E44">
        <w:t>(La Diega, 2023)</w:t>
      </w:r>
      <w:r>
        <w:t>.</w:t>
      </w:r>
    </w:p>
    <w:p w14:paraId="672459CF" w14:textId="16D55028" w:rsidR="001D243B" w:rsidRDefault="00A61F9B" w:rsidP="00A61F9B">
      <w:pPr>
        <w:pStyle w:val="ListParagraph"/>
        <w:numPr>
          <w:ilvl w:val="0"/>
          <w:numId w:val="6"/>
        </w:numPr>
      </w:pPr>
      <w:r w:rsidRPr="00A61F9B">
        <w:rPr>
          <w:i/>
          <w:iCs/>
        </w:rPr>
        <w:t>Environmental</w:t>
      </w:r>
      <w:r>
        <w:t>: Environmental factors, such as sustainability practices and eco-friendly initiatives, can impact Microsoft's reputation, brand image, and long-term viability</w:t>
      </w:r>
      <w:r w:rsidR="00D05E44">
        <w:t xml:space="preserve"> </w:t>
      </w:r>
      <w:r w:rsidR="00D05E44" w:rsidRPr="00D05E44">
        <w:t>(Microsoft, 2023)</w:t>
      </w:r>
      <w:r>
        <w:t>.</w:t>
      </w:r>
    </w:p>
    <w:p w14:paraId="6309679C" w14:textId="73CE524B" w:rsidR="00A61F9B" w:rsidRDefault="00A61F9B" w:rsidP="00A61F9B">
      <w:r>
        <w:t>The Five Forces analysis examines the competitive forces within an industry</w:t>
      </w:r>
      <w:r w:rsidR="003E7DC5">
        <w:t xml:space="preserve"> </w:t>
      </w:r>
      <w:r w:rsidR="003E7DC5" w:rsidRPr="003E7DC5">
        <w:t>(Dobbs, 2014)</w:t>
      </w:r>
      <w:r>
        <w:t>.</w:t>
      </w:r>
    </w:p>
    <w:p w14:paraId="7AD8B432" w14:textId="4A2394BA" w:rsidR="00A61F9B" w:rsidRDefault="00A61F9B" w:rsidP="00A61F9B">
      <w:pPr>
        <w:pStyle w:val="ListParagraph"/>
        <w:numPr>
          <w:ilvl w:val="0"/>
          <w:numId w:val="7"/>
        </w:numPr>
      </w:pPr>
      <w:r w:rsidRPr="00A61F9B">
        <w:rPr>
          <w:i/>
          <w:iCs/>
        </w:rPr>
        <w:t>Threat of New Entrants</w:t>
      </w:r>
      <w:r>
        <w:t>: Microsoft faces the potential threat of new entrants, particularly in the cloud computing and productivity software markets</w:t>
      </w:r>
      <w:r w:rsidR="003E7DC5">
        <w:t xml:space="preserve"> </w:t>
      </w:r>
      <w:r w:rsidR="003E7DC5" w:rsidRPr="003E7DC5">
        <w:t>(Warner, 2019)</w:t>
      </w:r>
      <w:r>
        <w:t xml:space="preserve">. However, </w:t>
      </w:r>
      <w:r w:rsidR="003E7DC5">
        <w:t xml:space="preserve">the potential threat is very low due to Microsoft’s position on the market </w:t>
      </w:r>
      <w:r w:rsidR="003E7DC5" w:rsidRPr="003E7DC5">
        <w:t>(Warner, 2019)</w:t>
      </w:r>
      <w:r>
        <w:t>.</w:t>
      </w:r>
    </w:p>
    <w:p w14:paraId="6685CAE9" w14:textId="45938CAC" w:rsidR="00A61F9B" w:rsidRDefault="00A61F9B" w:rsidP="00A61F9B">
      <w:pPr>
        <w:pStyle w:val="ListParagraph"/>
        <w:numPr>
          <w:ilvl w:val="0"/>
          <w:numId w:val="7"/>
        </w:numPr>
      </w:pPr>
      <w:r w:rsidRPr="00A61F9B">
        <w:rPr>
          <w:i/>
          <w:iCs/>
        </w:rPr>
        <w:t>Bargaining Power of Buyers</w:t>
      </w:r>
      <w:r>
        <w:t>: Customers, from individual consumers to large enterprises, have some bargaining power due to the availability of alternative products and services</w:t>
      </w:r>
      <w:r w:rsidR="003E7DC5">
        <w:t xml:space="preserve"> </w:t>
      </w:r>
      <w:r w:rsidR="003E7DC5" w:rsidRPr="003E7DC5">
        <w:t>(Kabeyi, 2018)</w:t>
      </w:r>
      <w:r>
        <w:t>. However, Microsoft's strong product offerings and customer loyalty help maintain its market position</w:t>
      </w:r>
      <w:r w:rsidR="003E7DC5">
        <w:t xml:space="preserve"> </w:t>
      </w:r>
      <w:r w:rsidR="003E7DC5" w:rsidRPr="003E7DC5">
        <w:t>(Kabeyi, 2018)</w:t>
      </w:r>
      <w:r>
        <w:t>.</w:t>
      </w:r>
    </w:p>
    <w:p w14:paraId="35C64A73" w14:textId="6634B373" w:rsidR="00A61F9B" w:rsidRDefault="00A61F9B" w:rsidP="00A61F9B">
      <w:pPr>
        <w:pStyle w:val="ListParagraph"/>
        <w:numPr>
          <w:ilvl w:val="0"/>
          <w:numId w:val="7"/>
        </w:numPr>
      </w:pPr>
      <w:r w:rsidRPr="00A61F9B">
        <w:rPr>
          <w:i/>
          <w:iCs/>
        </w:rPr>
        <w:t>Bargaining Power of Suppliers</w:t>
      </w:r>
      <w:r>
        <w:t>: Microsoft relies on suppliers for components, hardware, and software</w:t>
      </w:r>
      <w:r w:rsidR="003E7DC5">
        <w:t xml:space="preserve"> </w:t>
      </w:r>
      <w:r w:rsidR="003E7DC5" w:rsidRPr="003E7DC5">
        <w:t>(Lessambo, 2022)</w:t>
      </w:r>
      <w:r>
        <w:t>. While the company has strong relationships with suppliers, the bargaining power of suppliers can influence pricing, quality, and innovation</w:t>
      </w:r>
      <w:r w:rsidR="003E7DC5">
        <w:t xml:space="preserve"> </w:t>
      </w:r>
      <w:r w:rsidR="003E7DC5" w:rsidRPr="003E7DC5">
        <w:t>(Lessambo, 2022)</w:t>
      </w:r>
      <w:r>
        <w:t>.</w:t>
      </w:r>
    </w:p>
    <w:p w14:paraId="1322F6A5" w14:textId="5F2CF136" w:rsidR="00A61F9B" w:rsidRDefault="00A61F9B" w:rsidP="00A61F9B">
      <w:pPr>
        <w:pStyle w:val="ListParagraph"/>
        <w:numPr>
          <w:ilvl w:val="0"/>
          <w:numId w:val="7"/>
        </w:numPr>
      </w:pPr>
      <w:r w:rsidRPr="00A61F9B">
        <w:rPr>
          <w:i/>
          <w:iCs/>
        </w:rPr>
        <w:t>Threat of Substitutes</w:t>
      </w:r>
      <w:r>
        <w:t>: Microsoft faces the threat of substitutes in various areas, such as open-source software, alternative cloud providers, and emerging technologies</w:t>
      </w:r>
      <w:r w:rsidR="00E77FFB">
        <w:t xml:space="preserve"> </w:t>
      </w:r>
      <w:r w:rsidR="00E77FFB" w:rsidRPr="003E7DC5">
        <w:t>(Lessambo, 2022)</w:t>
      </w:r>
      <w:r>
        <w:t xml:space="preserve">. Continuous innovation </w:t>
      </w:r>
      <w:r w:rsidR="00E77FFB">
        <w:t>can</w:t>
      </w:r>
      <w:r>
        <w:t xml:space="preserve"> help Microsoft </w:t>
      </w:r>
      <w:r w:rsidR="00E77FFB">
        <w:t>reduce</w:t>
      </w:r>
      <w:r>
        <w:t xml:space="preserve"> this threat</w:t>
      </w:r>
      <w:r w:rsidR="00E77FFB">
        <w:t xml:space="preserve"> </w:t>
      </w:r>
      <w:r w:rsidR="00E77FFB" w:rsidRPr="003E7DC5">
        <w:t>(Lessambo, 2022)</w:t>
      </w:r>
      <w:r w:rsidR="00E77FFB">
        <w:t>.</w:t>
      </w:r>
    </w:p>
    <w:p w14:paraId="5EB8E450" w14:textId="1BBD69D8" w:rsidR="00E77FFB" w:rsidRDefault="00A61F9B" w:rsidP="00E77FFB">
      <w:pPr>
        <w:pStyle w:val="ListParagraph"/>
        <w:numPr>
          <w:ilvl w:val="0"/>
          <w:numId w:val="7"/>
        </w:numPr>
      </w:pPr>
      <w:r w:rsidRPr="00E77FFB">
        <w:rPr>
          <w:i/>
          <w:iCs/>
        </w:rPr>
        <w:t>Industry Rivalry</w:t>
      </w:r>
      <w:r>
        <w:t>: Microsoft operates in highly competitive markets, facing competition from companies like Apple, Google, Amazon, and IBM</w:t>
      </w:r>
      <w:r w:rsidR="00E77FFB">
        <w:t xml:space="preserve"> </w:t>
      </w:r>
      <w:r w:rsidR="00E77FFB" w:rsidRPr="00E77FFB">
        <w:t>(Hazlett, 2023)</w:t>
      </w:r>
      <w:r>
        <w:t xml:space="preserve">. Intense rivalry requires Microsoft to </w:t>
      </w:r>
      <w:r w:rsidR="00E77FFB">
        <w:t>make their products unique and</w:t>
      </w:r>
      <w:r>
        <w:t xml:space="preserve"> invest in research and development </w:t>
      </w:r>
      <w:r w:rsidR="00E77FFB" w:rsidRPr="00E77FFB">
        <w:t>(Hazlett, 2023)</w:t>
      </w:r>
      <w:r w:rsidR="00E77FFB">
        <w:t>.</w:t>
      </w:r>
    </w:p>
    <w:p w14:paraId="56B6A8B8" w14:textId="1AD1F59B" w:rsidR="00A61F9B" w:rsidRDefault="00A61F9B" w:rsidP="00E77FFB">
      <w:pPr>
        <w:ind w:left="360"/>
      </w:pPr>
      <w:r w:rsidRPr="00A61F9B">
        <w:t>Porter's Generic Strategies framework provides insight into an organization's competitive advantage</w:t>
      </w:r>
      <w:r w:rsidR="00A12E2D">
        <w:t xml:space="preserve"> </w:t>
      </w:r>
      <w:r w:rsidR="00A12E2D" w:rsidRPr="00A12E2D">
        <w:t>(Akan et al., 2006)</w:t>
      </w:r>
      <w:r>
        <w:t>.</w:t>
      </w:r>
    </w:p>
    <w:p w14:paraId="553DFDF0" w14:textId="4EFAF77E" w:rsidR="00A61F9B" w:rsidRDefault="00A61F9B" w:rsidP="00A61F9B">
      <w:pPr>
        <w:pStyle w:val="ListParagraph"/>
        <w:numPr>
          <w:ilvl w:val="0"/>
          <w:numId w:val="8"/>
        </w:numPr>
      </w:pPr>
      <w:r w:rsidRPr="00A61F9B">
        <w:rPr>
          <w:i/>
          <w:iCs/>
        </w:rPr>
        <w:t>Cost Leadership</w:t>
      </w:r>
      <w:r>
        <w:t>:</w:t>
      </w:r>
      <w:r>
        <w:t xml:space="preserve"> </w:t>
      </w:r>
      <w:r>
        <w:t xml:space="preserve">Microsoft has </w:t>
      </w:r>
      <w:r w:rsidR="00A12E2D">
        <w:t>implemented</w:t>
      </w:r>
      <w:r>
        <w:t xml:space="preserve"> cost leadership strategies in certain product lines and services to maintain a competitive advantage based on lower costs</w:t>
      </w:r>
      <w:r w:rsidR="00A12E2D">
        <w:t xml:space="preserve"> </w:t>
      </w:r>
      <w:r w:rsidR="00A12E2D" w:rsidRPr="00A12E2D">
        <w:t>(Gawer and Cusumano, 2002)</w:t>
      </w:r>
      <w:r>
        <w:t xml:space="preserve">. For example, Microsoft offers cost-effective licensing options for </w:t>
      </w:r>
      <w:r w:rsidR="00A12E2D">
        <w:t>the</w:t>
      </w:r>
      <w:r>
        <w:t xml:space="preserve"> Office </w:t>
      </w:r>
      <w:r w:rsidR="00A12E2D">
        <w:t>360</w:t>
      </w:r>
      <w:r>
        <w:t>, allowing businesses and individuals to access essential productivity tools at a reasonable price</w:t>
      </w:r>
      <w:r w:rsidR="00A12E2D">
        <w:t xml:space="preserve"> </w:t>
      </w:r>
      <w:r w:rsidR="00A12E2D" w:rsidRPr="00A12E2D">
        <w:t>(Skendzic and Kovacic, 2012)</w:t>
      </w:r>
      <w:r>
        <w:t xml:space="preserve">. </w:t>
      </w:r>
    </w:p>
    <w:p w14:paraId="737EAC9A" w14:textId="08F4957B" w:rsidR="00A61F9B" w:rsidRDefault="00A61F9B" w:rsidP="00A61F9B">
      <w:pPr>
        <w:pStyle w:val="ListParagraph"/>
        <w:numPr>
          <w:ilvl w:val="0"/>
          <w:numId w:val="8"/>
        </w:numPr>
      </w:pPr>
      <w:r w:rsidRPr="00A61F9B">
        <w:rPr>
          <w:i/>
          <w:iCs/>
        </w:rPr>
        <w:t>Differentiation</w:t>
      </w:r>
      <w:r>
        <w:t>:</w:t>
      </w:r>
      <w:r>
        <w:t xml:space="preserve"> </w:t>
      </w:r>
      <w:r>
        <w:t>Differentiation is a key aspect of Microsoft's strategy, particularly in the highly competitive technology industry</w:t>
      </w:r>
      <w:r w:rsidR="00A12E2D">
        <w:t xml:space="preserve"> </w:t>
      </w:r>
      <w:r w:rsidR="00A12E2D" w:rsidRPr="00A12E2D">
        <w:t>(Jones and Mendelson, 2011)</w:t>
      </w:r>
      <w:r>
        <w:t>. Microsoft has differentiated its products and services through innovation, user-friendly interfaces, and seamless integration across its ecosystem</w:t>
      </w:r>
      <w:r w:rsidR="00A12E2D">
        <w:t xml:space="preserve"> </w:t>
      </w:r>
      <w:r w:rsidR="00A12E2D" w:rsidRPr="00A12E2D">
        <w:t>(Jones and Mendelson, 2011)</w:t>
      </w:r>
      <w:r>
        <w:t>. The Windows operating system, Microsoft Office suite, and Azure cloud platform all offer unique features and functionalities that set them apart from competitor</w:t>
      </w:r>
      <w:r w:rsidR="00A12E2D">
        <w:t xml:space="preserve">s </w:t>
      </w:r>
      <w:r w:rsidR="00A12E2D" w:rsidRPr="00A12E2D">
        <w:t>(Jones and Mendelson, 2011)</w:t>
      </w:r>
      <w:r w:rsidR="00A12E2D">
        <w:t>.</w:t>
      </w:r>
    </w:p>
    <w:p w14:paraId="593D05B3" w14:textId="73F3C12E" w:rsidR="00A61F9B" w:rsidRDefault="00A61F9B" w:rsidP="00A61F9B">
      <w:pPr>
        <w:pStyle w:val="ListParagraph"/>
        <w:numPr>
          <w:ilvl w:val="0"/>
          <w:numId w:val="8"/>
        </w:numPr>
      </w:pPr>
      <w:r w:rsidRPr="00A61F9B">
        <w:rPr>
          <w:i/>
          <w:iCs/>
        </w:rPr>
        <w:t>Cost Focus</w:t>
      </w:r>
      <w:r>
        <w:t>:</w:t>
      </w:r>
      <w:r>
        <w:t xml:space="preserve"> </w:t>
      </w:r>
      <w:r>
        <w:t xml:space="preserve">While Microsoft's overall strategy </w:t>
      </w:r>
      <w:r w:rsidR="00A12E2D">
        <w:t>is focused more on</w:t>
      </w:r>
      <w:r>
        <w:t xml:space="preserve"> differentiation, the company also adopts elements of a cost focus strategy</w:t>
      </w:r>
      <w:r w:rsidR="00A12E2D">
        <w:t xml:space="preserve"> </w:t>
      </w:r>
      <w:r w:rsidR="00A12E2D" w:rsidRPr="00A12E2D">
        <w:t>(van Rekom, Berens and van Halderen, 2013)</w:t>
      </w:r>
      <w:r>
        <w:t xml:space="preserve">. Microsoft targets specific customer segments and industries where cost efficiency is </w:t>
      </w:r>
      <w:r w:rsidR="00A12E2D">
        <w:t xml:space="preserve">mandatory </w:t>
      </w:r>
      <w:r w:rsidR="00A12E2D" w:rsidRPr="00A12E2D">
        <w:t>(van Rekom, Berens and van Halderen, 2013)</w:t>
      </w:r>
      <w:r>
        <w:t>. For example, Microsoft provides tailored solutions and licensing options for educational institutions and government organizations, helping them achieve cost savings while benefiting from Microsoft's software and service</w:t>
      </w:r>
      <w:r w:rsidR="00A12E2D">
        <w:t xml:space="preserve">s </w:t>
      </w:r>
      <w:r w:rsidR="00A12E2D" w:rsidRPr="00A12E2D">
        <w:t>(van Rekom, Berens and van Halderen, 2013)</w:t>
      </w:r>
      <w:r>
        <w:t xml:space="preserve">. </w:t>
      </w:r>
    </w:p>
    <w:p w14:paraId="63A45DA1" w14:textId="77777777" w:rsidR="00303748" w:rsidRDefault="00A61F9B" w:rsidP="002069B7">
      <w:pPr>
        <w:pStyle w:val="ListParagraph"/>
        <w:numPr>
          <w:ilvl w:val="0"/>
          <w:numId w:val="8"/>
        </w:numPr>
      </w:pPr>
      <w:r w:rsidRPr="00303748">
        <w:rPr>
          <w:i/>
          <w:iCs/>
        </w:rPr>
        <w:t>Differentiation Focus</w:t>
      </w:r>
      <w:r>
        <w:t>:</w:t>
      </w:r>
      <w:r>
        <w:t xml:space="preserve"> </w:t>
      </w:r>
      <w:r>
        <w:t>Microsoft's differentiation focus strategy is evident in its approach to specific customer segments and industries</w:t>
      </w:r>
      <w:r w:rsidR="00303748">
        <w:t xml:space="preserve"> </w:t>
      </w:r>
      <w:r w:rsidR="00303748" w:rsidRPr="00303748">
        <w:t>(Sawhney and Goodman, 2021)</w:t>
      </w:r>
      <w:r>
        <w:t>. By tailoring products and services to meet the unique requirements of these segments, Microsoft can differentiate itself from competitors and create value for customers</w:t>
      </w:r>
      <w:r w:rsidR="00303748">
        <w:t xml:space="preserve"> </w:t>
      </w:r>
      <w:r w:rsidR="00303748" w:rsidRPr="00303748">
        <w:t>(Sawhney and Goodman, 2021)</w:t>
      </w:r>
      <w:r>
        <w:t>. For instance, the company offers specialized solutions for industries such as healthcare, financial services, and manufacturing, providing industry-specific features, compliance standards, and integration capabilities</w:t>
      </w:r>
      <w:r w:rsidR="00303748">
        <w:t xml:space="preserve"> </w:t>
      </w:r>
      <w:r w:rsidR="00303748" w:rsidRPr="00303748">
        <w:t>(Sawhney and Goodman, 2021)</w:t>
      </w:r>
      <w:r>
        <w:t xml:space="preserve">. </w:t>
      </w:r>
    </w:p>
    <w:p w14:paraId="6D0C772B" w14:textId="77777777" w:rsidR="00303748" w:rsidRDefault="00303748" w:rsidP="00303748">
      <w:pPr>
        <w:pStyle w:val="ListParagraph"/>
      </w:pPr>
    </w:p>
    <w:p w14:paraId="5838C900" w14:textId="61AB4465" w:rsidR="00A61F9B" w:rsidRDefault="00A61F9B" w:rsidP="00303748">
      <w:pPr>
        <w:ind w:left="360"/>
      </w:pPr>
      <w:r>
        <w:t xml:space="preserve">Based on the BCG Matrix framework, Microsoft's product portfolio can be categorized </w:t>
      </w:r>
      <w:r w:rsidR="00303748">
        <w:t>as below:</w:t>
      </w:r>
    </w:p>
    <w:p w14:paraId="5583EAD2" w14:textId="27985690" w:rsidR="00A61F9B" w:rsidRDefault="00A61F9B" w:rsidP="00A61F9B">
      <w:pPr>
        <w:pStyle w:val="ListParagraph"/>
        <w:numPr>
          <w:ilvl w:val="0"/>
          <w:numId w:val="9"/>
        </w:numPr>
      </w:pPr>
      <w:r w:rsidRPr="00A61F9B">
        <w:rPr>
          <w:i/>
          <w:iCs/>
        </w:rPr>
        <w:t>Stars</w:t>
      </w:r>
      <w:r>
        <w:t>:</w:t>
      </w:r>
      <w:r>
        <w:t xml:space="preserve"> </w:t>
      </w:r>
      <w:r>
        <w:t>Microsoft's cloud computing platform, Azure, is a star due to its high growth potential and strong market position</w:t>
      </w:r>
      <w:r w:rsidR="00303748">
        <w:t xml:space="preserve"> </w:t>
      </w:r>
      <w:r w:rsidR="00303748" w:rsidRPr="00303748">
        <w:t>(Microsoft, 2022c)</w:t>
      </w:r>
      <w:r>
        <w:t>.</w:t>
      </w:r>
      <w:r>
        <w:t xml:space="preserve"> </w:t>
      </w:r>
      <w:r>
        <w:t>The subscription-based productivity suite, Microsoft 365, is also a star with steady growth and a large customer base</w:t>
      </w:r>
      <w:r w:rsidR="00303748">
        <w:t xml:space="preserve"> </w:t>
      </w:r>
      <w:r w:rsidR="00303748" w:rsidRPr="00303748">
        <w:t>(Microsoft, 2022c)</w:t>
      </w:r>
      <w:r>
        <w:t>.</w:t>
      </w:r>
    </w:p>
    <w:p w14:paraId="73B157A7" w14:textId="1C962CBA" w:rsidR="00A61F9B" w:rsidRDefault="00A61F9B" w:rsidP="00A61F9B">
      <w:pPr>
        <w:pStyle w:val="ListParagraph"/>
        <w:numPr>
          <w:ilvl w:val="0"/>
          <w:numId w:val="9"/>
        </w:numPr>
      </w:pPr>
      <w:r w:rsidRPr="00A61F9B">
        <w:rPr>
          <w:i/>
          <w:iCs/>
        </w:rPr>
        <w:t>Cash Cows</w:t>
      </w:r>
      <w:r>
        <w:t>:</w:t>
      </w:r>
      <w:r>
        <w:t xml:space="preserve"> </w:t>
      </w:r>
      <w:r>
        <w:t>Windows remains a cash cow, providing a stable revenue stream through licensing agreements and enterprise adoption</w:t>
      </w:r>
      <w:r w:rsidR="00303748">
        <w:t xml:space="preserve"> </w:t>
      </w:r>
      <w:r w:rsidR="00303748" w:rsidRPr="00303748">
        <w:t>(Microsoft, 2022c)</w:t>
      </w:r>
      <w:r>
        <w:t>.</w:t>
      </w:r>
      <w:r>
        <w:t xml:space="preserve"> </w:t>
      </w:r>
      <w:r>
        <w:t>The Office suite, including Word, Excel, and PowerPoint, is a cash cow with a substantial market share</w:t>
      </w:r>
      <w:r w:rsidR="00303748">
        <w:t xml:space="preserve"> </w:t>
      </w:r>
      <w:r w:rsidR="00303748" w:rsidRPr="00303748">
        <w:t>(Microsoft, 2022c)</w:t>
      </w:r>
      <w:r>
        <w:t>.</w:t>
      </w:r>
    </w:p>
    <w:p w14:paraId="4A9F8B12" w14:textId="65A7EAF2" w:rsidR="00A61F9B" w:rsidRDefault="00A61F9B" w:rsidP="00A61F9B">
      <w:pPr>
        <w:pStyle w:val="ListParagraph"/>
        <w:numPr>
          <w:ilvl w:val="0"/>
          <w:numId w:val="9"/>
        </w:numPr>
      </w:pPr>
      <w:r w:rsidRPr="00A61F9B">
        <w:rPr>
          <w:i/>
          <w:iCs/>
        </w:rPr>
        <w:t>Question Marks</w:t>
      </w:r>
      <w:r>
        <w:t>:</w:t>
      </w:r>
      <w:r>
        <w:t xml:space="preserve"> </w:t>
      </w:r>
      <w:r>
        <w:t>Microsoft's hardware division, specifically Surface devices, can be categorized as question marks due to the need for continued investment and marketing to increase market share and profitability</w:t>
      </w:r>
      <w:r w:rsidR="00303748">
        <w:t xml:space="preserve"> </w:t>
      </w:r>
      <w:r w:rsidR="00303748" w:rsidRPr="00303748">
        <w:t>(Microsoft, 2022c)</w:t>
      </w:r>
      <w:r>
        <w:t>.</w:t>
      </w:r>
    </w:p>
    <w:p w14:paraId="2D8C62A6" w14:textId="20EE607D" w:rsidR="00A61F9B" w:rsidRDefault="00A61F9B" w:rsidP="00A61F9B">
      <w:pPr>
        <w:pStyle w:val="ListParagraph"/>
        <w:numPr>
          <w:ilvl w:val="0"/>
          <w:numId w:val="9"/>
        </w:numPr>
      </w:pPr>
      <w:r w:rsidRPr="00A61F9B">
        <w:rPr>
          <w:i/>
          <w:iCs/>
        </w:rPr>
        <w:t>Dogs</w:t>
      </w:r>
      <w:r>
        <w:t>:</w:t>
      </w:r>
      <w:r>
        <w:t xml:space="preserve"> </w:t>
      </w:r>
      <w:r>
        <w:t>Microsoft's mobile devices, such as Windows Phones, have struggled to gain significant market traction and can be considered dogs in the BCG Matrix</w:t>
      </w:r>
      <w:r w:rsidR="00303748">
        <w:t xml:space="preserve"> </w:t>
      </w:r>
      <w:r w:rsidR="00303748" w:rsidRPr="00960335">
        <w:t>(Doz and Wilson, 2018)</w:t>
      </w:r>
      <w:r>
        <w:t>.</w:t>
      </w:r>
    </w:p>
    <w:p w14:paraId="1C04DD74" w14:textId="77777777" w:rsidR="00303748" w:rsidRDefault="00303748" w:rsidP="00A61F9B"/>
    <w:p w14:paraId="6761171A" w14:textId="77777777" w:rsidR="00303748" w:rsidRDefault="00303748" w:rsidP="00A61F9B"/>
    <w:p w14:paraId="3350F64C" w14:textId="583AE75D" w:rsidR="00A61F9B" w:rsidRDefault="00FC0ED6" w:rsidP="00A61F9B">
      <w:r>
        <w:t>Based on the Power Attention Matrix, Microsoft stakeholder</w:t>
      </w:r>
      <w:r w:rsidR="00303748">
        <w:t xml:space="preserve"> can be categorised as below</w:t>
      </w:r>
      <w:r>
        <w:t>:</w:t>
      </w:r>
    </w:p>
    <w:p w14:paraId="18D6251F" w14:textId="5B13A2A4" w:rsidR="00FC0ED6" w:rsidRDefault="00FC0ED6" w:rsidP="00FC0ED6">
      <w:pPr>
        <w:pStyle w:val="ListParagraph"/>
        <w:numPr>
          <w:ilvl w:val="0"/>
          <w:numId w:val="10"/>
        </w:numPr>
      </w:pPr>
      <w:r w:rsidRPr="00FC0ED6">
        <w:rPr>
          <w:i/>
          <w:iCs/>
        </w:rPr>
        <w:t>High Power, High Attention</w:t>
      </w:r>
      <w:r>
        <w:t>:</w:t>
      </w:r>
      <w:r>
        <w:t xml:space="preserve"> </w:t>
      </w:r>
      <w:r>
        <w:t>Customers hold significant power as they drive Microsoft's revenue and success</w:t>
      </w:r>
      <w:r w:rsidR="00303748">
        <w:t xml:space="preserve"> </w:t>
      </w:r>
      <w:r w:rsidR="00303748" w:rsidRPr="00303748">
        <w:t>(Shankar, Bellefroid and Thakkar, 2014)</w:t>
      </w:r>
      <w:r>
        <w:t xml:space="preserve">. Their attention is </w:t>
      </w:r>
      <w:r w:rsidR="00303748">
        <w:t>decisive</w:t>
      </w:r>
      <w:r>
        <w:t xml:space="preserve"> as their satisfaction and loyalty directly impact the company's bottom line</w:t>
      </w:r>
      <w:r w:rsidR="00303748">
        <w:t xml:space="preserve"> </w:t>
      </w:r>
      <w:r w:rsidR="00303748" w:rsidRPr="00303748">
        <w:t>(Shankar, Bellefroid and Thakkar, 2014)</w:t>
      </w:r>
      <w:r>
        <w:t>. Microsoft must continually focus on meeting customer needs, delivering high-quality products, and providing excellent customer service to maintain strong relationships and retain their attention</w:t>
      </w:r>
      <w:r w:rsidR="00303748">
        <w:t xml:space="preserve"> </w:t>
      </w:r>
      <w:r w:rsidR="00303748" w:rsidRPr="00303748">
        <w:t>(Shankar, Bellefroid and Thakkar, 2014)</w:t>
      </w:r>
      <w:r>
        <w:t>.</w:t>
      </w:r>
    </w:p>
    <w:p w14:paraId="37A6CD15" w14:textId="041735C4" w:rsidR="00FC0ED6" w:rsidRDefault="00FC0ED6" w:rsidP="00FC0ED6">
      <w:pPr>
        <w:pStyle w:val="ListParagraph"/>
        <w:numPr>
          <w:ilvl w:val="0"/>
          <w:numId w:val="10"/>
        </w:numPr>
      </w:pPr>
      <w:r w:rsidRPr="00FC0ED6">
        <w:rPr>
          <w:i/>
          <w:iCs/>
        </w:rPr>
        <w:t>High Power, Low Attention</w:t>
      </w:r>
      <w:r>
        <w:t>:</w:t>
      </w:r>
      <w:r>
        <w:t xml:space="preserve"> </w:t>
      </w:r>
      <w:r>
        <w:t>Shareholders have high power as they own a significant portion of the company and can influence strategic decisions through voting rights</w:t>
      </w:r>
      <w:r w:rsidR="004A11D8">
        <w:t xml:space="preserve"> (Microsoft, 2022b)</w:t>
      </w:r>
      <w:r>
        <w:t>. However, their attention may be lower as they often focus on financial performance and returns on investment rather than day-to-day operations</w:t>
      </w:r>
      <w:r w:rsidR="004A11D8">
        <w:t xml:space="preserve"> </w:t>
      </w:r>
      <w:r w:rsidR="004A11D8" w:rsidRPr="004A11D8">
        <w:t>(Nose, Miyagawa and Ito, 2021)</w:t>
      </w:r>
      <w:r>
        <w:t>. Microsoft must ensure transparent communication, provide accurate financial reporting, and demonstrate value creation to maintain shareholder confidence and attention</w:t>
      </w:r>
      <w:r w:rsidR="004A11D8">
        <w:t xml:space="preserve"> </w:t>
      </w:r>
      <w:r w:rsidR="004A11D8" w:rsidRPr="004A11D8">
        <w:t>(Nose, Miyagawa and Ito, 2021)</w:t>
      </w:r>
      <w:r>
        <w:t>.</w:t>
      </w:r>
    </w:p>
    <w:p w14:paraId="1AB0BE6A" w14:textId="3DF8EB77" w:rsidR="00FC0ED6" w:rsidRDefault="00FC0ED6" w:rsidP="00FC0ED6">
      <w:pPr>
        <w:pStyle w:val="ListParagraph"/>
        <w:numPr>
          <w:ilvl w:val="0"/>
          <w:numId w:val="10"/>
        </w:numPr>
      </w:pPr>
      <w:r w:rsidRPr="00FC0ED6">
        <w:rPr>
          <w:i/>
          <w:iCs/>
        </w:rPr>
        <w:t>Low Power, High Attention</w:t>
      </w:r>
      <w:r>
        <w:t>:</w:t>
      </w:r>
      <w:r>
        <w:t xml:space="preserve"> </w:t>
      </w:r>
      <w:r>
        <w:t>Employees play a vital role in Microsoft's operations and success</w:t>
      </w:r>
      <w:r w:rsidR="004A11D8">
        <w:t xml:space="preserve"> </w:t>
      </w:r>
      <w:r w:rsidR="004A11D8" w:rsidRPr="004A11D8">
        <w:t>(Burleson, Greenbaum and Thatcher, 2022)</w:t>
      </w:r>
      <w:r>
        <w:t xml:space="preserve">. While they may not </w:t>
      </w:r>
      <w:r w:rsidR="004A11D8">
        <w:t>have</w:t>
      </w:r>
      <w:r>
        <w:t xml:space="preserve"> significant formal power, their collective attention is crucial </w:t>
      </w:r>
      <w:r w:rsidR="004A11D8">
        <w:t>because of</w:t>
      </w:r>
      <w:r>
        <w:t xml:space="preserve"> their skills, expertise, and motivation </w:t>
      </w:r>
      <w:r w:rsidR="004A11D8">
        <w:t xml:space="preserve">that </w:t>
      </w:r>
      <w:r>
        <w:t>contribute directly to the company's performance</w:t>
      </w:r>
      <w:r w:rsidR="004A11D8">
        <w:t xml:space="preserve"> </w:t>
      </w:r>
      <w:r w:rsidR="004A11D8" w:rsidRPr="004A11D8">
        <w:t>(Burleson, Greenbaum and Thatcher, 2022)</w:t>
      </w:r>
      <w:r>
        <w:t xml:space="preserve">. Microsoft </w:t>
      </w:r>
      <w:r w:rsidR="004A11D8">
        <w:t>is</w:t>
      </w:r>
      <w:r>
        <w:t xml:space="preserve"> prioritiz</w:t>
      </w:r>
      <w:r w:rsidR="004A11D8">
        <w:t>ing</w:t>
      </w:r>
      <w:r>
        <w:t xml:space="preserve"> employee engagement, career development, and a positive work environment to retain their attention and </w:t>
      </w:r>
      <w:r w:rsidR="004A11D8">
        <w:t>create</w:t>
      </w:r>
      <w:r>
        <w:t xml:space="preserve"> a productive workforce</w:t>
      </w:r>
      <w:r w:rsidR="004A11D8">
        <w:t xml:space="preserve"> </w:t>
      </w:r>
      <w:r w:rsidR="004A11D8" w:rsidRPr="004A11D8">
        <w:t>(Burleson, Greenbaum and Thatcher, 2022)</w:t>
      </w:r>
      <w:r>
        <w:t>.</w:t>
      </w:r>
    </w:p>
    <w:p w14:paraId="2323BB23" w14:textId="60274F79" w:rsidR="00FC0ED6" w:rsidRDefault="00FC0ED6" w:rsidP="00FC0ED6">
      <w:pPr>
        <w:pStyle w:val="ListParagraph"/>
        <w:numPr>
          <w:ilvl w:val="0"/>
          <w:numId w:val="10"/>
        </w:numPr>
      </w:pPr>
      <w:r w:rsidRPr="00FC0ED6">
        <w:rPr>
          <w:i/>
          <w:iCs/>
        </w:rPr>
        <w:t>Low Power, Low Attention</w:t>
      </w:r>
      <w:r>
        <w:t>:</w:t>
      </w:r>
      <w:r>
        <w:t xml:space="preserve"> </w:t>
      </w:r>
      <w:r>
        <w:t xml:space="preserve">Local communities surrounding Microsoft's operations may have lower power and attention </w:t>
      </w:r>
      <w:r w:rsidR="004A11D8" w:rsidRPr="004A11D8">
        <w:t>(Microsoft, 2021)</w:t>
      </w:r>
      <w:r>
        <w:t>. Howe</w:t>
      </w:r>
      <w:r w:rsidR="004A11D8">
        <w:t>ver</w:t>
      </w:r>
      <w:r>
        <w:t>, collectively, they can impact the company's reputation, community relations, and access to resources</w:t>
      </w:r>
      <w:r w:rsidR="004A11D8">
        <w:t xml:space="preserve"> </w:t>
      </w:r>
      <w:r w:rsidR="004A11D8" w:rsidRPr="004A11D8">
        <w:t>(Microsoft, 2021)</w:t>
      </w:r>
      <w:r>
        <w:t xml:space="preserve">. Microsoft </w:t>
      </w:r>
      <w:r w:rsidR="004A11D8">
        <w:t>is</w:t>
      </w:r>
      <w:r>
        <w:t xml:space="preserve"> engag</w:t>
      </w:r>
      <w:r w:rsidR="004A11D8">
        <w:t>ing</w:t>
      </w:r>
      <w:r>
        <w:t xml:space="preserve"> with local communities through corporate social responsibility initiatives, environmental sustainability efforts, and community partnerships to address their concerns and build positive relationships</w:t>
      </w:r>
      <w:r w:rsidR="004A11D8">
        <w:t xml:space="preserve"> </w:t>
      </w:r>
      <w:r w:rsidR="004A11D8" w:rsidRPr="004A11D8">
        <w:t>(Microsoft, 2021)</w:t>
      </w:r>
      <w:r>
        <w:t>.</w:t>
      </w:r>
    </w:p>
    <w:p w14:paraId="18BC176E" w14:textId="77543077" w:rsidR="00A16EB5" w:rsidRDefault="00A16EB5" w:rsidP="00A16EB5">
      <w:r w:rsidRPr="00A16EB5">
        <w:t>Microsoft's current position is influenced by market forces and stakeholder dynamics, driving the organization's strategic options and drivers</w:t>
      </w:r>
      <w:r w:rsidR="002C04C8">
        <w:t xml:space="preserve"> </w:t>
      </w:r>
      <w:r w:rsidR="002C04C8" w:rsidRPr="002C04C8">
        <w:t>(Xi et al., 2022)</w:t>
      </w:r>
      <w:r w:rsidRPr="00A16EB5">
        <w:t>. Market forces, revealed through the PESTLE analysis, present</w:t>
      </w:r>
      <w:r w:rsidR="002C04C8">
        <w:t xml:space="preserve"> both</w:t>
      </w:r>
      <w:r w:rsidRPr="00A16EB5">
        <w:t xml:space="preserve"> </w:t>
      </w:r>
      <w:r w:rsidRPr="00A16EB5">
        <w:t>opportunities</w:t>
      </w:r>
      <w:r w:rsidR="002C04C8">
        <w:t xml:space="preserve"> </w:t>
      </w:r>
      <w:r w:rsidRPr="00A16EB5">
        <w:t xml:space="preserve">and challenges in areas such as the economy, political environment, </w:t>
      </w:r>
      <w:r w:rsidR="002C04C8">
        <w:t>social</w:t>
      </w:r>
      <w:r w:rsidRPr="00A16EB5">
        <w:t xml:space="preserve"> </w:t>
      </w:r>
      <w:r w:rsidR="002C04C8">
        <w:t>environment</w:t>
      </w:r>
      <w:r w:rsidRPr="00A16EB5">
        <w:t>, technological advancements, legal regulations, and environmental concerns</w:t>
      </w:r>
      <w:r w:rsidR="002C04C8">
        <w:t xml:space="preserve"> </w:t>
      </w:r>
      <w:r w:rsidR="002C04C8" w:rsidRPr="002C04C8">
        <w:t>(Xi et al., 2022)</w:t>
      </w:r>
      <w:r w:rsidRPr="00A16EB5">
        <w:t>. These factors can lead to shifts in industry dynamics and market growth</w:t>
      </w:r>
      <w:r w:rsidR="002C04C8">
        <w:t xml:space="preserve"> </w:t>
      </w:r>
      <w:r w:rsidR="002C04C8" w:rsidRPr="002C04C8">
        <w:t>(Xi et al., 2022)</w:t>
      </w:r>
      <w:r w:rsidRPr="00A16EB5">
        <w:t xml:space="preserve">. The COVID-19 pandemic serves as a clear example of how market forces can cause fluctuations and changes in consumer </w:t>
      </w:r>
      <w:r w:rsidRPr="00A16EB5">
        <w:t>behaviour</w:t>
      </w:r>
      <w:r w:rsidRPr="00A16EB5">
        <w:t xml:space="preserve">, impacting companies </w:t>
      </w:r>
      <w:r w:rsidR="002C04C8">
        <w:t xml:space="preserve">all around the world </w:t>
      </w:r>
      <w:r w:rsidR="002C04C8" w:rsidRPr="002C04C8">
        <w:t>(Liu, 2022)</w:t>
      </w:r>
      <w:r w:rsidRPr="00A16EB5">
        <w:t xml:space="preserve">. </w:t>
      </w:r>
      <w:r w:rsidR="002C04C8">
        <w:t xml:space="preserve">However, Microsoft was able to increase the number of customer and grow its revenue during the COVID-19 pandemic due to the Microsoft Office Suite, which has started to be more used during lockdowns for online learning or remote working </w:t>
      </w:r>
      <w:r w:rsidR="002C04C8" w:rsidRPr="002C04C8">
        <w:t>(Antonopoulos, 2023)</w:t>
      </w:r>
      <w:r w:rsidR="002C04C8">
        <w:t xml:space="preserve">. </w:t>
      </w:r>
      <w:r w:rsidRPr="00A16EB5">
        <w:t>Furthermore, the Five Forces analysis highlights the competitive landscape, including the threat of new entrants, buyer and supplier bargaining power, the threat of substitutes, and industry rivalry</w:t>
      </w:r>
      <w:r w:rsidR="002C04C8">
        <w:t xml:space="preserve"> </w:t>
      </w:r>
      <w:r w:rsidR="002C04C8" w:rsidRPr="003E7DC5">
        <w:t>(Lessambo, 2022)</w:t>
      </w:r>
      <w:r w:rsidRPr="00A16EB5">
        <w:t>. On the other hand, stakeholder influence, evident through stakeholder analysis</w:t>
      </w:r>
      <w:r w:rsidR="002C04C8">
        <w:t xml:space="preserve"> and </w:t>
      </w:r>
      <w:r w:rsidRPr="00A16EB5">
        <w:t>Porter's Generic strategies</w:t>
      </w:r>
      <w:r w:rsidR="002C04C8">
        <w:t xml:space="preserve">, </w:t>
      </w:r>
      <w:r w:rsidRPr="00A16EB5">
        <w:t>plays a crucial role in shaping Microsoft's strategies and decisions</w:t>
      </w:r>
      <w:r w:rsidR="002C04C8">
        <w:t xml:space="preserve"> </w:t>
      </w:r>
      <w:r w:rsidR="002C04C8" w:rsidRPr="00A12E2D">
        <w:t>(van Rekom, Berens and van Halderen, 2013)</w:t>
      </w:r>
      <w:r w:rsidRPr="00A16EB5">
        <w:t>. Stakeholders, including customers, shareholders, employees, and local communities, possess varying degrees of power and attention, influencing the organization's strategic choices</w:t>
      </w:r>
      <w:r w:rsidR="002C04C8">
        <w:t xml:space="preserve"> </w:t>
      </w:r>
      <w:r w:rsidR="002C04C8" w:rsidRPr="004A11D8">
        <w:t>(Burleson, Greenbaum and Thatcher, 2022)</w:t>
      </w:r>
      <w:r w:rsidRPr="00A16EB5">
        <w:t>. Microsoft's ability to effectively navigate market forces, respond to stakeholder influence, and adjust strategies accordingly positions the company to address emerging challenges, seize growth opportunities, and maintain its industry leadership</w:t>
      </w:r>
      <w:r w:rsidR="002C04C8">
        <w:t xml:space="preserve"> </w:t>
      </w:r>
      <w:r w:rsidR="002C04C8" w:rsidRPr="004A11D8">
        <w:t>(Burleson, Greenbaum and Thatcher, 2022)</w:t>
      </w:r>
      <w:r w:rsidRPr="00A16EB5">
        <w:t xml:space="preserve">. Continuous monitoring of market forces and stakeholder dynamics, alongside regular evaluation of strategic options, are essential for Microsoft to remain </w:t>
      </w:r>
      <w:r w:rsidR="002C04C8">
        <w:t xml:space="preserve">a leader on the competitive market </w:t>
      </w:r>
      <w:r w:rsidR="002C04C8" w:rsidRPr="004A11D8">
        <w:t>(Burleson, Greenbaum and Thatcher, 2022)</w:t>
      </w:r>
      <w:r w:rsidRPr="00A16EB5">
        <w:t>.</w:t>
      </w:r>
      <w:r>
        <w:t xml:space="preserve"> </w:t>
      </w:r>
    </w:p>
    <w:p w14:paraId="658D527C" w14:textId="7EE9AFC0" w:rsidR="006F5EB6" w:rsidRDefault="006F5EB6" w:rsidP="006F5EB6">
      <w:r>
        <w:t>Microsoft's strategic focus primarily lies at the corporate and business level</w:t>
      </w:r>
      <w:r w:rsidR="002C04C8">
        <w:t xml:space="preserve"> </w:t>
      </w:r>
      <w:r w:rsidR="002C04C8" w:rsidRPr="002C04C8">
        <w:t>(Antonopoulos, 2023)</w:t>
      </w:r>
      <w:r>
        <w:t>. The organization adopts a diversified portfolio approach with a broad range of products and services, rather than having distinct Strategic Business Units (SBUs</w:t>
      </w:r>
      <w:r w:rsidR="002C04C8">
        <w:t xml:space="preserve">; </w:t>
      </w:r>
      <w:r w:rsidR="00EC2A48">
        <w:t>Microsoft, 2022b</w:t>
      </w:r>
      <w:r>
        <w:t>). Microsoft's strategy draws influences from various schools of thought, including the power and cultural perspectives</w:t>
      </w:r>
      <w:r w:rsidR="00EC2A48">
        <w:t xml:space="preserve"> </w:t>
      </w:r>
      <w:r w:rsidR="00EC2A48">
        <w:t>(Microsoft, 2023b)</w:t>
      </w:r>
      <w:r>
        <w:t>. Power influences can be observed in the company's strong leadership under figures like Satya Nadella, who have shaped the strategic direction</w:t>
      </w:r>
      <w:r w:rsidR="00EC2A48">
        <w:t xml:space="preserve"> </w:t>
      </w:r>
      <w:r w:rsidR="00EC2A48" w:rsidRPr="00EC2A48">
        <w:t>(Audretsch and Fiedler, 2023)</w:t>
      </w:r>
      <w:r>
        <w:t xml:space="preserve">. Additionally, Microsoft </w:t>
      </w:r>
      <w:r w:rsidR="00EC2A48">
        <w:t>consider</w:t>
      </w:r>
      <w:r>
        <w:t xml:space="preserve"> </w:t>
      </w:r>
      <w:r w:rsidR="00EC2A48">
        <w:t>innovation very important</w:t>
      </w:r>
      <w:r>
        <w:t xml:space="preserve">, </w:t>
      </w:r>
      <w:r w:rsidR="00EC2A48">
        <w:t xml:space="preserve">and the company works to create </w:t>
      </w:r>
      <w:r>
        <w:t>an environment that encourages creativity and adaptability</w:t>
      </w:r>
      <w:r w:rsidR="00EC2A48">
        <w:t xml:space="preserve">, as it was proved though the company’s vision and mission </w:t>
      </w:r>
      <w:r w:rsidR="00EC2A48" w:rsidRPr="00EC2A48">
        <w:t>(Audretsch and Fiedler, 2023)</w:t>
      </w:r>
      <w:r w:rsidR="00EC2A48">
        <w:t xml:space="preserve">. </w:t>
      </w:r>
      <w:r>
        <w:t>Regarding the nature of the strategy, Microsoft demonstrates a combination of deliberate and emergent elements</w:t>
      </w:r>
      <w:r w:rsidR="00EC2A48">
        <w:t xml:space="preserve"> </w:t>
      </w:r>
      <w:r w:rsidR="00EC2A48" w:rsidRPr="00EC2A48">
        <w:t>(Barrera and Shah, 2023)</w:t>
      </w:r>
      <w:r>
        <w:t xml:space="preserve">. While the </w:t>
      </w:r>
      <w:r w:rsidR="00EC2A48">
        <w:t>company</w:t>
      </w:r>
      <w:r>
        <w:t xml:space="preserve"> has deliberate long-term plans and goals,</w:t>
      </w:r>
      <w:r w:rsidR="00EC2A48">
        <w:t xml:space="preserve"> especially the sustainability plans,</w:t>
      </w:r>
      <w:r>
        <w:t xml:space="preserve"> it also recognizes the importance of being responsive to market forces and emerging opportunities</w:t>
      </w:r>
      <w:r w:rsidR="00EC2A48">
        <w:t xml:space="preserve"> </w:t>
      </w:r>
      <w:r w:rsidR="00EC2A48" w:rsidRPr="00EC2A48">
        <w:t>(Barrera and Shah, 2023)</w:t>
      </w:r>
      <w:r>
        <w:t xml:space="preserve">. This allows Microsoft to adapt and adjust strategies as market conditions change and new possibilities </w:t>
      </w:r>
      <w:r w:rsidR="00EC2A48">
        <w:t xml:space="preserve">appear </w:t>
      </w:r>
      <w:r w:rsidR="00EC2A48" w:rsidRPr="00EC2A48">
        <w:t>(Barrera and Shah, 2023)</w:t>
      </w:r>
      <w:r>
        <w:t>.</w:t>
      </w:r>
      <w:r w:rsidR="00EC2A48">
        <w:t xml:space="preserve"> </w:t>
      </w:r>
      <w:r>
        <w:t xml:space="preserve">The strategy followed by Microsoft </w:t>
      </w:r>
      <w:r w:rsidR="00EC2A48">
        <w:t>shows</w:t>
      </w:r>
      <w:r>
        <w:t xml:space="preserve"> a mix of market-driven and resource/capabilities-driven approaches</w:t>
      </w:r>
      <w:r w:rsidR="0088099D">
        <w:t xml:space="preserve"> </w:t>
      </w:r>
      <w:r w:rsidR="0088099D" w:rsidRPr="0088099D">
        <w:t>(Audretsch and Fiedler, 2023)</w:t>
      </w:r>
      <w:r>
        <w:t>. As a technology company operating in a dynamic industry, Microsoft places significant importance on market-driven strategies that respond to customer needs, industry trends, and competitive forces</w:t>
      </w:r>
      <w:r w:rsidR="0088099D">
        <w:t xml:space="preserve"> </w:t>
      </w:r>
      <w:r w:rsidR="0088099D" w:rsidRPr="0088099D">
        <w:t>(Audretsch and Fiedler, 2023)</w:t>
      </w:r>
      <w:r>
        <w:t xml:space="preserve">. </w:t>
      </w:r>
      <w:r w:rsidR="0088099D">
        <w:t>At the same time</w:t>
      </w:r>
      <w:r>
        <w:t xml:space="preserve">, the organization </w:t>
      </w:r>
      <w:r w:rsidR="0088099D">
        <w:t>uses</w:t>
      </w:r>
      <w:r>
        <w:t xml:space="preserve"> its strong resource base and capabilities, such as its extensive research and development capabilities, technology expertise, and deep customer insights, to drive innovation and create value</w:t>
      </w:r>
      <w:r w:rsidR="0088099D">
        <w:t xml:space="preserve"> </w:t>
      </w:r>
      <w:r w:rsidR="0088099D" w:rsidRPr="0088099D">
        <w:t>(Audretsch and Fiedler, 2023)</w:t>
      </w:r>
      <w:r>
        <w:t>.</w:t>
      </w:r>
    </w:p>
    <w:p w14:paraId="3D2B62EE" w14:textId="77777777" w:rsidR="0088099D" w:rsidRDefault="006F5EB6" w:rsidP="006F5EB6">
      <w:r>
        <w:t>Currently, Microsoft follows a dynamic strategy that focuses on continuous improvement, innovation, and expansion</w:t>
      </w:r>
      <w:r w:rsidR="0088099D">
        <w:t xml:space="preserve"> </w:t>
      </w:r>
      <w:r w:rsidR="0088099D" w:rsidRPr="0088099D">
        <w:t>(Lessambo, 2022)</w:t>
      </w:r>
      <w:r>
        <w:t xml:space="preserve">. The </w:t>
      </w:r>
      <w:r w:rsidR="0088099D">
        <w:t>company’s</w:t>
      </w:r>
      <w:r>
        <w:t xml:space="preserve"> </w:t>
      </w:r>
      <w:r w:rsidR="0088099D">
        <w:t>direction</w:t>
      </w:r>
      <w:r>
        <w:t xml:space="preserve"> is </w:t>
      </w:r>
      <w:r w:rsidR="0088099D">
        <w:t>centred</w:t>
      </w:r>
      <w:r>
        <w:t xml:space="preserve"> around growth, driven by capturing new market opportunities, expanding its customer base, and exploring emerging technologies and industries</w:t>
      </w:r>
      <w:r w:rsidR="0088099D">
        <w:t xml:space="preserve"> </w:t>
      </w:r>
      <w:r w:rsidR="0088099D" w:rsidRPr="0088099D">
        <w:t>(Lessambo, 2022)</w:t>
      </w:r>
      <w:r>
        <w:t>. Microsoft pursues growth through a combination of organic initiatives, strategic alliances, acquisitions, and partnerships to enhance its product offerings, enter new markets, and diversify revenue streams</w:t>
      </w:r>
      <w:r w:rsidR="0088099D">
        <w:t xml:space="preserve"> </w:t>
      </w:r>
      <w:r w:rsidR="0088099D" w:rsidRPr="0088099D">
        <w:t>(Lessambo, 2022)</w:t>
      </w:r>
      <w:r>
        <w:t>.</w:t>
      </w:r>
      <w:r w:rsidR="0088099D">
        <w:t xml:space="preserve"> </w:t>
      </w:r>
      <w:r>
        <w:t>The scope of Microsoft's strategy is wide, encompassing the entire organization rather than being limited to specific products</w:t>
      </w:r>
      <w:r w:rsidR="0088099D">
        <w:t xml:space="preserve"> </w:t>
      </w:r>
      <w:r w:rsidR="0088099D" w:rsidRPr="0088099D">
        <w:t>(Lessambo, 2022)</w:t>
      </w:r>
      <w:r>
        <w:t xml:space="preserve">. The company </w:t>
      </w:r>
      <w:r w:rsidR="0088099D">
        <w:t>uses</w:t>
      </w:r>
      <w:r>
        <w:t xml:space="preserve"> its diverse portfolio of products and services to provide comprehensive solutions to customers across various industries and market segments</w:t>
      </w:r>
      <w:r w:rsidR="0088099D">
        <w:t xml:space="preserve"> </w:t>
      </w:r>
      <w:r w:rsidR="0088099D" w:rsidRPr="0088099D">
        <w:t>(Lessambo, 2022)</w:t>
      </w:r>
      <w:r>
        <w:t>.</w:t>
      </w:r>
      <w:r w:rsidR="0088099D">
        <w:t xml:space="preserve"> </w:t>
      </w:r>
      <w:r>
        <w:t xml:space="preserve">Microsoft's strategic planning is a long-term </w:t>
      </w:r>
      <w:r w:rsidR="0088099D">
        <w:t>priority</w:t>
      </w:r>
      <w:r>
        <w:t xml:space="preserve"> that </w:t>
      </w:r>
      <w:r w:rsidR="0088099D">
        <w:t>goes way</w:t>
      </w:r>
      <w:r>
        <w:t xml:space="preserve"> more than five years</w:t>
      </w:r>
      <w:r w:rsidR="0088099D">
        <w:t xml:space="preserve"> </w:t>
      </w:r>
      <w:r w:rsidR="0088099D" w:rsidRPr="0088099D">
        <w:t>(Tabrizi, 2023)</w:t>
      </w:r>
      <w:r>
        <w:t xml:space="preserve">. The organization </w:t>
      </w:r>
      <w:r>
        <w:t>considers</w:t>
      </w:r>
      <w:r>
        <w:t xml:space="preserve"> both market conditions and stakeholder influence when formulating and adjusting its strategy</w:t>
      </w:r>
      <w:r w:rsidR="0088099D">
        <w:t xml:space="preserve"> </w:t>
      </w:r>
      <w:r w:rsidR="0088099D" w:rsidRPr="0088099D">
        <w:t>(Tabrizi, 2023)</w:t>
      </w:r>
      <w:r>
        <w:t xml:space="preserve">. </w:t>
      </w:r>
      <w:r w:rsidR="0088099D">
        <w:t xml:space="preserve"> </w:t>
      </w:r>
    </w:p>
    <w:p w14:paraId="3583EC8D" w14:textId="417C70F8" w:rsidR="006F5EB6" w:rsidRDefault="006F5EB6" w:rsidP="006F5EB6">
      <w:r w:rsidRPr="006F5EB6">
        <w:t>Microsoft's current strategy offers several advantages that contribute to its success in the technology industry. Firstly, the company's diversified product portfolio provides a strong advantage by capturing multiple revenue streams and catering to various customer segments</w:t>
      </w:r>
      <w:r w:rsidR="0088099D">
        <w:t xml:space="preserve"> (Microsoft, 2022b)</w:t>
      </w:r>
      <w:r w:rsidRPr="006F5EB6">
        <w:t xml:space="preserve">. With offerings ranging from operating systems to productivity software and cloud computing services, Microsoft has built </w:t>
      </w:r>
      <w:r w:rsidR="0088099D">
        <w:t>products</w:t>
      </w:r>
      <w:r w:rsidRPr="006F5EB6">
        <w:t xml:space="preserve"> that appeals to a wide range of customers</w:t>
      </w:r>
      <w:r w:rsidR="0088099D">
        <w:t xml:space="preserve"> (Microsoft, 2022b)</w:t>
      </w:r>
      <w:r w:rsidRPr="006F5EB6">
        <w:t xml:space="preserve">. This diversification not only spreads risk but also allows Microsoft to </w:t>
      </w:r>
      <w:r w:rsidR="0088099D">
        <w:t>use</w:t>
      </w:r>
      <w:r w:rsidRPr="006F5EB6">
        <w:t xml:space="preserve"> its brand recognition and customer base across different industries</w:t>
      </w:r>
      <w:r w:rsidR="0088099D">
        <w:t xml:space="preserve"> </w:t>
      </w:r>
      <w:r w:rsidR="0088099D" w:rsidRPr="00B54FFC">
        <w:t>(Zhang et al., 2023</w:t>
      </w:r>
      <w:r w:rsidR="0088099D">
        <w:t>).</w:t>
      </w:r>
      <w:r w:rsidRPr="006F5EB6">
        <w:t xml:space="preserve"> Secondly, the organization's focus on innovation </w:t>
      </w:r>
      <w:r w:rsidR="0088099D">
        <w:t xml:space="preserve">offers competitive advantage </w:t>
      </w:r>
      <w:r w:rsidR="0088099D" w:rsidRPr="00B54FFC">
        <w:t>(Zhang et al., 2023</w:t>
      </w:r>
      <w:r w:rsidR="0088099D">
        <w:t>).</w:t>
      </w:r>
      <w:r w:rsidRPr="006F5EB6">
        <w:t xml:space="preserve"> Microsoft places a strong emphasis on research and development, driving technological advancements and the creation of new products and services</w:t>
      </w:r>
      <w:r w:rsidR="0088099D">
        <w:t xml:space="preserve"> </w:t>
      </w:r>
      <w:r w:rsidR="0088099D" w:rsidRPr="0007046F">
        <w:t>(Su, 2023</w:t>
      </w:r>
      <w:proofErr w:type="gramStart"/>
      <w:r w:rsidR="0088099D" w:rsidRPr="0007046F">
        <w:t>)</w:t>
      </w:r>
      <w:r w:rsidR="0088099D">
        <w:t>.</w:t>
      </w:r>
      <w:r w:rsidRPr="006F5EB6">
        <w:t>.</w:t>
      </w:r>
      <w:proofErr w:type="gramEnd"/>
      <w:r w:rsidRPr="006F5EB6">
        <w:t xml:space="preserve"> By continuously innovating, Microsoft stays </w:t>
      </w:r>
      <w:r w:rsidR="0088099D">
        <w:t>connected</w:t>
      </w:r>
      <w:r w:rsidRPr="006F5EB6">
        <w:t xml:space="preserve"> </w:t>
      </w:r>
      <w:r w:rsidR="0088099D">
        <w:t>with the</w:t>
      </w:r>
      <w:r w:rsidRPr="006F5EB6">
        <w:t xml:space="preserve"> emerging trends and can meet </w:t>
      </w:r>
      <w:r w:rsidR="0088099D">
        <w:t>changing</w:t>
      </w:r>
      <w:r w:rsidRPr="006F5EB6">
        <w:t xml:space="preserve"> customer needs</w:t>
      </w:r>
      <w:r w:rsidR="0088099D">
        <w:t xml:space="preserve"> </w:t>
      </w:r>
      <w:r w:rsidR="0088099D" w:rsidRPr="0007046F">
        <w:t>(Su, 2023)</w:t>
      </w:r>
      <w:r w:rsidR="0088099D">
        <w:t>.</w:t>
      </w:r>
      <w:r w:rsidRPr="006F5EB6">
        <w:t xml:space="preserve"> This commitment to innovation is evident in the company's investments in areas such as artificial intelligence, cloud computing, and digital transformation</w:t>
      </w:r>
      <w:r w:rsidR="0088099D">
        <w:t xml:space="preserve"> </w:t>
      </w:r>
      <w:r w:rsidR="0088099D" w:rsidRPr="0007046F">
        <w:t>(Su, 2023)</w:t>
      </w:r>
      <w:r w:rsidRPr="006F5EB6">
        <w:t xml:space="preserve">. Lastly, Microsoft's strategic acquisitions and partnerships </w:t>
      </w:r>
      <w:r w:rsidR="0088099D">
        <w:t xml:space="preserve">are beneficial for the company </w:t>
      </w:r>
      <w:r w:rsidR="0088099D" w:rsidRPr="0088099D">
        <w:t>(Fischer, 2018)</w:t>
      </w:r>
      <w:r w:rsidRPr="006F5EB6">
        <w:t>. By acquiring companies like LinkedIn, Microsoft expands its capabilities, enters new markets, and strengthens its position in existing ones</w:t>
      </w:r>
      <w:r w:rsidR="0088099D">
        <w:t xml:space="preserve"> </w:t>
      </w:r>
      <w:r w:rsidR="0088099D" w:rsidRPr="0088099D">
        <w:t>(Fischer, 2018)</w:t>
      </w:r>
      <w:r w:rsidRPr="006F5EB6">
        <w:t>. These strategic moves enhance Microsoft's product offerings, market relevance, and competitive position</w:t>
      </w:r>
      <w:r w:rsidR="0088099D">
        <w:t xml:space="preserve"> </w:t>
      </w:r>
      <w:r w:rsidR="0088099D" w:rsidRPr="0088099D">
        <w:t>(Fischer, 2018)</w:t>
      </w:r>
      <w:r w:rsidRPr="006F5EB6">
        <w:t>.</w:t>
      </w:r>
    </w:p>
    <w:p w14:paraId="34BF02DC" w14:textId="42455A95" w:rsidR="006F5EB6" w:rsidRDefault="006F5EB6" w:rsidP="006F5EB6">
      <w:r w:rsidRPr="006F5EB6">
        <w:t xml:space="preserve">While Microsoft's current strategy has numerous advantages, there are also some potential disadvantages to consider. One such disadvantage is the organization's reliance on </w:t>
      </w:r>
      <w:r w:rsidR="0088099D">
        <w:t>profitable</w:t>
      </w:r>
      <w:r w:rsidRPr="006F5EB6">
        <w:t xml:space="preserve"> products. Microsoft has historically been successful with products like Windows and Office Suite, which have generated significant revenue</w:t>
      </w:r>
      <w:r w:rsidR="0088099D">
        <w:t xml:space="preserve"> </w:t>
      </w:r>
      <w:r w:rsidR="0088099D" w:rsidRPr="0088099D">
        <w:t>(Haddad et al., 2023)</w:t>
      </w:r>
      <w:r w:rsidRPr="006F5EB6">
        <w:t xml:space="preserve">. </w:t>
      </w:r>
      <w:r w:rsidR="0088099D">
        <w:t>At the same time</w:t>
      </w:r>
      <w:r w:rsidRPr="006F5EB6">
        <w:t>, dependence on these</w:t>
      </w:r>
      <w:r w:rsidR="0088099D">
        <w:t xml:space="preserve"> </w:t>
      </w:r>
      <w:r w:rsidRPr="006F5EB6">
        <w:t>products may limit Microsoft's ability to fully adapt to rapidly evolving market trends and emerging technologies</w:t>
      </w:r>
      <w:r w:rsidR="0088099D">
        <w:t xml:space="preserve"> </w:t>
      </w:r>
      <w:r w:rsidR="0088099D" w:rsidRPr="0088099D">
        <w:t>(Haddad et al., 2023)</w:t>
      </w:r>
      <w:r w:rsidRPr="006F5EB6">
        <w:t>. Additionally, the technology industry is fiercely competitive, and Microsoft faces intense competition from both established players and startups</w:t>
      </w:r>
      <w:r w:rsidR="00BF702B">
        <w:t xml:space="preserve"> </w:t>
      </w:r>
      <w:r w:rsidR="00BF702B" w:rsidRPr="00B54FFC">
        <w:t>(Ma, 2023)</w:t>
      </w:r>
      <w:r w:rsidRPr="006F5EB6">
        <w:t xml:space="preserve">. Companies like Apple, Google, and Amazon </w:t>
      </w:r>
      <w:r w:rsidR="00BF702B">
        <w:t>are</w:t>
      </w:r>
      <w:r w:rsidRPr="006F5EB6">
        <w:t xml:space="preserve"> challeng</w:t>
      </w:r>
      <w:r w:rsidR="00BF702B">
        <w:t>ing for</w:t>
      </w:r>
      <w:r w:rsidRPr="006F5EB6">
        <w:t xml:space="preserve"> Microsoft's market share, requiring constant innovation and differentiation to stay ahead</w:t>
      </w:r>
      <w:r w:rsidR="00BF702B">
        <w:t xml:space="preserve"> </w:t>
      </w:r>
      <w:r w:rsidR="00BF702B" w:rsidRPr="00B54FFC">
        <w:t>(Ma, 2023)</w:t>
      </w:r>
      <w:r w:rsidR="00BF702B">
        <w:t>.</w:t>
      </w:r>
      <w:r w:rsidRPr="006F5EB6">
        <w:t xml:space="preserve"> Moreover, Microsoft's strategy relies heavily on partnerships, such as hardware manufacturers and software developers</w:t>
      </w:r>
      <w:r w:rsidR="00BF702B">
        <w:t xml:space="preserve"> </w:t>
      </w:r>
      <w:r w:rsidR="00BF702B" w:rsidRPr="00BF702B">
        <w:t>(Liebetrau and Monsees, 2023)</w:t>
      </w:r>
      <w:r w:rsidRPr="006F5EB6">
        <w:t>. While this approach enhances compatibility and customer experience, it also means that Microsoft's success is influenced by the actions and strategies of these partners</w:t>
      </w:r>
      <w:r w:rsidR="00BF702B">
        <w:t xml:space="preserve"> </w:t>
      </w:r>
      <w:r w:rsidR="00BF702B" w:rsidRPr="00BF702B">
        <w:t>(Liebetrau and Monsees, 2023)</w:t>
      </w:r>
      <w:r w:rsidRPr="006F5EB6">
        <w:t>. Any disruptions or changes in these partnerships can impact Microsoft's strategy and performance</w:t>
      </w:r>
      <w:r w:rsidR="00BF702B">
        <w:t xml:space="preserve"> </w:t>
      </w:r>
      <w:r w:rsidR="00BF702B" w:rsidRPr="00BF702B">
        <w:t>(Liebetrau and Monsees, 2023)</w:t>
      </w:r>
      <w:r w:rsidRPr="006F5EB6">
        <w:t xml:space="preserve">. Lastly, the rapid pace of technological advancements and market disruptions </w:t>
      </w:r>
      <w:r w:rsidR="00BF702B">
        <w:t>creates</w:t>
      </w:r>
      <w:r w:rsidRPr="006F5EB6">
        <w:t xml:space="preserve"> risks</w:t>
      </w:r>
      <w:r w:rsidR="00BF702B">
        <w:t xml:space="preserve">, not only </w:t>
      </w:r>
      <w:r w:rsidRPr="006F5EB6">
        <w:t>opportunities</w:t>
      </w:r>
      <w:r w:rsidR="00BF702B">
        <w:t xml:space="preserve"> </w:t>
      </w:r>
      <w:r w:rsidR="00BF702B" w:rsidRPr="00B54FFC">
        <w:t>(Zhang et al., 2023</w:t>
      </w:r>
      <w:r w:rsidR="00BF702B">
        <w:t>)</w:t>
      </w:r>
      <w:r w:rsidRPr="006F5EB6">
        <w:t xml:space="preserve">. Microsoft must remain </w:t>
      </w:r>
      <w:r w:rsidR="00BF702B">
        <w:t>focused on</w:t>
      </w:r>
      <w:r w:rsidRPr="006F5EB6">
        <w:t xml:space="preserve"> emerging technologies, customer preferences, and disruptive innovations to avoid being left behind or losing market share</w:t>
      </w:r>
      <w:r w:rsidR="00BF702B">
        <w:t xml:space="preserve"> </w:t>
      </w:r>
      <w:r w:rsidR="00BF702B" w:rsidRPr="00B54FFC">
        <w:t>(Zhang et al., 2023</w:t>
      </w:r>
      <w:r w:rsidR="00BF702B">
        <w:t>).</w:t>
      </w:r>
      <w:r w:rsidRPr="006F5EB6">
        <w:t xml:space="preserve"> </w:t>
      </w:r>
    </w:p>
    <w:p w14:paraId="33A9A68F" w14:textId="427B73A2" w:rsidR="006F5EB6" w:rsidRPr="006F5EB6" w:rsidRDefault="006F5EB6" w:rsidP="006F5EB6">
      <w:pPr>
        <w:pStyle w:val="ListParagraph"/>
        <w:numPr>
          <w:ilvl w:val="0"/>
          <w:numId w:val="1"/>
        </w:numPr>
        <w:outlineLvl w:val="0"/>
        <w:rPr>
          <w:b/>
          <w:bCs/>
        </w:rPr>
      </w:pPr>
      <w:bookmarkStart w:id="2" w:name="_Toc139564493"/>
      <w:r w:rsidRPr="006F5EB6">
        <w:rPr>
          <w:b/>
          <w:bCs/>
        </w:rPr>
        <w:t>Conclusion</w:t>
      </w:r>
      <w:bookmarkEnd w:id="2"/>
    </w:p>
    <w:p w14:paraId="4D6294F9" w14:textId="253FD540" w:rsidR="006F5EB6" w:rsidRDefault="006F5EB6" w:rsidP="006F5EB6">
      <w:r>
        <w:t xml:space="preserve">In conclusion, Microsoft has demonstrated success </w:t>
      </w:r>
      <w:r w:rsidR="00BF702B">
        <w:t>over the years in changing environments</w:t>
      </w:r>
      <w:r>
        <w:t xml:space="preserve"> through its strategic approach, particularly in the areas of market-driven analysis and leveraging stakeholder influence. The utilization of models like PESTLE, Five Forces, and stakeholder analysis has </w:t>
      </w:r>
      <w:r w:rsidR="00BF702B">
        <w:t>showed how</w:t>
      </w:r>
      <w:r>
        <w:t xml:space="preserve"> Microsoft </w:t>
      </w:r>
      <w:r w:rsidR="00BF702B">
        <w:t>uses its strengths to remain a leader on the market</w:t>
      </w:r>
      <w:r>
        <w:t xml:space="preserve">. By assessing market forces, such as economic, political, and technological factors, </w:t>
      </w:r>
      <w:r w:rsidR="00BF702B">
        <w:t>showed how Microsoft is able to take them all into consideration and act accordingly</w:t>
      </w:r>
      <w:r>
        <w:t xml:space="preserve">. Additionally, the consideration of stakeholder influence has allowed the organization to align its strategies with the needs and expectations of customers, shareholders, employees, and communities. This </w:t>
      </w:r>
      <w:r w:rsidR="00BF702B">
        <w:t>fact that Microsoft</w:t>
      </w:r>
      <w:r>
        <w:t xml:space="preserve"> </w:t>
      </w:r>
      <w:r w:rsidR="00BF702B">
        <w:t>understands</w:t>
      </w:r>
      <w:r>
        <w:t xml:space="preserve"> and </w:t>
      </w:r>
      <w:r w:rsidR="00BF702B">
        <w:t>addresses the</w:t>
      </w:r>
      <w:r>
        <w:t xml:space="preserve"> stakeholder interests has </w:t>
      </w:r>
      <w:r w:rsidR="00BF702B">
        <w:t>created</w:t>
      </w:r>
      <w:r>
        <w:t xml:space="preserve"> positive relationships and </w:t>
      </w:r>
      <w:r w:rsidR="00BF702B">
        <w:t>improved</w:t>
      </w:r>
      <w:r>
        <w:t xml:space="preserve"> Microsoft's reputation.</w:t>
      </w:r>
    </w:p>
    <w:p w14:paraId="66CCCD89" w14:textId="06519298" w:rsidR="006F5EB6" w:rsidRDefault="00E77FFB" w:rsidP="006F5EB6">
      <w:r>
        <w:t>T</w:t>
      </w:r>
      <w:r w:rsidR="006F5EB6">
        <w:t xml:space="preserve">here are areas of improvement that Microsoft should focus on to ensure continued success in its strategic approach. Firstly, the organization should </w:t>
      </w:r>
      <w:r w:rsidR="00BF702B">
        <w:t>focus</w:t>
      </w:r>
      <w:r w:rsidR="006F5EB6">
        <w:t xml:space="preserve"> </w:t>
      </w:r>
      <w:r w:rsidR="00BF702B">
        <w:t>on achieving an</w:t>
      </w:r>
      <w:r w:rsidR="006F5EB6">
        <w:t xml:space="preserve"> even </w:t>
      </w:r>
      <w:r w:rsidR="00BF702B">
        <w:t>faster</w:t>
      </w:r>
      <w:r w:rsidR="006F5EB6">
        <w:t xml:space="preserve"> adaptability to keep pace with rapidly evolving market conditions and technological advancements. This may involve enhancing its ability to anticipate and respond to emerging trends and disruptions. Secondly, while Microsoft has shown a commitment to innovation, it should continue to invest in research and development to drive further technological advancements and maintain its position as a leader in the industry. Additionally, Microsoft should remain </w:t>
      </w:r>
      <w:r w:rsidR="00BF702B">
        <w:t>focused</w:t>
      </w:r>
      <w:r w:rsidR="006F5EB6">
        <w:t xml:space="preserve"> </w:t>
      </w:r>
      <w:r w:rsidR="00BF702B">
        <w:t>on</w:t>
      </w:r>
      <w:r w:rsidR="006F5EB6">
        <w:t xml:space="preserve"> monitoring and anticipating competitive threats, both from </w:t>
      </w:r>
      <w:r w:rsidR="00BF702B">
        <w:t>giant companies</w:t>
      </w:r>
      <w:r w:rsidR="006F5EB6">
        <w:t xml:space="preserve"> and startups, to ensure its strategies remain responsive and competitive. Lastly, as the technology landscape evolves, Microsoft should continue to explore and capitalize on new growth opportunities, whether through strategic acquisitions, partnerships, or entering new markets.</w:t>
      </w:r>
    </w:p>
    <w:p w14:paraId="5B622D9A" w14:textId="77777777" w:rsidR="00BF702B" w:rsidRDefault="006F5EB6" w:rsidP="00BF702B">
      <w:r>
        <w:t xml:space="preserve">By addressing these areas of improvement, Microsoft can further strengthen its strategic approach and maintain its position as a leading player in the technology industry. </w:t>
      </w:r>
      <w:bookmarkStart w:id="3" w:name="_Toc139564494"/>
    </w:p>
    <w:p w14:paraId="7D63ADC1" w14:textId="5880AC63" w:rsidR="000A4123" w:rsidRPr="000A4123" w:rsidRDefault="000A4123" w:rsidP="00BF702B">
      <w:pPr>
        <w:pStyle w:val="ListParagraph"/>
        <w:numPr>
          <w:ilvl w:val="0"/>
          <w:numId w:val="1"/>
        </w:numPr>
        <w:outlineLvl w:val="0"/>
        <w:rPr>
          <w:b/>
          <w:bCs/>
        </w:rPr>
      </w:pPr>
      <w:r w:rsidRPr="000A4123">
        <w:rPr>
          <w:b/>
          <w:bCs/>
        </w:rPr>
        <w:t>Reference List</w:t>
      </w:r>
      <w:bookmarkEnd w:id="3"/>
    </w:p>
    <w:p w14:paraId="61D65C45" w14:textId="77777777" w:rsidR="00BF702B" w:rsidRDefault="00BF702B" w:rsidP="00BF702B">
      <w:r>
        <w:t xml:space="preserve">Aghion, P., </w:t>
      </w:r>
      <w:proofErr w:type="spellStart"/>
      <w:r>
        <w:t>Bénabou</w:t>
      </w:r>
      <w:proofErr w:type="spellEnd"/>
      <w:r>
        <w:t xml:space="preserve">, R., Martin, R. and Roulet, A. (2023). Environmental Preferences and Technological Choices: Is Market Competition Clean or Dirty? American Economic Review: Insights, 5(1), pp.1–19. </w:t>
      </w:r>
      <w:proofErr w:type="spellStart"/>
      <w:proofErr w:type="gramStart"/>
      <w:r>
        <w:t>doi:https</w:t>
      </w:r>
      <w:proofErr w:type="spellEnd"/>
      <w:r>
        <w:t>://doi.org/10.1257/aeri.20210014</w:t>
      </w:r>
      <w:proofErr w:type="gramEnd"/>
      <w:r>
        <w:t>.</w:t>
      </w:r>
    </w:p>
    <w:p w14:paraId="779EAAB0" w14:textId="77777777" w:rsidR="00BF702B" w:rsidRDefault="00BF702B" w:rsidP="00BF702B">
      <w:r>
        <w:t xml:space="preserve">Akan, O., Allen, R.S., Helms, M.M. and </w:t>
      </w:r>
      <w:proofErr w:type="spellStart"/>
      <w:r>
        <w:t>Spralls</w:t>
      </w:r>
      <w:proofErr w:type="spellEnd"/>
      <w:r>
        <w:t xml:space="preserve">, S.A. (2006). Critical Tactics for Implementing Porter’s Generic Strategies. Journal of Business Strategy, 27(1), pp.43–53. </w:t>
      </w:r>
      <w:proofErr w:type="spellStart"/>
      <w:proofErr w:type="gramStart"/>
      <w:r>
        <w:t>doi:https</w:t>
      </w:r>
      <w:proofErr w:type="spellEnd"/>
      <w:r>
        <w:t>://doi.org/10.1108/02756660610640173</w:t>
      </w:r>
      <w:proofErr w:type="gramEnd"/>
      <w:r>
        <w:t>.</w:t>
      </w:r>
    </w:p>
    <w:p w14:paraId="1D072A29" w14:textId="77777777" w:rsidR="00BF702B" w:rsidRDefault="00BF702B" w:rsidP="00BF702B">
      <w:r>
        <w:t>Antonopoulos, D. (2023). Financial Performance and Strategy for Microsoft and Amazon during Covid-19 pandemic.</w:t>
      </w:r>
    </w:p>
    <w:p w14:paraId="36E92310" w14:textId="77777777" w:rsidR="00BF702B" w:rsidRDefault="00BF702B" w:rsidP="00BF702B">
      <w:r>
        <w:t>Audretsch, D.B. and Fiedler, A. (2023). Power and Entrepreneurship. Small Business Economics, 60(4).</w:t>
      </w:r>
    </w:p>
    <w:p w14:paraId="28F2F12F" w14:textId="77777777" w:rsidR="00BF702B" w:rsidRDefault="00BF702B" w:rsidP="00BF702B">
      <w:r>
        <w:t xml:space="preserve">Barrera, K.G. and Shah, D. (2023). Marketing in the Metaverse: Conceptual understanding, framework, and Research Agenda. Journal of Business Research, 155(A), p.113420. </w:t>
      </w:r>
      <w:proofErr w:type="spellStart"/>
      <w:proofErr w:type="gramStart"/>
      <w:r>
        <w:t>doi:https</w:t>
      </w:r>
      <w:proofErr w:type="spellEnd"/>
      <w:r>
        <w:t>://doi.org/10.1016/j.jbusres.2022.113420</w:t>
      </w:r>
      <w:proofErr w:type="gramEnd"/>
      <w:r>
        <w:t>.</w:t>
      </w:r>
    </w:p>
    <w:p w14:paraId="0B1B5FC9" w14:textId="77777777" w:rsidR="00BF702B" w:rsidRDefault="00BF702B" w:rsidP="00BF702B">
      <w:r>
        <w:t xml:space="preserve">Burleson, J., Greenbaum, B.E. and Thatcher, J.B. (2022). Grace, </w:t>
      </w:r>
      <w:proofErr w:type="gramStart"/>
      <w:r>
        <w:t>Place</w:t>
      </w:r>
      <w:proofErr w:type="gramEnd"/>
      <w:r>
        <w:t xml:space="preserve"> and space: Fostering employee Technological Innovation in the New Normal. Internet Research. </w:t>
      </w:r>
      <w:proofErr w:type="spellStart"/>
      <w:proofErr w:type="gramStart"/>
      <w:r>
        <w:t>doi:https</w:t>
      </w:r>
      <w:proofErr w:type="spellEnd"/>
      <w:r>
        <w:t>://doi.org/10.1108/intr-12-2021-0940</w:t>
      </w:r>
      <w:proofErr w:type="gramEnd"/>
      <w:r>
        <w:t>.</w:t>
      </w:r>
    </w:p>
    <w:p w14:paraId="34364EFA" w14:textId="77777777" w:rsidR="00BF702B" w:rsidRDefault="00BF702B" w:rsidP="00BF702B">
      <w:r>
        <w:t>Dimitrova, S. and Petrova, E. (2016). Mission and Vision of the Organization and Their Relations with Corporate Social Responsibility. Balkan and near Eastern Journal of Social Sciences, 02(02).</w:t>
      </w:r>
    </w:p>
    <w:p w14:paraId="2280A610" w14:textId="77777777" w:rsidR="00BF702B" w:rsidRDefault="00BF702B" w:rsidP="00BF702B">
      <w:r>
        <w:t xml:space="preserve">Dobbs, M.E. (2014). Guidelines for Applying Porter’s Five Forces Framework: </w:t>
      </w:r>
      <w:proofErr w:type="gramStart"/>
      <w:r>
        <w:t>a</w:t>
      </w:r>
      <w:proofErr w:type="gramEnd"/>
      <w:r>
        <w:t xml:space="preserve"> Set of Industry Analysis Templates. Competitiveness Review, 24(1), pp.32–45.</w:t>
      </w:r>
    </w:p>
    <w:p w14:paraId="3C6F741A" w14:textId="77777777" w:rsidR="00BF702B" w:rsidRDefault="00BF702B" w:rsidP="00BF702B">
      <w:r>
        <w:t xml:space="preserve">Doz, Y.L. and Wilson, K. (2018). </w:t>
      </w:r>
      <w:proofErr w:type="gramStart"/>
      <w:r>
        <w:t>Ringtone :</w:t>
      </w:r>
      <w:proofErr w:type="gramEnd"/>
      <w:r>
        <w:t xml:space="preserve"> Exploring the Rise and Fall of Nokia in Mobile Phones. Oxford: Oxford University Press.</w:t>
      </w:r>
    </w:p>
    <w:p w14:paraId="1AC5DD71" w14:textId="77777777" w:rsidR="00BF702B" w:rsidRDefault="00BF702B" w:rsidP="00BF702B">
      <w:r>
        <w:t xml:space="preserve">Eierle, B., Hartlieb, S., Hay, D.C., Niemi, L. and Ojala, H. (2021). External Factors and the Pricing of Audit Services: </w:t>
      </w:r>
      <w:proofErr w:type="gramStart"/>
      <w:r>
        <w:t>a</w:t>
      </w:r>
      <w:proofErr w:type="gramEnd"/>
      <w:r>
        <w:t xml:space="preserve"> Systematic Review of the Archival Literature Using a PESTLE Analysis. AUDITING: A Journal of Practice &amp; Theory, 41(3). </w:t>
      </w:r>
      <w:proofErr w:type="spellStart"/>
      <w:proofErr w:type="gramStart"/>
      <w:r>
        <w:t>doi:https</w:t>
      </w:r>
      <w:proofErr w:type="spellEnd"/>
      <w:r>
        <w:t>://doi.org/10.2308/ajpt-2019-510</w:t>
      </w:r>
      <w:proofErr w:type="gramEnd"/>
      <w:r>
        <w:t>.</w:t>
      </w:r>
    </w:p>
    <w:p w14:paraId="33CD0348" w14:textId="77777777" w:rsidR="00BF702B" w:rsidRDefault="00BF702B" w:rsidP="00BF702B">
      <w:r>
        <w:t xml:space="preserve">Fischer, D. (2018). Microsoft Purchase of LinkedIn: Accounting Changes after Acquisitions. SSRN Electronic Journal. </w:t>
      </w:r>
      <w:proofErr w:type="spellStart"/>
      <w:proofErr w:type="gramStart"/>
      <w:r>
        <w:t>doi:https</w:t>
      </w:r>
      <w:proofErr w:type="spellEnd"/>
      <w:r>
        <w:t>://doi.org/10.2139/ssrn.3909416</w:t>
      </w:r>
      <w:proofErr w:type="gramEnd"/>
      <w:r>
        <w:t>.</w:t>
      </w:r>
    </w:p>
    <w:p w14:paraId="5B03A2B8" w14:textId="77777777" w:rsidR="00BF702B" w:rsidRDefault="00BF702B" w:rsidP="00BF702B">
      <w:r>
        <w:t xml:space="preserve">Gawer, A. and Cusumano, M.A. (2002). Platform </w:t>
      </w:r>
      <w:proofErr w:type="gramStart"/>
      <w:r>
        <w:t>Leadership :</w:t>
      </w:r>
      <w:proofErr w:type="gramEnd"/>
      <w:r>
        <w:t xml:space="preserve"> How Intel, Microsoft, and Cisco Drive Industry Innovation. Boston, Ma: Harvard Business School Press.</w:t>
      </w:r>
    </w:p>
    <w:p w14:paraId="35864436" w14:textId="77777777" w:rsidR="00BF702B" w:rsidRDefault="00BF702B" w:rsidP="00BF702B">
      <w:r>
        <w:t xml:space="preserve">Haddad, D., </w:t>
      </w:r>
      <w:proofErr w:type="spellStart"/>
      <w:r>
        <w:t>Pitropakis</w:t>
      </w:r>
      <w:proofErr w:type="spellEnd"/>
      <w:r>
        <w:t xml:space="preserve">, N., </w:t>
      </w:r>
      <w:proofErr w:type="spellStart"/>
      <w:r>
        <w:t>Chrysoulas</w:t>
      </w:r>
      <w:proofErr w:type="spellEnd"/>
      <w:r>
        <w:t xml:space="preserve">, C., </w:t>
      </w:r>
      <w:proofErr w:type="spellStart"/>
      <w:r>
        <w:t>Lemoudden</w:t>
      </w:r>
      <w:proofErr w:type="spellEnd"/>
      <w:r>
        <w:t>, M. and Buchanan, W.J. (2023). Attacking Windows Hello for Business: Is It What We Were Promised? Cryptography, 7(1).</w:t>
      </w:r>
    </w:p>
    <w:p w14:paraId="7AF39D83" w14:textId="77777777" w:rsidR="00BF702B" w:rsidRDefault="00BF702B" w:rsidP="00BF702B">
      <w:r>
        <w:t xml:space="preserve">Hazlett, T.W. (2023). US Antitrust Policy in the Age of Amazon, Google, Microsoft, Apple, </w:t>
      </w:r>
      <w:proofErr w:type="gramStart"/>
      <w:r>
        <w:t>Netflix</w:t>
      </w:r>
      <w:proofErr w:type="gramEnd"/>
      <w:r>
        <w:t xml:space="preserve"> and Facebook. Constitutional Political Economy.</w:t>
      </w:r>
    </w:p>
    <w:p w14:paraId="6EEE98E2" w14:textId="77777777" w:rsidR="00BF702B" w:rsidRDefault="00BF702B" w:rsidP="00BF702B">
      <w:r>
        <w:t xml:space="preserve">Jones, R. and Mendelson, H. (2011). Information Goods vs. Industrial Goods: Cost Structure and Competition. Management Science, 57(1), pp.164–176. </w:t>
      </w:r>
      <w:proofErr w:type="spellStart"/>
      <w:proofErr w:type="gramStart"/>
      <w:r>
        <w:t>doi:https</w:t>
      </w:r>
      <w:proofErr w:type="spellEnd"/>
      <w:r>
        <w:t>://doi.org/10.1287/mnsc.1100.1262</w:t>
      </w:r>
      <w:proofErr w:type="gramEnd"/>
      <w:r>
        <w:t>.</w:t>
      </w:r>
    </w:p>
    <w:p w14:paraId="526BFE53" w14:textId="77777777" w:rsidR="00BF702B" w:rsidRDefault="00BF702B" w:rsidP="00BF702B">
      <w:r>
        <w:t xml:space="preserve">Kabeyi, M.J.B. (2018). Michael Porter’s Five Competitive Forces and </w:t>
      </w:r>
      <w:proofErr w:type="spellStart"/>
      <w:r>
        <w:t>Generetic</w:t>
      </w:r>
      <w:proofErr w:type="spellEnd"/>
      <w:r>
        <w:t xml:space="preserve"> strategies, Market Segmentation Strategy and Case Study of Competition in Global Smartphone Manufacturing industry. IJAR, 4(10).</w:t>
      </w:r>
    </w:p>
    <w:p w14:paraId="1408A978" w14:textId="77777777" w:rsidR="00BF702B" w:rsidRDefault="00BF702B" w:rsidP="00BF702B">
      <w:r>
        <w:t>La Diega, N. (2023). The Internet of Things (You Don’t Own) under Bourgeois Law: an Integrated Tactic to Rebalance Intellectual Property. In: Internet of Things and the Law. Taylor &amp; Francis.</w:t>
      </w:r>
    </w:p>
    <w:p w14:paraId="2B5A28FA" w14:textId="77777777" w:rsidR="00BF702B" w:rsidRDefault="00BF702B" w:rsidP="00BF702B">
      <w:r>
        <w:t>Lessambo, F.I. (2022). Apple and Microsoft. In: Financial Statements: Analysis, Reporting and Valuation. Cham: Springer International Publishing.</w:t>
      </w:r>
    </w:p>
    <w:p w14:paraId="3CE2C421" w14:textId="77777777" w:rsidR="00BF702B" w:rsidRDefault="00BF702B" w:rsidP="00BF702B">
      <w:r>
        <w:t xml:space="preserve">Levin, B. and Downes, L. (2023). Microsoft, Google, and a New Era of Antitrust. SSRN Electronic Journal. </w:t>
      </w:r>
      <w:proofErr w:type="spellStart"/>
      <w:proofErr w:type="gramStart"/>
      <w:r>
        <w:t>doi:https</w:t>
      </w:r>
      <w:proofErr w:type="spellEnd"/>
      <w:r>
        <w:t>://doi.org/10.2139/ssrn.4381807</w:t>
      </w:r>
      <w:proofErr w:type="gramEnd"/>
      <w:r>
        <w:t>.</w:t>
      </w:r>
    </w:p>
    <w:p w14:paraId="628B0080" w14:textId="77777777" w:rsidR="00BF702B" w:rsidRDefault="00BF702B" w:rsidP="00BF702B">
      <w:r>
        <w:t xml:space="preserve">Liebetrau, T. and Monsees, L. (2023). Assembling Publics: Microsoft, Cybersecurity and Public‐Private Relations. Politics and Governance, 11(3). </w:t>
      </w:r>
      <w:proofErr w:type="spellStart"/>
      <w:proofErr w:type="gramStart"/>
      <w:r>
        <w:t>doi:https</w:t>
      </w:r>
      <w:proofErr w:type="spellEnd"/>
      <w:r>
        <w:t>://doi.org/10.17645/pag.v11i3.6771</w:t>
      </w:r>
      <w:proofErr w:type="gramEnd"/>
      <w:r>
        <w:t>.</w:t>
      </w:r>
    </w:p>
    <w:p w14:paraId="099F1887" w14:textId="77777777" w:rsidR="00BF702B" w:rsidRDefault="00BF702B" w:rsidP="00BF702B">
      <w:r>
        <w:t xml:space="preserve">Liu, M. (2022). The Driving Forces of Green Bond Market Volatility and the Response of the Market to the COVID-19 Pandemic. Economic Analysis and Policy. </w:t>
      </w:r>
      <w:proofErr w:type="spellStart"/>
      <w:proofErr w:type="gramStart"/>
      <w:r>
        <w:t>doi:https</w:t>
      </w:r>
      <w:proofErr w:type="spellEnd"/>
      <w:r>
        <w:t>://doi.org/10.1016/j.eap.2022.05.012</w:t>
      </w:r>
      <w:proofErr w:type="gramEnd"/>
      <w:r>
        <w:t>.</w:t>
      </w:r>
    </w:p>
    <w:p w14:paraId="377CA758" w14:textId="77777777" w:rsidR="00BF702B" w:rsidRDefault="00BF702B" w:rsidP="00BF702B">
      <w:r>
        <w:t>Ma, Y. (2023). A Comparative Analysis of Amazon, Microsoft, and Apple’s Stock Investment Value. Highlights in Business, Economics and Management, 13.</w:t>
      </w:r>
    </w:p>
    <w:p w14:paraId="442CAC91" w14:textId="77777777" w:rsidR="00BF702B" w:rsidRDefault="00BF702B" w:rsidP="00BF702B">
      <w:r>
        <w:t>Microsoft (2021). Microsoft in Your Community. [online] Microsoft Local. Available at: https://local.microsoft.com/ [Accessed 4 Jul. 2023].</w:t>
      </w:r>
    </w:p>
    <w:p w14:paraId="00E5091A" w14:textId="77777777" w:rsidR="00BF702B" w:rsidRDefault="00BF702B" w:rsidP="00BF702B">
      <w:r>
        <w:t>Microsoft (2022a). About - Microsoft. [online] Microsoft.com. Available at: https://www.microsoft.com/en-us/about.</w:t>
      </w:r>
    </w:p>
    <w:p w14:paraId="6D9AD66D" w14:textId="77777777" w:rsidR="00BF702B" w:rsidRDefault="00BF702B" w:rsidP="00BF702B">
      <w:r>
        <w:t>Microsoft (2022b). Facts about Microsoft - Stories. [online] Microsoft. Available at: https://news.microsoft.com/facts-about-microsoft/ [Accessed 3 Jul. 2023].</w:t>
      </w:r>
    </w:p>
    <w:p w14:paraId="68210556" w14:textId="77777777" w:rsidR="00BF702B" w:rsidRDefault="00BF702B" w:rsidP="00BF702B">
      <w:r>
        <w:t>Microsoft (2022c). Microsoft 2021 Annual Report. [online] Microsoft. Available at: https://www.microsoft.com/investor/reports/ar21/index.html [Accessed 3 Jul. 2023].</w:t>
      </w:r>
    </w:p>
    <w:p w14:paraId="55D6B5A4" w14:textId="77777777" w:rsidR="00BF702B" w:rsidRDefault="00BF702B" w:rsidP="00BF702B">
      <w:r>
        <w:t>Microsoft (2023). Our Sustainability Journey | Microsoft CSR. [online] Microsoft. Available at: https://www.microsoft.com/en-us/corporate-responsibility/sustainability-journey [Accessed 3 Jul. 2023].</w:t>
      </w:r>
    </w:p>
    <w:p w14:paraId="29034905" w14:textId="77777777" w:rsidR="00BF702B" w:rsidRDefault="00BF702B" w:rsidP="00BF702B">
      <w:proofErr w:type="spellStart"/>
      <w:r>
        <w:t>Mohajan</w:t>
      </w:r>
      <w:proofErr w:type="spellEnd"/>
      <w:r>
        <w:t>, H. (2017). An Analysis on BCG Growth Sharing Matrix.</w:t>
      </w:r>
    </w:p>
    <w:p w14:paraId="7E1502A1" w14:textId="77777777" w:rsidR="00BF702B" w:rsidRDefault="00BF702B" w:rsidP="00BF702B">
      <w:r>
        <w:t>Nasdaq (2020). MSFT. [online] Nasdaq.com. Available at: https://www.nasdaq.com/market-activity/stocks/msft [Accessed 3 Jul. 2023].</w:t>
      </w:r>
    </w:p>
    <w:p w14:paraId="0712D513" w14:textId="77777777" w:rsidR="00BF702B" w:rsidRDefault="00BF702B" w:rsidP="00BF702B">
      <w:r>
        <w:t xml:space="preserve">Nose, Y., Miyagawa, H. and Ito, A. (2021). How Do Firms Attract the Attention of Individual investors? Shareholder Perks and Financial Visibility. Journal of </w:t>
      </w:r>
      <w:proofErr w:type="spellStart"/>
      <w:r>
        <w:t>Behavioral</w:t>
      </w:r>
      <w:proofErr w:type="spellEnd"/>
      <w:r>
        <w:t xml:space="preserve"> and Experimental Finance, 31, p.100520. </w:t>
      </w:r>
      <w:proofErr w:type="spellStart"/>
      <w:proofErr w:type="gramStart"/>
      <w:r>
        <w:t>doi:https</w:t>
      </w:r>
      <w:proofErr w:type="spellEnd"/>
      <w:r>
        <w:t>://doi.org/10.1016/j.jbef.2021.100520</w:t>
      </w:r>
      <w:proofErr w:type="gramEnd"/>
      <w:r>
        <w:t>.</w:t>
      </w:r>
    </w:p>
    <w:p w14:paraId="7884F3AB" w14:textId="77777777" w:rsidR="00BF702B" w:rsidRDefault="00BF702B" w:rsidP="00BF702B">
      <w:r>
        <w:t xml:space="preserve">Puyt, R.W., Lie, F.B. and Wilderom, C.P.M. (2023). The Origins of SWOT Analysis. Long Range Planning, 56(3), p.102304. </w:t>
      </w:r>
      <w:proofErr w:type="spellStart"/>
      <w:proofErr w:type="gramStart"/>
      <w:r>
        <w:t>doi:https</w:t>
      </w:r>
      <w:proofErr w:type="spellEnd"/>
      <w:r>
        <w:t>://doi.org/10.1016/j.lrp.2023.102304</w:t>
      </w:r>
      <w:proofErr w:type="gramEnd"/>
      <w:r>
        <w:t>.</w:t>
      </w:r>
    </w:p>
    <w:p w14:paraId="1F84E90D" w14:textId="77777777" w:rsidR="00BF702B" w:rsidRDefault="00BF702B" w:rsidP="00BF702B">
      <w:r>
        <w:t xml:space="preserve">Ribeiro, J., Lima, R., Eckhardt, T. and Paiva, S. (2021). Robotic Process Automation and Artificial Intelligence in Industry 4.0 – a Literature Review. Procedia Computer Science, 181(181), pp.51–58. </w:t>
      </w:r>
      <w:proofErr w:type="spellStart"/>
      <w:proofErr w:type="gramStart"/>
      <w:r>
        <w:t>doi:https</w:t>
      </w:r>
      <w:proofErr w:type="spellEnd"/>
      <w:r>
        <w:t>://doi.org/10.1016/j.procs.2021.01.104</w:t>
      </w:r>
      <w:proofErr w:type="gramEnd"/>
      <w:r>
        <w:t>.</w:t>
      </w:r>
    </w:p>
    <w:p w14:paraId="48ED4A00" w14:textId="77777777" w:rsidR="00BF702B" w:rsidRDefault="00BF702B" w:rsidP="00BF702B">
      <w:r>
        <w:t xml:space="preserve">Rodriguez, M. (2020). Brand </w:t>
      </w:r>
      <w:proofErr w:type="gramStart"/>
      <w:r>
        <w:t>Storytelling :</w:t>
      </w:r>
      <w:proofErr w:type="gramEnd"/>
      <w:r>
        <w:t xml:space="preserve"> Put Customers at the Heart of Your Brand Story. </w:t>
      </w:r>
      <w:proofErr w:type="gramStart"/>
      <w:r>
        <w:t>London ;</w:t>
      </w:r>
      <w:proofErr w:type="gramEnd"/>
      <w:r>
        <w:t xml:space="preserve"> New York: </w:t>
      </w:r>
      <w:proofErr w:type="spellStart"/>
      <w:r>
        <w:t>Koganpage</w:t>
      </w:r>
      <w:proofErr w:type="spellEnd"/>
      <w:r>
        <w:t>.</w:t>
      </w:r>
    </w:p>
    <w:p w14:paraId="523CB745" w14:textId="77777777" w:rsidR="00BF702B" w:rsidRDefault="00BF702B" w:rsidP="00BF702B">
      <w:r>
        <w:t>Sawhney, M.S. and Goodman, P. (2021). Microsoft Surface Hub 2S. Kellogg School of Management.</w:t>
      </w:r>
    </w:p>
    <w:p w14:paraId="7E4FA0AA" w14:textId="77777777" w:rsidR="00BF702B" w:rsidRDefault="00BF702B" w:rsidP="00BF702B">
      <w:r>
        <w:t xml:space="preserve">Shankar, C., Bellefroid, V. and Thakkar, N. (2014). Customer Success with Microsoft Dynamics Sure Step. </w:t>
      </w:r>
      <w:proofErr w:type="spellStart"/>
      <w:r>
        <w:t>Packt</w:t>
      </w:r>
      <w:proofErr w:type="spellEnd"/>
      <w:r>
        <w:t xml:space="preserve"> Publishing Ltd.</w:t>
      </w:r>
    </w:p>
    <w:p w14:paraId="4FD3885A" w14:textId="77777777" w:rsidR="00BF702B" w:rsidRDefault="00BF702B" w:rsidP="00BF702B">
      <w:r>
        <w:t xml:space="preserve">Shao, F. (2023). The Economic Impact of Monopolistic Advantage: </w:t>
      </w:r>
      <w:proofErr w:type="gramStart"/>
      <w:r>
        <w:t>a</w:t>
      </w:r>
      <w:proofErr w:type="gramEnd"/>
      <w:r>
        <w:t xml:space="preserve"> Case Study of Microsoft. Highlights in Business, Economics and Management, 8.</w:t>
      </w:r>
    </w:p>
    <w:p w14:paraId="0122C26F" w14:textId="77777777" w:rsidR="00BF702B" w:rsidRDefault="00BF702B" w:rsidP="00BF702B">
      <w:r>
        <w:t xml:space="preserve">Sharma, P. and Dash, B. (2022). Smart SCM Using AI and Microsoft 365. IJARCCE, 12(1). </w:t>
      </w:r>
      <w:proofErr w:type="spellStart"/>
      <w:proofErr w:type="gramStart"/>
      <w:r>
        <w:t>doi:https</w:t>
      </w:r>
      <w:proofErr w:type="spellEnd"/>
      <w:r>
        <w:t>://doi.org/10.17148/ijarcce.2023.12106</w:t>
      </w:r>
      <w:proofErr w:type="gramEnd"/>
      <w:r>
        <w:t>.</w:t>
      </w:r>
    </w:p>
    <w:p w14:paraId="2D89D8B8" w14:textId="77777777" w:rsidR="00BF702B" w:rsidRDefault="00BF702B" w:rsidP="00BF702B">
      <w:r>
        <w:t xml:space="preserve">Singha, C., Swain, K.C. and Jayasuriya, H. (2022). Growth and Yield Monitoring of Potato Crop Using Sentinel-1 Data through Cloud Computing. Arabian Journal of Geosciences, 15(19). </w:t>
      </w:r>
      <w:proofErr w:type="spellStart"/>
      <w:proofErr w:type="gramStart"/>
      <w:r>
        <w:t>doi:https</w:t>
      </w:r>
      <w:proofErr w:type="spellEnd"/>
      <w:r>
        <w:t>://doi.org/10.1007/s12517-022-10844-6</w:t>
      </w:r>
      <w:proofErr w:type="gramEnd"/>
      <w:r>
        <w:t>.</w:t>
      </w:r>
    </w:p>
    <w:p w14:paraId="1C4BCDC2" w14:textId="77777777" w:rsidR="00BF702B" w:rsidRDefault="00BF702B" w:rsidP="00BF702B">
      <w:r>
        <w:t>Skendzic, A. and Kovacic, B. (2012). Microsoft Office 365 - Cloud in Business Environment. 2012 Proceedings of the 35th International Convention MIPRO, pp.1434–1439.</w:t>
      </w:r>
    </w:p>
    <w:p w14:paraId="23215253" w14:textId="77777777" w:rsidR="00BF702B" w:rsidRDefault="00BF702B" w:rsidP="00BF702B">
      <w:r>
        <w:t>Su, H. (2023). Company’s Investment Value Analysis Using the Examples of Activision Blizzard, Electronic Arts, and Microsoft Corporation. Highlights in Business, Economics and Management, 13.</w:t>
      </w:r>
    </w:p>
    <w:p w14:paraId="505FF6E2" w14:textId="77777777" w:rsidR="00BF702B" w:rsidRDefault="00BF702B" w:rsidP="00BF702B">
      <w:r>
        <w:t>Tabrizi, B. (2023). How Microsoft Became Innovative Again. [online] Harvard Business Review. Available at: https://hbr.org/2023/02/how-microsoft-became-innovative-again [Accessed 3 Jul. 2023].</w:t>
      </w:r>
    </w:p>
    <w:p w14:paraId="0C8F0B31" w14:textId="77777777" w:rsidR="00BF702B" w:rsidRDefault="00BF702B" w:rsidP="00BF702B">
      <w:r>
        <w:t xml:space="preserve">Tanmay, R. and Borse, Y. (2018). Implementation of Cloud Computing Service Delivery Models (IAAS, PAAS) by AWS and Microsoft Azure: a Survey. International Journal of Computer Applications, 179(48), pp.19–21. </w:t>
      </w:r>
      <w:proofErr w:type="spellStart"/>
      <w:proofErr w:type="gramStart"/>
      <w:r>
        <w:t>doi:https</w:t>
      </w:r>
      <w:proofErr w:type="spellEnd"/>
      <w:r>
        <w:t>://doi.org/10.5120/ijca2018917248</w:t>
      </w:r>
      <w:proofErr w:type="gramEnd"/>
      <w:r>
        <w:t>.</w:t>
      </w:r>
    </w:p>
    <w:p w14:paraId="66AD12BE" w14:textId="77777777" w:rsidR="00BF702B" w:rsidRDefault="00BF702B" w:rsidP="00BF702B">
      <w:r>
        <w:t>Vailshery, L.S. (2023a). Microsoft - Statistics &amp; Facts. [online] www.statista.com. Available at: https://www.statista.com/topics/823/microsoft/ [Accessed 3 Jul. 2023].</w:t>
      </w:r>
    </w:p>
    <w:p w14:paraId="18B4E8DB" w14:textId="77777777" w:rsidR="00BF702B" w:rsidRDefault="00BF702B" w:rsidP="00BF702B">
      <w:r>
        <w:t>Vailshery, L.S. (2023b). Office Productivity Software Global Market Share 2020. [online] Statista. Available at: https://www.statista.com/statistics/983299/worldwide-market-share-of-office-productivity-software/ [Accessed 10 Jul. 2020].</w:t>
      </w:r>
    </w:p>
    <w:p w14:paraId="6F55C743" w14:textId="77777777" w:rsidR="00BF702B" w:rsidRDefault="00BF702B" w:rsidP="00BF702B">
      <w:r>
        <w:t xml:space="preserve">van Rekom, J., Berens, </w:t>
      </w:r>
      <w:proofErr w:type="gramStart"/>
      <w:r>
        <w:t>G.</w:t>
      </w:r>
      <w:proofErr w:type="gramEnd"/>
      <w:r>
        <w:t xml:space="preserve"> and van Halderen, M. (2013). Corporate Social responsibility: Playing to win, or Playing Not to lose? Doing Good by Increasing the Social Benefits of a Company’s Core Activities. Journal of Brand Management, 20(9), pp.800–814. </w:t>
      </w:r>
      <w:proofErr w:type="spellStart"/>
      <w:proofErr w:type="gramStart"/>
      <w:r>
        <w:t>doi:https</w:t>
      </w:r>
      <w:proofErr w:type="spellEnd"/>
      <w:r>
        <w:t>://doi.org/10.1057/bm.2013.13</w:t>
      </w:r>
      <w:proofErr w:type="gramEnd"/>
      <w:r>
        <w:t>.</w:t>
      </w:r>
    </w:p>
    <w:p w14:paraId="48CA4DE6" w14:textId="77777777" w:rsidR="00BF702B" w:rsidRDefault="00BF702B" w:rsidP="00BF702B">
      <w:r>
        <w:t xml:space="preserve">Wang, W. and Guo, Q. (2021). Subscription Strategy Choices of Network Video Platforms in the Presence of Social Influence. Electronic Commerce Research. </w:t>
      </w:r>
      <w:proofErr w:type="spellStart"/>
      <w:proofErr w:type="gramStart"/>
      <w:r>
        <w:t>doi:https</w:t>
      </w:r>
      <w:proofErr w:type="spellEnd"/>
      <w:r>
        <w:t>://doi.org/10.1007/s10660-021-09504-w</w:t>
      </w:r>
      <w:proofErr w:type="gramEnd"/>
      <w:r>
        <w:t>.</w:t>
      </w:r>
    </w:p>
    <w:p w14:paraId="141B5470" w14:textId="77777777" w:rsidR="00BF702B" w:rsidRDefault="00BF702B" w:rsidP="00BF702B">
      <w:r>
        <w:t xml:space="preserve">Warner, J.P. (2019). Microsoft: </w:t>
      </w:r>
      <w:proofErr w:type="gramStart"/>
      <w:r>
        <w:t>a</w:t>
      </w:r>
      <w:proofErr w:type="gramEnd"/>
      <w:r>
        <w:t xml:space="preserve"> Strategic Audit.</w:t>
      </w:r>
    </w:p>
    <w:p w14:paraId="77830508" w14:textId="77777777" w:rsidR="00BF702B" w:rsidRDefault="00BF702B" w:rsidP="00BF702B">
      <w:r>
        <w:t xml:space="preserve">Xi, N., Chen, J., Gama, F., Riar, M. and Hamari, J. (2022). The challenges of entering the metaverse: An Experiment on the effect of extended reality on workload. Information Systems Frontiers. </w:t>
      </w:r>
      <w:proofErr w:type="spellStart"/>
      <w:proofErr w:type="gramStart"/>
      <w:r>
        <w:t>doi:https</w:t>
      </w:r>
      <w:proofErr w:type="spellEnd"/>
      <w:r>
        <w:t>://doi.org/10.1007/s10796-022-10244-x</w:t>
      </w:r>
      <w:proofErr w:type="gramEnd"/>
      <w:r>
        <w:t>.</w:t>
      </w:r>
    </w:p>
    <w:p w14:paraId="7864F485" w14:textId="77777777" w:rsidR="00BF702B" w:rsidRDefault="00BF702B" w:rsidP="00BF702B">
      <w:r>
        <w:t>Zhai, X. (2023). Risk Management Analysis on Microsoft Corporation. Highlights in Business, Economics and Management, 8.</w:t>
      </w:r>
    </w:p>
    <w:p w14:paraId="33028378" w14:textId="540592D1" w:rsidR="000A4123" w:rsidRPr="00217DE9" w:rsidRDefault="00BF702B" w:rsidP="00BF702B">
      <w:r>
        <w:t xml:space="preserve">Zhang, S., Lim, W.Y.B., Ng, W.C., Xiong, Z., </w:t>
      </w:r>
      <w:proofErr w:type="spellStart"/>
      <w:r>
        <w:t>Niyato</w:t>
      </w:r>
      <w:proofErr w:type="spellEnd"/>
      <w:r>
        <w:t xml:space="preserve">, D., Shen, X.S. and Miao, C. (2023). Towards Green Metaverse Networking: Technologies, Advancements and Future Directions. IEEE Network, pp.1–10. </w:t>
      </w:r>
      <w:proofErr w:type="spellStart"/>
      <w:proofErr w:type="gramStart"/>
      <w:r>
        <w:t>doi:https</w:t>
      </w:r>
      <w:proofErr w:type="spellEnd"/>
      <w:r>
        <w:t>://doi.org/10.1109/mnet.130.2200510</w:t>
      </w:r>
      <w:proofErr w:type="gramEnd"/>
      <w:r>
        <w:t>.</w:t>
      </w:r>
    </w:p>
    <w:sectPr w:rsidR="000A4123" w:rsidRPr="00217DE9" w:rsidSect="00217D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5D78"/>
    <w:multiLevelType w:val="hybridMultilevel"/>
    <w:tmpl w:val="FCDC1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21D1F"/>
    <w:multiLevelType w:val="hybridMultilevel"/>
    <w:tmpl w:val="D2F46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C4195"/>
    <w:multiLevelType w:val="hybridMultilevel"/>
    <w:tmpl w:val="65AC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92872"/>
    <w:multiLevelType w:val="hybridMultilevel"/>
    <w:tmpl w:val="C1626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C285A"/>
    <w:multiLevelType w:val="hybridMultilevel"/>
    <w:tmpl w:val="87E6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12211"/>
    <w:multiLevelType w:val="hybridMultilevel"/>
    <w:tmpl w:val="1B5A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665AEC"/>
    <w:multiLevelType w:val="multilevel"/>
    <w:tmpl w:val="2C8693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C5E557B"/>
    <w:multiLevelType w:val="hybridMultilevel"/>
    <w:tmpl w:val="2BC8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F97F4D"/>
    <w:multiLevelType w:val="hybridMultilevel"/>
    <w:tmpl w:val="2814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F07616"/>
    <w:multiLevelType w:val="hybridMultilevel"/>
    <w:tmpl w:val="E88A7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1419723">
    <w:abstractNumId w:val="6"/>
  </w:num>
  <w:num w:numId="2" w16cid:durableId="823161250">
    <w:abstractNumId w:val="3"/>
  </w:num>
  <w:num w:numId="3" w16cid:durableId="326592899">
    <w:abstractNumId w:val="4"/>
  </w:num>
  <w:num w:numId="4" w16cid:durableId="1306203266">
    <w:abstractNumId w:val="1"/>
  </w:num>
  <w:num w:numId="5" w16cid:durableId="241333218">
    <w:abstractNumId w:val="0"/>
  </w:num>
  <w:num w:numId="6" w16cid:durableId="1610771759">
    <w:abstractNumId w:val="9"/>
  </w:num>
  <w:num w:numId="7" w16cid:durableId="867638869">
    <w:abstractNumId w:val="7"/>
  </w:num>
  <w:num w:numId="8" w16cid:durableId="966549444">
    <w:abstractNumId w:val="5"/>
  </w:num>
  <w:num w:numId="9" w16cid:durableId="591008577">
    <w:abstractNumId w:val="8"/>
  </w:num>
  <w:num w:numId="10" w16cid:durableId="1551454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DE9"/>
    <w:rsid w:val="0007046F"/>
    <w:rsid w:val="000A4123"/>
    <w:rsid w:val="000D33DD"/>
    <w:rsid w:val="000F274E"/>
    <w:rsid w:val="00134629"/>
    <w:rsid w:val="001D243B"/>
    <w:rsid w:val="00217DE9"/>
    <w:rsid w:val="00253BC0"/>
    <w:rsid w:val="002B262D"/>
    <w:rsid w:val="002C04C8"/>
    <w:rsid w:val="002C184C"/>
    <w:rsid w:val="00303748"/>
    <w:rsid w:val="003E7DC5"/>
    <w:rsid w:val="00441242"/>
    <w:rsid w:val="00466EDD"/>
    <w:rsid w:val="004A11D8"/>
    <w:rsid w:val="004B1CEC"/>
    <w:rsid w:val="005A0B85"/>
    <w:rsid w:val="005B2D40"/>
    <w:rsid w:val="00604398"/>
    <w:rsid w:val="006213AE"/>
    <w:rsid w:val="006F5EB6"/>
    <w:rsid w:val="007F1509"/>
    <w:rsid w:val="00801B55"/>
    <w:rsid w:val="0088099D"/>
    <w:rsid w:val="00960335"/>
    <w:rsid w:val="00A12E2D"/>
    <w:rsid w:val="00A16EB5"/>
    <w:rsid w:val="00A61F9B"/>
    <w:rsid w:val="00B32FDA"/>
    <w:rsid w:val="00B54FFC"/>
    <w:rsid w:val="00BF702B"/>
    <w:rsid w:val="00C44A5E"/>
    <w:rsid w:val="00C63F52"/>
    <w:rsid w:val="00D05E44"/>
    <w:rsid w:val="00DA272B"/>
    <w:rsid w:val="00E77FFB"/>
    <w:rsid w:val="00EC2A48"/>
    <w:rsid w:val="00FC0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9A99F"/>
  <w15:chartTrackingRefBased/>
  <w15:docId w15:val="{3B75CE22-1C46-4136-A8B1-20F1705EC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D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7D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7DE9"/>
    <w:rPr>
      <w:rFonts w:eastAsiaTheme="minorEastAsia"/>
      <w:lang w:val="en-US"/>
    </w:rPr>
  </w:style>
  <w:style w:type="character" w:customStyle="1" w:styleId="Heading1Char">
    <w:name w:val="Heading 1 Char"/>
    <w:basedOn w:val="DefaultParagraphFont"/>
    <w:link w:val="Heading1"/>
    <w:uiPriority w:val="9"/>
    <w:rsid w:val="00217D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7DE9"/>
    <w:pPr>
      <w:outlineLvl w:val="9"/>
    </w:pPr>
    <w:rPr>
      <w:lang w:val="en-US"/>
    </w:rPr>
  </w:style>
  <w:style w:type="paragraph" w:styleId="ListParagraph">
    <w:name w:val="List Paragraph"/>
    <w:basedOn w:val="Normal"/>
    <w:uiPriority w:val="34"/>
    <w:qFormat/>
    <w:rsid w:val="00217DE9"/>
    <w:pPr>
      <w:ind w:left="720"/>
      <w:contextualSpacing/>
    </w:pPr>
  </w:style>
  <w:style w:type="paragraph" w:styleId="TOC1">
    <w:name w:val="toc 1"/>
    <w:basedOn w:val="Normal"/>
    <w:next w:val="Normal"/>
    <w:autoRedefine/>
    <w:uiPriority w:val="39"/>
    <w:unhideWhenUsed/>
    <w:rsid w:val="00217DE9"/>
    <w:pPr>
      <w:spacing w:after="100"/>
    </w:pPr>
  </w:style>
  <w:style w:type="character" w:styleId="Hyperlink">
    <w:name w:val="Hyperlink"/>
    <w:basedOn w:val="DefaultParagraphFont"/>
    <w:uiPriority w:val="99"/>
    <w:unhideWhenUsed/>
    <w:rsid w:val="00217D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87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4AFA2C-87B9-4AE1-8D14-A0805DDB7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14</Pages>
  <Words>5871</Words>
  <Characters>33468</Characters>
  <Application>Microsoft Office Word</Application>
  <DocSecurity>0</DocSecurity>
  <Lines>278</Lines>
  <Paragraphs>78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Is Microsoft’s strategy working?</vt:lpstr>
      <vt:lpstr>Introduction</vt:lpstr>
      <vt:lpstr>Main Findings</vt:lpstr>
      <vt:lpstr>Conclusion</vt:lpstr>
      <vt:lpstr>Reference List</vt:lpstr>
    </vt:vector>
  </TitlesOfParts>
  <Company/>
  <LinksUpToDate>false</LinksUpToDate>
  <CharactersWithSpaces>39261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Microsoft’s strategy working?</dc:title>
  <dc:subject/>
  <dc:creator>Diana Ionela Beceriu 1920077</dc:creator>
  <cp:keywords/>
  <dc:description/>
  <cp:lastModifiedBy>Alina Culea</cp:lastModifiedBy>
  <cp:revision>1</cp:revision>
  <dcterms:created xsi:type="dcterms:W3CDTF">2023-07-06T15:59:00Z</dcterms:created>
  <dcterms:modified xsi:type="dcterms:W3CDTF">2023-07-06T22:54:00Z</dcterms:modified>
</cp:coreProperties>
</file>