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8B209E3" w:rsidR="005E6C44" w:rsidRPr="004C3A0B" w:rsidRDefault="00C73B00" w:rsidP="003F6F7B">
            <w:pPr>
              <w:rPr>
                <w:rFonts w:ascii="Arial" w:hAnsi="Arial" w:cs="Arial"/>
                <w:sz w:val="22"/>
                <w:szCs w:val="22"/>
              </w:rPr>
            </w:pPr>
            <w:r>
              <w:rPr>
                <w:rFonts w:ascii="Arial" w:hAnsi="Arial" w:cs="Arial"/>
                <w:sz w:val="22"/>
                <w:szCs w:val="22"/>
              </w:rPr>
              <w:t>Omar Mohammed Qassem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993AA6B" w:rsidR="005E6C44" w:rsidRDefault="00C73B00" w:rsidP="003F6F7B">
            <w:pPr>
              <w:rPr>
                <w:rFonts w:ascii="Arial" w:hAnsi="Arial" w:cs="Arial"/>
                <w:sz w:val="22"/>
                <w:szCs w:val="22"/>
              </w:rPr>
            </w:pPr>
            <w:r>
              <w:rPr>
                <w:rFonts w:ascii="Arial" w:hAnsi="Arial" w:cs="Arial"/>
                <w:sz w:val="22"/>
                <w:szCs w:val="22"/>
              </w:rPr>
              <w:t>2316700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099DF68" w:rsidR="005E6C44" w:rsidRPr="004C3A0B" w:rsidRDefault="00C73B00" w:rsidP="003F6F7B">
            <w:pPr>
              <w:rPr>
                <w:rFonts w:ascii="Arial" w:hAnsi="Arial" w:cs="Arial"/>
                <w:sz w:val="22"/>
                <w:szCs w:val="22"/>
              </w:rPr>
            </w:pPr>
            <w:r>
              <w:rPr>
                <w:rFonts w:ascii="Arial" w:hAnsi="Arial" w:cs="Arial"/>
                <w:sz w:val="22"/>
                <w:szCs w:val="22"/>
              </w:rPr>
              <w:t>2316700@student.uwtsd.ac.uk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0247B3D" w:rsidR="005E6C44" w:rsidRPr="004C3A0B" w:rsidRDefault="00C73B00" w:rsidP="003F6F7B">
            <w:pPr>
              <w:rPr>
                <w:rFonts w:ascii="Arial" w:hAnsi="Arial" w:cs="Arial"/>
                <w:sz w:val="22"/>
                <w:szCs w:val="22"/>
              </w:rPr>
            </w:pPr>
            <w:r>
              <w:rPr>
                <w:rFonts w:ascii="Arial" w:hAnsi="Arial" w:cs="Arial"/>
                <w:sz w:val="22"/>
                <w:szCs w:val="22"/>
              </w:rPr>
              <w:t>Software Engineering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430192DE" w:rsidR="005E6C44" w:rsidRPr="004C3A0B" w:rsidRDefault="00C73B00" w:rsidP="003F6F7B">
            <w:pPr>
              <w:rPr>
                <w:rFonts w:ascii="Arial" w:hAnsi="Arial" w:cs="Arial"/>
                <w:sz w:val="22"/>
                <w:szCs w:val="22"/>
              </w:rPr>
            </w:pPr>
            <w:r>
              <w:rPr>
                <w:rFonts w:ascii="Arial" w:hAnsi="Arial" w:cs="Arial"/>
                <w:sz w:val="22"/>
                <w:szCs w:val="22"/>
              </w:rPr>
              <w:t>DVLA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E063CFD" w:rsidR="005E6C44" w:rsidRPr="00DD0929" w:rsidRDefault="00DD700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4D7C048" w:rsidR="005E6C44" w:rsidRPr="004C3A0B" w:rsidRDefault="00DD700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13B74C3" w:rsidR="004C3D85" w:rsidRPr="004C3A0B" w:rsidRDefault="00B02806" w:rsidP="003C07E3">
            <w:pPr>
              <w:rPr>
                <w:rFonts w:ascii="Arial" w:hAnsi="Arial" w:cs="Arial"/>
                <w:sz w:val="22"/>
                <w:szCs w:val="22"/>
              </w:rPr>
            </w:pPr>
            <w:r>
              <w:rPr>
                <w:rFonts w:ascii="Arial" w:hAnsi="Arial" w:cs="Arial"/>
                <w:sz w:val="22"/>
                <w:szCs w:val="22"/>
              </w:rPr>
              <w:t>A Static Analysis Tool for Generating Data Flow Documentation of Python Data Pipelines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18CE629" w:rsidR="004C3D85" w:rsidRPr="00D839CD" w:rsidRDefault="00ED4E02" w:rsidP="003C07E3">
            <w:pPr>
              <w:rPr>
                <w:rFonts w:ascii="Arial" w:hAnsi="Arial" w:cs="Arial"/>
                <w:sz w:val="22"/>
                <w:szCs w:val="22"/>
              </w:rPr>
            </w:pPr>
            <w:r>
              <w:rPr>
                <w:rFonts w:ascii="Arial" w:hAnsi="Arial" w:cs="Arial"/>
                <w:sz w:val="22"/>
                <w:szCs w:val="22"/>
              </w:rPr>
              <w:t>01/01/2027</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0E88D1C" w:rsidR="004C3D85" w:rsidRPr="004C3A0B" w:rsidRDefault="00ED4E02" w:rsidP="003C07E3">
            <w:pPr>
              <w:rPr>
                <w:rFonts w:ascii="Arial" w:hAnsi="Arial" w:cs="Arial"/>
                <w:sz w:val="22"/>
                <w:szCs w:val="22"/>
              </w:rPr>
            </w:pPr>
            <w:r>
              <w:rPr>
                <w:rFonts w:ascii="Arial" w:hAnsi="Arial" w:cs="Arial"/>
                <w:sz w:val="22"/>
                <w:szCs w:val="22"/>
              </w:rPr>
              <w:t>31</w:t>
            </w:r>
            <w:r w:rsidR="00A3507F">
              <w:rPr>
                <w:rFonts w:ascii="Arial" w:hAnsi="Arial" w:cs="Arial"/>
                <w:sz w:val="22"/>
                <w:szCs w:val="22"/>
              </w:rPr>
              <w:t>/0</w:t>
            </w:r>
            <w:r>
              <w:rPr>
                <w:rFonts w:ascii="Arial" w:hAnsi="Arial" w:cs="Arial"/>
                <w:sz w:val="22"/>
                <w:szCs w:val="22"/>
              </w:rPr>
              <w:t>7</w:t>
            </w:r>
            <w:r w:rsidR="00A3507F">
              <w:rPr>
                <w:rFonts w:ascii="Arial" w:hAnsi="Arial" w:cs="Arial"/>
                <w:sz w:val="22"/>
                <w:szCs w:val="22"/>
              </w:rPr>
              <w:t>/2027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D38D055" w:rsidR="00F96C3F" w:rsidRDefault="00F435BC" w:rsidP="00F96C3F">
            <w:pPr>
              <w:rPr>
                <w:rFonts w:ascii="Arial" w:hAnsi="Arial" w:cs="Arial"/>
              </w:rPr>
            </w:pPr>
            <w:r>
              <w:rPr>
                <w:rFonts w:ascii="Arial" w:hAnsi="Arial" w:cs="Arial"/>
              </w:rPr>
              <w:t xml:space="preserve">To design, build and evaluate a static analysis tool that reads python data processing code </w:t>
            </w:r>
            <w:r w:rsidR="00332DF4">
              <w:rPr>
                <w:rFonts w:ascii="Arial" w:hAnsi="Arial" w:cs="Arial"/>
              </w:rPr>
              <w:t xml:space="preserve">and automatically generates documentation of how the data flows in to, </w:t>
            </w:r>
            <w:proofErr w:type="spellStart"/>
            <w:r w:rsidR="00332DF4">
              <w:rPr>
                <w:rFonts w:ascii="Arial" w:hAnsi="Arial" w:cs="Arial"/>
              </w:rPr>
              <w:t>through</w:t>
            </w:r>
            <w:proofErr w:type="spellEnd"/>
            <w:r w:rsidR="00332DF4">
              <w:rPr>
                <w:rFonts w:ascii="Arial" w:hAnsi="Arial" w:cs="Arial"/>
              </w:rPr>
              <w:t>, and out of it.</w:t>
            </w:r>
            <w:r w:rsidR="00770A62">
              <w:rPr>
                <w:rFonts w:ascii="Arial" w:hAnsi="Arial" w:cs="Arial"/>
              </w:rPr>
              <w:t xml:space="preserve"> This is necessary for organisations that want to produce accurate evidence of how personal data moves through pipelines, so that they can fulfil data protection compliance and assurance guidelines.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3A1A2A08" w:rsidR="00F96C3F" w:rsidRPr="006C1FDD" w:rsidRDefault="008D12AB" w:rsidP="00F96C3F">
            <w:pPr>
              <w:rPr>
                <w:rFonts w:ascii="Arial" w:hAnsi="Arial" w:cs="Arial"/>
              </w:rPr>
            </w:pPr>
            <w:r>
              <w:rPr>
                <w:rFonts w:ascii="Arial" w:hAnsi="Arial" w:cs="Arial"/>
              </w:rPr>
              <w:t xml:space="preserve">Can static analysis of </w:t>
            </w:r>
            <w:r w:rsidR="00EB6FCE">
              <w:rPr>
                <w:rFonts w:ascii="Arial" w:hAnsi="Arial" w:cs="Arial"/>
              </w:rPr>
              <w:t>python data processing code (Pandas/</w:t>
            </w:r>
            <w:proofErr w:type="spellStart"/>
            <w:r w:rsidR="00EB6FCE">
              <w:rPr>
                <w:rFonts w:ascii="Arial" w:hAnsi="Arial" w:cs="Arial"/>
              </w:rPr>
              <w:t>PySpark</w:t>
            </w:r>
            <w:proofErr w:type="spellEnd"/>
            <w:r w:rsidR="00EB6FCE">
              <w:rPr>
                <w:rFonts w:ascii="Arial" w:hAnsi="Arial" w:cs="Arial"/>
              </w:rPr>
              <w:t>) automatically generate data flow documentation that will identify the sources, sinks</w:t>
            </w:r>
            <w:r w:rsidR="00890E27">
              <w:rPr>
                <w:rFonts w:ascii="Arial" w:hAnsi="Arial" w:cs="Arial"/>
              </w:rPr>
              <w:t xml:space="preserve"> &amp;</w:t>
            </w:r>
            <w:r w:rsidR="00EB6FCE">
              <w:rPr>
                <w:rFonts w:ascii="Arial" w:hAnsi="Arial" w:cs="Arial"/>
              </w:rPr>
              <w:t xml:space="preserve"> routes of data</w:t>
            </w:r>
            <w:r w:rsidR="00890E27">
              <w:rPr>
                <w:rFonts w:ascii="Arial" w:hAnsi="Arial" w:cs="Arial"/>
              </w:rPr>
              <w:t>, and produce accurate documentation to support data protection compliance?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001B6A21" w:rsidR="00F96C3F" w:rsidRPr="008E5E03" w:rsidRDefault="008E5E03" w:rsidP="00F96C3F">
            <w:pPr>
              <w:rPr>
                <w:rFonts w:ascii="Arial" w:hAnsi="Arial" w:cs="Arial"/>
                <w:lang w:val="en-US"/>
              </w:rPr>
            </w:pPr>
            <w:r w:rsidRPr="008E5E03">
              <w:rPr>
                <w:rFonts w:ascii="Arial" w:hAnsi="Arial" w:cs="Arial"/>
                <w:lang w:val="en-US"/>
              </w:rPr>
              <w:t xml:space="preserve">To design, develop and evaluate a static-analysis tool that parses Python data processing code (pandas and </w:t>
            </w:r>
            <w:proofErr w:type="spellStart"/>
            <w:r w:rsidRPr="008E5E03">
              <w:rPr>
                <w:rFonts w:ascii="Arial" w:hAnsi="Arial" w:cs="Arial"/>
                <w:lang w:val="en-US"/>
              </w:rPr>
              <w:t>PySpark</w:t>
            </w:r>
            <w:proofErr w:type="spellEnd"/>
            <w:r w:rsidRPr="008E5E03">
              <w:rPr>
                <w:rFonts w:ascii="Arial" w:hAnsi="Arial" w:cs="Arial"/>
                <w:lang w:val="en-US"/>
              </w:rPr>
              <w:t>), maps its data flow, identifies sources and sinks, and creates data flow documentation that is presented through an interactive dashboard, in order to assist data protection assurance/compliance and provide visibility to the creators of data pipelines.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35875B6" w14:textId="77777777" w:rsidR="00596A2B" w:rsidRPr="00596A2B" w:rsidRDefault="00596A2B" w:rsidP="00596A2B">
            <w:pPr>
              <w:rPr>
                <w:rFonts w:ascii="Arial" w:hAnsi="Arial" w:cs="Arial"/>
                <w:lang w:val="en-US"/>
              </w:rPr>
            </w:pPr>
            <w:r w:rsidRPr="00596A2B">
              <w:rPr>
                <w:rFonts w:ascii="Arial" w:hAnsi="Arial" w:cs="Arial"/>
                <w:lang w:val="en-US"/>
              </w:rPr>
              <w:t xml:space="preserve">1. To critically </w:t>
            </w:r>
            <w:proofErr w:type="spellStart"/>
            <w:r w:rsidRPr="00596A2B">
              <w:rPr>
                <w:rFonts w:ascii="Arial" w:hAnsi="Arial" w:cs="Arial"/>
                <w:lang w:val="en-US"/>
              </w:rPr>
              <w:t>analyse</w:t>
            </w:r>
            <w:proofErr w:type="spellEnd"/>
            <w:r w:rsidRPr="00596A2B">
              <w:rPr>
                <w:rFonts w:ascii="Arial" w:hAnsi="Arial" w:cs="Arial"/>
                <w:lang w:val="en-US"/>
              </w:rPr>
              <w:t xml:space="preserve"> existing static &amp; taint analysis and data lineage techniques and tools, in order to establish requirements and quantify the research gap.</w:t>
            </w:r>
          </w:p>
          <w:p w14:paraId="13A892B9" w14:textId="77777777" w:rsidR="00596A2B" w:rsidRPr="00596A2B" w:rsidRDefault="00596A2B" w:rsidP="00596A2B">
            <w:pPr>
              <w:rPr>
                <w:rFonts w:ascii="Arial" w:hAnsi="Arial" w:cs="Arial"/>
                <w:lang w:val="en-US"/>
              </w:rPr>
            </w:pPr>
            <w:r w:rsidRPr="00596A2B">
              <w:rPr>
                <w:rFonts w:ascii="Arial" w:hAnsi="Arial" w:cs="Arial"/>
                <w:lang w:val="en-US"/>
              </w:rPr>
              <w:t>2. To design an architecture that parses Python data processing code into a data flow graph, including a source/sink catalogue and tracing of routes from sources to sinks.</w:t>
            </w:r>
          </w:p>
          <w:p w14:paraId="4511813F" w14:textId="77777777" w:rsidR="00596A2B" w:rsidRPr="00596A2B" w:rsidRDefault="00596A2B" w:rsidP="00596A2B">
            <w:pPr>
              <w:rPr>
                <w:rFonts w:ascii="Arial" w:hAnsi="Arial" w:cs="Arial"/>
                <w:lang w:val="en-US"/>
              </w:rPr>
            </w:pPr>
            <w:r w:rsidRPr="00596A2B">
              <w:rPr>
                <w:rFonts w:ascii="Arial" w:hAnsi="Arial" w:cs="Arial"/>
                <w:lang w:val="en-US"/>
              </w:rPr>
              <w:t>3. To develop a minimum viable tool that traces data flows from sources to sinks, including across functions and modules (inter-procedural analysis), and presents the data flow documentation that is produced through an interactive dashboard.</w:t>
            </w:r>
          </w:p>
          <w:p w14:paraId="4B983703" w14:textId="77777777" w:rsidR="00596A2B" w:rsidRPr="00596A2B" w:rsidRDefault="00596A2B" w:rsidP="00596A2B">
            <w:pPr>
              <w:rPr>
                <w:rFonts w:ascii="Arial" w:hAnsi="Arial" w:cs="Arial"/>
                <w:lang w:val="en-US"/>
              </w:rPr>
            </w:pPr>
            <w:r w:rsidRPr="00596A2B">
              <w:rPr>
                <w:rFonts w:ascii="Arial" w:hAnsi="Arial" w:cs="Arial"/>
                <w:lang w:val="en-US"/>
              </w:rPr>
              <w:t>4. To evaluate the tool's detection accuracy and performance against a benchmark of Python pipelines with known data flows.</w:t>
            </w:r>
          </w:p>
          <w:p w14:paraId="437171CA" w14:textId="298341DD" w:rsidR="00F96C3F" w:rsidRPr="00596A2B" w:rsidRDefault="00596A2B" w:rsidP="00596A2B">
            <w:pPr>
              <w:rPr>
                <w:rFonts w:ascii="Arial" w:hAnsi="Arial" w:cs="Arial"/>
                <w:lang w:val="en-US"/>
              </w:rPr>
            </w:pPr>
            <w:r w:rsidRPr="00596A2B">
              <w:rPr>
                <w:rFonts w:ascii="Arial" w:hAnsi="Arial" w:cs="Arial"/>
                <w:lang w:val="en-US"/>
              </w:rPr>
              <w:t xml:space="preserve">5. Stretch goal: To extend the tool with additional tracking of </w:t>
            </w:r>
            <w:proofErr w:type="spellStart"/>
            <w:r w:rsidRPr="00596A2B">
              <w:rPr>
                <w:rFonts w:ascii="Arial" w:hAnsi="Arial" w:cs="Arial"/>
                <w:lang w:val="en-US"/>
              </w:rPr>
              <w:t>sanitisation</w:t>
            </w:r>
            <w:proofErr w:type="spellEnd"/>
            <w:r w:rsidRPr="00596A2B">
              <w:rPr>
                <w:rFonts w:ascii="Arial" w:hAnsi="Arial" w:cs="Arial"/>
                <w:lang w:val="en-US"/>
              </w:rPr>
              <w:t xml:space="preserve"> steps (such as masking or hashing) between sources and a sinks.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5B35FA4" w14:textId="5B5636AF" w:rsidR="005640F6" w:rsidRDefault="009F3C33" w:rsidP="009F3C33">
            <w:pPr>
              <w:rPr>
                <w:rFonts w:ascii="Arial" w:hAnsi="Arial" w:cs="Arial"/>
              </w:rPr>
            </w:pPr>
            <w:r>
              <w:rPr>
                <w:rFonts w:ascii="Arial" w:hAnsi="Arial" w:cs="Arial"/>
              </w:rPr>
              <w:t xml:space="preserve">This proposed project does not involve human participants, interviews etc. and does not include the collection of any personal data. </w:t>
            </w:r>
            <w:r w:rsidR="005640F6">
              <w:rPr>
                <w:rFonts w:ascii="Arial" w:hAnsi="Arial" w:cs="Arial"/>
              </w:rPr>
              <w:t>Data will be collected in the following ways:</w:t>
            </w:r>
          </w:p>
          <w:p w14:paraId="70636AFD" w14:textId="21928EE3" w:rsidR="005640F6" w:rsidRDefault="005640F6" w:rsidP="009F3C33">
            <w:pPr>
              <w:rPr>
                <w:rFonts w:ascii="Arial" w:hAnsi="Arial" w:cs="Arial"/>
              </w:rPr>
            </w:pPr>
          </w:p>
          <w:p w14:paraId="6D968D10" w14:textId="44D89F10" w:rsidR="005640F6" w:rsidRDefault="005640F6" w:rsidP="005640F6">
            <w:pPr>
              <w:pStyle w:val="ListParagraph"/>
              <w:numPr>
                <w:ilvl w:val="0"/>
                <w:numId w:val="29"/>
              </w:numPr>
              <w:rPr>
                <w:rFonts w:ascii="Arial" w:hAnsi="Arial" w:cs="Arial"/>
              </w:rPr>
            </w:pPr>
            <w:r>
              <w:rPr>
                <w:rFonts w:ascii="Arial" w:hAnsi="Arial" w:cs="Arial"/>
              </w:rPr>
              <w:t>Synthetic test pipelines – Several</w:t>
            </w:r>
            <w:r w:rsidR="00312B80">
              <w:rPr>
                <w:rFonts w:ascii="Arial" w:hAnsi="Arial" w:cs="Arial"/>
              </w:rPr>
              <w:t xml:space="preserve"> test</w:t>
            </w:r>
            <w:r>
              <w:rPr>
                <w:rFonts w:ascii="Arial" w:hAnsi="Arial" w:cs="Arial"/>
              </w:rPr>
              <w:t xml:space="preserve"> python pipelines will be created by th</w:t>
            </w:r>
            <w:r w:rsidR="00312B80">
              <w:rPr>
                <w:rFonts w:ascii="Arial" w:hAnsi="Arial" w:cs="Arial"/>
              </w:rPr>
              <w:t xml:space="preserve">e author. Each will have known data flows from sources to sinks. They will provide </w:t>
            </w:r>
            <w:r w:rsidR="00F33C9A">
              <w:rPr>
                <w:rFonts w:ascii="Arial" w:hAnsi="Arial" w:cs="Arial"/>
              </w:rPr>
              <w:t>the benchmark and test data flows that can be used to determine the effectiveness of the proposed tool.</w:t>
            </w:r>
          </w:p>
          <w:p w14:paraId="4DE0C517" w14:textId="676402BC" w:rsidR="00F33C9A" w:rsidRDefault="00F33C9A" w:rsidP="005640F6">
            <w:pPr>
              <w:pStyle w:val="ListParagraph"/>
              <w:numPr>
                <w:ilvl w:val="0"/>
                <w:numId w:val="29"/>
              </w:numPr>
              <w:rPr>
                <w:rFonts w:ascii="Arial" w:hAnsi="Arial" w:cs="Arial"/>
              </w:rPr>
            </w:pPr>
            <w:r w:rsidRPr="00ED4E02">
              <w:rPr>
                <w:rFonts w:ascii="Arial" w:hAnsi="Arial" w:cs="Arial"/>
              </w:rPr>
              <w:t xml:space="preserve">2. </w:t>
            </w:r>
            <w:r w:rsidR="00F60628" w:rsidRPr="00ED4E02">
              <w:rPr>
                <w:rFonts w:ascii="Arial" w:hAnsi="Arial" w:cs="Arial"/>
              </w:rPr>
              <w:t xml:space="preserve">Organisational pipeline code – Python pipeline code from the DVLA. </w:t>
            </w:r>
            <w:r w:rsidR="00F60628" w:rsidRPr="00041093">
              <w:rPr>
                <w:rFonts w:ascii="Arial" w:hAnsi="Arial" w:cs="Arial"/>
              </w:rPr>
              <w:t xml:space="preserve">The code will be </w:t>
            </w:r>
            <w:r w:rsidR="00041093" w:rsidRPr="00041093">
              <w:rPr>
                <w:rFonts w:ascii="Arial" w:hAnsi="Arial" w:cs="Arial"/>
              </w:rPr>
              <w:t>redacted</w:t>
            </w:r>
            <w:r w:rsidR="00041093">
              <w:rPr>
                <w:rFonts w:ascii="Arial" w:hAnsi="Arial" w:cs="Arial"/>
              </w:rPr>
              <w:t xml:space="preserve"> -</w:t>
            </w:r>
            <w:r w:rsidR="00041093" w:rsidRPr="00041093">
              <w:rPr>
                <w:rFonts w:ascii="Arial" w:hAnsi="Arial" w:cs="Arial"/>
              </w:rPr>
              <w:t xml:space="preserve"> removing any sensitive DVLA-s</w:t>
            </w:r>
            <w:r w:rsidR="00041093">
              <w:rPr>
                <w:rFonts w:ascii="Arial" w:hAnsi="Arial" w:cs="Arial"/>
              </w:rPr>
              <w:t xml:space="preserve">pecific data such and </w:t>
            </w:r>
            <w:proofErr w:type="spellStart"/>
            <w:r w:rsidR="00041093">
              <w:rPr>
                <w:rFonts w:ascii="Arial" w:hAnsi="Arial" w:cs="Arial"/>
              </w:rPr>
              <w:t>catalogs</w:t>
            </w:r>
            <w:proofErr w:type="spellEnd"/>
            <w:r w:rsidR="00041093">
              <w:rPr>
                <w:rFonts w:ascii="Arial" w:hAnsi="Arial" w:cs="Arial"/>
              </w:rPr>
              <w:t xml:space="preserve"> and schemas </w:t>
            </w:r>
            <w:r w:rsidR="001F1A42">
              <w:rPr>
                <w:rFonts w:ascii="Arial" w:hAnsi="Arial" w:cs="Arial"/>
              </w:rPr>
              <w:t>–</w:t>
            </w:r>
            <w:r w:rsidR="00041093">
              <w:rPr>
                <w:rFonts w:ascii="Arial" w:hAnsi="Arial" w:cs="Arial"/>
              </w:rPr>
              <w:t xml:space="preserve"> </w:t>
            </w:r>
            <w:r w:rsidR="001F1A42">
              <w:rPr>
                <w:rFonts w:ascii="Arial" w:hAnsi="Arial" w:cs="Arial"/>
              </w:rPr>
              <w:t>before being presented in the report.</w:t>
            </w:r>
          </w:p>
          <w:p w14:paraId="13F62CB2" w14:textId="37B4F0D2" w:rsidR="001F1A42" w:rsidRPr="00041093" w:rsidRDefault="001F1A42" w:rsidP="005640F6">
            <w:pPr>
              <w:pStyle w:val="ListParagraph"/>
              <w:numPr>
                <w:ilvl w:val="0"/>
                <w:numId w:val="29"/>
              </w:numPr>
              <w:rPr>
                <w:rFonts w:ascii="Arial" w:hAnsi="Arial" w:cs="Arial"/>
              </w:rPr>
            </w:pPr>
            <w:r>
              <w:rPr>
                <w:rFonts w:ascii="Arial" w:hAnsi="Arial" w:cs="Arial"/>
              </w:rPr>
              <w:t xml:space="preserve">3. Evaluation </w:t>
            </w:r>
            <w:r w:rsidR="00BA7625">
              <w:rPr>
                <w:rFonts w:ascii="Arial" w:hAnsi="Arial" w:cs="Arial"/>
              </w:rPr>
              <w:t xml:space="preserve">data </w:t>
            </w:r>
            <w:r>
              <w:rPr>
                <w:rFonts w:ascii="Arial" w:hAnsi="Arial" w:cs="Arial"/>
              </w:rPr>
              <w:t>of the tool</w:t>
            </w:r>
            <w:r w:rsidR="00BA7625">
              <w:rPr>
                <w:rFonts w:ascii="Arial" w:hAnsi="Arial" w:cs="Arial"/>
              </w:rPr>
              <w:t xml:space="preserve"> </w:t>
            </w:r>
            <w:r w:rsidR="00A952AE">
              <w:rPr>
                <w:rFonts w:ascii="Arial" w:hAnsi="Arial" w:cs="Arial"/>
              </w:rPr>
              <w:t>–</w:t>
            </w:r>
            <w:r w:rsidR="00BA7625">
              <w:rPr>
                <w:rFonts w:ascii="Arial" w:hAnsi="Arial" w:cs="Arial"/>
              </w:rPr>
              <w:t xml:space="preserve"> </w:t>
            </w:r>
            <w:r w:rsidR="00A952AE">
              <w:rPr>
                <w:rFonts w:ascii="Arial" w:hAnsi="Arial" w:cs="Arial"/>
              </w:rPr>
              <w:t>To evaluate the tool it must be run against pipelines and compared with benchmarks</w:t>
            </w:r>
            <w:r w:rsidR="0046631B">
              <w:rPr>
                <w:rFonts w:ascii="Arial" w:hAnsi="Arial" w:cs="Arial"/>
              </w:rPr>
              <w:t>. Quantitative data will be produced: accuracy measures (precision, recall and F1 score) and performance measures (runtime etc.).</w:t>
            </w:r>
          </w:p>
          <w:p w14:paraId="447CC7A1" w14:textId="77777777" w:rsidR="005640F6" w:rsidRPr="00041093" w:rsidRDefault="005640F6" w:rsidP="009F3C33">
            <w:pPr>
              <w:rPr>
                <w:rFonts w:ascii="Arial" w:hAnsi="Arial" w:cs="Arial"/>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FF42507" w:rsidR="00C11423" w:rsidRPr="004C3A0B" w:rsidRDefault="004663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6B1B2B0" w:rsidR="00C11423" w:rsidRPr="004C3A0B" w:rsidRDefault="0046631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A08C3E3" w:rsidR="00770C66" w:rsidRDefault="0046631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8388880" w:rsidR="00770C66" w:rsidRPr="004C3A0B" w:rsidRDefault="0046631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9C6EFB0" w:rsidR="00D107AC" w:rsidRDefault="0046631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7C3689E7" w:rsidR="00770C66" w:rsidRPr="004C3A0B" w:rsidRDefault="0046631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E46E852" w:rsidR="00770C66" w:rsidRPr="004C3A0B" w:rsidRDefault="0046631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2399604" w:rsidR="00770C66" w:rsidRPr="004C3A0B" w:rsidRDefault="0046631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E79D3F4" w:rsidR="00770C66" w:rsidRPr="004C3A0B" w:rsidRDefault="0046631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1CE58DE" w:rsidR="00770C66" w:rsidRPr="004C3A0B" w:rsidRDefault="0046631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0F00176" w:rsidR="00770C66" w:rsidRPr="004C3A0B" w:rsidRDefault="0046631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7A05951" w:rsidR="00770C66" w:rsidRPr="004C3A0B" w:rsidRDefault="0046631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E56C340" w:rsidR="00770C66" w:rsidRPr="004C3A0B" w:rsidRDefault="0046631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2084391" w:rsidR="00770C66" w:rsidRPr="004C3A0B" w:rsidRDefault="0046631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4F59726" w:rsidR="00770C66" w:rsidRPr="004C3A0B" w:rsidRDefault="0046631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1873426" w:rsidR="00770C66" w:rsidRDefault="00A45B2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7EE7538D" w:rsidR="00770C66" w:rsidRPr="006C1FDD" w:rsidRDefault="00A45B2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3A5F3638" w:rsidR="00770C66" w:rsidRPr="006C1FDD" w:rsidRDefault="00A45B26" w:rsidP="00770C66">
            <w:pPr>
              <w:rPr>
                <w:rFonts w:ascii="Arial" w:hAnsi="Arial" w:cs="Arial"/>
              </w:rPr>
            </w:pPr>
            <w:r>
              <w:rPr>
                <w:rFonts w:ascii="Arial" w:hAnsi="Arial" w:cs="Arial"/>
              </w:rPr>
              <w:t>Synthetic pipelines, evaluation metrics of proposed tool, organisational pipeline code.</w:t>
            </w: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51E1C5D" w:rsidR="00ED0C59" w:rsidRPr="004C3A0B" w:rsidRDefault="005A3A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4E766A48" w:rsidR="00ED0C59" w:rsidRPr="004C3A0B" w:rsidRDefault="005A3A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4F9997F" w:rsidR="00ED0C59" w:rsidRPr="004C3A0B" w:rsidRDefault="005A3A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3974377" w:rsidR="00ED0C59" w:rsidRPr="004C3A0B" w:rsidRDefault="005A3A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8F4B111" w:rsidR="00ED0C59" w:rsidRPr="004C3A0B" w:rsidRDefault="005A3A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1F52768" w:rsidR="00ED0C59" w:rsidRPr="004C3A0B" w:rsidRDefault="005A3A3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EA3C737" w:rsidR="00ED0C59" w:rsidRPr="004C3A0B" w:rsidRDefault="005A3A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2A85C26" w:rsidR="00ED0C59" w:rsidRPr="004C3A0B" w:rsidRDefault="005A3A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250A3C9" w:rsidR="00ED0C59" w:rsidRPr="004C3A0B" w:rsidRDefault="005A3A3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2018C9EB" w:rsidR="003C3C40" w:rsidRPr="00AA34BD" w:rsidRDefault="005A3A38" w:rsidP="003C3C40">
            <w:pPr>
              <w:rPr>
                <w:rFonts w:ascii="Arial" w:hAnsi="Arial" w:cs="Arial"/>
                <w:color w:val="00B050"/>
                <w:sz w:val="24"/>
                <w:szCs w:val="22"/>
              </w:rPr>
            </w:pPr>
            <w:r>
              <w:rPr>
                <w:rFonts w:ascii="Arial" w:hAnsi="Arial" w:cs="Arial"/>
                <w:color w:val="00B050"/>
                <w:sz w:val="22"/>
              </w:rPr>
              <w:t>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E89B2FB" w:rsidR="00025F69" w:rsidRDefault="00EE0205" w:rsidP="003257BD">
            <w:pPr>
              <w:rPr>
                <w:rFonts w:ascii="Arial" w:hAnsi="Arial" w:cs="Arial"/>
                <w:sz w:val="22"/>
                <w:szCs w:val="22"/>
              </w:rPr>
            </w:pPr>
            <w:r>
              <w:rPr>
                <w:rFonts w:ascii="Arial" w:hAnsi="Arial" w:cs="Arial"/>
                <w:sz w:val="22"/>
                <w:szCs w:val="22"/>
              </w:rPr>
              <w:t>No humans or animals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9ECFC5B" w:rsidR="00025F69" w:rsidRDefault="00EE0205"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32D664F5" w:rsidR="00025F69" w:rsidRPr="004C3A0B" w:rsidRDefault="00EE02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577C6FD"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40A8F5C"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1ED970C7"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92E1EF7"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13F6E5E8"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5852D13F"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31455892"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3D2E174" w:rsidR="00025F69" w:rsidRPr="004C3A0B" w:rsidRDefault="00EE02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4B5F1FCA" w:rsidR="003C3C40" w:rsidRPr="00964012" w:rsidRDefault="00964012" w:rsidP="003C3C40">
            <w:pPr>
              <w:rPr>
                <w:rFonts w:ascii="Arial" w:hAnsi="Arial" w:cs="Arial"/>
                <w:color w:val="000000" w:themeColor="text1"/>
                <w:sz w:val="24"/>
                <w:szCs w:val="22"/>
              </w:rPr>
            </w:pPr>
            <w:r>
              <w:rPr>
                <w:rFonts w:ascii="Arial" w:hAnsi="Arial" w:cs="Arial"/>
                <w:color w:val="000000" w:themeColor="text1"/>
                <w:sz w:val="24"/>
                <w:szCs w:val="22"/>
              </w:rPr>
              <w:t>I am not gathering data from humans or animals – only computers.</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6F7CCE1" w:rsidR="00382031" w:rsidRPr="004C3A0B" w:rsidRDefault="0096401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66A72B6E" w:rsidR="00382031" w:rsidRPr="004C3A0B" w:rsidRDefault="0096401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BEC460D" w:rsidR="00382031" w:rsidRPr="004C3A0B" w:rsidRDefault="0096401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0BEF4A8A" w:rsidR="00382031" w:rsidRPr="004C3A0B" w:rsidRDefault="0096401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3DFF723B" w:rsidR="003C3C40" w:rsidRPr="00BA27B0" w:rsidRDefault="00BA27B0" w:rsidP="003C3C40">
            <w:pPr>
              <w:rPr>
                <w:rFonts w:ascii="Arial" w:hAnsi="Arial" w:cs="Arial"/>
                <w:color w:val="000000" w:themeColor="text1"/>
                <w:sz w:val="22"/>
                <w:szCs w:val="22"/>
              </w:rPr>
            </w:pPr>
            <w:r>
              <w:rPr>
                <w:rFonts w:ascii="Arial" w:hAnsi="Arial" w:cs="Arial"/>
                <w:color w:val="000000" w:themeColor="text1"/>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D5B1D01" w14:textId="77777777" w:rsidR="00BA27B0" w:rsidRPr="00BA27B0" w:rsidRDefault="00BA27B0" w:rsidP="00BA27B0">
            <w:pPr>
              <w:rPr>
                <w:rFonts w:ascii="Arial" w:hAnsi="Arial" w:cs="Arial"/>
                <w:color w:val="000000" w:themeColor="text1"/>
                <w:sz w:val="22"/>
                <w:szCs w:val="22"/>
              </w:rPr>
            </w:pPr>
            <w:r>
              <w:rPr>
                <w:rFonts w:ascii="Arial" w:hAnsi="Arial" w:cs="Arial"/>
                <w:color w:val="000000" w:themeColor="text1"/>
                <w:sz w:val="22"/>
                <w:szCs w:val="22"/>
              </w:rPr>
              <w:t>NA</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D16BC9F" w14:textId="77777777" w:rsidR="00BA27B0" w:rsidRPr="00BA27B0" w:rsidRDefault="00BA27B0" w:rsidP="00BA27B0">
            <w:pPr>
              <w:rPr>
                <w:rFonts w:ascii="Arial" w:hAnsi="Arial" w:cs="Arial"/>
                <w:color w:val="000000" w:themeColor="text1"/>
                <w:sz w:val="22"/>
                <w:szCs w:val="22"/>
              </w:rPr>
            </w:pPr>
            <w:r>
              <w:rPr>
                <w:rFonts w:ascii="Arial" w:hAnsi="Arial" w:cs="Arial"/>
                <w:color w:val="000000" w:themeColor="text1"/>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EC147D0" w14:textId="77777777" w:rsidR="00BA27B0" w:rsidRPr="00BA27B0" w:rsidRDefault="00BA27B0" w:rsidP="00BA27B0">
            <w:pPr>
              <w:rPr>
                <w:rFonts w:ascii="Arial" w:hAnsi="Arial" w:cs="Arial"/>
                <w:color w:val="000000" w:themeColor="text1"/>
                <w:sz w:val="22"/>
                <w:szCs w:val="22"/>
              </w:rPr>
            </w:pPr>
            <w:r>
              <w:rPr>
                <w:rFonts w:ascii="Arial" w:hAnsi="Arial" w:cs="Arial"/>
                <w:color w:val="000000" w:themeColor="text1"/>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D06A4A6" w14:textId="77777777" w:rsidR="00BA27B0" w:rsidRPr="00BA27B0" w:rsidRDefault="00BA27B0" w:rsidP="00BA27B0">
            <w:pPr>
              <w:rPr>
                <w:rFonts w:ascii="Arial" w:hAnsi="Arial" w:cs="Arial"/>
                <w:color w:val="000000" w:themeColor="text1"/>
                <w:sz w:val="22"/>
                <w:szCs w:val="22"/>
              </w:rPr>
            </w:pPr>
            <w:r>
              <w:rPr>
                <w:rFonts w:ascii="Arial" w:hAnsi="Arial" w:cs="Arial"/>
                <w:color w:val="000000" w:themeColor="text1"/>
                <w:sz w:val="22"/>
                <w:szCs w:val="22"/>
              </w:rPr>
              <w:t>NA</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6B82677B" w:rsidR="003C3C40" w:rsidRPr="00BA27B0" w:rsidRDefault="00BA27B0" w:rsidP="003C3C40">
            <w:pPr>
              <w:rPr>
                <w:rFonts w:ascii="Arial" w:hAnsi="Arial" w:cs="Arial"/>
                <w:color w:val="000000" w:themeColor="text1"/>
                <w:sz w:val="22"/>
                <w:szCs w:val="22"/>
              </w:rPr>
            </w:pPr>
            <w:r>
              <w:rPr>
                <w:rFonts w:ascii="Arial" w:hAnsi="Arial" w:cs="Arial"/>
                <w:color w:val="000000" w:themeColor="text1"/>
                <w:sz w:val="22"/>
                <w:szCs w:val="22"/>
              </w:rPr>
              <w:t>Data protection if sensitive employer code is shown in report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26BDD9E5"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r w:rsidR="00BA27B0">
              <w:rPr>
                <w:rFonts w:ascii="Arial" w:hAnsi="Arial" w:cs="Arial"/>
                <w:i/>
                <w:sz w:val="18"/>
                <w:szCs w:val="18"/>
              </w:rPr>
              <w:t xml:space="preserve"> Redact as much as possible and get </w:t>
            </w:r>
            <w:r w:rsidR="00506839">
              <w:rPr>
                <w:rFonts w:ascii="Arial" w:hAnsi="Arial" w:cs="Arial"/>
                <w:i/>
                <w:sz w:val="18"/>
                <w:szCs w:val="18"/>
              </w:rPr>
              <w:t>sign off from principal data engineer.</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A5DC36B" w14:textId="77777777" w:rsidR="00506839" w:rsidRPr="00BA27B0" w:rsidRDefault="00506839" w:rsidP="00506839">
            <w:pPr>
              <w:rPr>
                <w:rFonts w:ascii="Arial" w:hAnsi="Arial" w:cs="Arial"/>
                <w:color w:val="000000" w:themeColor="text1"/>
                <w:sz w:val="22"/>
                <w:szCs w:val="22"/>
              </w:rPr>
            </w:pPr>
            <w:r>
              <w:rPr>
                <w:rFonts w:ascii="Arial" w:hAnsi="Arial" w:cs="Arial"/>
                <w:color w:val="000000" w:themeColor="text1"/>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369BEA44" w14:textId="77777777" w:rsidR="00506839" w:rsidRPr="00BA27B0" w:rsidRDefault="00506839" w:rsidP="00506839">
            <w:pPr>
              <w:rPr>
                <w:rFonts w:ascii="Arial" w:hAnsi="Arial" w:cs="Arial"/>
                <w:color w:val="000000" w:themeColor="text1"/>
                <w:sz w:val="22"/>
                <w:szCs w:val="22"/>
              </w:rPr>
            </w:pPr>
            <w:r>
              <w:rPr>
                <w:rFonts w:ascii="Arial" w:hAnsi="Arial" w:cs="Arial"/>
                <w:color w:val="000000" w:themeColor="text1"/>
                <w:sz w:val="22"/>
                <w:szCs w:val="22"/>
              </w:rPr>
              <w:lastRenderedPageBreak/>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68EB175" w14:textId="77777777" w:rsidR="00506839" w:rsidRPr="00BA27B0" w:rsidRDefault="00506839" w:rsidP="00506839">
            <w:pPr>
              <w:rPr>
                <w:rFonts w:ascii="Arial" w:hAnsi="Arial" w:cs="Arial"/>
                <w:color w:val="000000" w:themeColor="text1"/>
                <w:sz w:val="22"/>
                <w:szCs w:val="22"/>
              </w:rPr>
            </w:pPr>
            <w:r>
              <w:rPr>
                <w:rFonts w:ascii="Arial" w:hAnsi="Arial" w:cs="Arial"/>
                <w:color w:val="000000" w:themeColor="text1"/>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A7634B" w14:textId="77777777" w:rsidR="00506839" w:rsidRPr="00BA27B0" w:rsidRDefault="00506839" w:rsidP="00506839">
            <w:pPr>
              <w:rPr>
                <w:rFonts w:ascii="Arial" w:hAnsi="Arial" w:cs="Arial"/>
                <w:color w:val="000000" w:themeColor="text1"/>
                <w:sz w:val="22"/>
                <w:szCs w:val="22"/>
              </w:rPr>
            </w:pPr>
            <w:r>
              <w:rPr>
                <w:rFonts w:ascii="Arial" w:hAnsi="Arial" w:cs="Arial"/>
                <w:color w:val="000000" w:themeColor="text1"/>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F2362ED" w14:textId="77777777" w:rsidR="00506839" w:rsidRPr="00BA27B0" w:rsidRDefault="00506839" w:rsidP="00506839">
            <w:pPr>
              <w:rPr>
                <w:rFonts w:ascii="Arial" w:hAnsi="Arial" w:cs="Arial"/>
                <w:color w:val="000000" w:themeColor="text1"/>
                <w:sz w:val="22"/>
                <w:szCs w:val="22"/>
              </w:rPr>
            </w:pPr>
            <w:r>
              <w:rPr>
                <w:rFonts w:ascii="Arial" w:hAnsi="Arial" w:cs="Arial"/>
                <w:color w:val="000000" w:themeColor="text1"/>
                <w:sz w:val="22"/>
                <w:szCs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27724331"/>
              <w14:checkbox>
                <w14:checked w14:val="1"/>
                <w14:checkedState w14:val="2612" w14:font="MS Gothic"/>
                <w14:uncheckedState w14:val="2610" w14:font="MS Gothic"/>
              </w14:checkbox>
            </w:sdtPr>
            <w:sdtEndPr/>
            <w:sdtContent>
              <w:p w14:paraId="43668EE2" w14:textId="77B43BDD" w:rsidR="006930C2" w:rsidRPr="00BA50F7" w:rsidRDefault="00BA50F7" w:rsidP="00BA50F7">
                <w:pPr>
                  <w:autoSpaceDE w:val="0"/>
                  <w:autoSpaceDN w:val="0"/>
                  <w:adjustRightInd w:val="0"/>
                  <w:jc w:val="center"/>
                  <w:rPr>
                    <w:rFonts w:ascii="Arial" w:hAnsi="Arial" w:cs="Arial"/>
                    <w:b/>
                    <w:bCs/>
                    <w:sz w:val="22"/>
                    <w:szCs w:val="22"/>
                  </w:rPr>
                </w:pPr>
                <w:r w:rsidRPr="00BA50F7">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0623523"/>
              <w14:checkbox>
                <w14:checked w14:val="1"/>
                <w14:checkedState w14:val="2612" w14:font="MS Gothic"/>
                <w14:uncheckedState w14:val="2610" w14:font="MS Gothic"/>
              </w14:checkbox>
            </w:sdtPr>
            <w:sdtEndPr/>
            <w:sdtContent>
              <w:p w14:paraId="681CE3BB" w14:textId="487FCFFC" w:rsidR="006930C2" w:rsidRPr="00BA50F7" w:rsidRDefault="00BA50F7" w:rsidP="00BA50F7">
                <w:pPr>
                  <w:autoSpaceDE w:val="0"/>
                  <w:autoSpaceDN w:val="0"/>
                  <w:adjustRightInd w:val="0"/>
                  <w:jc w:val="center"/>
                  <w:rPr>
                    <w:rFonts w:ascii="Arial" w:hAnsi="Arial" w:cs="Arial"/>
                    <w:b/>
                    <w:bCs/>
                    <w:sz w:val="22"/>
                    <w:szCs w:val="22"/>
                  </w:rPr>
                </w:pPr>
                <w:r w:rsidRPr="00BA50F7">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B1B66E2" w:rsidR="004D0161" w:rsidRPr="004C3A0B" w:rsidRDefault="007D7D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E4E6DC9" w:rsidR="004D0161" w:rsidRPr="004C3A0B" w:rsidRDefault="007D7D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334CAC90" w:rsidR="004D0161" w:rsidRPr="004C3A0B" w:rsidRDefault="007D7D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987C6CC" w:rsidR="004D0161" w:rsidRPr="004C3A0B" w:rsidRDefault="007D7D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1D797E46" w:rsidR="004D0161" w:rsidRPr="004C3A0B" w:rsidRDefault="007D7D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7894FCD" w:rsidR="004D0161" w:rsidRPr="004C3A0B" w:rsidRDefault="00975AE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A64FAA2" w14:textId="77777777" w:rsidR="00975AEF" w:rsidRDefault="00975AEF" w:rsidP="00A121A0">
            <w:pPr>
              <w:autoSpaceDE w:val="0"/>
              <w:autoSpaceDN w:val="0"/>
              <w:adjustRightInd w:val="0"/>
              <w:rPr>
                <w:rFonts w:ascii="Arial" w:hAnsi="Arial" w:cs="Arial"/>
                <w:i/>
                <w:color w:val="7030A0"/>
                <w:sz w:val="22"/>
                <w:szCs w:val="22"/>
                <w:lang w:eastAsia="en-GB"/>
              </w:rPr>
            </w:pPr>
          </w:p>
          <w:p w14:paraId="11F09C82" w14:textId="5772DCFF" w:rsidR="00975AEF" w:rsidRDefault="00975AEF"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Data will be kept on a secure work-provided laptop that must meet security </w:t>
            </w:r>
            <w:r w:rsidR="00DE65B1">
              <w:rPr>
                <w:rFonts w:ascii="Arial" w:hAnsi="Arial" w:cs="Arial"/>
                <w:i/>
                <w:color w:val="7030A0"/>
                <w:sz w:val="22"/>
                <w:szCs w:val="22"/>
                <w:lang w:eastAsia="en-GB"/>
              </w:rPr>
              <w:t xml:space="preserve">rules to enable the laptop to connect to networks including the organisational network. </w:t>
            </w:r>
          </w:p>
          <w:p w14:paraId="2C5B9256" w14:textId="77777777" w:rsidR="00DE65B1" w:rsidRDefault="00DE65B1" w:rsidP="00A121A0">
            <w:pPr>
              <w:autoSpaceDE w:val="0"/>
              <w:autoSpaceDN w:val="0"/>
              <w:adjustRightInd w:val="0"/>
              <w:rPr>
                <w:rFonts w:ascii="Arial" w:hAnsi="Arial" w:cs="Arial"/>
                <w:i/>
                <w:color w:val="7030A0"/>
                <w:sz w:val="22"/>
                <w:szCs w:val="22"/>
                <w:lang w:eastAsia="en-GB"/>
              </w:rPr>
            </w:pPr>
          </w:p>
          <w:p w14:paraId="2038D88C" w14:textId="0B55A19B" w:rsidR="00DE65B1" w:rsidRPr="006C06BB" w:rsidRDefault="00DE65B1"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Data will also be stored in cloud services (University Office 365)</w:t>
            </w:r>
            <w:r w:rsidR="000B5F1D">
              <w:rPr>
                <w:rFonts w:ascii="Arial" w:hAnsi="Arial" w:cs="Arial"/>
                <w:i/>
                <w:color w:val="7030A0"/>
                <w:sz w:val="22"/>
                <w:szCs w:val="22"/>
                <w:lang w:eastAsia="en-GB"/>
              </w:rPr>
              <w:t xml:space="preserve"> which is</w:t>
            </w:r>
            <w:r>
              <w:rPr>
                <w:rFonts w:ascii="Arial" w:hAnsi="Arial" w:cs="Arial"/>
                <w:i/>
                <w:color w:val="7030A0"/>
                <w:sz w:val="22"/>
                <w:szCs w:val="22"/>
                <w:lang w:eastAsia="en-GB"/>
              </w:rPr>
              <w:t xml:space="preserve"> password protected</w:t>
            </w:r>
            <w:r w:rsidR="000B5F1D">
              <w:rPr>
                <w:rFonts w:ascii="Arial" w:hAnsi="Arial" w:cs="Arial"/>
                <w:i/>
                <w:color w:val="7030A0"/>
                <w:sz w:val="22"/>
                <w:szCs w:val="22"/>
                <w:lang w:eastAsia="en-GB"/>
              </w:rPr>
              <w:t>.</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06D54F08" w:rsidR="004D0161" w:rsidRPr="004C3A0B" w:rsidRDefault="000B5F1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97BD1E0" w:rsidR="004D0161" w:rsidRPr="004C3A0B" w:rsidRDefault="000B5F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B467168" w:rsidR="004D0161" w:rsidRPr="004C3A0B" w:rsidRDefault="000B5F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A9FCFA0" w:rsidR="004D0161" w:rsidRPr="004C3A0B" w:rsidRDefault="000B5F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35661B8" w:rsidR="004D0161" w:rsidRPr="004C3A0B" w:rsidRDefault="000B5F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FB46910" w:rsidR="004D0161" w:rsidRPr="004C3A0B" w:rsidRDefault="000B5F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CFC3175" w:rsidR="004D0161" w:rsidRPr="004C3A0B" w:rsidRDefault="000B5F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w:t>
            </w:r>
            <w:r w:rsidRPr="006C06BB">
              <w:rPr>
                <w:rFonts w:ascii="Arial" w:hAnsi="Arial" w:cs="Arial"/>
                <w:i/>
                <w:color w:val="7030A0"/>
                <w:sz w:val="22"/>
                <w:szCs w:val="22"/>
                <w:lang w:eastAsia="en-GB"/>
              </w:rPr>
              <w:lastRenderedPageBreak/>
              <w:t>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848F4C" w14:textId="6F00027A" w:rsidR="00F155B9" w:rsidRPr="00354F34" w:rsidRDefault="00F155B9" w:rsidP="003257BD">
            <w:pPr>
              <w:autoSpaceDE w:val="0"/>
              <w:autoSpaceDN w:val="0"/>
              <w:adjustRightInd w:val="0"/>
              <w:rPr>
                <w:rFonts w:ascii="Arial" w:hAnsi="Arial" w:cs="Arial"/>
                <w:sz w:val="22"/>
                <w:szCs w:val="22"/>
              </w:rPr>
            </w:pPr>
            <w:r>
              <w:rPr>
                <w:rFonts w:ascii="Arial" w:hAnsi="Arial" w:cs="Arial"/>
                <w:sz w:val="22"/>
                <w:szCs w:val="22"/>
              </w:rPr>
              <w:t>The principal researcher.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95C6B8" w14:textId="77777777" w:rsidR="00F155B9" w:rsidRPr="00354F34" w:rsidRDefault="00F155B9" w:rsidP="00F155B9">
            <w:pPr>
              <w:autoSpaceDE w:val="0"/>
              <w:autoSpaceDN w:val="0"/>
              <w:adjustRightInd w:val="0"/>
              <w:rPr>
                <w:rFonts w:ascii="Arial" w:hAnsi="Arial" w:cs="Arial"/>
                <w:sz w:val="22"/>
                <w:szCs w:val="22"/>
              </w:rPr>
            </w:pPr>
            <w:r>
              <w:rPr>
                <w:rFonts w:ascii="Arial" w:hAnsi="Arial" w:cs="Arial"/>
                <w:sz w:val="22"/>
                <w:szCs w:val="22"/>
              </w:rPr>
              <w:t>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CE7D05B"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w:t>
            </w:r>
            <w:r w:rsidR="0056788E">
              <w:rPr>
                <w:rFonts w:ascii="Arial" w:hAnsi="Arial" w:cs="Arial"/>
                <w:i/>
                <w:color w:val="7030A0"/>
                <w:sz w:val="22"/>
                <w:szCs w:val="22"/>
                <w:lang w:eastAsia="en-GB"/>
              </w:rPr>
              <w:t>Data will not be stored on USB sticks or email</w:t>
            </w:r>
            <w:r>
              <w:rPr>
                <w:rFonts w:ascii="Arial" w:hAnsi="Arial" w:cs="Arial"/>
                <w:i/>
                <w:color w:val="7030A0"/>
                <w:sz w:val="22"/>
                <w:szCs w:val="22"/>
                <w:lang w:eastAsia="en-GB"/>
              </w:rPr>
              <w:t xml:space="preserve">.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924A117" w:rsidR="00477654" w:rsidRPr="0092487B" w:rsidRDefault="00E53ED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56788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057F253" w:rsidR="00477654" w:rsidRPr="0092487B" w:rsidRDefault="00E53ED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56788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9403C62" w:rsidR="004D0161" w:rsidRPr="004C3A0B" w:rsidRDefault="0056788E" w:rsidP="00694EA8">
            <w:pPr>
              <w:spacing w:before="100" w:beforeAutospacing="1" w:after="100" w:afterAutospacing="1"/>
              <w:rPr>
                <w:rFonts w:ascii="Arial" w:hAnsi="Arial" w:cs="Arial"/>
                <w:sz w:val="22"/>
                <w:szCs w:val="22"/>
              </w:rPr>
            </w:pPr>
            <w:r>
              <w:rPr>
                <w:rFonts w:ascii="Arial" w:hAnsi="Arial" w:cs="Arial"/>
                <w:sz w:val="22"/>
                <w:szCs w:val="22"/>
              </w:rPr>
              <w:t>Omar Qassem</w:t>
            </w:r>
          </w:p>
        </w:tc>
        <w:tc>
          <w:tcPr>
            <w:tcW w:w="2139" w:type="dxa"/>
            <w:vAlign w:val="center"/>
          </w:tcPr>
          <w:p w14:paraId="7C2D2CC9" w14:textId="0C4CC26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6788E">
              <w:rPr>
                <w:rFonts w:ascii="Arial" w:hAnsi="Arial" w:cs="Arial"/>
                <w:b/>
                <w:bCs/>
                <w:sz w:val="22"/>
                <w:szCs w:val="22"/>
              </w:rPr>
              <w:t xml:space="preserve"> 04/09/2026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8BFEF" w14:textId="77777777" w:rsidR="00E53EDA" w:rsidRDefault="00E53EDA" w:rsidP="00390251">
      <w:r>
        <w:separator/>
      </w:r>
    </w:p>
    <w:p w14:paraId="25E7F803" w14:textId="77777777" w:rsidR="00E53EDA" w:rsidRDefault="00E53EDA"/>
  </w:endnote>
  <w:endnote w:type="continuationSeparator" w:id="0">
    <w:p w14:paraId="71763EF2" w14:textId="77777777" w:rsidR="00E53EDA" w:rsidRDefault="00E53EDA" w:rsidP="00390251">
      <w:r>
        <w:continuationSeparator/>
      </w:r>
    </w:p>
    <w:p w14:paraId="6059C552" w14:textId="77777777" w:rsidR="00E53EDA" w:rsidRDefault="00E53E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E36B9" w14:textId="77777777" w:rsidR="00E53EDA" w:rsidRDefault="00E53EDA" w:rsidP="00390251">
      <w:r>
        <w:separator/>
      </w:r>
    </w:p>
    <w:p w14:paraId="56460224" w14:textId="77777777" w:rsidR="00E53EDA" w:rsidRDefault="00E53EDA"/>
  </w:footnote>
  <w:footnote w:type="continuationSeparator" w:id="0">
    <w:p w14:paraId="10EC12BF" w14:textId="77777777" w:rsidR="00E53EDA" w:rsidRDefault="00E53EDA" w:rsidP="00390251">
      <w:r>
        <w:continuationSeparator/>
      </w:r>
    </w:p>
    <w:p w14:paraId="4B97EA33" w14:textId="77777777" w:rsidR="00E53EDA" w:rsidRDefault="00E53E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A03D4"/>
    <w:multiLevelType w:val="hybridMultilevel"/>
    <w:tmpl w:val="78583E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4C941A8"/>
    <w:multiLevelType w:val="hybridMultilevel"/>
    <w:tmpl w:val="4C220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2"/>
  </w:num>
  <w:num w:numId="2" w16cid:durableId="2039891864">
    <w:abstractNumId w:val="21"/>
  </w:num>
  <w:num w:numId="3" w16cid:durableId="120924139">
    <w:abstractNumId w:val="3"/>
  </w:num>
  <w:num w:numId="4" w16cid:durableId="326834807">
    <w:abstractNumId w:val="26"/>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10"/>
  </w:num>
  <w:num w:numId="11" w16cid:durableId="1638684550">
    <w:abstractNumId w:val="24"/>
  </w:num>
  <w:num w:numId="12" w16cid:durableId="1983342631">
    <w:abstractNumId w:val="22"/>
  </w:num>
  <w:num w:numId="13" w16cid:durableId="1644776047">
    <w:abstractNumId w:val="23"/>
  </w:num>
  <w:num w:numId="14" w16cid:durableId="1045526699">
    <w:abstractNumId w:val="0"/>
  </w:num>
  <w:num w:numId="15" w16cid:durableId="1564876194">
    <w:abstractNumId w:val="6"/>
  </w:num>
  <w:num w:numId="16" w16cid:durableId="56442170">
    <w:abstractNumId w:val="7"/>
  </w:num>
  <w:num w:numId="17" w16cid:durableId="652562104">
    <w:abstractNumId w:val="13"/>
  </w:num>
  <w:num w:numId="18" w16cid:durableId="1459180511">
    <w:abstractNumId w:val="15"/>
  </w:num>
  <w:num w:numId="19" w16cid:durableId="1564214500">
    <w:abstractNumId w:val="25"/>
  </w:num>
  <w:num w:numId="20" w16cid:durableId="1376154894">
    <w:abstractNumId w:val="5"/>
  </w:num>
  <w:num w:numId="21" w16cid:durableId="145363000">
    <w:abstractNumId w:val="16"/>
  </w:num>
  <w:num w:numId="22" w16cid:durableId="2146190002">
    <w:abstractNumId w:val="20"/>
  </w:num>
  <w:num w:numId="23" w16cid:durableId="1213879803">
    <w:abstractNumId w:val="1"/>
  </w:num>
  <w:num w:numId="24" w16cid:durableId="1643189613">
    <w:abstractNumId w:val="11"/>
  </w:num>
  <w:num w:numId="25" w16cid:durableId="1909218712">
    <w:abstractNumId w:val="14"/>
  </w:num>
  <w:num w:numId="26" w16cid:durableId="1650136572">
    <w:abstractNumId w:val="27"/>
  </w:num>
  <w:num w:numId="27" w16cid:durableId="559708971">
    <w:abstractNumId w:val="19"/>
  </w:num>
  <w:num w:numId="28" w16cid:durableId="424962893">
    <w:abstractNumId w:val="9"/>
  </w:num>
  <w:num w:numId="29" w16cid:durableId="417411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68A2"/>
    <w:rsid w:val="00041093"/>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B5F1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1A42"/>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0AF1"/>
    <w:rsid w:val="00303350"/>
    <w:rsid w:val="00312B80"/>
    <w:rsid w:val="003171A8"/>
    <w:rsid w:val="003257BD"/>
    <w:rsid w:val="003264AE"/>
    <w:rsid w:val="003268ED"/>
    <w:rsid w:val="003302A1"/>
    <w:rsid w:val="00331A88"/>
    <w:rsid w:val="00332956"/>
    <w:rsid w:val="00332DF4"/>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631B"/>
    <w:rsid w:val="00476398"/>
    <w:rsid w:val="0047697E"/>
    <w:rsid w:val="00477654"/>
    <w:rsid w:val="0048134A"/>
    <w:rsid w:val="00482054"/>
    <w:rsid w:val="0048583B"/>
    <w:rsid w:val="00486107"/>
    <w:rsid w:val="00487E4B"/>
    <w:rsid w:val="004942B0"/>
    <w:rsid w:val="00494691"/>
    <w:rsid w:val="004A7DD5"/>
    <w:rsid w:val="004B43C2"/>
    <w:rsid w:val="004B7A0E"/>
    <w:rsid w:val="004C3A0B"/>
    <w:rsid w:val="004C3D85"/>
    <w:rsid w:val="004C5C13"/>
    <w:rsid w:val="004D0161"/>
    <w:rsid w:val="004D5683"/>
    <w:rsid w:val="004E0338"/>
    <w:rsid w:val="004E4AC4"/>
    <w:rsid w:val="004E616D"/>
    <w:rsid w:val="004F059C"/>
    <w:rsid w:val="004F599C"/>
    <w:rsid w:val="005035A0"/>
    <w:rsid w:val="00506839"/>
    <w:rsid w:val="00515580"/>
    <w:rsid w:val="00526C56"/>
    <w:rsid w:val="00531C04"/>
    <w:rsid w:val="0053302B"/>
    <w:rsid w:val="00536AEC"/>
    <w:rsid w:val="00546F01"/>
    <w:rsid w:val="0055785D"/>
    <w:rsid w:val="00560703"/>
    <w:rsid w:val="00563B3D"/>
    <w:rsid w:val="005640F6"/>
    <w:rsid w:val="00564AD3"/>
    <w:rsid w:val="0056788E"/>
    <w:rsid w:val="005704BE"/>
    <w:rsid w:val="00571817"/>
    <w:rsid w:val="00573226"/>
    <w:rsid w:val="00574528"/>
    <w:rsid w:val="005756CA"/>
    <w:rsid w:val="00581C49"/>
    <w:rsid w:val="00584B8F"/>
    <w:rsid w:val="005934C5"/>
    <w:rsid w:val="005960A0"/>
    <w:rsid w:val="00596A2B"/>
    <w:rsid w:val="00596BFA"/>
    <w:rsid w:val="005A3A38"/>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A62"/>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7D91"/>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0E27"/>
    <w:rsid w:val="008B346A"/>
    <w:rsid w:val="008B67D3"/>
    <w:rsid w:val="008C1A38"/>
    <w:rsid w:val="008C4441"/>
    <w:rsid w:val="008D0BC1"/>
    <w:rsid w:val="008D12AB"/>
    <w:rsid w:val="008E0B2C"/>
    <w:rsid w:val="008E5E03"/>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014"/>
    <w:rsid w:val="00947984"/>
    <w:rsid w:val="0095110A"/>
    <w:rsid w:val="00954D22"/>
    <w:rsid w:val="009563B2"/>
    <w:rsid w:val="0096006D"/>
    <w:rsid w:val="00961B2E"/>
    <w:rsid w:val="00964012"/>
    <w:rsid w:val="00965F27"/>
    <w:rsid w:val="00975AEF"/>
    <w:rsid w:val="009831F5"/>
    <w:rsid w:val="00986EEC"/>
    <w:rsid w:val="00986FD8"/>
    <w:rsid w:val="009955DD"/>
    <w:rsid w:val="009A3300"/>
    <w:rsid w:val="009A3C08"/>
    <w:rsid w:val="009A4E14"/>
    <w:rsid w:val="009A6F5D"/>
    <w:rsid w:val="009B1FB6"/>
    <w:rsid w:val="009B3534"/>
    <w:rsid w:val="009C5D44"/>
    <w:rsid w:val="009D2E0B"/>
    <w:rsid w:val="009E5020"/>
    <w:rsid w:val="009F3C33"/>
    <w:rsid w:val="009F41DE"/>
    <w:rsid w:val="009F5000"/>
    <w:rsid w:val="009F5AC3"/>
    <w:rsid w:val="009F6BB7"/>
    <w:rsid w:val="009F736C"/>
    <w:rsid w:val="00A003F5"/>
    <w:rsid w:val="00A05F37"/>
    <w:rsid w:val="00A07DB0"/>
    <w:rsid w:val="00A1213B"/>
    <w:rsid w:val="00A121A0"/>
    <w:rsid w:val="00A1787E"/>
    <w:rsid w:val="00A3507F"/>
    <w:rsid w:val="00A36E0D"/>
    <w:rsid w:val="00A37D20"/>
    <w:rsid w:val="00A45B2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42"/>
    <w:rsid w:val="00A950A9"/>
    <w:rsid w:val="00A952AE"/>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806"/>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27B0"/>
    <w:rsid w:val="00BA346E"/>
    <w:rsid w:val="00BA50F7"/>
    <w:rsid w:val="00BA7625"/>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3B00"/>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D7002"/>
    <w:rsid w:val="00DE65B1"/>
    <w:rsid w:val="00DE6682"/>
    <w:rsid w:val="00DF26D2"/>
    <w:rsid w:val="00E0333A"/>
    <w:rsid w:val="00E16786"/>
    <w:rsid w:val="00E168CB"/>
    <w:rsid w:val="00E17AFC"/>
    <w:rsid w:val="00E239F4"/>
    <w:rsid w:val="00E32138"/>
    <w:rsid w:val="00E43EC5"/>
    <w:rsid w:val="00E45AB0"/>
    <w:rsid w:val="00E53EDA"/>
    <w:rsid w:val="00E57EF4"/>
    <w:rsid w:val="00E62033"/>
    <w:rsid w:val="00E633CC"/>
    <w:rsid w:val="00E65973"/>
    <w:rsid w:val="00E6714D"/>
    <w:rsid w:val="00E73456"/>
    <w:rsid w:val="00E84BC8"/>
    <w:rsid w:val="00E914D8"/>
    <w:rsid w:val="00E93E44"/>
    <w:rsid w:val="00E95A30"/>
    <w:rsid w:val="00EA26D8"/>
    <w:rsid w:val="00EA5DE3"/>
    <w:rsid w:val="00EB6877"/>
    <w:rsid w:val="00EB6FCE"/>
    <w:rsid w:val="00EB722E"/>
    <w:rsid w:val="00EC0070"/>
    <w:rsid w:val="00EC11CA"/>
    <w:rsid w:val="00ED0C59"/>
    <w:rsid w:val="00ED4E02"/>
    <w:rsid w:val="00ED4E18"/>
    <w:rsid w:val="00ED7B18"/>
    <w:rsid w:val="00EE0205"/>
    <w:rsid w:val="00EE2953"/>
    <w:rsid w:val="00EE29BA"/>
    <w:rsid w:val="00EE3A7B"/>
    <w:rsid w:val="00EE44C0"/>
    <w:rsid w:val="00EF0051"/>
    <w:rsid w:val="00EF6306"/>
    <w:rsid w:val="00F039C7"/>
    <w:rsid w:val="00F06204"/>
    <w:rsid w:val="00F12CDD"/>
    <w:rsid w:val="00F155B9"/>
    <w:rsid w:val="00F230F0"/>
    <w:rsid w:val="00F33A1A"/>
    <w:rsid w:val="00F33C9A"/>
    <w:rsid w:val="00F435BC"/>
    <w:rsid w:val="00F478CB"/>
    <w:rsid w:val="00F52C97"/>
    <w:rsid w:val="00F54257"/>
    <w:rsid w:val="00F60628"/>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5B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3162</Words>
  <Characters>18025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21145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Omar Qassem</cp:lastModifiedBy>
  <cp:revision>42</cp:revision>
  <cp:lastPrinted>2016-10-24T12:21:00Z</cp:lastPrinted>
  <dcterms:created xsi:type="dcterms:W3CDTF">2023-07-07T10:35:00Z</dcterms:created>
  <dcterms:modified xsi:type="dcterms:W3CDTF">2026-09-04T10:29:00Z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