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DBE756" w14:textId="77777777" w:rsidR="00172047" w:rsidRPr="00A12DE2" w:rsidRDefault="003D17EC">
      <w:pPr>
        <w:rPr>
          <w:rFonts w:ascii="Arial" w:hAnsi="Arial" w:cs="Arial"/>
          <w:b/>
        </w:rPr>
      </w:pPr>
      <w:r w:rsidRPr="00A12DE2">
        <w:rPr>
          <w:rFonts w:ascii="Arial" w:hAnsi="Arial" w:cs="Arial"/>
          <w:b/>
        </w:rPr>
        <w:t>Question 1</w:t>
      </w:r>
    </w:p>
    <w:p w14:paraId="65C4D34C" w14:textId="77777777" w:rsidR="008B212F" w:rsidRPr="00A12DE2" w:rsidRDefault="003D17EC" w:rsidP="008B212F">
      <w:pPr>
        <w:spacing w:line="360" w:lineRule="auto"/>
        <w:rPr>
          <w:rFonts w:ascii="Arial" w:hAnsi="Arial" w:cs="Arial"/>
          <w:b/>
        </w:rPr>
      </w:pPr>
      <w:r w:rsidRPr="00A12DE2">
        <w:rPr>
          <w:rFonts w:ascii="Arial" w:hAnsi="Arial" w:cs="Arial"/>
          <w:b/>
        </w:rPr>
        <w:t>Your organisation is based in two different countries (the UK and another country of your choice). Write a short account which briefly assesses the labour market trends in each country. In your account, briefly explain the significance of tight and loose labour market conditions and how organisations position themselves strategically in competitive labour markets.</w:t>
      </w:r>
    </w:p>
    <w:p w14:paraId="4AE1479A" w14:textId="77777777" w:rsidR="00C0484D" w:rsidRDefault="00C0484D" w:rsidP="00C0484D">
      <w:pPr>
        <w:spacing w:line="360" w:lineRule="auto"/>
        <w:rPr>
          <w:rFonts w:ascii="Arial" w:eastAsia="Times New Roman" w:hAnsi="Arial" w:cs="Arial"/>
          <w:color w:val="000000" w:themeColor="text1"/>
          <w:shd w:val="clear" w:color="auto" w:fill="FFFFFF"/>
        </w:rPr>
      </w:pPr>
    </w:p>
    <w:p w14:paraId="51660E3B" w14:textId="3988C432" w:rsidR="00A1509F" w:rsidRPr="00C0484D" w:rsidRDefault="00E42CAE" w:rsidP="00C0484D">
      <w:pPr>
        <w:spacing w:line="360" w:lineRule="auto"/>
        <w:rPr>
          <w:rFonts w:ascii="Arial" w:eastAsia="Times New Roman" w:hAnsi="Arial" w:cs="Arial"/>
          <w:bCs/>
          <w:color w:val="000000" w:themeColor="text1"/>
          <w:shd w:val="clear" w:color="auto" w:fill="F7F6F6"/>
        </w:rPr>
      </w:pPr>
      <w:r w:rsidRPr="00C0484D">
        <w:rPr>
          <w:rFonts w:ascii="Arial" w:eastAsia="Times New Roman" w:hAnsi="Arial" w:cs="Arial"/>
          <w:color w:val="000000" w:themeColor="text1"/>
          <w:shd w:val="clear" w:color="auto" w:fill="FFFFFF"/>
        </w:rPr>
        <w:t xml:space="preserve">The Times describes the </w:t>
      </w:r>
      <w:r w:rsidR="00A12DE2" w:rsidRPr="00C0484D">
        <w:rPr>
          <w:rFonts w:ascii="Arial" w:eastAsia="Times New Roman" w:hAnsi="Arial" w:cs="Arial"/>
          <w:color w:val="000000" w:themeColor="text1"/>
          <w:shd w:val="clear" w:color="auto" w:fill="FFFFFF"/>
        </w:rPr>
        <w:t>l</w:t>
      </w:r>
      <w:r w:rsidRPr="00E42CAE">
        <w:rPr>
          <w:rFonts w:ascii="Arial" w:eastAsia="Times New Roman" w:hAnsi="Arial" w:cs="Arial"/>
          <w:color w:val="000000" w:themeColor="text1"/>
          <w:shd w:val="clear" w:color="auto" w:fill="FFFFFF"/>
        </w:rPr>
        <w:t xml:space="preserve">abour market is the place where workers and employees interact with each other. </w:t>
      </w:r>
      <w:r w:rsidRPr="00C0484D">
        <w:rPr>
          <w:rFonts w:ascii="Arial" w:eastAsia="Times New Roman" w:hAnsi="Arial" w:cs="Arial"/>
          <w:color w:val="000000" w:themeColor="text1"/>
          <w:shd w:val="clear" w:color="auto" w:fill="FFFFFF"/>
        </w:rPr>
        <w:t>(economictimes.com/definition/labour-market)</w:t>
      </w:r>
      <w:r w:rsidR="00A1509F" w:rsidRPr="00C0484D">
        <w:rPr>
          <w:rFonts w:ascii="Arial" w:eastAsia="Times New Roman" w:hAnsi="Arial" w:cs="Arial"/>
          <w:color w:val="000000" w:themeColor="text1"/>
          <w:shd w:val="clear" w:color="auto" w:fill="FFFFFF"/>
        </w:rPr>
        <w:t>.</w:t>
      </w:r>
      <w:r w:rsidR="00A1509F" w:rsidRPr="00C0484D">
        <w:rPr>
          <w:rFonts w:ascii="Arial" w:eastAsia="Times New Roman" w:hAnsi="Arial" w:cs="Arial"/>
          <w:bCs/>
          <w:color w:val="000000" w:themeColor="text1"/>
          <w:shd w:val="clear" w:color="auto" w:fill="F7F6F6"/>
        </w:rPr>
        <w:t xml:space="preserve"> </w:t>
      </w:r>
    </w:p>
    <w:p w14:paraId="5EDA8E6B" w14:textId="70F9C85E" w:rsidR="0060072B" w:rsidRPr="00C0484D" w:rsidRDefault="00A1509F" w:rsidP="00C0484D">
      <w:pPr>
        <w:spacing w:line="360" w:lineRule="auto"/>
        <w:rPr>
          <w:rFonts w:ascii="Arial" w:eastAsia="Times New Roman" w:hAnsi="Arial" w:cs="Arial"/>
          <w:bCs/>
          <w:color w:val="000000" w:themeColor="text1"/>
          <w:shd w:val="clear" w:color="auto" w:fill="FFFFFF"/>
        </w:rPr>
      </w:pPr>
      <w:r w:rsidRPr="00C0484D">
        <w:rPr>
          <w:rFonts w:ascii="Arial" w:eastAsia="Times New Roman" w:hAnsi="Arial" w:cs="Arial"/>
          <w:bCs/>
          <w:color w:val="000000" w:themeColor="text1"/>
          <w:shd w:val="clear" w:color="auto" w:fill="F7F6F6"/>
        </w:rPr>
        <w:t xml:space="preserve">The market values of all the things produced gives a total extent of the size of the economy. The most commonly way to measure </w:t>
      </w:r>
      <w:r w:rsidR="001551D3" w:rsidRPr="00C0484D">
        <w:rPr>
          <w:rFonts w:ascii="Arial" w:eastAsia="Times New Roman" w:hAnsi="Arial" w:cs="Arial"/>
          <w:bCs/>
          <w:color w:val="000000" w:themeColor="text1"/>
          <w:shd w:val="clear" w:color="auto" w:fill="F7F6F6"/>
        </w:rPr>
        <w:t>this is</w:t>
      </w:r>
      <w:r w:rsidRPr="00C0484D">
        <w:rPr>
          <w:rFonts w:ascii="Arial" w:eastAsia="Times New Roman" w:hAnsi="Arial" w:cs="Arial"/>
          <w:bCs/>
          <w:color w:val="000000" w:themeColor="text1"/>
          <w:shd w:val="clear" w:color="auto" w:fill="F7F6F6"/>
        </w:rPr>
        <w:t xml:space="preserve"> known as </w:t>
      </w:r>
      <w:r w:rsidRPr="00C0484D">
        <w:rPr>
          <w:rStyle w:val="Strong"/>
          <w:rFonts w:ascii="Arial" w:eastAsia="Times New Roman" w:hAnsi="Arial" w:cs="Arial"/>
          <w:b w:val="0"/>
          <w:color w:val="000000" w:themeColor="text1"/>
          <w:shd w:val="clear" w:color="auto" w:fill="F7F6F6"/>
        </w:rPr>
        <w:t>Gross Domestic Product</w:t>
      </w:r>
      <w:r w:rsidR="001551D3" w:rsidRPr="00C0484D">
        <w:rPr>
          <w:rFonts w:ascii="Arial" w:eastAsia="Times New Roman" w:hAnsi="Arial" w:cs="Arial"/>
          <w:b/>
          <w:bCs/>
          <w:color w:val="000000" w:themeColor="text1"/>
          <w:shd w:val="clear" w:color="auto" w:fill="F7F6F6"/>
        </w:rPr>
        <w:t> </w:t>
      </w:r>
      <w:r w:rsidR="001551D3" w:rsidRPr="00C0484D">
        <w:rPr>
          <w:rFonts w:ascii="Arial" w:eastAsia="Times New Roman" w:hAnsi="Arial" w:cs="Arial"/>
          <w:bCs/>
          <w:color w:val="000000" w:themeColor="text1"/>
          <w:shd w:val="clear" w:color="auto" w:fill="F7F6F6"/>
        </w:rPr>
        <w:t>(GDP), This is a measurement of </w:t>
      </w:r>
      <w:r w:rsidR="001551D3" w:rsidRPr="00C0484D">
        <w:rPr>
          <w:rStyle w:val="Strong"/>
          <w:rFonts w:ascii="Arial" w:eastAsia="Times New Roman" w:hAnsi="Arial" w:cs="Arial"/>
          <w:b w:val="0"/>
          <w:color w:val="000000" w:themeColor="text1"/>
          <w:shd w:val="clear" w:color="auto" w:fill="F7F6F6"/>
        </w:rPr>
        <w:t>economic growth</w:t>
      </w:r>
      <w:r w:rsidR="001551D3" w:rsidRPr="00C0484D">
        <w:rPr>
          <w:rFonts w:ascii="Arial" w:eastAsia="Times New Roman" w:hAnsi="Arial" w:cs="Arial"/>
          <w:bCs/>
          <w:color w:val="000000" w:themeColor="text1"/>
          <w:shd w:val="clear" w:color="auto" w:fill="F7F6F6"/>
        </w:rPr>
        <w:t xml:space="preserve"> and </w:t>
      </w:r>
      <w:r w:rsidR="0060072B" w:rsidRPr="00C0484D">
        <w:rPr>
          <w:rFonts w:ascii="Arial" w:eastAsia="Times New Roman" w:hAnsi="Arial" w:cs="Arial"/>
          <w:bCs/>
          <w:color w:val="000000" w:themeColor="text1"/>
          <w:shd w:val="clear" w:color="auto" w:fill="F7F6F6"/>
        </w:rPr>
        <w:t>i</w:t>
      </w:r>
      <w:r w:rsidR="001551D3" w:rsidRPr="00C0484D">
        <w:rPr>
          <w:rFonts w:ascii="Arial" w:eastAsia="Times New Roman" w:hAnsi="Arial" w:cs="Arial"/>
          <w:bCs/>
          <w:color w:val="000000" w:themeColor="text1"/>
          <w:shd w:val="clear" w:color="auto" w:fill="F7F6F6"/>
        </w:rPr>
        <w:t>s a key economic indicator.</w:t>
      </w:r>
      <w:r w:rsidR="0060072B" w:rsidRPr="00C0484D">
        <w:rPr>
          <w:rFonts w:ascii="Arial" w:eastAsia="Times New Roman" w:hAnsi="Arial" w:cs="Arial"/>
          <w:bCs/>
          <w:color w:val="000000" w:themeColor="text1"/>
          <w:shd w:val="clear" w:color="auto" w:fill="FFFFFF"/>
        </w:rPr>
        <w:t xml:space="preserve"> </w:t>
      </w:r>
    </w:p>
    <w:p w14:paraId="731896DF" w14:textId="77777777" w:rsidR="0060072B" w:rsidRPr="00C0484D" w:rsidRDefault="0060072B" w:rsidP="00C0484D">
      <w:pPr>
        <w:spacing w:line="360" w:lineRule="auto"/>
        <w:rPr>
          <w:rFonts w:ascii="Arial" w:eastAsia="Times New Roman" w:hAnsi="Arial" w:cs="Arial"/>
          <w:bCs/>
          <w:color w:val="000000" w:themeColor="text1"/>
          <w:shd w:val="clear" w:color="auto" w:fill="FFFFFF"/>
        </w:rPr>
      </w:pPr>
    </w:p>
    <w:p w14:paraId="23E65354" w14:textId="7FDE3A7E" w:rsidR="0082355B" w:rsidRDefault="0082355B" w:rsidP="0082355B">
      <w:pPr>
        <w:pStyle w:val="Heading1"/>
        <w:shd w:val="clear" w:color="auto" w:fill="FFFFFF"/>
        <w:spacing w:before="0"/>
        <w:rPr>
          <w:rFonts w:ascii="Arial" w:eastAsia="Times New Roman" w:hAnsi="Arial" w:cs="Arial"/>
          <w:color w:val="111111"/>
          <w:sz w:val="48"/>
          <w:szCs w:val="48"/>
        </w:rPr>
      </w:pPr>
      <w:r>
        <w:rPr>
          <w:rFonts w:ascii="Arial" w:eastAsia="Times New Roman" w:hAnsi="Arial" w:cs="Arial"/>
          <w:bCs/>
          <w:color w:val="000000" w:themeColor="text1"/>
          <w:shd w:val="clear" w:color="auto" w:fill="FFFFFF"/>
        </w:rPr>
        <w:t>Taylor et al state that a l</w:t>
      </w:r>
      <w:r w:rsidR="0060072B" w:rsidRPr="00C0484D">
        <w:rPr>
          <w:rFonts w:ascii="Arial" w:eastAsia="Times New Roman" w:hAnsi="Arial" w:cs="Arial"/>
          <w:bCs/>
          <w:color w:val="000000" w:themeColor="text1"/>
          <w:shd w:val="clear" w:color="auto" w:fill="FFFFFF"/>
        </w:rPr>
        <w:t>oose labour market</w:t>
      </w:r>
      <w:r w:rsidR="0060072B" w:rsidRPr="00C0484D">
        <w:rPr>
          <w:rFonts w:ascii="Arial" w:eastAsia="Times New Roman" w:hAnsi="Arial" w:cs="Arial"/>
          <w:color w:val="000000" w:themeColor="text1"/>
          <w:shd w:val="clear" w:color="auto" w:fill="FFFFFF"/>
        </w:rPr>
        <w:t xml:space="preserve"> is where there is a large amounts of people looking for work</w:t>
      </w:r>
      <w:r>
        <w:rPr>
          <w:rFonts w:ascii="Arial" w:eastAsia="Times New Roman" w:hAnsi="Arial" w:cs="Arial"/>
          <w:color w:val="000000" w:themeColor="text1"/>
          <w:shd w:val="clear" w:color="auto" w:fill="FFFFFF"/>
        </w:rPr>
        <w:t xml:space="preserve"> (</w:t>
      </w:r>
      <w:r>
        <w:rPr>
          <w:rStyle w:val="a-size-large"/>
          <w:rFonts w:ascii="Arial" w:eastAsia="Times New Roman" w:hAnsi="Arial" w:cs="Arial"/>
          <w:color w:val="111111"/>
        </w:rPr>
        <w:t>Studying Human Resource Management</w:t>
      </w:r>
      <w:r>
        <w:rPr>
          <w:rFonts w:ascii="Arial" w:eastAsia="Times New Roman" w:hAnsi="Arial" w:cs="Arial"/>
          <w:color w:val="111111"/>
        </w:rPr>
        <w:t>)</w:t>
      </w:r>
    </w:p>
    <w:p w14:paraId="0260DEB4" w14:textId="74754548" w:rsidR="0060072B" w:rsidRPr="00C0484D" w:rsidRDefault="0060072B" w:rsidP="00C0484D">
      <w:pPr>
        <w:spacing w:line="360" w:lineRule="auto"/>
        <w:rPr>
          <w:rFonts w:ascii="Arial" w:eastAsia="Times New Roman" w:hAnsi="Arial" w:cs="Arial"/>
          <w:color w:val="000000" w:themeColor="text1"/>
        </w:rPr>
      </w:pPr>
    </w:p>
    <w:p w14:paraId="0D9EA5E1" w14:textId="60AB9E87" w:rsidR="00583D6C" w:rsidRPr="00C0484D" w:rsidRDefault="00583D6C" w:rsidP="00C0484D">
      <w:pPr>
        <w:spacing w:line="360" w:lineRule="auto"/>
        <w:rPr>
          <w:rFonts w:ascii="Arial" w:eastAsia="Times New Roman" w:hAnsi="Arial" w:cs="Arial"/>
          <w:color w:val="000000" w:themeColor="text1"/>
          <w:shd w:val="clear" w:color="auto" w:fill="FFFFFF"/>
        </w:rPr>
      </w:pPr>
      <w:r w:rsidRPr="00C0484D">
        <w:rPr>
          <w:rFonts w:ascii="Arial" w:eastAsia="Times New Roman" w:hAnsi="Arial" w:cs="Arial"/>
          <w:color w:val="000000" w:themeColor="text1"/>
          <w:shd w:val="clear" w:color="auto" w:fill="FFFFFF"/>
        </w:rPr>
        <w:t>In periods of high demand of labour, the </w:t>
      </w:r>
      <w:r w:rsidRPr="00C0484D">
        <w:rPr>
          <w:rFonts w:ascii="Arial" w:eastAsia="Times New Roman" w:hAnsi="Arial" w:cs="Arial"/>
          <w:bCs/>
          <w:color w:val="000000" w:themeColor="text1"/>
          <w:shd w:val="clear" w:color="auto" w:fill="FFFFFF"/>
        </w:rPr>
        <w:t>labour market</w:t>
      </w:r>
      <w:r w:rsidRPr="00C0484D">
        <w:rPr>
          <w:rFonts w:ascii="Arial" w:eastAsia="Times New Roman" w:hAnsi="Arial" w:cs="Arial"/>
          <w:color w:val="000000" w:themeColor="text1"/>
          <w:shd w:val="clear" w:color="auto" w:fill="FFFFFF"/>
        </w:rPr>
        <w:t xml:space="preserve"> is defined as </w:t>
      </w:r>
      <w:r w:rsidRPr="00C0484D">
        <w:rPr>
          <w:rFonts w:ascii="Arial" w:eastAsia="Times New Roman" w:hAnsi="Arial" w:cs="Arial"/>
          <w:bCs/>
          <w:color w:val="000000" w:themeColor="text1"/>
          <w:shd w:val="clear" w:color="auto" w:fill="FFFFFF"/>
        </w:rPr>
        <w:t>tight</w:t>
      </w:r>
      <w:r w:rsidRPr="00C0484D">
        <w:rPr>
          <w:rFonts w:ascii="Arial" w:eastAsia="Times New Roman" w:hAnsi="Arial" w:cs="Arial"/>
          <w:color w:val="000000" w:themeColor="text1"/>
          <w:shd w:val="clear" w:color="auto" w:fill="FFFFFF"/>
        </w:rPr>
        <w:t xml:space="preserve">. Unemployment will be at a low and </w:t>
      </w:r>
      <w:proofErr w:type="gramStart"/>
      <w:r w:rsidRPr="00C0484D">
        <w:rPr>
          <w:rFonts w:ascii="Arial" w:eastAsia="Times New Roman" w:hAnsi="Arial" w:cs="Arial"/>
          <w:color w:val="000000" w:themeColor="text1"/>
          <w:shd w:val="clear" w:color="auto" w:fill="FFFFFF"/>
        </w:rPr>
        <w:t>there</w:t>
      </w:r>
      <w:proofErr w:type="gramEnd"/>
      <w:r w:rsidRPr="00C0484D">
        <w:rPr>
          <w:rFonts w:ascii="Arial" w:eastAsia="Times New Roman" w:hAnsi="Arial" w:cs="Arial"/>
          <w:color w:val="000000" w:themeColor="text1"/>
          <w:shd w:val="clear" w:color="auto" w:fill="FFFFFF"/>
        </w:rPr>
        <w:t xml:space="preserve"> wont be many job vacancy’s (CIPD)</w:t>
      </w:r>
      <w:r w:rsidR="005461C3" w:rsidRPr="00C0484D">
        <w:rPr>
          <w:rFonts w:ascii="Arial" w:eastAsia="Times New Roman" w:hAnsi="Arial" w:cs="Arial"/>
          <w:color w:val="000000" w:themeColor="text1"/>
          <w:shd w:val="clear" w:color="auto" w:fill="FFFFFF"/>
        </w:rPr>
        <w:t xml:space="preserve"> The UK is considered to have a </w:t>
      </w:r>
      <w:r w:rsidR="0060072B" w:rsidRPr="00C0484D">
        <w:rPr>
          <w:rFonts w:ascii="Arial" w:eastAsia="Times New Roman" w:hAnsi="Arial" w:cs="Arial"/>
          <w:color w:val="000000" w:themeColor="text1"/>
          <w:shd w:val="clear" w:color="auto" w:fill="FFFFFF"/>
        </w:rPr>
        <w:t>tight labour market.</w:t>
      </w:r>
    </w:p>
    <w:p w14:paraId="0E29A068" w14:textId="77777777" w:rsidR="0060072B" w:rsidRPr="00C0484D" w:rsidRDefault="0060072B" w:rsidP="00C0484D">
      <w:pPr>
        <w:spacing w:line="360" w:lineRule="auto"/>
        <w:rPr>
          <w:rFonts w:ascii="Arial" w:eastAsia="Times New Roman" w:hAnsi="Arial" w:cs="Arial"/>
          <w:color w:val="000000" w:themeColor="text1"/>
          <w:shd w:val="clear" w:color="auto" w:fill="FFFFFF"/>
        </w:rPr>
      </w:pPr>
    </w:p>
    <w:p w14:paraId="0C567934" w14:textId="77777777" w:rsidR="00374A9B" w:rsidRPr="00C0484D" w:rsidRDefault="008B212F" w:rsidP="00C0484D">
      <w:pPr>
        <w:spacing w:line="360" w:lineRule="auto"/>
        <w:rPr>
          <w:rFonts w:ascii="Arial" w:hAnsi="Arial" w:cs="Arial"/>
          <w:color w:val="000000" w:themeColor="text1"/>
        </w:rPr>
      </w:pPr>
      <w:r w:rsidRPr="00C0484D">
        <w:rPr>
          <w:rFonts w:ascii="Arial" w:hAnsi="Arial" w:cs="Arial"/>
          <w:color w:val="000000" w:themeColor="text1"/>
        </w:rPr>
        <w:t xml:space="preserve">The office of national Statistics states that </w:t>
      </w:r>
      <w:r w:rsidRPr="008B212F">
        <w:rPr>
          <w:rFonts w:ascii="Arial" w:hAnsi="Arial" w:cs="Arial"/>
          <w:color w:val="000000" w:themeColor="text1"/>
        </w:rPr>
        <w:t>There were an estimated 32.48 million people in work, 79,000 more than for May to July 2018 and 396,000 more than for a year earlier</w:t>
      </w:r>
      <w:r w:rsidR="00374A9B" w:rsidRPr="00C0484D">
        <w:rPr>
          <w:rFonts w:ascii="Arial" w:hAnsi="Arial" w:cs="Arial"/>
          <w:color w:val="000000" w:themeColor="text1"/>
        </w:rPr>
        <w:t>.</w:t>
      </w:r>
    </w:p>
    <w:p w14:paraId="4CED52A0" w14:textId="196C0D70" w:rsidR="00374A9B" w:rsidRPr="00C0484D" w:rsidRDefault="00374A9B" w:rsidP="00A12DE2">
      <w:pPr>
        <w:spacing w:line="360" w:lineRule="auto"/>
        <w:rPr>
          <w:rFonts w:ascii="Arial" w:hAnsi="Arial" w:cs="Arial"/>
          <w:color w:val="000000" w:themeColor="text1"/>
        </w:rPr>
      </w:pPr>
      <w:r w:rsidRPr="00C0484D">
        <w:rPr>
          <w:rFonts w:ascii="Arial" w:hAnsi="Arial" w:cs="Arial"/>
          <w:noProof/>
          <w:color w:val="000000" w:themeColor="text1"/>
        </w:rPr>
        <w:lastRenderedPageBreak/>
        <w:drawing>
          <wp:inline distT="0" distB="0" distL="0" distR="0" wp14:anchorId="614C3550" wp14:editId="4A1FB3AE">
            <wp:extent cx="4704260" cy="3689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llsizeoutput_38b7.jpeg"/>
                    <pic:cNvPicPr/>
                  </pic:nvPicPr>
                  <pic:blipFill>
                    <a:blip r:embed="rId6">
                      <a:extLst>
                        <a:ext uri="{28A0092B-C50C-407E-A947-70E740481C1C}">
                          <a14:useLocalDpi xmlns:a14="http://schemas.microsoft.com/office/drawing/2010/main" val="0"/>
                        </a:ext>
                      </a:extLst>
                    </a:blip>
                    <a:stretch>
                      <a:fillRect/>
                    </a:stretch>
                  </pic:blipFill>
                  <pic:spPr>
                    <a:xfrm>
                      <a:off x="0" y="0"/>
                      <a:ext cx="4718934" cy="3700858"/>
                    </a:xfrm>
                    <a:prstGeom prst="rect">
                      <a:avLst/>
                    </a:prstGeom>
                  </pic:spPr>
                </pic:pic>
              </a:graphicData>
            </a:graphic>
          </wp:inline>
        </w:drawing>
      </w:r>
    </w:p>
    <w:p w14:paraId="32ED82FA" w14:textId="09C16B10" w:rsidR="0060072B" w:rsidRPr="00C0484D" w:rsidRDefault="0060072B" w:rsidP="00A12DE2">
      <w:pPr>
        <w:spacing w:line="360" w:lineRule="auto"/>
        <w:rPr>
          <w:rFonts w:asciiTheme="minorHAnsi" w:hAnsiTheme="minorHAnsi" w:cs="Arial"/>
          <w:color w:val="000000" w:themeColor="text1"/>
        </w:rPr>
      </w:pPr>
      <w:r w:rsidRPr="00C0484D">
        <w:rPr>
          <w:rFonts w:asciiTheme="minorHAnsi" w:hAnsiTheme="minorHAnsi" w:cs="Arial"/>
          <w:color w:val="000000" w:themeColor="text1"/>
        </w:rPr>
        <w:t>The graph shows the amount of people in the UK who are currently employed in the UK.</w:t>
      </w:r>
    </w:p>
    <w:p w14:paraId="5C34EA20" w14:textId="77777777" w:rsidR="0060072B" w:rsidRPr="00C0484D" w:rsidRDefault="008B212F" w:rsidP="00A12DE2">
      <w:pPr>
        <w:spacing w:line="360" w:lineRule="auto"/>
        <w:rPr>
          <w:rFonts w:asciiTheme="minorHAnsi" w:hAnsiTheme="minorHAnsi" w:cs="Arial"/>
          <w:color w:val="000000" w:themeColor="text1"/>
        </w:rPr>
      </w:pPr>
      <w:r w:rsidRPr="00C0484D">
        <w:rPr>
          <w:rFonts w:asciiTheme="minorHAnsi" w:hAnsiTheme="minorHAnsi" w:cs="Arial"/>
          <w:color w:val="000000" w:themeColor="text1"/>
        </w:rPr>
        <w:t>(</w:t>
      </w:r>
      <w:hyperlink r:id="rId7" w:history="1">
        <w:r w:rsidR="00A12DE2" w:rsidRPr="00C0484D">
          <w:rPr>
            <w:rStyle w:val="Hyperlink"/>
            <w:rFonts w:asciiTheme="minorHAnsi" w:hAnsiTheme="minorHAnsi" w:cs="Arial"/>
            <w:color w:val="000000" w:themeColor="text1"/>
          </w:rPr>
          <w:t>https://www.ons.gov.uk)</w:t>
        </w:r>
      </w:hyperlink>
      <w:r w:rsidR="00A12DE2" w:rsidRPr="00C0484D">
        <w:rPr>
          <w:rFonts w:asciiTheme="minorHAnsi" w:hAnsiTheme="minorHAnsi" w:cs="Arial"/>
          <w:color w:val="000000" w:themeColor="text1"/>
        </w:rPr>
        <w:t xml:space="preserve"> </w:t>
      </w:r>
    </w:p>
    <w:p w14:paraId="1DF3F3A4" w14:textId="77777777" w:rsidR="0060072B" w:rsidRPr="00C0484D" w:rsidRDefault="0060072B" w:rsidP="00A12DE2">
      <w:pPr>
        <w:spacing w:line="360" w:lineRule="auto"/>
        <w:rPr>
          <w:rFonts w:asciiTheme="minorHAnsi" w:hAnsiTheme="minorHAnsi" w:cs="Arial"/>
          <w:color w:val="000000" w:themeColor="text1"/>
        </w:rPr>
      </w:pPr>
    </w:p>
    <w:p w14:paraId="0C840013" w14:textId="7506B8FF" w:rsidR="00A12DE2" w:rsidRDefault="00A12DE2" w:rsidP="00A12DE2">
      <w:pPr>
        <w:spacing w:line="360" w:lineRule="auto"/>
        <w:rPr>
          <w:rFonts w:ascii="Arial" w:eastAsia="Times New Roman" w:hAnsi="Arial" w:cs="Arial"/>
          <w:color w:val="000000" w:themeColor="text1"/>
        </w:rPr>
      </w:pPr>
      <w:r w:rsidRPr="00377531">
        <w:rPr>
          <w:rFonts w:ascii="Arial" w:hAnsi="Arial" w:cs="Arial"/>
          <w:color w:val="000000" w:themeColor="text1"/>
        </w:rPr>
        <w:t xml:space="preserve">According to the CIPD </w:t>
      </w:r>
      <w:r w:rsidRPr="00377531">
        <w:rPr>
          <w:rFonts w:ascii="Arial" w:eastAsia="Times New Roman" w:hAnsi="Arial" w:cs="Arial"/>
          <w:color w:val="000000" w:themeColor="text1"/>
        </w:rPr>
        <w:t xml:space="preserve">THE implications of </w:t>
      </w:r>
      <w:proofErr w:type="spellStart"/>
      <w:r w:rsidRPr="00377531">
        <w:rPr>
          <w:rFonts w:ascii="Arial" w:eastAsia="Times New Roman" w:hAnsi="Arial" w:cs="Arial"/>
          <w:color w:val="000000" w:themeColor="text1"/>
        </w:rPr>
        <w:t>Brexit</w:t>
      </w:r>
      <w:proofErr w:type="spellEnd"/>
      <w:r w:rsidRPr="00377531">
        <w:rPr>
          <w:rFonts w:ascii="Arial" w:eastAsia="Times New Roman" w:hAnsi="Arial" w:cs="Arial"/>
          <w:color w:val="000000" w:themeColor="text1"/>
        </w:rPr>
        <w:t xml:space="preserve">, the reduction in labour supply looks set to be further </w:t>
      </w:r>
      <w:r w:rsidR="00374A9B" w:rsidRPr="00377531">
        <w:rPr>
          <w:rFonts w:ascii="Arial" w:eastAsia="Times New Roman" w:hAnsi="Arial" w:cs="Arial"/>
          <w:color w:val="000000" w:themeColor="text1"/>
        </w:rPr>
        <w:t xml:space="preserve">affected </w:t>
      </w:r>
      <w:r w:rsidRPr="00377531">
        <w:rPr>
          <w:rFonts w:ascii="Arial" w:eastAsia="Times New Roman" w:hAnsi="Arial" w:cs="Arial"/>
          <w:color w:val="000000" w:themeColor="text1"/>
        </w:rPr>
        <w:t xml:space="preserve">by the introduction of migration restrictions on EU citizens, presumably in January 2021. It seems highly likely that </w:t>
      </w:r>
      <w:r w:rsidR="00374A9B" w:rsidRPr="00377531">
        <w:rPr>
          <w:rFonts w:ascii="Arial" w:eastAsia="Times New Roman" w:hAnsi="Arial" w:cs="Arial"/>
          <w:color w:val="000000" w:themeColor="text1"/>
        </w:rPr>
        <w:t>the jobs</w:t>
      </w:r>
      <w:r w:rsidRPr="00377531">
        <w:rPr>
          <w:rFonts w:ascii="Arial" w:eastAsia="Times New Roman" w:hAnsi="Arial" w:cs="Arial"/>
          <w:color w:val="000000" w:themeColor="text1"/>
        </w:rPr>
        <w:t xml:space="preserve"> affected will be lower-ski</w:t>
      </w:r>
      <w:r w:rsidR="00374A9B" w:rsidRPr="00377531">
        <w:rPr>
          <w:rFonts w:ascii="Arial" w:eastAsia="Times New Roman" w:hAnsi="Arial" w:cs="Arial"/>
          <w:color w:val="000000" w:themeColor="text1"/>
        </w:rPr>
        <w:t>lled employers.</w:t>
      </w:r>
      <w:r w:rsidRPr="00377531">
        <w:rPr>
          <w:rFonts w:ascii="Arial" w:eastAsia="Times New Roman" w:hAnsi="Arial" w:cs="Arial"/>
          <w:color w:val="000000" w:themeColor="text1"/>
        </w:rPr>
        <w:t xml:space="preserve"> </w:t>
      </w:r>
    </w:p>
    <w:p w14:paraId="2F0B8439" w14:textId="77777777" w:rsidR="0082355B" w:rsidRPr="00377531" w:rsidRDefault="0082355B" w:rsidP="00A12DE2">
      <w:pPr>
        <w:spacing w:line="360" w:lineRule="auto"/>
        <w:rPr>
          <w:rFonts w:ascii="Arial" w:eastAsia="Times New Roman" w:hAnsi="Arial" w:cs="Arial"/>
          <w:color w:val="000000" w:themeColor="text1"/>
        </w:rPr>
      </w:pPr>
    </w:p>
    <w:p w14:paraId="48EBD4E6" w14:textId="731F2142" w:rsidR="00C0484D" w:rsidRPr="00377531" w:rsidRDefault="00C0484D" w:rsidP="00377531">
      <w:pPr>
        <w:spacing w:line="360" w:lineRule="auto"/>
        <w:rPr>
          <w:rFonts w:ascii="Arial" w:eastAsia="Times New Roman" w:hAnsi="Arial" w:cs="Arial"/>
          <w:color w:val="000000"/>
        </w:rPr>
      </w:pPr>
      <w:r w:rsidRPr="00377531">
        <w:rPr>
          <w:rFonts w:ascii="Arial" w:eastAsia="Times New Roman" w:hAnsi="Arial" w:cs="Arial"/>
          <w:color w:val="000000"/>
        </w:rPr>
        <w:t xml:space="preserve">The German labour market is also defined as being tight in recent years. On an average, in 2017 44.3 million people were in gainful employment in Germany. The high employment reflects </w:t>
      </w:r>
      <w:proofErr w:type="gramStart"/>
      <w:r w:rsidRPr="00377531">
        <w:rPr>
          <w:rFonts w:ascii="Arial" w:eastAsia="Times New Roman" w:hAnsi="Arial" w:cs="Arial"/>
          <w:color w:val="000000"/>
        </w:rPr>
        <w:t>Germanys  solid</w:t>
      </w:r>
      <w:proofErr w:type="gramEnd"/>
      <w:r w:rsidRPr="00377531">
        <w:rPr>
          <w:rFonts w:ascii="Arial" w:eastAsia="Times New Roman" w:hAnsi="Arial" w:cs="Arial"/>
          <w:color w:val="000000"/>
        </w:rPr>
        <w:t xml:space="preserve"> economic situation. </w:t>
      </w:r>
      <w:r w:rsidR="003D17EC" w:rsidRPr="00377531">
        <w:rPr>
          <w:rFonts w:ascii="Arial" w:eastAsia="Times New Roman" w:hAnsi="Arial" w:cs="Arial"/>
          <w:color w:val="000000"/>
        </w:rPr>
        <w:t>(https://www.tatsachen-ueber-deutschland)</w:t>
      </w:r>
    </w:p>
    <w:p w14:paraId="3B811560" w14:textId="2D224305" w:rsidR="003D17EC" w:rsidRDefault="003D17EC" w:rsidP="00377531">
      <w:pPr>
        <w:spacing w:line="360" w:lineRule="auto"/>
        <w:rPr>
          <w:rFonts w:ascii="Arial" w:eastAsia="Times New Roman" w:hAnsi="Arial" w:cs="Arial"/>
          <w:color w:val="000000"/>
        </w:rPr>
      </w:pPr>
      <w:r w:rsidRPr="00377531">
        <w:rPr>
          <w:rFonts w:ascii="Arial" w:eastAsia="Times New Roman" w:hAnsi="Arial" w:cs="Arial"/>
          <w:color w:val="000000"/>
        </w:rPr>
        <w:t xml:space="preserve">Germany want to creating a modern, fair, and transparent labour market, the Government has started doing many </w:t>
      </w:r>
      <w:proofErr w:type="spellStart"/>
      <w:r w:rsidRPr="00377531">
        <w:rPr>
          <w:rFonts w:ascii="Arial" w:eastAsia="Times New Roman" w:hAnsi="Arial" w:cs="Arial"/>
          <w:color w:val="000000"/>
        </w:rPr>
        <w:t>diffrent</w:t>
      </w:r>
      <w:proofErr w:type="spellEnd"/>
      <w:r w:rsidRPr="00377531">
        <w:rPr>
          <w:rFonts w:ascii="Arial" w:eastAsia="Times New Roman" w:hAnsi="Arial" w:cs="Arial"/>
          <w:color w:val="000000"/>
        </w:rPr>
        <w:t xml:space="preserve"> projects relating to labour-market policy. </w:t>
      </w:r>
    </w:p>
    <w:p w14:paraId="354C6CB4" w14:textId="34A72AE2" w:rsidR="00377531" w:rsidRDefault="00377531" w:rsidP="00377531">
      <w:pPr>
        <w:spacing w:line="360" w:lineRule="auto"/>
        <w:rPr>
          <w:rFonts w:eastAsia="Times New Roman"/>
        </w:rPr>
      </w:pPr>
      <w:r>
        <w:rPr>
          <w:rFonts w:ascii="Helvetica" w:eastAsia="Times New Roman" w:hAnsi="Helvetica"/>
          <w:color w:val="000000"/>
          <w:sz w:val="26"/>
          <w:szCs w:val="26"/>
          <w:shd w:val="clear" w:color="auto" w:fill="FFFFFF"/>
        </w:rPr>
        <w:t xml:space="preserve">According to </w:t>
      </w:r>
      <w:proofErr w:type="spellStart"/>
      <w:proofErr w:type="gramStart"/>
      <w:r w:rsidRPr="00377531">
        <w:rPr>
          <w:rFonts w:ascii="Helvetica" w:eastAsia="Times New Roman" w:hAnsi="Helvetica"/>
          <w:color w:val="000000"/>
          <w:sz w:val="26"/>
          <w:szCs w:val="26"/>
          <w:shd w:val="clear" w:color="auto" w:fill="FFFFFF"/>
        </w:rPr>
        <w:t>business.financialpost</w:t>
      </w:r>
      <w:proofErr w:type="spellEnd"/>
      <w:proofErr w:type="gramEnd"/>
      <w:r>
        <w:rPr>
          <w:rFonts w:ascii="Helvetica" w:eastAsia="Times New Roman" w:hAnsi="Helvetica"/>
          <w:color w:val="000000"/>
          <w:sz w:val="26"/>
          <w:szCs w:val="26"/>
          <w:shd w:val="clear" w:color="auto" w:fill="FFFFFF"/>
        </w:rPr>
        <w:t xml:space="preserve"> the </w:t>
      </w:r>
      <w:r>
        <w:rPr>
          <w:rFonts w:ascii="Helvetica" w:eastAsia="Times New Roman" w:hAnsi="Helvetica"/>
          <w:color w:val="000000"/>
          <w:sz w:val="26"/>
          <w:szCs w:val="26"/>
          <w:shd w:val="clear" w:color="auto" w:fill="FFFFFF"/>
        </w:rPr>
        <w:t xml:space="preserve">rate </w:t>
      </w:r>
      <w:r>
        <w:rPr>
          <w:rFonts w:ascii="Helvetica" w:eastAsia="Times New Roman" w:hAnsi="Helvetica"/>
          <w:color w:val="000000"/>
          <w:sz w:val="26"/>
          <w:szCs w:val="26"/>
          <w:shd w:val="clear" w:color="auto" w:fill="FFFFFF"/>
        </w:rPr>
        <w:t xml:space="preserve">of people  in </w:t>
      </w:r>
      <w:r w:rsidR="0082355B">
        <w:rPr>
          <w:rFonts w:ascii="Helvetica" w:eastAsia="Times New Roman" w:hAnsi="Helvetica"/>
          <w:color w:val="000000"/>
          <w:sz w:val="26"/>
          <w:szCs w:val="26"/>
          <w:shd w:val="clear" w:color="auto" w:fill="FFFFFF"/>
        </w:rPr>
        <w:t xml:space="preserve">Germany who were registered as </w:t>
      </w:r>
      <w:r>
        <w:rPr>
          <w:rFonts w:ascii="Helvetica" w:eastAsia="Times New Roman" w:hAnsi="Helvetica"/>
          <w:color w:val="000000"/>
          <w:sz w:val="26"/>
          <w:szCs w:val="26"/>
          <w:shd w:val="clear" w:color="auto" w:fill="FFFFFF"/>
        </w:rPr>
        <w:t xml:space="preserve">unemployment fell to </w:t>
      </w:r>
      <w:r>
        <w:rPr>
          <w:rFonts w:ascii="Helvetica" w:eastAsia="Times New Roman" w:hAnsi="Helvetica"/>
          <w:color w:val="000000"/>
          <w:sz w:val="26"/>
          <w:szCs w:val="26"/>
          <w:shd w:val="clear" w:color="auto" w:fill="FFFFFF"/>
        </w:rPr>
        <w:t xml:space="preserve"> 4.8 per cent from 4.9 per cent the previous month with a total of 2.186 million people registered as unemployed, some 18,000 fewer than in October and 182,000 fewer than the same month last year.</w:t>
      </w:r>
      <w:r w:rsidR="0082355B">
        <w:rPr>
          <w:rFonts w:ascii="Helvetica" w:eastAsia="Times New Roman" w:hAnsi="Helvetica"/>
          <w:color w:val="000000"/>
          <w:sz w:val="26"/>
          <w:szCs w:val="26"/>
          <w:shd w:val="clear" w:color="auto" w:fill="FFFFFF"/>
        </w:rPr>
        <w:t xml:space="preserve"> This was showing us that the labour market is improving.</w:t>
      </w:r>
    </w:p>
    <w:p w14:paraId="55180EE0" w14:textId="77777777" w:rsidR="00172047" w:rsidRPr="00A12DE2" w:rsidRDefault="00172047">
      <w:pPr>
        <w:spacing w:line="360" w:lineRule="auto"/>
        <w:rPr>
          <w:rFonts w:ascii="Arial" w:hAnsi="Arial" w:cs="Arial"/>
          <w:b/>
        </w:rPr>
      </w:pPr>
    </w:p>
    <w:p w14:paraId="16FF8E7B" w14:textId="77777777" w:rsidR="00172047" w:rsidRPr="00A12DE2" w:rsidRDefault="003D17EC">
      <w:pPr>
        <w:spacing w:line="360" w:lineRule="auto"/>
        <w:rPr>
          <w:rFonts w:ascii="Arial" w:hAnsi="Arial" w:cs="Arial"/>
          <w:b/>
        </w:rPr>
      </w:pPr>
      <w:r w:rsidRPr="00A12DE2">
        <w:rPr>
          <w:rFonts w:ascii="Arial" w:hAnsi="Arial" w:cs="Arial"/>
          <w:b/>
        </w:rPr>
        <w:t>Question 2</w:t>
      </w:r>
    </w:p>
    <w:p w14:paraId="6509B5C2" w14:textId="77777777" w:rsidR="00172047" w:rsidRPr="00A12DE2" w:rsidRDefault="003D17EC">
      <w:pPr>
        <w:spacing w:line="360" w:lineRule="auto"/>
        <w:rPr>
          <w:rFonts w:ascii="Arial" w:hAnsi="Arial" w:cs="Arial"/>
          <w:b/>
        </w:rPr>
      </w:pPr>
      <w:r w:rsidRPr="00A12DE2">
        <w:rPr>
          <w:rFonts w:ascii="Arial" w:hAnsi="Arial" w:cs="Arial"/>
          <w:b/>
        </w:rPr>
        <w:t>Give a brief description of the role of government, employers and trade unions in ensuring future skills needs are met.</w:t>
      </w:r>
    </w:p>
    <w:p w14:paraId="408ED2B5" w14:textId="77777777" w:rsidR="00172047" w:rsidRPr="00A12DE2" w:rsidRDefault="00172047">
      <w:pPr>
        <w:spacing w:line="360" w:lineRule="auto"/>
        <w:rPr>
          <w:rFonts w:ascii="Arial" w:hAnsi="Arial" w:cs="Arial"/>
          <w:bCs/>
        </w:rPr>
      </w:pPr>
    </w:p>
    <w:p w14:paraId="42362D90" w14:textId="128498B5" w:rsidR="00172047" w:rsidRPr="00A12DE2" w:rsidRDefault="003D17EC">
      <w:pPr>
        <w:spacing w:line="360" w:lineRule="auto"/>
        <w:rPr>
          <w:rFonts w:ascii="Arial" w:hAnsi="Arial" w:cs="Arial"/>
          <w:bCs/>
        </w:rPr>
      </w:pPr>
      <w:r w:rsidRPr="00A12DE2">
        <w:rPr>
          <w:rFonts w:ascii="Arial" w:hAnsi="Arial" w:cs="Arial"/>
          <w:bCs/>
        </w:rPr>
        <w:t>The CIPD states that as HR professionals, government bodies, employers, policy-makers, and trade unions it is our job to produce expert advice and guidance based on employer best practice with in the work place to ensure future needs are met.</w:t>
      </w:r>
      <w:r w:rsidR="0082355B">
        <w:rPr>
          <w:rFonts w:ascii="Arial" w:hAnsi="Arial" w:cs="Arial"/>
          <w:bCs/>
        </w:rPr>
        <w:t xml:space="preserve"> (CIPD Fact </w:t>
      </w:r>
      <w:proofErr w:type="gramStart"/>
      <w:r w:rsidR="0082355B">
        <w:rPr>
          <w:rFonts w:ascii="Arial" w:hAnsi="Arial" w:cs="Arial"/>
          <w:bCs/>
        </w:rPr>
        <w:t>sheet</w:t>
      </w:r>
      <w:proofErr w:type="gramEnd"/>
      <w:r w:rsidR="0082355B">
        <w:rPr>
          <w:rFonts w:ascii="Arial" w:hAnsi="Arial" w:cs="Arial"/>
          <w:bCs/>
        </w:rPr>
        <w:t xml:space="preserve"> Trade Union)</w:t>
      </w:r>
    </w:p>
    <w:p w14:paraId="337ED5EA" w14:textId="77777777" w:rsidR="00172047" w:rsidRPr="00A12DE2" w:rsidRDefault="00172047">
      <w:pPr>
        <w:spacing w:line="360" w:lineRule="auto"/>
        <w:rPr>
          <w:rFonts w:ascii="Arial" w:eastAsia="Times New Roman" w:hAnsi="Arial" w:cs="Arial"/>
          <w:shd w:val="clear" w:color="auto" w:fill="FFFFFF"/>
        </w:rPr>
      </w:pPr>
    </w:p>
    <w:p w14:paraId="23E13B5D" w14:textId="77777777" w:rsidR="00172047" w:rsidRPr="00A12DE2" w:rsidRDefault="003D17EC">
      <w:pPr>
        <w:spacing w:line="360" w:lineRule="auto"/>
        <w:rPr>
          <w:rFonts w:ascii="Arial" w:eastAsia="Verdana" w:hAnsi="Arial" w:cs="Arial"/>
        </w:rPr>
      </w:pPr>
      <w:r w:rsidRPr="00A12DE2">
        <w:rPr>
          <w:rFonts w:ascii="Arial" w:eastAsia="Times New Roman" w:hAnsi="Arial" w:cs="Arial"/>
          <w:shd w:val="clear" w:color="auto" w:fill="FFFFFF"/>
        </w:rPr>
        <w:t>It was reported in 2017 that the UK’s Government had introduced a plan called ‘industrial strategy’ to boost the productivity and earning potential amongst the British workforce. The aim was to increase productivity in sectors</w:t>
      </w:r>
      <w:r w:rsidRPr="00A12DE2">
        <w:rPr>
          <w:rFonts w:ascii="Arial" w:eastAsia="Times New Roman" w:hAnsi="Arial" w:cs="Arial"/>
          <w:shd w:val="clear" w:color="auto" w:fill="FFFFFF"/>
          <w:lang w:val="en-US"/>
        </w:rPr>
        <w:t xml:space="preserve"> such as it and the </w:t>
      </w:r>
      <w:r w:rsidRPr="00A12DE2">
        <w:rPr>
          <w:rFonts w:ascii="Arial" w:eastAsia="Times New Roman" w:hAnsi="Arial" w:cs="Arial"/>
          <w:shd w:val="clear" w:color="auto" w:fill="FFFFFF"/>
        </w:rPr>
        <w:t xml:space="preserve">and the automotive sector (Kenner, 2017). The Industrial Strategy also outlined the promise of improving the quality of training for young people </w:t>
      </w:r>
      <w:r w:rsidRPr="00A12DE2">
        <w:rPr>
          <w:rFonts w:ascii="Arial" w:eastAsia="Times New Roman" w:hAnsi="Arial" w:cs="Arial"/>
          <w:shd w:val="clear" w:color="auto" w:fill="FFFFFF"/>
          <w:lang w:val="en-US"/>
        </w:rPr>
        <w:t xml:space="preserve">with the </w:t>
      </w:r>
      <w:r w:rsidRPr="00A12DE2">
        <w:rPr>
          <w:rFonts w:ascii="Arial" w:eastAsia="Times New Roman" w:hAnsi="Arial" w:cs="Arial"/>
          <w:shd w:val="clear" w:color="auto" w:fill="FFFFFF"/>
        </w:rPr>
        <w:t>promise of improving careers advice and guidance within schools (</w:t>
      </w:r>
      <w:proofErr w:type="spellStart"/>
      <w:r w:rsidRPr="00A12DE2">
        <w:rPr>
          <w:rFonts w:ascii="Arial" w:eastAsia="Times New Roman" w:hAnsi="Arial" w:cs="Arial"/>
          <w:shd w:val="clear" w:color="auto" w:fill="FFFFFF"/>
        </w:rPr>
        <w:t>Faragher</w:t>
      </w:r>
      <w:proofErr w:type="spellEnd"/>
      <w:r w:rsidRPr="00A12DE2">
        <w:rPr>
          <w:rFonts w:ascii="Arial" w:eastAsia="Times New Roman" w:hAnsi="Arial" w:cs="Arial"/>
          <w:shd w:val="clear" w:color="auto" w:fill="FFFFFF"/>
        </w:rPr>
        <w:t>, 2017).</w:t>
      </w:r>
    </w:p>
    <w:p w14:paraId="12AF31F5" w14:textId="77777777" w:rsidR="00172047" w:rsidRPr="00A12DE2" w:rsidRDefault="003D17EC">
      <w:pPr>
        <w:spacing w:line="360" w:lineRule="auto"/>
        <w:rPr>
          <w:rFonts w:ascii="Arial" w:eastAsia="Verdana" w:hAnsi="Arial" w:cs="Arial"/>
        </w:rPr>
      </w:pPr>
      <w:r w:rsidRPr="00A12DE2">
        <w:rPr>
          <w:rFonts w:ascii="Arial" w:eastAsia="Verdana" w:hAnsi="Arial" w:cs="Arial"/>
        </w:rPr>
        <w:t xml:space="preserve">The role of trade unions has changed significantly over the past 30 years (ACAS). Global competition, a growing trend in outsourcing and legal constraints of employee participation have had a significant impact on the fall in union membership and the coverage of collective bargaining (ACAS), This has been equally challenging for the trade union movement. How trade unions respond to the challenges </w:t>
      </w:r>
      <w:r w:rsidR="009C1319" w:rsidRPr="00A12DE2">
        <w:rPr>
          <w:rFonts w:ascii="Arial" w:eastAsia="Verdana" w:hAnsi="Arial" w:cs="Arial"/>
        </w:rPr>
        <w:t>within the work place</w:t>
      </w:r>
      <w:r w:rsidRPr="00A12DE2">
        <w:rPr>
          <w:rFonts w:ascii="Arial" w:eastAsia="Verdana" w:hAnsi="Arial" w:cs="Arial"/>
        </w:rPr>
        <w:t xml:space="preserve"> over the next few years will be crucial in determining th</w:t>
      </w:r>
      <w:r w:rsidR="009C1319" w:rsidRPr="00A12DE2">
        <w:rPr>
          <w:rFonts w:ascii="Arial" w:eastAsia="Verdana" w:hAnsi="Arial" w:cs="Arial"/>
        </w:rPr>
        <w:t xml:space="preserve">eir level of influence at work </w:t>
      </w:r>
      <w:r w:rsidRPr="00A12DE2">
        <w:rPr>
          <w:rFonts w:ascii="Arial" w:eastAsia="Verdana" w:hAnsi="Arial" w:cs="Arial"/>
        </w:rPr>
        <w:t xml:space="preserve">in the future. </w:t>
      </w:r>
    </w:p>
    <w:p w14:paraId="661C4F4E" w14:textId="77777777" w:rsidR="00172047" w:rsidRPr="00A12DE2" w:rsidRDefault="003D17EC">
      <w:pPr>
        <w:spacing w:line="360" w:lineRule="auto"/>
        <w:rPr>
          <w:rFonts w:ascii="Arial" w:hAnsi="Arial" w:cs="Arial"/>
          <w:b/>
        </w:rPr>
      </w:pPr>
      <w:r w:rsidRPr="00A12DE2">
        <w:rPr>
          <w:rFonts w:ascii="Arial" w:hAnsi="Arial" w:cs="Arial"/>
          <w:b/>
        </w:rPr>
        <w:t>Q3. Briefly describe the main principles of effective workforce planning and give some examples of any tools that may be used for this.</w:t>
      </w:r>
    </w:p>
    <w:p w14:paraId="671B523A" w14:textId="77777777" w:rsidR="00172047" w:rsidRPr="00A12DE2" w:rsidRDefault="003D17EC">
      <w:pPr>
        <w:spacing w:line="360" w:lineRule="auto"/>
        <w:rPr>
          <w:rFonts w:ascii="Arial" w:eastAsia="Times New Roman" w:hAnsi="Arial" w:cs="Arial"/>
          <w:bCs/>
          <w:shd w:val="clear" w:color="auto" w:fill="FFFFFF"/>
          <w:lang w:val="en-US"/>
        </w:rPr>
      </w:pPr>
      <w:r w:rsidRPr="00A12DE2">
        <w:rPr>
          <w:rFonts w:ascii="Arial" w:eastAsia="Times New Roman" w:hAnsi="Arial" w:cs="Arial"/>
          <w:shd w:val="clear" w:color="auto" w:fill="FFFFFF"/>
        </w:rPr>
        <w:t xml:space="preserve">CIPD states that </w:t>
      </w:r>
      <w:r w:rsidRPr="00A12DE2">
        <w:rPr>
          <w:rFonts w:ascii="Arial" w:eastAsia="Times New Roman" w:hAnsi="Arial" w:cs="Arial"/>
          <w:bCs/>
          <w:shd w:val="clear" w:color="auto" w:fill="FFFFFF"/>
        </w:rPr>
        <w:t>Workforce planning is a core business process to align changing organisation needs with people strategy. It</w:t>
      </w:r>
      <w:r w:rsidR="009C1319" w:rsidRPr="00A12DE2">
        <w:rPr>
          <w:rFonts w:ascii="Arial" w:eastAsia="Times New Roman" w:hAnsi="Arial" w:cs="Arial"/>
          <w:bCs/>
          <w:shd w:val="clear" w:color="auto" w:fill="FFFFFF"/>
        </w:rPr>
        <w:t xml:space="preserve"> can be an effective activity which allows</w:t>
      </w:r>
      <w:r w:rsidRPr="00A12DE2">
        <w:rPr>
          <w:rFonts w:ascii="Arial" w:eastAsia="Times New Roman" w:hAnsi="Arial" w:cs="Arial"/>
          <w:bCs/>
          <w:shd w:val="clear" w:color="auto" w:fill="FFFFFF"/>
        </w:rPr>
        <w:t xml:space="preserve"> organisation</w:t>
      </w:r>
      <w:r w:rsidR="009C1319" w:rsidRPr="00A12DE2">
        <w:rPr>
          <w:rFonts w:ascii="Arial" w:eastAsia="Times New Roman" w:hAnsi="Arial" w:cs="Arial"/>
          <w:bCs/>
          <w:shd w:val="clear" w:color="auto" w:fill="FFFFFF"/>
        </w:rPr>
        <w:t>s</w:t>
      </w:r>
      <w:r w:rsidRPr="00A12DE2">
        <w:rPr>
          <w:rFonts w:ascii="Arial" w:eastAsia="Times New Roman" w:hAnsi="Arial" w:cs="Arial"/>
          <w:bCs/>
          <w:shd w:val="clear" w:color="auto" w:fill="FFFFFF"/>
        </w:rPr>
        <w:t xml:space="preserve"> </w:t>
      </w:r>
      <w:r w:rsidR="009C1319" w:rsidRPr="00A12DE2">
        <w:rPr>
          <w:rFonts w:ascii="Arial" w:eastAsia="Times New Roman" w:hAnsi="Arial" w:cs="Arial"/>
          <w:bCs/>
          <w:shd w:val="clear" w:color="auto" w:fill="FFFFFF"/>
        </w:rPr>
        <w:t xml:space="preserve">to </w:t>
      </w:r>
      <w:r w:rsidRPr="00A12DE2">
        <w:rPr>
          <w:rFonts w:ascii="Arial" w:eastAsia="Times New Roman" w:hAnsi="Arial" w:cs="Arial"/>
          <w:bCs/>
          <w:shd w:val="clear" w:color="auto" w:fill="FFFFFF"/>
        </w:rPr>
        <w:t>engage in</w:t>
      </w:r>
      <w:r w:rsidRPr="00A12DE2">
        <w:rPr>
          <w:rFonts w:ascii="Arial" w:eastAsia="Times New Roman" w:hAnsi="Arial" w:cs="Arial"/>
          <w:bCs/>
          <w:shd w:val="clear" w:color="auto" w:fill="FFFFFF"/>
          <w:lang w:val="en-US"/>
        </w:rPr>
        <w:t xml:space="preserve"> </w:t>
      </w:r>
      <w:r w:rsidR="009C1319" w:rsidRPr="00A12DE2">
        <w:rPr>
          <w:rFonts w:ascii="Arial" w:eastAsia="Times New Roman" w:hAnsi="Arial" w:cs="Arial"/>
          <w:bCs/>
          <w:shd w:val="clear" w:color="auto" w:fill="FFFFFF"/>
          <w:lang w:val="en-US"/>
        </w:rPr>
        <w:t>their</w:t>
      </w:r>
      <w:r w:rsidRPr="00A12DE2">
        <w:rPr>
          <w:rFonts w:ascii="Arial" w:eastAsia="Times New Roman" w:hAnsi="Arial" w:cs="Arial"/>
          <w:bCs/>
          <w:shd w:val="clear" w:color="auto" w:fill="FFFFFF"/>
          <w:lang w:val="en-US"/>
        </w:rPr>
        <w:t xml:space="preserve"> business needs</w:t>
      </w:r>
      <w:r w:rsidRPr="00A12DE2">
        <w:rPr>
          <w:rFonts w:ascii="Arial" w:eastAsia="Times New Roman" w:hAnsi="Arial" w:cs="Arial"/>
          <w:bCs/>
          <w:shd w:val="clear" w:color="auto" w:fill="FFFFFF"/>
        </w:rPr>
        <w:t xml:space="preserve">. </w:t>
      </w:r>
      <w:r w:rsidRPr="00A12DE2">
        <w:rPr>
          <w:rFonts w:ascii="Arial" w:eastAsia="Times New Roman" w:hAnsi="Arial" w:cs="Arial"/>
          <w:bCs/>
          <w:shd w:val="clear" w:color="auto" w:fill="FFFFFF"/>
          <w:lang w:val="en-US"/>
        </w:rPr>
        <w:t xml:space="preserve">This can be a simple process that can suite the needs of the </w:t>
      </w:r>
      <w:r w:rsidR="009C1319" w:rsidRPr="00A12DE2">
        <w:rPr>
          <w:rFonts w:ascii="Arial" w:eastAsia="Times New Roman" w:hAnsi="Arial" w:cs="Arial"/>
          <w:bCs/>
          <w:shd w:val="clear" w:color="auto" w:fill="FFFFFF"/>
          <w:lang w:val="en-US"/>
        </w:rPr>
        <w:t xml:space="preserve">business. </w:t>
      </w:r>
      <w:proofErr w:type="gramStart"/>
      <w:r w:rsidR="009C1319" w:rsidRPr="00A12DE2">
        <w:rPr>
          <w:rFonts w:ascii="Arial" w:eastAsia="Times New Roman" w:hAnsi="Arial" w:cs="Arial"/>
          <w:bCs/>
          <w:shd w:val="clear" w:color="auto" w:fill="FFFFFF"/>
          <w:lang w:val="en-US"/>
        </w:rPr>
        <w:t>(</w:t>
      </w:r>
      <w:r w:rsidRPr="00A12DE2">
        <w:rPr>
          <w:rFonts w:ascii="Arial" w:eastAsia="Times New Roman" w:hAnsi="Arial" w:cs="Arial"/>
          <w:bCs/>
          <w:shd w:val="clear" w:color="auto" w:fill="FFFFFF"/>
          <w:lang w:val="en-US"/>
        </w:rPr>
        <w:t xml:space="preserve"> Fact</w:t>
      </w:r>
      <w:proofErr w:type="gramEnd"/>
      <w:r w:rsidRPr="00A12DE2">
        <w:rPr>
          <w:rFonts w:ascii="Arial" w:eastAsia="Times New Roman" w:hAnsi="Arial" w:cs="Arial"/>
          <w:bCs/>
          <w:shd w:val="clear" w:color="auto" w:fill="FFFFFF"/>
          <w:lang w:val="en-US"/>
        </w:rPr>
        <w:t xml:space="preserve"> Sheet)</w:t>
      </w:r>
    </w:p>
    <w:p w14:paraId="1E2E74AE" w14:textId="77777777" w:rsidR="009C1319" w:rsidRPr="00A12DE2" w:rsidRDefault="009C1319">
      <w:pPr>
        <w:spacing w:line="360" w:lineRule="auto"/>
        <w:rPr>
          <w:rFonts w:ascii="Arial" w:eastAsia="Times New Roman" w:hAnsi="Arial" w:cs="Arial"/>
        </w:rPr>
      </w:pPr>
    </w:p>
    <w:p w14:paraId="773F097B" w14:textId="77777777" w:rsidR="00172047" w:rsidRPr="00A12DE2" w:rsidRDefault="003D17EC">
      <w:pPr>
        <w:spacing w:line="360" w:lineRule="auto"/>
        <w:textAlignment w:val="top"/>
        <w:rPr>
          <w:rFonts w:ascii="Arial" w:hAnsi="Arial" w:cs="Arial"/>
          <w:lang w:eastAsia="zh-CN" w:bidi="ar"/>
        </w:rPr>
      </w:pPr>
      <w:r w:rsidRPr="00A12DE2">
        <w:rPr>
          <w:rFonts w:ascii="Arial" w:eastAsia="Times New Roman" w:hAnsi="Arial" w:cs="Arial"/>
          <w:shd w:val="clear" w:color="auto" w:fill="FFFFFF"/>
        </w:rPr>
        <w:t>Wor</w:t>
      </w:r>
      <w:r w:rsidR="009C1319" w:rsidRPr="00A12DE2">
        <w:rPr>
          <w:rFonts w:ascii="Arial" w:eastAsia="Times New Roman" w:hAnsi="Arial" w:cs="Arial"/>
          <w:shd w:val="clear" w:color="auto" w:fill="FFFFFF"/>
        </w:rPr>
        <w:t>kforce planning is necessary</w:t>
      </w:r>
      <w:r w:rsidRPr="00A12DE2">
        <w:rPr>
          <w:rFonts w:ascii="Arial" w:eastAsia="Times New Roman" w:hAnsi="Arial" w:cs="Arial"/>
          <w:shd w:val="clear" w:color="auto" w:fill="FFFFFF"/>
        </w:rPr>
        <w:t xml:space="preserve"> for companies that want to </w:t>
      </w:r>
      <w:r w:rsidR="009C1319" w:rsidRPr="00A12DE2">
        <w:rPr>
          <w:rFonts w:ascii="Arial" w:eastAsia="Times New Roman" w:hAnsi="Arial" w:cs="Arial"/>
          <w:shd w:val="clear" w:color="auto" w:fill="FFFFFF"/>
          <w:lang w:val="en-US"/>
        </w:rPr>
        <w:t>stay ahead of their competitors</w:t>
      </w:r>
      <w:r w:rsidRPr="00A12DE2">
        <w:rPr>
          <w:rFonts w:ascii="Arial" w:eastAsia="Times New Roman" w:hAnsi="Arial" w:cs="Arial"/>
          <w:shd w:val="clear" w:color="auto" w:fill="FFFFFF"/>
        </w:rPr>
        <w:t>.</w:t>
      </w:r>
      <w:r w:rsidRPr="00A12DE2">
        <w:rPr>
          <w:rFonts w:ascii="Arial" w:eastAsia="Times New Roman" w:hAnsi="Arial" w:cs="Arial"/>
          <w:shd w:val="clear" w:color="auto" w:fill="FFFFFF"/>
          <w:lang w:val="en-US"/>
        </w:rPr>
        <w:t xml:space="preserve"> According to the CIPD</w:t>
      </w:r>
      <w:r w:rsidR="009C1319" w:rsidRPr="00A12DE2">
        <w:rPr>
          <w:rFonts w:ascii="Arial" w:eastAsia="Times New Roman" w:hAnsi="Arial" w:cs="Arial"/>
          <w:shd w:val="clear" w:color="auto" w:fill="FFFFFF"/>
          <w:lang w:val="en-US"/>
        </w:rPr>
        <w:t>,</w:t>
      </w:r>
      <w:r w:rsidRPr="00A12DE2">
        <w:rPr>
          <w:rFonts w:ascii="Arial" w:eastAsia="Times New Roman" w:hAnsi="Arial" w:cs="Arial"/>
          <w:shd w:val="clear" w:color="auto" w:fill="FFFFFF"/>
          <w:lang w:val="en-US"/>
        </w:rPr>
        <w:t xml:space="preserve"> the main benefits to work force planning is that </w:t>
      </w:r>
      <w:r w:rsidRPr="00A12DE2">
        <w:rPr>
          <w:rFonts w:ascii="Arial" w:hAnsi="Arial" w:cs="Arial"/>
        </w:rPr>
        <w:t xml:space="preserve">companies can avoid the need for mass redundancy’s (CIPD fact sheet). This </w:t>
      </w:r>
      <w:r w:rsidR="009C1319" w:rsidRPr="00A12DE2">
        <w:rPr>
          <w:rFonts w:ascii="Arial" w:hAnsi="Arial" w:cs="Arial"/>
        </w:rPr>
        <w:t xml:space="preserve">is </w:t>
      </w:r>
      <w:r w:rsidRPr="00A12DE2">
        <w:rPr>
          <w:rFonts w:ascii="Arial" w:hAnsi="Arial" w:cs="Arial"/>
        </w:rPr>
        <w:t>not only a massive cost save to the company but can also help</w:t>
      </w:r>
      <w:r w:rsidR="009C1319" w:rsidRPr="00A12DE2">
        <w:rPr>
          <w:rFonts w:ascii="Arial" w:hAnsi="Arial" w:cs="Arial"/>
        </w:rPr>
        <w:t xml:space="preserve"> improve</w:t>
      </w:r>
      <w:r w:rsidRPr="00A12DE2">
        <w:rPr>
          <w:rFonts w:ascii="Arial" w:hAnsi="Arial" w:cs="Arial"/>
        </w:rPr>
        <w:t xml:space="preserve"> </w:t>
      </w:r>
      <w:r w:rsidR="009C1319" w:rsidRPr="00A12DE2">
        <w:rPr>
          <w:rFonts w:ascii="Arial" w:hAnsi="Arial" w:cs="Arial"/>
        </w:rPr>
        <w:t>employee</w:t>
      </w:r>
      <w:r w:rsidRPr="00A12DE2">
        <w:rPr>
          <w:rFonts w:ascii="Arial" w:hAnsi="Arial" w:cs="Arial"/>
        </w:rPr>
        <w:t xml:space="preserve"> morale. Workforce </w:t>
      </w:r>
      <w:r w:rsidR="009C1319" w:rsidRPr="00A12DE2">
        <w:rPr>
          <w:rFonts w:ascii="Arial" w:hAnsi="Arial" w:cs="Arial"/>
        </w:rPr>
        <w:t xml:space="preserve">planning </w:t>
      </w:r>
      <w:r w:rsidRPr="00A12DE2">
        <w:rPr>
          <w:rFonts w:ascii="Arial" w:hAnsi="Arial" w:cs="Arial"/>
        </w:rPr>
        <w:t xml:space="preserve">benefits the hiring processes as it allows company time to plan for </w:t>
      </w:r>
      <w:r w:rsidR="009C1319" w:rsidRPr="00A12DE2">
        <w:rPr>
          <w:rFonts w:ascii="Arial" w:hAnsi="Arial" w:cs="Arial"/>
        </w:rPr>
        <w:t>their</w:t>
      </w:r>
      <w:r w:rsidRPr="00A12DE2">
        <w:rPr>
          <w:rFonts w:ascii="Arial" w:hAnsi="Arial" w:cs="Arial"/>
        </w:rPr>
        <w:t xml:space="preserve"> recruitment</w:t>
      </w:r>
      <w:r w:rsidR="009C1319" w:rsidRPr="00A12DE2">
        <w:rPr>
          <w:rFonts w:ascii="Arial" w:hAnsi="Arial" w:cs="Arial"/>
        </w:rPr>
        <w:t>.</w:t>
      </w:r>
      <w:r w:rsidRPr="00A12DE2">
        <w:rPr>
          <w:rFonts w:ascii="Arial" w:hAnsi="Arial" w:cs="Arial"/>
        </w:rPr>
        <w:t xml:space="preserve"> </w:t>
      </w:r>
      <w:r w:rsidRPr="00A12DE2">
        <w:rPr>
          <w:rFonts w:ascii="Arial" w:hAnsi="Arial" w:cs="Arial"/>
          <w:lang w:val="en-US" w:eastAsia="zh-CN" w:bidi="ar"/>
        </w:rPr>
        <w:t>J Bratton,</w:t>
      </w:r>
      <w:r w:rsidRPr="00A12DE2">
        <w:rPr>
          <w:rFonts w:ascii="Arial" w:hAnsi="Arial" w:cs="Arial"/>
          <w:lang w:eastAsia="zh-CN" w:bidi="ar"/>
        </w:rPr>
        <w:t xml:space="preserve"> and</w:t>
      </w:r>
      <w:r w:rsidR="009C1319" w:rsidRPr="00A12DE2">
        <w:rPr>
          <w:rFonts w:ascii="Arial" w:hAnsi="Arial" w:cs="Arial"/>
          <w:lang w:eastAsia="zh-CN" w:bidi="ar"/>
        </w:rPr>
        <w:t xml:space="preserve"> J Gold </w:t>
      </w:r>
      <w:r w:rsidRPr="00A12DE2">
        <w:rPr>
          <w:rFonts w:ascii="Arial" w:hAnsi="Arial" w:cs="Arial"/>
          <w:lang w:eastAsia="zh-CN" w:bidi="ar"/>
        </w:rPr>
        <w:t>stat</w:t>
      </w:r>
      <w:r w:rsidR="009C1319" w:rsidRPr="00A12DE2">
        <w:rPr>
          <w:rFonts w:ascii="Arial" w:hAnsi="Arial" w:cs="Arial"/>
          <w:lang w:eastAsia="zh-CN" w:bidi="ar"/>
        </w:rPr>
        <w:t>e that the recruitment process</w:t>
      </w:r>
      <w:r w:rsidRPr="00A12DE2">
        <w:rPr>
          <w:rFonts w:ascii="Arial" w:hAnsi="Arial" w:cs="Arial"/>
          <w:lang w:eastAsia="zh-CN" w:bidi="ar"/>
        </w:rPr>
        <w:t xml:space="preserve"> is a time consuming operation which can have negative impacts on the way in which an organisation is able to function.  </w:t>
      </w:r>
    </w:p>
    <w:p w14:paraId="485B9E75" w14:textId="77777777" w:rsidR="00172047" w:rsidRPr="00A12DE2" w:rsidRDefault="003D17EC">
      <w:pPr>
        <w:spacing w:line="360" w:lineRule="auto"/>
        <w:textAlignment w:val="top"/>
        <w:rPr>
          <w:rFonts w:ascii="Arial" w:hAnsi="Arial" w:cs="Arial"/>
          <w:lang w:eastAsia="zh-CN" w:bidi="ar"/>
        </w:rPr>
      </w:pPr>
      <w:r w:rsidRPr="00A12DE2">
        <w:rPr>
          <w:rFonts w:ascii="Arial" w:hAnsi="Arial" w:cs="Arial"/>
          <w:lang w:val="en-US" w:eastAsia="zh-CN" w:bidi="ar"/>
        </w:rPr>
        <w:t xml:space="preserve">Royal College of Nursing, </w:t>
      </w:r>
      <w:r w:rsidRPr="00A12DE2">
        <w:rPr>
          <w:rFonts w:ascii="Arial" w:hAnsi="Arial" w:cs="Arial"/>
          <w:lang w:eastAsia="zh-CN" w:bidi="ar"/>
        </w:rPr>
        <w:t>States that t</w:t>
      </w:r>
      <w:r w:rsidRPr="00A12DE2">
        <w:rPr>
          <w:rStyle w:val="Strong"/>
          <w:rFonts w:ascii="Arial" w:hAnsi="Arial" w:cs="Arial"/>
          <w:b w:val="0"/>
          <w:bCs w:val="0"/>
        </w:rPr>
        <w:t>here are six steps to good work force planning (</w:t>
      </w:r>
      <w:r w:rsidRPr="00A12DE2">
        <w:rPr>
          <w:rFonts w:ascii="Arial" w:hAnsi="Arial" w:cs="Arial"/>
          <w:lang w:val="en-US" w:eastAsia="zh-CN" w:bidi="ar"/>
        </w:rPr>
        <w:t>J Buchan - 2007https://www.researchgate.net/profile/James_Buchan/publication/256288558_Workforce/links/0a85e530a8de92f626000000/Workforce.pdf</w:t>
      </w:r>
      <w:r w:rsidRPr="00A12DE2">
        <w:rPr>
          <w:rFonts w:ascii="Arial" w:hAnsi="Arial" w:cs="Arial"/>
          <w:lang w:eastAsia="zh-CN" w:bidi="ar"/>
        </w:rPr>
        <w:t>)</w:t>
      </w:r>
    </w:p>
    <w:p w14:paraId="7DDAC232" w14:textId="77777777" w:rsidR="00172047" w:rsidRPr="00A12DE2" w:rsidRDefault="003D17EC">
      <w:pPr>
        <w:spacing w:line="360" w:lineRule="auto"/>
        <w:textAlignment w:val="top"/>
        <w:rPr>
          <w:rFonts w:ascii="Arial" w:hAnsi="Arial" w:cs="Arial"/>
          <w:lang w:eastAsia="zh-CN" w:bidi="ar"/>
        </w:rPr>
      </w:pPr>
      <w:r w:rsidRPr="00A12DE2">
        <w:rPr>
          <w:rFonts w:ascii="Arial" w:hAnsi="Arial" w:cs="Arial"/>
          <w:lang w:eastAsia="zh-CN" w:bidi="ar"/>
        </w:rPr>
        <w:t>Those steps are:</w:t>
      </w:r>
    </w:p>
    <w:p w14:paraId="4C58F43F" w14:textId="77777777" w:rsidR="00172047" w:rsidRPr="00A12DE2" w:rsidRDefault="003D17EC">
      <w:pPr>
        <w:spacing w:line="360" w:lineRule="auto"/>
        <w:textAlignment w:val="top"/>
        <w:rPr>
          <w:rFonts w:ascii="Arial" w:hAnsi="Arial" w:cs="Arial"/>
          <w:bCs/>
        </w:rPr>
      </w:pPr>
      <w:r w:rsidRPr="00A12DE2">
        <w:rPr>
          <w:rStyle w:val="Strong"/>
          <w:rFonts w:ascii="Arial" w:hAnsi="Arial" w:cs="Arial"/>
        </w:rPr>
        <w:t>Understanding the organisation and it operates</w:t>
      </w:r>
      <w:r w:rsidRPr="00A12DE2">
        <w:rPr>
          <w:rFonts w:ascii="Arial" w:hAnsi="Arial" w:cs="Arial"/>
          <w:bCs/>
        </w:rPr>
        <w:t xml:space="preserve">: What does the organisational structure look like now and what’s will it look like in the </w:t>
      </w:r>
      <w:r w:rsidR="009C1319" w:rsidRPr="00A12DE2">
        <w:rPr>
          <w:rFonts w:ascii="Arial" w:hAnsi="Arial" w:cs="Arial"/>
          <w:bCs/>
        </w:rPr>
        <w:t>future,</w:t>
      </w:r>
      <w:r w:rsidRPr="00A12DE2">
        <w:rPr>
          <w:rFonts w:ascii="Arial" w:hAnsi="Arial" w:cs="Arial"/>
          <w:bCs/>
        </w:rPr>
        <w:t xml:space="preserve"> are there plans to expand productivity, with technology e</w:t>
      </w:r>
      <w:r w:rsidR="009C1319" w:rsidRPr="00A12DE2">
        <w:rPr>
          <w:rFonts w:ascii="Arial" w:hAnsi="Arial" w:cs="Arial"/>
          <w:bCs/>
        </w:rPr>
        <w:t>ver advancing is it possible to</w:t>
      </w:r>
      <w:r w:rsidRPr="00A12DE2">
        <w:rPr>
          <w:rFonts w:ascii="Arial" w:hAnsi="Arial" w:cs="Arial"/>
          <w:bCs/>
        </w:rPr>
        <w:t xml:space="preserve"> update technology and up skill the work force on new technology or look to find people with the correct skills to work with the new technology.</w:t>
      </w:r>
    </w:p>
    <w:p w14:paraId="0B9EE6F0" w14:textId="77777777" w:rsidR="00172047" w:rsidRPr="00A12DE2" w:rsidRDefault="00172047">
      <w:pPr>
        <w:pStyle w:val="NormalWeb"/>
        <w:shd w:val="clear" w:color="auto" w:fill="F7F6F6"/>
        <w:spacing w:before="0" w:beforeAutospacing="0" w:after="0" w:afterAutospacing="0" w:line="360" w:lineRule="auto"/>
        <w:rPr>
          <w:rStyle w:val="Strong"/>
          <w:rFonts w:ascii="Arial" w:hAnsi="Arial" w:cs="Arial"/>
        </w:rPr>
      </w:pPr>
    </w:p>
    <w:p w14:paraId="6A0E34B1" w14:textId="77777777" w:rsidR="00172047" w:rsidRPr="00A12DE2" w:rsidRDefault="009C1319">
      <w:pPr>
        <w:pStyle w:val="NormalWeb"/>
        <w:shd w:val="clear" w:color="auto" w:fill="F7F6F6"/>
        <w:spacing w:before="0" w:beforeAutospacing="0" w:after="0" w:afterAutospacing="0" w:line="360" w:lineRule="auto"/>
        <w:rPr>
          <w:rFonts w:ascii="Arial" w:hAnsi="Arial" w:cs="Arial"/>
          <w:bCs/>
        </w:rPr>
      </w:pPr>
      <w:r w:rsidRPr="00A12DE2">
        <w:rPr>
          <w:rStyle w:val="Strong"/>
          <w:rFonts w:ascii="Arial" w:hAnsi="Arial" w:cs="Arial"/>
        </w:rPr>
        <w:t xml:space="preserve">Analyse </w:t>
      </w:r>
      <w:r w:rsidR="003D17EC" w:rsidRPr="00A12DE2">
        <w:rPr>
          <w:rStyle w:val="Strong"/>
          <w:rFonts w:ascii="Arial" w:hAnsi="Arial" w:cs="Arial"/>
        </w:rPr>
        <w:t>the current workforce</w:t>
      </w:r>
      <w:r w:rsidR="003D17EC" w:rsidRPr="00A12DE2">
        <w:rPr>
          <w:rFonts w:ascii="Arial" w:hAnsi="Arial" w:cs="Arial"/>
          <w:bCs/>
        </w:rPr>
        <w:t xml:space="preserve">: Identify the knowledge, skills, abilities, demographics, talent profiles, attrition rates and other factors such as employees (CIPD Fact sheet) It is important to find out the employees views on job security </w:t>
      </w:r>
      <w:r w:rsidRPr="00A12DE2">
        <w:rPr>
          <w:rFonts w:ascii="Arial" w:hAnsi="Arial" w:cs="Arial"/>
          <w:bCs/>
        </w:rPr>
        <w:t>and satisfaction</w:t>
      </w:r>
      <w:r w:rsidR="003D17EC" w:rsidRPr="00A12DE2">
        <w:rPr>
          <w:rFonts w:ascii="Arial" w:hAnsi="Arial" w:cs="Arial"/>
          <w:bCs/>
        </w:rPr>
        <w:t xml:space="preserve"> to ensure that the current work force is happy with ther</w:t>
      </w:r>
      <w:r w:rsidRPr="00A12DE2">
        <w:rPr>
          <w:rFonts w:ascii="Arial" w:hAnsi="Arial" w:cs="Arial"/>
          <w:bCs/>
        </w:rPr>
        <w:t xml:space="preserve">e working environment. Look at </w:t>
      </w:r>
      <w:r w:rsidR="003D17EC" w:rsidRPr="00A12DE2">
        <w:rPr>
          <w:rFonts w:ascii="Arial" w:hAnsi="Arial" w:cs="Arial"/>
          <w:bCs/>
        </w:rPr>
        <w:t xml:space="preserve">geographical location </w:t>
      </w:r>
      <w:r w:rsidRPr="00A12DE2">
        <w:rPr>
          <w:rFonts w:ascii="Arial" w:hAnsi="Arial" w:cs="Arial"/>
          <w:bCs/>
        </w:rPr>
        <w:t>what are the</w:t>
      </w:r>
      <w:r w:rsidR="003D17EC" w:rsidRPr="00A12DE2">
        <w:rPr>
          <w:rFonts w:ascii="Arial" w:hAnsi="Arial" w:cs="Arial"/>
          <w:bCs/>
        </w:rPr>
        <w:t xml:space="preserve"> demographic differences within the workforce. Ant</w:t>
      </w:r>
      <w:r w:rsidRPr="00A12DE2">
        <w:rPr>
          <w:rFonts w:ascii="Arial" w:hAnsi="Arial" w:cs="Arial"/>
          <w:bCs/>
        </w:rPr>
        <w:t xml:space="preserve">her important factor is </w:t>
      </w:r>
      <w:r w:rsidR="003D17EC" w:rsidRPr="00A12DE2">
        <w:rPr>
          <w:rFonts w:ascii="Arial" w:hAnsi="Arial" w:cs="Arial"/>
          <w:bCs/>
        </w:rPr>
        <w:t xml:space="preserve">to consider contractual differences as to how work is resourced across the company. In a fast-paced working environment, innovation, agility and resilience are essential for organisations to retain their competitive advantage. </w:t>
      </w:r>
    </w:p>
    <w:p w14:paraId="3E084A49" w14:textId="77777777" w:rsidR="00172047" w:rsidRPr="00A12DE2" w:rsidRDefault="003D17EC">
      <w:pPr>
        <w:pStyle w:val="NormalWeb"/>
        <w:shd w:val="clear" w:color="auto" w:fill="F7F6F6"/>
        <w:spacing w:before="0" w:beforeAutospacing="0" w:after="0" w:afterAutospacing="0" w:line="360" w:lineRule="auto"/>
        <w:rPr>
          <w:rFonts w:ascii="Arial" w:hAnsi="Arial" w:cs="Arial"/>
          <w:bCs/>
        </w:rPr>
      </w:pPr>
      <w:r w:rsidRPr="00A12DE2">
        <w:rPr>
          <w:rStyle w:val="Strong"/>
          <w:rFonts w:ascii="Arial" w:hAnsi="Arial" w:cs="Arial"/>
        </w:rPr>
        <w:t>Determine future workforce needs</w:t>
      </w:r>
      <w:r w:rsidRPr="00A12DE2">
        <w:rPr>
          <w:rFonts w:ascii="Arial" w:hAnsi="Arial" w:cs="Arial"/>
          <w:bCs/>
        </w:rPr>
        <w:t>: Identify future skills needed in the work place, CIPD suggest using scenario planning</w:t>
      </w:r>
      <w:r w:rsidR="009C1319" w:rsidRPr="00A12DE2">
        <w:rPr>
          <w:rFonts w:ascii="Arial" w:hAnsi="Arial" w:cs="Arial"/>
          <w:bCs/>
        </w:rPr>
        <w:t>,</w:t>
      </w:r>
      <w:r w:rsidRPr="00A12DE2">
        <w:rPr>
          <w:rFonts w:ascii="Arial" w:hAnsi="Arial" w:cs="Arial"/>
          <w:bCs/>
        </w:rPr>
        <w:t xml:space="preserve"> this can be used to show different </w:t>
      </w:r>
      <w:r w:rsidR="009C1319" w:rsidRPr="00A12DE2">
        <w:rPr>
          <w:rFonts w:ascii="Arial" w:hAnsi="Arial" w:cs="Arial"/>
          <w:bCs/>
        </w:rPr>
        <w:t>situations that can</w:t>
      </w:r>
      <w:r w:rsidRPr="00A12DE2">
        <w:rPr>
          <w:rFonts w:ascii="Arial" w:hAnsi="Arial" w:cs="Arial"/>
          <w:bCs/>
        </w:rPr>
        <w:t xml:space="preserve"> affect staff and service requirements.  From this a business will be able to formulate a contingency plan to identify potential risks to the business.</w:t>
      </w:r>
    </w:p>
    <w:p w14:paraId="5F16A025" w14:textId="77777777" w:rsidR="00172047" w:rsidRPr="00A12DE2" w:rsidRDefault="00172047">
      <w:pPr>
        <w:pStyle w:val="NormalWeb"/>
        <w:shd w:val="clear" w:color="auto" w:fill="F7F6F6"/>
        <w:spacing w:before="0" w:beforeAutospacing="0" w:after="0" w:afterAutospacing="0" w:line="360" w:lineRule="auto"/>
        <w:rPr>
          <w:rFonts w:ascii="Arial" w:hAnsi="Arial" w:cs="Arial"/>
          <w:bCs/>
        </w:rPr>
      </w:pPr>
    </w:p>
    <w:p w14:paraId="020A8C2E" w14:textId="77777777" w:rsidR="00172047" w:rsidRPr="00A12DE2" w:rsidRDefault="003D17EC">
      <w:pPr>
        <w:pStyle w:val="NormalWeb"/>
        <w:shd w:val="clear" w:color="auto" w:fill="F7F6F6"/>
        <w:spacing w:before="0" w:beforeAutospacing="0" w:after="0" w:afterAutospacing="0" w:line="360" w:lineRule="auto"/>
        <w:rPr>
          <w:rFonts w:ascii="Arial" w:hAnsi="Arial" w:cs="Arial"/>
          <w:bCs/>
        </w:rPr>
      </w:pPr>
      <w:r w:rsidRPr="00A12DE2">
        <w:rPr>
          <w:rStyle w:val="Strong"/>
          <w:rFonts w:ascii="Arial" w:hAnsi="Arial" w:cs="Arial"/>
        </w:rPr>
        <w:t>Identify gaps in the workforce</w:t>
      </w:r>
      <w:r w:rsidRPr="00A12DE2">
        <w:rPr>
          <w:rFonts w:ascii="Arial" w:hAnsi="Arial" w:cs="Arial"/>
          <w:bCs/>
        </w:rPr>
        <w:t>: Identify gaps in skills and knowledge allows a business to create future business plans</w:t>
      </w:r>
      <w:r w:rsidR="009C1319" w:rsidRPr="00A12DE2">
        <w:rPr>
          <w:rFonts w:ascii="Arial" w:hAnsi="Arial" w:cs="Arial"/>
          <w:bCs/>
        </w:rPr>
        <w:t xml:space="preserve"> </w:t>
      </w:r>
      <w:r w:rsidRPr="00A12DE2">
        <w:rPr>
          <w:rFonts w:ascii="Arial" w:hAnsi="Arial" w:cs="Arial"/>
          <w:bCs/>
        </w:rPr>
        <w:t xml:space="preserve">(CIPD fact sheet). Future roles need to be taken into consideration as this will often involve relaying more on new </w:t>
      </w:r>
      <w:r w:rsidR="009C1319" w:rsidRPr="00A12DE2">
        <w:rPr>
          <w:rFonts w:ascii="Arial" w:hAnsi="Arial" w:cs="Arial"/>
          <w:bCs/>
        </w:rPr>
        <w:t>technology. Requiring</w:t>
      </w:r>
      <w:r w:rsidRPr="00A12DE2">
        <w:rPr>
          <w:rFonts w:ascii="Arial" w:hAnsi="Arial" w:cs="Arial"/>
          <w:bCs/>
        </w:rPr>
        <w:t xml:space="preserve"> staff to have a better under</w:t>
      </w:r>
      <w:r w:rsidR="009C1319" w:rsidRPr="00A12DE2">
        <w:rPr>
          <w:rFonts w:ascii="Arial" w:hAnsi="Arial" w:cs="Arial"/>
          <w:bCs/>
        </w:rPr>
        <w:t>standing on technology and data</w:t>
      </w:r>
      <w:r w:rsidRPr="00A12DE2">
        <w:rPr>
          <w:rFonts w:ascii="Arial" w:hAnsi="Arial" w:cs="Arial"/>
          <w:bCs/>
        </w:rPr>
        <w:t xml:space="preserve"> awareness (CIPD). Where recruitment, retention, are presenting a challenge in the working</w:t>
      </w:r>
      <w:r w:rsidR="009C1319" w:rsidRPr="00A12DE2">
        <w:rPr>
          <w:rFonts w:ascii="Arial" w:hAnsi="Arial" w:cs="Arial"/>
          <w:bCs/>
        </w:rPr>
        <w:t xml:space="preserve"> place setting, b</w:t>
      </w:r>
      <w:r w:rsidRPr="00A12DE2">
        <w:rPr>
          <w:rFonts w:ascii="Arial" w:hAnsi="Arial" w:cs="Arial"/>
          <w:bCs/>
        </w:rPr>
        <w:t>usiness</w:t>
      </w:r>
      <w:r w:rsidR="009C1319" w:rsidRPr="00A12DE2">
        <w:rPr>
          <w:rFonts w:ascii="Arial" w:hAnsi="Arial" w:cs="Arial"/>
          <w:bCs/>
        </w:rPr>
        <w:t>es</w:t>
      </w:r>
      <w:r w:rsidRPr="00A12DE2">
        <w:rPr>
          <w:rFonts w:ascii="Arial" w:hAnsi="Arial" w:cs="Arial"/>
          <w:bCs/>
        </w:rPr>
        <w:t xml:space="preserve"> may want to focus on up skilling </w:t>
      </w:r>
      <w:r w:rsidR="009C1319" w:rsidRPr="00A12DE2">
        <w:rPr>
          <w:rFonts w:ascii="Arial" w:hAnsi="Arial" w:cs="Arial"/>
          <w:bCs/>
        </w:rPr>
        <w:t>their</w:t>
      </w:r>
      <w:r w:rsidRPr="00A12DE2">
        <w:rPr>
          <w:rFonts w:ascii="Arial" w:hAnsi="Arial" w:cs="Arial"/>
          <w:bCs/>
        </w:rPr>
        <w:t xml:space="preserve"> current staff to meet the needs of the gap with in the work force ()</w:t>
      </w:r>
    </w:p>
    <w:p w14:paraId="69B060EE" w14:textId="77777777" w:rsidR="00172047" w:rsidRPr="00A12DE2" w:rsidRDefault="00172047">
      <w:pPr>
        <w:pStyle w:val="NormalWeb"/>
        <w:shd w:val="clear" w:color="auto" w:fill="F7F6F6"/>
        <w:spacing w:before="0" w:beforeAutospacing="0" w:after="0" w:afterAutospacing="0" w:line="360" w:lineRule="auto"/>
        <w:rPr>
          <w:rFonts w:ascii="Arial" w:hAnsi="Arial" w:cs="Arial"/>
          <w:bCs/>
        </w:rPr>
      </w:pPr>
    </w:p>
    <w:p w14:paraId="2E83685A" w14:textId="77777777" w:rsidR="00172047" w:rsidRPr="00A12DE2" w:rsidRDefault="009C1319">
      <w:pPr>
        <w:pStyle w:val="NormalWeb"/>
        <w:shd w:val="clear" w:color="auto" w:fill="F7F6F6"/>
        <w:spacing w:before="0" w:beforeAutospacing="0" w:after="0" w:afterAutospacing="0" w:line="360" w:lineRule="auto"/>
        <w:rPr>
          <w:rFonts w:ascii="Arial" w:hAnsi="Arial" w:cs="Arial"/>
          <w:bCs/>
        </w:rPr>
      </w:pPr>
      <w:r w:rsidRPr="00A12DE2">
        <w:rPr>
          <w:rStyle w:val="Strong"/>
          <w:rFonts w:ascii="Arial" w:hAnsi="Arial" w:cs="Arial"/>
        </w:rPr>
        <w:t xml:space="preserve">Create an </w:t>
      </w:r>
      <w:r w:rsidR="003D17EC" w:rsidRPr="00A12DE2">
        <w:rPr>
          <w:rStyle w:val="Strong"/>
          <w:rFonts w:ascii="Arial" w:hAnsi="Arial" w:cs="Arial"/>
        </w:rPr>
        <w:t>action plan that allows flexibility with in the work place</w:t>
      </w:r>
      <w:r w:rsidR="003D17EC" w:rsidRPr="00A12DE2">
        <w:rPr>
          <w:rFonts w:ascii="Arial" w:hAnsi="Arial" w:cs="Arial"/>
          <w:bCs/>
        </w:rPr>
        <w:t>: ACAS (2017) suggest</w:t>
      </w:r>
      <w:r w:rsidRPr="00A12DE2">
        <w:rPr>
          <w:rFonts w:ascii="Arial" w:hAnsi="Arial" w:cs="Arial"/>
          <w:bCs/>
        </w:rPr>
        <w:t>s</w:t>
      </w:r>
      <w:r w:rsidR="003D17EC" w:rsidRPr="00A12DE2">
        <w:rPr>
          <w:rFonts w:ascii="Arial" w:hAnsi="Arial" w:cs="Arial"/>
          <w:bCs/>
        </w:rPr>
        <w:t xml:space="preserve"> that an agile workforce who can manage change will </w:t>
      </w:r>
      <w:r w:rsidRPr="00A12DE2">
        <w:rPr>
          <w:rFonts w:ascii="Arial" w:hAnsi="Arial" w:cs="Arial"/>
          <w:bCs/>
        </w:rPr>
        <w:t>thrive</w:t>
      </w:r>
      <w:r w:rsidR="003D17EC" w:rsidRPr="00A12DE2">
        <w:rPr>
          <w:rFonts w:ascii="Arial" w:hAnsi="Arial" w:cs="Arial"/>
          <w:bCs/>
        </w:rPr>
        <w:t xml:space="preserve"> against its competitors increasing work force satisfaction, </w:t>
      </w:r>
      <w:r w:rsidRPr="00A12DE2">
        <w:rPr>
          <w:rFonts w:ascii="Arial" w:hAnsi="Arial" w:cs="Arial"/>
          <w:bCs/>
        </w:rPr>
        <w:t>this</w:t>
      </w:r>
      <w:r w:rsidR="003D17EC" w:rsidRPr="00A12DE2">
        <w:rPr>
          <w:rFonts w:ascii="Arial" w:hAnsi="Arial" w:cs="Arial"/>
          <w:bCs/>
        </w:rPr>
        <w:t xml:space="preserve"> will allow the organisation to become a change-ready business which can successfully restructure as a result of progress.</w:t>
      </w:r>
    </w:p>
    <w:p w14:paraId="0246FFAB" w14:textId="77777777" w:rsidR="00172047" w:rsidRPr="00A12DE2" w:rsidRDefault="00172047">
      <w:pPr>
        <w:pStyle w:val="NormalWeb"/>
        <w:shd w:val="clear" w:color="auto" w:fill="F7F6F6"/>
        <w:spacing w:before="0" w:beforeAutospacing="0" w:after="0" w:afterAutospacing="0" w:line="360" w:lineRule="auto"/>
        <w:rPr>
          <w:rFonts w:ascii="Arial" w:hAnsi="Arial" w:cs="Arial"/>
          <w:bCs/>
        </w:rPr>
      </w:pPr>
    </w:p>
    <w:p w14:paraId="78CAF4B8" w14:textId="77777777" w:rsidR="00172047" w:rsidRPr="00A12DE2" w:rsidRDefault="003D17EC">
      <w:pPr>
        <w:pStyle w:val="NormalWeb"/>
        <w:shd w:val="clear" w:color="auto" w:fill="F7F6F6"/>
        <w:spacing w:before="0" w:beforeAutospacing="0" w:after="0" w:afterAutospacing="0" w:line="360" w:lineRule="auto"/>
        <w:rPr>
          <w:rFonts w:ascii="Arial" w:hAnsi="Arial" w:cs="Arial"/>
          <w:bCs/>
        </w:rPr>
      </w:pPr>
      <w:r w:rsidRPr="00A12DE2">
        <w:rPr>
          <w:rStyle w:val="Strong"/>
          <w:rFonts w:ascii="Arial" w:hAnsi="Arial" w:cs="Arial"/>
        </w:rPr>
        <w:t>Monitor and evaluate action plans</w:t>
      </w:r>
      <w:r w:rsidRPr="00A12DE2">
        <w:rPr>
          <w:rFonts w:ascii="Arial" w:hAnsi="Arial" w:cs="Arial"/>
          <w:bCs/>
        </w:rPr>
        <w:t>: A set of action plans should be developed and agreed with appropriate support and information for managers. This would involve regular reviews of the outcomes. A clear evaluation processes should be designed and embedded into all stages of the process. (CIPD)</w:t>
      </w:r>
    </w:p>
    <w:p w14:paraId="1D1B407E" w14:textId="77777777" w:rsidR="00172047" w:rsidRPr="00A12DE2" w:rsidRDefault="00172047">
      <w:pPr>
        <w:spacing w:line="360" w:lineRule="auto"/>
        <w:rPr>
          <w:rFonts w:ascii="Arial" w:hAnsi="Arial" w:cs="Arial"/>
          <w:b/>
        </w:rPr>
      </w:pPr>
    </w:p>
    <w:p w14:paraId="3985DFBD" w14:textId="77777777" w:rsidR="00172047" w:rsidRPr="00A12DE2" w:rsidRDefault="003D17EC">
      <w:pPr>
        <w:spacing w:line="360" w:lineRule="auto"/>
        <w:rPr>
          <w:rFonts w:ascii="Arial" w:hAnsi="Arial" w:cs="Arial"/>
          <w:b/>
        </w:rPr>
      </w:pPr>
      <w:r w:rsidRPr="00A12DE2">
        <w:rPr>
          <w:rFonts w:ascii="Arial" w:hAnsi="Arial" w:cs="Arial"/>
          <w:b/>
        </w:rPr>
        <w:t>Question 4</w:t>
      </w:r>
    </w:p>
    <w:p w14:paraId="5FE537D1" w14:textId="77777777" w:rsidR="00172047" w:rsidRPr="00A12DE2" w:rsidRDefault="003D17EC">
      <w:pPr>
        <w:pStyle w:val="ListParagraph"/>
        <w:numPr>
          <w:ilvl w:val="0"/>
          <w:numId w:val="1"/>
        </w:numPr>
        <w:spacing w:line="360" w:lineRule="auto"/>
        <w:rPr>
          <w:rFonts w:cs="Arial"/>
          <w:b/>
          <w:sz w:val="24"/>
          <w:szCs w:val="24"/>
        </w:rPr>
      </w:pPr>
      <w:r w:rsidRPr="00A12DE2">
        <w:rPr>
          <w:rFonts w:cs="Arial"/>
          <w:b/>
          <w:sz w:val="24"/>
          <w:szCs w:val="24"/>
        </w:rPr>
        <w:t>Develop and provide a basic succession and career development plan</w:t>
      </w:r>
    </w:p>
    <w:p w14:paraId="779B24D0" w14:textId="77777777" w:rsidR="00172047" w:rsidRPr="00A12DE2" w:rsidRDefault="003D17EC">
      <w:pPr>
        <w:pStyle w:val="ListParagraph"/>
        <w:numPr>
          <w:ilvl w:val="0"/>
          <w:numId w:val="1"/>
        </w:numPr>
        <w:spacing w:line="360" w:lineRule="auto"/>
        <w:rPr>
          <w:rFonts w:cs="Arial"/>
          <w:b/>
          <w:sz w:val="24"/>
          <w:szCs w:val="24"/>
        </w:rPr>
      </w:pPr>
      <w:r w:rsidRPr="00A12DE2">
        <w:rPr>
          <w:rFonts w:cs="Arial"/>
          <w:b/>
          <w:sz w:val="24"/>
          <w:szCs w:val="24"/>
        </w:rPr>
        <w:t>Provide evidence to show your contribution to plans for downsizing an organisation</w:t>
      </w:r>
    </w:p>
    <w:p w14:paraId="15E0423E" w14:textId="77777777" w:rsidR="00172047" w:rsidRPr="00A12DE2" w:rsidRDefault="003D17EC">
      <w:pPr>
        <w:spacing w:line="360" w:lineRule="auto"/>
        <w:rPr>
          <w:rFonts w:ascii="Arial" w:hAnsi="Arial" w:cs="Arial"/>
          <w:b/>
        </w:rPr>
      </w:pPr>
      <w:r w:rsidRPr="00A12DE2">
        <w:rPr>
          <w:rFonts w:ascii="Arial" w:hAnsi="Arial" w:cs="Arial"/>
          <w:b/>
        </w:rPr>
        <w:t>Provide evidence to show your contribution to the development of job descriptions, person specifications and competency frameworks</w:t>
      </w:r>
    </w:p>
    <w:p w14:paraId="5759EF9B" w14:textId="77777777" w:rsidR="00172047" w:rsidRPr="00A12DE2" w:rsidRDefault="003D17EC">
      <w:pPr>
        <w:spacing w:line="360" w:lineRule="auto"/>
        <w:rPr>
          <w:rFonts w:ascii="Arial" w:hAnsi="Arial" w:cs="Arial"/>
          <w:bCs/>
        </w:rPr>
      </w:pPr>
      <w:r w:rsidRPr="00A12DE2">
        <w:rPr>
          <w:rFonts w:ascii="Arial" w:hAnsi="Arial" w:cs="Arial"/>
          <w:bCs/>
        </w:rPr>
        <w:t>Succession planning is the process of identifying and developing potential future leaders or senior managers, as well as individuals to fill other business-critical positions, either in the short- or the long-term. As well as training and development activities, succession planning programmes typically include the provision of practical, tailored work experience relevant for future senior or key roles. The aim is for the organisation to be able to fill key roles effectively if the current post holder were to leave the organisation.</w:t>
      </w:r>
    </w:p>
    <w:p w14:paraId="3049F828" w14:textId="77777777" w:rsidR="00172047" w:rsidRPr="00A12DE2" w:rsidRDefault="00172047">
      <w:pPr>
        <w:spacing w:line="360" w:lineRule="auto"/>
        <w:rPr>
          <w:rFonts w:ascii="Arial" w:hAnsi="Arial" w:cs="Arial"/>
          <w:bCs/>
        </w:rPr>
      </w:pPr>
    </w:p>
    <w:p w14:paraId="20C1F11F" w14:textId="77777777" w:rsidR="00172047" w:rsidRPr="00A12DE2" w:rsidRDefault="00172047">
      <w:pPr>
        <w:spacing w:line="360" w:lineRule="auto"/>
        <w:rPr>
          <w:rFonts w:ascii="Arial" w:hAnsi="Arial" w:cs="Arial"/>
          <w:b/>
        </w:rPr>
      </w:pPr>
    </w:p>
    <w:p w14:paraId="4B4BFCE4" w14:textId="77777777" w:rsidR="00172047" w:rsidRPr="00A12DE2" w:rsidRDefault="003D17EC">
      <w:pPr>
        <w:spacing w:line="360" w:lineRule="auto"/>
        <w:rPr>
          <w:rFonts w:ascii="Arial" w:hAnsi="Arial" w:cs="Arial"/>
          <w:b/>
        </w:rPr>
      </w:pPr>
      <w:r w:rsidRPr="00A12DE2">
        <w:rPr>
          <w:rFonts w:ascii="Arial" w:hAnsi="Arial" w:cs="Arial"/>
          <w:b/>
        </w:rPr>
        <w:t>Question 5</w:t>
      </w:r>
      <w:r w:rsidRPr="00A12DE2">
        <w:rPr>
          <w:rFonts w:ascii="Arial" w:hAnsi="Arial" w:cs="Arial"/>
          <w:b/>
        </w:rPr>
        <w:br/>
      </w:r>
      <w:r w:rsidRPr="00A12DE2">
        <w:rPr>
          <w:rFonts w:ascii="Arial" w:hAnsi="Arial" w:cs="Arial"/>
        </w:rPr>
        <w:t>Explain some of the main legal requirements in relation to recruitment and selection and briefly assess the strengths and weaknesses of at least two different methods of recruitment and selection.</w:t>
      </w:r>
      <w:r w:rsidRPr="00A12DE2">
        <w:rPr>
          <w:rFonts w:ascii="Arial" w:hAnsi="Arial" w:cs="Arial"/>
          <w:b/>
        </w:rPr>
        <w:t xml:space="preserve"> </w:t>
      </w:r>
    </w:p>
    <w:p w14:paraId="3D318D5F" w14:textId="77777777" w:rsidR="00172047" w:rsidRPr="00A12DE2" w:rsidRDefault="00172047">
      <w:pPr>
        <w:spacing w:line="360" w:lineRule="auto"/>
        <w:rPr>
          <w:rFonts w:ascii="Arial" w:hAnsi="Arial" w:cs="Arial"/>
          <w:bCs/>
        </w:rPr>
      </w:pPr>
    </w:p>
    <w:p w14:paraId="3109477C" w14:textId="77777777" w:rsidR="00172047" w:rsidRPr="00A12DE2" w:rsidRDefault="003D17EC">
      <w:pPr>
        <w:spacing w:line="360" w:lineRule="auto"/>
        <w:rPr>
          <w:rFonts w:ascii="Arial" w:hAnsi="Arial" w:cs="Arial"/>
        </w:rPr>
      </w:pPr>
      <w:r w:rsidRPr="00A12DE2">
        <w:rPr>
          <w:rFonts w:ascii="Arial" w:hAnsi="Arial" w:cs="Arial"/>
          <w:bCs/>
        </w:rPr>
        <w:t xml:space="preserve">The five main areas of employment law in the </w:t>
      </w:r>
      <w:r w:rsidR="009C1319" w:rsidRPr="00A12DE2">
        <w:rPr>
          <w:rFonts w:ascii="Arial" w:hAnsi="Arial" w:cs="Arial"/>
          <w:bCs/>
        </w:rPr>
        <w:t>UK</w:t>
      </w:r>
      <w:r w:rsidRPr="00A12DE2">
        <w:rPr>
          <w:rFonts w:ascii="Arial" w:hAnsi="Arial" w:cs="Arial"/>
          <w:bCs/>
        </w:rPr>
        <w:t xml:space="preserve"> affecting recruitment and selection include discrimination, the right to work in the UK, criminal records </w:t>
      </w:r>
      <w:r w:rsidR="009C1319" w:rsidRPr="00A12DE2">
        <w:rPr>
          <w:rFonts w:ascii="Arial" w:hAnsi="Arial" w:cs="Arial"/>
          <w:bCs/>
        </w:rPr>
        <w:t>check</w:t>
      </w:r>
      <w:r w:rsidRPr="00A12DE2">
        <w:rPr>
          <w:rFonts w:ascii="Arial" w:hAnsi="Arial" w:cs="Arial"/>
          <w:bCs/>
        </w:rPr>
        <w:t xml:space="preserve"> and data protection (CIPD). </w:t>
      </w:r>
      <w:r w:rsidRPr="00A12DE2">
        <w:rPr>
          <w:rFonts w:ascii="Arial" w:hAnsi="Arial" w:cs="Arial"/>
        </w:rPr>
        <w:t xml:space="preserve">Employment law </w:t>
      </w:r>
      <w:r w:rsidR="009C1319" w:rsidRPr="00A12DE2">
        <w:rPr>
          <w:rFonts w:ascii="Arial" w:hAnsi="Arial" w:cs="Arial"/>
        </w:rPr>
        <w:t>is a requirement to</w:t>
      </w:r>
      <w:r w:rsidRPr="00A12DE2">
        <w:rPr>
          <w:rFonts w:ascii="Arial" w:hAnsi="Arial" w:cs="Arial"/>
        </w:rPr>
        <w:t xml:space="preserve"> regulate the relationship between businesses and their employees. By keeping up to date with relevant legislation, both employers and their staff members can ensure that their hiring processes, dismissal processes</w:t>
      </w:r>
      <w:r w:rsidR="009C1319" w:rsidRPr="00A12DE2">
        <w:rPr>
          <w:rFonts w:ascii="Arial" w:hAnsi="Arial" w:cs="Arial"/>
        </w:rPr>
        <w:t xml:space="preserve"> within their</w:t>
      </w:r>
      <w:r w:rsidRPr="00A12DE2">
        <w:rPr>
          <w:rFonts w:ascii="Arial" w:hAnsi="Arial" w:cs="Arial"/>
        </w:rPr>
        <w:t xml:space="preserve"> business is fair to the employees, (reed.)</w:t>
      </w:r>
    </w:p>
    <w:p w14:paraId="4C082EF2" w14:textId="2C275739" w:rsidR="00172047" w:rsidRPr="0082355B" w:rsidRDefault="003D17EC" w:rsidP="0082355B">
      <w:pPr>
        <w:spacing w:line="360" w:lineRule="auto"/>
        <w:rPr>
          <w:rFonts w:eastAsia="Times New Roman"/>
        </w:rPr>
      </w:pPr>
      <w:r w:rsidRPr="00A12DE2">
        <w:rPr>
          <w:rFonts w:ascii="Arial" w:hAnsi="Arial" w:cs="Arial"/>
          <w:shd w:val="clear" w:color="auto" w:fill="FFFFFF"/>
        </w:rPr>
        <w:t>The Equality A became law in October, 2010. It replaced previous legislation such as the disability act and ensures that t</w:t>
      </w:r>
      <w:r w:rsidR="009C1319" w:rsidRPr="00A12DE2">
        <w:rPr>
          <w:rFonts w:ascii="Arial" w:hAnsi="Arial" w:cs="Arial"/>
          <w:shd w:val="clear" w:color="auto" w:fill="FFFFFF"/>
        </w:rPr>
        <w:t>he</w:t>
      </w:r>
      <w:r w:rsidRPr="00A12DE2">
        <w:rPr>
          <w:rFonts w:ascii="Arial" w:hAnsi="Arial" w:cs="Arial"/>
          <w:shd w:val="clear" w:color="auto" w:fill="FFFFFF"/>
        </w:rPr>
        <w:t xml:space="preserve"> employers are consistent </w:t>
      </w:r>
      <w:r w:rsidR="009C1319" w:rsidRPr="00A12DE2">
        <w:rPr>
          <w:rFonts w:ascii="Arial" w:hAnsi="Arial" w:cs="Arial"/>
          <w:shd w:val="clear" w:color="auto" w:fill="FFFFFF"/>
        </w:rPr>
        <w:t>with</w:t>
      </w:r>
      <w:r w:rsidRPr="00A12DE2">
        <w:rPr>
          <w:rFonts w:ascii="Arial" w:hAnsi="Arial" w:cs="Arial"/>
          <w:shd w:val="clear" w:color="auto" w:fill="FFFFFF"/>
        </w:rPr>
        <w:t xml:space="preserve">in </w:t>
      </w:r>
      <w:r w:rsidR="009C1319" w:rsidRPr="00A12DE2">
        <w:rPr>
          <w:rFonts w:ascii="Arial" w:hAnsi="Arial" w:cs="Arial"/>
          <w:shd w:val="clear" w:color="auto" w:fill="FFFFFF"/>
        </w:rPr>
        <w:t xml:space="preserve">their workplaces, </w:t>
      </w:r>
      <w:r w:rsidRPr="00A12DE2">
        <w:rPr>
          <w:rFonts w:ascii="Arial" w:hAnsi="Arial" w:cs="Arial"/>
          <w:shd w:val="clear" w:color="auto" w:fill="FFFFFF"/>
        </w:rPr>
        <w:t>making it a</w:t>
      </w:r>
      <w:r w:rsidR="009C1319" w:rsidRPr="00A12DE2">
        <w:rPr>
          <w:rFonts w:ascii="Arial" w:hAnsi="Arial" w:cs="Arial"/>
          <w:shd w:val="clear" w:color="auto" w:fill="FFFFFF"/>
        </w:rPr>
        <w:t>n</w:t>
      </w:r>
      <w:r w:rsidRPr="00A12DE2">
        <w:rPr>
          <w:rFonts w:ascii="Arial" w:hAnsi="Arial" w:cs="Arial"/>
          <w:shd w:val="clear" w:color="auto" w:fill="FFFFFF"/>
        </w:rPr>
        <w:t xml:space="preserve"> equal </w:t>
      </w:r>
      <w:r w:rsidR="009C1319" w:rsidRPr="00A12DE2">
        <w:rPr>
          <w:rFonts w:ascii="Arial" w:hAnsi="Arial" w:cs="Arial"/>
          <w:shd w:val="clear" w:color="auto" w:fill="FFFFFF"/>
        </w:rPr>
        <w:t>opportunities</w:t>
      </w:r>
      <w:r w:rsidRPr="00A12DE2">
        <w:rPr>
          <w:rFonts w:ascii="Arial" w:hAnsi="Arial" w:cs="Arial"/>
          <w:shd w:val="clear" w:color="auto" w:fill="FFFFFF"/>
        </w:rPr>
        <w:t xml:space="preserve"> environment that is compl</w:t>
      </w:r>
      <w:r w:rsidR="009C1319" w:rsidRPr="00A12DE2">
        <w:rPr>
          <w:rFonts w:ascii="Arial" w:hAnsi="Arial" w:cs="Arial"/>
          <w:shd w:val="clear" w:color="auto" w:fill="FFFFFF"/>
        </w:rPr>
        <w:t>iant</w:t>
      </w:r>
      <w:r w:rsidRPr="00A12DE2">
        <w:rPr>
          <w:rFonts w:ascii="Arial" w:hAnsi="Arial" w:cs="Arial"/>
          <w:shd w:val="clear" w:color="auto" w:fill="FFFFFF"/>
        </w:rPr>
        <w:t xml:space="preserve"> with the law. It ensure</w:t>
      </w:r>
      <w:r w:rsidR="009C1319" w:rsidRPr="00A12DE2">
        <w:rPr>
          <w:rFonts w:ascii="Arial" w:hAnsi="Arial" w:cs="Arial"/>
          <w:shd w:val="clear" w:color="auto" w:fill="FFFFFF"/>
        </w:rPr>
        <w:t>s</w:t>
      </w:r>
      <w:r w:rsidRPr="00A12DE2">
        <w:rPr>
          <w:rFonts w:ascii="Arial" w:hAnsi="Arial" w:cs="Arial"/>
          <w:shd w:val="clear" w:color="auto" w:fill="FFFFFF"/>
        </w:rPr>
        <w:t xml:space="preserve"> that an employer makes </w:t>
      </w:r>
      <w:r w:rsidRPr="00A12DE2">
        <w:rPr>
          <w:rStyle w:val="Strong"/>
          <w:rFonts w:ascii="Arial" w:hAnsi="Arial" w:cs="Arial"/>
          <w:shd w:val="clear" w:color="auto" w:fill="FFFFFF"/>
        </w:rPr>
        <w:t>'</w:t>
      </w:r>
      <w:r w:rsidRPr="00A12DE2">
        <w:rPr>
          <w:rStyle w:val="Strong"/>
          <w:rFonts w:ascii="Arial" w:hAnsi="Arial" w:cs="Arial"/>
          <w:b w:val="0"/>
          <w:bCs w:val="0"/>
          <w:shd w:val="clear" w:color="auto" w:fill="FFFFFF"/>
        </w:rPr>
        <w:t>reasonable adjustments'</w:t>
      </w:r>
      <w:r w:rsidRPr="00A12DE2">
        <w:rPr>
          <w:rFonts w:ascii="Arial" w:hAnsi="Arial" w:cs="Arial"/>
          <w:shd w:val="clear" w:color="auto" w:fill="FFFFFF"/>
        </w:rPr>
        <w:t xml:space="preserve"> for a disabled candidate to participates w</w:t>
      </w:r>
      <w:r w:rsidR="009C1319" w:rsidRPr="00A12DE2">
        <w:rPr>
          <w:rFonts w:ascii="Arial" w:hAnsi="Arial" w:cs="Arial"/>
          <w:shd w:val="clear" w:color="auto" w:fill="FFFFFF"/>
        </w:rPr>
        <w:t>ithin the recruitment processes to ensure that the process</w:t>
      </w:r>
      <w:r w:rsidRPr="00A12DE2">
        <w:rPr>
          <w:rFonts w:ascii="Arial" w:hAnsi="Arial" w:cs="Arial"/>
          <w:shd w:val="clear" w:color="auto" w:fill="FFFFFF"/>
        </w:rPr>
        <w:t xml:space="preserve"> is fair.</w:t>
      </w:r>
    </w:p>
    <w:p w14:paraId="70FDDE04" w14:textId="77777777" w:rsidR="00172047" w:rsidRPr="00A12DE2" w:rsidRDefault="003D17EC">
      <w:pPr>
        <w:pStyle w:val="NormalWeb"/>
        <w:spacing w:before="0" w:beforeAutospacing="0" w:after="0" w:afterAutospacing="0" w:line="360" w:lineRule="auto"/>
        <w:ind w:right="450"/>
        <w:rPr>
          <w:rFonts w:ascii="Arial" w:hAnsi="Arial" w:cs="Arial"/>
        </w:rPr>
      </w:pPr>
      <w:r w:rsidRPr="00A12DE2">
        <w:rPr>
          <w:rFonts w:ascii="Arial" w:hAnsi="Arial" w:cs="Arial"/>
          <w:b/>
          <w:shd w:val="clear" w:color="auto" w:fill="FFFFFF"/>
        </w:rPr>
        <w:t>Recruitment agencies</w:t>
      </w:r>
    </w:p>
    <w:p w14:paraId="563B3311" w14:textId="77777777" w:rsidR="00172047" w:rsidRPr="00A12DE2" w:rsidRDefault="003D17EC">
      <w:pPr>
        <w:pStyle w:val="NormalWeb"/>
        <w:spacing w:before="0" w:beforeAutospacing="0" w:after="0" w:afterAutospacing="0" w:line="360" w:lineRule="auto"/>
        <w:ind w:right="450"/>
        <w:rPr>
          <w:rFonts w:ascii="Arial" w:hAnsi="Arial" w:cs="Arial"/>
          <w:shd w:val="clear" w:color="auto" w:fill="FFFFFF"/>
        </w:rPr>
      </w:pPr>
      <w:r w:rsidRPr="00A12DE2">
        <w:rPr>
          <w:rFonts w:ascii="Arial" w:hAnsi="Arial" w:cs="Arial"/>
          <w:shd w:val="clear" w:color="auto" w:fill="FFFFFF"/>
        </w:rPr>
        <w:t>Private sector agencies that provide temporary and permanent placements.</w:t>
      </w:r>
    </w:p>
    <w:tbl>
      <w:tblPr>
        <w:tblpPr w:leftFromText="180" w:rightFromText="180" w:vertAnchor="text" w:horzAnchor="page" w:tblpX="766" w:tblpY="402"/>
        <w:tblOverlap w:val="never"/>
        <w:tblW w:w="10365" w:type="dxa"/>
        <w:tblLayout w:type="fixed"/>
        <w:tblCellMar>
          <w:top w:w="15" w:type="dxa"/>
          <w:left w:w="15" w:type="dxa"/>
          <w:bottom w:w="15" w:type="dxa"/>
          <w:right w:w="15" w:type="dxa"/>
        </w:tblCellMar>
        <w:tblLook w:val="04A0" w:firstRow="1" w:lastRow="0" w:firstColumn="1" w:lastColumn="0" w:noHBand="0" w:noVBand="1"/>
      </w:tblPr>
      <w:tblGrid>
        <w:gridCol w:w="6195"/>
        <w:gridCol w:w="4170"/>
      </w:tblGrid>
      <w:tr w:rsidR="00172047" w:rsidRPr="00A12DE2" w14:paraId="6ABA81B4" w14:textId="77777777">
        <w:trPr>
          <w:trHeight w:val="285"/>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2F781"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ADVANTAGES</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DF205"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DISADVANTAGES</w:t>
            </w:r>
          </w:p>
        </w:tc>
      </w:tr>
      <w:tr w:rsidR="00172047" w:rsidRPr="00A12DE2" w14:paraId="3064E89C" w14:textId="77777777">
        <w:trPr>
          <w:trHeight w:val="285"/>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ED912"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specialist expert knowledge of target recruitment market</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A32A0" w14:textId="77777777" w:rsidR="00172047" w:rsidRPr="00A12DE2" w:rsidRDefault="00172047">
            <w:pPr>
              <w:spacing w:line="360" w:lineRule="auto"/>
              <w:rPr>
                <w:rFonts w:ascii="Arial" w:hAnsi="Arial" w:cs="Arial"/>
              </w:rPr>
            </w:pPr>
          </w:p>
        </w:tc>
      </w:tr>
      <w:tr w:rsidR="00172047" w:rsidRPr="00A12DE2" w14:paraId="692EDFA2" w14:textId="77777777">
        <w:trPr>
          <w:trHeight w:val="90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C8343"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Speed of response from applications</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46BF7"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less reputable firms may adopt a ‘scatter gun’ approach – sending too many candidates.</w:t>
            </w:r>
          </w:p>
        </w:tc>
      </w:tr>
      <w:tr w:rsidR="00172047" w:rsidRPr="00A12DE2" w14:paraId="2188033D" w14:textId="77777777">
        <w:trPr>
          <w:trHeight w:val="96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64243"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only short listed applications and pre- referenced candidates, therefore of a higher quality of application presented to employe</w:t>
            </w:r>
            <w:r w:rsidR="009C1319" w:rsidRPr="00A12DE2">
              <w:rPr>
                <w:rFonts w:ascii="Arial" w:hAnsi="Arial" w:cs="Arial"/>
                <w:lang w:val="en-US" w:eastAsia="zh-CN" w:bidi="ar"/>
              </w:rPr>
              <w:t>e</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8DA36"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xml:space="preserve"> • can seem costly – fees typically 20% of the appointee’s salary</w:t>
            </w:r>
          </w:p>
        </w:tc>
      </w:tr>
      <w:tr w:rsidR="00172047" w:rsidRPr="00A12DE2" w14:paraId="04C99DC6" w14:textId="77777777">
        <w:trPr>
          <w:trHeight w:val="60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108C8"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No  administration as the agency performs many of the recruitment tasks, including external advertising</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AE7C1" w14:textId="77777777" w:rsidR="00172047" w:rsidRPr="00A12DE2" w:rsidRDefault="00172047">
            <w:pPr>
              <w:spacing w:line="360" w:lineRule="auto"/>
              <w:rPr>
                <w:rFonts w:ascii="Arial" w:hAnsi="Arial" w:cs="Arial"/>
              </w:rPr>
            </w:pPr>
          </w:p>
        </w:tc>
      </w:tr>
    </w:tbl>
    <w:p w14:paraId="45B6736B" w14:textId="77777777" w:rsidR="00172047" w:rsidRPr="00A12DE2" w:rsidRDefault="00172047">
      <w:pPr>
        <w:pStyle w:val="NormalWeb"/>
        <w:spacing w:before="0" w:beforeAutospacing="0" w:after="0" w:afterAutospacing="0" w:line="360" w:lineRule="auto"/>
        <w:ind w:right="450"/>
        <w:rPr>
          <w:rFonts w:ascii="Arial" w:hAnsi="Arial" w:cs="Arial"/>
          <w:b/>
          <w:shd w:val="clear" w:color="auto" w:fill="FFFFFF"/>
        </w:rPr>
      </w:pPr>
    </w:p>
    <w:p w14:paraId="0376BC72" w14:textId="77777777" w:rsidR="00172047" w:rsidRPr="00A12DE2" w:rsidRDefault="003D17EC">
      <w:pPr>
        <w:pStyle w:val="NormalWeb"/>
        <w:spacing w:before="0" w:beforeAutospacing="0" w:after="0" w:afterAutospacing="0" w:line="360" w:lineRule="auto"/>
        <w:ind w:right="450"/>
        <w:rPr>
          <w:rFonts w:ascii="Arial" w:hAnsi="Arial" w:cs="Arial"/>
        </w:rPr>
      </w:pPr>
      <w:r w:rsidRPr="00A12DE2">
        <w:rPr>
          <w:rFonts w:ascii="Arial" w:hAnsi="Arial" w:cs="Arial"/>
          <w:b/>
          <w:shd w:val="clear" w:color="auto" w:fill="FFFFFF"/>
        </w:rPr>
        <w:t>Online job boards and websites</w:t>
      </w:r>
    </w:p>
    <w:p w14:paraId="7D281C74" w14:textId="77777777" w:rsidR="00172047" w:rsidRPr="00A12DE2" w:rsidRDefault="003D17EC">
      <w:pPr>
        <w:pStyle w:val="NormalWeb"/>
        <w:spacing w:before="0" w:beforeAutospacing="0" w:after="0" w:afterAutospacing="0" w:line="360" w:lineRule="auto"/>
        <w:ind w:right="450"/>
        <w:rPr>
          <w:rFonts w:ascii="Arial" w:hAnsi="Arial" w:cs="Arial"/>
        </w:rPr>
      </w:pPr>
      <w:r w:rsidRPr="00A12DE2">
        <w:rPr>
          <w:rFonts w:ascii="Arial" w:hAnsi="Arial" w:cs="Arial"/>
          <w:shd w:val="clear" w:color="auto" w:fill="FFFFFF"/>
        </w:rPr>
        <w:t xml:space="preserve">On line </w:t>
      </w:r>
      <w:r w:rsidR="009C1319" w:rsidRPr="00A12DE2">
        <w:rPr>
          <w:rFonts w:ascii="Arial" w:hAnsi="Arial" w:cs="Arial"/>
          <w:shd w:val="clear" w:color="auto" w:fill="FFFFFF"/>
        </w:rPr>
        <w:t>job boards</w:t>
      </w:r>
      <w:r w:rsidRPr="00A12DE2">
        <w:rPr>
          <w:rFonts w:ascii="Arial" w:hAnsi="Arial" w:cs="Arial"/>
          <w:shd w:val="clear" w:color="auto" w:fill="FFFFFF"/>
        </w:rPr>
        <w:t xml:space="preserve"> can be particularly </w:t>
      </w:r>
      <w:proofErr w:type="gramStart"/>
      <w:r w:rsidRPr="00A12DE2">
        <w:rPr>
          <w:rFonts w:ascii="Arial" w:hAnsi="Arial" w:cs="Arial"/>
          <w:shd w:val="clear" w:color="auto" w:fill="FFFFFF"/>
        </w:rPr>
        <w:t>beneficial  for</w:t>
      </w:r>
      <w:proofErr w:type="gramEnd"/>
      <w:r w:rsidRPr="00A12DE2">
        <w:rPr>
          <w:rFonts w:ascii="Arial" w:hAnsi="Arial" w:cs="Arial"/>
          <w:shd w:val="clear" w:color="auto" w:fill="FFFFFF"/>
        </w:rPr>
        <w:t xml:space="preserve">  without a strong employer brand that may be unlikely to attract candidates directly to their website. </w:t>
      </w:r>
    </w:p>
    <w:tbl>
      <w:tblPr>
        <w:tblpPr w:leftFromText="180" w:rightFromText="180" w:vertAnchor="text" w:horzAnchor="page" w:tblpX="531" w:tblpY="367"/>
        <w:tblOverlap w:val="never"/>
        <w:tblW w:w="10365" w:type="dxa"/>
        <w:tblLayout w:type="fixed"/>
        <w:tblCellMar>
          <w:top w:w="15" w:type="dxa"/>
          <w:left w:w="15" w:type="dxa"/>
          <w:bottom w:w="15" w:type="dxa"/>
          <w:right w:w="15" w:type="dxa"/>
        </w:tblCellMar>
        <w:tblLook w:val="04A0" w:firstRow="1" w:lastRow="0" w:firstColumn="1" w:lastColumn="0" w:noHBand="0" w:noVBand="1"/>
      </w:tblPr>
      <w:tblGrid>
        <w:gridCol w:w="6195"/>
        <w:gridCol w:w="4170"/>
      </w:tblGrid>
      <w:tr w:rsidR="00172047" w:rsidRPr="00A12DE2" w14:paraId="4D524867" w14:textId="77777777">
        <w:trPr>
          <w:trHeight w:val="315"/>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89371"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ADVANTAGES</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D0EEC"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DISADVANTAGES</w:t>
            </w:r>
          </w:p>
        </w:tc>
      </w:tr>
      <w:tr w:rsidR="00172047" w:rsidRPr="00A12DE2" w14:paraId="15FAF97C" w14:textId="77777777">
        <w:trPr>
          <w:trHeight w:val="315"/>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07AFF"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Cost-effective</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B71D6" w14:textId="77777777" w:rsidR="00172047" w:rsidRPr="00A12DE2" w:rsidRDefault="00172047">
            <w:pPr>
              <w:spacing w:line="360" w:lineRule="auto"/>
              <w:rPr>
                <w:rFonts w:ascii="Arial" w:hAnsi="Arial" w:cs="Arial"/>
              </w:rPr>
            </w:pPr>
          </w:p>
        </w:tc>
      </w:tr>
      <w:tr w:rsidR="00172047" w:rsidRPr="00A12DE2" w14:paraId="5CAB40F1" w14:textId="77777777">
        <w:trPr>
          <w:trHeight w:val="63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1BC3F"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Can be effective in getting a candidate in a timely manor</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B18C"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Have a large amount of application with no experience</w:t>
            </w:r>
          </w:p>
        </w:tc>
      </w:tr>
      <w:tr w:rsidR="00172047" w:rsidRPr="00A12DE2" w14:paraId="61B060A6" w14:textId="77777777">
        <w:trPr>
          <w:trHeight w:val="96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74BC6"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xml:space="preserve">• Technology helps manage vacancies such as ask questions such as experience </w:t>
            </w:r>
            <w:r w:rsidR="009C1319" w:rsidRPr="00A12DE2">
              <w:rPr>
                <w:rFonts w:ascii="Arial" w:hAnsi="Arial" w:cs="Arial"/>
                <w:lang w:val="en-US" w:eastAsia="zh-CN" w:bidi="ar"/>
              </w:rPr>
              <w:t>etc.</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2A5D3"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xml:space="preserve">• It could be seen to be discriminatory candidates and use bias, losing </w:t>
            </w:r>
            <w:r w:rsidR="009C1319" w:rsidRPr="00A12DE2">
              <w:rPr>
                <w:rFonts w:ascii="Arial" w:hAnsi="Arial" w:cs="Arial"/>
                <w:lang w:val="en-US" w:eastAsia="zh-CN" w:bidi="ar"/>
              </w:rPr>
              <w:t>potentially</w:t>
            </w:r>
            <w:r w:rsidRPr="00A12DE2">
              <w:rPr>
                <w:rFonts w:ascii="Arial" w:hAnsi="Arial" w:cs="Arial"/>
                <w:lang w:val="en-US" w:eastAsia="zh-CN" w:bidi="ar"/>
              </w:rPr>
              <w:t xml:space="preserve"> good candidates</w:t>
            </w:r>
          </w:p>
        </w:tc>
      </w:tr>
      <w:tr w:rsidR="00172047" w:rsidRPr="00A12DE2" w14:paraId="66B6C322" w14:textId="77777777">
        <w:trPr>
          <w:trHeight w:val="60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8A7B5"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 Instant applications</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697B5"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Loss of human interaction within the recruitment processes.</w:t>
            </w:r>
          </w:p>
        </w:tc>
      </w:tr>
      <w:tr w:rsidR="00172047" w:rsidRPr="00A12DE2" w14:paraId="06A92354" w14:textId="77777777">
        <w:trPr>
          <w:trHeight w:val="600"/>
        </w:trPr>
        <w:tc>
          <w:tcPr>
            <w:tcW w:w="61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8DB07" w14:textId="77777777" w:rsidR="00172047" w:rsidRPr="00A12DE2" w:rsidRDefault="003D17EC">
            <w:pPr>
              <w:spacing w:line="360" w:lineRule="auto"/>
              <w:textAlignment w:val="center"/>
              <w:rPr>
                <w:rFonts w:ascii="Arial" w:hAnsi="Arial" w:cs="Arial"/>
              </w:rPr>
            </w:pPr>
            <w:r w:rsidRPr="00A12DE2">
              <w:rPr>
                <w:rFonts w:ascii="Arial" w:hAnsi="Arial" w:cs="Arial"/>
                <w:lang w:val="en-US" w:eastAsia="zh-CN" w:bidi="ar"/>
              </w:rPr>
              <w:t>•Can Instantly reject applications for people who don’t meet the criteria</w:t>
            </w:r>
          </w:p>
        </w:tc>
        <w:tc>
          <w:tcPr>
            <w:tcW w:w="4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74FB2" w14:textId="77777777" w:rsidR="00172047" w:rsidRPr="00A12DE2" w:rsidRDefault="00172047">
            <w:pPr>
              <w:spacing w:line="360" w:lineRule="auto"/>
              <w:rPr>
                <w:rFonts w:ascii="Arial" w:hAnsi="Arial" w:cs="Arial"/>
              </w:rPr>
            </w:pPr>
          </w:p>
        </w:tc>
      </w:tr>
    </w:tbl>
    <w:p w14:paraId="21BD01D1" w14:textId="77777777" w:rsidR="00172047" w:rsidRPr="00A12DE2" w:rsidRDefault="00172047">
      <w:pPr>
        <w:spacing w:line="360" w:lineRule="auto"/>
        <w:rPr>
          <w:rFonts w:ascii="Arial" w:hAnsi="Arial" w:cs="Arial"/>
        </w:rPr>
      </w:pPr>
    </w:p>
    <w:p w14:paraId="6AFB8085" w14:textId="77777777" w:rsidR="00172047" w:rsidRPr="00A12DE2" w:rsidRDefault="00172047">
      <w:pPr>
        <w:spacing w:line="360" w:lineRule="auto"/>
        <w:rPr>
          <w:rFonts w:ascii="Arial" w:hAnsi="Arial" w:cs="Arial"/>
        </w:rPr>
      </w:pPr>
    </w:p>
    <w:p w14:paraId="4D7E671A" w14:textId="77777777" w:rsidR="00172047" w:rsidRPr="00A12DE2" w:rsidRDefault="00172047">
      <w:pPr>
        <w:spacing w:line="360" w:lineRule="auto"/>
        <w:rPr>
          <w:rFonts w:ascii="Arial" w:hAnsi="Arial" w:cs="Arial"/>
        </w:rPr>
      </w:pPr>
    </w:p>
    <w:p w14:paraId="054622CC" w14:textId="77777777" w:rsidR="00172047" w:rsidRPr="00A12DE2" w:rsidRDefault="00172047">
      <w:pPr>
        <w:spacing w:line="360" w:lineRule="auto"/>
        <w:rPr>
          <w:rFonts w:ascii="Arial" w:hAnsi="Arial" w:cs="Arial"/>
          <w:b/>
        </w:rPr>
      </w:pPr>
    </w:p>
    <w:p w14:paraId="6EB1911F" w14:textId="77777777" w:rsidR="00172047" w:rsidRPr="00A12DE2" w:rsidRDefault="003D17EC">
      <w:pPr>
        <w:spacing w:line="360" w:lineRule="auto"/>
        <w:rPr>
          <w:rFonts w:ascii="Arial" w:hAnsi="Arial" w:cs="Arial"/>
          <w:b/>
        </w:rPr>
      </w:pPr>
      <w:r w:rsidRPr="00A12DE2">
        <w:rPr>
          <w:rFonts w:ascii="Arial" w:hAnsi="Arial" w:cs="Arial"/>
          <w:b/>
        </w:rPr>
        <w:t>Question 6</w:t>
      </w:r>
    </w:p>
    <w:p w14:paraId="2D194820" w14:textId="77777777" w:rsidR="00172047" w:rsidRPr="00A12DE2" w:rsidRDefault="003D17EC">
      <w:pPr>
        <w:spacing w:line="360" w:lineRule="auto"/>
        <w:rPr>
          <w:rFonts w:ascii="Arial" w:hAnsi="Arial" w:cs="Arial"/>
          <w:b/>
        </w:rPr>
      </w:pPr>
      <w:r w:rsidRPr="00A12DE2">
        <w:rPr>
          <w:rFonts w:ascii="Arial" w:hAnsi="Arial" w:cs="Arial"/>
          <w:b/>
        </w:rPr>
        <w:t>Briefly explain briefly why people leave or remain with organisations and provide a summary of some of the costs associated with dysfunctional employee turnover.  Go on to assess the strengths and weaknesses of at least two different approaches to retaining talent.</w:t>
      </w:r>
    </w:p>
    <w:p w14:paraId="3DF0C2D3" w14:textId="77777777" w:rsidR="00172047" w:rsidRPr="00A12DE2" w:rsidRDefault="003D17EC">
      <w:pPr>
        <w:spacing w:line="360" w:lineRule="auto"/>
        <w:rPr>
          <w:rFonts w:ascii="Arial" w:hAnsi="Arial" w:cs="Arial"/>
          <w:bCs/>
        </w:rPr>
      </w:pPr>
      <w:r w:rsidRPr="00A12DE2">
        <w:rPr>
          <w:rFonts w:ascii="Arial" w:hAnsi="Arial" w:cs="Arial"/>
          <w:bCs/>
        </w:rPr>
        <w:t>Employee turnover can have negative impact on a</w:t>
      </w:r>
      <w:r w:rsidR="009C1319" w:rsidRPr="00A12DE2">
        <w:rPr>
          <w:rFonts w:ascii="Arial" w:hAnsi="Arial" w:cs="Arial"/>
          <w:bCs/>
        </w:rPr>
        <w:t xml:space="preserve"> b</w:t>
      </w:r>
      <w:r w:rsidRPr="00A12DE2">
        <w:rPr>
          <w:rFonts w:ascii="Arial" w:hAnsi="Arial" w:cs="Arial"/>
          <w:bCs/>
        </w:rPr>
        <w:t>usiness</w:t>
      </w:r>
      <w:r w:rsidR="009C1319" w:rsidRPr="00A12DE2">
        <w:rPr>
          <w:rFonts w:ascii="Arial" w:hAnsi="Arial" w:cs="Arial"/>
          <w:bCs/>
        </w:rPr>
        <w:t>es</w:t>
      </w:r>
      <w:r w:rsidRPr="00A12DE2">
        <w:rPr>
          <w:rFonts w:ascii="Arial" w:hAnsi="Arial" w:cs="Arial"/>
          <w:bCs/>
        </w:rPr>
        <w:t xml:space="preserve"> performance, CIPD states that in high-turnover industries </w:t>
      </w:r>
      <w:r w:rsidR="009C1319" w:rsidRPr="00A12DE2">
        <w:rPr>
          <w:rFonts w:ascii="Arial" w:hAnsi="Arial" w:cs="Arial"/>
          <w:bCs/>
        </w:rPr>
        <w:t>most of</w:t>
      </w:r>
      <w:r w:rsidRPr="00A12DE2">
        <w:rPr>
          <w:rFonts w:ascii="Arial" w:hAnsi="Arial" w:cs="Arial"/>
          <w:bCs/>
        </w:rPr>
        <w:t xml:space="preserve"> employee turnover consists of people resigning or being dismissed in the first few months of employment (CIPD Fact Sheet.) Although more commonly poor retention reports negative impa</w:t>
      </w:r>
      <w:r w:rsidR="009C1319" w:rsidRPr="00A12DE2">
        <w:rPr>
          <w:rFonts w:ascii="Arial" w:hAnsi="Arial" w:cs="Arial"/>
          <w:bCs/>
        </w:rPr>
        <w:t xml:space="preserve">cts on a business, in some cases it is suggested that employee turnover can also </w:t>
      </w:r>
      <w:r w:rsidRPr="00A12DE2">
        <w:rPr>
          <w:rFonts w:ascii="Arial" w:hAnsi="Arial" w:cs="Arial"/>
          <w:bCs/>
        </w:rPr>
        <w:t xml:space="preserve">have positive benefits </w:t>
      </w:r>
      <w:r w:rsidR="009C1319" w:rsidRPr="00A12DE2">
        <w:rPr>
          <w:rFonts w:ascii="Arial" w:hAnsi="Arial" w:cs="Arial"/>
          <w:bCs/>
        </w:rPr>
        <w:t xml:space="preserve">for </w:t>
      </w:r>
      <w:r w:rsidRPr="00A12DE2">
        <w:rPr>
          <w:rFonts w:ascii="Arial" w:hAnsi="Arial" w:cs="Arial"/>
          <w:bCs/>
        </w:rPr>
        <w:t>organisations</w:t>
      </w:r>
      <w:r w:rsidR="009C1319" w:rsidRPr="00A12DE2">
        <w:rPr>
          <w:rFonts w:ascii="Arial" w:hAnsi="Arial" w:cs="Arial"/>
          <w:bCs/>
        </w:rPr>
        <w:t xml:space="preserve"> </w:t>
      </w:r>
      <w:r w:rsidRPr="00A12DE2">
        <w:rPr>
          <w:rFonts w:ascii="Arial" w:hAnsi="Arial" w:cs="Arial"/>
          <w:bCs/>
        </w:rPr>
        <w:t>- for example when a poor performer is replaced by a more productive employee.</w:t>
      </w:r>
    </w:p>
    <w:p w14:paraId="586EF244" w14:textId="77777777" w:rsidR="00172047" w:rsidRPr="00A12DE2" w:rsidRDefault="00172047">
      <w:pPr>
        <w:spacing w:line="360" w:lineRule="auto"/>
        <w:rPr>
          <w:rFonts w:ascii="Arial" w:hAnsi="Arial" w:cs="Arial"/>
          <w:bCs/>
        </w:rPr>
      </w:pPr>
    </w:p>
    <w:p w14:paraId="3350FDD6" w14:textId="77777777" w:rsidR="00172047" w:rsidRPr="00A12DE2" w:rsidRDefault="003D17EC">
      <w:pPr>
        <w:spacing w:line="360" w:lineRule="auto"/>
        <w:rPr>
          <w:rFonts w:ascii="Arial" w:hAnsi="Arial" w:cs="Arial"/>
          <w:bCs/>
        </w:rPr>
      </w:pPr>
      <w:r w:rsidRPr="00A12DE2">
        <w:rPr>
          <w:rFonts w:ascii="Arial" w:hAnsi="Arial" w:cs="Arial"/>
          <w:bCs/>
        </w:rPr>
        <w:t>Business</w:t>
      </w:r>
      <w:r w:rsidR="009C1319" w:rsidRPr="00A12DE2">
        <w:rPr>
          <w:rFonts w:ascii="Arial" w:hAnsi="Arial" w:cs="Arial"/>
          <w:bCs/>
        </w:rPr>
        <w:t>es</w:t>
      </w:r>
      <w:r w:rsidRPr="00A12DE2">
        <w:rPr>
          <w:rFonts w:ascii="Arial" w:hAnsi="Arial" w:cs="Arial"/>
          <w:bCs/>
        </w:rPr>
        <w:t xml:space="preserve"> report that poor recruitment and selection decisions, on both sides of the recruitment are usually to blame. Also highly reported on why people </w:t>
      </w:r>
      <w:r w:rsidR="00834517" w:rsidRPr="00A12DE2">
        <w:rPr>
          <w:rFonts w:ascii="Arial" w:hAnsi="Arial" w:cs="Arial"/>
          <w:bCs/>
        </w:rPr>
        <w:t>leave</w:t>
      </w:r>
      <w:r w:rsidRPr="00A12DE2">
        <w:rPr>
          <w:rFonts w:ascii="Arial" w:hAnsi="Arial" w:cs="Arial"/>
          <w:bCs/>
        </w:rPr>
        <w:t xml:space="preserve"> a business is due to the poorly designed or non-existent induction programmes. </w:t>
      </w:r>
    </w:p>
    <w:p w14:paraId="4526BA22" w14:textId="77777777" w:rsidR="00172047" w:rsidRPr="00A12DE2" w:rsidRDefault="003D17EC">
      <w:pPr>
        <w:spacing w:line="360" w:lineRule="auto"/>
        <w:rPr>
          <w:rFonts w:ascii="Arial" w:hAnsi="Arial" w:cs="Arial"/>
          <w:bCs/>
        </w:rPr>
      </w:pPr>
      <w:r w:rsidRPr="00A12DE2">
        <w:rPr>
          <w:rFonts w:ascii="Arial" w:hAnsi="Arial" w:cs="Arial"/>
          <w:bCs/>
        </w:rPr>
        <w:t>Even</w:t>
      </w:r>
      <w:r w:rsidR="00834517" w:rsidRPr="00A12DE2">
        <w:rPr>
          <w:rFonts w:ascii="Arial" w:hAnsi="Arial" w:cs="Arial"/>
          <w:bCs/>
        </w:rPr>
        <w:t xml:space="preserve"> when employee’s </w:t>
      </w:r>
      <w:r w:rsidRPr="00A12DE2">
        <w:rPr>
          <w:rFonts w:ascii="Arial" w:hAnsi="Arial" w:cs="Arial"/>
          <w:bCs/>
        </w:rPr>
        <w:t>pas</w:t>
      </w:r>
      <w:r w:rsidR="00834517" w:rsidRPr="00A12DE2">
        <w:rPr>
          <w:rFonts w:ascii="Arial" w:hAnsi="Arial" w:cs="Arial"/>
          <w:bCs/>
        </w:rPr>
        <w:t>s</w:t>
      </w:r>
      <w:r w:rsidRPr="00A12DE2">
        <w:rPr>
          <w:rFonts w:ascii="Arial" w:hAnsi="Arial" w:cs="Arial"/>
          <w:bCs/>
        </w:rPr>
        <w:t xml:space="preserve"> the probation period and stay past the first few months, the first </w:t>
      </w:r>
      <w:r w:rsidR="00834517" w:rsidRPr="00A12DE2">
        <w:rPr>
          <w:rFonts w:ascii="Arial" w:hAnsi="Arial" w:cs="Arial"/>
          <w:bCs/>
        </w:rPr>
        <w:t xml:space="preserve">few weeks’ </w:t>
      </w:r>
      <w:r w:rsidRPr="00A12DE2">
        <w:rPr>
          <w:rFonts w:ascii="Arial" w:hAnsi="Arial" w:cs="Arial"/>
          <w:bCs/>
        </w:rPr>
        <w:t>experience of working within business can influence an employee’s decision to leave a business. Other reason</w:t>
      </w:r>
      <w:r w:rsidR="00834517" w:rsidRPr="00A12DE2">
        <w:rPr>
          <w:rFonts w:ascii="Arial" w:hAnsi="Arial" w:cs="Arial"/>
          <w:bCs/>
        </w:rPr>
        <w:t>s</w:t>
      </w:r>
      <w:r w:rsidRPr="00A12DE2">
        <w:rPr>
          <w:rFonts w:ascii="Arial" w:hAnsi="Arial" w:cs="Arial"/>
          <w:bCs/>
        </w:rPr>
        <w:t xml:space="preserve"> reportedly that people leave a business are that expectations are also often raised too high during the recr</w:t>
      </w:r>
      <w:r w:rsidR="00834517" w:rsidRPr="00A12DE2">
        <w:rPr>
          <w:rFonts w:ascii="Arial" w:hAnsi="Arial" w:cs="Arial"/>
          <w:bCs/>
        </w:rPr>
        <w:t>uitment process, leading people</w:t>
      </w:r>
      <w:r w:rsidRPr="00A12DE2">
        <w:rPr>
          <w:rFonts w:ascii="Arial" w:hAnsi="Arial" w:cs="Arial"/>
          <w:bCs/>
        </w:rPr>
        <w:t xml:space="preserve"> to accept jobs for which they are in reality unsuited.</w:t>
      </w:r>
    </w:p>
    <w:p w14:paraId="79BF7773" w14:textId="77777777" w:rsidR="00172047" w:rsidRPr="00A12DE2" w:rsidRDefault="00172047">
      <w:pPr>
        <w:spacing w:line="360" w:lineRule="auto"/>
        <w:rPr>
          <w:rFonts w:ascii="Arial" w:hAnsi="Arial" w:cs="Arial"/>
          <w:bCs/>
        </w:rPr>
      </w:pPr>
    </w:p>
    <w:p w14:paraId="41567375" w14:textId="77777777"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 xml:space="preserve">The </w:t>
      </w:r>
      <w:r w:rsidR="00834517" w:rsidRPr="00A12DE2">
        <w:rPr>
          <w:rFonts w:ascii="Arial" w:hAnsi="Arial" w:cs="Arial"/>
        </w:rPr>
        <w:t>Harvard business review s</w:t>
      </w:r>
      <w:r w:rsidRPr="00A12DE2">
        <w:rPr>
          <w:rFonts w:ascii="Arial" w:hAnsi="Arial" w:cs="Arial"/>
        </w:rPr>
        <w:t>tates that em</w:t>
      </w:r>
      <w:r w:rsidR="00834517" w:rsidRPr="00A12DE2">
        <w:rPr>
          <w:rFonts w:ascii="Arial" w:hAnsi="Arial" w:cs="Arial"/>
        </w:rPr>
        <w:t>ployees stay in a business for</w:t>
      </w:r>
      <w:r w:rsidRPr="00A12DE2">
        <w:rPr>
          <w:rFonts w:ascii="Arial" w:hAnsi="Arial" w:cs="Arial"/>
        </w:rPr>
        <w:t xml:space="preserve"> job satisfaction, the company environment and the comfort an individual employee feels within it. Employees who have good </w:t>
      </w:r>
      <w:r w:rsidR="00834517" w:rsidRPr="00A12DE2">
        <w:rPr>
          <w:rFonts w:ascii="Arial" w:hAnsi="Arial" w:cs="Arial"/>
        </w:rPr>
        <w:t>work life balance</w:t>
      </w:r>
      <w:r w:rsidRPr="00A12DE2">
        <w:rPr>
          <w:rFonts w:ascii="Arial" w:hAnsi="Arial" w:cs="Arial"/>
        </w:rPr>
        <w:t xml:space="preserve"> and are managed well, will not only be happier, healthier and more fulfilled, but are also more likely to drive productivity are more likely to stay in a </w:t>
      </w:r>
      <w:r w:rsidR="00834517" w:rsidRPr="00A12DE2">
        <w:rPr>
          <w:rFonts w:ascii="Arial" w:hAnsi="Arial" w:cs="Arial"/>
        </w:rPr>
        <w:t>business</w:t>
      </w:r>
      <w:r w:rsidRPr="00A12DE2">
        <w:rPr>
          <w:rFonts w:ascii="Arial" w:hAnsi="Arial" w:cs="Arial"/>
        </w:rPr>
        <w:t>. (CIPD Fact Sheet)</w:t>
      </w:r>
    </w:p>
    <w:p w14:paraId="2C9832EF" w14:textId="77777777" w:rsidR="00172047" w:rsidRPr="00A12DE2" w:rsidRDefault="003D17EC">
      <w:pPr>
        <w:spacing w:line="360" w:lineRule="auto"/>
        <w:rPr>
          <w:rFonts w:ascii="Arial" w:hAnsi="Arial" w:cs="Arial"/>
          <w:bCs/>
        </w:rPr>
      </w:pPr>
      <w:r w:rsidRPr="00A12DE2">
        <w:rPr>
          <w:rFonts w:ascii="Arial" w:hAnsi="Arial" w:cs="Arial"/>
          <w:bCs/>
        </w:rPr>
        <w:t xml:space="preserve">The costs associated with employee turnover related to </w:t>
      </w:r>
      <w:r w:rsidR="00834517" w:rsidRPr="00A12DE2">
        <w:rPr>
          <w:rFonts w:ascii="Arial" w:hAnsi="Arial" w:cs="Arial"/>
          <w:bCs/>
        </w:rPr>
        <w:t>resignations and can be calculated</w:t>
      </w:r>
      <w:r w:rsidRPr="00A12DE2">
        <w:rPr>
          <w:rFonts w:ascii="Arial" w:hAnsi="Arial" w:cs="Arial"/>
          <w:bCs/>
        </w:rPr>
        <w:t xml:space="preserve"> by calculating the average cost of replacing each leaver with a new starter in each category. This figure can then be multiplied by the relevant turnover rate for that staff group to calculate the total annual cost of turnover.</w:t>
      </w:r>
      <w:r w:rsidR="00834517" w:rsidRPr="00A12DE2">
        <w:rPr>
          <w:rFonts w:ascii="Arial" w:hAnsi="Arial" w:cs="Arial"/>
          <w:bCs/>
        </w:rPr>
        <w:t xml:space="preserve"> </w:t>
      </w:r>
      <w:r w:rsidRPr="00A12DE2">
        <w:rPr>
          <w:rFonts w:ascii="Arial" w:hAnsi="Arial" w:cs="Arial"/>
          <w:bCs/>
        </w:rPr>
        <w:t xml:space="preserve">According to the CIPD the major cost </w:t>
      </w:r>
      <w:r w:rsidR="00834517" w:rsidRPr="00A12DE2">
        <w:rPr>
          <w:rFonts w:ascii="Arial" w:hAnsi="Arial" w:cs="Arial"/>
          <w:bCs/>
        </w:rPr>
        <w:t>categories</w:t>
      </w:r>
      <w:r w:rsidRPr="00A12DE2">
        <w:rPr>
          <w:rFonts w:ascii="Arial" w:hAnsi="Arial" w:cs="Arial"/>
          <w:bCs/>
        </w:rPr>
        <w:t xml:space="preserve"> are</w:t>
      </w:r>
    </w:p>
    <w:p w14:paraId="65E6D616" w14:textId="77777777" w:rsidR="00172047" w:rsidRPr="00A12DE2" w:rsidRDefault="003D17EC">
      <w:pPr>
        <w:spacing w:line="360" w:lineRule="auto"/>
        <w:rPr>
          <w:rFonts w:ascii="Arial" w:hAnsi="Arial" w:cs="Arial"/>
          <w:bCs/>
        </w:rPr>
      </w:pPr>
      <w:r w:rsidRPr="00A12DE2">
        <w:rPr>
          <w:rFonts w:ascii="Arial" w:hAnsi="Arial" w:cs="Arial"/>
          <w:bCs/>
        </w:rPr>
        <w:t>•Administration of the resignation</w:t>
      </w:r>
    </w:p>
    <w:p w14:paraId="63AFECF8" w14:textId="77777777" w:rsidR="00172047" w:rsidRPr="00A12DE2" w:rsidRDefault="003D17EC">
      <w:pPr>
        <w:spacing w:line="360" w:lineRule="auto"/>
        <w:rPr>
          <w:rFonts w:ascii="Arial" w:hAnsi="Arial" w:cs="Arial"/>
          <w:bCs/>
        </w:rPr>
      </w:pPr>
      <w:r w:rsidRPr="00A12DE2">
        <w:rPr>
          <w:rFonts w:ascii="Arial" w:hAnsi="Arial" w:cs="Arial"/>
          <w:bCs/>
        </w:rPr>
        <w:t>•Recruitment and selection costs.</w:t>
      </w:r>
    </w:p>
    <w:p w14:paraId="6F22E445" w14:textId="77777777" w:rsidR="00172047" w:rsidRPr="00A12DE2" w:rsidRDefault="003D17EC">
      <w:pPr>
        <w:spacing w:line="360" w:lineRule="auto"/>
        <w:rPr>
          <w:rFonts w:ascii="Arial" w:hAnsi="Arial" w:cs="Arial"/>
          <w:bCs/>
        </w:rPr>
      </w:pPr>
      <w:r w:rsidRPr="00A12DE2">
        <w:rPr>
          <w:rFonts w:ascii="Arial" w:hAnsi="Arial" w:cs="Arial"/>
          <w:bCs/>
        </w:rPr>
        <w:t xml:space="preserve">•Covering the post during when </w:t>
      </w:r>
      <w:r w:rsidR="00834517" w:rsidRPr="00A12DE2">
        <w:rPr>
          <w:rFonts w:ascii="Arial" w:hAnsi="Arial" w:cs="Arial"/>
          <w:bCs/>
        </w:rPr>
        <w:t>their</w:t>
      </w:r>
      <w:r w:rsidRPr="00A12DE2">
        <w:rPr>
          <w:rFonts w:ascii="Arial" w:hAnsi="Arial" w:cs="Arial"/>
          <w:bCs/>
        </w:rPr>
        <w:t xml:space="preserve"> is nobody is in the post.</w:t>
      </w:r>
    </w:p>
    <w:p w14:paraId="289C26C6" w14:textId="77777777" w:rsidR="00172047" w:rsidRPr="00A12DE2" w:rsidRDefault="003D17EC">
      <w:pPr>
        <w:spacing w:line="360" w:lineRule="auto"/>
        <w:rPr>
          <w:rFonts w:ascii="Arial" w:hAnsi="Arial" w:cs="Arial"/>
          <w:bCs/>
        </w:rPr>
      </w:pPr>
      <w:r w:rsidRPr="00A12DE2">
        <w:rPr>
          <w:rFonts w:ascii="Arial" w:hAnsi="Arial" w:cs="Arial"/>
          <w:bCs/>
        </w:rPr>
        <w:t>•Induction training for the new employee</w:t>
      </w:r>
    </w:p>
    <w:p w14:paraId="09884F94" w14:textId="77777777" w:rsidR="00172047" w:rsidRPr="00A12DE2" w:rsidRDefault="003D17EC">
      <w:pPr>
        <w:spacing w:line="360" w:lineRule="auto"/>
        <w:rPr>
          <w:rFonts w:ascii="Arial" w:hAnsi="Arial" w:cs="Arial"/>
        </w:rPr>
      </w:pPr>
      <w:r w:rsidRPr="00A12DE2">
        <w:rPr>
          <w:rFonts w:ascii="Arial" w:hAnsi="Arial" w:cs="Arial"/>
          <w:bCs/>
        </w:rPr>
        <w:br/>
      </w:r>
      <w:r w:rsidR="00834517" w:rsidRPr="00A12DE2">
        <w:rPr>
          <w:rFonts w:ascii="Arial" w:hAnsi="Arial" w:cs="Arial"/>
        </w:rPr>
        <w:t>There are</w:t>
      </w:r>
      <w:r w:rsidRPr="00A12DE2">
        <w:rPr>
          <w:rFonts w:ascii="Arial" w:hAnsi="Arial" w:cs="Arial"/>
        </w:rPr>
        <w:t xml:space="preserve"> three main types of turn overs:</w:t>
      </w:r>
    </w:p>
    <w:p w14:paraId="4D61857B" w14:textId="77777777"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Voluntary termination- Employees give a number of reasons for leaving their jobs. They may be moving to a different position with another company, relocating, or simply choosing not to work for personal reason. When an employee voluntarily terminates the employment</w:t>
      </w:r>
      <w:r w:rsidR="00834517" w:rsidRPr="00A12DE2">
        <w:rPr>
          <w:rFonts w:ascii="Arial" w:hAnsi="Arial" w:cs="Arial"/>
        </w:rPr>
        <w:t>,</w:t>
      </w:r>
      <w:r w:rsidRPr="00A12DE2">
        <w:rPr>
          <w:rFonts w:ascii="Arial" w:hAnsi="Arial" w:cs="Arial"/>
        </w:rPr>
        <w:t xml:space="preserve"> they give the employer verbal or written notice of intent to resign from </w:t>
      </w:r>
      <w:r w:rsidR="00834517" w:rsidRPr="00A12DE2">
        <w:rPr>
          <w:rFonts w:ascii="Arial" w:hAnsi="Arial" w:cs="Arial"/>
        </w:rPr>
        <w:t>t</w:t>
      </w:r>
      <w:r w:rsidRPr="00A12DE2">
        <w:rPr>
          <w:rFonts w:ascii="Arial" w:hAnsi="Arial" w:cs="Arial"/>
        </w:rPr>
        <w:t>he</w:t>
      </w:r>
      <w:r w:rsidR="00834517" w:rsidRPr="00A12DE2">
        <w:rPr>
          <w:rFonts w:ascii="Arial" w:hAnsi="Arial" w:cs="Arial"/>
        </w:rPr>
        <w:t>i</w:t>
      </w:r>
      <w:r w:rsidRPr="00A12DE2">
        <w:rPr>
          <w:rFonts w:ascii="Arial" w:hAnsi="Arial" w:cs="Arial"/>
        </w:rPr>
        <w:t>r job.</w:t>
      </w:r>
    </w:p>
    <w:p w14:paraId="314A99AC" w14:textId="4F60FCFE"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Desirable turnover- This when replacing employees mixes with new talent and skills, which can give an organization a competitive advantage. (</w:t>
      </w:r>
      <w:hyperlink r:id="rId8" w:history="1">
        <w:r w:rsidR="0082355B" w:rsidRPr="00190B01">
          <w:rPr>
            <w:rStyle w:val="Hyperlink"/>
            <w:rFonts w:ascii="Arial" w:hAnsi="Arial" w:cs="Arial"/>
          </w:rPr>
          <w:t>https://smallbusiness.//</w:t>
        </w:r>
      </w:hyperlink>
      <w:r w:rsidR="0082355B">
        <w:rPr>
          <w:rFonts w:ascii="Arial" w:hAnsi="Arial" w:cs="Arial"/>
        </w:rPr>
        <w:t xml:space="preserve"> </w:t>
      </w:r>
      <w:proofErr w:type="spellStart"/>
      <w:r w:rsidR="0082355B">
        <w:rPr>
          <w:rFonts w:ascii="Arial" w:hAnsi="Arial" w:cs="Arial"/>
        </w:rPr>
        <w:t>TurnOver</w:t>
      </w:r>
      <w:proofErr w:type="spellEnd"/>
      <w:r w:rsidRPr="00A12DE2">
        <w:rPr>
          <w:rFonts w:ascii="Arial" w:hAnsi="Arial" w:cs="Arial"/>
        </w:rPr>
        <w:t>)</w:t>
      </w:r>
    </w:p>
    <w:p w14:paraId="15F63B19" w14:textId="77777777"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 xml:space="preserve"> Undesirable turnover-  This </w:t>
      </w:r>
      <w:r w:rsidR="00834517" w:rsidRPr="00A12DE2">
        <w:rPr>
          <w:rFonts w:ascii="Arial" w:hAnsi="Arial" w:cs="Arial"/>
        </w:rPr>
        <w:t>means the company is losing</w:t>
      </w:r>
      <w:r w:rsidRPr="00A12DE2">
        <w:rPr>
          <w:rFonts w:ascii="Arial" w:hAnsi="Arial" w:cs="Arial"/>
        </w:rPr>
        <w:t xml:space="preserve"> valuable employees whose performance, skills and qualifications are key to the business.</w:t>
      </w:r>
    </w:p>
    <w:p w14:paraId="2245D8DE" w14:textId="77777777"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According to the CIPD there is a basic turnover calculation</w:t>
      </w:r>
      <w:r w:rsidR="00834517" w:rsidRPr="00A12DE2">
        <w:rPr>
          <w:rFonts w:ascii="Arial" w:hAnsi="Arial" w:cs="Arial"/>
        </w:rPr>
        <w:t xml:space="preserve"> for </w:t>
      </w:r>
      <w:r w:rsidRPr="00A12DE2">
        <w:rPr>
          <w:rFonts w:ascii="Arial" w:hAnsi="Arial" w:cs="Arial"/>
        </w:rPr>
        <w:t xml:space="preserve">a </w:t>
      </w:r>
      <w:r w:rsidR="00834517" w:rsidRPr="00A12DE2">
        <w:rPr>
          <w:rFonts w:ascii="Arial" w:hAnsi="Arial" w:cs="Arial"/>
        </w:rPr>
        <w:t>business</w:t>
      </w:r>
      <w:r w:rsidRPr="00A12DE2">
        <w:rPr>
          <w:rFonts w:ascii="Arial" w:hAnsi="Arial" w:cs="Arial"/>
        </w:rPr>
        <w:t xml:space="preserve"> to calculate turn over cost. If a company employs 100 employees and 15 employees are fired or quit, your turnover is 15 percent (</w:t>
      </w:r>
      <w:proofErr w:type="spellStart"/>
      <w:r w:rsidRPr="00A12DE2">
        <w:rPr>
          <w:rFonts w:ascii="Arial" w:hAnsi="Arial" w:cs="Arial"/>
        </w:rPr>
        <w:t>smallbusiness</w:t>
      </w:r>
      <w:proofErr w:type="spellEnd"/>
      <w:r w:rsidRPr="00A12DE2">
        <w:rPr>
          <w:rFonts w:ascii="Arial" w:hAnsi="Arial" w:cs="Arial"/>
        </w:rPr>
        <w:t xml:space="preserve">.) </w:t>
      </w:r>
    </w:p>
    <w:p w14:paraId="6C9D8B9F" w14:textId="77777777" w:rsidR="00172047" w:rsidRPr="00A12DE2" w:rsidRDefault="003D17EC">
      <w:pPr>
        <w:pStyle w:val="NormalWeb"/>
        <w:spacing w:before="0" w:beforeAutospacing="0" w:after="0" w:afterAutospacing="0" w:line="360" w:lineRule="auto"/>
        <w:rPr>
          <w:rFonts w:ascii="Arial" w:hAnsi="Arial" w:cs="Arial"/>
        </w:rPr>
      </w:pPr>
      <w:r w:rsidRPr="00A12DE2">
        <w:rPr>
          <w:rFonts w:ascii="Arial" w:hAnsi="Arial" w:cs="Arial"/>
        </w:rPr>
        <w:t>Employee turnover calculations may also factor in different types of turnover</w:t>
      </w:r>
      <w:r w:rsidR="00834517" w:rsidRPr="00A12DE2">
        <w:rPr>
          <w:rFonts w:ascii="Arial" w:hAnsi="Arial" w:cs="Arial"/>
        </w:rPr>
        <w:t>, t</w:t>
      </w:r>
      <w:r w:rsidRPr="00A12DE2">
        <w:rPr>
          <w:rFonts w:ascii="Arial" w:hAnsi="Arial" w:cs="Arial"/>
        </w:rPr>
        <w:t>hey are also helpful to determine hiring costs and staff training needs.</w:t>
      </w:r>
    </w:p>
    <w:p w14:paraId="73023DD5" w14:textId="77777777" w:rsidR="00172047" w:rsidRPr="00A12DE2" w:rsidRDefault="00172047">
      <w:pPr>
        <w:spacing w:line="360" w:lineRule="auto"/>
        <w:rPr>
          <w:rFonts w:ascii="Arial" w:hAnsi="Arial" w:cs="Arial"/>
          <w:bCs/>
        </w:rPr>
      </w:pPr>
    </w:p>
    <w:p w14:paraId="380B03F3" w14:textId="77777777" w:rsidR="00172047" w:rsidRPr="00A12DE2" w:rsidRDefault="003D17EC">
      <w:pPr>
        <w:spacing w:line="360" w:lineRule="auto"/>
        <w:rPr>
          <w:rFonts w:ascii="Arial" w:hAnsi="Arial" w:cs="Arial"/>
          <w:b/>
        </w:rPr>
      </w:pPr>
      <w:r w:rsidRPr="00A12DE2">
        <w:rPr>
          <w:rFonts w:ascii="Arial" w:hAnsi="Arial" w:cs="Arial"/>
          <w:b/>
        </w:rPr>
        <w:t>Question 7</w:t>
      </w:r>
    </w:p>
    <w:p w14:paraId="19A34697" w14:textId="77777777" w:rsidR="00172047" w:rsidRPr="00A12DE2" w:rsidRDefault="003D17EC">
      <w:pPr>
        <w:spacing w:line="360" w:lineRule="auto"/>
        <w:rPr>
          <w:rFonts w:ascii="Arial" w:hAnsi="Arial" w:cs="Arial"/>
          <w:b/>
        </w:rPr>
      </w:pPr>
      <w:r w:rsidRPr="00A12DE2">
        <w:rPr>
          <w:rFonts w:ascii="Arial" w:hAnsi="Arial" w:cs="Arial"/>
          <w:b/>
        </w:rPr>
        <w:t xml:space="preserve">Provide a brief summary of the advice you would provide to your organisation on good and lawful practice for managing dismissal, retirement and </w:t>
      </w:r>
      <w:proofErr w:type="spellStart"/>
      <w:r w:rsidRPr="00A12DE2">
        <w:rPr>
          <w:rFonts w:ascii="Arial" w:hAnsi="Arial" w:cs="Arial"/>
          <w:b/>
        </w:rPr>
        <w:t>redundancys</w:t>
      </w:r>
      <w:proofErr w:type="spellEnd"/>
    </w:p>
    <w:p w14:paraId="048C353C" w14:textId="77777777" w:rsidR="007D0464" w:rsidRPr="00A12DE2" w:rsidRDefault="007D0464">
      <w:pPr>
        <w:spacing w:line="360" w:lineRule="auto"/>
        <w:rPr>
          <w:rFonts w:ascii="Arial" w:hAnsi="Arial" w:cs="Arial"/>
          <w:b/>
        </w:rPr>
      </w:pPr>
    </w:p>
    <w:p w14:paraId="11E3004A" w14:textId="5D533CE2" w:rsidR="007D0464" w:rsidRPr="00A12DE2" w:rsidRDefault="007D0464">
      <w:pPr>
        <w:spacing w:line="360" w:lineRule="auto"/>
        <w:rPr>
          <w:rFonts w:ascii="Arial" w:hAnsi="Arial" w:cs="Arial"/>
          <w:b/>
          <w:u w:val="single"/>
        </w:rPr>
      </w:pPr>
      <w:r w:rsidRPr="00A12DE2">
        <w:rPr>
          <w:rFonts w:ascii="Arial" w:hAnsi="Arial" w:cs="Arial"/>
          <w:b/>
          <w:u w:val="single"/>
        </w:rPr>
        <w:t>Dismissal</w:t>
      </w:r>
    </w:p>
    <w:p w14:paraId="27D7C302" w14:textId="77777777" w:rsidR="00172047" w:rsidRPr="00A12DE2" w:rsidRDefault="003D17EC">
      <w:pPr>
        <w:spacing w:line="360" w:lineRule="auto"/>
        <w:rPr>
          <w:rFonts w:ascii="Arial" w:hAnsi="Arial" w:cs="Arial"/>
          <w:shd w:val="clear" w:color="auto" w:fill="FFFFFF"/>
        </w:rPr>
      </w:pPr>
      <w:r w:rsidRPr="00A12DE2">
        <w:rPr>
          <w:rFonts w:ascii="Arial" w:hAnsi="Arial" w:cs="Arial"/>
          <w:shd w:val="clear" w:color="auto" w:fill="FFFFFF"/>
        </w:rPr>
        <w:t>A dismissal happens when an employer terminates the employee's contract. A formal disciplinary action should only happen if informal methods have failed to resolve the problem.</w:t>
      </w:r>
    </w:p>
    <w:p w14:paraId="1B60E764" w14:textId="77777777" w:rsidR="00172047" w:rsidRPr="00A12DE2" w:rsidRDefault="003D17EC">
      <w:pPr>
        <w:spacing w:line="360" w:lineRule="auto"/>
        <w:rPr>
          <w:rFonts w:ascii="Arial" w:hAnsi="Arial" w:cs="Arial"/>
          <w:bCs/>
        </w:rPr>
      </w:pPr>
      <w:r w:rsidRPr="00A12DE2">
        <w:rPr>
          <w:rFonts w:ascii="Arial" w:hAnsi="Arial" w:cs="Arial"/>
          <w:bCs/>
        </w:rPr>
        <w:t xml:space="preserve">There are five specific reasons for en employer to dismiss someone fairly, an employer in the UK must show that it was due to one </w:t>
      </w:r>
      <w:proofErr w:type="gramStart"/>
      <w:r w:rsidRPr="00A12DE2">
        <w:rPr>
          <w:rFonts w:ascii="Arial" w:hAnsi="Arial" w:cs="Arial"/>
          <w:bCs/>
        </w:rPr>
        <w:t>of :</w:t>
      </w:r>
      <w:proofErr w:type="gramEnd"/>
    </w:p>
    <w:p w14:paraId="6F999BA0" w14:textId="77777777" w:rsidR="00172047" w:rsidRPr="00A12DE2" w:rsidRDefault="003D17EC">
      <w:pPr>
        <w:numPr>
          <w:ilvl w:val="0"/>
          <w:numId w:val="2"/>
        </w:numPr>
        <w:tabs>
          <w:tab w:val="clear" w:pos="420"/>
        </w:tabs>
        <w:spacing w:before="136" w:line="360" w:lineRule="auto"/>
        <w:ind w:right="3960"/>
        <w:rPr>
          <w:rFonts w:ascii="Arial" w:hAnsi="Arial" w:cs="Arial"/>
        </w:rPr>
      </w:pPr>
      <w:r w:rsidRPr="00A12DE2">
        <w:rPr>
          <w:rFonts w:ascii="Arial" w:hAnsi="Arial" w:cs="Arial"/>
          <w:lang w:val="en-US"/>
        </w:rPr>
        <w:t>Conduct/Misconduct.</w:t>
      </w:r>
    </w:p>
    <w:p w14:paraId="72F44115" w14:textId="77777777" w:rsidR="00172047" w:rsidRPr="00A12DE2" w:rsidRDefault="003D17EC">
      <w:pPr>
        <w:numPr>
          <w:ilvl w:val="0"/>
          <w:numId w:val="2"/>
        </w:numPr>
        <w:tabs>
          <w:tab w:val="clear" w:pos="420"/>
        </w:tabs>
        <w:spacing w:before="136" w:line="360" w:lineRule="auto"/>
        <w:ind w:right="3960"/>
        <w:rPr>
          <w:rFonts w:ascii="Arial" w:hAnsi="Arial" w:cs="Arial"/>
        </w:rPr>
      </w:pPr>
      <w:r w:rsidRPr="00A12DE2">
        <w:rPr>
          <w:rFonts w:ascii="Arial" w:hAnsi="Arial" w:cs="Arial"/>
          <w:lang w:val="en-US"/>
        </w:rPr>
        <w:t>Capability/Performance.</w:t>
      </w:r>
    </w:p>
    <w:p w14:paraId="1F71BB7E" w14:textId="77777777" w:rsidR="00172047" w:rsidRPr="00A12DE2" w:rsidRDefault="003D17EC">
      <w:pPr>
        <w:numPr>
          <w:ilvl w:val="0"/>
          <w:numId w:val="2"/>
        </w:numPr>
        <w:tabs>
          <w:tab w:val="clear" w:pos="420"/>
        </w:tabs>
        <w:spacing w:before="136" w:line="360" w:lineRule="auto"/>
        <w:ind w:right="3960"/>
        <w:rPr>
          <w:rFonts w:ascii="Arial" w:hAnsi="Arial" w:cs="Arial"/>
        </w:rPr>
      </w:pPr>
      <w:r w:rsidRPr="00A12DE2">
        <w:rPr>
          <w:rFonts w:ascii="Arial" w:hAnsi="Arial" w:cs="Arial"/>
          <w:lang w:val="en-US"/>
        </w:rPr>
        <w:t>Redundancy</w:t>
      </w:r>
    </w:p>
    <w:p w14:paraId="693283CC" w14:textId="77777777" w:rsidR="00172047" w:rsidRPr="00A12DE2" w:rsidRDefault="003D17EC">
      <w:pPr>
        <w:numPr>
          <w:ilvl w:val="0"/>
          <w:numId w:val="2"/>
        </w:numPr>
        <w:tabs>
          <w:tab w:val="clear" w:pos="420"/>
        </w:tabs>
        <w:spacing w:before="136" w:line="360" w:lineRule="auto"/>
        <w:ind w:right="3960"/>
        <w:rPr>
          <w:rFonts w:ascii="Arial" w:hAnsi="Arial" w:cs="Arial"/>
        </w:rPr>
      </w:pPr>
      <w:r w:rsidRPr="00A12DE2">
        <w:rPr>
          <w:rFonts w:ascii="Arial" w:hAnsi="Arial" w:cs="Arial"/>
          <w:lang w:val="en-US"/>
        </w:rPr>
        <w:t xml:space="preserve">Statutory illegality or breach of a statutory restriction. </w:t>
      </w:r>
    </w:p>
    <w:p w14:paraId="51F71DB2" w14:textId="77777777" w:rsidR="00172047" w:rsidRPr="00A12DE2" w:rsidRDefault="003D17EC">
      <w:pPr>
        <w:numPr>
          <w:ilvl w:val="0"/>
          <w:numId w:val="2"/>
        </w:numPr>
        <w:tabs>
          <w:tab w:val="clear" w:pos="420"/>
        </w:tabs>
        <w:spacing w:before="136" w:line="360" w:lineRule="auto"/>
        <w:ind w:right="3960"/>
        <w:rPr>
          <w:rFonts w:ascii="Arial" w:hAnsi="Arial" w:cs="Arial"/>
        </w:rPr>
      </w:pPr>
      <w:r w:rsidRPr="00A12DE2">
        <w:rPr>
          <w:rFonts w:ascii="Arial" w:hAnsi="Arial" w:cs="Arial"/>
          <w:lang w:val="en-US"/>
        </w:rPr>
        <w:t xml:space="preserve">Some Other </w:t>
      </w:r>
      <w:proofErr w:type="spellStart"/>
      <w:r w:rsidRPr="00A12DE2">
        <w:rPr>
          <w:rFonts w:ascii="Arial" w:hAnsi="Arial" w:cs="Arial"/>
          <w:lang w:val="en-US"/>
        </w:rPr>
        <w:t>Sustantial</w:t>
      </w:r>
      <w:proofErr w:type="spellEnd"/>
      <w:r w:rsidRPr="00A12DE2">
        <w:rPr>
          <w:rFonts w:ascii="Arial" w:hAnsi="Arial" w:cs="Arial"/>
          <w:lang w:val="en-US"/>
        </w:rPr>
        <w:t xml:space="preserve"> </w:t>
      </w:r>
      <w:r w:rsidRPr="00A12DE2">
        <w:rPr>
          <w:rFonts w:ascii="Arial" w:hAnsi="Arial" w:cs="Arial"/>
          <w:bCs/>
          <w:lang w:val="en-US"/>
        </w:rPr>
        <w:t>Reason</w:t>
      </w:r>
      <w:r w:rsidRPr="00A12DE2">
        <w:rPr>
          <w:rFonts w:ascii="Arial" w:hAnsi="Arial" w:cs="Arial"/>
          <w:lang w:val="en-US"/>
        </w:rPr>
        <w:t xml:space="preserve"> (SOSR)</w:t>
      </w:r>
    </w:p>
    <w:p w14:paraId="103B27C8" w14:textId="77777777" w:rsidR="00172047" w:rsidRPr="00A12DE2" w:rsidRDefault="00172047">
      <w:pPr>
        <w:spacing w:line="360" w:lineRule="auto"/>
        <w:rPr>
          <w:rFonts w:ascii="Arial" w:hAnsi="Arial" w:cs="Arial"/>
          <w:bCs/>
        </w:rPr>
      </w:pPr>
    </w:p>
    <w:p w14:paraId="4871EFA2" w14:textId="08A54C38" w:rsidR="00172047" w:rsidRPr="00A12DE2" w:rsidRDefault="003D17EC">
      <w:pPr>
        <w:spacing w:after="147" w:line="360" w:lineRule="auto"/>
        <w:ind w:left="360"/>
        <w:rPr>
          <w:rFonts w:ascii="Arial" w:hAnsi="Arial" w:cs="Arial"/>
        </w:rPr>
      </w:pPr>
      <w:r w:rsidRPr="00A12DE2">
        <w:rPr>
          <w:rFonts w:ascii="Arial" w:hAnsi="Arial" w:cs="Arial"/>
          <w:bCs/>
        </w:rPr>
        <w:t>The employer must also have acted fairly and reasonably in carrying out the dismissal. Mangers must m</w:t>
      </w:r>
      <w:r w:rsidRPr="00A12DE2">
        <w:rPr>
          <w:rFonts w:ascii="Arial" w:hAnsi="Arial" w:cs="Arial"/>
          <w:shd w:val="clear" w:color="auto" w:fill="FFFFFF"/>
        </w:rPr>
        <w:t xml:space="preserve">ake sure employees understand procedures for disciplinary issues. </w:t>
      </w:r>
      <w:r w:rsidR="0082355B" w:rsidRPr="00A12DE2">
        <w:rPr>
          <w:rFonts w:ascii="Arial" w:hAnsi="Arial" w:cs="Arial"/>
          <w:shd w:val="clear" w:color="auto" w:fill="FFFFFF"/>
        </w:rPr>
        <w:t>Some investigations</w:t>
      </w:r>
      <w:r w:rsidRPr="00A12DE2">
        <w:rPr>
          <w:rFonts w:ascii="Arial" w:hAnsi="Arial" w:cs="Arial"/>
          <w:shd w:val="clear" w:color="auto" w:fill="FFFFFF"/>
        </w:rPr>
        <w:t xml:space="preserve"> should take place </w:t>
      </w:r>
      <w:r w:rsidR="00351AB0" w:rsidRPr="00A12DE2">
        <w:rPr>
          <w:rFonts w:ascii="Arial" w:hAnsi="Arial" w:cs="Arial"/>
          <w:shd w:val="clear" w:color="auto" w:fill="FFFFFF"/>
        </w:rPr>
        <w:t>immediately to</w:t>
      </w:r>
      <w:r w:rsidRPr="00A12DE2">
        <w:rPr>
          <w:rFonts w:ascii="Arial" w:hAnsi="Arial" w:cs="Arial"/>
          <w:shd w:val="clear" w:color="auto" w:fill="FFFFFF"/>
        </w:rPr>
        <w:t xml:space="preserve"> establish the facts should be presented to the employee as </w:t>
      </w:r>
      <w:r w:rsidR="00351AB0" w:rsidRPr="00A12DE2">
        <w:rPr>
          <w:rFonts w:ascii="Arial" w:hAnsi="Arial" w:cs="Arial"/>
          <w:shd w:val="clear" w:color="auto" w:fill="FFFFFF"/>
        </w:rPr>
        <w:t>to why</w:t>
      </w:r>
      <w:r w:rsidRPr="00A12DE2">
        <w:rPr>
          <w:rFonts w:ascii="Arial" w:hAnsi="Arial" w:cs="Arial"/>
          <w:shd w:val="clear" w:color="auto" w:fill="FFFFFF"/>
        </w:rPr>
        <w:t xml:space="preserve"> you are dismissing them. The employee should be made aware of the option to have a union trad</w:t>
      </w:r>
      <w:r w:rsidR="00351AB0" w:rsidRPr="00A12DE2">
        <w:rPr>
          <w:rFonts w:ascii="Arial" w:hAnsi="Arial" w:cs="Arial"/>
          <w:shd w:val="clear" w:color="auto" w:fill="FFFFFF"/>
        </w:rPr>
        <w:t xml:space="preserve">e </w:t>
      </w:r>
      <w:r w:rsidRPr="00A12DE2">
        <w:rPr>
          <w:rFonts w:ascii="Arial" w:hAnsi="Arial" w:cs="Arial"/>
          <w:shd w:val="clear" w:color="auto" w:fill="FFFFFF"/>
        </w:rPr>
        <w:t xml:space="preserve">representatives or employee with them when going through the </w:t>
      </w:r>
      <w:r w:rsidR="00351AB0" w:rsidRPr="00A12DE2">
        <w:rPr>
          <w:rFonts w:ascii="Arial" w:hAnsi="Arial" w:cs="Arial"/>
          <w:shd w:val="clear" w:color="auto" w:fill="FFFFFF"/>
        </w:rPr>
        <w:t>dismissal</w:t>
      </w:r>
      <w:r w:rsidRPr="00A12DE2">
        <w:rPr>
          <w:rFonts w:ascii="Arial" w:hAnsi="Arial" w:cs="Arial"/>
          <w:shd w:val="clear" w:color="auto" w:fill="FFFFFF"/>
        </w:rPr>
        <w:t xml:space="preserve"> </w:t>
      </w:r>
      <w:proofErr w:type="gramStart"/>
      <w:r w:rsidRPr="00A12DE2">
        <w:rPr>
          <w:rFonts w:ascii="Arial" w:hAnsi="Arial" w:cs="Arial"/>
          <w:shd w:val="clear" w:color="auto" w:fill="FFFFFF"/>
        </w:rPr>
        <w:t>processes.</w:t>
      </w:r>
      <w:r w:rsidR="0082355B">
        <w:rPr>
          <w:rFonts w:ascii="Arial" w:hAnsi="Arial" w:cs="Arial"/>
          <w:shd w:val="clear" w:color="auto" w:fill="FFFFFF"/>
        </w:rPr>
        <w:t>(</w:t>
      </w:r>
      <w:proofErr w:type="spellStart"/>
      <w:proofErr w:type="gramEnd"/>
      <w:r w:rsidR="0082355B">
        <w:rPr>
          <w:rFonts w:ascii="Arial" w:hAnsi="Arial" w:cs="Arial"/>
          <w:shd w:val="clear" w:color="auto" w:fill="FFFFFF"/>
        </w:rPr>
        <w:t>Citzerns</w:t>
      </w:r>
      <w:proofErr w:type="spellEnd"/>
      <w:r w:rsidR="0082355B">
        <w:rPr>
          <w:rFonts w:ascii="Arial" w:hAnsi="Arial" w:cs="Arial"/>
          <w:shd w:val="clear" w:color="auto" w:fill="FFFFFF"/>
        </w:rPr>
        <w:t xml:space="preserve"> Advice)</w:t>
      </w:r>
    </w:p>
    <w:p w14:paraId="5602FABC" w14:textId="77777777" w:rsidR="00172047" w:rsidRPr="00A12DE2" w:rsidRDefault="003D17EC">
      <w:pPr>
        <w:pStyle w:val="NormalWeb"/>
        <w:spacing w:before="0" w:beforeAutospacing="0" w:after="0" w:afterAutospacing="0" w:line="360" w:lineRule="auto"/>
        <w:rPr>
          <w:rFonts w:ascii="Arial" w:hAnsi="Arial" w:cs="Arial"/>
          <w:shd w:val="clear" w:color="auto" w:fill="FFFFFF"/>
        </w:rPr>
      </w:pPr>
      <w:r w:rsidRPr="00A12DE2">
        <w:rPr>
          <w:rFonts w:ascii="Arial" w:hAnsi="Arial" w:cs="Arial"/>
          <w:shd w:val="clear" w:color="auto" w:fill="FFFFFF"/>
        </w:rPr>
        <w:t xml:space="preserve"> </w:t>
      </w:r>
    </w:p>
    <w:p w14:paraId="4B59D2D1" w14:textId="77777777" w:rsidR="00172047" w:rsidRPr="00A12DE2" w:rsidRDefault="00172047">
      <w:pPr>
        <w:pStyle w:val="NormalWeb"/>
        <w:spacing w:before="0" w:beforeAutospacing="0" w:after="0" w:afterAutospacing="0"/>
        <w:rPr>
          <w:rFonts w:ascii="Arial" w:hAnsi="Arial" w:cs="Arial"/>
          <w:color w:val="000000"/>
          <w:shd w:val="clear" w:color="auto" w:fill="FFFFFF"/>
        </w:rPr>
      </w:pPr>
    </w:p>
    <w:p w14:paraId="4FF97191" w14:textId="77777777" w:rsidR="00172047" w:rsidRPr="00A12DE2" w:rsidRDefault="00172047" w:rsidP="007D0464">
      <w:pPr>
        <w:pStyle w:val="NormalWeb"/>
        <w:spacing w:before="0" w:beforeAutospacing="0" w:after="0" w:afterAutospacing="0" w:line="360" w:lineRule="auto"/>
        <w:rPr>
          <w:rFonts w:ascii="Arial" w:hAnsi="Arial" w:cs="Arial"/>
          <w:color w:val="000000"/>
          <w:shd w:val="clear" w:color="auto" w:fill="FFFFFF"/>
        </w:rPr>
      </w:pPr>
    </w:p>
    <w:p w14:paraId="2F86B91E" w14:textId="77777777" w:rsidR="00172047" w:rsidRPr="00A12DE2" w:rsidRDefault="003D17EC" w:rsidP="007D0464">
      <w:pPr>
        <w:pStyle w:val="NormalWeb"/>
        <w:spacing w:before="0" w:beforeAutospacing="0" w:after="0" w:afterAutospacing="0" w:line="360" w:lineRule="auto"/>
        <w:rPr>
          <w:rFonts w:ascii="Arial" w:hAnsi="Arial" w:cs="Arial"/>
          <w:b/>
          <w:color w:val="000000"/>
          <w:u w:val="single"/>
          <w:shd w:val="clear" w:color="auto" w:fill="FFFFFF"/>
        </w:rPr>
      </w:pPr>
      <w:r w:rsidRPr="00A12DE2">
        <w:rPr>
          <w:rFonts w:ascii="Arial" w:hAnsi="Arial" w:cs="Arial"/>
          <w:b/>
          <w:color w:val="000000"/>
          <w:u w:val="single"/>
          <w:shd w:val="clear" w:color="auto" w:fill="FFFFFF"/>
        </w:rPr>
        <w:t xml:space="preserve">Retirement </w:t>
      </w:r>
    </w:p>
    <w:p w14:paraId="5E788DE3" w14:textId="77777777" w:rsidR="00172047" w:rsidRPr="00A12DE2" w:rsidRDefault="00172047" w:rsidP="007D0464">
      <w:pPr>
        <w:pStyle w:val="NormalWeb"/>
        <w:spacing w:before="0" w:beforeAutospacing="0" w:after="0" w:afterAutospacing="0" w:line="360" w:lineRule="auto"/>
        <w:rPr>
          <w:rFonts w:ascii="Arial" w:hAnsi="Arial" w:cs="Arial"/>
          <w:color w:val="000000"/>
          <w:shd w:val="clear" w:color="auto" w:fill="FFFFFF"/>
        </w:rPr>
      </w:pPr>
    </w:p>
    <w:p w14:paraId="5046377A" w14:textId="77777777" w:rsidR="00E97037" w:rsidRPr="00A12DE2" w:rsidRDefault="00E97037" w:rsidP="007D0464">
      <w:pPr>
        <w:pStyle w:val="NormalWeb"/>
        <w:spacing w:before="0" w:beforeAutospacing="0" w:after="0" w:afterAutospacing="0" w:line="360" w:lineRule="auto"/>
        <w:rPr>
          <w:rFonts w:ascii="Arial" w:hAnsi="Arial" w:cs="Arial"/>
          <w:color w:val="000000"/>
          <w:shd w:val="clear" w:color="auto" w:fill="FFFFFF"/>
        </w:rPr>
      </w:pPr>
      <w:r w:rsidRPr="00A12DE2">
        <w:rPr>
          <w:rFonts w:ascii="Arial" w:hAnsi="Arial" w:cs="Arial"/>
          <w:color w:val="000000"/>
          <w:shd w:val="clear" w:color="auto" w:fill="FFFFFF"/>
        </w:rPr>
        <w:t xml:space="preserve">After being approached by an employee wishing to discus retirement options, </w:t>
      </w:r>
      <w:proofErr w:type="gramStart"/>
      <w:r w:rsidRPr="00A12DE2">
        <w:rPr>
          <w:rFonts w:ascii="Arial" w:hAnsi="Arial" w:cs="Arial"/>
          <w:color w:val="000000"/>
          <w:shd w:val="clear" w:color="auto" w:fill="FFFFFF"/>
        </w:rPr>
        <w:t>A</w:t>
      </w:r>
      <w:proofErr w:type="gramEnd"/>
      <w:r w:rsidRPr="00A12DE2">
        <w:rPr>
          <w:rFonts w:ascii="Arial" w:hAnsi="Arial" w:cs="Arial"/>
          <w:color w:val="000000"/>
          <w:shd w:val="clear" w:color="auto" w:fill="FFFFFF"/>
        </w:rPr>
        <w:t xml:space="preserve"> manager </w:t>
      </w:r>
      <w:r w:rsidR="00A32C28" w:rsidRPr="00A12DE2">
        <w:rPr>
          <w:rFonts w:ascii="Arial" w:hAnsi="Arial" w:cs="Arial"/>
          <w:color w:val="000000"/>
          <w:shd w:val="clear" w:color="auto" w:fill="FFFFFF"/>
        </w:rPr>
        <w:t xml:space="preserve">should arrange a meeting with the </w:t>
      </w:r>
      <w:r w:rsidR="005447BF" w:rsidRPr="00A12DE2">
        <w:rPr>
          <w:rFonts w:ascii="Arial" w:hAnsi="Arial" w:cs="Arial"/>
          <w:color w:val="000000"/>
          <w:shd w:val="clear" w:color="auto" w:fill="FFFFFF"/>
        </w:rPr>
        <w:t>employee</w:t>
      </w:r>
      <w:r w:rsidR="00A32C28" w:rsidRPr="00A12DE2">
        <w:rPr>
          <w:rFonts w:ascii="Arial" w:hAnsi="Arial" w:cs="Arial"/>
          <w:color w:val="000000"/>
          <w:shd w:val="clear" w:color="auto" w:fill="FFFFFF"/>
        </w:rPr>
        <w:t xml:space="preserve"> to find out more details on when they pla</w:t>
      </w:r>
      <w:r w:rsidRPr="00A12DE2">
        <w:rPr>
          <w:rFonts w:ascii="Arial" w:hAnsi="Arial" w:cs="Arial"/>
          <w:color w:val="000000"/>
          <w:shd w:val="clear" w:color="auto" w:fill="FFFFFF"/>
        </w:rPr>
        <w:t xml:space="preserve">n to retire </w:t>
      </w:r>
      <w:proofErr w:type="spellStart"/>
      <w:r w:rsidRPr="00A12DE2">
        <w:rPr>
          <w:rFonts w:ascii="Arial" w:hAnsi="Arial" w:cs="Arial"/>
          <w:color w:val="000000"/>
          <w:shd w:val="clear" w:color="auto" w:fill="FFFFFF"/>
        </w:rPr>
        <w:t>ect</w:t>
      </w:r>
      <w:proofErr w:type="spellEnd"/>
      <w:r w:rsidRPr="00A12DE2">
        <w:rPr>
          <w:rFonts w:ascii="Arial" w:hAnsi="Arial" w:cs="Arial"/>
          <w:color w:val="000000"/>
          <w:shd w:val="clear" w:color="auto" w:fill="FFFFFF"/>
        </w:rPr>
        <w:t>. According to ACAS m</w:t>
      </w:r>
      <w:r w:rsidR="003D17EC" w:rsidRPr="00A12DE2">
        <w:rPr>
          <w:rFonts w:ascii="Arial" w:hAnsi="Arial" w:cs="Arial"/>
          <w:color w:val="000000"/>
          <w:shd w:val="clear" w:color="auto" w:fill="FFFFFF"/>
        </w:rPr>
        <w:t>ost employees now have the right to deci</w:t>
      </w:r>
      <w:r w:rsidR="005447BF" w:rsidRPr="00A12DE2">
        <w:rPr>
          <w:rFonts w:ascii="Arial" w:hAnsi="Arial" w:cs="Arial"/>
          <w:color w:val="000000"/>
          <w:shd w:val="clear" w:color="auto" w:fill="FFFFFF"/>
        </w:rPr>
        <w:t>de at what age they will retire,</w:t>
      </w:r>
      <w:r w:rsidRPr="00A12DE2">
        <w:rPr>
          <w:rFonts w:ascii="Arial" w:hAnsi="Arial" w:cs="Arial"/>
          <w:color w:val="000000"/>
          <w:shd w:val="clear" w:color="auto" w:fill="FFFFFF"/>
        </w:rPr>
        <w:t xml:space="preserve"> most </w:t>
      </w:r>
      <w:r w:rsidR="005447BF" w:rsidRPr="00A12DE2">
        <w:rPr>
          <w:rFonts w:ascii="Arial" w:hAnsi="Arial" w:cs="Arial"/>
          <w:color w:val="000000"/>
          <w:shd w:val="clear" w:color="auto" w:fill="FFFFFF"/>
        </w:rPr>
        <w:t xml:space="preserve">companies </w:t>
      </w:r>
      <w:r w:rsidR="003D17EC" w:rsidRPr="00A12DE2">
        <w:rPr>
          <w:rFonts w:ascii="Arial" w:hAnsi="Arial" w:cs="Arial"/>
          <w:color w:val="000000"/>
          <w:shd w:val="clear" w:color="auto" w:fill="FFFFFF"/>
        </w:rPr>
        <w:t xml:space="preserve">no longer </w:t>
      </w:r>
      <w:r w:rsidR="005447BF" w:rsidRPr="00A12DE2">
        <w:rPr>
          <w:rFonts w:ascii="Arial" w:hAnsi="Arial" w:cs="Arial"/>
          <w:color w:val="000000"/>
          <w:shd w:val="clear" w:color="auto" w:fill="FFFFFF"/>
        </w:rPr>
        <w:t>set a legal set retirement age.</w:t>
      </w:r>
      <w:r w:rsidR="003D17EC" w:rsidRPr="00A12DE2">
        <w:rPr>
          <w:rFonts w:ascii="Arial" w:hAnsi="Arial" w:cs="Arial"/>
          <w:color w:val="000000"/>
          <w:shd w:val="clear" w:color="auto" w:fill="FFFFFF"/>
        </w:rPr>
        <w:t xml:space="preserve"> </w:t>
      </w:r>
    </w:p>
    <w:p w14:paraId="7A8F468C" w14:textId="77777777" w:rsidR="00E97037" w:rsidRPr="00A12DE2" w:rsidRDefault="00E97037" w:rsidP="007D0464">
      <w:pPr>
        <w:pStyle w:val="NormalWeb"/>
        <w:spacing w:before="0" w:beforeAutospacing="0" w:after="0" w:afterAutospacing="0" w:line="360" w:lineRule="auto"/>
        <w:rPr>
          <w:rFonts w:ascii="Arial" w:hAnsi="Arial" w:cs="Arial"/>
          <w:color w:val="000000"/>
          <w:shd w:val="clear" w:color="auto" w:fill="FFFFFF"/>
        </w:rPr>
      </w:pPr>
    </w:p>
    <w:p w14:paraId="24BA5AEA" w14:textId="199588FA" w:rsidR="00172047" w:rsidRPr="00A12DE2" w:rsidRDefault="003D17EC" w:rsidP="007D0464">
      <w:pPr>
        <w:pStyle w:val="NormalWeb"/>
        <w:spacing w:before="0" w:beforeAutospacing="0" w:after="0" w:afterAutospacing="0" w:line="360" w:lineRule="auto"/>
        <w:rPr>
          <w:rFonts w:ascii="Arial" w:hAnsi="Arial" w:cs="Arial"/>
        </w:rPr>
      </w:pPr>
      <w:r w:rsidRPr="00A12DE2">
        <w:rPr>
          <w:rFonts w:ascii="Arial" w:hAnsi="Arial" w:cs="Arial"/>
          <w:color w:val="000000"/>
          <w:shd w:val="clear" w:color="auto" w:fill="FFFFFF"/>
        </w:rPr>
        <w:t>However, an employer can still set a retirement age if it can legally prove the need</w:t>
      </w:r>
      <w:r w:rsidR="005447BF" w:rsidRPr="00A12DE2">
        <w:rPr>
          <w:rFonts w:ascii="Arial" w:hAnsi="Arial" w:cs="Arial"/>
          <w:color w:val="000000"/>
          <w:shd w:val="clear" w:color="auto" w:fill="FFFFFF"/>
        </w:rPr>
        <w:t>. A discussion</w:t>
      </w:r>
      <w:r w:rsidR="00E97037" w:rsidRPr="00A12DE2">
        <w:rPr>
          <w:rFonts w:ascii="Arial" w:hAnsi="Arial" w:cs="Arial"/>
          <w:color w:val="000000"/>
          <w:shd w:val="clear" w:color="auto" w:fill="FFFFFF"/>
        </w:rPr>
        <w:t xml:space="preserve"> lead from the employee </w:t>
      </w:r>
      <w:r w:rsidR="00D55232" w:rsidRPr="00A12DE2">
        <w:rPr>
          <w:rFonts w:ascii="Arial" w:hAnsi="Arial" w:cs="Arial"/>
          <w:color w:val="000000"/>
          <w:shd w:val="clear" w:color="auto" w:fill="FFFFFF"/>
        </w:rPr>
        <w:t>about there retirement options should be raised t</w:t>
      </w:r>
      <w:r w:rsidRPr="00A12DE2">
        <w:rPr>
          <w:rFonts w:ascii="Arial" w:hAnsi="Arial" w:cs="Arial"/>
          <w:color w:val="000000"/>
          <w:shd w:val="clear" w:color="auto" w:fill="FFFFFF"/>
        </w:rPr>
        <w:t>he employer must not respond with discriminatory remarks or actions.</w:t>
      </w:r>
    </w:p>
    <w:p w14:paraId="06294487" w14:textId="267309CB" w:rsidR="005447BF" w:rsidRPr="00A12DE2" w:rsidRDefault="00D55232" w:rsidP="007D0464">
      <w:pPr>
        <w:shd w:val="clear" w:color="auto" w:fill="FFFFFF"/>
        <w:spacing w:before="100" w:beforeAutospacing="1" w:after="100" w:afterAutospacing="1" w:line="360" w:lineRule="auto"/>
        <w:rPr>
          <w:rFonts w:ascii="Arial" w:hAnsi="Arial" w:cs="Arial"/>
          <w:color w:val="000000"/>
        </w:rPr>
      </w:pPr>
      <w:r w:rsidRPr="00D55232">
        <w:rPr>
          <w:rFonts w:ascii="Arial" w:hAnsi="Arial" w:cs="Arial"/>
          <w:color w:val="000000"/>
        </w:rPr>
        <w:t xml:space="preserve">An employer can ask an employee, </w:t>
      </w:r>
      <w:r w:rsidRPr="00A12DE2">
        <w:rPr>
          <w:rFonts w:ascii="Arial" w:hAnsi="Arial" w:cs="Arial"/>
          <w:color w:val="000000"/>
        </w:rPr>
        <w:t xml:space="preserve">about their work plans so they can identify the needs of the business this </w:t>
      </w:r>
      <w:r w:rsidRPr="00D55232">
        <w:rPr>
          <w:rFonts w:ascii="Arial" w:eastAsia="Times New Roman" w:hAnsi="Arial" w:cs="Arial"/>
          <w:color w:val="000000"/>
        </w:rPr>
        <w:t xml:space="preserve">must not include any discriminatory remarks or </w:t>
      </w:r>
      <w:proofErr w:type="gramStart"/>
      <w:r w:rsidRPr="00D55232">
        <w:rPr>
          <w:rFonts w:ascii="Arial" w:eastAsia="Times New Roman" w:hAnsi="Arial" w:cs="Arial"/>
          <w:color w:val="000000"/>
        </w:rPr>
        <w:t>actions.</w:t>
      </w:r>
      <w:r w:rsidR="0082355B">
        <w:rPr>
          <w:rFonts w:ascii="Arial" w:eastAsia="Times New Roman" w:hAnsi="Arial" w:cs="Arial"/>
          <w:color w:val="000000"/>
        </w:rPr>
        <w:t>(</w:t>
      </w:r>
      <w:proofErr w:type="gramEnd"/>
      <w:r w:rsidR="0082355B">
        <w:rPr>
          <w:rFonts w:ascii="Arial" w:eastAsia="Times New Roman" w:hAnsi="Arial" w:cs="Arial"/>
          <w:color w:val="000000"/>
        </w:rPr>
        <w:t>Citizens Advice)</w:t>
      </w:r>
    </w:p>
    <w:p w14:paraId="78369CF9" w14:textId="6230E38E" w:rsidR="005447BF" w:rsidRPr="00A12DE2" w:rsidRDefault="005447BF" w:rsidP="007D0464">
      <w:pPr>
        <w:pStyle w:val="NormalWeb"/>
        <w:spacing w:before="0" w:beforeAutospacing="0" w:after="0" w:afterAutospacing="0" w:line="360" w:lineRule="auto"/>
        <w:rPr>
          <w:rFonts w:ascii="Arial" w:hAnsi="Arial" w:cs="Arial"/>
          <w:b/>
          <w:color w:val="000000"/>
          <w:u w:val="single"/>
          <w:shd w:val="clear" w:color="auto" w:fill="FFFFFF"/>
        </w:rPr>
      </w:pPr>
      <w:r w:rsidRPr="00A12DE2">
        <w:rPr>
          <w:rFonts w:ascii="Arial" w:hAnsi="Arial" w:cs="Arial"/>
          <w:b/>
          <w:color w:val="000000"/>
          <w:u w:val="single"/>
          <w:shd w:val="clear" w:color="auto" w:fill="FFFFFF"/>
        </w:rPr>
        <w:t>Redundancy</w:t>
      </w:r>
    </w:p>
    <w:p w14:paraId="4435A9DE" w14:textId="77777777" w:rsidR="00FF381D" w:rsidRPr="00A12DE2" w:rsidRDefault="00FF381D" w:rsidP="007D0464">
      <w:pPr>
        <w:pStyle w:val="NormalWeb"/>
        <w:spacing w:before="0" w:beforeAutospacing="0" w:after="0" w:afterAutospacing="0" w:line="360" w:lineRule="auto"/>
        <w:rPr>
          <w:rFonts w:ascii="Arial" w:hAnsi="Arial" w:cs="Arial"/>
          <w:color w:val="000000"/>
          <w:shd w:val="clear" w:color="auto" w:fill="FFFFFF"/>
        </w:rPr>
      </w:pPr>
    </w:p>
    <w:p w14:paraId="79CC7B3F" w14:textId="556FBFFE" w:rsidR="00172047" w:rsidRPr="00A12DE2" w:rsidRDefault="00FF381D" w:rsidP="007D0464">
      <w:pPr>
        <w:pStyle w:val="NormalWeb"/>
        <w:spacing w:before="0" w:beforeAutospacing="0" w:after="0" w:afterAutospacing="0" w:line="360" w:lineRule="auto"/>
        <w:rPr>
          <w:rFonts w:ascii="Arial" w:hAnsi="Arial" w:cs="Arial"/>
          <w:color w:val="000000"/>
          <w:shd w:val="clear" w:color="auto" w:fill="FFFFFF"/>
        </w:rPr>
      </w:pPr>
      <w:r w:rsidRPr="00A12DE2">
        <w:rPr>
          <w:rFonts w:ascii="Arial" w:hAnsi="Arial" w:cs="Arial"/>
          <w:color w:val="000000"/>
          <w:shd w:val="clear" w:color="auto" w:fill="FFFFFF"/>
        </w:rPr>
        <w:t xml:space="preserve">Redundancy’s can be emotional distressing for an individual when a manager meets with an individual this should be done alone or with a trade union representative (ACAS) This meeting should be conducted. Employees need to be made </w:t>
      </w:r>
      <w:proofErr w:type="spellStart"/>
      <w:r w:rsidRPr="00A12DE2">
        <w:rPr>
          <w:rFonts w:ascii="Arial" w:hAnsi="Arial" w:cs="Arial"/>
          <w:color w:val="000000"/>
          <w:shd w:val="clear" w:color="auto" w:fill="FFFFFF"/>
        </w:rPr>
        <w:t>aeare</w:t>
      </w:r>
      <w:proofErr w:type="spellEnd"/>
      <w:r w:rsidRPr="00A12DE2">
        <w:rPr>
          <w:rFonts w:ascii="Arial" w:hAnsi="Arial" w:cs="Arial"/>
          <w:color w:val="000000"/>
          <w:shd w:val="clear" w:color="auto" w:fill="FFFFFF"/>
        </w:rPr>
        <w:t xml:space="preserve"> of </w:t>
      </w:r>
      <w:r w:rsidR="003D17EC" w:rsidRPr="00A12DE2">
        <w:rPr>
          <w:rFonts w:ascii="Arial" w:hAnsi="Arial" w:cs="Arial"/>
          <w:color w:val="000000"/>
          <w:shd w:val="clear" w:color="auto" w:fill="FFFFFF"/>
        </w:rPr>
        <w:t xml:space="preserve">Redundancy </w:t>
      </w:r>
      <w:r w:rsidRPr="00A12DE2">
        <w:rPr>
          <w:rFonts w:ascii="Arial" w:hAnsi="Arial" w:cs="Arial"/>
          <w:color w:val="000000"/>
          <w:shd w:val="clear" w:color="auto" w:fill="FFFFFF"/>
        </w:rPr>
        <w:t xml:space="preserve">legislation and what </w:t>
      </w:r>
      <w:r w:rsidR="0009025E" w:rsidRPr="00A12DE2">
        <w:rPr>
          <w:rFonts w:ascii="Arial" w:hAnsi="Arial" w:cs="Arial"/>
          <w:color w:val="000000"/>
          <w:shd w:val="clear" w:color="auto" w:fill="FFFFFF"/>
        </w:rPr>
        <w:t>their</w:t>
      </w:r>
      <w:r w:rsidRPr="00A12DE2">
        <w:rPr>
          <w:rFonts w:ascii="Arial" w:hAnsi="Arial" w:cs="Arial"/>
          <w:color w:val="000000"/>
          <w:shd w:val="clear" w:color="auto" w:fill="FFFFFF"/>
        </w:rPr>
        <w:t xml:space="preserve"> rights are this includes informing the employee of there employees</w:t>
      </w:r>
      <w:r w:rsidR="003D17EC" w:rsidRPr="00A12DE2">
        <w:rPr>
          <w:rFonts w:ascii="Arial" w:hAnsi="Arial" w:cs="Arial"/>
          <w:color w:val="000000"/>
          <w:shd w:val="clear" w:color="auto" w:fill="FFFFFF"/>
        </w:rPr>
        <w:t>' rights and the correct procedures to follow.</w:t>
      </w:r>
      <w:r w:rsidR="00834517" w:rsidRPr="00A12DE2">
        <w:rPr>
          <w:rFonts w:ascii="Arial" w:hAnsi="Arial" w:cs="Arial"/>
          <w:color w:val="000000"/>
          <w:shd w:val="clear" w:color="auto" w:fill="FFFFFF"/>
        </w:rPr>
        <w:t xml:space="preserve"> </w:t>
      </w:r>
      <w:r w:rsidR="003D17EC" w:rsidRPr="00A12DE2">
        <w:rPr>
          <w:rFonts w:ascii="Arial" w:hAnsi="Arial" w:cs="Arial"/>
          <w:color w:val="000000"/>
          <w:shd w:val="clear" w:color="auto" w:fill="FFFFFF"/>
        </w:rPr>
        <w:t>Redundancy should be viewed as a last resort in restructuring.</w:t>
      </w:r>
      <w:r w:rsidR="0009025E" w:rsidRPr="00A12DE2">
        <w:rPr>
          <w:rFonts w:ascii="Arial" w:hAnsi="Arial" w:cs="Arial"/>
          <w:color w:val="000000"/>
          <w:shd w:val="clear" w:color="auto" w:fill="FFFFFF"/>
        </w:rPr>
        <w:t xml:space="preserve"> The manager should explain to the employee:</w:t>
      </w:r>
    </w:p>
    <w:p w14:paraId="3E21DD94" w14:textId="77777777" w:rsidR="00FF381D" w:rsidRPr="00FF381D" w:rsidRDefault="00FF381D" w:rsidP="007D0464">
      <w:pPr>
        <w:numPr>
          <w:ilvl w:val="0"/>
          <w:numId w:val="8"/>
        </w:numPr>
        <w:shd w:val="clear" w:color="auto" w:fill="FFFFFF"/>
        <w:spacing w:before="100" w:beforeAutospacing="1" w:after="100" w:afterAutospacing="1" w:line="360" w:lineRule="auto"/>
        <w:rPr>
          <w:rFonts w:ascii="Arial" w:eastAsia="Times New Roman" w:hAnsi="Arial" w:cs="Arial"/>
          <w:color w:val="000000"/>
        </w:rPr>
      </w:pPr>
      <w:r w:rsidRPr="00FF381D">
        <w:rPr>
          <w:rFonts w:ascii="Arial" w:eastAsia="Times New Roman" w:hAnsi="Arial" w:cs="Arial"/>
          <w:color w:val="000000"/>
        </w:rPr>
        <w:t>how they’ll choose people for redundancy</w:t>
      </w:r>
    </w:p>
    <w:p w14:paraId="343E5720" w14:textId="694693B1" w:rsidR="00FF381D" w:rsidRPr="00FF381D" w:rsidRDefault="0009025E" w:rsidP="007D0464">
      <w:pPr>
        <w:spacing w:after="200" w:line="360" w:lineRule="auto"/>
        <w:rPr>
          <w:rFonts w:ascii="Arial" w:eastAsia="Calibri" w:hAnsi="Arial" w:cs="Arial"/>
          <w:sz w:val="22"/>
          <w:szCs w:val="22"/>
          <w:lang w:eastAsia="en-US"/>
        </w:rPr>
      </w:pPr>
      <w:r w:rsidRPr="00A12DE2">
        <w:rPr>
          <w:rFonts w:ascii="Arial" w:eastAsia="Times New Roman" w:hAnsi="Arial" w:cs="Arial"/>
          <w:color w:val="000000"/>
        </w:rPr>
        <w:t xml:space="preserve">how long the process </w:t>
      </w:r>
      <w:r w:rsidR="00FF381D" w:rsidRPr="00FF381D">
        <w:rPr>
          <w:rFonts w:ascii="Arial" w:eastAsia="Times New Roman" w:hAnsi="Arial" w:cs="Arial"/>
          <w:color w:val="000000"/>
        </w:rPr>
        <w:t xml:space="preserve">will </w:t>
      </w:r>
      <w:proofErr w:type="gramStart"/>
      <w:r w:rsidR="00FF381D" w:rsidRPr="00FF381D">
        <w:rPr>
          <w:rFonts w:ascii="Arial" w:eastAsia="Times New Roman" w:hAnsi="Arial" w:cs="Arial"/>
          <w:color w:val="000000"/>
        </w:rPr>
        <w:t>take</w:t>
      </w:r>
      <w:r w:rsidR="00937415" w:rsidRPr="00A12DE2">
        <w:rPr>
          <w:rFonts w:ascii="Arial" w:eastAsia="Times New Roman" w:hAnsi="Arial" w:cs="Arial"/>
          <w:color w:val="000000"/>
        </w:rPr>
        <w:t xml:space="preserve"> (</w:t>
      </w:r>
      <w:r w:rsidR="00937415" w:rsidRPr="00A12DE2">
        <w:rPr>
          <w:rFonts w:ascii="Arial" w:hAnsi="Arial" w:cs="Arial"/>
        </w:rPr>
        <w:t>www.citizensadvice.org.uk)</w:t>
      </w:r>
      <w:proofErr w:type="gramEnd"/>
    </w:p>
    <w:p w14:paraId="20069C9F" w14:textId="2B54B97C" w:rsidR="00937415" w:rsidRPr="00A12DE2" w:rsidRDefault="00937415" w:rsidP="007D0464">
      <w:pPr>
        <w:shd w:val="clear" w:color="auto" w:fill="FFFFFF"/>
        <w:spacing w:before="100" w:beforeAutospacing="1" w:after="100" w:afterAutospacing="1" w:line="360" w:lineRule="auto"/>
        <w:rPr>
          <w:rFonts w:ascii="Arial" w:eastAsia="Times New Roman" w:hAnsi="Arial" w:cs="Arial"/>
          <w:color w:val="000000"/>
        </w:rPr>
      </w:pPr>
      <w:r w:rsidRPr="00A12DE2">
        <w:rPr>
          <w:rFonts w:ascii="Arial" w:eastAsia="Times New Roman" w:hAnsi="Arial" w:cs="Arial"/>
          <w:color w:val="000000"/>
        </w:rPr>
        <w:t xml:space="preserve">In the final redundancy meeting the following points should </w:t>
      </w:r>
    </w:p>
    <w:p w14:paraId="7EE27FD7" w14:textId="7CDA60EB" w:rsidR="00FF381D" w:rsidRPr="00A12DE2" w:rsidRDefault="007D0464" w:rsidP="007D0464">
      <w:pPr>
        <w:numPr>
          <w:ilvl w:val="0"/>
          <w:numId w:val="9"/>
        </w:numPr>
        <w:shd w:val="clear" w:color="auto" w:fill="FFFFFF"/>
        <w:spacing w:before="100" w:beforeAutospacing="1" w:after="100" w:afterAutospacing="1" w:line="360" w:lineRule="auto"/>
        <w:rPr>
          <w:rFonts w:ascii="Arial" w:eastAsia="Times New Roman" w:hAnsi="Arial" w:cs="Arial"/>
          <w:color w:val="000000"/>
        </w:rPr>
      </w:pPr>
      <w:r w:rsidRPr="00A12DE2">
        <w:rPr>
          <w:rFonts w:ascii="Arial" w:eastAsia="Times New Roman" w:hAnsi="Arial" w:cs="Arial"/>
          <w:color w:val="000000"/>
        </w:rPr>
        <w:t xml:space="preserve">why the business </w:t>
      </w:r>
      <w:r w:rsidR="00FF381D" w:rsidRPr="00A12DE2">
        <w:rPr>
          <w:rFonts w:ascii="Arial" w:eastAsia="Times New Roman" w:hAnsi="Arial" w:cs="Arial"/>
          <w:color w:val="000000"/>
        </w:rPr>
        <w:t>need</w:t>
      </w:r>
      <w:r w:rsidRPr="00A12DE2">
        <w:rPr>
          <w:rFonts w:ascii="Arial" w:eastAsia="Times New Roman" w:hAnsi="Arial" w:cs="Arial"/>
          <w:color w:val="000000"/>
        </w:rPr>
        <w:t>s</w:t>
      </w:r>
      <w:r w:rsidR="00FF381D" w:rsidRPr="00A12DE2">
        <w:rPr>
          <w:rFonts w:ascii="Arial" w:eastAsia="Times New Roman" w:hAnsi="Arial" w:cs="Arial"/>
          <w:color w:val="000000"/>
        </w:rPr>
        <w:t xml:space="preserve"> to make redundancies</w:t>
      </w:r>
    </w:p>
    <w:p w14:paraId="524F66EC" w14:textId="40E9CC80" w:rsidR="00FF381D" w:rsidRPr="00A12DE2" w:rsidRDefault="00FF381D" w:rsidP="007D0464">
      <w:pPr>
        <w:numPr>
          <w:ilvl w:val="0"/>
          <w:numId w:val="9"/>
        </w:numPr>
        <w:shd w:val="clear" w:color="auto" w:fill="FFFFFF"/>
        <w:spacing w:before="100" w:beforeAutospacing="1" w:after="100" w:afterAutospacing="1" w:line="360" w:lineRule="auto"/>
        <w:rPr>
          <w:rFonts w:ascii="Arial" w:eastAsia="Times New Roman" w:hAnsi="Arial" w:cs="Arial"/>
          <w:color w:val="000000"/>
        </w:rPr>
      </w:pPr>
      <w:r w:rsidRPr="00A12DE2">
        <w:rPr>
          <w:rFonts w:ascii="Arial" w:eastAsia="Times New Roman" w:hAnsi="Arial" w:cs="Arial"/>
          <w:color w:val="000000"/>
        </w:rPr>
        <w:t xml:space="preserve">why they’re considering </w:t>
      </w:r>
      <w:r w:rsidR="007D0464" w:rsidRPr="00A12DE2">
        <w:rPr>
          <w:rFonts w:ascii="Arial" w:eastAsia="Times New Roman" w:hAnsi="Arial" w:cs="Arial"/>
          <w:color w:val="000000"/>
        </w:rPr>
        <w:t xml:space="preserve">the particular employee for </w:t>
      </w:r>
      <w:r w:rsidRPr="00A12DE2">
        <w:rPr>
          <w:rFonts w:ascii="Arial" w:eastAsia="Times New Roman" w:hAnsi="Arial" w:cs="Arial"/>
          <w:color w:val="000000"/>
        </w:rPr>
        <w:t>redundancy</w:t>
      </w:r>
    </w:p>
    <w:p w14:paraId="7C256DB1" w14:textId="0ED88DC3" w:rsidR="00FF381D" w:rsidRPr="00A12DE2" w:rsidRDefault="00FF381D" w:rsidP="007D0464">
      <w:pPr>
        <w:numPr>
          <w:ilvl w:val="0"/>
          <w:numId w:val="9"/>
        </w:numPr>
        <w:shd w:val="clear" w:color="auto" w:fill="FFFFFF"/>
        <w:spacing w:before="100" w:beforeAutospacing="1" w:after="100" w:afterAutospacing="1" w:line="360" w:lineRule="auto"/>
        <w:rPr>
          <w:rFonts w:ascii="Arial" w:eastAsia="Times New Roman" w:hAnsi="Arial" w:cs="Arial"/>
          <w:color w:val="000000"/>
        </w:rPr>
      </w:pPr>
      <w:r w:rsidRPr="00A12DE2">
        <w:rPr>
          <w:rFonts w:ascii="Arial" w:eastAsia="Times New Roman" w:hAnsi="Arial" w:cs="Arial"/>
          <w:color w:val="000000"/>
        </w:rPr>
        <w:t xml:space="preserve">what other </w:t>
      </w:r>
      <w:r w:rsidR="00937415" w:rsidRPr="00A12DE2">
        <w:rPr>
          <w:rFonts w:ascii="Arial" w:eastAsia="Times New Roman" w:hAnsi="Arial" w:cs="Arial"/>
          <w:color w:val="000000"/>
        </w:rPr>
        <w:t xml:space="preserve">positions are in the </w:t>
      </w:r>
      <w:r w:rsidR="007D0464" w:rsidRPr="00A12DE2">
        <w:rPr>
          <w:rFonts w:ascii="Arial" w:eastAsia="Times New Roman" w:hAnsi="Arial" w:cs="Arial"/>
          <w:color w:val="000000"/>
        </w:rPr>
        <w:t>business?</w:t>
      </w:r>
      <w:r w:rsidR="00937415" w:rsidRPr="00A12DE2">
        <w:rPr>
          <w:rFonts w:ascii="Arial" w:eastAsia="Times New Roman" w:hAnsi="Arial" w:cs="Arial"/>
          <w:color w:val="000000"/>
        </w:rPr>
        <w:t xml:space="preserve"> </w:t>
      </w:r>
    </w:p>
    <w:p w14:paraId="24C31FB3" w14:textId="77777777" w:rsidR="007D0464" w:rsidRPr="007D0464" w:rsidRDefault="007D0464" w:rsidP="007D0464">
      <w:pPr>
        <w:shd w:val="clear" w:color="auto" w:fill="FFFFFF"/>
        <w:spacing w:before="100" w:beforeAutospacing="1" w:after="100" w:afterAutospacing="1" w:line="360" w:lineRule="auto"/>
        <w:ind w:left="360"/>
        <w:rPr>
          <w:rFonts w:ascii="Arial" w:eastAsia="Times New Roman" w:hAnsi="Arial" w:cs="Arial"/>
          <w:color w:val="000000"/>
        </w:rPr>
      </w:pPr>
    </w:p>
    <w:p w14:paraId="56E0E64F" w14:textId="24331135" w:rsidR="0082355B" w:rsidRPr="0082355B" w:rsidRDefault="0082355B" w:rsidP="0082355B">
      <w:pPr>
        <w:jc w:val="center"/>
        <w:rPr>
          <w:b/>
          <w:sz w:val="28"/>
          <w:szCs w:val="28"/>
          <w:u w:val="single"/>
        </w:rPr>
      </w:pPr>
      <w:bookmarkStart w:id="0" w:name="_GoBack"/>
      <w:bookmarkEnd w:id="0"/>
      <w:r w:rsidRPr="0082355B">
        <w:rPr>
          <w:b/>
          <w:sz w:val="28"/>
          <w:szCs w:val="28"/>
          <w:u w:val="single"/>
        </w:rPr>
        <w:t>Reference List</w:t>
      </w:r>
    </w:p>
    <w:p w14:paraId="0CF05399" w14:textId="77777777" w:rsidR="0082355B" w:rsidRDefault="0082355B" w:rsidP="0082355B"/>
    <w:p w14:paraId="25F041DF" w14:textId="77777777" w:rsidR="0082355B" w:rsidRPr="0082355B" w:rsidRDefault="0082355B" w:rsidP="0082355B">
      <w:pPr>
        <w:rPr>
          <w:rFonts w:asciiTheme="minorHAnsi" w:hAnsiTheme="minorHAnsi"/>
          <w:color w:val="000000" w:themeColor="text1"/>
        </w:rPr>
      </w:pPr>
      <w:hyperlink r:id="rId9" w:history="1">
        <w:r w:rsidRPr="0082355B">
          <w:rPr>
            <w:rStyle w:val="Hyperlink"/>
            <w:rFonts w:asciiTheme="minorHAnsi" w:hAnsiTheme="minorHAnsi"/>
            <w:color w:val="000000" w:themeColor="text1"/>
          </w:rPr>
          <w:t>http://www.acas.org.uk/index.aspx?articleid=3203#Talkingtoanemployeeaboutthefuture</w:t>
        </w:r>
      </w:hyperlink>
    </w:p>
    <w:p w14:paraId="0D1BD99D" w14:textId="77777777" w:rsidR="0082355B" w:rsidRPr="0082355B" w:rsidRDefault="0082355B" w:rsidP="0082355B">
      <w:pPr>
        <w:rPr>
          <w:rFonts w:asciiTheme="minorHAnsi" w:hAnsiTheme="minorHAnsi"/>
          <w:color w:val="000000" w:themeColor="text1"/>
        </w:rPr>
      </w:pPr>
      <w:r w:rsidRPr="0082355B">
        <w:rPr>
          <w:rFonts w:asciiTheme="minorHAnsi" w:hAnsiTheme="minorHAnsi"/>
          <w:color w:val="000000" w:themeColor="text1"/>
        </w:rPr>
        <w:t>CIPD</w:t>
      </w:r>
    </w:p>
    <w:p w14:paraId="00780819" w14:textId="77777777" w:rsidR="0082355B" w:rsidRPr="0082355B" w:rsidRDefault="0082355B" w:rsidP="0082355B">
      <w:pPr>
        <w:rPr>
          <w:rFonts w:asciiTheme="minorHAnsi" w:hAnsiTheme="minorHAnsi"/>
          <w:color w:val="000000" w:themeColor="text1"/>
        </w:rPr>
      </w:pPr>
      <w:hyperlink r:id="rId10" w:history="1">
        <w:r w:rsidRPr="0082355B">
          <w:rPr>
            <w:rStyle w:val="Hyperlink"/>
            <w:rFonts w:asciiTheme="minorHAnsi" w:hAnsiTheme="minorHAnsi"/>
            <w:color w:val="000000" w:themeColor="text1"/>
          </w:rPr>
          <w:t>https://www.citizensadvice.org.uk/work/leaving-a-job/redundancy/check-if-your-redundancy-is-fair/fair-redundancy-process/</w:t>
        </w:r>
      </w:hyperlink>
    </w:p>
    <w:p w14:paraId="17DB5311" w14:textId="77777777" w:rsidR="0082355B" w:rsidRPr="0082355B" w:rsidRDefault="0082355B" w:rsidP="0082355B">
      <w:pPr>
        <w:rPr>
          <w:rFonts w:asciiTheme="minorHAnsi" w:hAnsiTheme="minorHAnsi"/>
          <w:color w:val="000000" w:themeColor="text1"/>
        </w:rPr>
      </w:pPr>
    </w:p>
    <w:p w14:paraId="540E7E8E" w14:textId="77777777" w:rsidR="0082355B" w:rsidRPr="0082355B" w:rsidRDefault="0082355B" w:rsidP="0082355B">
      <w:pPr>
        <w:rPr>
          <w:rFonts w:asciiTheme="minorHAnsi" w:hAnsiTheme="minorHAnsi"/>
          <w:color w:val="000000" w:themeColor="text1"/>
        </w:rPr>
      </w:pPr>
      <w:hyperlink r:id="rId11" w:history="1">
        <w:r w:rsidRPr="0082355B">
          <w:rPr>
            <w:rStyle w:val="Hyperlink"/>
            <w:rFonts w:asciiTheme="minorHAnsi" w:hAnsiTheme="minorHAnsi"/>
            <w:color w:val="000000" w:themeColor="text1"/>
          </w:rPr>
          <w:t>https://www.ons.gov.uk/employmentandlabourmarket/peopleinwork/employmentandemployeetypes/bulletins/uklabourmarket/december2018</w:t>
        </w:r>
      </w:hyperlink>
    </w:p>
    <w:p w14:paraId="4B19E896" w14:textId="77777777" w:rsidR="0082355B" w:rsidRPr="0082355B" w:rsidRDefault="0082355B" w:rsidP="0082355B">
      <w:pPr>
        <w:rPr>
          <w:rFonts w:asciiTheme="minorHAnsi" w:hAnsiTheme="minorHAnsi"/>
          <w:color w:val="000000" w:themeColor="text1"/>
        </w:rPr>
      </w:pPr>
    </w:p>
    <w:p w14:paraId="3BFCA04E" w14:textId="77777777" w:rsidR="0082355B" w:rsidRPr="0082355B" w:rsidRDefault="0082355B" w:rsidP="0082355B">
      <w:pPr>
        <w:rPr>
          <w:rFonts w:asciiTheme="minorHAnsi" w:hAnsiTheme="minorHAnsi"/>
          <w:color w:val="000000" w:themeColor="text1"/>
        </w:rPr>
      </w:pPr>
      <w:hyperlink r:id="rId12" w:history="1">
        <w:r w:rsidRPr="0082355B">
          <w:rPr>
            <w:rStyle w:val="Hyperlink"/>
            <w:rFonts w:asciiTheme="minorHAnsi" w:hAnsiTheme="minorHAnsi"/>
            <w:color w:val="000000" w:themeColor="text1"/>
          </w:rPr>
          <w:t>https://economictimes.com/definition/labour-market</w:t>
        </w:r>
      </w:hyperlink>
    </w:p>
    <w:p w14:paraId="659E93B2" w14:textId="77777777" w:rsidR="0082355B" w:rsidRPr="0082355B" w:rsidRDefault="0082355B" w:rsidP="0082355B">
      <w:pPr>
        <w:rPr>
          <w:rFonts w:asciiTheme="minorHAnsi" w:hAnsiTheme="minorHAnsi"/>
          <w:color w:val="000000" w:themeColor="text1"/>
        </w:rPr>
      </w:pPr>
    </w:p>
    <w:p w14:paraId="0F94F8D2" w14:textId="77777777" w:rsidR="0082355B" w:rsidRPr="0082355B" w:rsidRDefault="0082355B" w:rsidP="0082355B">
      <w:pPr>
        <w:rPr>
          <w:rFonts w:asciiTheme="minorHAnsi" w:hAnsiTheme="minorHAnsi"/>
          <w:color w:val="000000" w:themeColor="text1"/>
        </w:rPr>
      </w:pPr>
    </w:p>
    <w:p w14:paraId="611A4C01" w14:textId="77777777" w:rsidR="0082355B" w:rsidRPr="0082355B" w:rsidRDefault="0082355B" w:rsidP="0082355B">
      <w:pPr>
        <w:rPr>
          <w:rFonts w:asciiTheme="minorHAnsi" w:hAnsiTheme="minorHAnsi"/>
          <w:color w:val="000000" w:themeColor="text1"/>
        </w:rPr>
      </w:pPr>
      <w:hyperlink r:id="rId13" w:history="1">
        <w:r w:rsidRPr="0082355B">
          <w:rPr>
            <w:rStyle w:val="Hyperlink"/>
            <w:rFonts w:asciiTheme="minorHAnsi" w:hAnsiTheme="minorHAnsi"/>
            <w:color w:val="000000" w:themeColor="text1"/>
          </w:rPr>
          <w:t>file:///Users/chrisgriffiths/Downloads/labour-market-outlook_2018-autumn-2018_tcm18-50460.pdf</w:t>
        </w:r>
      </w:hyperlink>
    </w:p>
    <w:p w14:paraId="48E2B9A6" w14:textId="77777777" w:rsidR="0082355B" w:rsidRPr="0082355B" w:rsidRDefault="0082355B" w:rsidP="0082355B">
      <w:pPr>
        <w:rPr>
          <w:rFonts w:asciiTheme="minorHAnsi" w:hAnsiTheme="minorHAnsi"/>
          <w:color w:val="000000" w:themeColor="text1"/>
        </w:rPr>
      </w:pPr>
    </w:p>
    <w:p w14:paraId="3CF8F5BD" w14:textId="77777777" w:rsidR="0082355B" w:rsidRPr="0082355B" w:rsidRDefault="0082355B" w:rsidP="0082355B">
      <w:pPr>
        <w:rPr>
          <w:rFonts w:asciiTheme="minorHAnsi" w:hAnsiTheme="minorHAnsi"/>
          <w:color w:val="000000" w:themeColor="text1"/>
        </w:rPr>
      </w:pPr>
      <w:hyperlink r:id="rId14" w:history="1">
        <w:r w:rsidRPr="0082355B">
          <w:rPr>
            <w:rStyle w:val="Hyperlink"/>
            <w:rFonts w:asciiTheme="minorHAnsi" w:hAnsiTheme="minorHAnsi"/>
            <w:color w:val="000000" w:themeColor="text1"/>
          </w:rPr>
          <w:t>https://www.cipd.co.uk/knowledge/work/trends/economy-labour-market-factsheet#8353</w:t>
        </w:r>
      </w:hyperlink>
    </w:p>
    <w:p w14:paraId="35F824BC" w14:textId="77777777" w:rsidR="0082355B" w:rsidRPr="0082355B" w:rsidRDefault="0082355B" w:rsidP="0082355B">
      <w:pPr>
        <w:rPr>
          <w:rFonts w:asciiTheme="minorHAnsi" w:hAnsiTheme="minorHAnsi"/>
          <w:color w:val="000000" w:themeColor="text1"/>
        </w:rPr>
      </w:pPr>
    </w:p>
    <w:p w14:paraId="0BA6084E" w14:textId="77777777" w:rsidR="0082355B" w:rsidRPr="0082355B" w:rsidRDefault="0082355B" w:rsidP="0082355B">
      <w:pPr>
        <w:rPr>
          <w:rFonts w:asciiTheme="minorHAnsi" w:hAnsiTheme="minorHAnsi"/>
          <w:color w:val="000000" w:themeColor="text1"/>
        </w:rPr>
      </w:pPr>
      <w:hyperlink r:id="rId15" w:history="1">
        <w:r w:rsidRPr="0082355B">
          <w:rPr>
            <w:rStyle w:val="Hyperlink"/>
            <w:rFonts w:asciiTheme="minorHAnsi" w:hAnsiTheme="minorHAnsi"/>
            <w:color w:val="000000" w:themeColor="text1"/>
          </w:rPr>
          <w:t>https://www.tatsachen-ueber-deutschland.de/en/chapter/business-innovation/attractive-labour-market</w:t>
        </w:r>
      </w:hyperlink>
    </w:p>
    <w:p w14:paraId="7B99612A" w14:textId="77777777" w:rsidR="0082355B" w:rsidRPr="0082355B" w:rsidRDefault="0082355B" w:rsidP="0082355B">
      <w:pPr>
        <w:rPr>
          <w:rFonts w:asciiTheme="minorHAnsi" w:hAnsiTheme="minorHAnsi"/>
          <w:color w:val="000000" w:themeColor="text1"/>
        </w:rPr>
      </w:pPr>
    </w:p>
    <w:p w14:paraId="46317760" w14:textId="77777777" w:rsidR="0082355B" w:rsidRPr="0082355B" w:rsidRDefault="0082355B" w:rsidP="0082355B">
      <w:pPr>
        <w:rPr>
          <w:rFonts w:asciiTheme="minorHAnsi" w:eastAsia="Times New Roman" w:hAnsiTheme="minorHAnsi"/>
          <w:color w:val="000000" w:themeColor="text1"/>
        </w:rPr>
      </w:pPr>
      <w:hyperlink r:id="rId16" w:tgtFrame="_blank" w:history="1">
        <w:r w:rsidRPr="0082355B">
          <w:rPr>
            <w:rStyle w:val="Hyperlink"/>
            <w:rFonts w:asciiTheme="minorHAnsi" w:eastAsia="Times New Roman" w:hAnsiTheme="minorHAnsi" w:cs="Arial"/>
            <w:color w:val="000000" w:themeColor="text1"/>
            <w:shd w:val="clear" w:color="auto" w:fill="FFFFFF"/>
          </w:rPr>
          <w:t>https://smallbusiness.chron.com/employee-turnover-definitions-calculations-11611.html</w:t>
        </w:r>
      </w:hyperlink>
    </w:p>
    <w:p w14:paraId="72BD8619" w14:textId="77777777" w:rsidR="0082355B" w:rsidRPr="0082355B" w:rsidRDefault="0082355B" w:rsidP="0082355B">
      <w:pPr>
        <w:rPr>
          <w:rFonts w:asciiTheme="minorHAnsi" w:hAnsiTheme="minorHAnsi"/>
          <w:color w:val="000000" w:themeColor="text1"/>
        </w:rPr>
      </w:pPr>
    </w:p>
    <w:p w14:paraId="6BCE6052" w14:textId="77777777" w:rsidR="0082355B" w:rsidRPr="00BB1DB4" w:rsidRDefault="0082355B" w:rsidP="0082355B">
      <w:pPr>
        <w:shd w:val="clear" w:color="auto" w:fill="FFFFFF"/>
        <w:rPr>
          <w:rFonts w:asciiTheme="minorHAnsi" w:hAnsiTheme="minorHAnsi" w:cs="Arial"/>
          <w:color w:val="000000" w:themeColor="text1"/>
        </w:rPr>
      </w:pPr>
      <w:r w:rsidRPr="00BB1DB4">
        <w:rPr>
          <w:rFonts w:asciiTheme="minorHAnsi" w:hAnsiTheme="minorHAnsi" w:cs="Arial"/>
          <w:color w:val="000000" w:themeColor="text1"/>
        </w:rPr>
        <w:t xml:space="preserve">Why People Stay: Using Job </w:t>
      </w:r>
      <w:proofErr w:type="spellStart"/>
      <w:r w:rsidRPr="00BB1DB4">
        <w:rPr>
          <w:rFonts w:asciiTheme="minorHAnsi" w:hAnsiTheme="minorHAnsi" w:cs="Arial"/>
          <w:color w:val="000000" w:themeColor="text1"/>
        </w:rPr>
        <w:t>Embeddedness</w:t>
      </w:r>
      <w:proofErr w:type="spellEnd"/>
      <w:r w:rsidRPr="00BB1DB4">
        <w:rPr>
          <w:rFonts w:asciiTheme="minorHAnsi" w:hAnsiTheme="minorHAnsi" w:cs="Arial"/>
          <w:color w:val="000000" w:themeColor="text1"/>
        </w:rPr>
        <w:t xml:space="preserve"> to</w:t>
      </w:r>
    </w:p>
    <w:p w14:paraId="675211B6" w14:textId="77777777" w:rsidR="0082355B" w:rsidRPr="00BB1DB4" w:rsidRDefault="0082355B" w:rsidP="0082355B">
      <w:pPr>
        <w:shd w:val="clear" w:color="auto" w:fill="FFFFFF"/>
        <w:rPr>
          <w:rFonts w:asciiTheme="minorHAnsi" w:hAnsiTheme="minorHAnsi" w:cs="Arial"/>
          <w:color w:val="000000" w:themeColor="text1"/>
        </w:rPr>
      </w:pPr>
      <w:r w:rsidRPr="00BB1DB4">
        <w:rPr>
          <w:rFonts w:asciiTheme="minorHAnsi" w:hAnsiTheme="minorHAnsi" w:cs="Arial"/>
          <w:color w:val="000000" w:themeColor="text1"/>
        </w:rPr>
        <w:t xml:space="preserve">Predict Voluntary Turnover” by Terence R. Mitchell, Brooks C. </w:t>
      </w:r>
      <w:proofErr w:type="spellStart"/>
      <w:r w:rsidRPr="00BB1DB4">
        <w:rPr>
          <w:rFonts w:asciiTheme="minorHAnsi" w:hAnsiTheme="minorHAnsi" w:cs="Arial"/>
          <w:color w:val="000000" w:themeColor="text1"/>
        </w:rPr>
        <w:t>Holtom</w:t>
      </w:r>
      <w:proofErr w:type="spellEnd"/>
      <w:r w:rsidRPr="00BB1DB4">
        <w:rPr>
          <w:rFonts w:asciiTheme="minorHAnsi" w:hAnsiTheme="minorHAnsi" w:cs="Arial"/>
          <w:color w:val="000000" w:themeColor="text1"/>
        </w:rPr>
        <w:t>, Thomas W. Lee, Chris J</w:t>
      </w:r>
    </w:p>
    <w:p w14:paraId="527E70EC" w14:textId="77777777" w:rsidR="0082355B" w:rsidRPr="0082355B" w:rsidRDefault="0082355B" w:rsidP="0082355B">
      <w:pPr>
        <w:rPr>
          <w:rFonts w:asciiTheme="minorHAnsi" w:eastAsia="Times New Roman" w:hAnsiTheme="minorHAnsi"/>
          <w:color w:val="000000" w:themeColor="text1"/>
        </w:rPr>
      </w:pPr>
      <w:hyperlink r:id="rId17" w:tgtFrame="_blank" w:history="1">
        <w:r w:rsidRPr="0082355B">
          <w:rPr>
            <w:rStyle w:val="Hyperlink"/>
            <w:rFonts w:asciiTheme="minorHAnsi" w:eastAsia="Times New Roman" w:hAnsiTheme="minorHAnsi"/>
            <w:color w:val="000000" w:themeColor="text1"/>
            <w:shd w:val="clear" w:color="auto" w:fill="FFFFFF"/>
          </w:rPr>
          <w:t>https://hbr.org/1973/07/why-employees-stay</w:t>
        </w:r>
      </w:hyperlink>
    </w:p>
    <w:p w14:paraId="57BEE699" w14:textId="77777777" w:rsidR="0082355B" w:rsidRPr="0082355B" w:rsidRDefault="0082355B" w:rsidP="0082355B">
      <w:pPr>
        <w:rPr>
          <w:rFonts w:asciiTheme="minorHAnsi" w:hAnsiTheme="minorHAnsi"/>
          <w:color w:val="000000" w:themeColor="text1"/>
        </w:rPr>
      </w:pPr>
    </w:p>
    <w:p w14:paraId="51A165C1" w14:textId="77777777" w:rsidR="0082355B" w:rsidRPr="0082355B" w:rsidRDefault="0082355B" w:rsidP="0082355B">
      <w:pPr>
        <w:rPr>
          <w:rFonts w:asciiTheme="minorHAnsi" w:eastAsia="Times New Roman" w:hAnsiTheme="minorHAnsi"/>
          <w:color w:val="000000" w:themeColor="text1"/>
        </w:rPr>
      </w:pPr>
      <w:hyperlink r:id="rId18" w:tgtFrame="_blank" w:history="1">
        <w:r w:rsidRPr="0082355B">
          <w:rPr>
            <w:rStyle w:val="Hyperlink"/>
            <w:rFonts w:asciiTheme="minorHAnsi" w:eastAsia="Times New Roman" w:hAnsiTheme="minorHAnsi"/>
            <w:color w:val="000000" w:themeColor="text1"/>
            <w:shd w:val="clear" w:color="auto" w:fill="FFFFFF"/>
          </w:rPr>
          <w:t>https://www.cipd.co.uk/Images/unlocking-workplace-skills-role-employers_2015-november_tcm18-10227.pdf</w:t>
        </w:r>
      </w:hyperlink>
    </w:p>
    <w:p w14:paraId="37C985B7" w14:textId="77777777" w:rsidR="0082355B" w:rsidRPr="0082355B" w:rsidRDefault="0082355B" w:rsidP="0082355B">
      <w:pPr>
        <w:rPr>
          <w:rFonts w:asciiTheme="minorHAnsi" w:eastAsia="Times New Roman" w:hAnsiTheme="minorHAnsi"/>
          <w:color w:val="000000" w:themeColor="text1"/>
        </w:rPr>
      </w:pPr>
    </w:p>
    <w:p w14:paraId="491B86D6" w14:textId="77777777" w:rsidR="0082355B" w:rsidRPr="0082355B" w:rsidRDefault="0082355B" w:rsidP="0082355B">
      <w:pPr>
        <w:rPr>
          <w:rFonts w:asciiTheme="minorHAnsi" w:eastAsia="Times New Roman" w:hAnsiTheme="minorHAnsi"/>
          <w:color w:val="000000" w:themeColor="text1"/>
        </w:rPr>
      </w:pPr>
      <w:hyperlink r:id="rId19" w:tgtFrame="_blank" w:history="1">
        <w:r w:rsidRPr="0082355B">
          <w:rPr>
            <w:rStyle w:val="Hyperlink"/>
            <w:rFonts w:asciiTheme="minorHAnsi" w:eastAsia="Times New Roman" w:hAnsiTheme="minorHAnsi"/>
            <w:color w:val="000000" w:themeColor="text1"/>
            <w:shd w:val="clear" w:color="auto" w:fill="FFFFFF"/>
          </w:rPr>
          <w:t>http://www.acas.org.uk/media/pdf/g/m/What_role_for_trade_unions_in_future_workplace_relations.pdf</w:t>
        </w:r>
      </w:hyperlink>
    </w:p>
    <w:p w14:paraId="401092EA" w14:textId="77777777" w:rsidR="0082355B" w:rsidRPr="0082355B" w:rsidRDefault="0082355B" w:rsidP="0082355B">
      <w:pPr>
        <w:rPr>
          <w:rFonts w:asciiTheme="minorHAnsi" w:eastAsia="Times New Roman" w:hAnsiTheme="minorHAnsi"/>
          <w:color w:val="000000" w:themeColor="text1"/>
        </w:rPr>
      </w:pPr>
    </w:p>
    <w:p w14:paraId="4C150724" w14:textId="77777777" w:rsidR="0082355B" w:rsidRPr="0082355B" w:rsidRDefault="0082355B" w:rsidP="0082355B">
      <w:pPr>
        <w:rPr>
          <w:rFonts w:asciiTheme="minorHAnsi" w:eastAsia="Times New Roman" w:hAnsiTheme="minorHAnsi"/>
          <w:color w:val="000000" w:themeColor="text1"/>
        </w:rPr>
      </w:pPr>
      <w:r w:rsidRPr="0082355B">
        <w:rPr>
          <w:rFonts w:asciiTheme="minorHAnsi" w:eastAsia="Times New Roman" w:hAnsiTheme="minorHAnsi" w:cs="Arial"/>
          <w:color w:val="000000" w:themeColor="text1"/>
          <w:shd w:val="clear" w:color="auto" w:fill="FFFFFF"/>
        </w:rPr>
        <w:t>by </w:t>
      </w:r>
      <w:hyperlink r:id="rId20" w:history="1">
        <w:r w:rsidRPr="0082355B">
          <w:rPr>
            <w:rStyle w:val="Hyperlink"/>
            <w:rFonts w:asciiTheme="minorHAnsi" w:eastAsia="Times New Roman" w:hAnsiTheme="minorHAnsi" w:cs="Arial"/>
            <w:color w:val="000000" w:themeColor="text1"/>
            <w:shd w:val="clear" w:color="auto" w:fill="FFFFFF"/>
          </w:rPr>
          <w:t>Stephen Taylor</w:t>
        </w:r>
      </w:hyperlink>
      <w:r w:rsidRPr="0082355B">
        <w:rPr>
          <w:rStyle w:val="author"/>
          <w:rFonts w:asciiTheme="minorHAnsi" w:eastAsia="Times New Roman" w:hAnsiTheme="minorHAnsi" w:cs="Arial"/>
          <w:color w:val="000000" w:themeColor="text1"/>
          <w:shd w:val="clear" w:color="auto" w:fill="FFFFFF"/>
        </w:rPr>
        <w:t> </w:t>
      </w:r>
      <w:r w:rsidRPr="0082355B">
        <w:rPr>
          <w:rStyle w:val="a-color-secondary"/>
          <w:rFonts w:asciiTheme="minorHAnsi" w:eastAsia="Times New Roman" w:hAnsiTheme="minorHAnsi" w:cs="Arial"/>
          <w:color w:val="000000" w:themeColor="text1"/>
          <w:shd w:val="clear" w:color="auto" w:fill="FFFFFF"/>
        </w:rPr>
        <w:t>(Editor), </w:t>
      </w:r>
      <w:hyperlink r:id="rId21" w:history="1">
        <w:r w:rsidRPr="0082355B">
          <w:rPr>
            <w:rStyle w:val="Hyperlink"/>
            <w:rFonts w:asciiTheme="minorHAnsi" w:eastAsia="Times New Roman" w:hAnsiTheme="minorHAnsi" w:cs="Arial"/>
            <w:color w:val="000000" w:themeColor="text1"/>
            <w:shd w:val="clear" w:color="auto" w:fill="FFFFFF"/>
          </w:rPr>
          <w:t xml:space="preserve">Carol </w:t>
        </w:r>
        <w:proofErr w:type="spellStart"/>
        <w:r w:rsidRPr="0082355B">
          <w:rPr>
            <w:rStyle w:val="Hyperlink"/>
            <w:rFonts w:asciiTheme="minorHAnsi" w:eastAsia="Times New Roman" w:hAnsiTheme="minorHAnsi" w:cs="Arial"/>
            <w:color w:val="000000" w:themeColor="text1"/>
            <w:shd w:val="clear" w:color="auto" w:fill="FFFFFF"/>
          </w:rPr>
          <w:t>Woodhams</w:t>
        </w:r>
        <w:proofErr w:type="spellEnd"/>
      </w:hyperlink>
      <w:r w:rsidRPr="0082355B">
        <w:rPr>
          <w:rStyle w:val="author"/>
          <w:rFonts w:asciiTheme="minorHAnsi" w:eastAsia="Times New Roman" w:hAnsiTheme="minorHAnsi" w:cs="Arial"/>
          <w:color w:val="000000" w:themeColor="text1"/>
          <w:shd w:val="clear" w:color="auto" w:fill="FFFFFF"/>
        </w:rPr>
        <w:t> </w:t>
      </w:r>
      <w:r w:rsidRPr="0082355B">
        <w:rPr>
          <w:rStyle w:val="a-color-secondary"/>
          <w:rFonts w:asciiTheme="minorHAnsi" w:eastAsia="Times New Roman" w:hAnsiTheme="minorHAnsi" w:cs="Arial"/>
          <w:color w:val="000000" w:themeColor="text1"/>
          <w:shd w:val="clear" w:color="auto" w:fill="FFFFFF"/>
        </w:rPr>
        <w:t>(Editor)</w:t>
      </w:r>
    </w:p>
    <w:p w14:paraId="03B047C8" w14:textId="67B1CB28" w:rsidR="0082355B" w:rsidRPr="0082355B" w:rsidRDefault="0082355B" w:rsidP="0082355B">
      <w:pPr>
        <w:pStyle w:val="Heading1"/>
        <w:shd w:val="clear" w:color="auto" w:fill="FFFFFF"/>
        <w:spacing w:before="0"/>
        <w:rPr>
          <w:rFonts w:asciiTheme="minorHAnsi" w:eastAsia="Times New Roman" w:hAnsiTheme="minorHAnsi" w:cs="Arial"/>
          <w:color w:val="000000" w:themeColor="text1"/>
          <w:sz w:val="24"/>
          <w:szCs w:val="24"/>
        </w:rPr>
      </w:pPr>
      <w:r w:rsidRPr="0082355B">
        <w:rPr>
          <w:rStyle w:val="a-size-large"/>
          <w:rFonts w:asciiTheme="minorHAnsi" w:eastAsia="Times New Roman" w:hAnsiTheme="minorHAnsi" w:cs="Arial"/>
          <w:color w:val="000000" w:themeColor="text1"/>
          <w:sz w:val="24"/>
          <w:szCs w:val="24"/>
        </w:rPr>
        <w:t>Studying Human Resource Management</w:t>
      </w:r>
      <w:r w:rsidRPr="0082355B">
        <w:rPr>
          <w:rFonts w:asciiTheme="minorHAnsi" w:eastAsia="Times New Roman" w:hAnsiTheme="minorHAnsi" w:cs="Arial"/>
          <w:color w:val="000000" w:themeColor="text1"/>
          <w:sz w:val="24"/>
          <w:szCs w:val="24"/>
        </w:rPr>
        <w:t> </w:t>
      </w:r>
    </w:p>
    <w:p w14:paraId="34A11D05" w14:textId="77777777" w:rsidR="00172047" w:rsidRDefault="00172047">
      <w:pPr>
        <w:rPr>
          <w:rFonts w:asciiTheme="minorHAnsi" w:hAnsiTheme="minorHAnsi"/>
          <w:sz w:val="28"/>
          <w:szCs w:val="28"/>
        </w:rPr>
      </w:pPr>
    </w:p>
    <w:sectPr w:rsidR="0017204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default"/>
    <w:sig w:usb0="00000003" w:usb1="288F0000" w:usb2="00000006" w:usb3="00000000" w:csb0="00040001"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AFEF3F3"/>
    <w:multiLevelType w:val="multilevel"/>
    <w:tmpl w:val="9AFEF3F3"/>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nsid w:val="E56BC381"/>
    <w:multiLevelType w:val="multilevel"/>
    <w:tmpl w:val="E56BC381"/>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nsid w:val="1F5DBB32"/>
    <w:multiLevelType w:val="singleLevel"/>
    <w:tmpl w:val="1F5DBB32"/>
    <w:lvl w:ilvl="0">
      <w:start w:val="1"/>
      <w:numFmt w:val="bullet"/>
      <w:lvlText w:val=""/>
      <w:lvlJc w:val="left"/>
      <w:pPr>
        <w:tabs>
          <w:tab w:val="left" w:pos="420"/>
        </w:tabs>
        <w:ind w:left="420" w:hanging="420"/>
      </w:pPr>
      <w:rPr>
        <w:rFonts w:ascii="Wingdings" w:hAnsi="Wingdings" w:hint="default"/>
      </w:rPr>
    </w:lvl>
  </w:abstractNum>
  <w:abstractNum w:abstractNumId="3">
    <w:nsid w:val="323E3BB9"/>
    <w:multiLevelType w:val="multilevel"/>
    <w:tmpl w:val="F346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5821B2"/>
    <w:multiLevelType w:val="multilevel"/>
    <w:tmpl w:val="D1A8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CA0777"/>
    <w:multiLevelType w:val="multilevel"/>
    <w:tmpl w:val="3542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727DCC"/>
    <w:multiLevelType w:val="multilevel"/>
    <w:tmpl w:val="5B727D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6CC34B00"/>
    <w:multiLevelType w:val="multilevel"/>
    <w:tmpl w:val="FF82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806F49"/>
    <w:multiLevelType w:val="multilevel"/>
    <w:tmpl w:val="31BC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05179E"/>
    <w:multiLevelType w:val="multilevel"/>
    <w:tmpl w:val="82BAA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1"/>
  </w:num>
  <w:num w:numId="4">
    <w:abstractNumId w:val="0"/>
  </w:num>
  <w:num w:numId="5">
    <w:abstractNumId w:val="8"/>
  </w:num>
  <w:num w:numId="6">
    <w:abstractNumId w:val="3"/>
  </w:num>
  <w:num w:numId="7">
    <w:abstractNumId w:val="7"/>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noPunctuationKerning/>
  <w:characterSpacingControl w:val="doNotCompress"/>
  <w:savePreviewPicture/>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9025E"/>
    <w:rsid w:val="000D29B5"/>
    <w:rsid w:val="0011346D"/>
    <w:rsid w:val="001551D3"/>
    <w:rsid w:val="00172047"/>
    <w:rsid w:val="00172A27"/>
    <w:rsid w:val="0019237B"/>
    <w:rsid w:val="00203254"/>
    <w:rsid w:val="00351AB0"/>
    <w:rsid w:val="00374A9B"/>
    <w:rsid w:val="00377531"/>
    <w:rsid w:val="003D17EC"/>
    <w:rsid w:val="0045158E"/>
    <w:rsid w:val="005447BF"/>
    <w:rsid w:val="005461C3"/>
    <w:rsid w:val="00583D6C"/>
    <w:rsid w:val="0060072B"/>
    <w:rsid w:val="00672B99"/>
    <w:rsid w:val="007820CC"/>
    <w:rsid w:val="007D0464"/>
    <w:rsid w:val="0082355B"/>
    <w:rsid w:val="00834517"/>
    <w:rsid w:val="008B212F"/>
    <w:rsid w:val="00937415"/>
    <w:rsid w:val="009C1319"/>
    <w:rsid w:val="00A12DE2"/>
    <w:rsid w:val="00A1509F"/>
    <w:rsid w:val="00A32C28"/>
    <w:rsid w:val="00AE4658"/>
    <w:rsid w:val="00B65413"/>
    <w:rsid w:val="00B6694B"/>
    <w:rsid w:val="00BC5A86"/>
    <w:rsid w:val="00C0484D"/>
    <w:rsid w:val="00CB1384"/>
    <w:rsid w:val="00D55232"/>
    <w:rsid w:val="00E42CAE"/>
    <w:rsid w:val="00E97037"/>
    <w:rsid w:val="00F12D49"/>
    <w:rsid w:val="00F23809"/>
    <w:rsid w:val="00FF381D"/>
    <w:rsid w:val="010B69E2"/>
    <w:rsid w:val="045F3992"/>
    <w:rsid w:val="072E7C88"/>
    <w:rsid w:val="10EB5830"/>
    <w:rsid w:val="115A1AB4"/>
    <w:rsid w:val="11EA6115"/>
    <w:rsid w:val="155D29F4"/>
    <w:rsid w:val="17E114F7"/>
    <w:rsid w:val="19FA7495"/>
    <w:rsid w:val="1EA53B64"/>
    <w:rsid w:val="20866A3A"/>
    <w:rsid w:val="2DA35153"/>
    <w:rsid w:val="2E304F4D"/>
    <w:rsid w:val="2EC858C0"/>
    <w:rsid w:val="352B177F"/>
    <w:rsid w:val="37517957"/>
    <w:rsid w:val="37DD02BA"/>
    <w:rsid w:val="3A944472"/>
    <w:rsid w:val="3B667655"/>
    <w:rsid w:val="3E7E0B7D"/>
    <w:rsid w:val="3F66241F"/>
    <w:rsid w:val="438C249E"/>
    <w:rsid w:val="47536B72"/>
    <w:rsid w:val="5141492E"/>
    <w:rsid w:val="57040CBA"/>
    <w:rsid w:val="57897B41"/>
    <w:rsid w:val="590F5EBD"/>
    <w:rsid w:val="5A8A0EDF"/>
    <w:rsid w:val="5AD30E98"/>
    <w:rsid w:val="5B0052C2"/>
    <w:rsid w:val="62C87F4D"/>
    <w:rsid w:val="66E97A96"/>
    <w:rsid w:val="680B77EE"/>
    <w:rsid w:val="69CD09A2"/>
    <w:rsid w:val="6A313C87"/>
    <w:rsid w:val="6FB0204E"/>
    <w:rsid w:val="711A3EC9"/>
    <w:rsid w:val="72B11034"/>
    <w:rsid w:val="740B1051"/>
    <w:rsid w:val="762155A0"/>
    <w:rsid w:val="77060DB1"/>
    <w:rsid w:val="777D7FE3"/>
    <w:rsid w:val="7A9E01B4"/>
    <w:rsid w:val="7B5C1421"/>
    <w:rsid w:val="7D844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8FEE4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09F"/>
    <w:rPr>
      <w:sz w:val="24"/>
      <w:szCs w:val="24"/>
    </w:rPr>
  </w:style>
  <w:style w:type="paragraph" w:styleId="Heading1">
    <w:name w:val="heading 1"/>
    <w:basedOn w:val="Normal"/>
    <w:next w:val="Normal"/>
    <w:link w:val="Heading1Char"/>
    <w:uiPriority w:val="9"/>
    <w:qFormat/>
    <w:rsid w:val="0082355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basedOn w:val="Normal"/>
    <w:next w:val="Normal"/>
    <w:link w:val="Heading3Char"/>
    <w:uiPriority w:val="9"/>
    <w:qFormat/>
    <w:pPr>
      <w:spacing w:before="100" w:beforeAutospacing="1" w:after="100" w:afterAutospacing="1"/>
      <w:outlineLvl w:val="2"/>
    </w:pPr>
    <w:rPr>
      <w:rFonts w:eastAsiaTheme="minorHAnsi"/>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rFonts w:eastAsiaTheme="minorHAnsi"/>
    </w:rPr>
  </w:style>
  <w:style w:type="character" w:styleId="Emphasis">
    <w:name w:val="Emphasis"/>
    <w:basedOn w:val="DefaultParagraphFont"/>
    <w:uiPriority w:val="20"/>
    <w:qFormat/>
    <w:rPr>
      <w:b/>
      <w:iCs/>
    </w:rPr>
  </w:style>
  <w:style w:type="character" w:styleId="FollowedHyperlink">
    <w:name w:val="FollowedHyperlink"/>
    <w:basedOn w:val="DefaultParagraphFont"/>
    <w:uiPriority w:val="99"/>
    <w:semiHidden/>
    <w:unhideWhenUsed/>
    <w:qFormat/>
    <w:rPr>
      <w:color w:val="C82502"/>
      <w:u w:val="none"/>
    </w:rPr>
  </w:style>
  <w:style w:type="character" w:styleId="HTMLAcronym">
    <w:name w:val="HTML Acronym"/>
    <w:basedOn w:val="DefaultParagraphFont"/>
    <w:uiPriority w:val="99"/>
    <w:semiHidden/>
    <w:unhideWhenUsed/>
    <w:qFormat/>
    <w:rPr>
      <w:caps/>
      <w:color w:val="222222"/>
      <w:sz w:val="21"/>
      <w:szCs w:val="21"/>
    </w:rPr>
  </w:style>
  <w:style w:type="character" w:styleId="HTMLCode">
    <w:name w:val="HTML Code"/>
    <w:basedOn w:val="DefaultParagraphFont"/>
    <w:uiPriority w:val="99"/>
    <w:semiHidden/>
    <w:unhideWhenUsed/>
    <w:qFormat/>
    <w:rPr>
      <w:rFonts w:ascii="Courier New" w:hAnsi="Courier New" w:cs="Courier New" w:hint="default"/>
      <w:color w:val="811801"/>
      <w:sz w:val="21"/>
      <w:szCs w:val="21"/>
      <w:bdr w:val="single" w:sz="2" w:space="0" w:color="D7D9D9"/>
      <w:shd w:val="clear" w:color="auto" w:fill="EFF0F0"/>
    </w:rPr>
  </w:style>
  <w:style w:type="character" w:styleId="HTMLDefinition">
    <w:name w:val="HTML Definition"/>
    <w:basedOn w:val="DefaultParagraphFont"/>
    <w:uiPriority w:val="99"/>
    <w:semiHidden/>
    <w:unhideWhenUsed/>
    <w:qFormat/>
    <w:rPr>
      <w:i/>
      <w:iCs/>
    </w:rPr>
  </w:style>
  <w:style w:type="character" w:styleId="HTMLKeyboard">
    <w:name w:val="HTML Keyboard"/>
    <w:basedOn w:val="DefaultParagraphFont"/>
    <w:uiPriority w:val="99"/>
    <w:semiHidden/>
    <w:unhideWhenUsed/>
    <w:qFormat/>
    <w:rPr>
      <w:rFonts w:ascii="Courier New" w:hAnsi="Courier New" w:cs="Courier New" w:hint="default"/>
      <w:sz w:val="21"/>
      <w:szCs w:val="21"/>
    </w:rPr>
  </w:style>
  <w:style w:type="character" w:styleId="HTMLSample">
    <w:name w:val="HTML Sample"/>
    <w:basedOn w:val="DefaultParagraphFont"/>
    <w:uiPriority w:val="99"/>
    <w:semiHidden/>
    <w:unhideWhenUsed/>
    <w:rPr>
      <w:rFonts w:ascii="Courier New" w:hAnsi="Courier New" w:cs="Courier New"/>
      <w:sz w:val="21"/>
      <w:szCs w:val="21"/>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rPr>
      <w:rFonts w:ascii="Arial" w:eastAsia="Calibri" w:hAnsi="Arial"/>
      <w:sz w:val="22"/>
      <w:szCs w:val="22"/>
      <w:lang w:eastAsia="en-US"/>
    </w:rPr>
  </w:style>
  <w:style w:type="character" w:customStyle="1" w:styleId="Heading3Char">
    <w:name w:val="Heading 3 Char"/>
    <w:basedOn w:val="DefaultParagraphFont"/>
    <w:link w:val="Heading3"/>
    <w:uiPriority w:val="9"/>
    <w:qFormat/>
    <w:rPr>
      <w:rFonts w:ascii="Times New Roman" w:hAnsi="Times New Roman" w:cs="Times New Roman"/>
      <w:b/>
      <w:bCs/>
      <w:sz w:val="27"/>
      <w:szCs w:val="27"/>
      <w:lang w:val="en-GB" w:eastAsia="en-GB"/>
    </w:rPr>
  </w:style>
  <w:style w:type="paragraph" w:customStyle="1" w:styleId="Default">
    <w:name w:val="Default"/>
    <w:uiPriority w:val="99"/>
    <w:unhideWhenUsed/>
    <w:pPr>
      <w:widowControl w:val="0"/>
      <w:autoSpaceDE w:val="0"/>
      <w:autoSpaceDN w:val="0"/>
      <w:adjustRightInd w:val="0"/>
    </w:pPr>
    <w:rPr>
      <w:rFonts w:ascii="Verdana" w:eastAsia="Verdana" w:hAnsi="Verdana"/>
      <w:color w:val="000000"/>
      <w:sz w:val="24"/>
    </w:rPr>
  </w:style>
  <w:style w:type="character" w:customStyle="1" w:styleId="prefix2">
    <w:name w:val="prefix2"/>
    <w:qFormat/>
    <w:rPr>
      <w:color w:val="333333"/>
      <w:shd w:val="clear" w:color="auto" w:fill="F2F2F2"/>
    </w:rPr>
  </w:style>
  <w:style w:type="character" w:customStyle="1" w:styleId="postfix2">
    <w:name w:val="postfix2"/>
    <w:qFormat/>
    <w:rPr>
      <w:color w:val="333333"/>
      <w:shd w:val="clear" w:color="auto" w:fill="F2F2F2"/>
    </w:rPr>
  </w:style>
  <w:style w:type="character" w:customStyle="1" w:styleId="error">
    <w:name w:val="error"/>
    <w:qFormat/>
    <w:rPr>
      <w:i/>
      <w:color w:val="FFFFFF"/>
      <w:shd w:val="clear" w:color="auto" w:fill="FE5502"/>
    </w:rPr>
  </w:style>
  <w:style w:type="character" w:customStyle="1" w:styleId="error-message">
    <w:name w:val="error-message"/>
    <w:qFormat/>
  </w:style>
  <w:style w:type="character" w:customStyle="1" w:styleId="thick-underline">
    <w:name w:val="thick-underline"/>
    <w:qFormat/>
  </w:style>
  <w:style w:type="character" w:customStyle="1" w:styleId="hover1">
    <w:name w:val="hover1"/>
    <w:qFormat/>
    <w:rPr>
      <w:u w:val="single"/>
    </w:rPr>
  </w:style>
  <w:style w:type="character" w:customStyle="1" w:styleId="trclogosvalign">
    <w:name w:val="trc_logos_v_align"/>
    <w:qFormat/>
  </w:style>
  <w:style w:type="character" w:customStyle="1" w:styleId="old">
    <w:name w:val="old"/>
    <w:rPr>
      <w:color w:val="999999"/>
    </w:rPr>
  </w:style>
  <w:style w:type="character" w:customStyle="1" w:styleId="after2">
    <w:name w:val="after2"/>
  </w:style>
  <w:style w:type="character" w:customStyle="1" w:styleId="after3">
    <w:name w:val="after3"/>
  </w:style>
  <w:style w:type="character" w:customStyle="1" w:styleId="after4">
    <w:name w:val="after4"/>
    <w:rPr>
      <w:shd w:val="clear" w:color="auto" w:fill="2175D9"/>
    </w:rPr>
  </w:style>
  <w:style w:type="character" w:customStyle="1" w:styleId="before2">
    <w:name w:val="before2"/>
    <w:rPr>
      <w:shd w:val="clear" w:color="auto" w:fill="2175D9"/>
    </w:rPr>
  </w:style>
  <w:style w:type="character" w:customStyle="1" w:styleId="bar">
    <w:name w:val="bar"/>
    <w:rPr>
      <w:shd w:val="clear" w:color="auto" w:fill="FFFFFF"/>
    </w:rPr>
  </w:style>
  <w:style w:type="character" w:customStyle="1" w:styleId="bar1">
    <w:name w:val="bar1"/>
    <w:rPr>
      <w:shd w:val="clear" w:color="auto" w:fill="101941"/>
    </w:rPr>
  </w:style>
  <w:style w:type="character" w:customStyle="1" w:styleId="hover9">
    <w:name w:val="hover9"/>
    <w:rPr>
      <w:shd w:val="clear" w:color="auto" w:fill="EEEEEE"/>
    </w:rPr>
  </w:style>
  <w:style w:type="character" w:customStyle="1" w:styleId="new">
    <w:name w:val="new"/>
    <w:rPr>
      <w:color w:val="999999"/>
    </w:rPr>
  </w:style>
  <w:style w:type="character" w:customStyle="1" w:styleId="dynatree-drag-source">
    <w:name w:val="dynatree-drag-source"/>
    <w:rPr>
      <w:shd w:val="clear" w:color="auto" w:fill="E0E0E0"/>
    </w:rPr>
  </w:style>
  <w:style w:type="character" w:customStyle="1" w:styleId="dynatree-checkbox">
    <w:name w:val="dynatree-checkbox"/>
  </w:style>
  <w:style w:type="character" w:customStyle="1" w:styleId="dynatree-checkbox1">
    <w:name w:val="dynatree-checkbox1"/>
  </w:style>
  <w:style w:type="character" w:customStyle="1" w:styleId="dynatree-checkbox2">
    <w:name w:val="dynatree-checkbox2"/>
  </w:style>
  <w:style w:type="character" w:customStyle="1" w:styleId="dynatree-connector">
    <w:name w:val="dynatree-connector"/>
  </w:style>
  <w:style w:type="character" w:customStyle="1" w:styleId="dynatree-drag-helper-img">
    <w:name w:val="dynatree-drag-helper-img"/>
  </w:style>
  <w:style w:type="character" w:customStyle="1" w:styleId="dynatree-drag-helper-img1">
    <w:name w:val="dynatree-drag-helper-img1"/>
  </w:style>
  <w:style w:type="character" w:customStyle="1" w:styleId="dynatree-drag-helper-img2">
    <w:name w:val="dynatree-drag-helper-img2"/>
  </w:style>
  <w:style w:type="character" w:customStyle="1" w:styleId="dynatree-empty">
    <w:name w:val="dynatree-empty"/>
  </w:style>
  <w:style w:type="character" w:customStyle="1" w:styleId="dynatree-expander">
    <w:name w:val="dynatree-expander"/>
  </w:style>
  <w:style w:type="character" w:customStyle="1" w:styleId="dynatree-expander1">
    <w:name w:val="dynatree-expander1"/>
  </w:style>
  <w:style w:type="character" w:customStyle="1" w:styleId="dynatree-expander2">
    <w:name w:val="dynatree-expander2"/>
  </w:style>
  <w:style w:type="character" w:customStyle="1" w:styleId="dynatree-expander3">
    <w:name w:val="dynatree-expander3"/>
  </w:style>
  <w:style w:type="character" w:customStyle="1" w:styleId="dynatree-expander4">
    <w:name w:val="dynatree-expander4"/>
  </w:style>
  <w:style w:type="character" w:customStyle="1" w:styleId="dynatree-expander5">
    <w:name w:val="dynatree-expander5"/>
  </w:style>
  <w:style w:type="character" w:customStyle="1" w:styleId="dynatree-icon">
    <w:name w:val="dynatree-icon"/>
  </w:style>
  <w:style w:type="character" w:customStyle="1" w:styleId="dynatree-icon1">
    <w:name w:val="dynatree-icon1"/>
  </w:style>
  <w:style w:type="character" w:customStyle="1" w:styleId="dynatree-icon2">
    <w:name w:val="dynatree-icon2"/>
  </w:style>
  <w:style w:type="character" w:customStyle="1" w:styleId="dynatree-icon3">
    <w:name w:val="dynatree-icon3"/>
  </w:style>
  <w:style w:type="character" w:customStyle="1" w:styleId="dynatree-icon4">
    <w:name w:val="dynatree-icon4"/>
  </w:style>
  <w:style w:type="character" w:customStyle="1" w:styleId="dynatree-radio">
    <w:name w:val="dynatree-radio"/>
  </w:style>
  <w:style w:type="character" w:customStyle="1" w:styleId="dynatree-radio1">
    <w:name w:val="dynatree-radio1"/>
  </w:style>
  <w:style w:type="character" w:customStyle="1" w:styleId="dynatree-radio2">
    <w:name w:val="dynatree-radio2"/>
  </w:style>
  <w:style w:type="character" w:customStyle="1" w:styleId="dynatree-vline">
    <w:name w:val="dynatree-vline"/>
  </w:style>
  <w:style w:type="character" w:customStyle="1" w:styleId="dynatree-node">
    <w:name w:val="dynatree-node"/>
  </w:style>
  <w:style w:type="character" w:customStyle="1" w:styleId="hover5">
    <w:name w:val="hover5"/>
    <w:rPr>
      <w:color w:val="000000"/>
      <w:sz w:val="22"/>
      <w:szCs w:val="22"/>
      <w:u w:val="none"/>
      <w:shd w:val="clear" w:color="auto" w:fill="F4F4F4"/>
    </w:rPr>
  </w:style>
  <w:style w:type="character" w:customStyle="1" w:styleId="hover">
    <w:name w:val="hover"/>
    <w:rPr>
      <w:color w:val="000000"/>
      <w:sz w:val="22"/>
      <w:szCs w:val="22"/>
      <w:u w:val="none"/>
      <w:shd w:val="clear" w:color="auto" w:fill="F4F4F4"/>
    </w:rPr>
  </w:style>
  <w:style w:type="character" w:customStyle="1" w:styleId="remainder">
    <w:name w:val="remainder"/>
  </w:style>
  <w:style w:type="character" w:customStyle="1" w:styleId="positionright2">
    <w:name w:val="positionright2"/>
  </w:style>
  <w:style w:type="character" w:customStyle="1" w:styleId="positionleft">
    <w:name w:val="positionleft"/>
    <w:rPr>
      <w:bdr w:val="none" w:sz="0" w:space="0" w:color="auto"/>
    </w:rPr>
  </w:style>
  <w:style w:type="character" w:customStyle="1" w:styleId="imagedescription">
    <w:name w:val="imagedescription"/>
    <w:rPr>
      <w:color w:val="FFFFFF"/>
      <w:bdr w:val="none" w:sz="0" w:space="0" w:color="auto"/>
      <w:shd w:val="clear" w:color="auto" w:fill="990099"/>
    </w:rPr>
  </w:style>
  <w:style w:type="character" w:customStyle="1" w:styleId="addthisfollowlabel">
    <w:name w:val="addthis_follow_label"/>
    <w:rPr>
      <w:vanish/>
    </w:rPr>
  </w:style>
  <w:style w:type="character" w:customStyle="1" w:styleId="addthisfollowlabel4">
    <w:name w:val="addthis_follow_label4"/>
    <w:rPr>
      <w:vanish/>
    </w:rPr>
  </w:style>
  <w:style w:type="character" w:customStyle="1" w:styleId="positionleft2">
    <w:name w:val="positionleft2"/>
  </w:style>
  <w:style w:type="character" w:customStyle="1" w:styleId="positionright">
    <w:name w:val="positionright"/>
    <w:rPr>
      <w:bdr w:val="none" w:sz="0" w:space="0" w:color="auto"/>
    </w:rPr>
  </w:style>
  <w:style w:type="character" w:customStyle="1" w:styleId="author">
    <w:name w:val="author"/>
    <w:basedOn w:val="DefaultParagraphFont"/>
    <w:rsid w:val="0082355B"/>
  </w:style>
  <w:style w:type="character" w:customStyle="1" w:styleId="a-color-secondary">
    <w:name w:val="a-color-secondary"/>
    <w:basedOn w:val="DefaultParagraphFont"/>
    <w:rsid w:val="0082355B"/>
  </w:style>
  <w:style w:type="character" w:customStyle="1" w:styleId="Heading1Char">
    <w:name w:val="Heading 1 Char"/>
    <w:basedOn w:val="DefaultParagraphFont"/>
    <w:link w:val="Heading1"/>
    <w:uiPriority w:val="9"/>
    <w:rsid w:val="0082355B"/>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DefaultParagraphFont"/>
    <w:rsid w:val="0082355B"/>
  </w:style>
  <w:style w:type="character" w:customStyle="1" w:styleId="a-size-medium">
    <w:name w:val="a-size-medium"/>
    <w:basedOn w:val="DefaultParagraphFont"/>
    <w:rsid w:val="00823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63443">
      <w:bodyDiv w:val="1"/>
      <w:marLeft w:val="0"/>
      <w:marRight w:val="0"/>
      <w:marTop w:val="0"/>
      <w:marBottom w:val="0"/>
      <w:divBdr>
        <w:top w:val="none" w:sz="0" w:space="0" w:color="auto"/>
        <w:left w:val="none" w:sz="0" w:space="0" w:color="auto"/>
        <w:bottom w:val="none" w:sz="0" w:space="0" w:color="auto"/>
        <w:right w:val="none" w:sz="0" w:space="0" w:color="auto"/>
      </w:divBdr>
    </w:div>
    <w:div w:id="181290331">
      <w:bodyDiv w:val="1"/>
      <w:marLeft w:val="0"/>
      <w:marRight w:val="0"/>
      <w:marTop w:val="0"/>
      <w:marBottom w:val="0"/>
      <w:divBdr>
        <w:top w:val="none" w:sz="0" w:space="0" w:color="auto"/>
        <w:left w:val="none" w:sz="0" w:space="0" w:color="auto"/>
        <w:bottom w:val="none" w:sz="0" w:space="0" w:color="auto"/>
        <w:right w:val="none" w:sz="0" w:space="0" w:color="auto"/>
      </w:divBdr>
    </w:div>
    <w:div w:id="231502976">
      <w:bodyDiv w:val="1"/>
      <w:marLeft w:val="0"/>
      <w:marRight w:val="0"/>
      <w:marTop w:val="0"/>
      <w:marBottom w:val="0"/>
      <w:divBdr>
        <w:top w:val="none" w:sz="0" w:space="0" w:color="auto"/>
        <w:left w:val="none" w:sz="0" w:space="0" w:color="auto"/>
        <w:bottom w:val="none" w:sz="0" w:space="0" w:color="auto"/>
        <w:right w:val="none" w:sz="0" w:space="0" w:color="auto"/>
      </w:divBdr>
    </w:div>
    <w:div w:id="298220226">
      <w:bodyDiv w:val="1"/>
      <w:marLeft w:val="0"/>
      <w:marRight w:val="0"/>
      <w:marTop w:val="0"/>
      <w:marBottom w:val="0"/>
      <w:divBdr>
        <w:top w:val="none" w:sz="0" w:space="0" w:color="auto"/>
        <w:left w:val="none" w:sz="0" w:space="0" w:color="auto"/>
        <w:bottom w:val="none" w:sz="0" w:space="0" w:color="auto"/>
        <w:right w:val="none" w:sz="0" w:space="0" w:color="auto"/>
      </w:divBdr>
    </w:div>
    <w:div w:id="359935020">
      <w:bodyDiv w:val="1"/>
      <w:marLeft w:val="0"/>
      <w:marRight w:val="0"/>
      <w:marTop w:val="0"/>
      <w:marBottom w:val="0"/>
      <w:divBdr>
        <w:top w:val="none" w:sz="0" w:space="0" w:color="auto"/>
        <w:left w:val="none" w:sz="0" w:space="0" w:color="auto"/>
        <w:bottom w:val="none" w:sz="0" w:space="0" w:color="auto"/>
        <w:right w:val="none" w:sz="0" w:space="0" w:color="auto"/>
      </w:divBdr>
    </w:div>
    <w:div w:id="661350015">
      <w:bodyDiv w:val="1"/>
      <w:marLeft w:val="0"/>
      <w:marRight w:val="0"/>
      <w:marTop w:val="0"/>
      <w:marBottom w:val="0"/>
      <w:divBdr>
        <w:top w:val="none" w:sz="0" w:space="0" w:color="auto"/>
        <w:left w:val="none" w:sz="0" w:space="0" w:color="auto"/>
        <w:bottom w:val="none" w:sz="0" w:space="0" w:color="auto"/>
        <w:right w:val="none" w:sz="0" w:space="0" w:color="auto"/>
      </w:divBdr>
    </w:div>
    <w:div w:id="667639744">
      <w:bodyDiv w:val="1"/>
      <w:marLeft w:val="0"/>
      <w:marRight w:val="0"/>
      <w:marTop w:val="0"/>
      <w:marBottom w:val="0"/>
      <w:divBdr>
        <w:top w:val="none" w:sz="0" w:space="0" w:color="auto"/>
        <w:left w:val="none" w:sz="0" w:space="0" w:color="auto"/>
        <w:bottom w:val="none" w:sz="0" w:space="0" w:color="auto"/>
        <w:right w:val="none" w:sz="0" w:space="0" w:color="auto"/>
      </w:divBdr>
    </w:div>
    <w:div w:id="787118519">
      <w:bodyDiv w:val="1"/>
      <w:marLeft w:val="0"/>
      <w:marRight w:val="0"/>
      <w:marTop w:val="0"/>
      <w:marBottom w:val="0"/>
      <w:divBdr>
        <w:top w:val="none" w:sz="0" w:space="0" w:color="auto"/>
        <w:left w:val="none" w:sz="0" w:space="0" w:color="auto"/>
        <w:bottom w:val="none" w:sz="0" w:space="0" w:color="auto"/>
        <w:right w:val="none" w:sz="0" w:space="0" w:color="auto"/>
      </w:divBdr>
    </w:div>
    <w:div w:id="796142062">
      <w:bodyDiv w:val="1"/>
      <w:marLeft w:val="0"/>
      <w:marRight w:val="0"/>
      <w:marTop w:val="0"/>
      <w:marBottom w:val="0"/>
      <w:divBdr>
        <w:top w:val="none" w:sz="0" w:space="0" w:color="auto"/>
        <w:left w:val="none" w:sz="0" w:space="0" w:color="auto"/>
        <w:bottom w:val="none" w:sz="0" w:space="0" w:color="auto"/>
        <w:right w:val="none" w:sz="0" w:space="0" w:color="auto"/>
      </w:divBdr>
    </w:div>
    <w:div w:id="930433810">
      <w:bodyDiv w:val="1"/>
      <w:marLeft w:val="0"/>
      <w:marRight w:val="0"/>
      <w:marTop w:val="0"/>
      <w:marBottom w:val="0"/>
      <w:divBdr>
        <w:top w:val="none" w:sz="0" w:space="0" w:color="auto"/>
        <w:left w:val="none" w:sz="0" w:space="0" w:color="auto"/>
        <w:bottom w:val="none" w:sz="0" w:space="0" w:color="auto"/>
        <w:right w:val="none" w:sz="0" w:space="0" w:color="auto"/>
      </w:divBdr>
    </w:div>
    <w:div w:id="1171144308">
      <w:bodyDiv w:val="1"/>
      <w:marLeft w:val="0"/>
      <w:marRight w:val="0"/>
      <w:marTop w:val="0"/>
      <w:marBottom w:val="0"/>
      <w:divBdr>
        <w:top w:val="none" w:sz="0" w:space="0" w:color="auto"/>
        <w:left w:val="none" w:sz="0" w:space="0" w:color="auto"/>
        <w:bottom w:val="none" w:sz="0" w:space="0" w:color="auto"/>
        <w:right w:val="none" w:sz="0" w:space="0" w:color="auto"/>
      </w:divBdr>
    </w:div>
    <w:div w:id="1255747771">
      <w:bodyDiv w:val="1"/>
      <w:marLeft w:val="0"/>
      <w:marRight w:val="0"/>
      <w:marTop w:val="0"/>
      <w:marBottom w:val="0"/>
      <w:divBdr>
        <w:top w:val="none" w:sz="0" w:space="0" w:color="auto"/>
        <w:left w:val="none" w:sz="0" w:space="0" w:color="auto"/>
        <w:bottom w:val="none" w:sz="0" w:space="0" w:color="auto"/>
        <w:right w:val="none" w:sz="0" w:space="0" w:color="auto"/>
      </w:divBdr>
    </w:div>
    <w:div w:id="1262032173">
      <w:bodyDiv w:val="1"/>
      <w:marLeft w:val="0"/>
      <w:marRight w:val="0"/>
      <w:marTop w:val="0"/>
      <w:marBottom w:val="0"/>
      <w:divBdr>
        <w:top w:val="none" w:sz="0" w:space="0" w:color="auto"/>
        <w:left w:val="none" w:sz="0" w:space="0" w:color="auto"/>
        <w:bottom w:val="none" w:sz="0" w:space="0" w:color="auto"/>
        <w:right w:val="none" w:sz="0" w:space="0" w:color="auto"/>
      </w:divBdr>
    </w:div>
    <w:div w:id="1289703797">
      <w:bodyDiv w:val="1"/>
      <w:marLeft w:val="0"/>
      <w:marRight w:val="0"/>
      <w:marTop w:val="0"/>
      <w:marBottom w:val="0"/>
      <w:divBdr>
        <w:top w:val="none" w:sz="0" w:space="0" w:color="auto"/>
        <w:left w:val="none" w:sz="0" w:space="0" w:color="auto"/>
        <w:bottom w:val="none" w:sz="0" w:space="0" w:color="auto"/>
        <w:right w:val="none" w:sz="0" w:space="0" w:color="auto"/>
      </w:divBdr>
    </w:div>
    <w:div w:id="1306351763">
      <w:bodyDiv w:val="1"/>
      <w:marLeft w:val="0"/>
      <w:marRight w:val="0"/>
      <w:marTop w:val="0"/>
      <w:marBottom w:val="0"/>
      <w:divBdr>
        <w:top w:val="none" w:sz="0" w:space="0" w:color="auto"/>
        <w:left w:val="none" w:sz="0" w:space="0" w:color="auto"/>
        <w:bottom w:val="none" w:sz="0" w:space="0" w:color="auto"/>
        <w:right w:val="none" w:sz="0" w:space="0" w:color="auto"/>
      </w:divBdr>
    </w:div>
    <w:div w:id="1380544308">
      <w:bodyDiv w:val="1"/>
      <w:marLeft w:val="0"/>
      <w:marRight w:val="0"/>
      <w:marTop w:val="0"/>
      <w:marBottom w:val="0"/>
      <w:divBdr>
        <w:top w:val="none" w:sz="0" w:space="0" w:color="auto"/>
        <w:left w:val="none" w:sz="0" w:space="0" w:color="auto"/>
        <w:bottom w:val="none" w:sz="0" w:space="0" w:color="auto"/>
        <w:right w:val="none" w:sz="0" w:space="0" w:color="auto"/>
      </w:divBdr>
    </w:div>
    <w:div w:id="1439375128">
      <w:bodyDiv w:val="1"/>
      <w:marLeft w:val="0"/>
      <w:marRight w:val="0"/>
      <w:marTop w:val="0"/>
      <w:marBottom w:val="0"/>
      <w:divBdr>
        <w:top w:val="none" w:sz="0" w:space="0" w:color="auto"/>
        <w:left w:val="none" w:sz="0" w:space="0" w:color="auto"/>
        <w:bottom w:val="none" w:sz="0" w:space="0" w:color="auto"/>
        <w:right w:val="none" w:sz="0" w:space="0" w:color="auto"/>
      </w:divBdr>
    </w:div>
    <w:div w:id="150924583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acas.org.uk/index.aspx?articleid=3203#Talkingtoanemployeeaboutthefuture" TargetMode="External"/><Relationship Id="rId20" Type="http://schemas.openxmlformats.org/officeDocument/2006/relationships/hyperlink" Target="https://www.amazon.co.uk/s/ref=dp_byline_sr_book_1?ie=UTF8&amp;text=Stephen+Taylor&amp;search-alias=books-uk&amp;field-author=Stephen+Taylor&amp;sort=relevancerank" TargetMode="External"/><Relationship Id="rId21" Type="http://schemas.openxmlformats.org/officeDocument/2006/relationships/hyperlink" Target="https://www.amazon.co.uk/s/ref=dp_byline_sr_book_2?ie=UTF8&amp;text=Carol+Woodhams&amp;search-alias=books-uk&amp;field-author=Carol+Woodhams&amp;sort=relevancerank"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citizensadvice.org.uk/work/leaving-a-job/redundancy/check-if-your-redundancy-is-fair/fair-redundancy-process/" TargetMode="External"/><Relationship Id="rId11" Type="http://schemas.openxmlformats.org/officeDocument/2006/relationships/hyperlink" Target="https://www.ons.gov.uk/employmentandlabourmarket/peopleinwork/employmentandemployeetypes/bulletins/uklabourmarket/december2018" TargetMode="External"/><Relationship Id="rId12" Type="http://schemas.openxmlformats.org/officeDocument/2006/relationships/hyperlink" Target="https://economictimes.com/definition/labour-market" TargetMode="External"/><Relationship Id="rId13" Type="http://schemas.openxmlformats.org/officeDocument/2006/relationships/hyperlink" Target="file:///Users/chrisgriffiths/Downloads/labour-market-outlook_2018-autumn-2018_tcm18-50460.pdf" TargetMode="External"/><Relationship Id="rId14" Type="http://schemas.openxmlformats.org/officeDocument/2006/relationships/hyperlink" Target="https://www.cipd.co.uk/knowledge/work/trends/economy-labour-market-factsheet#8353" TargetMode="External"/><Relationship Id="rId15" Type="http://schemas.openxmlformats.org/officeDocument/2006/relationships/hyperlink" Target="https://www.tatsachen-ueber-deutschland.de/en/chapter/business-innovation/attractive-labour-market" TargetMode="External"/><Relationship Id="rId16" Type="http://schemas.openxmlformats.org/officeDocument/2006/relationships/hyperlink" Target="https://smallbusiness.chron.com/employee-turnover-definitions-calculations-11611.html" TargetMode="External"/><Relationship Id="rId17" Type="http://schemas.openxmlformats.org/officeDocument/2006/relationships/hyperlink" Target="https://hbr.org/1973/07/why-employees-stay" TargetMode="External"/><Relationship Id="rId18" Type="http://schemas.openxmlformats.org/officeDocument/2006/relationships/hyperlink" Target="https://www.cipd.co.uk/Images/unlocking-workplace-skills-role-employers_2015-november_tcm18-10227.pdf" TargetMode="External"/><Relationship Id="rId19" Type="http://schemas.openxmlformats.org/officeDocument/2006/relationships/hyperlink" Target="http://www.acas.org.uk/media/pdf/g/m/What_role_for_trade_unions_in_future_workplace_relations.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ons.gov.uk)" TargetMode="External"/><Relationship Id="rId8" Type="http://schemas.openxmlformats.org/officeDocument/2006/relationships/hyperlink" Target="https://small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11</Pages>
  <Words>3001</Words>
  <Characters>17107</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Question 1</vt:lpstr>
    </vt:vector>
  </TitlesOfParts>
  <LinksUpToDate>false</LinksUpToDate>
  <CharactersWithSpaces>20068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1</dc:title>
  <dc:creator>Microsoft Office User</dc:creator>
  <cp:lastModifiedBy>Microsoft Office User</cp:lastModifiedBy>
  <cp:revision>17</cp:revision>
  <dcterms:created xsi:type="dcterms:W3CDTF">2019-02-17T17:42:00Z</dcterms:created>
  <dcterms:modified xsi:type="dcterms:W3CDTF">2019-02-17T19:58:00Z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1033-10.2.0.6051</vt:lpwstr>
  </property>
</Properties>
</file>