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058E7" w14:textId="337DF686" w:rsidR="005436F2" w:rsidRDefault="003F26BE" w:rsidP="00174A05">
      <w:pPr>
        <w:pStyle w:val="Title"/>
        <w:spacing w:line="360" w:lineRule="auto"/>
        <w:jc w:val="center"/>
      </w:pPr>
      <w:r>
        <w:t xml:space="preserve"> </w:t>
      </w:r>
      <w:r w:rsidR="005436F2">
        <w:t>Foreign Languages and Culture</w:t>
      </w:r>
    </w:p>
    <w:p w14:paraId="5A3D4E6F" w14:textId="7CF6CE90" w:rsidR="005436F2" w:rsidRDefault="005436F2" w:rsidP="00174A05">
      <w:pPr>
        <w:spacing w:line="360" w:lineRule="auto"/>
      </w:pPr>
    </w:p>
    <w:p w14:paraId="235F6D24" w14:textId="1EEAB740" w:rsidR="005436F2" w:rsidRDefault="005436F2" w:rsidP="00174A05">
      <w:pPr>
        <w:spacing w:line="360" w:lineRule="auto"/>
      </w:pPr>
    </w:p>
    <w:p w14:paraId="2D84DC6E" w14:textId="5D093B0E" w:rsidR="005436F2" w:rsidRDefault="005436F2" w:rsidP="00174A05">
      <w:pPr>
        <w:spacing w:line="360" w:lineRule="auto"/>
      </w:pPr>
    </w:p>
    <w:p w14:paraId="462B72C9" w14:textId="0BDF55AD" w:rsidR="005436F2" w:rsidRDefault="005436F2" w:rsidP="00174A05">
      <w:pPr>
        <w:spacing w:line="360" w:lineRule="auto"/>
      </w:pPr>
    </w:p>
    <w:p w14:paraId="11E67A5C" w14:textId="51F0CADA" w:rsidR="005436F2" w:rsidRDefault="005436F2" w:rsidP="00174A05">
      <w:pPr>
        <w:spacing w:line="360" w:lineRule="auto"/>
      </w:pPr>
    </w:p>
    <w:p w14:paraId="1DA2E636" w14:textId="77777777" w:rsidR="005436F2" w:rsidRPr="005436F2" w:rsidRDefault="005436F2" w:rsidP="00174A05">
      <w:pPr>
        <w:spacing w:line="360" w:lineRule="auto"/>
      </w:pPr>
    </w:p>
    <w:p w14:paraId="18A73985" w14:textId="77777777" w:rsidR="005436F2" w:rsidRPr="005436F2" w:rsidRDefault="005436F2" w:rsidP="00174A05">
      <w:pPr>
        <w:spacing w:line="360" w:lineRule="auto"/>
      </w:pPr>
    </w:p>
    <w:p w14:paraId="4551B825" w14:textId="7914CB73" w:rsidR="005436F2" w:rsidRPr="005436F2" w:rsidRDefault="005436F2" w:rsidP="00174A05">
      <w:pPr>
        <w:spacing w:line="360" w:lineRule="auto"/>
        <w:jc w:val="center"/>
        <w:rPr>
          <w:sz w:val="44"/>
          <w:szCs w:val="44"/>
        </w:rPr>
      </w:pPr>
      <w:r w:rsidRPr="005436F2">
        <w:rPr>
          <w:sz w:val="44"/>
          <w:szCs w:val="44"/>
        </w:rPr>
        <w:t>Module Name: Cultural Awareness</w:t>
      </w:r>
    </w:p>
    <w:p w14:paraId="2DCDFE47" w14:textId="5678E094" w:rsidR="005436F2" w:rsidRPr="005436F2" w:rsidRDefault="005436F2" w:rsidP="00174A05">
      <w:pPr>
        <w:spacing w:line="360" w:lineRule="auto"/>
        <w:jc w:val="center"/>
        <w:rPr>
          <w:sz w:val="44"/>
          <w:szCs w:val="44"/>
        </w:rPr>
      </w:pPr>
      <w:r w:rsidRPr="005436F2">
        <w:rPr>
          <w:sz w:val="44"/>
          <w:szCs w:val="44"/>
        </w:rPr>
        <w:t>Module Code: BMIH5003</w:t>
      </w:r>
    </w:p>
    <w:p w14:paraId="764C6A73" w14:textId="449D1EF0" w:rsidR="005436F2" w:rsidRPr="005436F2" w:rsidRDefault="005436F2" w:rsidP="00174A05">
      <w:pPr>
        <w:spacing w:line="360" w:lineRule="auto"/>
        <w:jc w:val="center"/>
        <w:rPr>
          <w:sz w:val="44"/>
          <w:szCs w:val="44"/>
        </w:rPr>
      </w:pPr>
      <w:r w:rsidRPr="005436F2">
        <w:rPr>
          <w:sz w:val="44"/>
          <w:szCs w:val="44"/>
        </w:rPr>
        <w:t>Student’s Name:</w:t>
      </w:r>
      <w:r w:rsidR="003F26BE">
        <w:rPr>
          <w:sz w:val="44"/>
          <w:szCs w:val="44"/>
        </w:rPr>
        <w:t xml:space="preserve"> Elsa Machado</w:t>
      </w:r>
    </w:p>
    <w:p w14:paraId="51121AE9" w14:textId="05BFEE50" w:rsidR="005436F2" w:rsidRPr="005436F2" w:rsidRDefault="005436F2" w:rsidP="00174A05">
      <w:pPr>
        <w:spacing w:line="360" w:lineRule="auto"/>
        <w:jc w:val="center"/>
        <w:rPr>
          <w:sz w:val="44"/>
          <w:szCs w:val="44"/>
        </w:rPr>
      </w:pPr>
      <w:r w:rsidRPr="005436F2">
        <w:rPr>
          <w:sz w:val="44"/>
          <w:szCs w:val="44"/>
        </w:rPr>
        <w:t>Student’s ID:</w:t>
      </w:r>
      <w:r w:rsidR="003F26BE">
        <w:rPr>
          <w:sz w:val="44"/>
          <w:szCs w:val="44"/>
        </w:rPr>
        <w:t>2012887</w:t>
      </w:r>
    </w:p>
    <w:p w14:paraId="2E5C4FD2" w14:textId="517D88AA" w:rsidR="005436F2" w:rsidRDefault="005436F2" w:rsidP="00174A05">
      <w:pPr>
        <w:spacing w:line="360" w:lineRule="auto"/>
        <w:jc w:val="center"/>
        <w:rPr>
          <w:sz w:val="44"/>
          <w:szCs w:val="44"/>
        </w:rPr>
      </w:pPr>
      <w:r w:rsidRPr="005436F2">
        <w:rPr>
          <w:sz w:val="44"/>
          <w:szCs w:val="44"/>
        </w:rPr>
        <w:t>Lecturer’s Name:</w:t>
      </w:r>
      <w:r w:rsidR="003F26BE">
        <w:rPr>
          <w:sz w:val="44"/>
          <w:szCs w:val="44"/>
        </w:rPr>
        <w:t xml:space="preserve"> Mike Davies</w:t>
      </w:r>
    </w:p>
    <w:p w14:paraId="2EFE0B25" w14:textId="62FE548B" w:rsidR="005436F2" w:rsidRDefault="005436F2" w:rsidP="00174A05">
      <w:pPr>
        <w:spacing w:line="360" w:lineRule="auto"/>
        <w:jc w:val="center"/>
        <w:rPr>
          <w:sz w:val="44"/>
          <w:szCs w:val="44"/>
        </w:rPr>
      </w:pPr>
    </w:p>
    <w:p w14:paraId="51FE4AFC" w14:textId="238F945E" w:rsidR="005436F2" w:rsidRDefault="005436F2" w:rsidP="00174A05">
      <w:pPr>
        <w:spacing w:line="360" w:lineRule="auto"/>
        <w:jc w:val="center"/>
        <w:rPr>
          <w:sz w:val="44"/>
          <w:szCs w:val="44"/>
        </w:rPr>
      </w:pPr>
    </w:p>
    <w:p w14:paraId="05BAF522" w14:textId="461676A8" w:rsidR="005436F2" w:rsidRDefault="005436F2" w:rsidP="00174A05">
      <w:pPr>
        <w:spacing w:line="360" w:lineRule="auto"/>
        <w:rPr>
          <w:sz w:val="44"/>
          <w:szCs w:val="44"/>
        </w:rPr>
      </w:pPr>
    </w:p>
    <w:p w14:paraId="66D2D788" w14:textId="41A367B4" w:rsidR="00B52B16" w:rsidRDefault="00B52B16" w:rsidP="00174A05">
      <w:pPr>
        <w:spacing w:line="360" w:lineRule="auto"/>
        <w:rPr>
          <w:sz w:val="44"/>
          <w:szCs w:val="44"/>
        </w:rPr>
      </w:pPr>
    </w:p>
    <w:sdt>
      <w:sdtPr>
        <w:rPr>
          <w:rFonts w:ascii="Arial" w:eastAsiaTheme="minorHAnsi" w:hAnsi="Arial" w:cstheme="minorBidi"/>
          <w:color w:val="auto"/>
          <w:sz w:val="24"/>
          <w:szCs w:val="22"/>
        </w:rPr>
        <w:id w:val="-157620518"/>
        <w:docPartObj>
          <w:docPartGallery w:val="Table of Contents"/>
          <w:docPartUnique/>
        </w:docPartObj>
      </w:sdtPr>
      <w:sdtEndPr>
        <w:rPr>
          <w:b/>
          <w:bCs/>
          <w:noProof/>
        </w:rPr>
      </w:sdtEndPr>
      <w:sdtContent>
        <w:p w14:paraId="3B440947" w14:textId="1F23130E" w:rsidR="00B52B16" w:rsidRDefault="00B52B16">
          <w:pPr>
            <w:pStyle w:val="TOCHeading"/>
          </w:pPr>
          <w:r>
            <w:t>Table of Contents</w:t>
          </w:r>
        </w:p>
        <w:p w14:paraId="4B771D89" w14:textId="63BB9274" w:rsidR="00B52B16" w:rsidRDefault="00B52B16">
          <w:pPr>
            <w:pStyle w:val="TOC1"/>
            <w:tabs>
              <w:tab w:val="right" w:leader="dot" w:pos="9350"/>
            </w:tabs>
            <w:rPr>
              <w:noProof/>
            </w:rPr>
          </w:pPr>
          <w:r>
            <w:fldChar w:fldCharType="begin"/>
          </w:r>
          <w:r>
            <w:instrText xml:space="preserve"> TOC \o "1-3" \h \z \u </w:instrText>
          </w:r>
          <w:r>
            <w:fldChar w:fldCharType="separate"/>
          </w:r>
          <w:hyperlink w:anchor="_Toc84281260" w:history="1">
            <w:r w:rsidRPr="00C83B8F">
              <w:rPr>
                <w:rStyle w:val="Hyperlink"/>
                <w:noProof/>
              </w:rPr>
              <w:t>Introduction</w:t>
            </w:r>
            <w:r>
              <w:rPr>
                <w:noProof/>
                <w:webHidden/>
              </w:rPr>
              <w:tab/>
            </w:r>
            <w:r>
              <w:rPr>
                <w:noProof/>
                <w:webHidden/>
              </w:rPr>
              <w:fldChar w:fldCharType="begin"/>
            </w:r>
            <w:r>
              <w:rPr>
                <w:noProof/>
                <w:webHidden/>
              </w:rPr>
              <w:instrText xml:space="preserve"> PAGEREF _Toc84281260 \h </w:instrText>
            </w:r>
            <w:r>
              <w:rPr>
                <w:noProof/>
                <w:webHidden/>
              </w:rPr>
            </w:r>
            <w:r>
              <w:rPr>
                <w:noProof/>
                <w:webHidden/>
              </w:rPr>
              <w:fldChar w:fldCharType="separate"/>
            </w:r>
            <w:r>
              <w:rPr>
                <w:noProof/>
                <w:webHidden/>
              </w:rPr>
              <w:t>3</w:t>
            </w:r>
            <w:r>
              <w:rPr>
                <w:noProof/>
                <w:webHidden/>
              </w:rPr>
              <w:fldChar w:fldCharType="end"/>
            </w:r>
          </w:hyperlink>
        </w:p>
        <w:p w14:paraId="33B4F0D4" w14:textId="2C60B8EE" w:rsidR="00B52B16" w:rsidRDefault="003F26BE">
          <w:pPr>
            <w:pStyle w:val="TOC1"/>
            <w:tabs>
              <w:tab w:val="right" w:leader="dot" w:pos="9350"/>
            </w:tabs>
            <w:rPr>
              <w:noProof/>
            </w:rPr>
          </w:pPr>
          <w:hyperlink w:anchor="_Toc84281261" w:history="1">
            <w:r w:rsidR="00B52B16" w:rsidRPr="00C83B8F">
              <w:rPr>
                <w:rStyle w:val="Hyperlink"/>
                <w:noProof/>
              </w:rPr>
              <w:t>Chinese Culture in UK hospitality</w:t>
            </w:r>
            <w:r w:rsidR="00B52B16">
              <w:rPr>
                <w:noProof/>
                <w:webHidden/>
              </w:rPr>
              <w:tab/>
            </w:r>
            <w:r w:rsidR="00B52B16">
              <w:rPr>
                <w:noProof/>
                <w:webHidden/>
              </w:rPr>
              <w:fldChar w:fldCharType="begin"/>
            </w:r>
            <w:r w:rsidR="00B52B16">
              <w:rPr>
                <w:noProof/>
                <w:webHidden/>
              </w:rPr>
              <w:instrText xml:space="preserve"> PAGEREF _Toc84281261 \h </w:instrText>
            </w:r>
            <w:r w:rsidR="00B52B16">
              <w:rPr>
                <w:noProof/>
                <w:webHidden/>
              </w:rPr>
            </w:r>
            <w:r w:rsidR="00B52B16">
              <w:rPr>
                <w:noProof/>
                <w:webHidden/>
              </w:rPr>
              <w:fldChar w:fldCharType="separate"/>
            </w:r>
            <w:r w:rsidR="00B52B16">
              <w:rPr>
                <w:noProof/>
                <w:webHidden/>
              </w:rPr>
              <w:t>3</w:t>
            </w:r>
            <w:r w:rsidR="00B52B16">
              <w:rPr>
                <w:noProof/>
                <w:webHidden/>
              </w:rPr>
              <w:fldChar w:fldCharType="end"/>
            </w:r>
          </w:hyperlink>
        </w:p>
        <w:p w14:paraId="3F87C99C" w14:textId="351BFE89" w:rsidR="00B52B16" w:rsidRDefault="003F26BE">
          <w:pPr>
            <w:pStyle w:val="TOC1"/>
            <w:tabs>
              <w:tab w:val="right" w:leader="dot" w:pos="9350"/>
            </w:tabs>
            <w:rPr>
              <w:noProof/>
            </w:rPr>
          </w:pPr>
          <w:hyperlink w:anchor="_Toc84281262" w:history="1">
            <w:r w:rsidR="00B52B16" w:rsidRPr="00C83B8F">
              <w:rPr>
                <w:rStyle w:val="Hyperlink"/>
                <w:noProof/>
              </w:rPr>
              <w:t>Do &amp; Don’t</w:t>
            </w:r>
            <w:r w:rsidR="00B52B16">
              <w:rPr>
                <w:noProof/>
                <w:webHidden/>
              </w:rPr>
              <w:tab/>
            </w:r>
            <w:r w:rsidR="00B52B16">
              <w:rPr>
                <w:noProof/>
                <w:webHidden/>
              </w:rPr>
              <w:fldChar w:fldCharType="begin"/>
            </w:r>
            <w:r w:rsidR="00B52B16">
              <w:rPr>
                <w:noProof/>
                <w:webHidden/>
              </w:rPr>
              <w:instrText xml:space="preserve"> PAGEREF _Toc84281262 \h </w:instrText>
            </w:r>
            <w:r w:rsidR="00B52B16">
              <w:rPr>
                <w:noProof/>
                <w:webHidden/>
              </w:rPr>
            </w:r>
            <w:r w:rsidR="00B52B16">
              <w:rPr>
                <w:noProof/>
                <w:webHidden/>
              </w:rPr>
              <w:fldChar w:fldCharType="separate"/>
            </w:r>
            <w:r w:rsidR="00B52B16">
              <w:rPr>
                <w:noProof/>
                <w:webHidden/>
              </w:rPr>
              <w:t>4</w:t>
            </w:r>
            <w:r w:rsidR="00B52B16">
              <w:rPr>
                <w:noProof/>
                <w:webHidden/>
              </w:rPr>
              <w:fldChar w:fldCharType="end"/>
            </w:r>
          </w:hyperlink>
        </w:p>
        <w:p w14:paraId="574E4248" w14:textId="4A2DBD37" w:rsidR="00B52B16" w:rsidRDefault="003F26BE">
          <w:pPr>
            <w:pStyle w:val="TOC1"/>
            <w:tabs>
              <w:tab w:val="right" w:leader="dot" w:pos="9350"/>
            </w:tabs>
            <w:rPr>
              <w:noProof/>
            </w:rPr>
          </w:pPr>
          <w:hyperlink w:anchor="_Toc84281263" w:history="1">
            <w:r w:rsidR="00B52B16" w:rsidRPr="00C83B8F">
              <w:rPr>
                <w:rStyle w:val="Hyperlink"/>
                <w:noProof/>
              </w:rPr>
              <w:t>References</w:t>
            </w:r>
            <w:r w:rsidR="00B52B16">
              <w:rPr>
                <w:noProof/>
                <w:webHidden/>
              </w:rPr>
              <w:tab/>
            </w:r>
            <w:r w:rsidR="00B52B16">
              <w:rPr>
                <w:noProof/>
                <w:webHidden/>
              </w:rPr>
              <w:fldChar w:fldCharType="begin"/>
            </w:r>
            <w:r w:rsidR="00B52B16">
              <w:rPr>
                <w:noProof/>
                <w:webHidden/>
              </w:rPr>
              <w:instrText xml:space="preserve"> PAGEREF _Toc84281263 \h </w:instrText>
            </w:r>
            <w:r w:rsidR="00B52B16">
              <w:rPr>
                <w:noProof/>
                <w:webHidden/>
              </w:rPr>
            </w:r>
            <w:r w:rsidR="00B52B16">
              <w:rPr>
                <w:noProof/>
                <w:webHidden/>
              </w:rPr>
              <w:fldChar w:fldCharType="separate"/>
            </w:r>
            <w:r w:rsidR="00B52B16">
              <w:rPr>
                <w:noProof/>
                <w:webHidden/>
              </w:rPr>
              <w:t>5</w:t>
            </w:r>
            <w:r w:rsidR="00B52B16">
              <w:rPr>
                <w:noProof/>
                <w:webHidden/>
              </w:rPr>
              <w:fldChar w:fldCharType="end"/>
            </w:r>
          </w:hyperlink>
        </w:p>
        <w:p w14:paraId="3C24B260" w14:textId="3FDD12B2" w:rsidR="00B52B16" w:rsidRDefault="00B52B16">
          <w:r>
            <w:rPr>
              <w:b/>
              <w:bCs/>
              <w:noProof/>
            </w:rPr>
            <w:fldChar w:fldCharType="end"/>
          </w:r>
        </w:p>
      </w:sdtContent>
    </w:sdt>
    <w:p w14:paraId="34CE426D" w14:textId="5B1FDDB5" w:rsidR="00B52B16" w:rsidRDefault="00B52B16" w:rsidP="00174A05">
      <w:pPr>
        <w:spacing w:line="360" w:lineRule="auto"/>
        <w:rPr>
          <w:sz w:val="44"/>
          <w:szCs w:val="44"/>
        </w:rPr>
      </w:pPr>
    </w:p>
    <w:p w14:paraId="70895ADE" w14:textId="606FE8FD" w:rsidR="00B52B16" w:rsidRDefault="00B52B16" w:rsidP="00174A05">
      <w:pPr>
        <w:spacing w:line="360" w:lineRule="auto"/>
        <w:rPr>
          <w:sz w:val="44"/>
          <w:szCs w:val="44"/>
        </w:rPr>
      </w:pPr>
    </w:p>
    <w:p w14:paraId="404A12F1" w14:textId="5CAB89E4" w:rsidR="00B52B16" w:rsidRDefault="00B52B16" w:rsidP="00174A05">
      <w:pPr>
        <w:spacing w:line="360" w:lineRule="auto"/>
        <w:rPr>
          <w:sz w:val="44"/>
          <w:szCs w:val="44"/>
        </w:rPr>
      </w:pPr>
    </w:p>
    <w:p w14:paraId="3BD5C9BE" w14:textId="46251425" w:rsidR="00B52B16" w:rsidRDefault="00B52B16" w:rsidP="00174A05">
      <w:pPr>
        <w:spacing w:line="360" w:lineRule="auto"/>
        <w:rPr>
          <w:sz w:val="44"/>
          <w:szCs w:val="44"/>
        </w:rPr>
      </w:pPr>
    </w:p>
    <w:p w14:paraId="178297AD" w14:textId="3F452A5B" w:rsidR="00B52B16" w:rsidRDefault="00B52B16" w:rsidP="00174A05">
      <w:pPr>
        <w:spacing w:line="360" w:lineRule="auto"/>
        <w:rPr>
          <w:sz w:val="44"/>
          <w:szCs w:val="44"/>
        </w:rPr>
      </w:pPr>
    </w:p>
    <w:p w14:paraId="5B76C6C4" w14:textId="5E818B88" w:rsidR="00B52B16" w:rsidRDefault="00B52B16" w:rsidP="00174A05">
      <w:pPr>
        <w:spacing w:line="360" w:lineRule="auto"/>
        <w:rPr>
          <w:sz w:val="44"/>
          <w:szCs w:val="44"/>
        </w:rPr>
      </w:pPr>
    </w:p>
    <w:p w14:paraId="2AD2C809" w14:textId="2292BC37" w:rsidR="00B52B16" w:rsidRDefault="00B52B16" w:rsidP="00174A05">
      <w:pPr>
        <w:spacing w:line="360" w:lineRule="auto"/>
        <w:rPr>
          <w:sz w:val="44"/>
          <w:szCs w:val="44"/>
        </w:rPr>
      </w:pPr>
    </w:p>
    <w:p w14:paraId="724B60F8" w14:textId="18645700" w:rsidR="00B52B16" w:rsidRDefault="00B52B16" w:rsidP="00174A05">
      <w:pPr>
        <w:spacing w:line="360" w:lineRule="auto"/>
        <w:rPr>
          <w:sz w:val="44"/>
          <w:szCs w:val="44"/>
        </w:rPr>
      </w:pPr>
    </w:p>
    <w:p w14:paraId="5C6A5345" w14:textId="6B322108" w:rsidR="00B52B16" w:rsidRDefault="00B52B16" w:rsidP="00174A05">
      <w:pPr>
        <w:spacing w:line="360" w:lineRule="auto"/>
        <w:rPr>
          <w:sz w:val="44"/>
          <w:szCs w:val="44"/>
        </w:rPr>
      </w:pPr>
    </w:p>
    <w:p w14:paraId="7D2A2DC8" w14:textId="4E6F35BB" w:rsidR="00B52B16" w:rsidRDefault="00B52B16" w:rsidP="00174A05">
      <w:pPr>
        <w:spacing w:line="360" w:lineRule="auto"/>
        <w:rPr>
          <w:sz w:val="44"/>
          <w:szCs w:val="44"/>
        </w:rPr>
      </w:pPr>
    </w:p>
    <w:p w14:paraId="1B6D2F03" w14:textId="6936F4A4" w:rsidR="00B52B16" w:rsidRDefault="00B52B16" w:rsidP="00174A05">
      <w:pPr>
        <w:spacing w:line="360" w:lineRule="auto"/>
        <w:rPr>
          <w:sz w:val="44"/>
          <w:szCs w:val="44"/>
        </w:rPr>
      </w:pPr>
    </w:p>
    <w:p w14:paraId="7C5429EA" w14:textId="24EA6AEE" w:rsidR="006A46B8" w:rsidRDefault="006A46B8" w:rsidP="009A7937">
      <w:pPr>
        <w:pStyle w:val="Heading1"/>
        <w:spacing w:line="360" w:lineRule="auto"/>
      </w:pPr>
      <w:r>
        <w:lastRenderedPageBreak/>
        <w:t>Executive Summary</w:t>
      </w:r>
    </w:p>
    <w:p w14:paraId="5014E03C" w14:textId="32991A67" w:rsidR="009A7937" w:rsidRPr="009A7937" w:rsidRDefault="009A7937" w:rsidP="009A7937">
      <w:pPr>
        <w:spacing w:line="360" w:lineRule="auto"/>
      </w:pPr>
      <w:r w:rsidRPr="009A7937">
        <w:t>The report’s purpose is to help hotel staff while dealing with international visitors and enhance their experience. It will actually highlight the importance of cultural intelligence and sensitivity in the process of welcoming and giving a nice welcoming and experience during the international visitors stay.</w:t>
      </w:r>
      <w:r w:rsidR="009B271D" w:rsidRPr="009B271D">
        <w:t xml:space="preserve"> Hofstede’s Cultural Framework</w:t>
      </w:r>
      <w:r w:rsidR="009B271D">
        <w:t xml:space="preserve"> will be included in order to be able to have a better understanding about the Chinese culture and how Shangri-La hotel’s staff should treat the people from China. </w:t>
      </w:r>
    </w:p>
    <w:p w14:paraId="09B127F3" w14:textId="3DCD374C" w:rsidR="005436F2" w:rsidRDefault="005436F2" w:rsidP="00174A05">
      <w:pPr>
        <w:pStyle w:val="Heading1"/>
        <w:spacing w:line="360" w:lineRule="auto"/>
      </w:pPr>
      <w:bookmarkStart w:id="0" w:name="_Toc84281260"/>
      <w:r>
        <w:t>Introduction</w:t>
      </w:r>
      <w:bookmarkEnd w:id="0"/>
    </w:p>
    <w:p w14:paraId="04CF42CB" w14:textId="6325318A" w:rsidR="008C5313" w:rsidRDefault="008349F1" w:rsidP="00174A05">
      <w:pPr>
        <w:spacing w:line="360" w:lineRule="auto"/>
        <w:rPr>
          <w:rFonts w:cs="Arial"/>
          <w:szCs w:val="24"/>
        </w:rPr>
      </w:pPr>
      <w:r>
        <w:rPr>
          <w:rFonts w:cs="Arial"/>
          <w:szCs w:val="24"/>
        </w:rPr>
        <w:t xml:space="preserve">The main subject will be Shangri-La Hotel in London that is dealing with a huge number of international visitors, mainly Chinese, and for this </w:t>
      </w:r>
      <w:r w:rsidRPr="008349F1">
        <w:rPr>
          <w:rFonts w:cs="Arial"/>
          <w:szCs w:val="24"/>
        </w:rPr>
        <w:t>reason, the staff should know how to deal with them in order to fit in their culture and make th</w:t>
      </w:r>
      <w:r>
        <w:rPr>
          <w:rFonts w:cs="Arial"/>
          <w:szCs w:val="24"/>
        </w:rPr>
        <w:t>e</w:t>
      </w:r>
      <w:r w:rsidRPr="008349F1">
        <w:rPr>
          <w:rFonts w:cs="Arial"/>
          <w:szCs w:val="24"/>
        </w:rPr>
        <w:t>ir</w:t>
      </w:r>
      <w:r>
        <w:rPr>
          <w:rFonts w:cs="Arial"/>
          <w:szCs w:val="24"/>
        </w:rPr>
        <w:t xml:space="preserve"> </w:t>
      </w:r>
      <w:r w:rsidRPr="008349F1">
        <w:rPr>
          <w:rFonts w:cs="Arial"/>
          <w:szCs w:val="24"/>
        </w:rPr>
        <w:t xml:space="preserve">stay enjoyable. </w:t>
      </w:r>
      <w:r>
        <w:rPr>
          <w:rFonts w:cs="Arial"/>
          <w:szCs w:val="24"/>
        </w:rPr>
        <w:t xml:space="preserve">(Sander, 2019). </w:t>
      </w:r>
      <w:r w:rsidR="00110F1F">
        <w:rPr>
          <w:rFonts w:cs="Arial"/>
          <w:szCs w:val="24"/>
        </w:rPr>
        <w:t xml:space="preserve">There will be used cultural theories and model for a better understanding of the subject. The front-desk office department will be a subject of discussion because of the fact that they are the first that take contact with the international visitors of the hotel and leave a first impression for the hotel guest. </w:t>
      </w:r>
      <w:r>
        <w:rPr>
          <w:rFonts w:cs="Arial"/>
          <w:szCs w:val="24"/>
        </w:rPr>
        <w:t xml:space="preserve">Moreover, </w:t>
      </w:r>
      <w:r w:rsidR="00627CC6">
        <w:rPr>
          <w:rFonts w:cs="Arial"/>
          <w:szCs w:val="24"/>
        </w:rPr>
        <w:t xml:space="preserve">there will be a short briefing table with Do’s and </w:t>
      </w:r>
      <w:proofErr w:type="spellStart"/>
      <w:r w:rsidR="00627CC6">
        <w:rPr>
          <w:rFonts w:cs="Arial"/>
          <w:szCs w:val="24"/>
        </w:rPr>
        <w:t>Don’t</w:t>
      </w:r>
      <w:proofErr w:type="spellEnd"/>
      <w:r w:rsidR="00627CC6">
        <w:rPr>
          <w:rFonts w:cs="Arial"/>
          <w:szCs w:val="24"/>
        </w:rPr>
        <w:t xml:space="preserve"> in order to have like a summary of the details mentioned in the report.</w:t>
      </w:r>
    </w:p>
    <w:p w14:paraId="47B2C26C" w14:textId="1654C4B5" w:rsidR="004266E6" w:rsidRDefault="004266E6" w:rsidP="004266E6">
      <w:pPr>
        <w:pStyle w:val="Heading1"/>
      </w:pPr>
      <w:bookmarkStart w:id="1" w:name="_Toc84281261"/>
      <w:r>
        <w:t>Chinese Culture</w:t>
      </w:r>
      <w:r w:rsidR="00445134">
        <w:t xml:space="preserve"> in UK hospitality</w:t>
      </w:r>
      <w:bookmarkEnd w:id="1"/>
    </w:p>
    <w:p w14:paraId="611A2350" w14:textId="484E5A48" w:rsidR="004266E6" w:rsidRDefault="00445134" w:rsidP="00445134">
      <w:pPr>
        <w:spacing w:line="360" w:lineRule="auto"/>
      </w:pPr>
      <w:r>
        <w:t xml:space="preserve">The Chinese people are numerous and for this reason, in the past 10 years, they are more interested in visiting Europe with the purpose of luxury shopping or group tours around Europe. For sure, London is one of the most visited cities in Europe and for this reason, Shangri La chain </w:t>
      </w:r>
      <w:proofErr w:type="gramStart"/>
      <w:r>
        <w:t>have</w:t>
      </w:r>
      <w:proofErr w:type="gramEnd"/>
      <w:r>
        <w:t xml:space="preserve"> expanded and it is successfully attracting tourists from China. (Savills World Research, 2014)</w:t>
      </w:r>
      <w:r w:rsidR="003F26BE">
        <w:t>.</w:t>
      </w:r>
      <w:r>
        <w:t xml:space="preserve"> The important fact to mention is that Chinese people are looking for stays in core locations no matter in what age group they take part and they expect the maximum of comfort. (Jing Daily, 2014)</w:t>
      </w:r>
      <w:r w:rsidR="003F26BE">
        <w:t>.</w:t>
      </w:r>
    </w:p>
    <w:p w14:paraId="3D743956" w14:textId="7689C84A" w:rsidR="00445134" w:rsidRDefault="00445134" w:rsidP="00445134">
      <w:pPr>
        <w:spacing w:line="360" w:lineRule="auto"/>
      </w:pPr>
      <w:r>
        <w:t xml:space="preserve">It is also important that the hotel staff to be informed about the cultural and religion related holidays the people in China have. For example, while in Europe the first three month of the year, January, February and March are considered the lowest in matter of visitors, Chinese people have been visiting mostly London at the end of January until </w:t>
      </w:r>
      <w:r>
        <w:lastRenderedPageBreak/>
        <w:t xml:space="preserve">the first week of February to celebrate the Chinese New Year. </w:t>
      </w:r>
      <w:r w:rsidR="006D648D">
        <w:t>In this matter, it is important to take into consideration which year is the current one in order to be able to meet special requirements from Chinese visitors in case it is needed</w:t>
      </w:r>
      <w:r w:rsidR="00EA08CB">
        <w:t xml:space="preserve"> and also creating several packages in advance that link with the Chinese holidays</w:t>
      </w:r>
      <w:r w:rsidR="006D648D">
        <w:t>. (Landman, 2021)</w:t>
      </w:r>
      <w:r w:rsidR="003F26BE">
        <w:t>.</w:t>
      </w:r>
    </w:p>
    <w:p w14:paraId="3B84F2A9" w14:textId="1ED5BAD1" w:rsidR="006D648D" w:rsidRDefault="006D648D" w:rsidP="00445134">
      <w:pPr>
        <w:spacing w:line="360" w:lineRule="auto"/>
      </w:pPr>
      <w:r>
        <w:t xml:space="preserve">On the other hand, the first impression is considered vital in the hospitality industry </w:t>
      </w:r>
      <w:proofErr w:type="gramStart"/>
      <w:r>
        <w:t>because of the fact that</w:t>
      </w:r>
      <w:proofErr w:type="gramEnd"/>
      <w:r>
        <w:t xml:space="preserve"> it influences the behavior of the customer and their experience at Shangri-La Hotel London. (Wallace, 2019). Meeting the Chinese etiquettes is a sign of respect and Shangri La Hotel staff should be accommodated with. For example, during a meeting it is a sign of respect in the Chinese culture to shake hands, as well as using their full names while greeting in the hotel. Another interesting fact in matter of etiquettes is that </w:t>
      </w:r>
      <w:r w:rsidR="00EA08CB">
        <w:t>Chinese people are sensitive and they do not like to speak or be spoken loudly. (e-Diplomat, 2021)</w:t>
      </w:r>
      <w:r w:rsidR="003F26BE">
        <w:t>.</w:t>
      </w:r>
    </w:p>
    <w:p w14:paraId="195F6A1C" w14:textId="086CA830" w:rsidR="00EA08CB" w:rsidRDefault="00EA08CB" w:rsidP="00445134">
      <w:pPr>
        <w:spacing w:line="360" w:lineRule="auto"/>
      </w:pPr>
      <w:r>
        <w:t>Another important hint linked to the Chinese culture is the fact that numerology is very important for them. For example, the 4 number is an unlucky number, so for this reason the hotel Staff should not assign a room with the number 4 in it in order not to offence the Chinese guests. Instead, the number assigned to luck and wealth is 8 and the Chinese guests will be extremely happy if the room number will have in its composition the number 8. (Pang, 2021)</w:t>
      </w:r>
      <w:r w:rsidR="003F26BE">
        <w:t>.</w:t>
      </w:r>
    </w:p>
    <w:p w14:paraId="5F02F8D4" w14:textId="4B7CFF1F" w:rsidR="00EA08CB" w:rsidRDefault="00EA08CB" w:rsidP="00445134">
      <w:pPr>
        <w:spacing w:line="360" w:lineRule="auto"/>
      </w:pPr>
      <w:r>
        <w:t xml:space="preserve">Accepting payments via Alipay and WeChat is vital while it comes to Chinese visitors and for this reason these details which seem important should be visible on the website but also at the concierge. This </w:t>
      </w:r>
      <w:r w:rsidR="00BA702B">
        <w:t>aspect will satisfy and at the same time help in the retaining the Chinese customers because of the fact that they will not need to pay extra fees and taxes while paying for their stay at the Shangri La London Hotel. (Yuan, 2021)</w:t>
      </w:r>
      <w:r w:rsidR="003F26BE">
        <w:t>.</w:t>
      </w:r>
    </w:p>
    <w:p w14:paraId="2FBB28EA" w14:textId="102B99DA" w:rsidR="006D3727" w:rsidRDefault="006D3727" w:rsidP="00445134">
      <w:pPr>
        <w:spacing w:line="360" w:lineRule="auto"/>
      </w:pPr>
    </w:p>
    <w:p w14:paraId="73B9EDF9" w14:textId="2FDC2770" w:rsidR="006D3727" w:rsidRDefault="006D3727" w:rsidP="006D3727">
      <w:pPr>
        <w:pStyle w:val="Heading1"/>
      </w:pPr>
      <w:r>
        <w:t>Hofstede</w:t>
      </w:r>
      <w:r w:rsidR="009A7937">
        <w:t>’s Cultural Dimensions</w:t>
      </w:r>
    </w:p>
    <w:p w14:paraId="2BE1B5C7" w14:textId="77777777" w:rsidR="009A7937" w:rsidRPr="009A7937" w:rsidRDefault="009A7937" w:rsidP="009A7937"/>
    <w:p w14:paraId="5AE310D0" w14:textId="44337C05" w:rsidR="00627CC6" w:rsidRDefault="009A7937" w:rsidP="00174A05">
      <w:pPr>
        <w:spacing w:line="360" w:lineRule="auto"/>
        <w:rPr>
          <w:rFonts w:cs="Arial"/>
          <w:szCs w:val="24"/>
          <w:u w:val="single"/>
        </w:rPr>
      </w:pPr>
      <w:r w:rsidRPr="009A7937">
        <w:rPr>
          <w:rFonts w:cs="Arial"/>
          <w:szCs w:val="24"/>
          <w:u w:val="single"/>
        </w:rPr>
        <w:t>Small vs. Large Power Distance</w:t>
      </w:r>
    </w:p>
    <w:p w14:paraId="06299A6C" w14:textId="15541F42" w:rsidR="009A7937" w:rsidRDefault="009A7937" w:rsidP="00174A05">
      <w:pPr>
        <w:spacing w:line="360" w:lineRule="auto"/>
        <w:rPr>
          <w:rFonts w:cs="Arial"/>
          <w:szCs w:val="24"/>
        </w:rPr>
      </w:pPr>
      <w:r>
        <w:rPr>
          <w:rFonts w:cs="Arial"/>
          <w:szCs w:val="24"/>
        </w:rPr>
        <w:t xml:space="preserve">It is important to mention the fact that in the Chinese culture the position in society should be taken into account as the people tend to seek respect while they are richer </w:t>
      </w:r>
      <w:r>
        <w:rPr>
          <w:rFonts w:cs="Arial"/>
          <w:szCs w:val="24"/>
        </w:rPr>
        <w:lastRenderedPageBreak/>
        <w:t xml:space="preserve">than the majority. The gap between social classes is very obvious and highlighted even regarding the </w:t>
      </w:r>
      <w:r w:rsidR="007F3D0D">
        <w:rPr>
          <w:rFonts w:cs="Arial"/>
          <w:szCs w:val="24"/>
        </w:rPr>
        <w:t xml:space="preserve">culture and traditions. The same happens in business where the managers and CEO’ of companies are treated more special than other employees. For this reason, </w:t>
      </w:r>
      <w:r w:rsidR="005A603B">
        <w:rPr>
          <w:rFonts w:cs="Arial"/>
          <w:szCs w:val="24"/>
        </w:rPr>
        <w:t xml:space="preserve">the Shangri La hotel staff should take into consideration the background of their employees. </w:t>
      </w:r>
      <w:r w:rsidR="005F277E">
        <w:rPr>
          <w:rFonts w:cs="Arial"/>
          <w:szCs w:val="24"/>
        </w:rPr>
        <w:t>(MSG, 2020)</w:t>
      </w:r>
      <w:r w:rsidR="003F26BE">
        <w:rPr>
          <w:rFonts w:cs="Arial"/>
          <w:szCs w:val="24"/>
        </w:rPr>
        <w:t>.</w:t>
      </w:r>
    </w:p>
    <w:p w14:paraId="212AD7C7" w14:textId="03A4B2FB" w:rsidR="005A603B" w:rsidRDefault="005A603B" w:rsidP="00174A05">
      <w:pPr>
        <w:spacing w:line="360" w:lineRule="auto"/>
        <w:rPr>
          <w:rFonts w:cs="Arial"/>
          <w:szCs w:val="24"/>
        </w:rPr>
      </w:pPr>
    </w:p>
    <w:p w14:paraId="6072F7CF" w14:textId="0DEDE09D" w:rsidR="005A603B" w:rsidRDefault="005A603B" w:rsidP="00174A05">
      <w:pPr>
        <w:spacing w:line="360" w:lineRule="auto"/>
        <w:rPr>
          <w:rFonts w:cs="Arial"/>
          <w:szCs w:val="24"/>
          <w:u w:val="single"/>
        </w:rPr>
      </w:pPr>
      <w:r w:rsidRPr="005A603B">
        <w:rPr>
          <w:rFonts w:cs="Arial"/>
          <w:szCs w:val="24"/>
          <w:u w:val="single"/>
        </w:rPr>
        <w:t>Individualism vs. Collectivism</w:t>
      </w:r>
    </w:p>
    <w:p w14:paraId="79CEA9B8" w14:textId="573FD608" w:rsidR="005A603B" w:rsidRDefault="005A603B" w:rsidP="00174A05">
      <w:pPr>
        <w:spacing w:line="360" w:lineRule="auto"/>
        <w:rPr>
          <w:rFonts w:cs="Arial"/>
          <w:szCs w:val="24"/>
        </w:rPr>
      </w:pPr>
      <w:r>
        <w:rPr>
          <w:rFonts w:cs="Arial"/>
          <w:szCs w:val="24"/>
        </w:rPr>
        <w:t>These two concept</w:t>
      </w:r>
      <w:r w:rsidR="007037CD">
        <w:rPr>
          <w:rFonts w:cs="Arial"/>
          <w:szCs w:val="24"/>
        </w:rPr>
        <w:t>s</w:t>
      </w:r>
      <w:r>
        <w:rPr>
          <w:rFonts w:cs="Arial"/>
          <w:szCs w:val="24"/>
        </w:rPr>
        <w:t xml:space="preserve"> are usually related to the region and type of culture every Chinese citizen has. First of all, there are communities that sustain individualism and others that integrate people in </w:t>
      </w:r>
      <w:r w:rsidR="007037CD">
        <w:rPr>
          <w:rFonts w:cs="Arial"/>
          <w:szCs w:val="24"/>
        </w:rPr>
        <w:t>g</w:t>
      </w:r>
      <w:r>
        <w:rPr>
          <w:rFonts w:cs="Arial"/>
          <w:szCs w:val="24"/>
        </w:rPr>
        <w:t>roups a</w:t>
      </w:r>
      <w:r w:rsidR="007037CD">
        <w:rPr>
          <w:rFonts w:cs="Arial"/>
          <w:szCs w:val="24"/>
        </w:rPr>
        <w:t>s</w:t>
      </w:r>
      <w:r>
        <w:rPr>
          <w:rFonts w:cs="Arial"/>
          <w:szCs w:val="24"/>
        </w:rPr>
        <w:t xml:space="preserve"> it is something natural and here is where people tend to make connections. </w:t>
      </w:r>
      <w:r w:rsidR="005F277E">
        <w:rPr>
          <w:rFonts w:cs="Arial"/>
          <w:szCs w:val="24"/>
        </w:rPr>
        <w:t>(MSG, 2020)</w:t>
      </w:r>
      <w:r w:rsidR="003F26BE">
        <w:rPr>
          <w:rFonts w:cs="Arial"/>
          <w:szCs w:val="24"/>
        </w:rPr>
        <w:t>.</w:t>
      </w:r>
    </w:p>
    <w:p w14:paraId="1E9C9266" w14:textId="77A90794" w:rsidR="005F277E" w:rsidRDefault="005F277E" w:rsidP="00174A05">
      <w:pPr>
        <w:spacing w:line="360" w:lineRule="auto"/>
        <w:rPr>
          <w:rFonts w:cs="Arial"/>
          <w:szCs w:val="24"/>
        </w:rPr>
      </w:pPr>
    </w:p>
    <w:p w14:paraId="2A949F45" w14:textId="0390C50A" w:rsidR="005F277E" w:rsidRDefault="005F277E" w:rsidP="00174A05">
      <w:pPr>
        <w:spacing w:line="360" w:lineRule="auto"/>
        <w:rPr>
          <w:rFonts w:cs="Arial"/>
          <w:szCs w:val="24"/>
          <w:u w:val="single"/>
        </w:rPr>
      </w:pPr>
      <w:r w:rsidRPr="005F277E">
        <w:rPr>
          <w:rFonts w:cs="Arial"/>
          <w:szCs w:val="24"/>
          <w:u w:val="single"/>
        </w:rPr>
        <w:t>Masculinity vs. Femininity</w:t>
      </w:r>
    </w:p>
    <w:p w14:paraId="63E3C250" w14:textId="4702CD71" w:rsidR="005F277E" w:rsidRDefault="005F277E" w:rsidP="00174A05">
      <w:pPr>
        <w:spacing w:line="360" w:lineRule="auto"/>
        <w:rPr>
          <w:rFonts w:cs="Arial"/>
          <w:szCs w:val="24"/>
        </w:rPr>
      </w:pPr>
      <w:r>
        <w:rPr>
          <w:rFonts w:cs="Arial"/>
          <w:szCs w:val="24"/>
        </w:rPr>
        <w:t>B</w:t>
      </w:r>
      <w:r w:rsidR="00E74A09">
        <w:rPr>
          <w:rFonts w:cs="Arial"/>
          <w:szCs w:val="24"/>
        </w:rPr>
        <w:t>e</w:t>
      </w:r>
      <w:r>
        <w:rPr>
          <w:rFonts w:cs="Arial"/>
          <w:szCs w:val="24"/>
        </w:rPr>
        <w:t>ca</w:t>
      </w:r>
      <w:r w:rsidR="00E74A09">
        <w:rPr>
          <w:rFonts w:cs="Arial"/>
          <w:szCs w:val="24"/>
        </w:rPr>
        <w:t>u</w:t>
      </w:r>
      <w:r>
        <w:rPr>
          <w:rFonts w:cs="Arial"/>
          <w:szCs w:val="24"/>
        </w:rPr>
        <w:t xml:space="preserve">se of the fact that in the Chinese culture the paternalism is more sustained and considered superior, the women should be treated different than men that are considered superiors. For this reason, the hotel staff should </w:t>
      </w:r>
      <w:r w:rsidR="00E74A09">
        <w:rPr>
          <w:rFonts w:cs="Arial"/>
          <w:szCs w:val="24"/>
        </w:rPr>
        <w:t>be aware of the treatment given for men and women as not to offence them in any way. (MSG, 2020)</w:t>
      </w:r>
      <w:r w:rsidR="003F26BE">
        <w:rPr>
          <w:rFonts w:cs="Arial"/>
          <w:szCs w:val="24"/>
        </w:rPr>
        <w:t>.</w:t>
      </w:r>
    </w:p>
    <w:p w14:paraId="05753721" w14:textId="7CD0A8ED" w:rsidR="00E74A09" w:rsidRDefault="00E74A09" w:rsidP="00174A05">
      <w:pPr>
        <w:spacing w:line="360" w:lineRule="auto"/>
        <w:rPr>
          <w:rFonts w:cs="Arial"/>
          <w:szCs w:val="24"/>
        </w:rPr>
      </w:pPr>
    </w:p>
    <w:p w14:paraId="6BED9849" w14:textId="7929D117" w:rsidR="00E74A09" w:rsidRDefault="00E74A09" w:rsidP="00174A05">
      <w:pPr>
        <w:spacing w:line="360" w:lineRule="auto"/>
        <w:rPr>
          <w:rFonts w:cs="Arial"/>
          <w:szCs w:val="24"/>
          <w:u w:val="single"/>
        </w:rPr>
      </w:pPr>
      <w:r w:rsidRPr="00E74A09">
        <w:rPr>
          <w:rFonts w:cs="Arial"/>
          <w:szCs w:val="24"/>
          <w:u w:val="single"/>
        </w:rPr>
        <w:t>Weak vs. Strong uncertainty avoidance</w:t>
      </w:r>
    </w:p>
    <w:p w14:paraId="544758E3" w14:textId="51904E67" w:rsidR="00E74A09" w:rsidRDefault="00E74A09" w:rsidP="00174A05">
      <w:pPr>
        <w:spacing w:line="360" w:lineRule="auto"/>
        <w:rPr>
          <w:rFonts w:cs="Arial"/>
          <w:szCs w:val="24"/>
        </w:rPr>
      </w:pPr>
      <w:r>
        <w:rPr>
          <w:rFonts w:cs="Arial"/>
          <w:szCs w:val="24"/>
        </w:rPr>
        <w:t xml:space="preserve">It is also important to have in mind that Chinese people are strictly obeying laws as they are controlled by their </w:t>
      </w:r>
      <w:r w:rsidR="001D66E9">
        <w:rPr>
          <w:rFonts w:cs="Arial"/>
          <w:szCs w:val="24"/>
        </w:rPr>
        <w:t xml:space="preserve">communist system on a large scale and for this reason, the Shangri – La hotel’s staff should show respect and ask for guidance rather than making decisions right away. </w:t>
      </w:r>
      <w:r w:rsidR="001D66E9" w:rsidRPr="001D66E9">
        <w:rPr>
          <w:rFonts w:cs="Arial"/>
          <w:szCs w:val="24"/>
        </w:rPr>
        <w:t>(MSG, 2020)</w:t>
      </w:r>
      <w:r w:rsidR="003F26BE">
        <w:rPr>
          <w:rFonts w:cs="Arial"/>
          <w:szCs w:val="24"/>
        </w:rPr>
        <w:t>.</w:t>
      </w:r>
    </w:p>
    <w:p w14:paraId="014B65F4" w14:textId="4492F019" w:rsidR="001D66E9" w:rsidRDefault="001D66E9" w:rsidP="00174A05">
      <w:pPr>
        <w:spacing w:line="360" w:lineRule="auto"/>
        <w:rPr>
          <w:rFonts w:cs="Arial"/>
          <w:szCs w:val="24"/>
        </w:rPr>
      </w:pPr>
    </w:p>
    <w:p w14:paraId="5411BA3C" w14:textId="241B4FD3" w:rsidR="001D66E9" w:rsidRDefault="001D66E9" w:rsidP="00174A05">
      <w:pPr>
        <w:spacing w:line="360" w:lineRule="auto"/>
        <w:rPr>
          <w:rFonts w:cs="Arial"/>
          <w:szCs w:val="24"/>
          <w:u w:val="single"/>
        </w:rPr>
      </w:pPr>
      <w:r w:rsidRPr="001D66E9">
        <w:rPr>
          <w:rFonts w:cs="Arial"/>
          <w:szCs w:val="24"/>
          <w:u w:val="single"/>
        </w:rPr>
        <w:t>Long vs. Short term Orientation</w:t>
      </w:r>
    </w:p>
    <w:p w14:paraId="46D21D1B" w14:textId="281CA3E8" w:rsidR="001D66E9" w:rsidRPr="001D66E9" w:rsidRDefault="001D66E9" w:rsidP="00174A05">
      <w:pPr>
        <w:spacing w:line="360" w:lineRule="auto"/>
        <w:rPr>
          <w:rFonts w:cs="Arial"/>
          <w:szCs w:val="24"/>
        </w:rPr>
      </w:pPr>
      <w:r>
        <w:rPr>
          <w:rFonts w:cs="Arial"/>
          <w:szCs w:val="24"/>
        </w:rPr>
        <w:t xml:space="preserve">The fact that Chinese people ae focused more on long term goals and achievements should be taken advantage of by Shangri La hotel because making them loyal to the </w:t>
      </w:r>
      <w:r>
        <w:rPr>
          <w:rFonts w:cs="Arial"/>
          <w:szCs w:val="24"/>
        </w:rPr>
        <w:lastRenderedPageBreak/>
        <w:t xml:space="preserve">hotel assures that those people will more likely choose Shangri La at their next visit in London as well as recommending further the hotel. </w:t>
      </w:r>
      <w:r w:rsidRPr="001D66E9">
        <w:rPr>
          <w:rFonts w:cs="Arial"/>
          <w:szCs w:val="24"/>
        </w:rPr>
        <w:t>(MSG, 2020)</w:t>
      </w:r>
      <w:r w:rsidR="003F26BE">
        <w:rPr>
          <w:rFonts w:cs="Arial"/>
          <w:szCs w:val="24"/>
        </w:rPr>
        <w:t>.</w:t>
      </w:r>
    </w:p>
    <w:p w14:paraId="7E612973" w14:textId="70802506" w:rsidR="001D66E9" w:rsidRDefault="001D66E9" w:rsidP="00174A05">
      <w:pPr>
        <w:spacing w:line="360" w:lineRule="auto"/>
        <w:rPr>
          <w:rFonts w:cs="Arial"/>
          <w:szCs w:val="24"/>
        </w:rPr>
      </w:pPr>
    </w:p>
    <w:p w14:paraId="7F1947F1" w14:textId="71519A87" w:rsidR="001D66E9" w:rsidRDefault="001D66E9" w:rsidP="00174A05">
      <w:pPr>
        <w:spacing w:line="360" w:lineRule="auto"/>
        <w:rPr>
          <w:rFonts w:cs="Arial"/>
          <w:szCs w:val="24"/>
          <w:u w:val="single"/>
        </w:rPr>
      </w:pPr>
      <w:r w:rsidRPr="001D66E9">
        <w:rPr>
          <w:rFonts w:cs="Arial"/>
          <w:szCs w:val="24"/>
          <w:u w:val="single"/>
        </w:rPr>
        <w:t>Indulgence vs. Restraint or Aggressiveness</w:t>
      </w:r>
    </w:p>
    <w:p w14:paraId="62A224DA" w14:textId="6DC8B0A1" w:rsidR="001D66E9" w:rsidRPr="0081333D" w:rsidRDefault="0081333D" w:rsidP="00174A05">
      <w:pPr>
        <w:spacing w:line="360" w:lineRule="auto"/>
        <w:rPr>
          <w:rFonts w:cs="Arial"/>
          <w:szCs w:val="24"/>
        </w:rPr>
      </w:pPr>
      <w:r w:rsidRPr="0081333D">
        <w:rPr>
          <w:rFonts w:cs="Arial"/>
          <w:szCs w:val="24"/>
        </w:rPr>
        <w:t>People in China are not indulgent but also not aggressive and for this reason, the hotel’s staff should be aware of having a normal temper while dealing with the community. (MSG, 2020)</w:t>
      </w:r>
      <w:r w:rsidR="003F26BE">
        <w:rPr>
          <w:rFonts w:cs="Arial"/>
          <w:szCs w:val="24"/>
        </w:rPr>
        <w:t>.</w:t>
      </w:r>
    </w:p>
    <w:p w14:paraId="3C1F157F" w14:textId="7BAA1918" w:rsidR="008349F1" w:rsidRDefault="00BA702B" w:rsidP="00BA702B">
      <w:pPr>
        <w:pStyle w:val="Heading1"/>
      </w:pPr>
      <w:bookmarkStart w:id="2" w:name="_Toc84281262"/>
      <w:r>
        <w:t>Do &amp; Don’t</w:t>
      </w:r>
      <w:bookmarkEnd w:id="2"/>
    </w:p>
    <w:p w14:paraId="4791AED2" w14:textId="3AEC86EE" w:rsidR="00BA702B" w:rsidRDefault="00BA702B" w:rsidP="00BA702B"/>
    <w:tbl>
      <w:tblPr>
        <w:tblStyle w:val="ListTable1Light-Accent4"/>
        <w:tblW w:w="0" w:type="auto"/>
        <w:tblLook w:val="04A0" w:firstRow="1" w:lastRow="0" w:firstColumn="1" w:lastColumn="0" w:noHBand="0" w:noVBand="1"/>
      </w:tblPr>
      <w:tblGrid>
        <w:gridCol w:w="4675"/>
        <w:gridCol w:w="4675"/>
      </w:tblGrid>
      <w:tr w:rsidR="00BA702B" w14:paraId="2FBF302B" w14:textId="77777777" w:rsidTr="00BA70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A7F6AAE" w14:textId="4322A6E9" w:rsidR="00BA702B" w:rsidRDefault="006D3727" w:rsidP="00BA702B">
            <w:pPr>
              <w:jc w:val="center"/>
            </w:pPr>
            <w:r>
              <w:t>Department/ Function</w:t>
            </w:r>
          </w:p>
        </w:tc>
        <w:tc>
          <w:tcPr>
            <w:tcW w:w="4675" w:type="dxa"/>
          </w:tcPr>
          <w:p w14:paraId="252C4E29" w14:textId="676F3FD7" w:rsidR="00BA702B" w:rsidRDefault="006D3727" w:rsidP="00BA702B">
            <w:pPr>
              <w:jc w:val="center"/>
              <w:cnfStyle w:val="100000000000" w:firstRow="1" w:lastRow="0" w:firstColumn="0" w:lastColumn="0" w:oddVBand="0" w:evenVBand="0" w:oddHBand="0" w:evenHBand="0" w:firstRowFirstColumn="0" w:firstRowLastColumn="0" w:lastRowFirstColumn="0" w:lastRowLastColumn="0"/>
            </w:pPr>
            <w:r>
              <w:t xml:space="preserve">DO &amp; </w:t>
            </w:r>
            <w:r w:rsidR="00BA702B">
              <w:t>DON’T</w:t>
            </w:r>
          </w:p>
        </w:tc>
      </w:tr>
      <w:tr w:rsidR="00BA702B" w14:paraId="1C97E053" w14:textId="77777777" w:rsidTr="00BA70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4A7C114" w14:textId="7DD81388" w:rsidR="00BA702B" w:rsidRPr="00BA702B" w:rsidRDefault="009A7937" w:rsidP="00BA702B">
            <w:pPr>
              <w:pStyle w:val="ListParagraph"/>
              <w:numPr>
                <w:ilvl w:val="0"/>
                <w:numId w:val="2"/>
              </w:numPr>
              <w:rPr>
                <w:b w:val="0"/>
                <w:bCs w:val="0"/>
              </w:rPr>
            </w:pPr>
            <w:r>
              <w:rPr>
                <w:b w:val="0"/>
                <w:bCs w:val="0"/>
              </w:rPr>
              <w:t>Front Desk Officers</w:t>
            </w:r>
          </w:p>
        </w:tc>
        <w:tc>
          <w:tcPr>
            <w:tcW w:w="4675" w:type="dxa"/>
          </w:tcPr>
          <w:p w14:paraId="0A846364" w14:textId="77777777" w:rsidR="00041567" w:rsidRDefault="009A7937" w:rsidP="00BA702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BA702B">
              <w:t>Greet the visitors by their mother language</w:t>
            </w:r>
            <w:r>
              <w:t xml:space="preserve"> </w:t>
            </w:r>
          </w:p>
          <w:p w14:paraId="299129C1" w14:textId="1FC60396" w:rsidR="009A7937" w:rsidRDefault="00041567" w:rsidP="00BA702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Offer rooms that have in composition the number 8</w:t>
            </w:r>
          </w:p>
          <w:p w14:paraId="42A705D7" w14:textId="2D071097" w:rsidR="00BA702B" w:rsidRDefault="00BA702B" w:rsidP="00BA702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Do not look angry or unsatisfied</w:t>
            </w:r>
            <w:r w:rsidR="00041567">
              <w:t xml:space="preserve"> Do not offer rooms containing number 4 in it</w:t>
            </w:r>
          </w:p>
        </w:tc>
      </w:tr>
      <w:tr w:rsidR="00BA702B" w14:paraId="0078C33C" w14:textId="77777777" w:rsidTr="00BA702B">
        <w:tc>
          <w:tcPr>
            <w:cnfStyle w:val="001000000000" w:firstRow="0" w:lastRow="0" w:firstColumn="1" w:lastColumn="0" w:oddVBand="0" w:evenVBand="0" w:oddHBand="0" w:evenHBand="0" w:firstRowFirstColumn="0" w:firstRowLastColumn="0" w:lastRowFirstColumn="0" w:lastRowLastColumn="0"/>
            <w:tcW w:w="4675" w:type="dxa"/>
          </w:tcPr>
          <w:p w14:paraId="0985941E" w14:textId="5A512A44" w:rsidR="00BA702B" w:rsidRPr="00BA702B" w:rsidRDefault="009A7937" w:rsidP="00BA702B">
            <w:pPr>
              <w:pStyle w:val="ListParagraph"/>
              <w:numPr>
                <w:ilvl w:val="0"/>
                <w:numId w:val="2"/>
              </w:numPr>
              <w:rPr>
                <w:b w:val="0"/>
                <w:bCs w:val="0"/>
              </w:rPr>
            </w:pPr>
            <w:r>
              <w:rPr>
                <w:b w:val="0"/>
                <w:bCs w:val="0"/>
              </w:rPr>
              <w:t xml:space="preserve">Manager </w:t>
            </w:r>
          </w:p>
        </w:tc>
        <w:tc>
          <w:tcPr>
            <w:tcW w:w="4675" w:type="dxa"/>
          </w:tcPr>
          <w:p w14:paraId="74EDB4B5" w14:textId="77777777" w:rsidR="009A7937" w:rsidRDefault="009A7937" w:rsidP="00BA702B">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rsidRPr="00BA702B">
              <w:t>Take into account The Chinese New Year Holiday</w:t>
            </w:r>
            <w:r>
              <w:t xml:space="preserve"> </w:t>
            </w:r>
          </w:p>
          <w:p w14:paraId="1771514F" w14:textId="77777777" w:rsidR="00041567" w:rsidRDefault="00BA702B" w:rsidP="00BA702B">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Do not address on the visitor’s first name</w:t>
            </w:r>
            <w:r w:rsidR="00041567" w:rsidRPr="00BA702B">
              <w:t xml:space="preserve"> </w:t>
            </w:r>
          </w:p>
          <w:p w14:paraId="68DBEAF0" w14:textId="77777777" w:rsidR="00041567" w:rsidRDefault="00041567" w:rsidP="00BA702B">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rsidRPr="00BA702B">
              <w:t>Create offers and packages for Chinese holidays</w:t>
            </w:r>
            <w:r>
              <w:t xml:space="preserve"> </w:t>
            </w:r>
          </w:p>
          <w:p w14:paraId="648FECB5" w14:textId="5A8985B9" w:rsidR="00BA702B" w:rsidRDefault="00041567" w:rsidP="00BA702B">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Do not accept attentions or gifts without refusing for a few times (Wiley, no date)</w:t>
            </w:r>
          </w:p>
        </w:tc>
      </w:tr>
      <w:tr w:rsidR="00BA702B" w14:paraId="4AF097F9" w14:textId="77777777" w:rsidTr="00BA70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3E6825B" w14:textId="769707D6" w:rsidR="00BA702B" w:rsidRPr="00BA702B" w:rsidRDefault="00BA702B" w:rsidP="00BA702B">
            <w:pPr>
              <w:pStyle w:val="ListParagraph"/>
              <w:numPr>
                <w:ilvl w:val="0"/>
                <w:numId w:val="2"/>
              </w:numPr>
              <w:rPr>
                <w:b w:val="0"/>
                <w:bCs w:val="0"/>
              </w:rPr>
            </w:pPr>
          </w:p>
        </w:tc>
        <w:tc>
          <w:tcPr>
            <w:tcW w:w="4675" w:type="dxa"/>
          </w:tcPr>
          <w:p w14:paraId="2D23A152" w14:textId="07E669F1" w:rsidR="00BA702B" w:rsidRDefault="00BA702B" w:rsidP="00BA702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p>
        </w:tc>
      </w:tr>
      <w:tr w:rsidR="00BA702B" w14:paraId="7E246742" w14:textId="77777777" w:rsidTr="00BA702B">
        <w:tc>
          <w:tcPr>
            <w:cnfStyle w:val="001000000000" w:firstRow="0" w:lastRow="0" w:firstColumn="1" w:lastColumn="0" w:oddVBand="0" w:evenVBand="0" w:oddHBand="0" w:evenHBand="0" w:firstRowFirstColumn="0" w:firstRowLastColumn="0" w:lastRowFirstColumn="0" w:lastRowLastColumn="0"/>
            <w:tcW w:w="4675" w:type="dxa"/>
          </w:tcPr>
          <w:p w14:paraId="47D4481D" w14:textId="77777777" w:rsidR="00041567" w:rsidRPr="00041567" w:rsidRDefault="00041567" w:rsidP="00BA702B">
            <w:pPr>
              <w:pStyle w:val="ListParagraph"/>
              <w:numPr>
                <w:ilvl w:val="0"/>
                <w:numId w:val="2"/>
              </w:numPr>
              <w:rPr>
                <w:b w:val="0"/>
                <w:bCs w:val="0"/>
              </w:rPr>
            </w:pPr>
            <w:r>
              <w:rPr>
                <w:b w:val="0"/>
                <w:bCs w:val="0"/>
              </w:rPr>
              <w:t>Bell Boy</w:t>
            </w:r>
          </w:p>
          <w:p w14:paraId="0B03111A" w14:textId="1FCB1AB4" w:rsidR="00BA702B" w:rsidRPr="00B52B16" w:rsidRDefault="00BA702B" w:rsidP="00041567">
            <w:pPr>
              <w:pStyle w:val="ListParagraph"/>
              <w:rPr>
                <w:b w:val="0"/>
                <w:bCs w:val="0"/>
              </w:rPr>
            </w:pPr>
          </w:p>
        </w:tc>
        <w:tc>
          <w:tcPr>
            <w:tcW w:w="4675" w:type="dxa"/>
          </w:tcPr>
          <w:p w14:paraId="0DC7038B" w14:textId="77777777" w:rsidR="00041567" w:rsidRDefault="00041567" w:rsidP="00B52B16">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rsidRPr="00B52B16">
              <w:t>Respect the Chinese Etiquettes</w:t>
            </w:r>
            <w:r>
              <w:t xml:space="preserve"> </w:t>
            </w:r>
          </w:p>
          <w:p w14:paraId="0FB3C1F4" w14:textId="5FAD1337" w:rsidR="00BA702B" w:rsidRDefault="00B52B16" w:rsidP="00B52B16">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Do not disrespect the guests that are from different minorities (Pang, 2021)</w:t>
            </w:r>
          </w:p>
        </w:tc>
      </w:tr>
      <w:tr w:rsidR="00BA702B" w14:paraId="3AEE41D0" w14:textId="77777777" w:rsidTr="00BA70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59A42F7" w14:textId="401AF7A7" w:rsidR="00BA702B" w:rsidRPr="00B52B16" w:rsidRDefault="00BA702B" w:rsidP="00041567">
            <w:pPr>
              <w:pStyle w:val="ListParagraph"/>
            </w:pPr>
          </w:p>
        </w:tc>
        <w:tc>
          <w:tcPr>
            <w:tcW w:w="4675" w:type="dxa"/>
          </w:tcPr>
          <w:p w14:paraId="1A07DE77" w14:textId="335B83DA" w:rsidR="00BA702B" w:rsidRDefault="00BA702B" w:rsidP="00041567">
            <w:pPr>
              <w:pStyle w:val="ListParagraph"/>
              <w:cnfStyle w:val="000000100000" w:firstRow="0" w:lastRow="0" w:firstColumn="0" w:lastColumn="0" w:oddVBand="0" w:evenVBand="0" w:oddHBand="1" w:evenHBand="0" w:firstRowFirstColumn="0" w:firstRowLastColumn="0" w:lastRowFirstColumn="0" w:lastRowLastColumn="0"/>
            </w:pPr>
          </w:p>
        </w:tc>
      </w:tr>
      <w:tr w:rsidR="00BA702B" w14:paraId="558470D7" w14:textId="77777777" w:rsidTr="00BA702B">
        <w:tc>
          <w:tcPr>
            <w:cnfStyle w:val="001000000000" w:firstRow="0" w:lastRow="0" w:firstColumn="1" w:lastColumn="0" w:oddVBand="0" w:evenVBand="0" w:oddHBand="0" w:evenHBand="0" w:firstRowFirstColumn="0" w:firstRowLastColumn="0" w:lastRowFirstColumn="0" w:lastRowLastColumn="0"/>
            <w:tcW w:w="4675" w:type="dxa"/>
          </w:tcPr>
          <w:p w14:paraId="615FA672" w14:textId="34B350DF" w:rsidR="00BA702B" w:rsidRPr="00B52B16" w:rsidRDefault="00041567" w:rsidP="00B52B16">
            <w:pPr>
              <w:pStyle w:val="ListParagraph"/>
              <w:numPr>
                <w:ilvl w:val="0"/>
                <w:numId w:val="2"/>
              </w:numPr>
            </w:pPr>
            <w:r>
              <w:rPr>
                <w:b w:val="0"/>
                <w:bCs w:val="0"/>
              </w:rPr>
              <w:t xml:space="preserve">HR Manager </w:t>
            </w:r>
          </w:p>
        </w:tc>
        <w:tc>
          <w:tcPr>
            <w:tcW w:w="4675" w:type="dxa"/>
          </w:tcPr>
          <w:p w14:paraId="2DE50CEE" w14:textId="77777777" w:rsidR="00041567" w:rsidRDefault="00B52B16" w:rsidP="00B52B16">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Do not make very personal contact, such as hugs (Silver, Delving, Huang, 2021)</w:t>
            </w:r>
            <w:r w:rsidR="00041567">
              <w:t xml:space="preserve"> </w:t>
            </w:r>
          </w:p>
          <w:p w14:paraId="2D81541C" w14:textId="4FD4B308" w:rsidR="00BA702B" w:rsidRDefault="00041567" w:rsidP="00B52B16">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Accept payments via WeChat and Alipay</w:t>
            </w:r>
          </w:p>
        </w:tc>
      </w:tr>
      <w:tr w:rsidR="00BA702B" w14:paraId="0CBD0F50" w14:textId="77777777" w:rsidTr="00BA70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4E9CA8F" w14:textId="77777777" w:rsidR="00BA702B" w:rsidRDefault="00BA702B" w:rsidP="00BA702B"/>
        </w:tc>
        <w:tc>
          <w:tcPr>
            <w:tcW w:w="4675" w:type="dxa"/>
          </w:tcPr>
          <w:p w14:paraId="280CC3B7" w14:textId="77777777" w:rsidR="00BA702B" w:rsidRDefault="00BA702B" w:rsidP="00BA702B">
            <w:pPr>
              <w:cnfStyle w:val="000000100000" w:firstRow="0" w:lastRow="0" w:firstColumn="0" w:lastColumn="0" w:oddVBand="0" w:evenVBand="0" w:oddHBand="1" w:evenHBand="0" w:firstRowFirstColumn="0" w:firstRowLastColumn="0" w:lastRowFirstColumn="0" w:lastRowLastColumn="0"/>
            </w:pPr>
          </w:p>
        </w:tc>
      </w:tr>
    </w:tbl>
    <w:p w14:paraId="1F012DBB" w14:textId="31F10C2C" w:rsidR="00BA702B" w:rsidRDefault="00BA702B" w:rsidP="00BA702B"/>
    <w:p w14:paraId="076CD180" w14:textId="5EFFF3F5" w:rsidR="006D3727" w:rsidRDefault="006D3727" w:rsidP="006D3727">
      <w:pPr>
        <w:pStyle w:val="Heading1"/>
      </w:pPr>
      <w:r>
        <w:t>Conclusion</w:t>
      </w:r>
    </w:p>
    <w:p w14:paraId="1C3EE5DB" w14:textId="10EA29B9" w:rsidR="0081333D" w:rsidRPr="0081333D" w:rsidRDefault="0081333D" w:rsidP="0081333D">
      <w:r>
        <w:t xml:space="preserve">In conclusion, Shangri La hotel should do research and be able to adapt while dealing with people from China as it increases the chances to have them as loyal guests on long term as well as </w:t>
      </w:r>
      <w:r w:rsidR="009B271D">
        <w:t xml:space="preserve">hosting events that are bringing success and benefits for the hotel. </w:t>
      </w:r>
    </w:p>
    <w:p w14:paraId="017D54DC" w14:textId="7C928367" w:rsidR="008349F1" w:rsidRDefault="008349F1" w:rsidP="00174A05">
      <w:pPr>
        <w:pStyle w:val="Heading1"/>
        <w:spacing w:line="360" w:lineRule="auto"/>
      </w:pPr>
      <w:bookmarkStart w:id="3" w:name="_Toc84281263"/>
      <w:r>
        <w:t>References</w:t>
      </w:r>
      <w:bookmarkEnd w:id="3"/>
    </w:p>
    <w:p w14:paraId="6B1615C3" w14:textId="77777777" w:rsidR="00B52B16" w:rsidRDefault="00B52B16" w:rsidP="00445134">
      <w:pPr>
        <w:pStyle w:val="ListParagraph"/>
        <w:numPr>
          <w:ilvl w:val="0"/>
          <w:numId w:val="1"/>
        </w:numPr>
        <w:spacing w:line="360" w:lineRule="auto"/>
        <w:rPr>
          <w:rFonts w:cs="Arial"/>
          <w:szCs w:val="24"/>
        </w:rPr>
      </w:pPr>
      <w:r>
        <w:rPr>
          <w:rFonts w:cs="Arial"/>
          <w:szCs w:val="24"/>
        </w:rPr>
        <w:t xml:space="preserve">E-Diplomat, (2021), </w:t>
      </w:r>
      <w:r w:rsidRPr="00EA08CB">
        <w:rPr>
          <w:rFonts w:cs="Arial"/>
          <w:i/>
          <w:iCs/>
          <w:szCs w:val="24"/>
        </w:rPr>
        <w:t>Cultural Etiquette – China</w:t>
      </w:r>
      <w:r>
        <w:rPr>
          <w:rFonts w:cs="Arial"/>
          <w:szCs w:val="24"/>
        </w:rPr>
        <w:t>, Accessed on October 3</w:t>
      </w:r>
      <w:r w:rsidRPr="00EA08CB">
        <w:rPr>
          <w:rFonts w:cs="Arial"/>
          <w:szCs w:val="24"/>
          <w:vertAlign w:val="superscript"/>
        </w:rPr>
        <w:t>rd</w:t>
      </w:r>
      <w:r>
        <w:rPr>
          <w:rFonts w:cs="Arial"/>
          <w:szCs w:val="24"/>
        </w:rPr>
        <w:t xml:space="preserve"> 2021. </w:t>
      </w:r>
    </w:p>
    <w:p w14:paraId="494DD2C6" w14:textId="77777777" w:rsidR="00B52B16" w:rsidRDefault="00B52B16" w:rsidP="00445134">
      <w:pPr>
        <w:pStyle w:val="ListParagraph"/>
        <w:numPr>
          <w:ilvl w:val="0"/>
          <w:numId w:val="1"/>
        </w:numPr>
        <w:spacing w:line="360" w:lineRule="auto"/>
        <w:rPr>
          <w:rFonts w:cs="Arial"/>
          <w:szCs w:val="24"/>
        </w:rPr>
      </w:pPr>
      <w:r>
        <w:rPr>
          <w:rFonts w:cs="Arial"/>
          <w:szCs w:val="24"/>
        </w:rPr>
        <w:t xml:space="preserve">Jing Daily, (2014), </w:t>
      </w:r>
      <w:r w:rsidRPr="00445134">
        <w:rPr>
          <w:rFonts w:cs="Arial"/>
          <w:i/>
          <w:iCs/>
          <w:szCs w:val="24"/>
        </w:rPr>
        <w:t>4 Trends London’s Hotels Can Expect When Chinese Tourist Influx Triples</w:t>
      </w:r>
      <w:r>
        <w:rPr>
          <w:rFonts w:cs="Arial"/>
          <w:szCs w:val="24"/>
        </w:rPr>
        <w:t>, Published on March 17</w:t>
      </w:r>
      <w:r w:rsidRPr="00445134">
        <w:rPr>
          <w:rFonts w:cs="Arial"/>
          <w:szCs w:val="24"/>
          <w:vertAlign w:val="superscript"/>
        </w:rPr>
        <w:t>th</w:t>
      </w:r>
      <w:r>
        <w:rPr>
          <w:rFonts w:cs="Arial"/>
          <w:szCs w:val="24"/>
        </w:rPr>
        <w:t>, Accessed on October 3</w:t>
      </w:r>
      <w:r w:rsidRPr="00445134">
        <w:rPr>
          <w:rFonts w:cs="Arial"/>
          <w:szCs w:val="24"/>
          <w:vertAlign w:val="superscript"/>
        </w:rPr>
        <w:t>rd</w:t>
      </w:r>
      <w:r>
        <w:rPr>
          <w:rFonts w:cs="Arial"/>
          <w:szCs w:val="24"/>
        </w:rPr>
        <w:t xml:space="preserve"> 2021. </w:t>
      </w:r>
    </w:p>
    <w:p w14:paraId="499BD65D" w14:textId="4B70D68E" w:rsidR="00B52B16" w:rsidRDefault="00B52B16" w:rsidP="00445134">
      <w:pPr>
        <w:pStyle w:val="ListParagraph"/>
        <w:numPr>
          <w:ilvl w:val="0"/>
          <w:numId w:val="1"/>
        </w:numPr>
        <w:spacing w:line="360" w:lineRule="auto"/>
        <w:rPr>
          <w:rFonts w:cs="Arial"/>
          <w:szCs w:val="24"/>
        </w:rPr>
      </w:pPr>
      <w:r>
        <w:rPr>
          <w:rFonts w:cs="Arial"/>
          <w:szCs w:val="24"/>
        </w:rPr>
        <w:t xml:space="preserve">Landman P., (2021), </w:t>
      </w:r>
      <w:r w:rsidRPr="006D648D">
        <w:rPr>
          <w:rFonts w:cs="Arial"/>
          <w:i/>
          <w:iCs/>
          <w:szCs w:val="24"/>
        </w:rPr>
        <w:t xml:space="preserve">10 Tips to Attract Chinese Travelers &amp; Tourists with your Hotel, </w:t>
      </w:r>
      <w:r>
        <w:rPr>
          <w:rFonts w:cs="Arial"/>
          <w:szCs w:val="24"/>
        </w:rPr>
        <w:t>Accessed on October 3</w:t>
      </w:r>
      <w:r w:rsidRPr="006D648D">
        <w:rPr>
          <w:rFonts w:cs="Arial"/>
          <w:szCs w:val="24"/>
          <w:vertAlign w:val="superscript"/>
        </w:rPr>
        <w:t>rd</w:t>
      </w:r>
      <w:r>
        <w:rPr>
          <w:rFonts w:cs="Arial"/>
          <w:szCs w:val="24"/>
        </w:rPr>
        <w:t xml:space="preserve"> 2021. </w:t>
      </w:r>
    </w:p>
    <w:p w14:paraId="42E3F5E7" w14:textId="6C5E8DFF" w:rsidR="00041567" w:rsidRDefault="00041567" w:rsidP="00445134">
      <w:pPr>
        <w:pStyle w:val="ListParagraph"/>
        <w:numPr>
          <w:ilvl w:val="0"/>
          <w:numId w:val="1"/>
        </w:numPr>
        <w:spacing w:line="360" w:lineRule="auto"/>
        <w:rPr>
          <w:rFonts w:cs="Arial"/>
          <w:szCs w:val="24"/>
        </w:rPr>
      </w:pPr>
      <w:r>
        <w:rPr>
          <w:rFonts w:cs="Arial"/>
          <w:szCs w:val="24"/>
        </w:rPr>
        <w:t xml:space="preserve">MSG, (2020), </w:t>
      </w:r>
      <w:r w:rsidRPr="00041567">
        <w:rPr>
          <w:rFonts w:cs="Arial"/>
          <w:i/>
          <w:iCs/>
          <w:szCs w:val="24"/>
        </w:rPr>
        <w:t>Hofstede’s Cultural Framework as Applied to China</w:t>
      </w:r>
      <w:r>
        <w:rPr>
          <w:rFonts w:cs="Arial"/>
          <w:szCs w:val="24"/>
        </w:rPr>
        <w:t>, Accessed on November 25</w:t>
      </w:r>
      <w:r w:rsidRPr="00041567">
        <w:rPr>
          <w:rFonts w:cs="Arial"/>
          <w:szCs w:val="24"/>
          <w:vertAlign w:val="superscript"/>
        </w:rPr>
        <w:t>th</w:t>
      </w:r>
      <w:r>
        <w:rPr>
          <w:rFonts w:cs="Arial"/>
          <w:szCs w:val="24"/>
        </w:rPr>
        <w:t xml:space="preserve"> 2021.</w:t>
      </w:r>
    </w:p>
    <w:p w14:paraId="7A7B7EDB" w14:textId="77777777" w:rsidR="00B52B16" w:rsidRDefault="00B52B16" w:rsidP="00445134">
      <w:pPr>
        <w:pStyle w:val="ListParagraph"/>
        <w:numPr>
          <w:ilvl w:val="0"/>
          <w:numId w:val="1"/>
        </w:numPr>
        <w:spacing w:line="360" w:lineRule="auto"/>
        <w:rPr>
          <w:rFonts w:cs="Arial"/>
          <w:szCs w:val="24"/>
        </w:rPr>
      </w:pPr>
      <w:r>
        <w:rPr>
          <w:rFonts w:cs="Arial"/>
          <w:szCs w:val="24"/>
        </w:rPr>
        <w:t xml:space="preserve">Pang K., (2021), </w:t>
      </w:r>
      <w:r w:rsidRPr="00B52B16">
        <w:rPr>
          <w:rFonts w:cs="Arial"/>
          <w:i/>
          <w:iCs/>
          <w:szCs w:val="24"/>
        </w:rPr>
        <w:t>10 Things Not to Do in China</w:t>
      </w:r>
      <w:r>
        <w:rPr>
          <w:rFonts w:cs="Arial"/>
          <w:szCs w:val="24"/>
        </w:rPr>
        <w:t xml:space="preserve">, </w:t>
      </w:r>
      <w:proofErr w:type="gramStart"/>
      <w:r>
        <w:rPr>
          <w:rFonts w:cs="Arial"/>
          <w:szCs w:val="24"/>
        </w:rPr>
        <w:t>Published</w:t>
      </w:r>
      <w:proofErr w:type="gramEnd"/>
      <w:r>
        <w:rPr>
          <w:rFonts w:cs="Arial"/>
          <w:szCs w:val="24"/>
        </w:rPr>
        <w:t xml:space="preserve"> on October 1</w:t>
      </w:r>
      <w:r w:rsidRPr="00B52B16">
        <w:rPr>
          <w:rFonts w:cs="Arial"/>
          <w:szCs w:val="24"/>
          <w:vertAlign w:val="superscript"/>
        </w:rPr>
        <w:t>st</w:t>
      </w:r>
      <w:r>
        <w:rPr>
          <w:rFonts w:cs="Arial"/>
          <w:szCs w:val="24"/>
        </w:rPr>
        <w:t>, Accessed on October 3</w:t>
      </w:r>
      <w:r w:rsidRPr="00B52B16">
        <w:rPr>
          <w:rFonts w:cs="Arial"/>
          <w:szCs w:val="24"/>
          <w:vertAlign w:val="superscript"/>
        </w:rPr>
        <w:t>rd</w:t>
      </w:r>
      <w:r>
        <w:rPr>
          <w:rFonts w:cs="Arial"/>
          <w:szCs w:val="24"/>
        </w:rPr>
        <w:t xml:space="preserve"> 2021. </w:t>
      </w:r>
    </w:p>
    <w:p w14:paraId="6EBE85ED" w14:textId="77777777" w:rsidR="00B52B16" w:rsidRDefault="00B52B16" w:rsidP="00445134">
      <w:pPr>
        <w:pStyle w:val="ListParagraph"/>
        <w:numPr>
          <w:ilvl w:val="0"/>
          <w:numId w:val="1"/>
        </w:numPr>
        <w:spacing w:line="360" w:lineRule="auto"/>
        <w:rPr>
          <w:rFonts w:cs="Arial"/>
          <w:szCs w:val="24"/>
        </w:rPr>
      </w:pPr>
      <w:r>
        <w:rPr>
          <w:rFonts w:cs="Arial"/>
          <w:szCs w:val="24"/>
        </w:rPr>
        <w:t xml:space="preserve">Pang K., (2021), </w:t>
      </w:r>
      <w:r w:rsidRPr="00EA08CB">
        <w:rPr>
          <w:rFonts w:cs="Arial"/>
          <w:i/>
          <w:iCs/>
          <w:szCs w:val="24"/>
        </w:rPr>
        <w:t>Lucky Numbers and Unlucky Numbers in China</w:t>
      </w:r>
      <w:r>
        <w:rPr>
          <w:rFonts w:cs="Arial"/>
          <w:szCs w:val="24"/>
        </w:rPr>
        <w:t xml:space="preserve">, </w:t>
      </w:r>
      <w:proofErr w:type="gramStart"/>
      <w:r>
        <w:rPr>
          <w:rFonts w:cs="Arial"/>
          <w:szCs w:val="24"/>
        </w:rPr>
        <w:t>Published</w:t>
      </w:r>
      <w:proofErr w:type="gramEnd"/>
      <w:r>
        <w:rPr>
          <w:rFonts w:cs="Arial"/>
          <w:szCs w:val="24"/>
        </w:rPr>
        <w:t xml:space="preserve"> on October 2</w:t>
      </w:r>
      <w:r w:rsidRPr="00EA08CB">
        <w:rPr>
          <w:rFonts w:cs="Arial"/>
          <w:szCs w:val="24"/>
          <w:vertAlign w:val="superscript"/>
        </w:rPr>
        <w:t>nd</w:t>
      </w:r>
      <w:r>
        <w:rPr>
          <w:rFonts w:cs="Arial"/>
          <w:szCs w:val="24"/>
        </w:rPr>
        <w:t>, Accessed on October 3</w:t>
      </w:r>
      <w:r w:rsidRPr="00EA08CB">
        <w:rPr>
          <w:rFonts w:cs="Arial"/>
          <w:szCs w:val="24"/>
          <w:vertAlign w:val="superscript"/>
        </w:rPr>
        <w:t>rd</w:t>
      </w:r>
      <w:r>
        <w:rPr>
          <w:rFonts w:cs="Arial"/>
          <w:szCs w:val="24"/>
        </w:rPr>
        <w:t xml:space="preserve"> 2021. </w:t>
      </w:r>
    </w:p>
    <w:p w14:paraId="1E24C45E" w14:textId="77777777" w:rsidR="00B52B16" w:rsidRDefault="00B52B16" w:rsidP="00174A05">
      <w:pPr>
        <w:pStyle w:val="ListParagraph"/>
        <w:numPr>
          <w:ilvl w:val="0"/>
          <w:numId w:val="1"/>
        </w:numPr>
        <w:spacing w:line="360" w:lineRule="auto"/>
        <w:rPr>
          <w:rFonts w:cs="Arial"/>
          <w:szCs w:val="24"/>
        </w:rPr>
      </w:pPr>
      <w:r w:rsidRPr="008349F1">
        <w:rPr>
          <w:rFonts w:cs="Arial"/>
          <w:szCs w:val="24"/>
        </w:rPr>
        <w:t xml:space="preserve">Sander G., (2019), 5 Things We Love About Shangri-La Hotel, At </w:t>
      </w:r>
      <w:proofErr w:type="gramStart"/>
      <w:r w:rsidRPr="008349F1">
        <w:rPr>
          <w:rFonts w:cs="Arial"/>
          <w:szCs w:val="24"/>
        </w:rPr>
        <w:t>The</w:t>
      </w:r>
      <w:proofErr w:type="gramEnd"/>
      <w:r w:rsidRPr="008349F1">
        <w:rPr>
          <w:rFonts w:cs="Arial"/>
          <w:szCs w:val="24"/>
        </w:rPr>
        <w:t xml:space="preserve"> Shard, London, Published on July 9</w:t>
      </w:r>
      <w:r w:rsidRPr="008349F1">
        <w:rPr>
          <w:rFonts w:cs="Arial"/>
          <w:szCs w:val="24"/>
          <w:vertAlign w:val="superscript"/>
        </w:rPr>
        <w:t>th</w:t>
      </w:r>
      <w:r w:rsidRPr="008349F1">
        <w:rPr>
          <w:rFonts w:cs="Arial"/>
          <w:szCs w:val="24"/>
        </w:rPr>
        <w:t>, Accessed on October 3</w:t>
      </w:r>
      <w:r w:rsidRPr="008349F1">
        <w:rPr>
          <w:rFonts w:cs="Arial"/>
          <w:szCs w:val="24"/>
          <w:vertAlign w:val="superscript"/>
        </w:rPr>
        <w:t>rd</w:t>
      </w:r>
      <w:r w:rsidRPr="008349F1">
        <w:rPr>
          <w:rFonts w:cs="Arial"/>
          <w:szCs w:val="24"/>
        </w:rPr>
        <w:t xml:space="preserve"> 2021.</w:t>
      </w:r>
    </w:p>
    <w:p w14:paraId="038E19F3" w14:textId="77777777" w:rsidR="00B52B16" w:rsidRDefault="00B52B16" w:rsidP="00445134">
      <w:pPr>
        <w:pStyle w:val="ListParagraph"/>
        <w:numPr>
          <w:ilvl w:val="0"/>
          <w:numId w:val="1"/>
        </w:numPr>
        <w:spacing w:line="360" w:lineRule="auto"/>
        <w:rPr>
          <w:rFonts w:cs="Arial"/>
          <w:szCs w:val="24"/>
        </w:rPr>
      </w:pPr>
      <w:r>
        <w:rPr>
          <w:rFonts w:cs="Arial"/>
          <w:szCs w:val="24"/>
        </w:rPr>
        <w:t>Savills World Research, (2014),</w:t>
      </w:r>
      <w:r w:rsidRPr="008349F1">
        <w:rPr>
          <w:rFonts w:cs="Arial"/>
          <w:szCs w:val="24"/>
        </w:rPr>
        <w:t xml:space="preserve"> </w:t>
      </w:r>
      <w:r w:rsidRPr="00445134">
        <w:rPr>
          <w:rFonts w:cs="Arial"/>
          <w:i/>
          <w:iCs/>
          <w:szCs w:val="24"/>
        </w:rPr>
        <w:t>Chinese tourism growth: Impacts for the UK Hotel market,</w:t>
      </w:r>
      <w:r>
        <w:rPr>
          <w:rFonts w:cs="Arial"/>
          <w:szCs w:val="24"/>
        </w:rPr>
        <w:t xml:space="preserve"> Published </w:t>
      </w:r>
      <w:proofErr w:type="gramStart"/>
      <w:r>
        <w:rPr>
          <w:rFonts w:cs="Arial"/>
          <w:szCs w:val="24"/>
        </w:rPr>
        <w:t>on</w:t>
      </w:r>
      <w:proofErr w:type="gramEnd"/>
      <w:r>
        <w:rPr>
          <w:rFonts w:cs="Arial"/>
          <w:szCs w:val="24"/>
        </w:rPr>
        <w:t xml:space="preserve"> February, Accessed on October 3</w:t>
      </w:r>
      <w:r w:rsidRPr="00445134">
        <w:rPr>
          <w:rFonts w:cs="Arial"/>
          <w:szCs w:val="24"/>
          <w:vertAlign w:val="superscript"/>
        </w:rPr>
        <w:t>rd</w:t>
      </w:r>
      <w:r>
        <w:rPr>
          <w:rFonts w:cs="Arial"/>
          <w:szCs w:val="24"/>
        </w:rPr>
        <w:t xml:space="preserve"> 2021. </w:t>
      </w:r>
    </w:p>
    <w:p w14:paraId="7D8643E9" w14:textId="77777777" w:rsidR="00B52B16" w:rsidRPr="00445134" w:rsidRDefault="00B52B16" w:rsidP="00445134">
      <w:pPr>
        <w:pStyle w:val="ListParagraph"/>
        <w:numPr>
          <w:ilvl w:val="0"/>
          <w:numId w:val="1"/>
        </w:numPr>
        <w:spacing w:line="360" w:lineRule="auto"/>
        <w:rPr>
          <w:rFonts w:cs="Arial"/>
          <w:szCs w:val="24"/>
        </w:rPr>
      </w:pPr>
      <w:r>
        <w:rPr>
          <w:rFonts w:cs="Arial"/>
          <w:szCs w:val="24"/>
        </w:rPr>
        <w:t xml:space="preserve">Silver L., Delvin K., Huang C., (2021), </w:t>
      </w:r>
      <w:r w:rsidRPr="00B52B16">
        <w:rPr>
          <w:rFonts w:cs="Arial"/>
          <w:i/>
          <w:iCs/>
          <w:szCs w:val="24"/>
        </w:rPr>
        <w:t>Large Majorities Say China Does Not Respect the Personal Freedoms of Its People,</w:t>
      </w:r>
      <w:r>
        <w:rPr>
          <w:rFonts w:cs="Arial"/>
          <w:szCs w:val="24"/>
        </w:rPr>
        <w:t xml:space="preserve"> </w:t>
      </w:r>
      <w:proofErr w:type="gramStart"/>
      <w:r>
        <w:rPr>
          <w:rFonts w:cs="Arial"/>
          <w:szCs w:val="24"/>
        </w:rPr>
        <w:t>Published</w:t>
      </w:r>
      <w:proofErr w:type="gramEnd"/>
      <w:r>
        <w:rPr>
          <w:rFonts w:cs="Arial"/>
          <w:szCs w:val="24"/>
        </w:rPr>
        <w:t xml:space="preserve"> on June 30</w:t>
      </w:r>
      <w:r w:rsidRPr="00B52B16">
        <w:rPr>
          <w:rFonts w:cs="Arial"/>
          <w:szCs w:val="24"/>
          <w:vertAlign w:val="superscript"/>
        </w:rPr>
        <w:t>th</w:t>
      </w:r>
      <w:r>
        <w:rPr>
          <w:rFonts w:cs="Arial"/>
          <w:szCs w:val="24"/>
        </w:rPr>
        <w:t>, Accessed on October 3</w:t>
      </w:r>
      <w:r w:rsidRPr="00B52B16">
        <w:rPr>
          <w:rFonts w:cs="Arial"/>
          <w:szCs w:val="24"/>
          <w:vertAlign w:val="superscript"/>
        </w:rPr>
        <w:t>rd</w:t>
      </w:r>
      <w:r>
        <w:rPr>
          <w:rFonts w:cs="Arial"/>
          <w:szCs w:val="24"/>
        </w:rPr>
        <w:t xml:space="preserve"> 2021. </w:t>
      </w:r>
    </w:p>
    <w:p w14:paraId="22E82A2C" w14:textId="77777777" w:rsidR="00B52B16" w:rsidRDefault="00B52B16" w:rsidP="00445134">
      <w:pPr>
        <w:pStyle w:val="ListParagraph"/>
        <w:numPr>
          <w:ilvl w:val="0"/>
          <w:numId w:val="1"/>
        </w:numPr>
        <w:spacing w:line="360" w:lineRule="auto"/>
        <w:rPr>
          <w:rFonts w:cs="Arial"/>
          <w:szCs w:val="24"/>
        </w:rPr>
      </w:pPr>
      <w:r>
        <w:rPr>
          <w:rFonts w:cs="Arial"/>
          <w:szCs w:val="24"/>
        </w:rPr>
        <w:t xml:space="preserve">Wallace I., (2019), </w:t>
      </w:r>
      <w:r w:rsidRPr="006D648D">
        <w:rPr>
          <w:rFonts w:cs="Arial"/>
          <w:i/>
          <w:iCs/>
          <w:szCs w:val="24"/>
        </w:rPr>
        <w:t>The Power of First Impressions in a Hotel</w:t>
      </w:r>
      <w:r>
        <w:rPr>
          <w:rFonts w:cs="Arial"/>
          <w:szCs w:val="24"/>
        </w:rPr>
        <w:t>, Published on March 12</w:t>
      </w:r>
      <w:r w:rsidRPr="006D648D">
        <w:rPr>
          <w:rFonts w:cs="Arial"/>
          <w:szCs w:val="24"/>
          <w:vertAlign w:val="superscript"/>
        </w:rPr>
        <w:t>th</w:t>
      </w:r>
      <w:r>
        <w:rPr>
          <w:rFonts w:cs="Arial"/>
          <w:szCs w:val="24"/>
        </w:rPr>
        <w:t>, Accessed on October 3</w:t>
      </w:r>
      <w:r w:rsidRPr="006D648D">
        <w:rPr>
          <w:rFonts w:cs="Arial"/>
          <w:szCs w:val="24"/>
          <w:vertAlign w:val="superscript"/>
        </w:rPr>
        <w:t>rd</w:t>
      </w:r>
      <w:r>
        <w:rPr>
          <w:rFonts w:cs="Arial"/>
          <w:szCs w:val="24"/>
        </w:rPr>
        <w:t xml:space="preserve"> 2021. </w:t>
      </w:r>
    </w:p>
    <w:p w14:paraId="3FA69C72" w14:textId="77777777" w:rsidR="00B52B16" w:rsidRDefault="00B52B16" w:rsidP="00445134">
      <w:pPr>
        <w:pStyle w:val="ListParagraph"/>
        <w:numPr>
          <w:ilvl w:val="0"/>
          <w:numId w:val="1"/>
        </w:numPr>
        <w:spacing w:line="360" w:lineRule="auto"/>
        <w:rPr>
          <w:rFonts w:cs="Arial"/>
          <w:szCs w:val="24"/>
        </w:rPr>
      </w:pPr>
      <w:r>
        <w:rPr>
          <w:rFonts w:cs="Arial"/>
          <w:szCs w:val="24"/>
        </w:rPr>
        <w:t xml:space="preserve">Wiley B., (no date), </w:t>
      </w:r>
      <w:r w:rsidRPr="00BA702B">
        <w:rPr>
          <w:rFonts w:cs="Arial"/>
          <w:i/>
          <w:iCs/>
          <w:szCs w:val="24"/>
        </w:rPr>
        <w:t>Ten Things Never to Do in China,</w:t>
      </w:r>
      <w:r>
        <w:rPr>
          <w:rFonts w:cs="Arial"/>
          <w:szCs w:val="24"/>
        </w:rPr>
        <w:t xml:space="preserve"> </w:t>
      </w:r>
      <w:r w:rsidRPr="00BA702B">
        <w:rPr>
          <w:rFonts w:cs="Arial"/>
          <w:szCs w:val="24"/>
        </w:rPr>
        <w:t>Accessed on October 3rd 2021</w:t>
      </w:r>
      <w:r>
        <w:rPr>
          <w:rFonts w:cs="Arial"/>
          <w:szCs w:val="24"/>
        </w:rPr>
        <w:t>.</w:t>
      </w:r>
    </w:p>
    <w:p w14:paraId="75CC9FAC" w14:textId="77777777" w:rsidR="00B52B16" w:rsidRDefault="00B52B16" w:rsidP="00445134">
      <w:pPr>
        <w:pStyle w:val="ListParagraph"/>
        <w:numPr>
          <w:ilvl w:val="0"/>
          <w:numId w:val="1"/>
        </w:numPr>
        <w:spacing w:line="360" w:lineRule="auto"/>
        <w:rPr>
          <w:rFonts w:cs="Arial"/>
          <w:szCs w:val="24"/>
        </w:rPr>
      </w:pPr>
      <w:r>
        <w:rPr>
          <w:rFonts w:cs="Arial"/>
          <w:szCs w:val="24"/>
        </w:rPr>
        <w:t>Yuan M., (2021)</w:t>
      </w:r>
      <w:r w:rsidRPr="00BA702B">
        <w:rPr>
          <w:rFonts w:cs="Arial"/>
          <w:i/>
          <w:iCs/>
          <w:szCs w:val="24"/>
        </w:rPr>
        <w:t>, How WeChat Pay and Alipay Can Strategically Grow Your Business,</w:t>
      </w:r>
      <w:r>
        <w:rPr>
          <w:rFonts w:cs="Arial"/>
          <w:szCs w:val="24"/>
        </w:rPr>
        <w:t xml:space="preserve"> Published on May 11</w:t>
      </w:r>
      <w:r w:rsidRPr="00BA702B">
        <w:rPr>
          <w:rFonts w:cs="Arial"/>
          <w:szCs w:val="24"/>
          <w:vertAlign w:val="superscript"/>
        </w:rPr>
        <w:t>th</w:t>
      </w:r>
      <w:r>
        <w:rPr>
          <w:rFonts w:cs="Arial"/>
          <w:szCs w:val="24"/>
        </w:rPr>
        <w:t>, Accessed on October 3</w:t>
      </w:r>
      <w:r w:rsidRPr="00BA702B">
        <w:rPr>
          <w:rFonts w:cs="Arial"/>
          <w:szCs w:val="24"/>
          <w:vertAlign w:val="superscript"/>
        </w:rPr>
        <w:t>rd</w:t>
      </w:r>
      <w:r>
        <w:rPr>
          <w:rFonts w:cs="Arial"/>
          <w:szCs w:val="24"/>
        </w:rPr>
        <w:t xml:space="preserve"> 2021. </w:t>
      </w:r>
    </w:p>
    <w:p w14:paraId="2B14E8CE" w14:textId="1F3CC315" w:rsidR="005436F2" w:rsidRPr="005436F2" w:rsidRDefault="005436F2" w:rsidP="00174A05">
      <w:pPr>
        <w:spacing w:line="360" w:lineRule="auto"/>
      </w:pPr>
    </w:p>
    <w:sectPr w:rsidR="005436F2" w:rsidRPr="00543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97452"/>
    <w:multiLevelType w:val="hybridMultilevel"/>
    <w:tmpl w:val="D7905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F771D3"/>
    <w:multiLevelType w:val="hybridMultilevel"/>
    <w:tmpl w:val="1ACC51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6F2"/>
    <w:rsid w:val="00041567"/>
    <w:rsid w:val="00110F1F"/>
    <w:rsid w:val="00174A05"/>
    <w:rsid w:val="001D66E9"/>
    <w:rsid w:val="003F26BE"/>
    <w:rsid w:val="004266E6"/>
    <w:rsid w:val="00445134"/>
    <w:rsid w:val="005436F2"/>
    <w:rsid w:val="005A603B"/>
    <w:rsid w:val="005F277E"/>
    <w:rsid w:val="00627CC6"/>
    <w:rsid w:val="006A46B8"/>
    <w:rsid w:val="006D3727"/>
    <w:rsid w:val="006D648D"/>
    <w:rsid w:val="006F07A1"/>
    <w:rsid w:val="007037CD"/>
    <w:rsid w:val="007F3D0D"/>
    <w:rsid w:val="0081333D"/>
    <w:rsid w:val="008349F1"/>
    <w:rsid w:val="008C5313"/>
    <w:rsid w:val="009A7937"/>
    <w:rsid w:val="009B271D"/>
    <w:rsid w:val="00B52B16"/>
    <w:rsid w:val="00B61A47"/>
    <w:rsid w:val="00BA702B"/>
    <w:rsid w:val="00C36B02"/>
    <w:rsid w:val="00C44E36"/>
    <w:rsid w:val="00E04ED0"/>
    <w:rsid w:val="00E74A09"/>
    <w:rsid w:val="00EA08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2C930"/>
  <w15:chartTrackingRefBased/>
  <w15:docId w15:val="{ABECE651-5EEC-444B-A32D-7DAD09FA0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36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1A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436F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36F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436F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349F1"/>
    <w:pPr>
      <w:ind w:left="720"/>
      <w:contextualSpacing/>
    </w:pPr>
  </w:style>
  <w:style w:type="character" w:customStyle="1" w:styleId="Heading2Char">
    <w:name w:val="Heading 2 Char"/>
    <w:basedOn w:val="DefaultParagraphFont"/>
    <w:link w:val="Heading2"/>
    <w:uiPriority w:val="9"/>
    <w:rsid w:val="00B61A47"/>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BA70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1Light-Accent4">
    <w:name w:val="List Table 1 Light Accent 4"/>
    <w:basedOn w:val="TableNormal"/>
    <w:uiPriority w:val="46"/>
    <w:rsid w:val="00BA702B"/>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Heading">
    <w:name w:val="TOC Heading"/>
    <w:basedOn w:val="Heading1"/>
    <w:next w:val="Normal"/>
    <w:uiPriority w:val="39"/>
    <w:unhideWhenUsed/>
    <w:qFormat/>
    <w:rsid w:val="00B52B16"/>
    <w:pPr>
      <w:outlineLvl w:val="9"/>
    </w:pPr>
  </w:style>
  <w:style w:type="paragraph" w:styleId="TOC1">
    <w:name w:val="toc 1"/>
    <w:basedOn w:val="Normal"/>
    <w:next w:val="Normal"/>
    <w:autoRedefine/>
    <w:uiPriority w:val="39"/>
    <w:unhideWhenUsed/>
    <w:rsid w:val="00B52B16"/>
    <w:pPr>
      <w:spacing w:after="100"/>
    </w:pPr>
  </w:style>
  <w:style w:type="character" w:styleId="Hyperlink">
    <w:name w:val="Hyperlink"/>
    <w:basedOn w:val="DefaultParagraphFont"/>
    <w:uiPriority w:val="99"/>
    <w:unhideWhenUsed/>
    <w:rsid w:val="00B52B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4803F-11D1-4AC3-9563-C3A548FC9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1392</Words>
  <Characters>7939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machado</dc:creator>
  <cp:keywords/>
  <dc:description/>
  <cp:lastModifiedBy>Elsa Maria Machado (2012887)</cp:lastModifiedBy>
  <cp:revision>2</cp:revision>
  <dcterms:created xsi:type="dcterms:W3CDTF">2021-11-27T00:06:00Z</dcterms:created>
  <dcterms:modified xsi:type="dcterms:W3CDTF">2021-11-27T00:06:00Z</dcterms:modified>
</cp:coreProperties>
</file>