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764341" w14:textId="77777777" w:rsidR="00523FC2" w:rsidRDefault="00523FC2" w:rsidP="00523FC2">
      <w:pPr>
        <w:pStyle w:val="NormalWeb"/>
        <w:jc w:val="center"/>
        <w:rPr>
          <w:rFonts w:ascii="Arial" w:hAnsi="Arial" w:cs="Arial"/>
          <w:sz w:val="32"/>
          <w:szCs w:val="32"/>
        </w:rPr>
      </w:pPr>
    </w:p>
    <w:p w14:paraId="2302D350" w14:textId="77777777" w:rsidR="00523FC2" w:rsidRDefault="00523FC2" w:rsidP="00523FC2">
      <w:pPr>
        <w:pStyle w:val="NormalWeb"/>
        <w:jc w:val="center"/>
        <w:rPr>
          <w:rFonts w:ascii="Arial" w:hAnsi="Arial" w:cs="Arial"/>
          <w:sz w:val="32"/>
          <w:szCs w:val="32"/>
        </w:rPr>
      </w:pPr>
    </w:p>
    <w:p w14:paraId="1EED0726" w14:textId="77777777" w:rsidR="00523FC2" w:rsidRDefault="00523FC2" w:rsidP="00523FC2">
      <w:pPr>
        <w:pStyle w:val="NormalWeb"/>
        <w:jc w:val="center"/>
        <w:rPr>
          <w:rFonts w:ascii="Arial" w:hAnsi="Arial" w:cs="Arial"/>
          <w:sz w:val="32"/>
          <w:szCs w:val="32"/>
        </w:rPr>
      </w:pPr>
    </w:p>
    <w:p w14:paraId="486CF644" w14:textId="3E7162EE" w:rsidR="00573E1F" w:rsidRPr="00523FC2" w:rsidRDefault="00573E1F" w:rsidP="00523FC2">
      <w:pPr>
        <w:pStyle w:val="NormalWeb"/>
        <w:jc w:val="center"/>
        <w:rPr>
          <w:rFonts w:ascii="Arial" w:hAnsi="Arial" w:cs="Arial"/>
          <w:sz w:val="32"/>
          <w:szCs w:val="32"/>
        </w:rPr>
      </w:pPr>
      <w:r w:rsidRPr="00523FC2">
        <w:rPr>
          <w:rFonts w:ascii="Arial" w:hAnsi="Arial" w:cs="Arial"/>
          <w:sz w:val="32"/>
          <w:szCs w:val="32"/>
        </w:rPr>
        <w:t>LCBB4003</w:t>
      </w:r>
    </w:p>
    <w:p w14:paraId="36F4889F" w14:textId="70AED4FD" w:rsidR="00573E1F" w:rsidRDefault="00573E1F" w:rsidP="00523FC2">
      <w:pPr>
        <w:pStyle w:val="NormalWeb"/>
        <w:jc w:val="center"/>
        <w:rPr>
          <w:rFonts w:ascii="Arial" w:hAnsi="Arial" w:cs="Arial"/>
          <w:sz w:val="32"/>
          <w:szCs w:val="32"/>
        </w:rPr>
      </w:pPr>
      <w:r w:rsidRPr="00523FC2">
        <w:rPr>
          <w:rFonts w:ascii="Arial" w:hAnsi="Arial" w:cs="Arial"/>
          <w:sz w:val="32"/>
          <w:szCs w:val="32"/>
        </w:rPr>
        <w:t>Introducing the modern workplace</w:t>
      </w:r>
    </w:p>
    <w:p w14:paraId="7E2DD72E" w14:textId="3FA507DB" w:rsidR="00523FC2" w:rsidRDefault="00523FC2" w:rsidP="00523FC2">
      <w:pPr>
        <w:pStyle w:val="NormalWeb"/>
        <w:jc w:val="center"/>
        <w:rPr>
          <w:rFonts w:ascii="Arial" w:hAnsi="Arial" w:cs="Arial"/>
          <w:sz w:val="32"/>
          <w:szCs w:val="32"/>
        </w:rPr>
      </w:pPr>
    </w:p>
    <w:p w14:paraId="392B380C" w14:textId="447F8BA2" w:rsidR="00523FC2" w:rsidRDefault="00523FC2" w:rsidP="00523FC2">
      <w:pPr>
        <w:pStyle w:val="NormalWeb"/>
        <w:jc w:val="center"/>
        <w:rPr>
          <w:rFonts w:ascii="Arial" w:hAnsi="Arial" w:cs="Arial"/>
          <w:sz w:val="32"/>
          <w:szCs w:val="32"/>
        </w:rPr>
      </w:pPr>
    </w:p>
    <w:p w14:paraId="2E12AA8E" w14:textId="1D25E00E" w:rsidR="00523FC2" w:rsidRPr="00523FC2" w:rsidRDefault="00523FC2" w:rsidP="00523FC2">
      <w:pPr>
        <w:pStyle w:val="NormalWeb"/>
        <w:rPr>
          <w:rFonts w:ascii="Arial" w:hAnsi="Arial" w:cs="Arial"/>
          <w:color w:val="000000" w:themeColor="text1"/>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51114417" w14:textId="77777777" w:rsidR="00523FC2" w:rsidRPr="00523FC2" w:rsidRDefault="00523FC2" w:rsidP="00523FC2">
      <w:pPr>
        <w:pStyle w:val="NormalWeb"/>
        <w:jc w:val="center"/>
        <w:rPr>
          <w:rFonts w:ascii="Arial" w:hAnsi="Arial" w:cs="Arial"/>
          <w:color w:val="000000" w:themeColor="text1"/>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4858F07E" w14:textId="1E6DF961" w:rsidR="00573E1F" w:rsidRPr="00523FC2" w:rsidRDefault="00523FC2" w:rsidP="00523FC2">
      <w:pPr>
        <w:pStyle w:val="NormalWeb"/>
        <w:jc w:val="center"/>
        <w:rPr>
          <w:rFonts w:ascii="Arial" w:hAnsi="Arial" w:cs="Arial"/>
          <w:bCs/>
          <w:color w:val="000000" w:themeColor="text1"/>
          <w:sz w:val="40"/>
          <w:szCs w:val="40"/>
          <w14:reflection w14:blurRad="6350" w14:stA="53000" w14:stPos="0" w14:endA="300" w14:endPos="35500" w14:dist="0" w14:dir="5400000" w14:fadeDir="5400000" w14:sx="100000" w14:sy="-90000" w14:kx="0" w14:ky="0" w14:algn="bl"/>
          <w14:textOutline w14:w="9525" w14:cap="flat" w14:cmpd="sng" w14:algn="ctr">
            <w14:solidFill>
              <w14:srgbClr w14:val="7030A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23FC2">
        <w:rPr>
          <w:rFonts w:ascii="Arial" w:hAnsi="Arial" w:cs="Arial"/>
          <w:bCs/>
          <w:color w:val="000000" w:themeColor="text1"/>
          <w:sz w:val="40"/>
          <w:szCs w:val="40"/>
          <w14:reflection w14:blurRad="6350" w14:stA="53000" w14:stPos="0" w14:endA="300" w14:endPos="35500" w14:dist="0" w14:dir="5400000" w14:fadeDir="5400000" w14:sx="100000" w14:sy="-90000" w14:kx="0" w14:ky="0" w14:algn="bl"/>
          <w14:textOutline w14:w="9525" w14:cap="flat" w14:cmpd="sng" w14:algn="ctr">
            <w14:solidFill>
              <w14:srgbClr w14:val="7030A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HOW AMAZON’S STRUCTURE, CULTURE AND BEHAVIOR EMBRACED COVID 19</w:t>
      </w:r>
    </w:p>
    <w:p w14:paraId="7C04BB9A" w14:textId="5C9DFA14" w:rsidR="00523FC2" w:rsidRDefault="00523FC2" w:rsidP="00523FC2">
      <w:pPr>
        <w:pStyle w:val="NormalWeb"/>
        <w:jc w:val="center"/>
        <w:rPr>
          <w:rFonts w:ascii="Arial" w:hAnsi="Arial" w:cs="Arial"/>
          <w:b/>
          <w:bCs/>
          <w:sz w:val="32"/>
          <w:szCs w:val="32"/>
        </w:rPr>
      </w:pPr>
    </w:p>
    <w:p w14:paraId="4585E697" w14:textId="3CEBFF7B" w:rsidR="00523FC2" w:rsidRDefault="00523FC2" w:rsidP="00523FC2">
      <w:pPr>
        <w:pStyle w:val="NormalWeb"/>
        <w:rPr>
          <w:rFonts w:ascii="Arial" w:hAnsi="Arial" w:cs="Arial"/>
          <w:b/>
          <w:bCs/>
          <w:sz w:val="32"/>
          <w:szCs w:val="32"/>
        </w:rPr>
      </w:pPr>
    </w:p>
    <w:p w14:paraId="5A9FEE23" w14:textId="77777777" w:rsidR="00523FC2" w:rsidRPr="00523FC2" w:rsidRDefault="00523FC2" w:rsidP="00523FC2">
      <w:pPr>
        <w:pStyle w:val="NormalWeb"/>
        <w:rPr>
          <w:rFonts w:ascii="Arial" w:hAnsi="Arial" w:cs="Arial"/>
          <w:b/>
          <w:bCs/>
          <w:sz w:val="32"/>
          <w:szCs w:val="32"/>
        </w:rPr>
      </w:pPr>
    </w:p>
    <w:p w14:paraId="1AF526AB" w14:textId="2DFB4D70" w:rsidR="00523FC2" w:rsidRPr="00523FC2" w:rsidRDefault="00573E1F" w:rsidP="00523FC2">
      <w:pPr>
        <w:pStyle w:val="NormalWeb"/>
        <w:jc w:val="center"/>
        <w:rPr>
          <w:rFonts w:ascii="Arial" w:hAnsi="Arial" w:cs="Arial"/>
          <w:sz w:val="32"/>
          <w:szCs w:val="32"/>
        </w:rPr>
      </w:pPr>
      <w:r w:rsidRPr="00523FC2">
        <w:rPr>
          <w:rFonts w:ascii="Arial" w:hAnsi="Arial" w:cs="Arial"/>
          <w:sz w:val="32"/>
          <w:szCs w:val="32"/>
        </w:rPr>
        <w:t xml:space="preserve">Noemi </w:t>
      </w:r>
      <w:proofErr w:type="spellStart"/>
      <w:r w:rsidRPr="00523FC2">
        <w:rPr>
          <w:rFonts w:ascii="Arial" w:hAnsi="Arial" w:cs="Arial"/>
          <w:sz w:val="32"/>
          <w:szCs w:val="32"/>
        </w:rPr>
        <w:t>Bregolin</w:t>
      </w:r>
      <w:proofErr w:type="spellEnd"/>
    </w:p>
    <w:p w14:paraId="0321F6A5" w14:textId="45275FE8" w:rsidR="00573E1F" w:rsidRDefault="00573E1F" w:rsidP="00523FC2">
      <w:pPr>
        <w:pStyle w:val="NormalWeb"/>
        <w:jc w:val="center"/>
        <w:rPr>
          <w:rFonts w:ascii="Arial" w:hAnsi="Arial" w:cs="Arial"/>
          <w:sz w:val="32"/>
          <w:szCs w:val="32"/>
        </w:rPr>
      </w:pPr>
      <w:r w:rsidRPr="00523FC2">
        <w:rPr>
          <w:rFonts w:ascii="Arial" w:hAnsi="Arial" w:cs="Arial"/>
          <w:sz w:val="32"/>
          <w:szCs w:val="32"/>
        </w:rPr>
        <w:t>2030799</w:t>
      </w:r>
    </w:p>
    <w:p w14:paraId="12972864" w14:textId="4BF54763" w:rsidR="00523FC2" w:rsidRDefault="00523FC2" w:rsidP="00523FC2">
      <w:pPr>
        <w:pStyle w:val="NormalWeb"/>
        <w:jc w:val="center"/>
        <w:rPr>
          <w:rFonts w:ascii="Arial" w:hAnsi="Arial" w:cs="Arial"/>
          <w:sz w:val="32"/>
          <w:szCs w:val="32"/>
        </w:rPr>
      </w:pPr>
    </w:p>
    <w:p w14:paraId="1BC0909C" w14:textId="77777777" w:rsidR="00523FC2" w:rsidRPr="00523FC2" w:rsidRDefault="00523FC2" w:rsidP="00523FC2">
      <w:pPr>
        <w:pStyle w:val="NormalWeb"/>
        <w:jc w:val="center"/>
        <w:rPr>
          <w:rFonts w:ascii="Arial" w:hAnsi="Arial" w:cs="Arial"/>
          <w:sz w:val="32"/>
          <w:szCs w:val="32"/>
        </w:rPr>
      </w:pPr>
    </w:p>
    <w:p w14:paraId="1C8EE227" w14:textId="2AA27A63" w:rsidR="00573E1F" w:rsidRDefault="005D2A9A" w:rsidP="00523FC2">
      <w:pPr>
        <w:pStyle w:val="NormalWeb"/>
        <w:jc w:val="center"/>
        <w:rPr>
          <w:rFonts w:ascii="Arial" w:hAnsi="Arial" w:cs="Arial"/>
          <w:sz w:val="32"/>
          <w:szCs w:val="32"/>
        </w:rPr>
      </w:pPr>
      <w:r>
        <w:rPr>
          <w:rFonts w:ascii="Arial" w:hAnsi="Arial" w:cs="Arial"/>
          <w:sz w:val="32"/>
          <w:szCs w:val="32"/>
        </w:rPr>
        <w:t>30\12\2021</w:t>
      </w:r>
    </w:p>
    <w:p w14:paraId="3A5B6CCD" w14:textId="77777777" w:rsidR="00523FC2" w:rsidRPr="00523FC2" w:rsidRDefault="00523FC2" w:rsidP="00523FC2">
      <w:pPr>
        <w:pStyle w:val="NormalWeb"/>
        <w:jc w:val="center"/>
        <w:rPr>
          <w:rFonts w:ascii="Arial" w:hAnsi="Arial" w:cs="Arial"/>
          <w:sz w:val="32"/>
          <w:szCs w:val="32"/>
        </w:rPr>
      </w:pPr>
    </w:p>
    <w:p w14:paraId="656A37A2" w14:textId="5A6BC849" w:rsidR="00356275" w:rsidRPr="00523FC2" w:rsidRDefault="005D2A9A" w:rsidP="00523FC2">
      <w:pPr>
        <w:pStyle w:val="NormalWeb"/>
        <w:jc w:val="center"/>
        <w:rPr>
          <w:rFonts w:ascii="Arial" w:hAnsi="Arial" w:cs="Arial"/>
          <w:sz w:val="32"/>
          <w:szCs w:val="32"/>
        </w:rPr>
      </w:pPr>
      <w:r>
        <w:rPr>
          <w:rFonts w:ascii="Arial" w:hAnsi="Arial" w:cs="Arial"/>
          <w:sz w:val="32"/>
          <w:szCs w:val="32"/>
        </w:rPr>
        <w:t>2018 words</w:t>
      </w:r>
    </w:p>
    <w:p w14:paraId="3903E1E5" w14:textId="64FDE3AF" w:rsidR="00F621FA" w:rsidRDefault="00F621FA" w:rsidP="00523FC2">
      <w:pPr>
        <w:pStyle w:val="NormalWeb"/>
        <w:jc w:val="center"/>
        <w:rPr>
          <w:rFonts w:ascii="Arial" w:hAnsi="Arial" w:cs="Arial"/>
          <w:sz w:val="22"/>
          <w:szCs w:val="22"/>
        </w:rPr>
      </w:pPr>
    </w:p>
    <w:p w14:paraId="7B149413" w14:textId="5F81A57F" w:rsidR="00F621FA" w:rsidRDefault="00F621FA" w:rsidP="000702BE">
      <w:pPr>
        <w:pStyle w:val="NormalWeb"/>
        <w:rPr>
          <w:rFonts w:ascii="Arial" w:hAnsi="Arial" w:cs="Arial"/>
          <w:sz w:val="22"/>
          <w:szCs w:val="22"/>
        </w:rPr>
      </w:pPr>
    </w:p>
    <w:p w14:paraId="0BB6D813" w14:textId="008C09B4" w:rsidR="00F621FA" w:rsidRDefault="00F621FA" w:rsidP="000702BE">
      <w:pPr>
        <w:pStyle w:val="NormalWeb"/>
        <w:rPr>
          <w:rFonts w:ascii="Arial" w:hAnsi="Arial" w:cs="Arial"/>
          <w:sz w:val="22"/>
          <w:szCs w:val="22"/>
        </w:rPr>
      </w:pPr>
    </w:p>
    <w:p w14:paraId="175CE5BB" w14:textId="61E5F845" w:rsidR="00F621FA" w:rsidRDefault="00F621FA" w:rsidP="000702BE">
      <w:pPr>
        <w:pStyle w:val="NormalWeb"/>
        <w:rPr>
          <w:rFonts w:ascii="Arial" w:hAnsi="Arial" w:cs="Arial"/>
          <w:sz w:val="22"/>
          <w:szCs w:val="22"/>
        </w:rPr>
      </w:pPr>
    </w:p>
    <w:p w14:paraId="4E726364" w14:textId="155BE047" w:rsidR="00F621FA" w:rsidRPr="0076399C" w:rsidRDefault="00F621FA" w:rsidP="00523FC2">
      <w:pPr>
        <w:pStyle w:val="NormalWeb"/>
        <w:rPr>
          <w:rFonts w:ascii="Arial" w:hAnsi="Arial" w:cs="Arial"/>
          <w:sz w:val="22"/>
          <w:szCs w:val="22"/>
        </w:rPr>
      </w:pPr>
    </w:p>
    <w:p w14:paraId="30B062D9" w14:textId="29AD499F" w:rsidR="0076399C" w:rsidRDefault="00523FC2" w:rsidP="00523FC2">
      <w:pPr>
        <w:pStyle w:val="ListParagraph"/>
        <w:numPr>
          <w:ilvl w:val="0"/>
          <w:numId w:val="24"/>
        </w:numPr>
        <w:rPr>
          <w:rFonts w:ascii="Arial" w:eastAsia="Times New Roman" w:hAnsi="Arial" w:cs="Arial"/>
          <w:color w:val="0E101A"/>
          <w:sz w:val="22"/>
          <w:szCs w:val="22"/>
          <w:lang w:eastAsia="en-GB"/>
        </w:rPr>
      </w:pPr>
      <w:r w:rsidRPr="0076399C">
        <w:rPr>
          <w:rFonts w:ascii="Arial" w:eastAsia="Times New Roman" w:hAnsi="Arial" w:cs="Arial"/>
          <w:color w:val="0E101A"/>
          <w:sz w:val="22"/>
          <w:szCs w:val="22"/>
          <w:lang w:eastAsia="en-GB"/>
        </w:rPr>
        <w:t>INTRODUCTION</w:t>
      </w:r>
      <w:r w:rsidR="00B625BF">
        <w:rPr>
          <w:rFonts w:ascii="Arial" w:eastAsia="Times New Roman" w:hAnsi="Arial" w:cs="Arial"/>
          <w:color w:val="0E101A"/>
          <w:sz w:val="22"/>
          <w:szCs w:val="22"/>
          <w:lang w:eastAsia="en-GB"/>
        </w:rPr>
        <w:t>……………………………………………………………………………………………</w:t>
      </w:r>
      <w:r w:rsidR="009753EC">
        <w:rPr>
          <w:rFonts w:ascii="Arial" w:eastAsia="Times New Roman" w:hAnsi="Arial" w:cs="Arial"/>
          <w:color w:val="0E101A"/>
          <w:sz w:val="22"/>
          <w:szCs w:val="22"/>
          <w:lang w:eastAsia="en-GB"/>
        </w:rPr>
        <w:t>p3</w:t>
      </w:r>
    </w:p>
    <w:p w14:paraId="656D3BA9" w14:textId="1E13C64B" w:rsidR="0076399C" w:rsidRDefault="0076399C" w:rsidP="0076399C">
      <w:pPr>
        <w:ind w:left="360"/>
        <w:rPr>
          <w:rFonts w:ascii="Arial" w:eastAsia="Times New Roman" w:hAnsi="Arial" w:cs="Arial"/>
          <w:color w:val="0E101A"/>
          <w:sz w:val="22"/>
          <w:szCs w:val="22"/>
          <w:lang w:eastAsia="en-GB"/>
        </w:rPr>
      </w:pPr>
    </w:p>
    <w:p w14:paraId="77AAF845" w14:textId="750364C7" w:rsidR="0076399C" w:rsidRDefault="0076399C" w:rsidP="0076399C">
      <w:pPr>
        <w:ind w:left="360"/>
        <w:rPr>
          <w:rFonts w:ascii="Arial" w:eastAsia="Times New Roman" w:hAnsi="Arial" w:cs="Arial"/>
          <w:color w:val="0E101A"/>
          <w:sz w:val="22"/>
          <w:szCs w:val="22"/>
          <w:lang w:eastAsia="en-GB"/>
        </w:rPr>
      </w:pPr>
    </w:p>
    <w:p w14:paraId="1E3E0DEC" w14:textId="4DA8D24D" w:rsidR="0076399C" w:rsidRDefault="0076399C" w:rsidP="0076399C">
      <w:pPr>
        <w:ind w:left="360"/>
        <w:rPr>
          <w:rFonts w:ascii="Arial" w:eastAsia="Times New Roman" w:hAnsi="Arial" w:cs="Arial"/>
          <w:color w:val="0E101A"/>
          <w:sz w:val="22"/>
          <w:szCs w:val="22"/>
          <w:lang w:eastAsia="en-GB"/>
        </w:rPr>
      </w:pPr>
    </w:p>
    <w:p w14:paraId="6098BD52" w14:textId="77777777" w:rsidR="0076399C" w:rsidRPr="0076399C" w:rsidRDefault="0076399C" w:rsidP="0076399C">
      <w:pPr>
        <w:ind w:left="360"/>
        <w:rPr>
          <w:rFonts w:ascii="Arial" w:eastAsia="Times New Roman" w:hAnsi="Arial" w:cs="Arial"/>
          <w:color w:val="0E101A"/>
          <w:sz w:val="22"/>
          <w:szCs w:val="22"/>
          <w:lang w:eastAsia="en-GB"/>
        </w:rPr>
      </w:pPr>
    </w:p>
    <w:p w14:paraId="5B468373" w14:textId="77777777" w:rsidR="0076399C" w:rsidRPr="0076399C" w:rsidRDefault="0076399C" w:rsidP="0076399C">
      <w:pPr>
        <w:pStyle w:val="ListParagraph"/>
        <w:rPr>
          <w:rFonts w:ascii="Arial" w:eastAsia="Times New Roman" w:hAnsi="Arial" w:cs="Arial"/>
          <w:color w:val="0E101A"/>
          <w:sz w:val="22"/>
          <w:szCs w:val="22"/>
          <w:lang w:eastAsia="en-GB"/>
        </w:rPr>
      </w:pPr>
    </w:p>
    <w:p w14:paraId="46C8D787" w14:textId="2201343B" w:rsidR="0076399C" w:rsidRPr="0076399C" w:rsidRDefault="0076399C" w:rsidP="0076399C">
      <w:pPr>
        <w:pStyle w:val="ListParagraph"/>
        <w:rPr>
          <w:rFonts w:ascii="Arial" w:eastAsia="Times New Roman" w:hAnsi="Arial" w:cs="Arial"/>
          <w:color w:val="0E101A"/>
          <w:sz w:val="22"/>
          <w:szCs w:val="22"/>
          <w:lang w:eastAsia="en-GB"/>
        </w:rPr>
      </w:pPr>
    </w:p>
    <w:p w14:paraId="233D7B46" w14:textId="3B2DC664" w:rsidR="0076399C" w:rsidRDefault="0076399C" w:rsidP="0076399C">
      <w:pPr>
        <w:pStyle w:val="ListParagraph"/>
        <w:rPr>
          <w:rFonts w:ascii="Arial" w:eastAsia="Times New Roman" w:hAnsi="Arial" w:cs="Arial"/>
          <w:color w:val="0E101A"/>
          <w:sz w:val="22"/>
          <w:szCs w:val="22"/>
          <w:lang w:eastAsia="en-GB"/>
        </w:rPr>
      </w:pPr>
    </w:p>
    <w:p w14:paraId="6620CE95" w14:textId="77777777" w:rsidR="0076399C" w:rsidRPr="0076399C" w:rsidRDefault="0076399C" w:rsidP="0076399C">
      <w:pPr>
        <w:pStyle w:val="ListParagraph"/>
        <w:rPr>
          <w:rFonts w:ascii="Arial" w:eastAsia="Times New Roman" w:hAnsi="Arial" w:cs="Arial"/>
          <w:color w:val="0E101A"/>
          <w:sz w:val="22"/>
          <w:szCs w:val="22"/>
          <w:lang w:eastAsia="en-GB"/>
        </w:rPr>
      </w:pPr>
    </w:p>
    <w:p w14:paraId="6F17118A" w14:textId="77EE21F7" w:rsidR="00523FC2" w:rsidRPr="0076399C" w:rsidRDefault="00523FC2" w:rsidP="00523FC2">
      <w:pPr>
        <w:pStyle w:val="ListParagraph"/>
        <w:numPr>
          <w:ilvl w:val="0"/>
          <w:numId w:val="24"/>
        </w:numPr>
        <w:rPr>
          <w:rFonts w:ascii="Arial" w:eastAsia="Times New Roman" w:hAnsi="Arial" w:cs="Arial"/>
          <w:color w:val="0E101A"/>
          <w:sz w:val="22"/>
          <w:szCs w:val="22"/>
          <w:lang w:eastAsia="en-GB"/>
        </w:rPr>
      </w:pPr>
      <w:r w:rsidRPr="0076399C">
        <w:rPr>
          <w:rFonts w:ascii="Arial" w:eastAsia="Times New Roman" w:hAnsi="Arial" w:cs="Arial"/>
          <w:color w:val="0E101A"/>
          <w:sz w:val="22"/>
          <w:szCs w:val="22"/>
          <w:lang w:eastAsia="en-GB"/>
        </w:rPr>
        <w:t>MAIN BODY</w:t>
      </w:r>
      <w:r w:rsidR="00B625BF">
        <w:rPr>
          <w:rFonts w:ascii="Arial" w:eastAsia="Times New Roman" w:hAnsi="Arial" w:cs="Arial"/>
          <w:color w:val="0E101A"/>
          <w:sz w:val="22"/>
          <w:szCs w:val="22"/>
          <w:lang w:eastAsia="en-GB"/>
        </w:rPr>
        <w:t>………………………………………………………………………………………………….</w:t>
      </w:r>
      <w:r w:rsidR="009753EC">
        <w:rPr>
          <w:rFonts w:ascii="Arial" w:eastAsia="Times New Roman" w:hAnsi="Arial" w:cs="Arial"/>
          <w:color w:val="0E101A"/>
          <w:sz w:val="22"/>
          <w:szCs w:val="22"/>
          <w:lang w:eastAsia="en-GB"/>
        </w:rPr>
        <w:t>p3</w:t>
      </w:r>
    </w:p>
    <w:p w14:paraId="7CA38C6A" w14:textId="77777777" w:rsidR="0076399C" w:rsidRPr="0076399C" w:rsidRDefault="0076399C" w:rsidP="0076399C">
      <w:pPr>
        <w:spacing w:line="480" w:lineRule="auto"/>
        <w:rPr>
          <w:rFonts w:ascii="Arial" w:eastAsia="Times New Roman" w:hAnsi="Arial" w:cs="Arial"/>
          <w:color w:val="0E101A"/>
          <w:sz w:val="22"/>
          <w:szCs w:val="22"/>
          <w:lang w:eastAsia="en-GB"/>
        </w:rPr>
      </w:pPr>
    </w:p>
    <w:p w14:paraId="5B2ED208" w14:textId="18188585" w:rsidR="00523FC2" w:rsidRPr="0076399C" w:rsidRDefault="0076399C" w:rsidP="0076399C">
      <w:pPr>
        <w:spacing w:line="480" w:lineRule="auto"/>
        <w:rPr>
          <w:rFonts w:ascii="Arial" w:eastAsia="Times New Roman" w:hAnsi="Arial" w:cs="Arial"/>
          <w:color w:val="0E101A"/>
          <w:sz w:val="22"/>
          <w:szCs w:val="22"/>
          <w:lang w:eastAsia="en-GB"/>
        </w:rPr>
      </w:pPr>
      <w:r w:rsidRPr="0076399C">
        <w:rPr>
          <w:rFonts w:ascii="Arial" w:eastAsia="Times New Roman" w:hAnsi="Arial" w:cs="Arial"/>
          <w:color w:val="0E101A"/>
          <w:sz w:val="22"/>
          <w:szCs w:val="22"/>
          <w:lang w:eastAsia="en-GB"/>
        </w:rPr>
        <w:t xml:space="preserve">2.1 </w:t>
      </w:r>
      <w:r w:rsidR="00523FC2" w:rsidRPr="0076399C">
        <w:rPr>
          <w:rFonts w:ascii="Arial" w:eastAsia="Times New Roman" w:hAnsi="Arial" w:cs="Arial"/>
          <w:color w:val="0E101A"/>
          <w:sz w:val="22"/>
          <w:szCs w:val="22"/>
          <w:lang w:eastAsia="en-GB"/>
        </w:rPr>
        <w:t>Amazon Structure</w:t>
      </w:r>
      <w:r w:rsidR="00B625BF">
        <w:rPr>
          <w:rFonts w:ascii="Arial" w:eastAsia="Times New Roman" w:hAnsi="Arial" w:cs="Arial"/>
          <w:color w:val="0E101A"/>
          <w:sz w:val="22"/>
          <w:szCs w:val="22"/>
          <w:lang w:eastAsia="en-GB"/>
        </w:rPr>
        <w:t>………………………………………………………………………………………………</w:t>
      </w:r>
      <w:r w:rsidR="009753EC">
        <w:rPr>
          <w:rFonts w:ascii="Arial" w:eastAsia="Times New Roman" w:hAnsi="Arial" w:cs="Arial"/>
          <w:color w:val="0E101A"/>
          <w:sz w:val="22"/>
          <w:szCs w:val="22"/>
          <w:lang w:eastAsia="en-GB"/>
        </w:rPr>
        <w:t>.p3</w:t>
      </w:r>
    </w:p>
    <w:p w14:paraId="0C35DD18" w14:textId="7FC6EEE4" w:rsidR="00523FC2" w:rsidRPr="0076399C" w:rsidRDefault="0076399C" w:rsidP="0076399C">
      <w:pPr>
        <w:spacing w:line="480" w:lineRule="auto"/>
        <w:rPr>
          <w:rFonts w:ascii="Arial" w:eastAsia="Times New Roman" w:hAnsi="Arial" w:cs="Arial"/>
          <w:color w:val="0E101A"/>
          <w:sz w:val="22"/>
          <w:szCs w:val="22"/>
          <w:lang w:eastAsia="en-GB"/>
        </w:rPr>
      </w:pPr>
      <w:r w:rsidRPr="0076399C">
        <w:rPr>
          <w:rFonts w:ascii="Arial" w:eastAsia="Times New Roman" w:hAnsi="Arial" w:cs="Arial"/>
          <w:color w:val="0E101A"/>
          <w:sz w:val="22"/>
          <w:szCs w:val="22"/>
          <w:lang w:eastAsia="en-GB"/>
        </w:rPr>
        <w:t xml:space="preserve">2.2 </w:t>
      </w:r>
      <w:r w:rsidR="00523FC2" w:rsidRPr="0076399C">
        <w:rPr>
          <w:rFonts w:ascii="Arial" w:eastAsia="Times New Roman" w:hAnsi="Arial" w:cs="Arial"/>
          <w:color w:val="0E101A"/>
          <w:sz w:val="22"/>
          <w:szCs w:val="22"/>
          <w:lang w:eastAsia="en-GB"/>
        </w:rPr>
        <w:t>Amazon culture</w:t>
      </w:r>
      <w:r w:rsidR="00B625BF">
        <w:rPr>
          <w:rFonts w:ascii="Arial" w:eastAsia="Times New Roman" w:hAnsi="Arial" w:cs="Arial"/>
          <w:color w:val="0E101A"/>
          <w:sz w:val="22"/>
          <w:szCs w:val="22"/>
          <w:lang w:eastAsia="en-GB"/>
        </w:rPr>
        <w:t>…………………………………………………………………………………………</w:t>
      </w:r>
      <w:r w:rsidR="009753EC">
        <w:rPr>
          <w:rFonts w:ascii="Arial" w:eastAsia="Times New Roman" w:hAnsi="Arial" w:cs="Arial"/>
          <w:color w:val="0E101A"/>
          <w:sz w:val="22"/>
          <w:szCs w:val="22"/>
          <w:lang w:eastAsia="en-GB"/>
        </w:rPr>
        <w:t>.</w:t>
      </w:r>
      <w:r w:rsidR="00B625BF">
        <w:rPr>
          <w:rFonts w:ascii="Arial" w:eastAsia="Times New Roman" w:hAnsi="Arial" w:cs="Arial"/>
          <w:color w:val="0E101A"/>
          <w:sz w:val="22"/>
          <w:szCs w:val="22"/>
          <w:lang w:eastAsia="en-GB"/>
        </w:rPr>
        <w:t>………</w:t>
      </w:r>
      <w:r w:rsidR="009753EC">
        <w:rPr>
          <w:rFonts w:ascii="Arial" w:eastAsia="Times New Roman" w:hAnsi="Arial" w:cs="Arial"/>
          <w:color w:val="0E101A"/>
          <w:sz w:val="22"/>
          <w:szCs w:val="22"/>
          <w:lang w:eastAsia="en-GB"/>
        </w:rPr>
        <w:t>p4</w:t>
      </w:r>
    </w:p>
    <w:p w14:paraId="18E8B362" w14:textId="48314806" w:rsidR="00523FC2" w:rsidRPr="0076399C" w:rsidRDefault="0076399C" w:rsidP="0076399C">
      <w:pPr>
        <w:spacing w:line="480" w:lineRule="auto"/>
        <w:rPr>
          <w:rFonts w:ascii="Arial" w:eastAsia="Times New Roman" w:hAnsi="Arial" w:cs="Arial"/>
          <w:color w:val="0E101A"/>
          <w:sz w:val="22"/>
          <w:szCs w:val="22"/>
          <w:lang w:eastAsia="en-GB"/>
        </w:rPr>
      </w:pPr>
      <w:r w:rsidRPr="0076399C">
        <w:rPr>
          <w:rFonts w:ascii="Arial" w:eastAsia="Times New Roman" w:hAnsi="Arial" w:cs="Arial"/>
          <w:color w:val="0E101A"/>
          <w:sz w:val="22"/>
          <w:szCs w:val="22"/>
          <w:lang w:eastAsia="en-GB"/>
        </w:rPr>
        <w:t xml:space="preserve">2.3 </w:t>
      </w:r>
      <w:r w:rsidR="00523FC2" w:rsidRPr="0076399C">
        <w:rPr>
          <w:rFonts w:ascii="Arial" w:eastAsia="Times New Roman" w:hAnsi="Arial" w:cs="Arial"/>
          <w:color w:val="0E101A"/>
          <w:sz w:val="22"/>
          <w:szCs w:val="22"/>
          <w:lang w:eastAsia="en-GB"/>
        </w:rPr>
        <w:t>Behaviour</w:t>
      </w:r>
      <w:r w:rsidR="00B625BF">
        <w:rPr>
          <w:rFonts w:ascii="Arial" w:eastAsia="Times New Roman" w:hAnsi="Arial" w:cs="Arial"/>
          <w:color w:val="0E101A"/>
          <w:sz w:val="22"/>
          <w:szCs w:val="22"/>
          <w:lang w:eastAsia="en-GB"/>
        </w:rPr>
        <w:t>…………………………………………………………………………………………………</w:t>
      </w:r>
      <w:r w:rsidR="009753EC">
        <w:rPr>
          <w:rFonts w:ascii="Arial" w:eastAsia="Times New Roman" w:hAnsi="Arial" w:cs="Arial"/>
          <w:color w:val="0E101A"/>
          <w:sz w:val="22"/>
          <w:szCs w:val="22"/>
          <w:lang w:eastAsia="en-GB"/>
        </w:rPr>
        <w:t>..</w:t>
      </w:r>
      <w:r w:rsidR="00B625BF">
        <w:rPr>
          <w:rFonts w:ascii="Arial" w:eastAsia="Times New Roman" w:hAnsi="Arial" w:cs="Arial"/>
          <w:color w:val="0E101A"/>
          <w:sz w:val="22"/>
          <w:szCs w:val="22"/>
          <w:lang w:eastAsia="en-GB"/>
        </w:rPr>
        <w:t>…….</w:t>
      </w:r>
      <w:r w:rsidR="009753EC">
        <w:rPr>
          <w:rFonts w:ascii="Arial" w:eastAsia="Times New Roman" w:hAnsi="Arial" w:cs="Arial"/>
          <w:color w:val="0E101A"/>
          <w:sz w:val="22"/>
          <w:szCs w:val="22"/>
          <w:lang w:eastAsia="en-GB"/>
        </w:rPr>
        <w:t>p4</w:t>
      </w:r>
    </w:p>
    <w:p w14:paraId="4C396666" w14:textId="13A20552" w:rsidR="0076399C" w:rsidRDefault="0076399C" w:rsidP="0076399C">
      <w:pPr>
        <w:spacing w:line="480" w:lineRule="auto"/>
        <w:rPr>
          <w:rFonts w:ascii="Arial" w:eastAsia="Times New Roman" w:hAnsi="Arial" w:cs="Arial"/>
          <w:color w:val="0E101A"/>
          <w:sz w:val="22"/>
          <w:szCs w:val="22"/>
          <w:lang w:eastAsia="en-GB"/>
        </w:rPr>
      </w:pPr>
    </w:p>
    <w:p w14:paraId="49B2D070" w14:textId="5EA3DB76" w:rsidR="0076399C" w:rsidRDefault="0076399C" w:rsidP="00523FC2">
      <w:pPr>
        <w:rPr>
          <w:rFonts w:ascii="Arial" w:eastAsia="Times New Roman" w:hAnsi="Arial" w:cs="Arial"/>
          <w:color w:val="0E101A"/>
          <w:sz w:val="22"/>
          <w:szCs w:val="22"/>
          <w:lang w:eastAsia="en-GB"/>
        </w:rPr>
      </w:pPr>
    </w:p>
    <w:p w14:paraId="4F27348E" w14:textId="2E17FAA3" w:rsidR="0076399C" w:rsidRDefault="0076399C" w:rsidP="00523FC2">
      <w:pPr>
        <w:rPr>
          <w:rFonts w:ascii="Arial" w:eastAsia="Times New Roman" w:hAnsi="Arial" w:cs="Arial"/>
          <w:color w:val="0E101A"/>
          <w:sz w:val="22"/>
          <w:szCs w:val="22"/>
          <w:lang w:eastAsia="en-GB"/>
        </w:rPr>
      </w:pPr>
    </w:p>
    <w:p w14:paraId="68F70AE4" w14:textId="6869B833" w:rsidR="0076399C" w:rsidRDefault="0076399C" w:rsidP="00523FC2">
      <w:pPr>
        <w:rPr>
          <w:rFonts w:ascii="Arial" w:eastAsia="Times New Roman" w:hAnsi="Arial" w:cs="Arial"/>
          <w:color w:val="0E101A"/>
          <w:sz w:val="22"/>
          <w:szCs w:val="22"/>
          <w:lang w:eastAsia="en-GB"/>
        </w:rPr>
      </w:pPr>
    </w:p>
    <w:p w14:paraId="3ACC6188" w14:textId="77777777" w:rsidR="0076399C" w:rsidRDefault="0076399C" w:rsidP="00523FC2">
      <w:pPr>
        <w:rPr>
          <w:rFonts w:ascii="Arial" w:eastAsia="Times New Roman" w:hAnsi="Arial" w:cs="Arial"/>
          <w:color w:val="0E101A"/>
          <w:sz w:val="22"/>
          <w:szCs w:val="22"/>
          <w:lang w:eastAsia="en-GB"/>
        </w:rPr>
      </w:pPr>
    </w:p>
    <w:p w14:paraId="6C36B317" w14:textId="098178F6" w:rsidR="0076399C" w:rsidRDefault="0076399C" w:rsidP="00523FC2">
      <w:pPr>
        <w:rPr>
          <w:rFonts w:ascii="Arial" w:eastAsia="Times New Roman" w:hAnsi="Arial" w:cs="Arial"/>
          <w:color w:val="0E101A"/>
          <w:sz w:val="22"/>
          <w:szCs w:val="22"/>
          <w:lang w:eastAsia="en-GB"/>
        </w:rPr>
      </w:pPr>
    </w:p>
    <w:p w14:paraId="470A35BB" w14:textId="77777777" w:rsidR="0076399C" w:rsidRPr="0076399C" w:rsidRDefault="0076399C" w:rsidP="00523FC2">
      <w:pPr>
        <w:rPr>
          <w:rFonts w:ascii="Arial" w:eastAsia="Times New Roman" w:hAnsi="Arial" w:cs="Arial"/>
          <w:color w:val="0E101A"/>
          <w:sz w:val="22"/>
          <w:szCs w:val="22"/>
          <w:lang w:eastAsia="en-GB"/>
        </w:rPr>
      </w:pPr>
    </w:p>
    <w:p w14:paraId="3FA8DFF8" w14:textId="25A4D836" w:rsidR="00523FC2" w:rsidRPr="0076399C" w:rsidRDefault="00523FC2" w:rsidP="0076399C">
      <w:pPr>
        <w:pStyle w:val="ListParagraph"/>
        <w:numPr>
          <w:ilvl w:val="0"/>
          <w:numId w:val="24"/>
        </w:numPr>
        <w:spacing w:line="276" w:lineRule="auto"/>
        <w:rPr>
          <w:rFonts w:ascii="Arial" w:hAnsi="Arial" w:cs="Arial"/>
          <w:sz w:val="22"/>
          <w:szCs w:val="22"/>
        </w:rPr>
      </w:pPr>
      <w:r w:rsidRPr="0076399C">
        <w:rPr>
          <w:rFonts w:ascii="Arial" w:hAnsi="Arial" w:cs="Arial"/>
          <w:sz w:val="22"/>
          <w:szCs w:val="22"/>
        </w:rPr>
        <w:t xml:space="preserve">FACTORS INFLUENCING </w:t>
      </w:r>
      <w:proofErr w:type="gramStart"/>
      <w:r w:rsidRPr="0076399C">
        <w:rPr>
          <w:rFonts w:ascii="Arial" w:hAnsi="Arial" w:cs="Arial"/>
          <w:sz w:val="22"/>
          <w:szCs w:val="22"/>
        </w:rPr>
        <w:t>EMPLOYEES</w:t>
      </w:r>
      <w:proofErr w:type="gramEnd"/>
      <w:r w:rsidRPr="0076399C">
        <w:rPr>
          <w:rFonts w:ascii="Arial" w:hAnsi="Arial" w:cs="Arial"/>
          <w:sz w:val="22"/>
          <w:szCs w:val="22"/>
        </w:rPr>
        <w:t xml:space="preserve"> BEHAVIOUR</w:t>
      </w:r>
      <w:r w:rsidR="00B625BF">
        <w:rPr>
          <w:rFonts w:ascii="Arial" w:hAnsi="Arial" w:cs="Arial"/>
          <w:sz w:val="22"/>
          <w:szCs w:val="22"/>
        </w:rPr>
        <w:t>……………………………………………….</w:t>
      </w:r>
      <w:r w:rsidR="009753EC">
        <w:rPr>
          <w:rFonts w:ascii="Arial" w:hAnsi="Arial" w:cs="Arial"/>
          <w:sz w:val="22"/>
          <w:szCs w:val="22"/>
        </w:rPr>
        <w:t>p6</w:t>
      </w:r>
    </w:p>
    <w:p w14:paraId="069F526F" w14:textId="77777777" w:rsidR="0076399C" w:rsidRPr="0076399C" w:rsidRDefault="0076399C" w:rsidP="0076399C">
      <w:pPr>
        <w:spacing w:line="276" w:lineRule="auto"/>
        <w:ind w:left="360"/>
        <w:rPr>
          <w:rFonts w:ascii="Arial" w:hAnsi="Arial" w:cs="Arial"/>
          <w:sz w:val="22"/>
          <w:szCs w:val="22"/>
        </w:rPr>
      </w:pPr>
    </w:p>
    <w:p w14:paraId="51256463" w14:textId="400754C7" w:rsidR="0076399C" w:rsidRPr="0076399C" w:rsidRDefault="00523FC2" w:rsidP="0076399C">
      <w:pPr>
        <w:pStyle w:val="ListParagraph"/>
        <w:numPr>
          <w:ilvl w:val="1"/>
          <w:numId w:val="24"/>
        </w:numPr>
        <w:spacing w:line="480" w:lineRule="auto"/>
        <w:rPr>
          <w:rFonts w:ascii="Arial" w:hAnsi="Arial" w:cs="Arial"/>
          <w:color w:val="000000"/>
          <w:sz w:val="22"/>
          <w:szCs w:val="22"/>
        </w:rPr>
      </w:pPr>
      <w:r w:rsidRPr="0076399C">
        <w:rPr>
          <w:rFonts w:ascii="Arial" w:hAnsi="Arial" w:cs="Arial"/>
          <w:color w:val="000000"/>
          <w:sz w:val="22"/>
          <w:szCs w:val="22"/>
        </w:rPr>
        <w:t>Work Culture</w:t>
      </w:r>
      <w:r w:rsidR="00B625BF">
        <w:rPr>
          <w:rFonts w:ascii="Arial" w:hAnsi="Arial" w:cs="Arial"/>
          <w:color w:val="000000"/>
          <w:sz w:val="22"/>
          <w:szCs w:val="22"/>
        </w:rPr>
        <w:t>……………………………………………………………………………………………………..</w:t>
      </w:r>
      <w:r w:rsidR="009753EC">
        <w:rPr>
          <w:rFonts w:ascii="Arial" w:hAnsi="Arial" w:cs="Arial"/>
          <w:color w:val="000000"/>
          <w:sz w:val="22"/>
          <w:szCs w:val="22"/>
        </w:rPr>
        <w:t>p6</w:t>
      </w:r>
    </w:p>
    <w:p w14:paraId="54BAE11C" w14:textId="744C22DE" w:rsidR="00523FC2" w:rsidRPr="0076399C" w:rsidRDefault="0076399C" w:rsidP="0076399C">
      <w:pPr>
        <w:spacing w:line="480" w:lineRule="auto"/>
        <w:rPr>
          <w:rFonts w:ascii="Arial" w:eastAsia="Times New Roman" w:hAnsi="Arial" w:cs="Arial"/>
          <w:color w:val="222222"/>
          <w:sz w:val="22"/>
          <w:szCs w:val="22"/>
          <w:lang w:eastAsia="en-GB"/>
        </w:rPr>
      </w:pPr>
      <w:r w:rsidRPr="0076399C">
        <w:rPr>
          <w:rFonts w:ascii="Arial" w:eastAsia="Times New Roman" w:hAnsi="Arial" w:cs="Arial"/>
          <w:color w:val="222222"/>
          <w:sz w:val="22"/>
          <w:szCs w:val="22"/>
          <w:lang w:eastAsia="en-GB"/>
        </w:rPr>
        <w:t xml:space="preserve">3.2 </w:t>
      </w:r>
      <w:r w:rsidR="00523FC2" w:rsidRPr="0076399C">
        <w:rPr>
          <w:rFonts w:ascii="Arial" w:eastAsia="Times New Roman" w:hAnsi="Arial" w:cs="Arial"/>
          <w:color w:val="222222"/>
          <w:sz w:val="22"/>
          <w:szCs w:val="22"/>
          <w:lang w:eastAsia="en-GB"/>
        </w:rPr>
        <w:t>Salary</w:t>
      </w:r>
      <w:r w:rsidR="00B625BF">
        <w:rPr>
          <w:rFonts w:ascii="Arial" w:eastAsia="Times New Roman" w:hAnsi="Arial" w:cs="Arial"/>
          <w:color w:val="222222"/>
          <w:sz w:val="22"/>
          <w:szCs w:val="22"/>
          <w:lang w:eastAsia="en-GB"/>
        </w:rPr>
        <w:t>……………………………………………………………………………………………………………..</w:t>
      </w:r>
      <w:r w:rsidR="009753EC">
        <w:rPr>
          <w:rFonts w:ascii="Arial" w:eastAsia="Times New Roman" w:hAnsi="Arial" w:cs="Arial"/>
          <w:color w:val="222222"/>
          <w:sz w:val="22"/>
          <w:szCs w:val="22"/>
          <w:lang w:eastAsia="en-GB"/>
        </w:rPr>
        <w:t>p6</w:t>
      </w:r>
    </w:p>
    <w:p w14:paraId="4D03F262" w14:textId="27E290EA" w:rsidR="00523FC2" w:rsidRPr="0076399C" w:rsidRDefault="0076399C" w:rsidP="0076399C">
      <w:pPr>
        <w:spacing w:line="480" w:lineRule="auto"/>
        <w:rPr>
          <w:rFonts w:ascii="Arial" w:eastAsia="Times New Roman" w:hAnsi="Arial" w:cs="Arial"/>
          <w:color w:val="222222"/>
          <w:sz w:val="22"/>
          <w:szCs w:val="22"/>
          <w:lang w:eastAsia="en-GB"/>
        </w:rPr>
      </w:pPr>
      <w:r w:rsidRPr="0076399C">
        <w:rPr>
          <w:rFonts w:ascii="Arial" w:eastAsia="Times New Roman" w:hAnsi="Arial" w:cs="Arial"/>
          <w:color w:val="222222"/>
          <w:sz w:val="22"/>
          <w:szCs w:val="22"/>
          <w:lang w:eastAsia="en-GB"/>
        </w:rPr>
        <w:t xml:space="preserve">3.3 </w:t>
      </w:r>
      <w:r w:rsidR="00523FC2" w:rsidRPr="0076399C">
        <w:rPr>
          <w:rFonts w:ascii="Arial" w:eastAsia="Times New Roman" w:hAnsi="Arial" w:cs="Arial"/>
          <w:color w:val="222222"/>
          <w:sz w:val="22"/>
          <w:szCs w:val="22"/>
          <w:lang w:eastAsia="en-GB"/>
        </w:rPr>
        <w:t>Job responsibility</w:t>
      </w:r>
      <w:r w:rsidR="00B625BF">
        <w:rPr>
          <w:rFonts w:ascii="Arial" w:eastAsia="Times New Roman" w:hAnsi="Arial" w:cs="Arial"/>
          <w:color w:val="222222"/>
          <w:sz w:val="22"/>
          <w:szCs w:val="22"/>
          <w:lang w:eastAsia="en-GB"/>
        </w:rPr>
        <w:t>………………………………………………………………………………………………..</w:t>
      </w:r>
      <w:r w:rsidR="009753EC">
        <w:rPr>
          <w:rFonts w:ascii="Arial" w:eastAsia="Times New Roman" w:hAnsi="Arial" w:cs="Arial"/>
          <w:color w:val="222222"/>
          <w:sz w:val="22"/>
          <w:szCs w:val="22"/>
          <w:lang w:eastAsia="en-GB"/>
        </w:rPr>
        <w:t>p7</w:t>
      </w:r>
      <w:r w:rsidR="00523FC2" w:rsidRPr="0076399C">
        <w:rPr>
          <w:rFonts w:ascii="Arial" w:eastAsia="Times New Roman" w:hAnsi="Arial" w:cs="Arial"/>
          <w:color w:val="222222"/>
          <w:sz w:val="22"/>
          <w:szCs w:val="22"/>
          <w:lang w:eastAsia="en-GB"/>
        </w:rPr>
        <w:t xml:space="preserve">  </w:t>
      </w:r>
    </w:p>
    <w:p w14:paraId="7F48E2D2" w14:textId="5836CA08" w:rsidR="00523FC2" w:rsidRPr="0076399C" w:rsidRDefault="0076399C" w:rsidP="0076399C">
      <w:pPr>
        <w:spacing w:line="480" w:lineRule="auto"/>
        <w:rPr>
          <w:rFonts w:ascii="Arial" w:eastAsia="Times New Roman" w:hAnsi="Arial" w:cs="Arial"/>
          <w:color w:val="222222"/>
          <w:sz w:val="22"/>
          <w:szCs w:val="22"/>
          <w:lang w:eastAsia="en-GB"/>
        </w:rPr>
      </w:pPr>
      <w:r w:rsidRPr="0076399C">
        <w:rPr>
          <w:rFonts w:ascii="Arial" w:eastAsia="Times New Roman" w:hAnsi="Arial" w:cs="Arial"/>
          <w:color w:val="222222"/>
          <w:sz w:val="22"/>
          <w:szCs w:val="22"/>
          <w:lang w:eastAsia="en-GB"/>
        </w:rPr>
        <w:t xml:space="preserve">3.4 </w:t>
      </w:r>
      <w:r w:rsidR="00523FC2" w:rsidRPr="0076399C">
        <w:rPr>
          <w:rFonts w:ascii="Arial" w:eastAsia="Times New Roman" w:hAnsi="Arial" w:cs="Arial"/>
          <w:color w:val="222222"/>
          <w:sz w:val="22"/>
          <w:szCs w:val="22"/>
          <w:lang w:eastAsia="en-GB"/>
        </w:rPr>
        <w:t>Family and personal life</w:t>
      </w:r>
      <w:r w:rsidR="00B625BF">
        <w:rPr>
          <w:rFonts w:ascii="Arial" w:eastAsia="Times New Roman" w:hAnsi="Arial" w:cs="Arial"/>
          <w:color w:val="222222"/>
          <w:sz w:val="22"/>
          <w:szCs w:val="22"/>
          <w:lang w:eastAsia="en-GB"/>
        </w:rPr>
        <w:t>………………………………………………………………………………………..</w:t>
      </w:r>
      <w:r w:rsidR="009753EC">
        <w:rPr>
          <w:rFonts w:ascii="Arial" w:eastAsia="Times New Roman" w:hAnsi="Arial" w:cs="Arial"/>
          <w:color w:val="222222"/>
          <w:sz w:val="22"/>
          <w:szCs w:val="22"/>
          <w:lang w:eastAsia="en-GB"/>
        </w:rPr>
        <w:t>p7</w:t>
      </w:r>
    </w:p>
    <w:p w14:paraId="092FFCC7" w14:textId="48F18A3E" w:rsidR="00523FC2" w:rsidRPr="0076399C" w:rsidRDefault="0076399C" w:rsidP="0076399C">
      <w:pPr>
        <w:spacing w:line="480" w:lineRule="auto"/>
        <w:rPr>
          <w:rFonts w:ascii="Arial" w:eastAsia="Times New Roman" w:hAnsi="Arial" w:cs="Arial"/>
          <w:color w:val="222222"/>
          <w:sz w:val="22"/>
          <w:szCs w:val="22"/>
          <w:lang w:eastAsia="en-GB"/>
        </w:rPr>
      </w:pPr>
      <w:r w:rsidRPr="0076399C">
        <w:rPr>
          <w:rFonts w:ascii="Arial" w:eastAsia="Times New Roman" w:hAnsi="Arial" w:cs="Arial"/>
          <w:color w:val="222222"/>
          <w:sz w:val="22"/>
          <w:szCs w:val="22"/>
          <w:lang w:eastAsia="en-GB"/>
        </w:rPr>
        <w:t xml:space="preserve">3.5 </w:t>
      </w:r>
      <w:r w:rsidR="00523FC2" w:rsidRPr="0076399C">
        <w:rPr>
          <w:rFonts w:ascii="Arial" w:eastAsia="Times New Roman" w:hAnsi="Arial" w:cs="Arial"/>
          <w:color w:val="222222"/>
          <w:sz w:val="22"/>
          <w:szCs w:val="22"/>
          <w:lang w:eastAsia="en-GB"/>
        </w:rPr>
        <w:t xml:space="preserve">Working conditions </w:t>
      </w:r>
      <w:r w:rsidR="00B625BF">
        <w:rPr>
          <w:rFonts w:ascii="Arial" w:eastAsia="Times New Roman" w:hAnsi="Arial" w:cs="Arial"/>
          <w:color w:val="222222"/>
          <w:sz w:val="22"/>
          <w:szCs w:val="22"/>
          <w:lang w:eastAsia="en-GB"/>
        </w:rPr>
        <w:t>……………………………………………………………………………………………..</w:t>
      </w:r>
      <w:r w:rsidR="009753EC">
        <w:rPr>
          <w:rFonts w:ascii="Arial" w:eastAsia="Times New Roman" w:hAnsi="Arial" w:cs="Arial"/>
          <w:color w:val="222222"/>
          <w:sz w:val="22"/>
          <w:szCs w:val="22"/>
          <w:lang w:eastAsia="en-GB"/>
        </w:rPr>
        <w:t>p7</w:t>
      </w:r>
    </w:p>
    <w:p w14:paraId="18E25C57" w14:textId="68E6FAB9" w:rsidR="00523FC2" w:rsidRPr="0076399C" w:rsidRDefault="0076399C" w:rsidP="0076399C">
      <w:pPr>
        <w:spacing w:line="480" w:lineRule="auto"/>
        <w:rPr>
          <w:rFonts w:ascii="Arial" w:eastAsia="Times New Roman" w:hAnsi="Arial" w:cs="Arial"/>
          <w:color w:val="222222"/>
          <w:sz w:val="22"/>
          <w:szCs w:val="22"/>
          <w:lang w:eastAsia="en-GB"/>
        </w:rPr>
      </w:pPr>
      <w:r w:rsidRPr="0076399C">
        <w:rPr>
          <w:rFonts w:ascii="Arial" w:eastAsia="Times New Roman" w:hAnsi="Arial" w:cs="Arial"/>
          <w:color w:val="222222"/>
          <w:sz w:val="22"/>
          <w:szCs w:val="22"/>
          <w:lang w:eastAsia="en-GB"/>
        </w:rPr>
        <w:t xml:space="preserve">3.6 </w:t>
      </w:r>
      <w:r w:rsidR="00523FC2" w:rsidRPr="0076399C">
        <w:rPr>
          <w:rFonts w:ascii="Arial" w:eastAsia="Times New Roman" w:hAnsi="Arial" w:cs="Arial"/>
          <w:color w:val="222222"/>
          <w:sz w:val="22"/>
          <w:szCs w:val="22"/>
          <w:lang w:eastAsia="en-GB"/>
        </w:rPr>
        <w:t>Relationsh</w:t>
      </w:r>
      <w:r w:rsidRPr="0076399C">
        <w:rPr>
          <w:rFonts w:ascii="Arial" w:eastAsia="Times New Roman" w:hAnsi="Arial" w:cs="Arial"/>
          <w:color w:val="222222"/>
          <w:sz w:val="22"/>
          <w:szCs w:val="22"/>
          <w:lang w:eastAsia="en-GB"/>
        </w:rPr>
        <w:t>ip</w:t>
      </w:r>
      <w:r w:rsidR="00B625BF">
        <w:rPr>
          <w:rFonts w:ascii="Arial" w:eastAsia="Times New Roman" w:hAnsi="Arial" w:cs="Arial"/>
          <w:color w:val="222222"/>
          <w:sz w:val="22"/>
          <w:szCs w:val="22"/>
          <w:lang w:eastAsia="en-GB"/>
        </w:rPr>
        <w:t>…………………………………………………………………………………………………</w:t>
      </w:r>
      <w:r w:rsidR="009753EC">
        <w:rPr>
          <w:rFonts w:ascii="Arial" w:eastAsia="Times New Roman" w:hAnsi="Arial" w:cs="Arial"/>
          <w:color w:val="222222"/>
          <w:sz w:val="22"/>
          <w:szCs w:val="22"/>
          <w:lang w:eastAsia="en-GB"/>
        </w:rPr>
        <w:t>...</w:t>
      </w:r>
      <w:r w:rsidR="00B625BF">
        <w:rPr>
          <w:rFonts w:ascii="Arial" w:eastAsia="Times New Roman" w:hAnsi="Arial" w:cs="Arial"/>
          <w:color w:val="222222"/>
          <w:sz w:val="22"/>
          <w:szCs w:val="22"/>
          <w:lang w:eastAsia="en-GB"/>
        </w:rPr>
        <w:t>…</w:t>
      </w:r>
      <w:r w:rsidR="009753EC">
        <w:rPr>
          <w:rFonts w:ascii="Arial" w:eastAsia="Times New Roman" w:hAnsi="Arial" w:cs="Arial"/>
          <w:color w:val="222222"/>
          <w:sz w:val="22"/>
          <w:szCs w:val="22"/>
          <w:lang w:eastAsia="en-GB"/>
        </w:rPr>
        <w:t>p8</w:t>
      </w:r>
    </w:p>
    <w:p w14:paraId="592E3559" w14:textId="77777777" w:rsidR="0076399C" w:rsidRDefault="0076399C" w:rsidP="0076399C">
      <w:pPr>
        <w:spacing w:line="480" w:lineRule="auto"/>
        <w:rPr>
          <w:rFonts w:ascii="Arial" w:eastAsia="Times New Roman" w:hAnsi="Arial" w:cs="Arial"/>
          <w:b/>
          <w:bCs/>
          <w:color w:val="222222"/>
          <w:sz w:val="22"/>
          <w:szCs w:val="22"/>
          <w:lang w:eastAsia="en-GB"/>
        </w:rPr>
      </w:pPr>
    </w:p>
    <w:p w14:paraId="488BB66A" w14:textId="573D97BF" w:rsidR="0076399C" w:rsidRPr="00B625BF" w:rsidRDefault="00B625BF" w:rsidP="00B625BF">
      <w:pPr>
        <w:pStyle w:val="ListParagraph"/>
        <w:numPr>
          <w:ilvl w:val="0"/>
          <w:numId w:val="24"/>
        </w:numPr>
        <w:spacing w:line="480" w:lineRule="auto"/>
        <w:rPr>
          <w:rFonts w:ascii="Arial" w:hAnsi="Arial" w:cs="Arial"/>
          <w:color w:val="000000"/>
          <w:sz w:val="22"/>
          <w:szCs w:val="22"/>
        </w:rPr>
      </w:pPr>
      <w:r w:rsidRPr="00B625BF">
        <w:rPr>
          <w:rFonts w:ascii="Arial" w:hAnsi="Arial" w:cs="Arial"/>
          <w:color w:val="000000"/>
          <w:sz w:val="22"/>
          <w:szCs w:val="22"/>
        </w:rPr>
        <w:t>CONCLUSION</w:t>
      </w:r>
      <w:r>
        <w:rPr>
          <w:rFonts w:ascii="Arial" w:hAnsi="Arial" w:cs="Arial"/>
          <w:color w:val="000000"/>
          <w:sz w:val="22"/>
          <w:szCs w:val="22"/>
        </w:rPr>
        <w:t>……………………………………………………………………………………………..</w:t>
      </w:r>
      <w:r w:rsidR="009753EC">
        <w:rPr>
          <w:rFonts w:ascii="Arial" w:hAnsi="Arial" w:cs="Arial"/>
          <w:color w:val="000000"/>
          <w:sz w:val="22"/>
          <w:szCs w:val="22"/>
        </w:rPr>
        <w:t>p8</w:t>
      </w:r>
    </w:p>
    <w:p w14:paraId="35F682C8" w14:textId="77777777" w:rsidR="00523FC2" w:rsidRPr="00984575" w:rsidRDefault="00523FC2" w:rsidP="00523FC2">
      <w:pPr>
        <w:spacing w:line="276" w:lineRule="auto"/>
        <w:rPr>
          <w:rFonts w:ascii="Arial" w:hAnsi="Arial" w:cs="Arial"/>
          <w:b/>
          <w:bCs/>
          <w:color w:val="000000"/>
          <w:sz w:val="22"/>
          <w:szCs w:val="22"/>
        </w:rPr>
      </w:pPr>
    </w:p>
    <w:p w14:paraId="08A867F5" w14:textId="77777777" w:rsidR="00523FC2" w:rsidRDefault="00523FC2" w:rsidP="00523FC2">
      <w:pPr>
        <w:jc w:val="center"/>
        <w:rPr>
          <w:rFonts w:ascii="Arial" w:eastAsia="Times New Roman" w:hAnsi="Arial" w:cs="Arial"/>
          <w:b/>
          <w:bCs/>
          <w:color w:val="0E101A"/>
          <w:sz w:val="22"/>
          <w:szCs w:val="22"/>
          <w:lang w:eastAsia="en-GB"/>
        </w:rPr>
      </w:pPr>
    </w:p>
    <w:p w14:paraId="00B7BB52" w14:textId="1DE048D8" w:rsidR="00F621FA" w:rsidRDefault="009753EC" w:rsidP="000702BE">
      <w:pPr>
        <w:pStyle w:val="NormalWeb"/>
        <w:rPr>
          <w:rFonts w:ascii="Arial" w:hAnsi="Arial" w:cs="Arial"/>
          <w:sz w:val="22"/>
          <w:szCs w:val="22"/>
        </w:rPr>
      </w:pPr>
      <w:r>
        <w:rPr>
          <w:rFonts w:ascii="Arial" w:hAnsi="Arial" w:cs="Arial"/>
          <w:sz w:val="22"/>
          <w:szCs w:val="22"/>
        </w:rPr>
        <w:t>REFERENCES………………………………………………………………………………………………………p9</w:t>
      </w:r>
    </w:p>
    <w:p w14:paraId="7154935A" w14:textId="77777777" w:rsidR="00523FC2" w:rsidRDefault="00523FC2" w:rsidP="000702BE">
      <w:pPr>
        <w:pStyle w:val="NormalWeb"/>
        <w:rPr>
          <w:rFonts w:ascii="Arial" w:hAnsi="Arial" w:cs="Arial"/>
          <w:sz w:val="22"/>
          <w:szCs w:val="22"/>
        </w:rPr>
      </w:pPr>
    </w:p>
    <w:p w14:paraId="0BD45B12" w14:textId="6CB6771C" w:rsidR="00F621FA" w:rsidRDefault="00F621FA" w:rsidP="000702BE">
      <w:pPr>
        <w:pStyle w:val="NormalWeb"/>
        <w:rPr>
          <w:rFonts w:ascii="Arial" w:hAnsi="Arial" w:cs="Arial"/>
          <w:sz w:val="22"/>
          <w:szCs w:val="22"/>
        </w:rPr>
      </w:pPr>
    </w:p>
    <w:p w14:paraId="2F046881" w14:textId="5729F61A" w:rsidR="00F621FA" w:rsidRDefault="00F621FA" w:rsidP="000702BE">
      <w:pPr>
        <w:pStyle w:val="NormalWeb"/>
        <w:rPr>
          <w:rFonts w:ascii="Arial" w:hAnsi="Arial" w:cs="Arial"/>
          <w:sz w:val="22"/>
          <w:szCs w:val="22"/>
        </w:rPr>
      </w:pPr>
    </w:p>
    <w:p w14:paraId="6F25635F" w14:textId="77777777" w:rsidR="00F621FA" w:rsidRPr="000E2E96" w:rsidRDefault="00F621FA" w:rsidP="000702BE">
      <w:pPr>
        <w:pStyle w:val="NormalWeb"/>
        <w:rPr>
          <w:rFonts w:ascii="Arial" w:hAnsi="Arial" w:cs="Arial"/>
          <w:sz w:val="22"/>
          <w:szCs w:val="22"/>
        </w:rPr>
      </w:pPr>
    </w:p>
    <w:p w14:paraId="173C0384" w14:textId="77777777" w:rsidR="000E2E96" w:rsidRPr="00E96A2D" w:rsidRDefault="000E2E96" w:rsidP="000E2E96">
      <w:pPr>
        <w:spacing w:before="100" w:beforeAutospacing="1" w:after="100" w:afterAutospacing="1"/>
        <w:rPr>
          <w:rFonts w:ascii="Arial" w:eastAsia="Times New Roman" w:hAnsi="Arial" w:cs="Arial"/>
          <w:b/>
          <w:bCs/>
          <w:color w:val="0E101A"/>
          <w:sz w:val="22"/>
          <w:szCs w:val="22"/>
          <w:lang w:eastAsia="en-GB"/>
        </w:rPr>
      </w:pPr>
      <w:r w:rsidRPr="00E96A2D">
        <w:rPr>
          <w:rFonts w:ascii="Arial" w:eastAsia="Times New Roman" w:hAnsi="Arial" w:cs="Arial"/>
          <w:b/>
          <w:bCs/>
          <w:color w:val="0E101A"/>
          <w:sz w:val="22"/>
          <w:szCs w:val="22"/>
          <w:lang w:eastAsia="en-GB"/>
        </w:rPr>
        <w:t>INTRODUCTION</w:t>
      </w:r>
    </w:p>
    <w:p w14:paraId="745FA5E8"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146CB603"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The COVID-19 pandemic has profoundly impacted global sales and has been a stress test for the entire commerce sector. The lockdown exposed the strengths and weaknesses of the way of doing business. Moreover, it highlighted how the world of e-commerce survived during this phase, and Amazon is part of this sector. </w:t>
      </w:r>
    </w:p>
    <w:p w14:paraId="298F46F7"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In this report, organisational changes will be discussed based on the initial structure, culture behaviours of Amazon, considering internal and external factors.</w:t>
      </w:r>
    </w:p>
    <w:p w14:paraId="37325800" w14:textId="7BE72705" w:rsidR="000E2E96" w:rsidRDefault="000E2E96" w:rsidP="000E2E96">
      <w:pPr>
        <w:spacing w:before="100" w:beforeAutospacing="1" w:after="100" w:afterAutospacing="1"/>
        <w:rPr>
          <w:rFonts w:ascii="Arial" w:eastAsia="Times New Roman" w:hAnsi="Arial" w:cs="Arial"/>
          <w:color w:val="0E101A"/>
          <w:sz w:val="22"/>
          <w:szCs w:val="22"/>
          <w:lang w:eastAsia="en-GB"/>
        </w:rPr>
      </w:pPr>
    </w:p>
    <w:p w14:paraId="6DD0F44F" w14:textId="77777777" w:rsidR="00E96A2D" w:rsidRPr="000E2E96" w:rsidRDefault="00E96A2D" w:rsidP="000E2E96">
      <w:pPr>
        <w:spacing w:before="100" w:beforeAutospacing="1" w:after="100" w:afterAutospacing="1"/>
        <w:rPr>
          <w:rFonts w:ascii="Arial" w:eastAsia="Times New Roman" w:hAnsi="Arial" w:cs="Arial"/>
          <w:color w:val="0E101A"/>
          <w:sz w:val="22"/>
          <w:szCs w:val="22"/>
          <w:lang w:eastAsia="en-GB"/>
        </w:rPr>
      </w:pPr>
    </w:p>
    <w:p w14:paraId="2166BD76"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0F4F5C6F" w14:textId="5FB908B8" w:rsidR="000E2E96" w:rsidRPr="00293A44" w:rsidRDefault="000E2E96" w:rsidP="000E2E96">
      <w:pPr>
        <w:spacing w:before="100" w:beforeAutospacing="1" w:after="100" w:afterAutospacing="1"/>
        <w:jc w:val="center"/>
        <w:rPr>
          <w:rFonts w:ascii="Arial" w:eastAsia="Times New Roman" w:hAnsi="Arial" w:cs="Arial"/>
          <w:b/>
          <w:bCs/>
          <w:color w:val="0E101A"/>
          <w:sz w:val="22"/>
          <w:szCs w:val="22"/>
          <w:lang w:eastAsia="en-GB"/>
        </w:rPr>
      </w:pPr>
      <w:r w:rsidRPr="00293A44">
        <w:rPr>
          <w:rFonts w:ascii="Arial" w:eastAsia="Times New Roman" w:hAnsi="Arial" w:cs="Arial"/>
          <w:b/>
          <w:bCs/>
          <w:color w:val="0E101A"/>
          <w:sz w:val="22"/>
          <w:szCs w:val="22"/>
          <w:lang w:eastAsia="en-GB"/>
        </w:rPr>
        <w:t>MAIN BODY</w:t>
      </w:r>
    </w:p>
    <w:p w14:paraId="7299D953"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13333E8A" w14:textId="7EA2655C"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E96A2D">
        <w:rPr>
          <w:rFonts w:ascii="Arial" w:eastAsia="Times New Roman" w:hAnsi="Arial" w:cs="Arial"/>
          <w:b/>
          <w:bCs/>
          <w:color w:val="0E101A"/>
          <w:sz w:val="22"/>
          <w:szCs w:val="22"/>
          <w:lang w:eastAsia="en-GB"/>
        </w:rPr>
        <w:t>AMAZON ORGANISATIONAL STRUCTURE</w:t>
      </w:r>
      <w:r w:rsidRPr="000E2E96">
        <w:rPr>
          <w:rFonts w:ascii="Arial" w:eastAsia="Times New Roman" w:hAnsi="Arial" w:cs="Arial"/>
          <w:color w:val="0E101A"/>
          <w:sz w:val="22"/>
          <w:szCs w:val="22"/>
          <w:lang w:eastAsia="en-GB"/>
        </w:rPr>
        <w:t xml:space="preserve"> (Dudovskiy J., 2020)</w:t>
      </w:r>
    </w:p>
    <w:p w14:paraId="16278C47"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063D2BEE" w14:textId="77777777" w:rsidR="000E2E96" w:rsidRPr="000E2E96" w:rsidRDefault="000E2E96" w:rsidP="00E96A2D">
      <w:pPr>
        <w:spacing w:before="100" w:beforeAutospacing="1" w:after="100" w:afterAutospacing="1" w:line="276" w:lineRule="auto"/>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Amazon is an online business, a multinational technology company that focuses on e-commerce. It was founded in 1994 initially as an online bookstore. </w:t>
      </w:r>
    </w:p>
    <w:p w14:paraId="73CAFC69" w14:textId="6C2BB487" w:rsidR="000E2E96" w:rsidRPr="000E2E96" w:rsidRDefault="000E2E96" w:rsidP="00E96A2D">
      <w:pPr>
        <w:spacing w:before="100" w:beforeAutospacing="1" w:after="100" w:afterAutospacing="1" w:line="276" w:lineRule="auto"/>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Its structural organisation is hierarchical, and it consists of three CEOs and three senior vice presidents responsible for various </w:t>
      </w:r>
      <w:r w:rsidR="00E96A2D">
        <w:rPr>
          <w:rFonts w:ascii="Arial" w:eastAsia="Times New Roman" w:hAnsi="Arial" w:cs="Arial"/>
          <w:color w:val="0E101A"/>
          <w:sz w:val="22"/>
          <w:szCs w:val="22"/>
          <w:lang w:eastAsia="en-GB"/>
        </w:rPr>
        <w:t>important</w:t>
      </w:r>
      <w:r w:rsidRPr="000E2E96">
        <w:rPr>
          <w:rFonts w:ascii="Arial" w:eastAsia="Times New Roman" w:hAnsi="Arial" w:cs="Arial"/>
          <w:color w:val="0E101A"/>
          <w:sz w:val="22"/>
          <w:szCs w:val="22"/>
          <w:lang w:eastAsia="en-GB"/>
        </w:rPr>
        <w:t xml:space="preserve"> and worldwide </w:t>
      </w:r>
      <w:r w:rsidR="00E96A2D">
        <w:rPr>
          <w:rFonts w:ascii="Arial" w:eastAsia="Times New Roman" w:hAnsi="Arial" w:cs="Arial"/>
          <w:color w:val="0E101A"/>
          <w:sz w:val="22"/>
          <w:szCs w:val="22"/>
          <w:lang w:eastAsia="en-GB"/>
        </w:rPr>
        <w:t>aspects</w:t>
      </w:r>
      <w:r w:rsidRPr="000E2E96">
        <w:rPr>
          <w:rFonts w:ascii="Arial" w:eastAsia="Times New Roman" w:hAnsi="Arial" w:cs="Arial"/>
          <w:color w:val="0E101A"/>
          <w:sz w:val="22"/>
          <w:szCs w:val="22"/>
          <w:lang w:eastAsia="en-GB"/>
        </w:rPr>
        <w:t xml:space="preserve"> of the business </w:t>
      </w:r>
      <w:r w:rsidR="00293A44">
        <w:rPr>
          <w:rFonts w:ascii="Arial" w:eastAsia="Times New Roman" w:hAnsi="Arial" w:cs="Arial"/>
          <w:color w:val="0E101A"/>
          <w:sz w:val="22"/>
          <w:szCs w:val="22"/>
          <w:lang w:eastAsia="en-GB"/>
        </w:rPr>
        <w:t>and for</w:t>
      </w:r>
      <w:r w:rsidRPr="000E2E96">
        <w:rPr>
          <w:rFonts w:ascii="Arial" w:eastAsia="Times New Roman" w:hAnsi="Arial" w:cs="Arial"/>
          <w:color w:val="0E101A"/>
          <w:sz w:val="22"/>
          <w:szCs w:val="22"/>
          <w:lang w:eastAsia="en-GB"/>
        </w:rPr>
        <w:t xml:space="preserve"> report</w:t>
      </w:r>
      <w:r w:rsidR="00293A44">
        <w:rPr>
          <w:rFonts w:ascii="Arial" w:eastAsia="Times New Roman" w:hAnsi="Arial" w:cs="Arial"/>
          <w:color w:val="0E101A"/>
          <w:sz w:val="22"/>
          <w:szCs w:val="22"/>
          <w:lang w:eastAsia="en-GB"/>
        </w:rPr>
        <w:t>ing</w:t>
      </w:r>
      <w:r w:rsidRPr="000E2E96">
        <w:rPr>
          <w:rFonts w:ascii="Arial" w:eastAsia="Times New Roman" w:hAnsi="Arial" w:cs="Arial"/>
          <w:color w:val="0E101A"/>
          <w:sz w:val="22"/>
          <w:szCs w:val="22"/>
          <w:lang w:eastAsia="en-GB"/>
        </w:rPr>
        <w:t xml:space="preserve"> directly to CEO Jeff Bezos, the founder of the multinational.</w:t>
      </w:r>
    </w:p>
    <w:p w14:paraId="3BF37A6F" w14:textId="73B4D89E" w:rsidR="000E2E96" w:rsidRPr="000E2E96" w:rsidRDefault="000E2E96" w:rsidP="00E96A2D">
      <w:pPr>
        <w:spacing w:before="100" w:beforeAutospacing="1" w:after="100" w:afterAutospacing="1" w:line="276" w:lineRule="auto"/>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The hierarchical structure comes from the need to control a business of a considerable size that employs 647,00 people worldwide</w:t>
      </w:r>
      <w:r w:rsidR="00E96A2D">
        <w:rPr>
          <w:rFonts w:ascii="Arial" w:eastAsia="Times New Roman" w:hAnsi="Arial" w:cs="Arial"/>
          <w:color w:val="0E101A"/>
          <w:sz w:val="22"/>
          <w:szCs w:val="22"/>
          <w:lang w:eastAsia="en-GB"/>
        </w:rPr>
        <w:t xml:space="preserve"> (</w:t>
      </w:r>
      <w:r w:rsidR="00E96A2D" w:rsidRPr="000E2E96">
        <w:rPr>
          <w:rFonts w:ascii="Arial" w:eastAsia="Times New Roman" w:hAnsi="Arial" w:cs="Arial"/>
          <w:color w:val="0E101A"/>
          <w:sz w:val="22"/>
          <w:szCs w:val="22"/>
          <w:lang w:eastAsia="en-GB"/>
        </w:rPr>
        <w:t>Dudovskiy J., 2020)</w:t>
      </w:r>
      <w:r w:rsidRPr="000E2E96">
        <w:rPr>
          <w:rFonts w:ascii="Arial" w:eastAsia="Times New Roman" w:hAnsi="Arial" w:cs="Arial"/>
          <w:color w:val="0E101A"/>
          <w:sz w:val="22"/>
          <w:szCs w:val="22"/>
          <w:lang w:eastAsia="en-GB"/>
        </w:rPr>
        <w:t>. This kind of structure has a longer chain of command due to the presence of different levels within the organisation, and it establishes the responsibility and authority of each role.</w:t>
      </w:r>
      <w:r w:rsidR="00E96A2D">
        <w:rPr>
          <w:rFonts w:ascii="Arial" w:eastAsia="Times New Roman" w:hAnsi="Arial" w:cs="Arial"/>
          <w:color w:val="0E101A"/>
          <w:sz w:val="22"/>
          <w:szCs w:val="22"/>
          <w:lang w:eastAsia="en-GB"/>
        </w:rPr>
        <w:t xml:space="preserve"> </w:t>
      </w:r>
      <w:r w:rsidRPr="000E2E96">
        <w:rPr>
          <w:rFonts w:ascii="Arial" w:eastAsia="Times New Roman" w:hAnsi="Arial" w:cs="Arial"/>
          <w:color w:val="0E101A"/>
          <w:sz w:val="22"/>
          <w:szCs w:val="22"/>
          <w:lang w:eastAsia="en-GB"/>
        </w:rPr>
        <w:t xml:space="preserve">Usually, the hierarchical structure relates to disadvantages like the difficulty to adapt to changes and slow decision making for the bureaucracy. </w:t>
      </w:r>
      <w:r w:rsidR="00E96A2D">
        <w:rPr>
          <w:rFonts w:ascii="Arial" w:eastAsia="Times New Roman" w:hAnsi="Arial" w:cs="Arial"/>
          <w:color w:val="0E101A"/>
          <w:sz w:val="22"/>
          <w:szCs w:val="22"/>
          <w:lang w:eastAsia="en-GB"/>
        </w:rPr>
        <w:t xml:space="preserve">                                                                                                                    </w:t>
      </w:r>
      <w:r w:rsidRPr="000E2E96">
        <w:rPr>
          <w:rFonts w:ascii="Arial" w:eastAsia="Times New Roman" w:hAnsi="Arial" w:cs="Arial"/>
          <w:color w:val="0E101A"/>
          <w:sz w:val="22"/>
          <w:szCs w:val="22"/>
          <w:lang w:eastAsia="en-GB"/>
        </w:rPr>
        <w:t>Despite its structure, Amazon business is highly flexible, and it's also introducing innovative changes in e-commerce.</w:t>
      </w:r>
      <w:r w:rsidR="00E96A2D">
        <w:rPr>
          <w:rFonts w:ascii="Arial" w:eastAsia="Times New Roman" w:hAnsi="Arial" w:cs="Arial"/>
          <w:color w:val="0E101A"/>
          <w:sz w:val="22"/>
          <w:szCs w:val="22"/>
          <w:lang w:eastAsia="en-GB"/>
        </w:rPr>
        <w:t xml:space="preserve">                                                                                                                                                          </w:t>
      </w:r>
      <w:r w:rsidRPr="000E2E96">
        <w:rPr>
          <w:rFonts w:ascii="Arial" w:eastAsia="Times New Roman" w:hAnsi="Arial" w:cs="Arial"/>
          <w:color w:val="0E101A"/>
          <w:sz w:val="22"/>
          <w:szCs w:val="22"/>
          <w:lang w:eastAsia="en-GB"/>
        </w:rPr>
        <w:t>The easy adaptation to Covid, for example, was possible thanks to the centralised system mentioned above and to the narrow span of control, making the communication clear, direct and the business stable.</w:t>
      </w:r>
    </w:p>
    <w:p w14:paraId="06ACCDA4" w14:textId="77777777" w:rsidR="000E2E96" w:rsidRPr="000E2E96" w:rsidRDefault="000E2E96" w:rsidP="00E96A2D">
      <w:pPr>
        <w:spacing w:before="100" w:beforeAutospacing="1" w:after="100" w:afterAutospacing="1" w:line="276" w:lineRule="auto"/>
        <w:rPr>
          <w:rFonts w:ascii="Arial" w:eastAsia="Times New Roman" w:hAnsi="Arial" w:cs="Arial"/>
          <w:color w:val="0E101A"/>
          <w:sz w:val="22"/>
          <w:szCs w:val="22"/>
          <w:lang w:eastAsia="en-GB"/>
        </w:rPr>
      </w:pPr>
    </w:p>
    <w:p w14:paraId="2E59D3D6"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4720889E"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4625E100" w14:textId="0D3B88BD" w:rsidR="000E2E96" w:rsidRDefault="000E2E96" w:rsidP="000E2E96">
      <w:pPr>
        <w:spacing w:before="100" w:beforeAutospacing="1" w:after="100" w:afterAutospacing="1"/>
        <w:rPr>
          <w:rFonts w:ascii="Arial" w:eastAsia="Times New Roman" w:hAnsi="Arial" w:cs="Arial"/>
          <w:color w:val="0E101A"/>
          <w:sz w:val="22"/>
          <w:szCs w:val="22"/>
          <w:lang w:eastAsia="en-GB"/>
        </w:rPr>
      </w:pPr>
    </w:p>
    <w:p w14:paraId="3FF977BA" w14:textId="77777777" w:rsidR="00293A44" w:rsidRPr="000E2E96" w:rsidRDefault="00293A44" w:rsidP="000E2E96">
      <w:pPr>
        <w:spacing w:before="100" w:beforeAutospacing="1" w:after="100" w:afterAutospacing="1"/>
        <w:rPr>
          <w:rFonts w:ascii="Arial" w:eastAsia="Times New Roman" w:hAnsi="Arial" w:cs="Arial"/>
          <w:color w:val="0E101A"/>
          <w:sz w:val="22"/>
          <w:szCs w:val="22"/>
          <w:lang w:eastAsia="en-GB"/>
        </w:rPr>
      </w:pPr>
    </w:p>
    <w:p w14:paraId="3635A168" w14:textId="77777777"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p>
    <w:p w14:paraId="427DD58B" w14:textId="2B9352DD"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r w:rsidRPr="00293A44">
        <w:rPr>
          <w:rFonts w:ascii="Arial" w:eastAsia="Times New Roman" w:hAnsi="Arial" w:cs="Arial"/>
          <w:b/>
          <w:bCs/>
          <w:color w:val="0E101A"/>
          <w:sz w:val="22"/>
          <w:szCs w:val="22"/>
          <w:lang w:eastAsia="en-GB"/>
        </w:rPr>
        <w:t>AMAZON CULTURE</w:t>
      </w:r>
      <w:r w:rsidRPr="000E2E96">
        <w:rPr>
          <w:rFonts w:ascii="Arial" w:eastAsia="Times New Roman" w:hAnsi="Arial" w:cs="Arial"/>
          <w:color w:val="0E101A"/>
          <w:sz w:val="22"/>
          <w:szCs w:val="22"/>
          <w:lang w:eastAsia="en-GB"/>
        </w:rPr>
        <w:t xml:space="preserve"> (Slater D, </w:t>
      </w:r>
      <w:r w:rsidR="009753EC">
        <w:rPr>
          <w:rFonts w:ascii="Arial" w:eastAsia="Times New Roman" w:hAnsi="Arial" w:cs="Arial"/>
          <w:color w:val="0E101A"/>
          <w:sz w:val="22"/>
          <w:szCs w:val="22"/>
          <w:lang w:eastAsia="en-GB"/>
        </w:rPr>
        <w:t>2021</w:t>
      </w:r>
      <w:r w:rsidRPr="000E2E96">
        <w:rPr>
          <w:rFonts w:ascii="Arial" w:eastAsia="Times New Roman" w:hAnsi="Arial" w:cs="Arial"/>
          <w:color w:val="0E101A"/>
          <w:sz w:val="22"/>
          <w:szCs w:val="22"/>
          <w:lang w:eastAsia="en-GB"/>
        </w:rPr>
        <w:t>)</w:t>
      </w:r>
    </w:p>
    <w:p w14:paraId="70760943" w14:textId="77777777"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p>
    <w:p w14:paraId="7B4E5263" w14:textId="77777777"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The nature of Amazon culture may be controversial since some define it as ruthless while others as bold. </w:t>
      </w:r>
    </w:p>
    <w:p w14:paraId="06BB9455" w14:textId="7E3C79B0"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The truth is the entire production process of the e-commerce giant seems to revolve around the so-called "customer obsession"</w:t>
      </w:r>
      <w:r w:rsidR="00293A44" w:rsidRPr="00293A44">
        <w:rPr>
          <w:rFonts w:ascii="Arial" w:eastAsia="Times New Roman" w:hAnsi="Arial" w:cs="Arial"/>
          <w:color w:val="0E101A"/>
          <w:sz w:val="22"/>
          <w:szCs w:val="22"/>
          <w:lang w:eastAsia="en-GB"/>
        </w:rPr>
        <w:t xml:space="preserve"> </w:t>
      </w:r>
      <w:r w:rsidR="009753EC">
        <w:rPr>
          <w:rFonts w:ascii="Arial" w:eastAsia="Times New Roman" w:hAnsi="Arial" w:cs="Arial"/>
          <w:color w:val="0E101A"/>
          <w:sz w:val="22"/>
          <w:szCs w:val="22"/>
          <w:lang w:eastAsia="en-GB"/>
        </w:rPr>
        <w:t>(</w:t>
      </w:r>
      <w:r w:rsidR="00293A44" w:rsidRPr="000E2E96">
        <w:rPr>
          <w:rFonts w:ascii="Arial" w:eastAsia="Times New Roman" w:hAnsi="Arial" w:cs="Arial"/>
          <w:color w:val="0E101A"/>
          <w:sz w:val="22"/>
          <w:szCs w:val="22"/>
          <w:lang w:eastAsia="en-GB"/>
        </w:rPr>
        <w:t>Amazon Jobs</w:t>
      </w:r>
      <w:r w:rsidR="009753EC">
        <w:rPr>
          <w:rFonts w:ascii="Arial" w:eastAsia="Times New Roman" w:hAnsi="Arial" w:cs="Arial"/>
          <w:color w:val="0E101A"/>
          <w:sz w:val="22"/>
          <w:szCs w:val="22"/>
          <w:lang w:eastAsia="en-GB"/>
        </w:rPr>
        <w:t xml:space="preserve"> a</w:t>
      </w:r>
      <w:r w:rsidR="00293A44" w:rsidRPr="000E2E96">
        <w:rPr>
          <w:rFonts w:ascii="Arial" w:eastAsia="Times New Roman" w:hAnsi="Arial" w:cs="Arial"/>
          <w:color w:val="0E101A"/>
          <w:sz w:val="22"/>
          <w:szCs w:val="22"/>
          <w:lang w:eastAsia="en-GB"/>
        </w:rPr>
        <w:t>,</w:t>
      </w:r>
      <w:r w:rsidR="009753EC">
        <w:rPr>
          <w:rFonts w:ascii="Arial" w:eastAsia="Times New Roman" w:hAnsi="Arial" w:cs="Arial"/>
          <w:color w:val="0E101A"/>
          <w:sz w:val="22"/>
          <w:szCs w:val="22"/>
          <w:lang w:eastAsia="en-GB"/>
        </w:rPr>
        <w:t xml:space="preserve"> 2021</w:t>
      </w:r>
      <w:r w:rsidR="00293A44" w:rsidRPr="000E2E96">
        <w:rPr>
          <w:rFonts w:ascii="Arial" w:eastAsia="Times New Roman" w:hAnsi="Arial" w:cs="Arial"/>
          <w:color w:val="0E101A"/>
          <w:sz w:val="22"/>
          <w:szCs w:val="22"/>
          <w:lang w:eastAsia="en-GB"/>
        </w:rPr>
        <w:t>).</w:t>
      </w:r>
    </w:p>
    <w:p w14:paraId="6C0792C7" w14:textId="3614136F"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The company mentality operates around customer satisfaction, putting the buyer at the centre of all the activities. However, placing the figure of the buyer at the centre also entails assuming a long-term vision aimed at satisfying the needs and expectations of the consumers themselves.</w:t>
      </w:r>
    </w:p>
    <w:p w14:paraId="7996DE4A" w14:textId="2B8A0363"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As Jeff Bezos writes, Amazon culture is based on a 'Day 1 and Day 2 mentality' (Slater D, </w:t>
      </w:r>
      <w:r w:rsidR="009753EC">
        <w:rPr>
          <w:rFonts w:ascii="Arial" w:eastAsia="Times New Roman" w:hAnsi="Arial" w:cs="Arial"/>
          <w:color w:val="0E101A"/>
          <w:sz w:val="22"/>
          <w:szCs w:val="22"/>
          <w:lang w:eastAsia="en-GB"/>
        </w:rPr>
        <w:t>2021</w:t>
      </w:r>
      <w:r w:rsidRPr="000E2E96">
        <w:rPr>
          <w:rFonts w:ascii="Arial" w:eastAsia="Times New Roman" w:hAnsi="Arial" w:cs="Arial"/>
          <w:color w:val="0E101A"/>
          <w:sz w:val="22"/>
          <w:szCs w:val="22"/>
          <w:lang w:eastAsia="en-GB"/>
        </w:rPr>
        <w:t xml:space="preserve">). </w:t>
      </w:r>
    </w:p>
    <w:p w14:paraId="2BDAC2C8" w14:textId="77777777"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Day 1 is characterised by experimentation by understanding and developing innovation. Day 2 is a state of inactivity followed by a decline.</w:t>
      </w:r>
    </w:p>
    <w:p w14:paraId="026F3CEA" w14:textId="62AE32B2"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The strength of Amazon is avoiding Day 2 by being "hyper-vigilant and remaining focused on its customers" (Slater D, </w:t>
      </w:r>
      <w:r w:rsidR="009753EC">
        <w:rPr>
          <w:rFonts w:ascii="Arial" w:eastAsia="Times New Roman" w:hAnsi="Arial" w:cs="Arial"/>
          <w:color w:val="0E101A"/>
          <w:sz w:val="22"/>
          <w:szCs w:val="22"/>
          <w:lang w:eastAsia="en-GB"/>
        </w:rPr>
        <w:t>2021</w:t>
      </w:r>
      <w:r w:rsidRPr="000E2E96">
        <w:rPr>
          <w:rFonts w:ascii="Arial" w:eastAsia="Times New Roman" w:hAnsi="Arial" w:cs="Arial"/>
          <w:color w:val="0E101A"/>
          <w:sz w:val="22"/>
          <w:szCs w:val="22"/>
          <w:lang w:eastAsia="en-GB"/>
        </w:rPr>
        <w:t>) by showing a dynamic and innovative approach.</w:t>
      </w:r>
    </w:p>
    <w:p w14:paraId="008090B6" w14:textId="77777777"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p>
    <w:p w14:paraId="3D1C1D75" w14:textId="4ECCFE43"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Another essential concept in the culture of Amazon is "working backwards" (Slater D, </w:t>
      </w:r>
      <w:r w:rsidR="009753EC">
        <w:rPr>
          <w:rFonts w:ascii="Arial" w:eastAsia="Times New Roman" w:hAnsi="Arial" w:cs="Arial"/>
          <w:color w:val="0E101A"/>
          <w:sz w:val="22"/>
          <w:szCs w:val="22"/>
          <w:lang w:eastAsia="en-GB"/>
        </w:rPr>
        <w:t>2021</w:t>
      </w:r>
      <w:r w:rsidRPr="000E2E96">
        <w:rPr>
          <w:rFonts w:ascii="Arial" w:eastAsia="Times New Roman" w:hAnsi="Arial" w:cs="Arial"/>
          <w:color w:val="0E101A"/>
          <w:sz w:val="22"/>
          <w:szCs w:val="22"/>
          <w:lang w:eastAsia="en-GB"/>
        </w:rPr>
        <w:t>): it starts by defining the customer experience and satisfaction and consequently achieving transparency to build the process and production.</w:t>
      </w:r>
    </w:p>
    <w:p w14:paraId="7AA2EDAA" w14:textId="51D80FCD"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To be such a big and successful company, its accomplishments depend on the professionality of the team and the dynamic and firm control of the managers.  The leadership is strictly depending on 16 principles: 'customer obsession, ownership, invent and simplify, invent and simplify, are right a lot, learn and be curious, Hire and Develop the Best, </w:t>
      </w:r>
      <w:r w:rsidR="007312F4" w:rsidRPr="000E2E96">
        <w:rPr>
          <w:rFonts w:ascii="Arial" w:eastAsia="Times New Roman" w:hAnsi="Arial" w:cs="Arial"/>
          <w:color w:val="0E101A"/>
          <w:sz w:val="22"/>
          <w:szCs w:val="22"/>
          <w:lang w:eastAsia="en-GB"/>
        </w:rPr>
        <w:t>insist</w:t>
      </w:r>
      <w:r w:rsidRPr="000E2E96">
        <w:rPr>
          <w:rFonts w:ascii="Arial" w:eastAsia="Times New Roman" w:hAnsi="Arial" w:cs="Arial"/>
          <w:color w:val="0E101A"/>
          <w:sz w:val="22"/>
          <w:szCs w:val="22"/>
          <w:lang w:eastAsia="en-GB"/>
        </w:rPr>
        <w:t xml:space="preserve"> on the Highest Standards, Think Big, Bias for Action, Frugality, Earn Trust, Dive Deep, Have Backbone; Disagree and Commit, Deliver Results, </w:t>
      </w:r>
      <w:proofErr w:type="gramStart"/>
      <w:r w:rsidRPr="000E2E96">
        <w:rPr>
          <w:rFonts w:ascii="Arial" w:eastAsia="Times New Roman" w:hAnsi="Arial" w:cs="Arial"/>
          <w:color w:val="0E101A"/>
          <w:sz w:val="22"/>
          <w:szCs w:val="22"/>
          <w:lang w:eastAsia="en-GB"/>
        </w:rPr>
        <w:t>Strive</w:t>
      </w:r>
      <w:proofErr w:type="gramEnd"/>
      <w:r w:rsidRPr="000E2E96">
        <w:rPr>
          <w:rFonts w:ascii="Arial" w:eastAsia="Times New Roman" w:hAnsi="Arial" w:cs="Arial"/>
          <w:color w:val="0E101A"/>
          <w:sz w:val="22"/>
          <w:szCs w:val="22"/>
          <w:lang w:eastAsia="en-GB"/>
        </w:rPr>
        <w:t xml:space="preserve"> to be Earth's Best Employer, Strive to be Earth's Best Employer'. (Amazon Jobs</w:t>
      </w:r>
      <w:r w:rsidR="009753EC">
        <w:rPr>
          <w:rFonts w:ascii="Arial" w:eastAsia="Times New Roman" w:hAnsi="Arial" w:cs="Arial"/>
          <w:color w:val="0E101A"/>
          <w:sz w:val="22"/>
          <w:szCs w:val="22"/>
          <w:lang w:eastAsia="en-GB"/>
        </w:rPr>
        <w:t xml:space="preserve"> a</w:t>
      </w:r>
      <w:r w:rsidRPr="000E2E96">
        <w:rPr>
          <w:rFonts w:ascii="Arial" w:eastAsia="Times New Roman" w:hAnsi="Arial" w:cs="Arial"/>
          <w:color w:val="0E101A"/>
          <w:sz w:val="22"/>
          <w:szCs w:val="22"/>
          <w:lang w:eastAsia="en-GB"/>
        </w:rPr>
        <w:t xml:space="preserve">, </w:t>
      </w:r>
      <w:r w:rsidR="009753EC">
        <w:rPr>
          <w:rFonts w:ascii="Arial" w:eastAsia="Times New Roman" w:hAnsi="Arial" w:cs="Arial"/>
          <w:color w:val="0E101A"/>
          <w:sz w:val="22"/>
          <w:szCs w:val="22"/>
          <w:lang w:eastAsia="en-GB"/>
        </w:rPr>
        <w:t>2021</w:t>
      </w:r>
      <w:r w:rsidRPr="000E2E96">
        <w:rPr>
          <w:rFonts w:ascii="Arial" w:eastAsia="Times New Roman" w:hAnsi="Arial" w:cs="Arial"/>
          <w:color w:val="0E101A"/>
          <w:sz w:val="22"/>
          <w:szCs w:val="22"/>
          <w:lang w:eastAsia="en-GB"/>
        </w:rPr>
        <w:t>).</w:t>
      </w:r>
    </w:p>
    <w:p w14:paraId="57847CA1" w14:textId="77777777"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p>
    <w:p w14:paraId="10AE1FA8" w14:textId="77777777"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p>
    <w:p w14:paraId="03012A7B" w14:textId="77777777"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p>
    <w:p w14:paraId="5EC757DF" w14:textId="7701EC5A"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r w:rsidRPr="007312F4">
        <w:rPr>
          <w:rFonts w:ascii="Arial" w:eastAsia="Times New Roman" w:hAnsi="Arial" w:cs="Arial"/>
          <w:b/>
          <w:bCs/>
          <w:color w:val="0E101A"/>
          <w:sz w:val="22"/>
          <w:szCs w:val="22"/>
          <w:lang w:eastAsia="en-GB"/>
        </w:rPr>
        <w:t>BEHAVIOUR</w:t>
      </w:r>
      <w:r w:rsidRPr="000E2E96">
        <w:rPr>
          <w:rFonts w:ascii="Arial" w:eastAsia="Times New Roman" w:hAnsi="Arial" w:cs="Arial"/>
          <w:color w:val="0E101A"/>
          <w:sz w:val="22"/>
          <w:szCs w:val="22"/>
          <w:lang w:eastAsia="en-GB"/>
        </w:rPr>
        <w:t xml:space="preserve"> (Amazon Jobs</w:t>
      </w:r>
      <w:r w:rsidR="009753EC">
        <w:rPr>
          <w:rFonts w:ascii="Arial" w:eastAsia="Times New Roman" w:hAnsi="Arial" w:cs="Arial"/>
          <w:color w:val="0E101A"/>
          <w:sz w:val="22"/>
          <w:szCs w:val="22"/>
          <w:lang w:eastAsia="en-GB"/>
        </w:rPr>
        <w:t xml:space="preserve"> b, 2021</w:t>
      </w:r>
      <w:r w:rsidRPr="000E2E96">
        <w:rPr>
          <w:rFonts w:ascii="Arial" w:eastAsia="Times New Roman" w:hAnsi="Arial" w:cs="Arial"/>
          <w:color w:val="0E101A"/>
          <w:sz w:val="22"/>
          <w:szCs w:val="22"/>
          <w:lang w:eastAsia="en-GB"/>
        </w:rPr>
        <w:t>),</w:t>
      </w:r>
    </w:p>
    <w:p w14:paraId="2082DFC8" w14:textId="77777777"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p>
    <w:p w14:paraId="56AC4F71" w14:textId="31A71E50"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Having defined the company's culture, it is now possible to discuss how Amazon manages its employees and their benefits. The behaviour of the organisation concerns the individuals and the team.</w:t>
      </w:r>
    </w:p>
    <w:p w14:paraId="2B709717" w14:textId="77777777"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lastRenderedPageBreak/>
        <w:t>The company is dedicated to giving employees, and their families access to medical coverage with financial help and protection against accidents and unexpected events.</w:t>
      </w:r>
    </w:p>
    <w:p w14:paraId="3D914D33" w14:textId="3BD9D59B"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For example, in the </w:t>
      </w:r>
      <w:r w:rsidR="00882492" w:rsidRPr="000E2E96">
        <w:rPr>
          <w:rFonts w:ascii="Arial" w:eastAsia="Times New Roman" w:hAnsi="Arial" w:cs="Arial"/>
          <w:color w:val="0E101A"/>
          <w:sz w:val="22"/>
          <w:szCs w:val="22"/>
          <w:lang w:eastAsia="en-GB"/>
        </w:rPr>
        <w:t>US, workers</w:t>
      </w:r>
      <w:r w:rsidRPr="000E2E96">
        <w:rPr>
          <w:rFonts w:ascii="Arial" w:eastAsia="Times New Roman" w:hAnsi="Arial" w:cs="Arial"/>
          <w:color w:val="0E101A"/>
          <w:sz w:val="22"/>
          <w:szCs w:val="22"/>
          <w:lang w:eastAsia="en-GB"/>
        </w:rPr>
        <w:t xml:space="preserve"> can select flexible health coverage according to their situation and to the area where employees are based. </w:t>
      </w:r>
    </w:p>
    <w:p w14:paraId="0A4B80A9" w14:textId="77777777"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Amazon also provides regular free time, paid holidays, paid or unpaid leave in case of a particular situation in private life.</w:t>
      </w:r>
    </w:p>
    <w:p w14:paraId="0D9392CA" w14:textId="77777777"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p>
    <w:p w14:paraId="7172F61E" w14:textId="77777777"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p>
    <w:p w14:paraId="059FE633" w14:textId="0E6ED8F8"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The organisation is committed to maintaining employees' mental health by providing an assistance program to face issues in their personal and professional lives. In the US, for example, is given a chance to have 24\7 support on topics that are vital to the employee like anxiety, financial questions, family issues, referrals for child or elder.</w:t>
      </w:r>
    </w:p>
    <w:p w14:paraId="69A51C8F" w14:textId="77777777" w:rsidR="00882492" w:rsidRDefault="000E2E96" w:rsidP="00882492">
      <w:pPr>
        <w:spacing w:before="100" w:beforeAutospacing="1" w:after="100" w:afterAutospacing="1" w:line="276" w:lineRule="auto"/>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For the latter, Amazon provides help for parents of disabled children to find assistance and care referrals. Moreover, it provides support for adoption regarding the legal side of it.</w:t>
      </w:r>
    </w:p>
    <w:p w14:paraId="148EBC96" w14:textId="3F9032DF"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Amazon is offering different programs and leaves regarding maternity. Various programs like "leave share" and "ramp back" </w:t>
      </w:r>
      <w:r w:rsidR="00882492" w:rsidRPr="000E2E96">
        <w:rPr>
          <w:rFonts w:ascii="Arial" w:eastAsia="Times New Roman" w:hAnsi="Arial" w:cs="Arial"/>
          <w:color w:val="0E101A"/>
          <w:sz w:val="22"/>
          <w:szCs w:val="22"/>
          <w:lang w:eastAsia="en-GB"/>
        </w:rPr>
        <w:t>(Amazon Jobs</w:t>
      </w:r>
      <w:r w:rsidR="009753EC">
        <w:rPr>
          <w:rFonts w:ascii="Arial" w:eastAsia="Times New Roman" w:hAnsi="Arial" w:cs="Arial"/>
          <w:color w:val="0E101A"/>
          <w:sz w:val="22"/>
          <w:szCs w:val="22"/>
          <w:lang w:eastAsia="en-GB"/>
        </w:rPr>
        <w:t xml:space="preserve"> b, 2021</w:t>
      </w:r>
      <w:r w:rsidR="00882492" w:rsidRPr="000E2E96">
        <w:rPr>
          <w:rFonts w:ascii="Arial" w:eastAsia="Times New Roman" w:hAnsi="Arial" w:cs="Arial"/>
          <w:color w:val="0E101A"/>
          <w:sz w:val="22"/>
          <w:szCs w:val="22"/>
          <w:lang w:eastAsia="en-GB"/>
        </w:rPr>
        <w:t>),</w:t>
      </w:r>
      <w:r w:rsidR="00882492">
        <w:rPr>
          <w:rFonts w:ascii="Arial" w:eastAsia="Times New Roman" w:hAnsi="Arial" w:cs="Arial"/>
          <w:color w:val="0E101A"/>
          <w:sz w:val="22"/>
          <w:szCs w:val="22"/>
          <w:lang w:eastAsia="en-GB"/>
        </w:rPr>
        <w:t xml:space="preserve"> </w:t>
      </w:r>
      <w:r w:rsidRPr="000E2E96">
        <w:rPr>
          <w:rFonts w:ascii="Arial" w:eastAsia="Times New Roman" w:hAnsi="Arial" w:cs="Arial"/>
          <w:color w:val="0E101A"/>
          <w:sz w:val="22"/>
          <w:szCs w:val="22"/>
          <w:lang w:eastAsia="en-GB"/>
        </w:rPr>
        <w:t>allow parents to take paid leave before giving birth or after and to gradually start back in the business with a reduced hour schedule.</w:t>
      </w:r>
    </w:p>
    <w:p w14:paraId="77D87886" w14:textId="625F1BBA" w:rsidR="000E2E96" w:rsidRPr="000E2E96" w:rsidRDefault="00882492" w:rsidP="00882492">
      <w:pPr>
        <w:spacing w:before="100" w:beforeAutospacing="1" w:after="100" w:afterAutospacing="1" w:line="276" w:lineRule="auto"/>
        <w:rPr>
          <w:rFonts w:ascii="Arial" w:eastAsia="Times New Roman" w:hAnsi="Arial" w:cs="Arial"/>
          <w:color w:val="0E101A"/>
          <w:sz w:val="22"/>
          <w:szCs w:val="22"/>
          <w:lang w:eastAsia="en-GB"/>
        </w:rPr>
      </w:pPr>
      <w:r>
        <w:rPr>
          <w:rFonts w:ascii="Arial" w:eastAsia="Times New Roman" w:hAnsi="Arial" w:cs="Arial"/>
          <w:color w:val="0E101A"/>
          <w:sz w:val="22"/>
          <w:szCs w:val="22"/>
          <w:lang w:eastAsia="en-GB"/>
        </w:rPr>
        <w:t>In addition, w</w:t>
      </w:r>
      <w:r w:rsidR="000E2E96" w:rsidRPr="000E2E96">
        <w:rPr>
          <w:rFonts w:ascii="Arial" w:eastAsia="Times New Roman" w:hAnsi="Arial" w:cs="Arial"/>
          <w:color w:val="0E101A"/>
          <w:sz w:val="22"/>
          <w:szCs w:val="22"/>
          <w:lang w:eastAsia="en-GB"/>
        </w:rPr>
        <w:t>orkers can become owners of the company by investing in stock units.</w:t>
      </w:r>
    </w:p>
    <w:p w14:paraId="1A756A6D" w14:textId="77777777" w:rsidR="00882492" w:rsidRDefault="000E2E96" w:rsidP="00882492">
      <w:pPr>
        <w:spacing w:before="100" w:beforeAutospacing="1" w:after="100" w:afterAutospacing="1" w:line="276" w:lineRule="auto"/>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The latter is mentioned on Amazon's website even if there are controversial opinions and investigations about the insane rules </w:t>
      </w:r>
      <w:r w:rsidR="00882492">
        <w:rPr>
          <w:rFonts w:ascii="Arial" w:eastAsia="Times New Roman" w:hAnsi="Arial" w:cs="Arial"/>
          <w:color w:val="0E101A"/>
          <w:sz w:val="22"/>
          <w:szCs w:val="22"/>
          <w:lang w:eastAsia="en-GB"/>
        </w:rPr>
        <w:t xml:space="preserve">that </w:t>
      </w:r>
      <w:r w:rsidRPr="000E2E96">
        <w:rPr>
          <w:rFonts w:ascii="Arial" w:eastAsia="Times New Roman" w:hAnsi="Arial" w:cs="Arial"/>
          <w:color w:val="0E101A"/>
          <w:sz w:val="22"/>
          <w:szCs w:val="22"/>
          <w:lang w:eastAsia="en-GB"/>
        </w:rPr>
        <w:t>employees need to follow in the warehouse.</w:t>
      </w:r>
    </w:p>
    <w:p w14:paraId="013DAE99" w14:textId="77777777" w:rsidR="00882492" w:rsidRDefault="000E2E96" w:rsidP="00882492">
      <w:pPr>
        <w:spacing w:before="100" w:beforeAutospacing="1" w:after="100" w:afterAutospacing="1" w:line="276" w:lineRule="auto"/>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Some of them are a 30 </w:t>
      </w:r>
      <w:proofErr w:type="gramStart"/>
      <w:r w:rsidRPr="000E2E96">
        <w:rPr>
          <w:rFonts w:ascii="Arial" w:eastAsia="Times New Roman" w:hAnsi="Arial" w:cs="Arial"/>
          <w:color w:val="0E101A"/>
          <w:sz w:val="22"/>
          <w:szCs w:val="22"/>
          <w:lang w:eastAsia="en-GB"/>
        </w:rPr>
        <w:t>minutes</w:t>
      </w:r>
      <w:proofErr w:type="gramEnd"/>
      <w:r w:rsidRPr="000E2E96">
        <w:rPr>
          <w:rFonts w:ascii="Arial" w:eastAsia="Times New Roman" w:hAnsi="Arial" w:cs="Arial"/>
          <w:color w:val="0E101A"/>
          <w:sz w:val="22"/>
          <w:szCs w:val="22"/>
          <w:lang w:eastAsia="en-GB"/>
        </w:rPr>
        <w:t xml:space="preserve"> break per day, including bathroom breaks, and the strict conduct under which no mistake is allowed.</w:t>
      </w:r>
    </w:p>
    <w:p w14:paraId="4F9CB879" w14:textId="365FC87C"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Like Cummings mentioned, "People get fired regularly," It just takes two or three write-ups, depending on the severity. You can get fired for anything" (</w:t>
      </w:r>
      <w:proofErr w:type="spellStart"/>
      <w:r w:rsidRPr="000E2E96">
        <w:rPr>
          <w:rFonts w:ascii="Arial" w:eastAsia="Times New Roman" w:hAnsi="Arial" w:cs="Arial"/>
          <w:color w:val="0E101A"/>
          <w:sz w:val="22"/>
          <w:szCs w:val="22"/>
          <w:lang w:eastAsia="en-GB"/>
        </w:rPr>
        <w:t>Sainato</w:t>
      </w:r>
      <w:proofErr w:type="spellEnd"/>
      <w:r w:rsidRPr="000E2E96">
        <w:rPr>
          <w:rFonts w:ascii="Arial" w:eastAsia="Times New Roman" w:hAnsi="Arial" w:cs="Arial"/>
          <w:color w:val="0E101A"/>
          <w:sz w:val="22"/>
          <w:szCs w:val="22"/>
          <w:lang w:eastAsia="en-GB"/>
        </w:rPr>
        <w:t>, 2020)</w:t>
      </w:r>
    </w:p>
    <w:p w14:paraId="4A5DE69A"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It's proved that amazon doesn't allow behaviour like 'giving up' and the 'Day 2' mentality described in the culture paragraph above. Moreover, complacency is harmful when it has no ground and is dangerous for values like inclusiveness and equality. Bureaucracy is also forbidden since it slows down decision making.</w:t>
      </w:r>
    </w:p>
    <w:p w14:paraId="0F648A53" w14:textId="63F73422"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Amazon is rewarding the overall company performance </w:t>
      </w:r>
      <w:r w:rsidR="00AA7B7D">
        <w:rPr>
          <w:rFonts w:ascii="Arial" w:eastAsia="Times New Roman" w:hAnsi="Arial" w:cs="Arial"/>
          <w:color w:val="0E101A"/>
          <w:sz w:val="22"/>
          <w:szCs w:val="22"/>
          <w:lang w:eastAsia="en-GB"/>
        </w:rPr>
        <w:t>(</w:t>
      </w:r>
      <w:r w:rsidRPr="000E2E96">
        <w:rPr>
          <w:rFonts w:ascii="Arial" w:eastAsia="Times New Roman" w:hAnsi="Arial" w:cs="Arial"/>
          <w:color w:val="0E101A"/>
          <w:sz w:val="22"/>
          <w:szCs w:val="22"/>
          <w:lang w:eastAsia="en-GB"/>
        </w:rPr>
        <w:t>to give incentive to teamwork</w:t>
      </w:r>
      <w:r w:rsidR="00AA7B7D">
        <w:rPr>
          <w:rFonts w:ascii="Arial" w:eastAsia="Times New Roman" w:hAnsi="Arial" w:cs="Arial"/>
          <w:color w:val="0E101A"/>
          <w:sz w:val="22"/>
          <w:szCs w:val="22"/>
          <w:lang w:eastAsia="en-GB"/>
        </w:rPr>
        <w:t>)</w:t>
      </w:r>
      <w:r w:rsidRPr="000E2E96">
        <w:rPr>
          <w:rFonts w:ascii="Arial" w:eastAsia="Times New Roman" w:hAnsi="Arial" w:cs="Arial"/>
          <w:color w:val="0E101A"/>
          <w:sz w:val="22"/>
          <w:szCs w:val="22"/>
          <w:lang w:eastAsia="en-GB"/>
        </w:rPr>
        <w:t xml:space="preserve"> velocity</w:t>
      </w:r>
      <w:r w:rsidR="00AA7B7D">
        <w:rPr>
          <w:rFonts w:ascii="Arial" w:eastAsia="Times New Roman" w:hAnsi="Arial" w:cs="Arial"/>
          <w:color w:val="0E101A"/>
          <w:sz w:val="22"/>
          <w:szCs w:val="22"/>
          <w:lang w:eastAsia="en-GB"/>
        </w:rPr>
        <w:t xml:space="preserve"> </w:t>
      </w:r>
      <w:proofErr w:type="gramStart"/>
      <w:r w:rsidR="00AA7B7D">
        <w:rPr>
          <w:rFonts w:ascii="Arial" w:eastAsia="Times New Roman" w:hAnsi="Arial" w:cs="Arial"/>
          <w:color w:val="0E101A"/>
          <w:sz w:val="22"/>
          <w:szCs w:val="22"/>
          <w:lang w:eastAsia="en-GB"/>
        </w:rPr>
        <w:t>( to</w:t>
      </w:r>
      <w:proofErr w:type="gramEnd"/>
      <w:r w:rsidR="00AA7B7D">
        <w:rPr>
          <w:rFonts w:ascii="Arial" w:eastAsia="Times New Roman" w:hAnsi="Arial" w:cs="Arial"/>
          <w:color w:val="0E101A"/>
          <w:sz w:val="22"/>
          <w:szCs w:val="22"/>
          <w:lang w:eastAsia="en-GB"/>
        </w:rPr>
        <w:t xml:space="preserve"> </w:t>
      </w:r>
      <w:r w:rsidRPr="000E2E96">
        <w:rPr>
          <w:rFonts w:ascii="Arial" w:eastAsia="Times New Roman" w:hAnsi="Arial" w:cs="Arial"/>
          <w:color w:val="0E101A"/>
          <w:sz w:val="22"/>
          <w:szCs w:val="22"/>
          <w:lang w:eastAsia="en-GB"/>
        </w:rPr>
        <w:t>speed up decision-making</w:t>
      </w:r>
      <w:r w:rsidR="00AA7B7D">
        <w:rPr>
          <w:rFonts w:ascii="Arial" w:eastAsia="Times New Roman" w:hAnsi="Arial" w:cs="Arial"/>
          <w:color w:val="0E101A"/>
          <w:sz w:val="22"/>
          <w:szCs w:val="22"/>
          <w:lang w:eastAsia="en-GB"/>
        </w:rPr>
        <w:t xml:space="preserve">) </w:t>
      </w:r>
      <w:r w:rsidRPr="000E2E96">
        <w:rPr>
          <w:rFonts w:ascii="Arial" w:eastAsia="Times New Roman" w:hAnsi="Arial" w:cs="Arial"/>
          <w:color w:val="0E101A"/>
          <w:sz w:val="22"/>
          <w:szCs w:val="22"/>
          <w:lang w:eastAsia="en-GB"/>
        </w:rPr>
        <w:t>and relentlessness, which is vital to keeping the business's control.</w:t>
      </w:r>
    </w:p>
    <w:p w14:paraId="1F1B469B"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Autonomy is also rewarded since it avoids group thinking and encourages the employees to develop a stronger mindset. </w:t>
      </w:r>
    </w:p>
    <w:p w14:paraId="7470617A"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Amazon is welcoming constraints since it is considered a positive pretext to develop creativity and boldness and bring workers active in taking risks and embracing failure.  (</w:t>
      </w:r>
      <w:proofErr w:type="spellStart"/>
      <w:r w:rsidRPr="000E2E96">
        <w:rPr>
          <w:rFonts w:ascii="Arial" w:eastAsia="Times New Roman" w:hAnsi="Arial" w:cs="Arial"/>
          <w:color w:val="0E101A"/>
          <w:sz w:val="22"/>
          <w:szCs w:val="22"/>
          <w:lang w:eastAsia="en-GB"/>
        </w:rPr>
        <w:t>Razzetti</w:t>
      </w:r>
      <w:proofErr w:type="spellEnd"/>
      <w:r w:rsidRPr="000E2E96">
        <w:rPr>
          <w:rFonts w:ascii="Arial" w:eastAsia="Times New Roman" w:hAnsi="Arial" w:cs="Arial"/>
          <w:color w:val="0E101A"/>
          <w:sz w:val="22"/>
          <w:szCs w:val="22"/>
          <w:lang w:eastAsia="en-GB"/>
        </w:rPr>
        <w:t>, 2021)</w:t>
      </w:r>
    </w:p>
    <w:p w14:paraId="165875DE"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5AAE7287"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716C9DAD"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6EE9E09E" w14:textId="74692A8D"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7312F4">
        <w:rPr>
          <w:rFonts w:ascii="Arial" w:eastAsia="Times New Roman" w:hAnsi="Arial" w:cs="Arial"/>
          <w:b/>
          <w:bCs/>
          <w:color w:val="0E101A"/>
          <w:sz w:val="22"/>
          <w:szCs w:val="22"/>
          <w:lang w:eastAsia="en-GB"/>
        </w:rPr>
        <w:lastRenderedPageBreak/>
        <w:t xml:space="preserve">FACTORS INFLUENCING </w:t>
      </w:r>
      <w:r w:rsidR="007312F4" w:rsidRPr="007312F4">
        <w:rPr>
          <w:rFonts w:ascii="Arial" w:eastAsia="Times New Roman" w:hAnsi="Arial" w:cs="Arial"/>
          <w:b/>
          <w:bCs/>
          <w:color w:val="0E101A"/>
          <w:sz w:val="22"/>
          <w:szCs w:val="22"/>
          <w:lang w:eastAsia="en-GB"/>
        </w:rPr>
        <w:t>EMPLOYEES’</w:t>
      </w:r>
      <w:r w:rsidRPr="007312F4">
        <w:rPr>
          <w:rFonts w:ascii="Arial" w:eastAsia="Times New Roman" w:hAnsi="Arial" w:cs="Arial"/>
          <w:b/>
          <w:bCs/>
          <w:color w:val="0E101A"/>
          <w:sz w:val="22"/>
          <w:szCs w:val="22"/>
          <w:lang w:eastAsia="en-GB"/>
        </w:rPr>
        <w:t xml:space="preserve"> BEHAVIOUR</w:t>
      </w:r>
      <w:r w:rsidRPr="000E2E96">
        <w:rPr>
          <w:rFonts w:ascii="Arial" w:eastAsia="Times New Roman" w:hAnsi="Arial" w:cs="Arial"/>
          <w:color w:val="0E101A"/>
          <w:sz w:val="22"/>
          <w:szCs w:val="22"/>
          <w:lang w:eastAsia="en-GB"/>
        </w:rPr>
        <w:t>:</w:t>
      </w:r>
    </w:p>
    <w:p w14:paraId="1D5B0776"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4839E94C" w14:textId="5F1E914F"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Several factors influence the behaviour of individuals within the workplace. The behaviour is closely linked to the individual's productivity which then benefits the improvement of the company's profits. An employee who is </w:t>
      </w:r>
      <w:r w:rsidR="00E96A2D">
        <w:rPr>
          <w:rFonts w:ascii="Arial" w:eastAsia="Times New Roman" w:hAnsi="Arial" w:cs="Arial"/>
          <w:color w:val="0E101A"/>
          <w:sz w:val="22"/>
          <w:szCs w:val="22"/>
          <w:lang w:eastAsia="en-GB"/>
        </w:rPr>
        <w:t>satisfied</w:t>
      </w:r>
      <w:r w:rsidRPr="000E2E96">
        <w:rPr>
          <w:rFonts w:ascii="Arial" w:eastAsia="Times New Roman" w:hAnsi="Arial" w:cs="Arial"/>
          <w:color w:val="0E101A"/>
          <w:sz w:val="22"/>
          <w:szCs w:val="22"/>
          <w:lang w:eastAsia="en-GB"/>
        </w:rPr>
        <w:t xml:space="preserve"> with their </w:t>
      </w:r>
      <w:r w:rsidR="00E96A2D">
        <w:rPr>
          <w:rFonts w:ascii="Arial" w:eastAsia="Times New Roman" w:hAnsi="Arial" w:cs="Arial"/>
          <w:color w:val="0E101A"/>
          <w:sz w:val="22"/>
          <w:szCs w:val="22"/>
          <w:lang w:eastAsia="en-GB"/>
        </w:rPr>
        <w:t>duties</w:t>
      </w:r>
      <w:r w:rsidRPr="000E2E96">
        <w:rPr>
          <w:rFonts w:ascii="Arial" w:eastAsia="Times New Roman" w:hAnsi="Arial" w:cs="Arial"/>
          <w:color w:val="0E101A"/>
          <w:sz w:val="22"/>
          <w:szCs w:val="22"/>
          <w:lang w:eastAsia="en-GB"/>
        </w:rPr>
        <w:t xml:space="preserve"> in the company is more likely to do a good job. Consequently, job dissatisfaction is </w:t>
      </w:r>
      <w:r w:rsidR="00E96A2D">
        <w:rPr>
          <w:rFonts w:ascii="Arial" w:eastAsia="Times New Roman" w:hAnsi="Arial" w:cs="Arial"/>
          <w:color w:val="0E101A"/>
          <w:sz w:val="22"/>
          <w:szCs w:val="22"/>
          <w:lang w:eastAsia="en-GB"/>
        </w:rPr>
        <w:t>bringing</w:t>
      </w:r>
      <w:r w:rsidRPr="000E2E96">
        <w:rPr>
          <w:rFonts w:ascii="Arial" w:eastAsia="Times New Roman" w:hAnsi="Arial" w:cs="Arial"/>
          <w:color w:val="0E101A"/>
          <w:sz w:val="22"/>
          <w:szCs w:val="22"/>
          <w:lang w:eastAsia="en-GB"/>
        </w:rPr>
        <w:t xml:space="preserve"> to reduce employee engagement and increase turnover rates. </w:t>
      </w:r>
    </w:p>
    <w:p w14:paraId="70B7E19F"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595788DF" w14:textId="0A06E130"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One of the factors that primarily affect employees is </w:t>
      </w:r>
      <w:r w:rsidRPr="00AA7B7D">
        <w:rPr>
          <w:rFonts w:ascii="Arial" w:eastAsia="Times New Roman" w:hAnsi="Arial" w:cs="Arial"/>
          <w:color w:val="0E101A"/>
          <w:sz w:val="22"/>
          <w:szCs w:val="22"/>
          <w:lang w:eastAsia="en-GB"/>
        </w:rPr>
        <w:t>leadership</w:t>
      </w:r>
      <w:r w:rsidRPr="000E2E96">
        <w:rPr>
          <w:rFonts w:ascii="Arial" w:eastAsia="Times New Roman" w:hAnsi="Arial" w:cs="Arial"/>
          <w:color w:val="0E101A"/>
          <w:sz w:val="22"/>
          <w:szCs w:val="22"/>
          <w:lang w:eastAsia="en-GB"/>
        </w:rPr>
        <w:t>. This can be controversial if it is not applied in the proper manner. As Buchanan says, "we hear complaints that we need more leadership. However [</w:t>
      </w:r>
      <w:r w:rsidR="00E96A2D" w:rsidRPr="000E2E96">
        <w:rPr>
          <w:rFonts w:ascii="Arial" w:eastAsia="Times New Roman" w:hAnsi="Arial" w:cs="Arial"/>
          <w:color w:val="0E101A"/>
          <w:sz w:val="22"/>
          <w:szCs w:val="22"/>
          <w:lang w:eastAsia="en-GB"/>
        </w:rPr>
        <w:t>…]</w:t>
      </w:r>
      <w:r w:rsidRPr="000E2E96">
        <w:rPr>
          <w:rFonts w:ascii="Arial" w:eastAsia="Times New Roman" w:hAnsi="Arial" w:cs="Arial"/>
          <w:color w:val="0E101A"/>
          <w:sz w:val="22"/>
          <w:szCs w:val="22"/>
          <w:lang w:eastAsia="en-GB"/>
        </w:rPr>
        <w:t xml:space="preserve"> we equate leadership with positions of power"</w:t>
      </w:r>
      <w:r w:rsidR="00AA7B7D" w:rsidRPr="00AA7B7D">
        <w:rPr>
          <w:rFonts w:ascii="Arial" w:eastAsia="Times New Roman" w:hAnsi="Arial" w:cs="Arial"/>
          <w:color w:val="0E101A"/>
          <w:sz w:val="22"/>
          <w:szCs w:val="22"/>
          <w:lang w:eastAsia="en-GB"/>
        </w:rPr>
        <w:t xml:space="preserve"> </w:t>
      </w:r>
      <w:r w:rsidR="00E96A2D">
        <w:rPr>
          <w:rFonts w:ascii="Arial" w:eastAsia="Times New Roman" w:hAnsi="Arial" w:cs="Arial"/>
          <w:color w:val="0E101A"/>
          <w:sz w:val="22"/>
          <w:szCs w:val="22"/>
          <w:lang w:eastAsia="en-GB"/>
        </w:rPr>
        <w:t>(</w:t>
      </w:r>
      <w:r w:rsidR="00AA7B7D" w:rsidRPr="000E2E96">
        <w:rPr>
          <w:rFonts w:ascii="Arial" w:eastAsia="Times New Roman" w:hAnsi="Arial" w:cs="Arial"/>
          <w:color w:val="0E101A"/>
          <w:sz w:val="22"/>
          <w:szCs w:val="22"/>
          <w:lang w:eastAsia="en-GB"/>
        </w:rPr>
        <w:t>Buchanan, 2016, p. 598)</w:t>
      </w:r>
      <w:r w:rsidR="00AA7B7D">
        <w:rPr>
          <w:rFonts w:ascii="Arial" w:eastAsia="Times New Roman" w:hAnsi="Arial" w:cs="Arial"/>
          <w:color w:val="0E101A"/>
          <w:sz w:val="22"/>
          <w:szCs w:val="22"/>
          <w:lang w:eastAsia="en-GB"/>
        </w:rPr>
        <w:t>.</w:t>
      </w:r>
    </w:p>
    <w:p w14:paraId="0E2AB373"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A good leader should bring the best out of their workers, valuing them in what they do and making them feel important.</w:t>
      </w:r>
    </w:p>
    <w:p w14:paraId="1732ED7D"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45F67DB4"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1C412B26" w14:textId="77777777" w:rsidR="000E2E96" w:rsidRPr="007312F4" w:rsidRDefault="000E2E96" w:rsidP="000E2E96">
      <w:pPr>
        <w:spacing w:before="100" w:beforeAutospacing="1" w:after="100" w:afterAutospacing="1"/>
        <w:rPr>
          <w:rFonts w:ascii="Arial" w:eastAsia="Times New Roman" w:hAnsi="Arial" w:cs="Arial"/>
          <w:b/>
          <w:bCs/>
          <w:color w:val="0E101A"/>
          <w:sz w:val="22"/>
          <w:szCs w:val="22"/>
          <w:lang w:eastAsia="en-GB"/>
        </w:rPr>
      </w:pPr>
      <w:r w:rsidRPr="007312F4">
        <w:rPr>
          <w:rFonts w:ascii="Arial" w:eastAsia="Times New Roman" w:hAnsi="Arial" w:cs="Arial"/>
          <w:b/>
          <w:bCs/>
          <w:color w:val="0E101A"/>
          <w:sz w:val="22"/>
          <w:szCs w:val="22"/>
          <w:lang w:eastAsia="en-GB"/>
        </w:rPr>
        <w:t>Work Culture</w:t>
      </w:r>
    </w:p>
    <w:p w14:paraId="0B211298"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0ED31721" w14:textId="526A18BF"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The work culture affects the well-being and positivity of employees. Fairness, </w:t>
      </w:r>
      <w:r w:rsidR="00E9421B" w:rsidRPr="000E2E96">
        <w:rPr>
          <w:rFonts w:ascii="Arial" w:eastAsia="Times New Roman" w:hAnsi="Arial" w:cs="Arial"/>
          <w:color w:val="0E101A"/>
          <w:sz w:val="22"/>
          <w:szCs w:val="22"/>
          <w:lang w:eastAsia="en-GB"/>
        </w:rPr>
        <w:t>respect,</w:t>
      </w:r>
      <w:r w:rsidRPr="000E2E96">
        <w:rPr>
          <w:rFonts w:ascii="Arial" w:eastAsia="Times New Roman" w:hAnsi="Arial" w:cs="Arial"/>
          <w:color w:val="0E101A"/>
          <w:sz w:val="22"/>
          <w:szCs w:val="22"/>
          <w:lang w:eastAsia="en-GB"/>
        </w:rPr>
        <w:t xml:space="preserve"> and improvement must be encouraged by managers, consequently respecting work ethics. Amazon had received many complaints about its ruthless culture, as the workload was massive during </w:t>
      </w:r>
      <w:r w:rsidR="00E9421B" w:rsidRPr="000E2E96">
        <w:rPr>
          <w:rFonts w:ascii="Arial" w:eastAsia="Times New Roman" w:hAnsi="Arial" w:cs="Arial"/>
          <w:color w:val="0E101A"/>
          <w:sz w:val="22"/>
          <w:szCs w:val="22"/>
          <w:lang w:eastAsia="en-GB"/>
        </w:rPr>
        <w:t>covid,</w:t>
      </w:r>
      <w:r w:rsidRPr="000E2E96">
        <w:rPr>
          <w:rFonts w:ascii="Arial" w:eastAsia="Times New Roman" w:hAnsi="Arial" w:cs="Arial"/>
          <w:color w:val="0E101A"/>
          <w:sz w:val="22"/>
          <w:szCs w:val="22"/>
          <w:lang w:eastAsia="en-GB"/>
        </w:rPr>
        <w:t xml:space="preserve"> and they had to face a high demand. </w:t>
      </w:r>
    </w:p>
    <w:p w14:paraId="532B1285" w14:textId="6F98F492"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A consequence of a massive workload is stress. </w:t>
      </w:r>
      <w:r w:rsidR="00E96A2D">
        <w:rPr>
          <w:rFonts w:ascii="Arial" w:eastAsia="Times New Roman" w:hAnsi="Arial" w:cs="Arial"/>
          <w:color w:val="0E101A"/>
          <w:sz w:val="22"/>
          <w:szCs w:val="22"/>
          <w:lang w:eastAsia="en-GB"/>
        </w:rPr>
        <w:t xml:space="preserve">It does </w:t>
      </w:r>
      <w:r w:rsidRPr="000E2E96">
        <w:rPr>
          <w:rFonts w:ascii="Arial" w:eastAsia="Times New Roman" w:hAnsi="Arial" w:cs="Arial"/>
          <w:color w:val="0E101A"/>
          <w:sz w:val="22"/>
          <w:szCs w:val="22"/>
          <w:lang w:eastAsia="en-GB"/>
        </w:rPr>
        <w:t xml:space="preserve">impact physical health, but it also affects </w:t>
      </w:r>
      <w:r w:rsidR="00E96A2D">
        <w:rPr>
          <w:rFonts w:ascii="Arial" w:eastAsia="Times New Roman" w:hAnsi="Arial" w:cs="Arial"/>
          <w:color w:val="0E101A"/>
          <w:sz w:val="22"/>
          <w:szCs w:val="22"/>
          <w:lang w:eastAsia="en-GB"/>
        </w:rPr>
        <w:t xml:space="preserve">employees’ </w:t>
      </w:r>
      <w:r w:rsidRPr="000E2E96">
        <w:rPr>
          <w:rFonts w:ascii="Arial" w:eastAsia="Times New Roman" w:hAnsi="Arial" w:cs="Arial"/>
          <w:color w:val="0E101A"/>
          <w:sz w:val="22"/>
          <w:szCs w:val="22"/>
          <w:lang w:eastAsia="en-GB"/>
        </w:rPr>
        <w:t>emotional well-being.</w:t>
      </w:r>
    </w:p>
    <w:p w14:paraId="367267BC"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The positive side is that stress can be effectively managed with adequate organisational commitment and personal effort. </w:t>
      </w:r>
    </w:p>
    <w:p w14:paraId="5E0274F5" w14:textId="4C1EFB40"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As discussed in Amazon culture and behaviour, the company supports employees to make sure their professional and private </w:t>
      </w:r>
      <w:r w:rsidR="00E9421B">
        <w:rPr>
          <w:rFonts w:ascii="Arial" w:eastAsia="Times New Roman" w:hAnsi="Arial" w:cs="Arial"/>
          <w:color w:val="0E101A"/>
          <w:sz w:val="22"/>
          <w:szCs w:val="22"/>
          <w:lang w:eastAsia="en-GB"/>
        </w:rPr>
        <w:t>situation</w:t>
      </w:r>
      <w:r w:rsidRPr="000E2E96">
        <w:rPr>
          <w:rFonts w:ascii="Arial" w:eastAsia="Times New Roman" w:hAnsi="Arial" w:cs="Arial"/>
          <w:color w:val="0E101A"/>
          <w:sz w:val="22"/>
          <w:szCs w:val="22"/>
          <w:lang w:eastAsia="en-GB"/>
        </w:rPr>
        <w:t xml:space="preserve"> is stable. Moreover, Amazon hierarchy avoids a profoundly layered structure and delegates the control of small teams to leaders, making the supervision of employees more accessible and more efficient. As </w:t>
      </w:r>
      <w:proofErr w:type="spellStart"/>
      <w:r w:rsidRPr="000E2E96">
        <w:rPr>
          <w:rFonts w:ascii="Arial" w:eastAsia="Times New Roman" w:hAnsi="Arial" w:cs="Arial"/>
          <w:color w:val="0E101A"/>
          <w:sz w:val="22"/>
          <w:szCs w:val="22"/>
          <w:lang w:eastAsia="en-GB"/>
        </w:rPr>
        <w:t>Razzetti</w:t>
      </w:r>
      <w:proofErr w:type="spellEnd"/>
      <w:r w:rsidRPr="000E2E96">
        <w:rPr>
          <w:rFonts w:ascii="Arial" w:eastAsia="Times New Roman" w:hAnsi="Arial" w:cs="Arial"/>
          <w:color w:val="0E101A"/>
          <w:sz w:val="22"/>
          <w:szCs w:val="22"/>
          <w:lang w:eastAsia="en-GB"/>
        </w:rPr>
        <w:t xml:space="preserve"> writes, even if one of the principles of Amazon culture is that leaders </w:t>
      </w:r>
      <w:r w:rsidR="00E9421B">
        <w:rPr>
          <w:rFonts w:ascii="Arial" w:eastAsia="Times New Roman" w:hAnsi="Arial" w:cs="Arial"/>
          <w:color w:val="0E101A"/>
          <w:sz w:val="22"/>
          <w:szCs w:val="22"/>
          <w:lang w:eastAsia="en-GB"/>
        </w:rPr>
        <w:t>“</w:t>
      </w:r>
      <w:r w:rsidRPr="000E2E96">
        <w:rPr>
          <w:rFonts w:ascii="Arial" w:eastAsia="Times New Roman" w:hAnsi="Arial" w:cs="Arial"/>
          <w:color w:val="0E101A"/>
          <w:sz w:val="22"/>
          <w:szCs w:val="22"/>
          <w:lang w:eastAsia="en-GB"/>
        </w:rPr>
        <w:t>are right, a lot</w:t>
      </w:r>
      <w:r w:rsidR="00E9421B">
        <w:rPr>
          <w:rFonts w:ascii="Arial" w:eastAsia="Times New Roman" w:hAnsi="Arial" w:cs="Arial"/>
          <w:color w:val="0E101A"/>
          <w:sz w:val="22"/>
          <w:szCs w:val="22"/>
          <w:lang w:eastAsia="en-GB"/>
        </w:rPr>
        <w:t>”</w:t>
      </w:r>
      <w:r w:rsidRPr="000E2E96">
        <w:rPr>
          <w:rFonts w:ascii="Arial" w:eastAsia="Times New Roman" w:hAnsi="Arial" w:cs="Arial"/>
          <w:color w:val="0E101A"/>
          <w:sz w:val="22"/>
          <w:szCs w:val="22"/>
          <w:lang w:eastAsia="en-GB"/>
        </w:rPr>
        <w:t xml:space="preserve"> they keep anyway "intellectual humility" (</w:t>
      </w:r>
      <w:proofErr w:type="spellStart"/>
      <w:r w:rsidRPr="000E2E96">
        <w:rPr>
          <w:rFonts w:ascii="Arial" w:eastAsia="Times New Roman" w:hAnsi="Arial" w:cs="Arial"/>
          <w:color w:val="0E101A"/>
          <w:sz w:val="22"/>
          <w:szCs w:val="22"/>
          <w:lang w:eastAsia="en-GB"/>
        </w:rPr>
        <w:t>Razzetti</w:t>
      </w:r>
      <w:proofErr w:type="spellEnd"/>
      <w:r w:rsidRPr="000E2E96">
        <w:rPr>
          <w:rFonts w:ascii="Arial" w:eastAsia="Times New Roman" w:hAnsi="Arial" w:cs="Arial"/>
          <w:color w:val="0E101A"/>
          <w:sz w:val="22"/>
          <w:szCs w:val="22"/>
          <w:lang w:eastAsia="en-GB"/>
        </w:rPr>
        <w:t xml:space="preserve"> G., 2021), which makes </w:t>
      </w:r>
      <w:r w:rsidR="00E9421B">
        <w:rPr>
          <w:rFonts w:ascii="Arial" w:eastAsia="Times New Roman" w:hAnsi="Arial" w:cs="Arial"/>
          <w:color w:val="0E101A"/>
          <w:sz w:val="22"/>
          <w:szCs w:val="22"/>
          <w:lang w:eastAsia="en-GB"/>
        </w:rPr>
        <w:t xml:space="preserve">leaders </w:t>
      </w:r>
      <w:r w:rsidRPr="000E2E96">
        <w:rPr>
          <w:rFonts w:ascii="Arial" w:eastAsia="Times New Roman" w:hAnsi="Arial" w:cs="Arial"/>
          <w:color w:val="0E101A"/>
          <w:sz w:val="22"/>
          <w:szCs w:val="22"/>
          <w:lang w:eastAsia="en-GB"/>
        </w:rPr>
        <w:t>more comprehensive and less authoritarian.</w:t>
      </w:r>
    </w:p>
    <w:p w14:paraId="1F4DB6CB"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036A50C8" w14:textId="77777777" w:rsidR="000E2E96" w:rsidRPr="007312F4" w:rsidRDefault="000E2E96" w:rsidP="000E2E96">
      <w:pPr>
        <w:spacing w:before="100" w:beforeAutospacing="1" w:after="100" w:afterAutospacing="1"/>
        <w:rPr>
          <w:rFonts w:ascii="Arial" w:eastAsia="Times New Roman" w:hAnsi="Arial" w:cs="Arial"/>
          <w:b/>
          <w:bCs/>
          <w:color w:val="0E101A"/>
          <w:sz w:val="22"/>
          <w:szCs w:val="22"/>
          <w:lang w:eastAsia="en-GB"/>
        </w:rPr>
      </w:pPr>
      <w:r w:rsidRPr="007312F4">
        <w:rPr>
          <w:rFonts w:ascii="Arial" w:eastAsia="Times New Roman" w:hAnsi="Arial" w:cs="Arial"/>
          <w:b/>
          <w:bCs/>
          <w:color w:val="0E101A"/>
          <w:sz w:val="22"/>
          <w:szCs w:val="22"/>
          <w:lang w:eastAsia="en-GB"/>
        </w:rPr>
        <w:t xml:space="preserve">Salary </w:t>
      </w:r>
    </w:p>
    <w:p w14:paraId="20A9C3A1" w14:textId="39DE3AFF" w:rsid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The purpose of any job is to earn a considerable income. With better pay, employees are more involved in their careers, and without it, workers are less likely to go beyond the job requirements. In response to the pandemic, Amazon raised the work pay to 2£ per hour and created new jobs to face the high demand (</w:t>
      </w:r>
      <w:proofErr w:type="spellStart"/>
      <w:r w:rsidRPr="000E2E96">
        <w:rPr>
          <w:rFonts w:ascii="Arial" w:eastAsia="Times New Roman" w:hAnsi="Arial" w:cs="Arial"/>
          <w:color w:val="0E101A"/>
          <w:sz w:val="22"/>
          <w:szCs w:val="22"/>
          <w:lang w:eastAsia="en-GB"/>
        </w:rPr>
        <w:t>Duell</w:t>
      </w:r>
      <w:proofErr w:type="spellEnd"/>
      <w:r w:rsidRPr="000E2E96">
        <w:rPr>
          <w:rFonts w:ascii="Arial" w:eastAsia="Times New Roman" w:hAnsi="Arial" w:cs="Arial"/>
          <w:color w:val="0E101A"/>
          <w:sz w:val="22"/>
          <w:szCs w:val="22"/>
          <w:lang w:eastAsia="en-GB"/>
        </w:rPr>
        <w:t xml:space="preserve"> M, 2020).</w:t>
      </w:r>
    </w:p>
    <w:p w14:paraId="1D8A283F" w14:textId="77777777" w:rsidR="009753EC" w:rsidRPr="000E2E96" w:rsidRDefault="009753EC" w:rsidP="000E2E96">
      <w:pPr>
        <w:spacing w:before="100" w:beforeAutospacing="1" w:after="100" w:afterAutospacing="1"/>
        <w:rPr>
          <w:rFonts w:ascii="Arial" w:eastAsia="Times New Roman" w:hAnsi="Arial" w:cs="Arial"/>
          <w:color w:val="0E101A"/>
          <w:sz w:val="22"/>
          <w:szCs w:val="22"/>
          <w:lang w:eastAsia="en-GB"/>
        </w:rPr>
      </w:pPr>
    </w:p>
    <w:p w14:paraId="2BC2A918"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65DDBAA2" w14:textId="77777777" w:rsidR="000E2E96" w:rsidRPr="007312F4" w:rsidRDefault="000E2E96" w:rsidP="000E2E96">
      <w:pPr>
        <w:spacing w:before="100" w:beforeAutospacing="1" w:after="100" w:afterAutospacing="1"/>
        <w:rPr>
          <w:rFonts w:ascii="Arial" w:eastAsia="Times New Roman" w:hAnsi="Arial" w:cs="Arial"/>
          <w:b/>
          <w:bCs/>
          <w:color w:val="0E101A"/>
          <w:sz w:val="22"/>
          <w:szCs w:val="22"/>
          <w:lang w:eastAsia="en-GB"/>
        </w:rPr>
      </w:pPr>
      <w:r w:rsidRPr="007312F4">
        <w:rPr>
          <w:rFonts w:ascii="Arial" w:eastAsia="Times New Roman" w:hAnsi="Arial" w:cs="Arial"/>
          <w:b/>
          <w:bCs/>
          <w:color w:val="0E101A"/>
          <w:sz w:val="22"/>
          <w:szCs w:val="22"/>
          <w:lang w:eastAsia="en-GB"/>
        </w:rPr>
        <w:lastRenderedPageBreak/>
        <w:t>Job Responsibilities</w:t>
      </w:r>
    </w:p>
    <w:p w14:paraId="064DCC8B"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71ACB55A"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The work of each employee must relate to his responsibilities. If an employee is overloaded with other tasks unrelated to his job, conflict with other employees, physical and psychological stress might be created. Otherwise, the employees will feel demeaned and demotivated if the job is mismatched. The risk is losing interest in the position consequently or getting bored, which means lacking motivation and commitment.</w:t>
      </w:r>
    </w:p>
    <w:p w14:paraId="09B63B21"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2F07172A" w14:textId="77777777" w:rsidR="000E2E96" w:rsidRPr="007312F4" w:rsidRDefault="000E2E96" w:rsidP="000E2E96">
      <w:pPr>
        <w:spacing w:before="100" w:beforeAutospacing="1" w:after="100" w:afterAutospacing="1"/>
        <w:rPr>
          <w:rFonts w:ascii="Arial" w:eastAsia="Times New Roman" w:hAnsi="Arial" w:cs="Arial"/>
          <w:b/>
          <w:bCs/>
          <w:color w:val="0E101A"/>
          <w:sz w:val="22"/>
          <w:szCs w:val="22"/>
          <w:lang w:eastAsia="en-GB"/>
        </w:rPr>
      </w:pPr>
    </w:p>
    <w:p w14:paraId="3E10663F" w14:textId="77777777" w:rsidR="000E2E96" w:rsidRPr="007312F4" w:rsidRDefault="000E2E96" w:rsidP="000E2E96">
      <w:pPr>
        <w:spacing w:before="100" w:beforeAutospacing="1" w:after="100" w:afterAutospacing="1"/>
        <w:rPr>
          <w:rFonts w:ascii="Arial" w:eastAsia="Times New Roman" w:hAnsi="Arial" w:cs="Arial"/>
          <w:b/>
          <w:bCs/>
          <w:color w:val="0E101A"/>
          <w:sz w:val="22"/>
          <w:szCs w:val="22"/>
          <w:lang w:eastAsia="en-GB"/>
        </w:rPr>
      </w:pPr>
      <w:r w:rsidRPr="007312F4">
        <w:rPr>
          <w:rFonts w:ascii="Arial" w:eastAsia="Times New Roman" w:hAnsi="Arial" w:cs="Arial"/>
          <w:b/>
          <w:bCs/>
          <w:color w:val="0E101A"/>
          <w:sz w:val="22"/>
          <w:szCs w:val="22"/>
          <w:lang w:eastAsia="en-GB"/>
        </w:rPr>
        <w:t>Family and Personal Life</w:t>
      </w:r>
    </w:p>
    <w:p w14:paraId="162F5D60"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Usually, individuals with problems in family life or a hectic lifestyle tend to be more irrational at work. Moreover, the "wrong values" learned in private life are reflected often in professional ones, for example, people that are stealing. This distorts the company's culture and brings stress to other colleagues. Therefore, the best thing would be to keep private life out of work. </w:t>
      </w:r>
    </w:p>
    <w:p w14:paraId="321DE13A" w14:textId="0EBE3D72"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Amazon is stringent on the conduct of workers. This makes the company very selective in the recruitment phases and conducts multiple checks to avoid errors. If they happen anyway, further checks are carried out to understand the reason for the mistake. The consequences are fiscal, which does not mean avoiding </w:t>
      </w:r>
      <w:r w:rsidR="00E63578" w:rsidRPr="000E2E96">
        <w:rPr>
          <w:rFonts w:ascii="Arial" w:eastAsia="Times New Roman" w:hAnsi="Arial" w:cs="Arial"/>
          <w:color w:val="0E101A"/>
          <w:sz w:val="22"/>
          <w:szCs w:val="22"/>
          <w:lang w:eastAsia="en-GB"/>
        </w:rPr>
        <w:t>a second</w:t>
      </w:r>
      <w:r w:rsidRPr="000E2E96">
        <w:rPr>
          <w:rFonts w:ascii="Arial" w:eastAsia="Times New Roman" w:hAnsi="Arial" w:cs="Arial"/>
          <w:color w:val="0E101A"/>
          <w:sz w:val="22"/>
          <w:szCs w:val="22"/>
          <w:lang w:eastAsia="en-GB"/>
        </w:rPr>
        <w:t xml:space="preserve"> chance but ensuring employees are compliant. Amazon adheres, in fact, to the "Kaizen" (About Amazon Staff, ND) program, which means "change for the better'</w:t>
      </w:r>
      <w:r w:rsidR="00E63578">
        <w:rPr>
          <w:rFonts w:ascii="Arial" w:eastAsia="Times New Roman" w:hAnsi="Arial" w:cs="Arial"/>
          <w:color w:val="0E101A"/>
          <w:sz w:val="22"/>
          <w:szCs w:val="22"/>
          <w:lang w:eastAsia="en-GB"/>
        </w:rPr>
        <w:t>.</w:t>
      </w:r>
      <w:r w:rsidRPr="000E2E96">
        <w:rPr>
          <w:rFonts w:ascii="Arial" w:eastAsia="Times New Roman" w:hAnsi="Arial" w:cs="Arial"/>
          <w:color w:val="0E101A"/>
          <w:sz w:val="22"/>
          <w:szCs w:val="22"/>
          <w:lang w:eastAsia="en-GB"/>
        </w:rPr>
        <w:t xml:space="preserve"> This is an effective way to re-educate the employees and follow them in professional and personal growth. </w:t>
      </w:r>
    </w:p>
    <w:p w14:paraId="3F562E22"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6834B3CD" w14:textId="77777777" w:rsidR="000E2E96" w:rsidRPr="007312F4" w:rsidRDefault="000E2E96" w:rsidP="000E2E96">
      <w:pPr>
        <w:spacing w:before="100" w:beforeAutospacing="1" w:after="100" w:afterAutospacing="1"/>
        <w:rPr>
          <w:rFonts w:ascii="Arial" w:eastAsia="Times New Roman" w:hAnsi="Arial" w:cs="Arial"/>
          <w:b/>
          <w:bCs/>
          <w:color w:val="0E101A"/>
          <w:sz w:val="22"/>
          <w:szCs w:val="22"/>
          <w:lang w:eastAsia="en-GB"/>
        </w:rPr>
      </w:pPr>
      <w:r w:rsidRPr="007312F4">
        <w:rPr>
          <w:rFonts w:ascii="Arial" w:eastAsia="Times New Roman" w:hAnsi="Arial" w:cs="Arial"/>
          <w:b/>
          <w:bCs/>
          <w:color w:val="0E101A"/>
          <w:sz w:val="22"/>
          <w:szCs w:val="22"/>
          <w:lang w:eastAsia="en-GB"/>
        </w:rPr>
        <w:t>Working conditions</w:t>
      </w:r>
    </w:p>
    <w:p w14:paraId="48E2BD6D"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Big companies like Amazon that mainly depend on the well-being of the employees need to invest funds and time in improving the working environment and conditions. By developing the organisational side and the sites where the activities are held, it's possible to improve humour, motivation, and performance.</w:t>
      </w:r>
    </w:p>
    <w:p w14:paraId="3D89E566"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One of the best choices is by starting with good lightning. Light bulbs enriched with blue or better natural light are the best choice a company can make sense it's proved to help boost energy and concentration. </w:t>
      </w:r>
    </w:p>
    <w:p w14:paraId="6E325BFC" w14:textId="7E9FCA5C"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Comfort is vital also to improve the mood of the workers, by providing appropriate facilities to have breaks and to leave their personal belongings, and by providing the right temperature and air quality within the workplace (Todd S., </w:t>
      </w:r>
      <w:r w:rsidR="009753EC">
        <w:rPr>
          <w:rFonts w:ascii="Arial" w:eastAsia="Times New Roman" w:hAnsi="Arial" w:cs="Arial"/>
          <w:color w:val="0E101A"/>
          <w:sz w:val="22"/>
          <w:szCs w:val="22"/>
          <w:lang w:eastAsia="en-GB"/>
        </w:rPr>
        <w:t>2021</w:t>
      </w:r>
      <w:r w:rsidRPr="000E2E96">
        <w:rPr>
          <w:rFonts w:ascii="Arial" w:eastAsia="Times New Roman" w:hAnsi="Arial" w:cs="Arial"/>
          <w:color w:val="0E101A"/>
          <w:sz w:val="22"/>
          <w:szCs w:val="22"/>
          <w:lang w:eastAsia="en-GB"/>
        </w:rPr>
        <w:t>).</w:t>
      </w:r>
    </w:p>
    <w:p w14:paraId="1CFFBBE6" w14:textId="68A79A0D"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During Covid 19, </w:t>
      </w:r>
      <w:r w:rsidR="00E63578">
        <w:rPr>
          <w:rFonts w:ascii="Arial" w:eastAsia="Times New Roman" w:hAnsi="Arial" w:cs="Arial"/>
          <w:color w:val="0E101A"/>
          <w:sz w:val="22"/>
          <w:szCs w:val="22"/>
          <w:lang w:eastAsia="en-GB"/>
        </w:rPr>
        <w:t>A</w:t>
      </w:r>
      <w:r w:rsidRPr="000E2E96">
        <w:rPr>
          <w:rFonts w:ascii="Arial" w:eastAsia="Times New Roman" w:hAnsi="Arial" w:cs="Arial"/>
          <w:color w:val="0E101A"/>
          <w:sz w:val="22"/>
          <w:szCs w:val="22"/>
          <w:lang w:eastAsia="en-GB"/>
        </w:rPr>
        <w:t>mazon was engaged in improving the workplace's safety by keeping the stations cleaned and by implementing the health and safety rules related to the pandemic (providing distance between the workplaces, hand sanitisers, temperature checks, and masks).</w:t>
      </w:r>
    </w:p>
    <w:p w14:paraId="19D82905" w14:textId="23A8FF12"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Proper tools and equipment are vital to speed up the work and its efficiency. Covid 19 undoubtedly contributed to the development of technology, especially for Amazon. The change in the management of employees and the isolation pressurised the business to adapt to the new conditions and to develop additional ways to reach their customers. (Discovery, </w:t>
      </w:r>
      <w:r w:rsidR="009753EC">
        <w:rPr>
          <w:rFonts w:ascii="Arial" w:eastAsia="Times New Roman" w:hAnsi="Arial" w:cs="Arial"/>
          <w:color w:val="0E101A"/>
          <w:sz w:val="22"/>
          <w:szCs w:val="22"/>
          <w:lang w:eastAsia="en-GB"/>
        </w:rPr>
        <w:t>2021</w:t>
      </w:r>
      <w:r w:rsidRPr="000E2E96">
        <w:rPr>
          <w:rFonts w:ascii="Arial" w:eastAsia="Times New Roman" w:hAnsi="Arial" w:cs="Arial"/>
          <w:color w:val="0E101A"/>
          <w:sz w:val="22"/>
          <w:szCs w:val="22"/>
          <w:lang w:eastAsia="en-GB"/>
        </w:rPr>
        <w:t>),</w:t>
      </w:r>
    </w:p>
    <w:p w14:paraId="6C7E8F4D" w14:textId="4E4C68A5" w:rsidR="009753EC"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All these factors are helping make employees feel treated reasonably, with respect and integrate everyone in the team.</w:t>
      </w:r>
    </w:p>
    <w:p w14:paraId="13F2A650"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5EE30907" w14:textId="77777777" w:rsidR="000E2E96" w:rsidRPr="007312F4" w:rsidRDefault="000E2E96" w:rsidP="000E2E96">
      <w:pPr>
        <w:spacing w:before="100" w:beforeAutospacing="1" w:after="100" w:afterAutospacing="1"/>
        <w:rPr>
          <w:rFonts w:ascii="Arial" w:eastAsia="Times New Roman" w:hAnsi="Arial" w:cs="Arial"/>
          <w:b/>
          <w:bCs/>
          <w:color w:val="0E101A"/>
          <w:sz w:val="22"/>
          <w:szCs w:val="22"/>
          <w:lang w:eastAsia="en-GB"/>
        </w:rPr>
      </w:pPr>
      <w:r w:rsidRPr="007312F4">
        <w:rPr>
          <w:rFonts w:ascii="Arial" w:eastAsia="Times New Roman" w:hAnsi="Arial" w:cs="Arial"/>
          <w:b/>
          <w:bCs/>
          <w:color w:val="0E101A"/>
          <w:sz w:val="22"/>
          <w:szCs w:val="22"/>
          <w:lang w:eastAsia="en-GB"/>
        </w:rPr>
        <w:lastRenderedPageBreak/>
        <w:t>Relationships</w:t>
      </w:r>
    </w:p>
    <w:p w14:paraId="46DE33B3"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With relationships is meant the connection amongst the employees but also between workers and managers. Therefore, Amazon focuses on creating involvement in the workplace since it proves to be a great solution to factors like stress, isolation, and conflicts.</w:t>
      </w:r>
    </w:p>
    <w:p w14:paraId="557231EB"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Educating the employees with training is impacting the confidence of the workers and consequently their approach to the job and others. It is vital to educate not just on technical tasks but also in a way to build up teamwork enthusiasm and friendships. (Todd S, ND)</w:t>
      </w:r>
    </w:p>
    <w:p w14:paraId="18F1E0AF"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1AAE35F7"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2858F4E9" w14:textId="77777777" w:rsidR="000E2E96" w:rsidRPr="007312F4" w:rsidRDefault="000E2E96" w:rsidP="00A92884">
      <w:pPr>
        <w:spacing w:before="100" w:beforeAutospacing="1" w:after="100" w:afterAutospacing="1"/>
        <w:jc w:val="center"/>
        <w:rPr>
          <w:rFonts w:ascii="Arial" w:eastAsia="Times New Roman" w:hAnsi="Arial" w:cs="Arial"/>
          <w:b/>
          <w:bCs/>
          <w:color w:val="0E101A"/>
          <w:sz w:val="22"/>
          <w:szCs w:val="22"/>
          <w:lang w:eastAsia="en-GB"/>
        </w:rPr>
      </w:pPr>
      <w:r w:rsidRPr="007312F4">
        <w:rPr>
          <w:rFonts w:ascii="Arial" w:eastAsia="Times New Roman" w:hAnsi="Arial" w:cs="Arial"/>
          <w:b/>
          <w:bCs/>
          <w:color w:val="0E101A"/>
          <w:sz w:val="22"/>
          <w:szCs w:val="22"/>
          <w:lang w:eastAsia="en-GB"/>
        </w:rPr>
        <w:t>CONCLUSION</w:t>
      </w:r>
    </w:p>
    <w:p w14:paraId="77B8609D"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775F5C4B"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As discussed, Amazon is a worldwide colossus that took advantage of the change in the current market as a massive opportunity for growth. </w:t>
      </w:r>
    </w:p>
    <w:p w14:paraId="2064B3CA"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The fear of change exists, </w:t>
      </w:r>
      <w:proofErr w:type="gramStart"/>
      <w:r w:rsidRPr="000E2E96">
        <w:rPr>
          <w:rFonts w:ascii="Arial" w:eastAsia="Times New Roman" w:hAnsi="Arial" w:cs="Arial"/>
          <w:color w:val="0E101A"/>
          <w:sz w:val="22"/>
          <w:szCs w:val="22"/>
          <w:lang w:eastAsia="en-GB"/>
        </w:rPr>
        <w:t>but,</w:t>
      </w:r>
      <w:proofErr w:type="gramEnd"/>
      <w:r w:rsidRPr="000E2E96">
        <w:rPr>
          <w:rFonts w:ascii="Arial" w:eastAsia="Times New Roman" w:hAnsi="Arial" w:cs="Arial"/>
          <w:color w:val="0E101A"/>
          <w:sz w:val="22"/>
          <w:szCs w:val="22"/>
          <w:lang w:eastAsia="en-GB"/>
        </w:rPr>
        <w:t xml:space="preserve"> as discussed, Amazon's boldness is embracing risks, making it possible to adapt quickly to the unexpected. Furthermore, by being dynamic, the organisation gives its employee the chance to express their potential to the fullest.</w:t>
      </w:r>
    </w:p>
    <w:p w14:paraId="525220AD" w14:textId="190CDE5A"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Amazon relentlessness might have been taken to the extreme, but it was a solid point to keep the company image and face the massive demand</w:t>
      </w:r>
      <w:r w:rsidR="00E63578">
        <w:rPr>
          <w:rFonts w:ascii="Arial" w:eastAsia="Times New Roman" w:hAnsi="Arial" w:cs="Arial"/>
          <w:color w:val="0E101A"/>
          <w:sz w:val="22"/>
          <w:szCs w:val="22"/>
          <w:lang w:eastAsia="en-GB"/>
        </w:rPr>
        <w:t xml:space="preserve"> presented during covid.</w:t>
      </w:r>
    </w:p>
    <w:p w14:paraId="1688144E" w14:textId="33BC73F3" w:rsidR="00C22F47" w:rsidRPr="000E2E96" w:rsidRDefault="000E2E96" w:rsidP="000E2E96">
      <w:pPr>
        <w:spacing w:before="100" w:beforeAutospacing="1" w:after="100" w:afterAutospacing="1"/>
        <w:rPr>
          <w:rFonts w:ascii="Arial" w:eastAsia="Times New Roman" w:hAnsi="Arial" w:cs="Arial"/>
          <w:sz w:val="22"/>
          <w:szCs w:val="22"/>
          <w:lang w:eastAsia="en-GB"/>
        </w:rPr>
      </w:pPr>
      <w:r w:rsidRPr="000E2E96">
        <w:rPr>
          <w:rFonts w:ascii="Arial" w:eastAsia="Times New Roman" w:hAnsi="Arial" w:cs="Arial"/>
          <w:color w:val="0E101A"/>
          <w:sz w:val="22"/>
          <w:szCs w:val="22"/>
          <w:lang w:eastAsia="en-GB"/>
        </w:rPr>
        <w:t>Let's not forget about the importance of online sales and customer satisfaction, which are the pillars of Amazon.</w:t>
      </w:r>
    </w:p>
    <w:p w14:paraId="5B2216EB" w14:textId="4E7C0E59" w:rsidR="002B2835" w:rsidRPr="000E2E96" w:rsidRDefault="002B2835" w:rsidP="002B2835">
      <w:pPr>
        <w:spacing w:before="100" w:beforeAutospacing="1" w:after="100" w:afterAutospacing="1"/>
        <w:rPr>
          <w:rFonts w:ascii="Arial" w:eastAsia="Times New Roman" w:hAnsi="Arial" w:cs="Arial"/>
          <w:sz w:val="22"/>
          <w:szCs w:val="22"/>
          <w:lang w:eastAsia="en-GB"/>
        </w:rPr>
      </w:pPr>
    </w:p>
    <w:p w14:paraId="083F516A" w14:textId="00230443" w:rsidR="0076399C" w:rsidRPr="000E2E96" w:rsidRDefault="0076399C" w:rsidP="002B2835">
      <w:pPr>
        <w:spacing w:before="100" w:beforeAutospacing="1" w:after="100" w:afterAutospacing="1"/>
        <w:rPr>
          <w:rFonts w:ascii="Arial" w:eastAsia="Times New Roman" w:hAnsi="Arial" w:cs="Arial"/>
          <w:sz w:val="22"/>
          <w:szCs w:val="22"/>
          <w:lang w:eastAsia="en-GB"/>
        </w:rPr>
      </w:pPr>
    </w:p>
    <w:p w14:paraId="5A672D05" w14:textId="4336F8E0" w:rsidR="0076399C" w:rsidRDefault="0076399C" w:rsidP="002B2835">
      <w:pPr>
        <w:spacing w:before="100" w:beforeAutospacing="1" w:after="100" w:afterAutospacing="1"/>
        <w:rPr>
          <w:rFonts w:ascii="Arial" w:eastAsia="Times New Roman" w:hAnsi="Arial" w:cs="Arial"/>
          <w:sz w:val="22"/>
          <w:szCs w:val="22"/>
          <w:lang w:eastAsia="en-GB"/>
        </w:rPr>
      </w:pPr>
    </w:p>
    <w:p w14:paraId="2EF68C5B" w14:textId="437356E0" w:rsidR="0076399C" w:rsidRDefault="0076399C" w:rsidP="002B2835">
      <w:pPr>
        <w:spacing w:before="100" w:beforeAutospacing="1" w:after="100" w:afterAutospacing="1"/>
        <w:rPr>
          <w:rFonts w:ascii="Arial" w:eastAsia="Times New Roman" w:hAnsi="Arial" w:cs="Arial"/>
          <w:sz w:val="22"/>
          <w:szCs w:val="22"/>
          <w:lang w:eastAsia="en-GB"/>
        </w:rPr>
      </w:pPr>
    </w:p>
    <w:p w14:paraId="3AD8A4B8" w14:textId="532FBBF5" w:rsidR="0076399C" w:rsidRDefault="0076399C" w:rsidP="002B2835">
      <w:pPr>
        <w:spacing w:before="100" w:beforeAutospacing="1" w:after="100" w:afterAutospacing="1"/>
        <w:rPr>
          <w:rFonts w:ascii="Arial" w:eastAsia="Times New Roman" w:hAnsi="Arial" w:cs="Arial"/>
          <w:sz w:val="22"/>
          <w:szCs w:val="22"/>
          <w:lang w:eastAsia="en-GB"/>
        </w:rPr>
      </w:pPr>
    </w:p>
    <w:p w14:paraId="694A97BE" w14:textId="6DAC49E2" w:rsidR="009753EC" w:rsidRDefault="009753EC" w:rsidP="002B2835">
      <w:pPr>
        <w:spacing w:before="100" w:beforeAutospacing="1" w:after="100" w:afterAutospacing="1"/>
        <w:rPr>
          <w:rFonts w:ascii="Arial" w:eastAsia="Times New Roman" w:hAnsi="Arial" w:cs="Arial"/>
          <w:sz w:val="22"/>
          <w:szCs w:val="22"/>
          <w:lang w:eastAsia="en-GB"/>
        </w:rPr>
      </w:pPr>
    </w:p>
    <w:p w14:paraId="059B5898" w14:textId="33A26B81" w:rsidR="009753EC" w:rsidRDefault="009753EC" w:rsidP="002B2835">
      <w:pPr>
        <w:spacing w:before="100" w:beforeAutospacing="1" w:after="100" w:afterAutospacing="1"/>
        <w:rPr>
          <w:rFonts w:ascii="Arial" w:eastAsia="Times New Roman" w:hAnsi="Arial" w:cs="Arial"/>
          <w:sz w:val="22"/>
          <w:szCs w:val="22"/>
          <w:lang w:eastAsia="en-GB"/>
        </w:rPr>
      </w:pPr>
    </w:p>
    <w:p w14:paraId="7902F4BF" w14:textId="01744F22" w:rsidR="009753EC" w:rsidRDefault="009753EC" w:rsidP="002B2835">
      <w:pPr>
        <w:spacing w:before="100" w:beforeAutospacing="1" w:after="100" w:afterAutospacing="1"/>
        <w:rPr>
          <w:rFonts w:ascii="Arial" w:eastAsia="Times New Roman" w:hAnsi="Arial" w:cs="Arial"/>
          <w:sz w:val="22"/>
          <w:szCs w:val="22"/>
          <w:lang w:eastAsia="en-GB"/>
        </w:rPr>
      </w:pPr>
    </w:p>
    <w:p w14:paraId="660C75AF" w14:textId="070BAC78" w:rsidR="009753EC" w:rsidRDefault="009753EC" w:rsidP="002B2835">
      <w:pPr>
        <w:spacing w:before="100" w:beforeAutospacing="1" w:after="100" w:afterAutospacing="1"/>
        <w:rPr>
          <w:rFonts w:ascii="Arial" w:eastAsia="Times New Roman" w:hAnsi="Arial" w:cs="Arial"/>
          <w:sz w:val="22"/>
          <w:szCs w:val="22"/>
          <w:lang w:eastAsia="en-GB"/>
        </w:rPr>
      </w:pPr>
    </w:p>
    <w:p w14:paraId="65E43A21" w14:textId="77777777" w:rsidR="009753EC" w:rsidRDefault="009753EC" w:rsidP="002B2835">
      <w:pPr>
        <w:spacing w:before="100" w:beforeAutospacing="1" w:after="100" w:afterAutospacing="1"/>
        <w:rPr>
          <w:rFonts w:ascii="Arial" w:eastAsia="Times New Roman" w:hAnsi="Arial" w:cs="Arial"/>
          <w:sz w:val="22"/>
          <w:szCs w:val="22"/>
          <w:lang w:eastAsia="en-GB"/>
        </w:rPr>
      </w:pPr>
    </w:p>
    <w:p w14:paraId="7967329D" w14:textId="64575C87" w:rsidR="0076399C" w:rsidRDefault="0076399C" w:rsidP="002B2835">
      <w:pPr>
        <w:spacing w:before="100" w:beforeAutospacing="1" w:after="100" w:afterAutospacing="1"/>
        <w:rPr>
          <w:rFonts w:ascii="Arial" w:eastAsia="Times New Roman" w:hAnsi="Arial" w:cs="Arial"/>
          <w:sz w:val="22"/>
          <w:szCs w:val="22"/>
          <w:lang w:eastAsia="en-GB"/>
        </w:rPr>
      </w:pPr>
    </w:p>
    <w:p w14:paraId="0685980A" w14:textId="4E2667D0" w:rsidR="009753EC" w:rsidRDefault="009753EC" w:rsidP="002B2835">
      <w:pPr>
        <w:spacing w:before="100" w:beforeAutospacing="1" w:after="100" w:afterAutospacing="1"/>
        <w:rPr>
          <w:rFonts w:ascii="Arial" w:eastAsia="Times New Roman" w:hAnsi="Arial" w:cs="Arial"/>
          <w:sz w:val="22"/>
          <w:szCs w:val="22"/>
          <w:lang w:eastAsia="en-GB"/>
        </w:rPr>
      </w:pPr>
    </w:p>
    <w:p w14:paraId="32696889" w14:textId="10DC1EAC" w:rsidR="009753EC" w:rsidRDefault="009753EC" w:rsidP="002B2835">
      <w:pPr>
        <w:spacing w:before="100" w:beforeAutospacing="1" w:after="100" w:afterAutospacing="1"/>
        <w:rPr>
          <w:rFonts w:ascii="Arial" w:eastAsia="Times New Roman" w:hAnsi="Arial" w:cs="Arial"/>
          <w:sz w:val="22"/>
          <w:szCs w:val="22"/>
          <w:lang w:eastAsia="en-GB"/>
        </w:rPr>
      </w:pPr>
    </w:p>
    <w:p w14:paraId="67916A39" w14:textId="50A50052" w:rsidR="009753EC" w:rsidRDefault="009753EC" w:rsidP="002B2835">
      <w:pPr>
        <w:spacing w:before="100" w:beforeAutospacing="1" w:after="100" w:afterAutospacing="1"/>
        <w:rPr>
          <w:rFonts w:ascii="Arial" w:eastAsia="Times New Roman" w:hAnsi="Arial" w:cs="Arial"/>
          <w:sz w:val="22"/>
          <w:szCs w:val="22"/>
          <w:lang w:eastAsia="en-GB"/>
        </w:rPr>
      </w:pPr>
    </w:p>
    <w:p w14:paraId="650A2E0B" w14:textId="5295372F" w:rsidR="009753EC" w:rsidRDefault="009753EC" w:rsidP="002B2835">
      <w:pPr>
        <w:spacing w:before="100" w:beforeAutospacing="1" w:after="100" w:afterAutospacing="1"/>
        <w:rPr>
          <w:rFonts w:ascii="Arial" w:eastAsia="Times New Roman" w:hAnsi="Arial" w:cs="Arial"/>
          <w:sz w:val="22"/>
          <w:szCs w:val="22"/>
          <w:lang w:eastAsia="en-GB"/>
        </w:rPr>
      </w:pPr>
    </w:p>
    <w:p w14:paraId="4172E216" w14:textId="6F5841ED" w:rsidR="009753EC" w:rsidRDefault="009753EC" w:rsidP="002B2835">
      <w:pPr>
        <w:spacing w:before="100" w:beforeAutospacing="1" w:after="100" w:afterAutospacing="1"/>
        <w:rPr>
          <w:rFonts w:ascii="Arial" w:eastAsia="Times New Roman" w:hAnsi="Arial" w:cs="Arial"/>
          <w:sz w:val="22"/>
          <w:szCs w:val="22"/>
          <w:lang w:eastAsia="en-GB"/>
        </w:rPr>
      </w:pPr>
    </w:p>
    <w:p w14:paraId="27E61C6E" w14:textId="41DD8133" w:rsidR="009753EC" w:rsidRDefault="009753EC" w:rsidP="002B2835">
      <w:pPr>
        <w:spacing w:before="100" w:beforeAutospacing="1" w:after="100" w:afterAutospacing="1"/>
        <w:rPr>
          <w:rFonts w:ascii="Arial" w:eastAsia="Times New Roman" w:hAnsi="Arial" w:cs="Arial"/>
          <w:sz w:val="22"/>
          <w:szCs w:val="22"/>
          <w:lang w:eastAsia="en-GB"/>
        </w:rPr>
      </w:pPr>
    </w:p>
    <w:p w14:paraId="69B2682D" w14:textId="7C5380B4" w:rsidR="009753EC" w:rsidRDefault="009753EC" w:rsidP="002B2835">
      <w:pPr>
        <w:spacing w:before="100" w:beforeAutospacing="1" w:after="100" w:afterAutospacing="1"/>
        <w:rPr>
          <w:rFonts w:ascii="Arial" w:eastAsia="Times New Roman" w:hAnsi="Arial" w:cs="Arial"/>
          <w:sz w:val="22"/>
          <w:szCs w:val="22"/>
          <w:lang w:eastAsia="en-GB"/>
        </w:rPr>
      </w:pPr>
    </w:p>
    <w:p w14:paraId="2A7D6AFC" w14:textId="77777777" w:rsidR="009753EC" w:rsidRDefault="009753EC" w:rsidP="002B2835">
      <w:pPr>
        <w:spacing w:before="100" w:beforeAutospacing="1" w:after="100" w:afterAutospacing="1"/>
        <w:rPr>
          <w:rFonts w:ascii="Arial" w:eastAsia="Times New Roman" w:hAnsi="Arial" w:cs="Arial"/>
          <w:sz w:val="22"/>
          <w:szCs w:val="22"/>
          <w:lang w:eastAsia="en-GB"/>
        </w:rPr>
      </w:pPr>
    </w:p>
    <w:p w14:paraId="33F91B76" w14:textId="77777777" w:rsidR="0076399C" w:rsidRPr="00984575" w:rsidRDefault="0076399C" w:rsidP="002B2835">
      <w:pPr>
        <w:spacing w:before="100" w:beforeAutospacing="1" w:after="100" w:afterAutospacing="1"/>
        <w:rPr>
          <w:rFonts w:ascii="Arial" w:eastAsia="Times New Roman" w:hAnsi="Arial" w:cs="Arial"/>
          <w:sz w:val="22"/>
          <w:szCs w:val="22"/>
          <w:lang w:eastAsia="en-GB"/>
        </w:rPr>
      </w:pPr>
    </w:p>
    <w:p w14:paraId="149E5090" w14:textId="37544B85" w:rsidR="00252AC4" w:rsidRPr="00F621FA" w:rsidRDefault="0064063A" w:rsidP="00F621FA">
      <w:pPr>
        <w:spacing w:before="100" w:beforeAutospacing="1" w:after="100" w:afterAutospacing="1"/>
        <w:jc w:val="center"/>
        <w:rPr>
          <w:rFonts w:ascii="Arial" w:eastAsia="Times New Roman" w:hAnsi="Arial" w:cs="Arial"/>
          <w:b/>
          <w:bCs/>
          <w:sz w:val="22"/>
          <w:szCs w:val="22"/>
          <w:lang w:eastAsia="en-GB"/>
        </w:rPr>
      </w:pPr>
      <w:r w:rsidRPr="00F621FA">
        <w:rPr>
          <w:rFonts w:ascii="Arial" w:eastAsia="Times New Roman" w:hAnsi="Arial" w:cs="Arial"/>
          <w:b/>
          <w:bCs/>
          <w:sz w:val="22"/>
          <w:szCs w:val="22"/>
          <w:lang w:eastAsia="en-GB"/>
        </w:rPr>
        <w:t>REFERENCES</w:t>
      </w:r>
    </w:p>
    <w:p w14:paraId="5AA73DAA" w14:textId="67DA1EDA" w:rsidR="00415210" w:rsidRPr="00984575" w:rsidRDefault="00415210" w:rsidP="00415210">
      <w:pPr>
        <w:pStyle w:val="ListParagraph"/>
        <w:numPr>
          <w:ilvl w:val="0"/>
          <w:numId w:val="23"/>
        </w:numPr>
        <w:spacing w:before="100" w:beforeAutospacing="1" w:after="100" w:afterAutospacing="1"/>
        <w:rPr>
          <w:rFonts w:ascii="Arial" w:eastAsia="Times New Roman" w:hAnsi="Arial" w:cs="Arial"/>
          <w:color w:val="222222"/>
          <w:sz w:val="22"/>
          <w:szCs w:val="22"/>
          <w:lang w:eastAsia="en-GB"/>
        </w:rPr>
      </w:pPr>
      <w:r w:rsidRPr="00984575">
        <w:rPr>
          <w:rFonts w:ascii="Arial" w:eastAsia="Times New Roman" w:hAnsi="Arial" w:cs="Arial"/>
          <w:color w:val="0E101A"/>
          <w:sz w:val="22"/>
          <w:szCs w:val="22"/>
          <w:lang w:eastAsia="en-GB"/>
        </w:rPr>
        <w:t>About Amazon Staff (</w:t>
      </w:r>
      <w:r w:rsidR="009753EC">
        <w:rPr>
          <w:rFonts w:ascii="Arial" w:eastAsia="Times New Roman" w:hAnsi="Arial" w:cs="Arial"/>
          <w:color w:val="0E101A"/>
          <w:sz w:val="22"/>
          <w:szCs w:val="22"/>
          <w:lang w:eastAsia="en-GB"/>
        </w:rPr>
        <w:t>2021)</w:t>
      </w:r>
      <w:r w:rsidRPr="00984575">
        <w:rPr>
          <w:rFonts w:ascii="Arial" w:eastAsia="Times New Roman" w:hAnsi="Arial" w:cs="Arial"/>
          <w:color w:val="0E101A"/>
          <w:sz w:val="22"/>
          <w:szCs w:val="22"/>
          <w:lang w:eastAsia="en-GB"/>
        </w:rPr>
        <w:t xml:space="preserve">, </w:t>
      </w:r>
      <w:proofErr w:type="spellStart"/>
      <w:r w:rsidRPr="00984575">
        <w:rPr>
          <w:rFonts w:ascii="Arial" w:eastAsia="Times New Roman" w:hAnsi="Arial" w:cs="Arial"/>
          <w:color w:val="0E101A"/>
          <w:sz w:val="22"/>
          <w:szCs w:val="22"/>
          <w:lang w:eastAsia="en-GB"/>
        </w:rPr>
        <w:t>Keizen</w:t>
      </w:r>
      <w:proofErr w:type="spellEnd"/>
      <w:r w:rsidRPr="00984575">
        <w:rPr>
          <w:rFonts w:ascii="Arial" w:eastAsia="Times New Roman" w:hAnsi="Arial" w:cs="Arial"/>
          <w:color w:val="0E101A"/>
          <w:sz w:val="22"/>
          <w:szCs w:val="22"/>
          <w:lang w:eastAsia="en-GB"/>
        </w:rPr>
        <w:t xml:space="preserve">, </w:t>
      </w:r>
      <w:r w:rsidRPr="00984575">
        <w:rPr>
          <w:rFonts w:ascii="Arial" w:eastAsia="Times New Roman" w:hAnsi="Arial" w:cs="Arial"/>
          <w:i/>
          <w:iCs/>
          <w:color w:val="0E101A"/>
          <w:sz w:val="22"/>
          <w:szCs w:val="22"/>
          <w:lang w:eastAsia="en-GB"/>
        </w:rPr>
        <w:t xml:space="preserve">Amazon </w:t>
      </w:r>
      <w:proofErr w:type="spellStart"/>
      <w:r w:rsidRPr="00984575">
        <w:rPr>
          <w:rFonts w:ascii="Arial" w:eastAsia="Times New Roman" w:hAnsi="Arial" w:cs="Arial"/>
          <w:i/>
          <w:iCs/>
          <w:color w:val="0E101A"/>
          <w:sz w:val="22"/>
          <w:szCs w:val="22"/>
          <w:lang w:eastAsia="en-GB"/>
        </w:rPr>
        <w:t>Dayone</w:t>
      </w:r>
      <w:proofErr w:type="spellEnd"/>
      <w:r w:rsidRPr="00984575">
        <w:rPr>
          <w:rFonts w:ascii="Arial" w:eastAsia="Times New Roman" w:hAnsi="Arial" w:cs="Arial"/>
          <w:color w:val="0E101A"/>
          <w:sz w:val="22"/>
          <w:szCs w:val="22"/>
          <w:lang w:eastAsia="en-GB"/>
        </w:rPr>
        <w:t>, [blog]Available at: &lt;</w:t>
      </w:r>
      <w:hyperlink r:id="rId8" w:history="1">
        <w:r w:rsidRPr="00984575">
          <w:rPr>
            <w:rStyle w:val="Hyperlink"/>
            <w:rFonts w:ascii="Arial" w:eastAsia="Times New Roman" w:hAnsi="Arial" w:cs="Arial"/>
            <w:sz w:val="22"/>
            <w:szCs w:val="22"/>
            <w:lang w:eastAsia="en-GB"/>
          </w:rPr>
          <w:t>https://www.aboutamazon.co.uk/working-at-amazon/our</w:t>
        </w:r>
        <w:r w:rsidRPr="00984575">
          <w:rPr>
            <w:rStyle w:val="Hyperlink"/>
            <w:rFonts w:ascii="Arial" w:eastAsia="Times New Roman" w:hAnsi="Arial" w:cs="Arial"/>
            <w:sz w:val="22"/>
            <w:szCs w:val="22"/>
            <w:lang w:eastAsia="en-GB"/>
          </w:rPr>
          <w:t>-</w:t>
        </w:r>
        <w:r w:rsidRPr="00984575">
          <w:rPr>
            <w:rStyle w:val="Hyperlink"/>
            <w:rFonts w:ascii="Arial" w:eastAsia="Times New Roman" w:hAnsi="Arial" w:cs="Arial"/>
            <w:sz w:val="22"/>
            <w:szCs w:val="22"/>
            <w:lang w:eastAsia="en-GB"/>
          </w:rPr>
          <w:t>culture/kaizen</w:t>
        </w:r>
      </w:hyperlink>
      <w:r w:rsidRPr="00984575">
        <w:rPr>
          <w:rFonts w:ascii="Arial" w:eastAsia="Times New Roman" w:hAnsi="Arial" w:cs="Arial"/>
          <w:color w:val="222222"/>
          <w:sz w:val="22"/>
          <w:szCs w:val="22"/>
          <w:lang w:eastAsia="en-GB"/>
        </w:rPr>
        <w:t>&gt; Accessed: 13 December 2021</w:t>
      </w:r>
    </w:p>
    <w:p w14:paraId="08A394A6" w14:textId="59A28995" w:rsidR="00926A4D" w:rsidRPr="00984575" w:rsidRDefault="002453A8" w:rsidP="00267E01">
      <w:pPr>
        <w:pStyle w:val="ListParagraph"/>
        <w:numPr>
          <w:ilvl w:val="0"/>
          <w:numId w:val="23"/>
        </w:numPr>
        <w:spacing w:after="100" w:afterAutospacing="1"/>
        <w:rPr>
          <w:rFonts w:ascii="Arial" w:eastAsia="Times New Roman" w:hAnsi="Arial" w:cs="Arial"/>
          <w:color w:val="000000" w:themeColor="text1"/>
          <w:sz w:val="22"/>
          <w:szCs w:val="22"/>
          <w:lang w:eastAsia="en-GB"/>
        </w:rPr>
      </w:pPr>
      <w:r w:rsidRPr="00984575">
        <w:rPr>
          <w:rFonts w:ascii="Arial" w:eastAsia="Times New Roman" w:hAnsi="Arial" w:cs="Arial"/>
          <w:color w:val="0E101A"/>
          <w:sz w:val="22"/>
          <w:szCs w:val="22"/>
          <w:lang w:eastAsia="en-GB"/>
        </w:rPr>
        <w:t xml:space="preserve">Amazon Jobs </w:t>
      </w:r>
      <w:r w:rsidR="009753EC">
        <w:rPr>
          <w:rFonts w:ascii="Arial" w:eastAsia="Times New Roman" w:hAnsi="Arial" w:cs="Arial"/>
          <w:color w:val="0E101A"/>
          <w:sz w:val="22"/>
          <w:szCs w:val="22"/>
          <w:lang w:eastAsia="en-GB"/>
        </w:rPr>
        <w:t xml:space="preserve">a, </w:t>
      </w:r>
      <w:r w:rsidRPr="00984575">
        <w:rPr>
          <w:rFonts w:ascii="Arial" w:eastAsia="Times New Roman" w:hAnsi="Arial" w:cs="Arial"/>
          <w:color w:val="0E101A"/>
          <w:sz w:val="22"/>
          <w:szCs w:val="22"/>
          <w:lang w:eastAsia="en-GB"/>
        </w:rPr>
        <w:t>(</w:t>
      </w:r>
      <w:r w:rsidR="009753EC">
        <w:rPr>
          <w:rFonts w:ascii="Arial" w:eastAsia="Times New Roman" w:hAnsi="Arial" w:cs="Arial"/>
          <w:color w:val="0E101A"/>
          <w:sz w:val="22"/>
          <w:szCs w:val="22"/>
          <w:lang w:eastAsia="en-GB"/>
        </w:rPr>
        <w:t>2021</w:t>
      </w:r>
      <w:r w:rsidRPr="00984575">
        <w:rPr>
          <w:rFonts w:ascii="Arial" w:eastAsia="Times New Roman" w:hAnsi="Arial" w:cs="Arial"/>
          <w:color w:val="0E101A"/>
          <w:sz w:val="22"/>
          <w:szCs w:val="22"/>
          <w:lang w:eastAsia="en-GB"/>
        </w:rPr>
        <w:t xml:space="preserve">), </w:t>
      </w:r>
      <w:r w:rsidRPr="00984575">
        <w:rPr>
          <w:rFonts w:ascii="Arial" w:eastAsia="Times New Roman" w:hAnsi="Arial" w:cs="Arial"/>
          <w:i/>
          <w:iCs/>
          <w:color w:val="0E101A"/>
          <w:sz w:val="22"/>
          <w:szCs w:val="22"/>
          <w:lang w:eastAsia="en-GB"/>
        </w:rPr>
        <w:t>Leadership principles</w:t>
      </w:r>
      <w:r w:rsidRPr="00984575">
        <w:rPr>
          <w:rFonts w:ascii="Arial" w:eastAsia="Times New Roman" w:hAnsi="Arial" w:cs="Arial"/>
          <w:color w:val="0E101A"/>
          <w:sz w:val="22"/>
          <w:szCs w:val="22"/>
          <w:lang w:eastAsia="en-GB"/>
        </w:rPr>
        <w:t>, Available at: &lt;</w:t>
      </w:r>
      <w:hyperlink r:id="rId9" w:history="1">
        <w:r w:rsidRPr="00984575">
          <w:rPr>
            <w:rStyle w:val="Hyperlink"/>
            <w:rFonts w:ascii="Arial" w:eastAsia="Times New Roman" w:hAnsi="Arial" w:cs="Arial"/>
            <w:sz w:val="22"/>
            <w:szCs w:val="22"/>
            <w:lang w:eastAsia="en-GB"/>
          </w:rPr>
          <w:t>https</w:t>
        </w:r>
        <w:r w:rsidRPr="00984575">
          <w:rPr>
            <w:rStyle w:val="Hyperlink"/>
            <w:rFonts w:ascii="Arial" w:eastAsia="Times New Roman" w:hAnsi="Arial" w:cs="Arial"/>
            <w:sz w:val="22"/>
            <w:szCs w:val="22"/>
            <w:lang w:eastAsia="en-GB"/>
          </w:rPr>
          <w:t>:</w:t>
        </w:r>
        <w:r w:rsidRPr="00984575">
          <w:rPr>
            <w:rStyle w:val="Hyperlink"/>
            <w:rFonts w:ascii="Arial" w:eastAsia="Times New Roman" w:hAnsi="Arial" w:cs="Arial"/>
            <w:sz w:val="22"/>
            <w:szCs w:val="22"/>
            <w:lang w:eastAsia="en-GB"/>
          </w:rPr>
          <w:t>//www.amazon.jobs/en/principles</w:t>
        </w:r>
      </w:hyperlink>
      <w:r w:rsidRPr="00984575">
        <w:rPr>
          <w:rFonts w:ascii="Arial" w:eastAsia="Times New Roman" w:hAnsi="Arial" w:cs="Arial"/>
          <w:color w:val="000000" w:themeColor="text1"/>
          <w:sz w:val="22"/>
          <w:szCs w:val="22"/>
          <w:lang w:eastAsia="en-GB"/>
        </w:rPr>
        <w:t xml:space="preserve">&gt; </w:t>
      </w:r>
      <w:r w:rsidR="00267E01" w:rsidRPr="00984575">
        <w:rPr>
          <w:rFonts w:ascii="Arial" w:eastAsia="Times New Roman" w:hAnsi="Arial" w:cs="Arial"/>
          <w:color w:val="000000" w:themeColor="text1"/>
          <w:sz w:val="22"/>
          <w:szCs w:val="22"/>
          <w:lang w:eastAsia="en-GB"/>
        </w:rPr>
        <w:t>A</w:t>
      </w:r>
      <w:r w:rsidRPr="00984575">
        <w:rPr>
          <w:rFonts w:ascii="Arial" w:eastAsia="Times New Roman" w:hAnsi="Arial" w:cs="Arial"/>
          <w:color w:val="000000" w:themeColor="text1"/>
          <w:sz w:val="22"/>
          <w:szCs w:val="22"/>
          <w:lang w:eastAsia="en-GB"/>
        </w:rPr>
        <w:t>ccessed: 13 December 2021</w:t>
      </w:r>
    </w:p>
    <w:p w14:paraId="583582B5" w14:textId="10A924E6" w:rsidR="00926A4D" w:rsidRPr="00984575" w:rsidRDefault="00267E01" w:rsidP="0064063A">
      <w:pPr>
        <w:pStyle w:val="ListParagraph"/>
        <w:numPr>
          <w:ilvl w:val="0"/>
          <w:numId w:val="23"/>
        </w:numPr>
        <w:spacing w:after="100" w:afterAutospacing="1"/>
        <w:rPr>
          <w:rFonts w:ascii="Arial" w:eastAsia="Times New Roman" w:hAnsi="Arial" w:cs="Arial"/>
          <w:color w:val="000000" w:themeColor="text1"/>
          <w:sz w:val="22"/>
          <w:szCs w:val="22"/>
          <w:lang w:eastAsia="en-GB"/>
        </w:rPr>
      </w:pPr>
      <w:r w:rsidRPr="00984575">
        <w:rPr>
          <w:rFonts w:ascii="Arial" w:eastAsia="Times New Roman" w:hAnsi="Arial" w:cs="Arial"/>
          <w:color w:val="0E101A"/>
          <w:sz w:val="22"/>
          <w:szCs w:val="22"/>
          <w:lang w:eastAsia="en-GB"/>
        </w:rPr>
        <w:t xml:space="preserve">Amazon Jobs </w:t>
      </w:r>
      <w:r w:rsidR="009753EC">
        <w:rPr>
          <w:rFonts w:ascii="Arial" w:eastAsia="Times New Roman" w:hAnsi="Arial" w:cs="Arial"/>
          <w:color w:val="0E101A"/>
          <w:sz w:val="22"/>
          <w:szCs w:val="22"/>
          <w:lang w:eastAsia="en-GB"/>
        </w:rPr>
        <w:t xml:space="preserve">b, </w:t>
      </w:r>
      <w:r w:rsidRPr="00984575">
        <w:rPr>
          <w:rFonts w:ascii="Arial" w:eastAsia="Times New Roman" w:hAnsi="Arial" w:cs="Arial"/>
          <w:color w:val="0E101A"/>
          <w:sz w:val="22"/>
          <w:szCs w:val="22"/>
          <w:lang w:eastAsia="en-GB"/>
        </w:rPr>
        <w:t>(</w:t>
      </w:r>
      <w:r w:rsidR="009753EC">
        <w:rPr>
          <w:rFonts w:ascii="Arial" w:eastAsia="Times New Roman" w:hAnsi="Arial" w:cs="Arial"/>
          <w:color w:val="0E101A"/>
          <w:sz w:val="22"/>
          <w:szCs w:val="22"/>
          <w:lang w:eastAsia="en-GB"/>
        </w:rPr>
        <w:t>2021</w:t>
      </w:r>
      <w:r w:rsidRPr="00984575">
        <w:rPr>
          <w:rFonts w:ascii="Arial" w:eastAsia="Times New Roman" w:hAnsi="Arial" w:cs="Arial"/>
          <w:color w:val="0E101A"/>
          <w:sz w:val="22"/>
          <w:szCs w:val="22"/>
          <w:lang w:eastAsia="en-GB"/>
        </w:rPr>
        <w:t xml:space="preserve">), </w:t>
      </w:r>
      <w:r w:rsidRPr="00984575">
        <w:rPr>
          <w:rFonts w:ascii="Arial" w:eastAsia="Times New Roman" w:hAnsi="Arial" w:cs="Arial"/>
          <w:i/>
          <w:iCs/>
          <w:color w:val="0E101A"/>
          <w:sz w:val="22"/>
          <w:szCs w:val="22"/>
          <w:lang w:eastAsia="en-GB"/>
        </w:rPr>
        <w:t xml:space="preserve">Global Benefit and Stock, </w:t>
      </w:r>
      <w:r w:rsidRPr="00984575">
        <w:rPr>
          <w:rFonts w:ascii="Arial" w:eastAsia="Times New Roman" w:hAnsi="Arial" w:cs="Arial"/>
          <w:color w:val="0E101A"/>
          <w:sz w:val="22"/>
          <w:szCs w:val="22"/>
          <w:lang w:eastAsia="en-GB"/>
        </w:rPr>
        <w:t>Available at: &lt;</w:t>
      </w:r>
      <w:hyperlink r:id="rId10" w:history="1">
        <w:r w:rsidRPr="00984575">
          <w:rPr>
            <w:rStyle w:val="Hyperlink"/>
            <w:rFonts w:ascii="Arial" w:eastAsia="Times New Roman" w:hAnsi="Arial" w:cs="Arial"/>
            <w:sz w:val="22"/>
            <w:szCs w:val="22"/>
            <w:lang w:eastAsia="en-GB"/>
          </w:rPr>
          <w:t>https://www.amazon.</w:t>
        </w:r>
        <w:r w:rsidRPr="00984575">
          <w:rPr>
            <w:rStyle w:val="Hyperlink"/>
            <w:rFonts w:ascii="Arial" w:eastAsia="Times New Roman" w:hAnsi="Arial" w:cs="Arial"/>
            <w:sz w:val="22"/>
            <w:szCs w:val="22"/>
            <w:lang w:eastAsia="en-GB"/>
          </w:rPr>
          <w:t>j</w:t>
        </w:r>
        <w:r w:rsidRPr="00984575">
          <w:rPr>
            <w:rStyle w:val="Hyperlink"/>
            <w:rFonts w:ascii="Arial" w:eastAsia="Times New Roman" w:hAnsi="Arial" w:cs="Arial"/>
            <w:sz w:val="22"/>
            <w:szCs w:val="22"/>
            <w:lang w:eastAsia="en-GB"/>
          </w:rPr>
          <w:t>obs/en/benefits/global</w:t>
        </w:r>
      </w:hyperlink>
      <w:r w:rsidRPr="00984575">
        <w:rPr>
          <w:rFonts w:ascii="Arial" w:eastAsia="Times New Roman" w:hAnsi="Arial" w:cs="Arial"/>
          <w:color w:val="000000" w:themeColor="text1"/>
          <w:sz w:val="22"/>
          <w:szCs w:val="22"/>
          <w:lang w:eastAsia="en-GB"/>
        </w:rPr>
        <w:t>&gt; Accessed: 13 December 2021</w:t>
      </w:r>
    </w:p>
    <w:p w14:paraId="5D8585A8" w14:textId="03AC4FE2" w:rsidR="00926A4D" w:rsidRPr="00984575" w:rsidRDefault="00926A4D" w:rsidP="00926A4D">
      <w:pPr>
        <w:pStyle w:val="ListParagraph"/>
        <w:numPr>
          <w:ilvl w:val="0"/>
          <w:numId w:val="23"/>
        </w:numPr>
        <w:wordWrap w:val="0"/>
        <w:rPr>
          <w:rStyle w:val="apple-converted-space"/>
          <w:rFonts w:ascii="Arial" w:hAnsi="Arial" w:cs="Arial"/>
          <w:color w:val="000000" w:themeColor="text1"/>
          <w:sz w:val="22"/>
          <w:szCs w:val="22"/>
        </w:rPr>
      </w:pPr>
      <w:r w:rsidRPr="00984575">
        <w:rPr>
          <w:rStyle w:val="last-name"/>
          <w:rFonts w:ascii="Arial" w:hAnsi="Arial" w:cs="Arial"/>
          <w:color w:val="000000" w:themeColor="text1"/>
          <w:sz w:val="22"/>
          <w:szCs w:val="22"/>
        </w:rPr>
        <w:t xml:space="preserve">Buchanan, D. A., (2016) </w:t>
      </w:r>
      <w:r w:rsidRPr="00984575">
        <w:rPr>
          <w:rStyle w:val="last-name"/>
          <w:rFonts w:ascii="Arial" w:hAnsi="Arial" w:cs="Arial"/>
          <w:i/>
          <w:iCs/>
          <w:color w:val="000000" w:themeColor="text1"/>
          <w:sz w:val="22"/>
          <w:szCs w:val="22"/>
        </w:rPr>
        <w:t>Organizational behaviour</w:t>
      </w:r>
      <w:r w:rsidRPr="00984575">
        <w:rPr>
          <w:rStyle w:val="apple-converted-space"/>
          <w:rFonts w:ascii="Arial" w:hAnsi="Arial" w:cs="Arial"/>
          <w:color w:val="000000" w:themeColor="text1"/>
          <w:sz w:val="22"/>
          <w:szCs w:val="22"/>
        </w:rPr>
        <w:t>. 9</w:t>
      </w:r>
      <w:r w:rsidRPr="00984575">
        <w:rPr>
          <w:rStyle w:val="apple-converted-space"/>
          <w:rFonts w:ascii="Arial" w:hAnsi="Arial" w:cs="Arial"/>
          <w:color w:val="000000" w:themeColor="text1"/>
          <w:sz w:val="22"/>
          <w:szCs w:val="22"/>
          <w:vertAlign w:val="superscript"/>
        </w:rPr>
        <w:t>th</w:t>
      </w:r>
      <w:r w:rsidRPr="00984575">
        <w:rPr>
          <w:rStyle w:val="apple-converted-space"/>
          <w:rFonts w:ascii="Arial" w:hAnsi="Arial" w:cs="Arial"/>
          <w:color w:val="000000" w:themeColor="text1"/>
          <w:sz w:val="22"/>
          <w:szCs w:val="22"/>
        </w:rPr>
        <w:t xml:space="preserve"> </w:t>
      </w:r>
      <w:proofErr w:type="spellStart"/>
      <w:r w:rsidRPr="00984575">
        <w:rPr>
          <w:rStyle w:val="apple-converted-space"/>
          <w:rFonts w:ascii="Arial" w:hAnsi="Arial" w:cs="Arial"/>
          <w:color w:val="000000" w:themeColor="text1"/>
          <w:sz w:val="22"/>
          <w:szCs w:val="22"/>
        </w:rPr>
        <w:t>edn</w:t>
      </w:r>
      <w:proofErr w:type="spellEnd"/>
      <w:r w:rsidRPr="00984575">
        <w:rPr>
          <w:rStyle w:val="apple-converted-space"/>
          <w:rFonts w:ascii="Arial" w:hAnsi="Arial" w:cs="Arial"/>
          <w:color w:val="000000" w:themeColor="text1"/>
          <w:sz w:val="22"/>
          <w:szCs w:val="22"/>
        </w:rPr>
        <w:t>, Harlow; New York: Pearson</w:t>
      </w:r>
    </w:p>
    <w:p w14:paraId="0481343F" w14:textId="6A4B2599" w:rsidR="00247A98" w:rsidRPr="00984575" w:rsidRDefault="00247A98" w:rsidP="00247A98">
      <w:pPr>
        <w:pStyle w:val="ListParagraph"/>
        <w:numPr>
          <w:ilvl w:val="0"/>
          <w:numId w:val="23"/>
        </w:numPr>
        <w:spacing w:before="100" w:beforeAutospacing="1" w:after="100" w:afterAutospacing="1"/>
        <w:rPr>
          <w:rFonts w:ascii="Arial" w:eastAsia="Times New Roman" w:hAnsi="Arial" w:cs="Arial"/>
          <w:color w:val="222222"/>
          <w:sz w:val="22"/>
          <w:szCs w:val="22"/>
          <w:lang w:eastAsia="en-GB"/>
        </w:rPr>
      </w:pPr>
      <w:r w:rsidRPr="00984575">
        <w:rPr>
          <w:rFonts w:ascii="Arial" w:eastAsia="Times New Roman" w:hAnsi="Arial" w:cs="Arial"/>
          <w:color w:val="0E101A"/>
          <w:sz w:val="22"/>
          <w:szCs w:val="22"/>
          <w:lang w:eastAsia="en-GB"/>
        </w:rPr>
        <w:t>Discovery (</w:t>
      </w:r>
      <w:r w:rsidR="009753EC">
        <w:rPr>
          <w:rFonts w:ascii="Arial" w:eastAsia="Times New Roman" w:hAnsi="Arial" w:cs="Arial"/>
          <w:color w:val="0E101A"/>
          <w:sz w:val="22"/>
          <w:szCs w:val="22"/>
          <w:lang w:eastAsia="en-GB"/>
        </w:rPr>
        <w:t>2021</w:t>
      </w:r>
      <w:r w:rsidRPr="00984575">
        <w:rPr>
          <w:rFonts w:ascii="Arial" w:eastAsia="Times New Roman" w:hAnsi="Arial" w:cs="Arial"/>
          <w:color w:val="0E101A"/>
          <w:sz w:val="22"/>
          <w:szCs w:val="22"/>
          <w:lang w:eastAsia="en-GB"/>
        </w:rPr>
        <w:t xml:space="preserve">), Amazon Pestel Analysis, </w:t>
      </w:r>
      <w:proofErr w:type="spellStart"/>
      <w:r w:rsidRPr="00984575">
        <w:rPr>
          <w:rFonts w:ascii="Arial" w:eastAsia="Times New Roman" w:hAnsi="Arial" w:cs="Arial"/>
          <w:i/>
          <w:iCs/>
          <w:color w:val="0E101A"/>
          <w:sz w:val="22"/>
          <w:szCs w:val="22"/>
          <w:lang w:eastAsia="en-GB"/>
        </w:rPr>
        <w:t>Wondrshare</w:t>
      </w:r>
      <w:proofErr w:type="spellEnd"/>
      <w:r w:rsidRPr="00984575">
        <w:rPr>
          <w:rFonts w:ascii="Arial" w:eastAsia="Times New Roman" w:hAnsi="Arial" w:cs="Arial"/>
          <w:i/>
          <w:iCs/>
          <w:color w:val="0E101A"/>
          <w:sz w:val="22"/>
          <w:szCs w:val="22"/>
          <w:lang w:eastAsia="en-GB"/>
        </w:rPr>
        <w:t xml:space="preserve"> </w:t>
      </w:r>
      <w:proofErr w:type="spellStart"/>
      <w:r w:rsidRPr="00984575">
        <w:rPr>
          <w:rFonts w:ascii="Arial" w:eastAsia="Times New Roman" w:hAnsi="Arial" w:cs="Arial"/>
          <w:i/>
          <w:iCs/>
          <w:color w:val="0E101A"/>
          <w:sz w:val="22"/>
          <w:szCs w:val="22"/>
          <w:lang w:eastAsia="en-GB"/>
        </w:rPr>
        <w:t>EdrewMax</w:t>
      </w:r>
      <w:proofErr w:type="spellEnd"/>
      <w:r w:rsidRPr="00984575">
        <w:rPr>
          <w:rFonts w:ascii="Arial" w:eastAsia="Times New Roman" w:hAnsi="Arial" w:cs="Arial"/>
          <w:color w:val="0E101A"/>
          <w:sz w:val="22"/>
          <w:szCs w:val="22"/>
          <w:lang w:eastAsia="en-GB"/>
        </w:rPr>
        <w:t>, Available at: &lt;</w:t>
      </w:r>
      <w:hyperlink r:id="rId11" w:history="1">
        <w:r w:rsidRPr="00984575">
          <w:rPr>
            <w:rStyle w:val="Hyperlink"/>
            <w:rFonts w:ascii="Arial" w:eastAsia="Times New Roman" w:hAnsi="Arial" w:cs="Arial"/>
            <w:sz w:val="22"/>
            <w:szCs w:val="22"/>
            <w:lang w:eastAsia="en-GB"/>
          </w:rPr>
          <w:t>https://www.edra</w:t>
        </w:r>
        <w:r w:rsidRPr="00984575">
          <w:rPr>
            <w:rStyle w:val="Hyperlink"/>
            <w:rFonts w:ascii="Arial" w:eastAsia="Times New Roman" w:hAnsi="Arial" w:cs="Arial"/>
            <w:sz w:val="22"/>
            <w:szCs w:val="22"/>
            <w:lang w:eastAsia="en-GB"/>
          </w:rPr>
          <w:t>w</w:t>
        </w:r>
        <w:r w:rsidRPr="00984575">
          <w:rPr>
            <w:rStyle w:val="Hyperlink"/>
            <w:rFonts w:ascii="Arial" w:eastAsia="Times New Roman" w:hAnsi="Arial" w:cs="Arial"/>
            <w:sz w:val="22"/>
            <w:szCs w:val="22"/>
            <w:lang w:eastAsia="en-GB"/>
          </w:rPr>
          <w:t>max.com/article/amazon-pestel-analysis.html</w:t>
        </w:r>
      </w:hyperlink>
      <w:r w:rsidRPr="00984575">
        <w:rPr>
          <w:rFonts w:ascii="Arial" w:eastAsia="Times New Roman" w:hAnsi="Arial" w:cs="Arial"/>
          <w:color w:val="000000" w:themeColor="text1"/>
          <w:sz w:val="22"/>
          <w:szCs w:val="22"/>
          <w:lang w:eastAsia="en-GB"/>
        </w:rPr>
        <w:t xml:space="preserve">&gt; </w:t>
      </w:r>
      <w:r w:rsidRPr="00984575">
        <w:rPr>
          <w:rFonts w:ascii="Arial" w:hAnsi="Arial" w:cs="Arial"/>
          <w:sz w:val="22"/>
          <w:szCs w:val="22"/>
        </w:rPr>
        <w:t>Accessed: 13 December 2021</w:t>
      </w:r>
    </w:p>
    <w:p w14:paraId="506C4A9F" w14:textId="77777777" w:rsidR="006D66BB" w:rsidRPr="00984575" w:rsidRDefault="0064063A" w:rsidP="006D66BB">
      <w:pPr>
        <w:pStyle w:val="ListParagraph"/>
        <w:numPr>
          <w:ilvl w:val="0"/>
          <w:numId w:val="23"/>
        </w:numPr>
        <w:spacing w:after="100" w:afterAutospacing="1"/>
        <w:rPr>
          <w:rFonts w:ascii="Arial" w:eastAsia="Times New Roman" w:hAnsi="Arial" w:cs="Arial"/>
          <w:color w:val="000000" w:themeColor="text1"/>
          <w:sz w:val="22"/>
          <w:szCs w:val="22"/>
          <w:lang w:eastAsia="en-GB"/>
        </w:rPr>
      </w:pPr>
      <w:r w:rsidRPr="00984575">
        <w:rPr>
          <w:rFonts w:ascii="Arial" w:eastAsia="Times New Roman" w:hAnsi="Arial" w:cs="Arial"/>
          <w:color w:val="000000" w:themeColor="text1"/>
          <w:sz w:val="22"/>
          <w:szCs w:val="22"/>
          <w:lang w:eastAsia="en-GB"/>
        </w:rPr>
        <w:t>Dudovskiy J. (2020),</w:t>
      </w:r>
      <w:r w:rsidRPr="00984575">
        <w:rPr>
          <w:rFonts w:ascii="Arial" w:hAnsi="Arial" w:cs="Arial"/>
          <w:color w:val="000000" w:themeColor="text1"/>
          <w:sz w:val="22"/>
          <w:szCs w:val="22"/>
        </w:rPr>
        <w:t xml:space="preserve"> Amazon Organizational Structure: a brief overview, </w:t>
      </w:r>
      <w:r w:rsidRPr="00984575">
        <w:rPr>
          <w:rFonts w:ascii="Arial" w:eastAsia="Times New Roman" w:hAnsi="Arial" w:cs="Arial"/>
          <w:i/>
          <w:iCs/>
          <w:color w:val="000000" w:themeColor="text1"/>
          <w:sz w:val="22"/>
          <w:szCs w:val="22"/>
          <w:lang w:eastAsia="en-GB"/>
        </w:rPr>
        <w:t xml:space="preserve">Business research </w:t>
      </w:r>
      <w:proofErr w:type="spellStart"/>
      <w:r w:rsidRPr="00984575">
        <w:rPr>
          <w:rFonts w:ascii="Arial" w:eastAsia="Times New Roman" w:hAnsi="Arial" w:cs="Arial"/>
          <w:i/>
          <w:iCs/>
          <w:color w:val="000000" w:themeColor="text1"/>
          <w:sz w:val="22"/>
          <w:szCs w:val="22"/>
          <w:lang w:eastAsia="en-GB"/>
        </w:rPr>
        <w:t>methology</w:t>
      </w:r>
      <w:proofErr w:type="spellEnd"/>
      <w:r w:rsidRPr="00984575">
        <w:rPr>
          <w:rFonts w:ascii="Arial" w:eastAsia="Times New Roman" w:hAnsi="Arial" w:cs="Arial"/>
          <w:i/>
          <w:iCs/>
          <w:color w:val="000000" w:themeColor="text1"/>
          <w:sz w:val="22"/>
          <w:szCs w:val="22"/>
          <w:lang w:eastAsia="en-GB"/>
        </w:rPr>
        <w:t xml:space="preserve">, </w:t>
      </w:r>
      <w:r w:rsidRPr="00984575">
        <w:rPr>
          <w:rFonts w:ascii="Arial" w:eastAsia="Times New Roman" w:hAnsi="Arial" w:cs="Arial"/>
          <w:color w:val="000000" w:themeColor="text1"/>
          <w:sz w:val="22"/>
          <w:szCs w:val="22"/>
          <w:lang w:eastAsia="en-GB"/>
        </w:rPr>
        <w:t>Available at: &lt;</w:t>
      </w:r>
      <w:hyperlink r:id="rId12" w:history="1">
        <w:r w:rsidRPr="00984575">
          <w:rPr>
            <w:rStyle w:val="Hyperlink"/>
            <w:rFonts w:ascii="Arial" w:eastAsia="Times New Roman" w:hAnsi="Arial" w:cs="Arial"/>
            <w:color w:val="000000" w:themeColor="text1"/>
            <w:sz w:val="22"/>
            <w:szCs w:val="22"/>
            <w:lang w:eastAsia="en-GB"/>
          </w:rPr>
          <w:t>https://r</w:t>
        </w:r>
        <w:r w:rsidRPr="00984575">
          <w:rPr>
            <w:rStyle w:val="Hyperlink"/>
            <w:rFonts w:ascii="Arial" w:eastAsia="Times New Roman" w:hAnsi="Arial" w:cs="Arial"/>
            <w:color w:val="000000" w:themeColor="text1"/>
            <w:sz w:val="22"/>
            <w:szCs w:val="22"/>
            <w:lang w:eastAsia="en-GB"/>
          </w:rPr>
          <w:t>e</w:t>
        </w:r>
        <w:r w:rsidRPr="00984575">
          <w:rPr>
            <w:rStyle w:val="Hyperlink"/>
            <w:rFonts w:ascii="Arial" w:eastAsia="Times New Roman" w:hAnsi="Arial" w:cs="Arial"/>
            <w:color w:val="000000" w:themeColor="text1"/>
            <w:sz w:val="22"/>
            <w:szCs w:val="22"/>
            <w:lang w:eastAsia="en-GB"/>
          </w:rPr>
          <w:t>search-methodology.net/amazon-organizational-structure-2-2/</w:t>
        </w:r>
      </w:hyperlink>
      <w:r w:rsidRPr="00984575">
        <w:rPr>
          <w:rFonts w:ascii="Arial" w:eastAsia="Times New Roman" w:hAnsi="Arial" w:cs="Arial"/>
          <w:color w:val="000000" w:themeColor="text1"/>
          <w:sz w:val="22"/>
          <w:szCs w:val="22"/>
          <w:lang w:eastAsia="en-GB"/>
        </w:rPr>
        <w:t>&gt;</w:t>
      </w:r>
      <w:r w:rsidR="00E41EF6" w:rsidRPr="00984575">
        <w:rPr>
          <w:rFonts w:ascii="Arial" w:eastAsia="Times New Roman" w:hAnsi="Arial" w:cs="Arial"/>
          <w:color w:val="000000" w:themeColor="text1"/>
          <w:sz w:val="22"/>
          <w:szCs w:val="22"/>
          <w:lang w:eastAsia="en-GB"/>
        </w:rPr>
        <w:t xml:space="preserve"> </w:t>
      </w:r>
      <w:r w:rsidR="00E41EF6" w:rsidRPr="00984575">
        <w:rPr>
          <w:rFonts w:ascii="Arial" w:hAnsi="Arial" w:cs="Arial"/>
          <w:sz w:val="22"/>
          <w:szCs w:val="22"/>
        </w:rPr>
        <w:t>Accessed: 13 December 202</w:t>
      </w:r>
      <w:r w:rsidR="00926A4D" w:rsidRPr="00984575">
        <w:rPr>
          <w:rFonts w:ascii="Arial" w:hAnsi="Arial" w:cs="Arial"/>
          <w:sz w:val="22"/>
          <w:szCs w:val="22"/>
        </w:rPr>
        <w:t>1</w:t>
      </w:r>
    </w:p>
    <w:p w14:paraId="00728072" w14:textId="289DFFD5" w:rsidR="006D66BB" w:rsidRPr="00984575" w:rsidRDefault="006D66BB" w:rsidP="006D66BB">
      <w:pPr>
        <w:pStyle w:val="ListParagraph"/>
        <w:numPr>
          <w:ilvl w:val="0"/>
          <w:numId w:val="23"/>
        </w:numPr>
        <w:spacing w:after="100" w:afterAutospacing="1"/>
        <w:rPr>
          <w:rFonts w:ascii="Arial" w:eastAsia="Times New Roman" w:hAnsi="Arial" w:cs="Arial"/>
          <w:color w:val="000000" w:themeColor="text1"/>
          <w:sz w:val="22"/>
          <w:szCs w:val="22"/>
          <w:lang w:eastAsia="en-GB"/>
        </w:rPr>
      </w:pPr>
      <w:proofErr w:type="spellStart"/>
      <w:r w:rsidRPr="00984575">
        <w:rPr>
          <w:rFonts w:ascii="Arial" w:eastAsia="Times New Roman" w:hAnsi="Arial" w:cs="Arial"/>
          <w:color w:val="0E101A"/>
          <w:sz w:val="22"/>
          <w:szCs w:val="22"/>
          <w:lang w:eastAsia="en-GB"/>
        </w:rPr>
        <w:t>Duell</w:t>
      </w:r>
      <w:proofErr w:type="spellEnd"/>
      <w:r w:rsidRPr="00984575">
        <w:rPr>
          <w:rFonts w:ascii="Arial" w:eastAsia="Times New Roman" w:hAnsi="Arial" w:cs="Arial"/>
          <w:color w:val="0E101A"/>
          <w:sz w:val="22"/>
          <w:szCs w:val="22"/>
          <w:lang w:eastAsia="en-GB"/>
        </w:rPr>
        <w:t xml:space="preserve"> M., (2020), </w:t>
      </w:r>
      <w:r w:rsidRPr="00984575">
        <w:rPr>
          <w:rFonts w:ascii="Arial" w:eastAsia="Times New Roman" w:hAnsi="Arial" w:cs="Arial"/>
          <w:color w:val="000000"/>
          <w:spacing w:val="-2"/>
          <w:sz w:val="22"/>
          <w:szCs w:val="22"/>
          <w:lang w:eastAsia="en-GB"/>
        </w:rPr>
        <w:t xml:space="preserve">Amazon gives UK warehouse staff a £2-a-hour pay rise - and creates 5,000 new full and part-time jobs as online retailer rakes in £9,000 every second during global lockdowns, </w:t>
      </w:r>
      <w:r w:rsidRPr="00984575">
        <w:rPr>
          <w:rFonts w:ascii="Arial" w:eastAsia="Times New Roman" w:hAnsi="Arial" w:cs="Arial"/>
          <w:i/>
          <w:iCs/>
          <w:color w:val="0E101A"/>
          <w:sz w:val="22"/>
          <w:szCs w:val="22"/>
          <w:lang w:eastAsia="en-GB"/>
        </w:rPr>
        <w:t>Mail Online</w:t>
      </w:r>
      <w:r w:rsidRPr="00984575">
        <w:rPr>
          <w:rFonts w:ascii="Arial" w:eastAsia="Times New Roman" w:hAnsi="Arial" w:cs="Arial"/>
          <w:color w:val="0E101A"/>
          <w:sz w:val="22"/>
          <w:szCs w:val="22"/>
          <w:lang w:eastAsia="en-GB"/>
        </w:rPr>
        <w:t xml:space="preserve">, Available at: </w:t>
      </w:r>
      <w:hyperlink r:id="rId13" w:history="1">
        <w:r w:rsidRPr="00984575">
          <w:rPr>
            <w:rStyle w:val="Hyperlink"/>
            <w:rFonts w:ascii="Arial" w:eastAsia="Times New Roman" w:hAnsi="Arial" w:cs="Arial"/>
            <w:sz w:val="22"/>
            <w:szCs w:val="22"/>
            <w:lang w:eastAsia="en-GB"/>
          </w:rPr>
          <w:t>https://www.dailymail.co.uk/news/article-8241103/Amazon-gives-staff-2-hour-pay-rise-customers-shopping.htm</w:t>
        </w:r>
      </w:hyperlink>
    </w:p>
    <w:p w14:paraId="1924D672" w14:textId="286DD745" w:rsidR="00926A4D" w:rsidRPr="00984575" w:rsidRDefault="00926A4D" w:rsidP="00926A4D">
      <w:pPr>
        <w:pStyle w:val="ListParagraph"/>
        <w:numPr>
          <w:ilvl w:val="0"/>
          <w:numId w:val="23"/>
        </w:numPr>
        <w:spacing w:after="100" w:afterAutospacing="1"/>
        <w:rPr>
          <w:rFonts w:ascii="Arial" w:eastAsia="Times New Roman" w:hAnsi="Arial" w:cs="Arial"/>
          <w:color w:val="000000" w:themeColor="text1"/>
          <w:sz w:val="22"/>
          <w:szCs w:val="22"/>
          <w:lang w:eastAsia="en-GB"/>
        </w:rPr>
      </w:pPr>
      <w:proofErr w:type="spellStart"/>
      <w:r w:rsidRPr="00984575">
        <w:rPr>
          <w:rFonts w:ascii="Arial" w:eastAsia="Times New Roman" w:hAnsi="Arial" w:cs="Arial"/>
          <w:color w:val="000000"/>
          <w:sz w:val="22"/>
          <w:szCs w:val="22"/>
          <w:lang w:eastAsia="en-GB"/>
        </w:rPr>
        <w:t>Razzetti</w:t>
      </w:r>
      <w:proofErr w:type="spellEnd"/>
      <w:r w:rsidRPr="00984575">
        <w:rPr>
          <w:rFonts w:ascii="Arial" w:eastAsia="Times New Roman" w:hAnsi="Arial" w:cs="Arial"/>
          <w:color w:val="000000"/>
          <w:sz w:val="22"/>
          <w:szCs w:val="22"/>
          <w:lang w:eastAsia="en-GB"/>
        </w:rPr>
        <w:t xml:space="preserve"> G.(2021) ,How Amazon build a </w:t>
      </w:r>
      <w:proofErr w:type="spellStart"/>
      <w:r w:rsidRPr="00984575">
        <w:rPr>
          <w:rFonts w:ascii="Arial" w:eastAsia="Times New Roman" w:hAnsi="Arial" w:cs="Arial"/>
          <w:color w:val="000000"/>
          <w:sz w:val="22"/>
          <w:szCs w:val="22"/>
          <w:lang w:eastAsia="en-GB"/>
        </w:rPr>
        <w:t>cultuture</w:t>
      </w:r>
      <w:proofErr w:type="spellEnd"/>
      <w:r w:rsidRPr="00984575">
        <w:rPr>
          <w:rFonts w:ascii="Arial" w:eastAsia="Times New Roman" w:hAnsi="Arial" w:cs="Arial"/>
          <w:color w:val="000000"/>
          <w:sz w:val="22"/>
          <w:szCs w:val="22"/>
          <w:lang w:eastAsia="en-GB"/>
        </w:rPr>
        <w:t xml:space="preserve"> of innovation by working Backward</w:t>
      </w:r>
      <w:r w:rsidRPr="00984575">
        <w:rPr>
          <w:rStyle w:val="Strong"/>
          <w:rFonts w:ascii="Arial" w:eastAsia="Times New Roman" w:hAnsi="Arial" w:cs="Arial"/>
          <w:b w:val="0"/>
          <w:bCs w:val="0"/>
          <w:color w:val="000000"/>
          <w:sz w:val="22"/>
          <w:szCs w:val="22"/>
          <w:lang w:eastAsia="en-GB"/>
        </w:rPr>
        <w:t xml:space="preserve"> </w:t>
      </w:r>
      <w:r w:rsidRPr="00984575">
        <w:rPr>
          <w:rFonts w:ascii="Arial" w:eastAsia="Times New Roman" w:hAnsi="Arial" w:cs="Arial"/>
          <w:i/>
          <w:iCs/>
          <w:color w:val="0E101A"/>
          <w:sz w:val="22"/>
          <w:szCs w:val="22"/>
          <w:lang w:eastAsia="en-GB"/>
        </w:rPr>
        <w:t>,Fearless Culture</w:t>
      </w:r>
      <w:r w:rsidRPr="00984575">
        <w:rPr>
          <w:rFonts w:ascii="Arial" w:eastAsia="Times New Roman" w:hAnsi="Arial" w:cs="Arial"/>
          <w:color w:val="0E101A"/>
          <w:sz w:val="22"/>
          <w:szCs w:val="22"/>
          <w:lang w:eastAsia="en-GB"/>
        </w:rPr>
        <w:t>, Available at: &lt;</w:t>
      </w:r>
      <w:hyperlink r:id="rId14" w:history="1">
        <w:r w:rsidRPr="00984575">
          <w:rPr>
            <w:rStyle w:val="Hyperlink"/>
            <w:rFonts w:ascii="Arial" w:hAnsi="Arial" w:cs="Arial"/>
            <w:sz w:val="22"/>
            <w:szCs w:val="22"/>
          </w:rPr>
          <w:t>https://www.fearlessculture.design/blog-posts/how-amazon-built-a-culture-of-innovation-by-working-backwards</w:t>
        </w:r>
      </w:hyperlink>
      <w:r w:rsidRPr="00984575">
        <w:rPr>
          <w:rFonts w:ascii="Arial" w:hAnsi="Arial" w:cs="Arial"/>
          <w:color w:val="000000"/>
          <w:sz w:val="22"/>
          <w:szCs w:val="22"/>
        </w:rPr>
        <w:t>&gt;</w:t>
      </w:r>
      <w:r w:rsidR="00415210" w:rsidRPr="00984575">
        <w:rPr>
          <w:rFonts w:ascii="Arial" w:hAnsi="Arial" w:cs="Arial"/>
          <w:color w:val="000000"/>
          <w:sz w:val="22"/>
          <w:szCs w:val="22"/>
        </w:rPr>
        <w:t xml:space="preserve"> </w:t>
      </w:r>
      <w:r w:rsidR="00415210" w:rsidRPr="00984575">
        <w:rPr>
          <w:rFonts w:ascii="Arial" w:hAnsi="Arial" w:cs="Arial"/>
          <w:sz w:val="22"/>
          <w:szCs w:val="22"/>
        </w:rPr>
        <w:t>Accessed: 13 December 2021</w:t>
      </w:r>
    </w:p>
    <w:p w14:paraId="6F3922CC" w14:textId="1D48736C" w:rsidR="00926A4D" w:rsidRPr="00984575" w:rsidRDefault="00267E01" w:rsidP="00E41EF6">
      <w:pPr>
        <w:pStyle w:val="ListParagraph"/>
        <w:numPr>
          <w:ilvl w:val="0"/>
          <w:numId w:val="23"/>
        </w:numPr>
        <w:spacing w:after="100" w:afterAutospacing="1"/>
        <w:rPr>
          <w:rFonts w:ascii="Arial" w:eastAsia="Times New Roman" w:hAnsi="Arial" w:cs="Arial"/>
          <w:color w:val="000000" w:themeColor="text1"/>
          <w:sz w:val="22"/>
          <w:szCs w:val="22"/>
          <w:lang w:eastAsia="en-GB"/>
        </w:rPr>
      </w:pPr>
      <w:proofErr w:type="spellStart"/>
      <w:r w:rsidRPr="00984575">
        <w:rPr>
          <w:rFonts w:ascii="Arial" w:hAnsi="Arial" w:cs="Arial"/>
          <w:color w:val="000000" w:themeColor="text1"/>
          <w:sz w:val="22"/>
          <w:szCs w:val="22"/>
        </w:rPr>
        <w:t>Sainato</w:t>
      </w:r>
      <w:proofErr w:type="spellEnd"/>
      <w:r w:rsidRPr="00984575">
        <w:rPr>
          <w:rFonts w:ascii="Arial" w:hAnsi="Arial" w:cs="Arial"/>
          <w:color w:val="000000" w:themeColor="text1"/>
          <w:sz w:val="22"/>
          <w:szCs w:val="22"/>
        </w:rPr>
        <w:t xml:space="preserve"> M. (2020) ‘I'm not a robot’: Amazon workers condemn unsafe, </w:t>
      </w:r>
      <w:proofErr w:type="spellStart"/>
      <w:r w:rsidRPr="00984575">
        <w:rPr>
          <w:rFonts w:ascii="Arial" w:hAnsi="Arial" w:cs="Arial"/>
          <w:color w:val="000000" w:themeColor="text1"/>
          <w:sz w:val="22"/>
          <w:szCs w:val="22"/>
        </w:rPr>
        <w:t>grueling</w:t>
      </w:r>
      <w:proofErr w:type="spellEnd"/>
      <w:r w:rsidRPr="00984575">
        <w:rPr>
          <w:rFonts w:ascii="Arial" w:hAnsi="Arial" w:cs="Arial"/>
          <w:color w:val="000000" w:themeColor="text1"/>
          <w:sz w:val="22"/>
          <w:szCs w:val="22"/>
        </w:rPr>
        <w:t xml:space="preserve"> conditions at warehouse</w:t>
      </w:r>
      <w:r w:rsidRPr="00984575">
        <w:rPr>
          <w:rFonts w:ascii="Arial" w:hAnsi="Arial" w:cs="Arial"/>
          <w:i/>
          <w:iCs/>
          <w:color w:val="000000" w:themeColor="text1"/>
          <w:sz w:val="22"/>
          <w:szCs w:val="22"/>
        </w:rPr>
        <w:t>,  The Guardian</w:t>
      </w:r>
      <w:r w:rsidRPr="00984575">
        <w:rPr>
          <w:rFonts w:ascii="Arial" w:hAnsi="Arial" w:cs="Arial"/>
          <w:color w:val="000000" w:themeColor="text1"/>
          <w:sz w:val="22"/>
          <w:szCs w:val="22"/>
        </w:rPr>
        <w:t xml:space="preserve">, </w:t>
      </w:r>
      <w:r w:rsidRPr="00984575">
        <w:rPr>
          <w:rFonts w:ascii="Arial" w:eastAsia="Times New Roman" w:hAnsi="Arial" w:cs="Arial"/>
          <w:color w:val="000000" w:themeColor="text1"/>
          <w:sz w:val="22"/>
          <w:szCs w:val="22"/>
          <w:lang w:eastAsia="en-GB"/>
        </w:rPr>
        <w:t>Available at: &lt;</w:t>
      </w:r>
      <w:hyperlink r:id="rId15" w:history="1">
        <w:r w:rsidRPr="00984575">
          <w:rPr>
            <w:rStyle w:val="Hyperlink"/>
            <w:rFonts w:ascii="Arial" w:hAnsi="Arial" w:cs="Arial"/>
            <w:color w:val="000000" w:themeColor="text1"/>
            <w:sz w:val="22"/>
            <w:szCs w:val="22"/>
            <w:lang w:val="en"/>
          </w:rPr>
          <w:t>https://www.theguardian.com/technology/2020/feb/05/amazon-workers-protest-unsafe-grueling-conditions-warehouse</w:t>
        </w:r>
      </w:hyperlink>
      <w:r w:rsidRPr="00984575">
        <w:rPr>
          <w:rFonts w:ascii="Arial" w:hAnsi="Arial" w:cs="Arial"/>
          <w:color w:val="000000" w:themeColor="text1"/>
          <w:sz w:val="22"/>
          <w:szCs w:val="22"/>
          <w:lang w:val="en"/>
        </w:rPr>
        <w:t>&gt;</w:t>
      </w:r>
      <w:r w:rsidR="00415210" w:rsidRPr="00984575">
        <w:rPr>
          <w:rFonts w:ascii="Arial" w:hAnsi="Arial" w:cs="Arial"/>
          <w:color w:val="000000" w:themeColor="text1"/>
          <w:sz w:val="22"/>
          <w:szCs w:val="22"/>
          <w:lang w:val="en"/>
        </w:rPr>
        <w:t xml:space="preserve"> </w:t>
      </w:r>
      <w:r w:rsidR="00415210" w:rsidRPr="00984575">
        <w:rPr>
          <w:rFonts w:ascii="Arial" w:hAnsi="Arial" w:cs="Arial"/>
          <w:sz w:val="22"/>
          <w:szCs w:val="22"/>
        </w:rPr>
        <w:t>Accessed: 13 December 2021</w:t>
      </w:r>
    </w:p>
    <w:p w14:paraId="241F9E76" w14:textId="52BC47E9" w:rsidR="00E41EF6" w:rsidRPr="00984575" w:rsidRDefault="00E41EF6" w:rsidP="00E41EF6">
      <w:pPr>
        <w:pStyle w:val="ListParagraph"/>
        <w:numPr>
          <w:ilvl w:val="0"/>
          <w:numId w:val="23"/>
        </w:numPr>
        <w:spacing w:after="100" w:afterAutospacing="1"/>
        <w:rPr>
          <w:rFonts w:ascii="Arial" w:eastAsia="Times New Roman" w:hAnsi="Arial" w:cs="Arial"/>
          <w:color w:val="000000" w:themeColor="text1"/>
          <w:sz w:val="22"/>
          <w:szCs w:val="22"/>
          <w:lang w:eastAsia="en-GB"/>
        </w:rPr>
      </w:pPr>
      <w:r w:rsidRPr="00984575">
        <w:rPr>
          <w:rFonts w:ascii="Arial" w:eastAsia="Times New Roman" w:hAnsi="Arial" w:cs="Arial"/>
          <w:color w:val="0E101A"/>
          <w:sz w:val="22"/>
          <w:szCs w:val="22"/>
          <w:lang w:eastAsia="en-GB"/>
        </w:rPr>
        <w:t>Slater D. (</w:t>
      </w:r>
      <w:r w:rsidR="009753EC">
        <w:rPr>
          <w:rFonts w:ascii="Arial" w:eastAsia="Times New Roman" w:hAnsi="Arial" w:cs="Arial"/>
          <w:color w:val="0E101A"/>
          <w:sz w:val="22"/>
          <w:szCs w:val="22"/>
          <w:lang w:eastAsia="en-GB"/>
        </w:rPr>
        <w:t>2021</w:t>
      </w:r>
      <w:r w:rsidRPr="00984575">
        <w:rPr>
          <w:rFonts w:ascii="Arial" w:eastAsia="Times New Roman" w:hAnsi="Arial" w:cs="Arial"/>
          <w:color w:val="0E101A"/>
          <w:sz w:val="22"/>
          <w:szCs w:val="22"/>
          <w:lang w:eastAsia="en-GB"/>
        </w:rPr>
        <w:t>) ,</w:t>
      </w:r>
      <w:r w:rsidRPr="00984575">
        <w:rPr>
          <w:rFonts w:ascii="Arial" w:eastAsia="Times New Roman" w:hAnsi="Arial" w:cs="Arial"/>
          <w:i/>
          <w:iCs/>
          <w:color w:val="0E101A"/>
          <w:sz w:val="22"/>
          <w:szCs w:val="22"/>
          <w:lang w:eastAsia="en-GB"/>
        </w:rPr>
        <w:t xml:space="preserve"> </w:t>
      </w:r>
      <w:r w:rsidRPr="00984575">
        <w:rPr>
          <w:rFonts w:ascii="Arial" w:hAnsi="Arial" w:cs="Arial"/>
          <w:i/>
          <w:iCs/>
          <w:sz w:val="22"/>
          <w:szCs w:val="22"/>
        </w:rPr>
        <w:t xml:space="preserve">AWS Executive insight, </w:t>
      </w:r>
      <w:r w:rsidRPr="00984575">
        <w:rPr>
          <w:rFonts w:ascii="Arial" w:eastAsia="Times New Roman" w:hAnsi="Arial" w:cs="Arial"/>
          <w:color w:val="0E101A"/>
          <w:sz w:val="22"/>
          <w:szCs w:val="22"/>
          <w:lang w:eastAsia="en-GB"/>
        </w:rPr>
        <w:t>Available at: &lt;</w:t>
      </w:r>
      <w:hyperlink r:id="rId16" w:history="1">
        <w:r w:rsidRPr="00984575">
          <w:rPr>
            <w:rStyle w:val="Hyperlink"/>
            <w:rFonts w:ascii="Arial" w:eastAsia="Times New Roman" w:hAnsi="Arial" w:cs="Arial"/>
            <w:sz w:val="22"/>
            <w:szCs w:val="22"/>
            <w:lang w:eastAsia="en-GB"/>
          </w:rPr>
          <w:t>https://aws.amazon.com/executive-insights/content</w:t>
        </w:r>
        <w:r w:rsidRPr="00984575">
          <w:rPr>
            <w:rStyle w:val="Hyperlink"/>
            <w:rFonts w:ascii="Arial" w:eastAsia="Times New Roman" w:hAnsi="Arial" w:cs="Arial"/>
            <w:sz w:val="22"/>
            <w:szCs w:val="22"/>
            <w:lang w:eastAsia="en-GB"/>
          </w:rPr>
          <w:t>/</w:t>
        </w:r>
        <w:r w:rsidRPr="00984575">
          <w:rPr>
            <w:rStyle w:val="Hyperlink"/>
            <w:rFonts w:ascii="Arial" w:eastAsia="Times New Roman" w:hAnsi="Arial" w:cs="Arial"/>
            <w:sz w:val="22"/>
            <w:szCs w:val="22"/>
            <w:lang w:eastAsia="en-GB"/>
          </w:rPr>
          <w:t>how-amazon-defines-and-operationalizes-a-day-1-culture/</w:t>
        </w:r>
      </w:hyperlink>
      <w:r w:rsidRPr="00984575">
        <w:rPr>
          <w:rFonts w:ascii="Arial" w:eastAsia="Times New Roman" w:hAnsi="Arial" w:cs="Arial"/>
          <w:color w:val="0E101A"/>
          <w:sz w:val="22"/>
          <w:szCs w:val="22"/>
          <w:lang w:eastAsia="en-GB"/>
        </w:rPr>
        <w:t xml:space="preserve">&gt; </w:t>
      </w:r>
      <w:r w:rsidRPr="00984575">
        <w:rPr>
          <w:rFonts w:ascii="Arial" w:hAnsi="Arial" w:cs="Arial"/>
          <w:sz w:val="22"/>
          <w:szCs w:val="22"/>
        </w:rPr>
        <w:t xml:space="preserve">Accessed: 13 December 2021 </w:t>
      </w:r>
    </w:p>
    <w:p w14:paraId="74448431" w14:textId="351D9EE3" w:rsidR="00247A98" w:rsidRPr="00984575" w:rsidRDefault="00247A98" w:rsidP="00247A98">
      <w:pPr>
        <w:pStyle w:val="ListParagraph"/>
        <w:numPr>
          <w:ilvl w:val="0"/>
          <w:numId w:val="23"/>
        </w:numPr>
        <w:spacing w:after="225"/>
        <w:outlineLvl w:val="0"/>
        <w:rPr>
          <w:rFonts w:ascii="Arial" w:eastAsia="Times New Roman" w:hAnsi="Arial" w:cs="Arial"/>
          <w:color w:val="000000"/>
          <w:spacing w:val="15"/>
          <w:kern w:val="36"/>
          <w:sz w:val="22"/>
          <w:szCs w:val="22"/>
          <w:lang w:eastAsia="en-GB"/>
        </w:rPr>
      </w:pPr>
      <w:r w:rsidRPr="00984575">
        <w:rPr>
          <w:rFonts w:ascii="Arial" w:eastAsia="Times New Roman" w:hAnsi="Arial" w:cs="Arial"/>
          <w:color w:val="000000"/>
          <w:spacing w:val="15"/>
          <w:kern w:val="36"/>
          <w:sz w:val="22"/>
          <w:szCs w:val="22"/>
          <w:lang w:eastAsia="en-GB"/>
        </w:rPr>
        <w:t>Todd S. (</w:t>
      </w:r>
      <w:r w:rsidR="009753EC">
        <w:rPr>
          <w:rFonts w:ascii="Arial" w:eastAsia="Times New Roman" w:hAnsi="Arial" w:cs="Arial"/>
          <w:color w:val="000000"/>
          <w:spacing w:val="15"/>
          <w:kern w:val="36"/>
          <w:sz w:val="22"/>
          <w:szCs w:val="22"/>
          <w:lang w:eastAsia="en-GB"/>
        </w:rPr>
        <w:t>2021</w:t>
      </w:r>
      <w:r w:rsidRPr="00984575">
        <w:rPr>
          <w:rFonts w:ascii="Arial" w:eastAsia="Times New Roman" w:hAnsi="Arial" w:cs="Arial"/>
          <w:color w:val="000000"/>
          <w:spacing w:val="15"/>
          <w:kern w:val="36"/>
          <w:sz w:val="22"/>
          <w:szCs w:val="22"/>
          <w:lang w:eastAsia="en-GB"/>
        </w:rPr>
        <w:t>) ,25 Factors That Affect Workers Productivity (How do YOU Compete?),</w:t>
      </w:r>
      <w:r w:rsidRPr="00984575">
        <w:rPr>
          <w:rFonts w:ascii="Arial" w:eastAsia="Times New Roman" w:hAnsi="Arial" w:cs="Arial"/>
          <w:i/>
          <w:iCs/>
          <w:color w:val="000000"/>
          <w:spacing w:val="15"/>
          <w:kern w:val="36"/>
          <w:sz w:val="22"/>
          <w:szCs w:val="22"/>
          <w:lang w:eastAsia="en-GB"/>
        </w:rPr>
        <w:t xml:space="preserve"> Open sourced workplace</w:t>
      </w:r>
      <w:r w:rsidRPr="00984575">
        <w:rPr>
          <w:rFonts w:ascii="Arial" w:eastAsia="Times New Roman" w:hAnsi="Arial" w:cs="Arial"/>
          <w:color w:val="000000"/>
          <w:spacing w:val="15"/>
          <w:kern w:val="36"/>
          <w:sz w:val="22"/>
          <w:szCs w:val="22"/>
          <w:lang w:eastAsia="en-GB"/>
        </w:rPr>
        <w:t xml:space="preserve">, </w:t>
      </w:r>
      <w:r w:rsidRPr="00984575">
        <w:rPr>
          <w:rFonts w:ascii="Arial" w:eastAsia="Times New Roman" w:hAnsi="Arial" w:cs="Arial"/>
          <w:color w:val="0E101A"/>
          <w:sz w:val="22"/>
          <w:szCs w:val="22"/>
          <w:lang w:eastAsia="en-GB"/>
        </w:rPr>
        <w:t>Available at: &lt;</w:t>
      </w:r>
      <w:hyperlink r:id="rId17" w:history="1">
        <w:r w:rsidRPr="00984575">
          <w:rPr>
            <w:rStyle w:val="Hyperlink"/>
            <w:rFonts w:ascii="Arial" w:eastAsia="Times New Roman" w:hAnsi="Arial" w:cs="Arial"/>
            <w:sz w:val="22"/>
            <w:szCs w:val="22"/>
            <w:lang w:eastAsia="en-GB"/>
          </w:rPr>
          <w:t>https://opensourcedworkplace.com/news/25-factors-that-affect-work</w:t>
        </w:r>
        <w:r w:rsidRPr="00984575">
          <w:rPr>
            <w:rStyle w:val="Hyperlink"/>
            <w:rFonts w:ascii="Arial" w:eastAsia="Times New Roman" w:hAnsi="Arial" w:cs="Arial"/>
            <w:sz w:val="22"/>
            <w:szCs w:val="22"/>
            <w:lang w:eastAsia="en-GB"/>
          </w:rPr>
          <w:t>e</w:t>
        </w:r>
        <w:r w:rsidRPr="00984575">
          <w:rPr>
            <w:rStyle w:val="Hyperlink"/>
            <w:rFonts w:ascii="Arial" w:eastAsia="Times New Roman" w:hAnsi="Arial" w:cs="Arial"/>
            <w:sz w:val="22"/>
            <w:szCs w:val="22"/>
            <w:lang w:eastAsia="en-GB"/>
          </w:rPr>
          <w:t>rs-productivity</w:t>
        </w:r>
      </w:hyperlink>
      <w:r w:rsidRPr="00984575">
        <w:rPr>
          <w:rFonts w:ascii="Arial" w:eastAsia="Times New Roman" w:hAnsi="Arial" w:cs="Arial"/>
          <w:color w:val="222222"/>
          <w:sz w:val="22"/>
          <w:szCs w:val="22"/>
          <w:lang w:eastAsia="en-GB"/>
        </w:rPr>
        <w:t>&gt;</w:t>
      </w:r>
    </w:p>
    <w:p w14:paraId="377480EF" w14:textId="09756BFB" w:rsidR="00984575" w:rsidRPr="00984575" w:rsidRDefault="00984575" w:rsidP="002B2835">
      <w:pPr>
        <w:spacing w:before="100" w:beforeAutospacing="1" w:after="100" w:afterAutospacing="1"/>
        <w:rPr>
          <w:rFonts w:ascii="Arial" w:eastAsia="Times New Roman" w:hAnsi="Arial" w:cs="Arial"/>
          <w:sz w:val="22"/>
          <w:szCs w:val="22"/>
          <w:lang w:eastAsia="en-GB"/>
        </w:rPr>
      </w:pPr>
    </w:p>
    <w:p w14:paraId="7534A359" w14:textId="77777777" w:rsidR="00252AC4" w:rsidRPr="00984575" w:rsidRDefault="00252AC4" w:rsidP="00252AC4">
      <w:pPr>
        <w:autoSpaceDE w:val="0"/>
        <w:autoSpaceDN w:val="0"/>
        <w:adjustRightInd w:val="0"/>
        <w:rPr>
          <w:rFonts w:ascii="Arial" w:hAnsi="Arial" w:cs="Arial"/>
          <w:sz w:val="22"/>
          <w:szCs w:val="22"/>
        </w:rPr>
      </w:pPr>
    </w:p>
    <w:p w14:paraId="1E049518" w14:textId="77777777" w:rsidR="00252AC4" w:rsidRPr="00984575" w:rsidRDefault="00252AC4" w:rsidP="00252AC4">
      <w:pPr>
        <w:pStyle w:val="HTMLPreformatted"/>
        <w:spacing w:line="276" w:lineRule="auto"/>
        <w:rPr>
          <w:rFonts w:ascii="Arial" w:hAnsi="Arial" w:cs="Arial"/>
          <w:color w:val="202124"/>
          <w:sz w:val="22"/>
          <w:szCs w:val="22"/>
        </w:rPr>
      </w:pPr>
    </w:p>
    <w:p w14:paraId="401C663A" w14:textId="77777777" w:rsidR="009F4D02" w:rsidRDefault="009F4D02" w:rsidP="002B2835">
      <w:pPr>
        <w:spacing w:before="100" w:beforeAutospacing="1" w:after="100" w:afterAutospacing="1"/>
        <w:rPr>
          <w:rFonts w:ascii="Times New Roman" w:eastAsia="Times New Roman" w:hAnsi="Times New Roman" w:cs="Times New Roman"/>
          <w:lang w:eastAsia="en-GB"/>
        </w:rPr>
      </w:pPr>
    </w:p>
    <w:p w14:paraId="0BD9B72A" w14:textId="77777777" w:rsidR="009F4D02" w:rsidRDefault="009F4D02" w:rsidP="002B2835">
      <w:pPr>
        <w:spacing w:before="100" w:beforeAutospacing="1" w:after="100" w:afterAutospacing="1"/>
        <w:rPr>
          <w:rFonts w:ascii="Times New Roman" w:eastAsia="Times New Roman" w:hAnsi="Times New Roman" w:cs="Times New Roman"/>
          <w:lang w:eastAsia="en-GB"/>
        </w:rPr>
      </w:pPr>
    </w:p>
    <w:p w14:paraId="57D45BB0" w14:textId="77777777" w:rsidR="009F4D02" w:rsidRDefault="009F4D02" w:rsidP="002B2835">
      <w:pPr>
        <w:spacing w:before="100" w:beforeAutospacing="1" w:after="100" w:afterAutospacing="1"/>
        <w:rPr>
          <w:rFonts w:ascii="Times New Roman" w:eastAsia="Times New Roman" w:hAnsi="Times New Roman" w:cs="Times New Roman"/>
          <w:lang w:eastAsia="en-GB"/>
        </w:rPr>
      </w:pPr>
    </w:p>
    <w:p w14:paraId="708AE0C4" w14:textId="77777777" w:rsidR="009F4D02" w:rsidRDefault="009F4D02" w:rsidP="002B2835">
      <w:pPr>
        <w:spacing w:before="100" w:beforeAutospacing="1" w:after="100" w:afterAutospacing="1"/>
        <w:rPr>
          <w:rFonts w:ascii="Times New Roman" w:eastAsia="Times New Roman" w:hAnsi="Times New Roman" w:cs="Times New Roman"/>
          <w:lang w:eastAsia="en-GB"/>
        </w:rPr>
      </w:pPr>
    </w:p>
    <w:p w14:paraId="48A5C349" w14:textId="77777777" w:rsidR="009F4D02" w:rsidRDefault="009F4D02" w:rsidP="002B2835">
      <w:pPr>
        <w:spacing w:before="100" w:beforeAutospacing="1" w:after="100" w:afterAutospacing="1"/>
        <w:rPr>
          <w:rFonts w:ascii="Times New Roman" w:eastAsia="Times New Roman" w:hAnsi="Times New Roman" w:cs="Times New Roman"/>
          <w:lang w:eastAsia="en-GB"/>
        </w:rPr>
      </w:pPr>
    </w:p>
    <w:p w14:paraId="63BB2DE0" w14:textId="77777777" w:rsidR="009F4D02" w:rsidRDefault="009F4D02" w:rsidP="002B2835">
      <w:pPr>
        <w:spacing w:before="100" w:beforeAutospacing="1" w:after="100" w:afterAutospacing="1"/>
        <w:rPr>
          <w:rFonts w:ascii="Times New Roman" w:eastAsia="Times New Roman" w:hAnsi="Times New Roman" w:cs="Times New Roman"/>
          <w:lang w:eastAsia="en-GB"/>
        </w:rPr>
      </w:pPr>
    </w:p>
    <w:p w14:paraId="72E6026A" w14:textId="77777777" w:rsidR="009F4D02" w:rsidRDefault="009F4D02" w:rsidP="002B2835">
      <w:pPr>
        <w:spacing w:before="100" w:beforeAutospacing="1" w:after="100" w:afterAutospacing="1"/>
        <w:rPr>
          <w:rFonts w:ascii="Times New Roman" w:eastAsia="Times New Roman" w:hAnsi="Times New Roman" w:cs="Times New Roman"/>
          <w:lang w:eastAsia="en-GB"/>
        </w:rPr>
      </w:pPr>
    </w:p>
    <w:p w14:paraId="3EB48CF0" w14:textId="77777777" w:rsidR="009F4D02" w:rsidRDefault="009F4D02" w:rsidP="002B2835">
      <w:pPr>
        <w:spacing w:before="100" w:beforeAutospacing="1" w:after="100" w:afterAutospacing="1"/>
        <w:rPr>
          <w:rFonts w:ascii="Times New Roman" w:eastAsia="Times New Roman" w:hAnsi="Times New Roman" w:cs="Times New Roman"/>
          <w:lang w:eastAsia="en-GB"/>
        </w:rPr>
      </w:pPr>
    </w:p>
    <w:p w14:paraId="3283DE88" w14:textId="77777777" w:rsidR="009F4D02" w:rsidRDefault="009F4D02" w:rsidP="002B2835">
      <w:pPr>
        <w:spacing w:before="100" w:beforeAutospacing="1" w:after="100" w:afterAutospacing="1"/>
        <w:rPr>
          <w:rFonts w:ascii="Times New Roman" w:eastAsia="Times New Roman" w:hAnsi="Times New Roman" w:cs="Times New Roman"/>
          <w:lang w:eastAsia="en-GB"/>
        </w:rPr>
      </w:pPr>
    </w:p>
    <w:p w14:paraId="094ED719" w14:textId="77777777" w:rsidR="009F4D02" w:rsidRDefault="009F4D02" w:rsidP="002B2835">
      <w:pPr>
        <w:spacing w:before="100" w:beforeAutospacing="1" w:after="100" w:afterAutospacing="1"/>
        <w:rPr>
          <w:rFonts w:ascii="Times New Roman" w:eastAsia="Times New Roman" w:hAnsi="Times New Roman" w:cs="Times New Roman"/>
          <w:lang w:eastAsia="en-GB"/>
        </w:rPr>
      </w:pPr>
    </w:p>
    <w:p w14:paraId="50C2D4ED" w14:textId="77777777" w:rsidR="009F4D02" w:rsidRDefault="009F4D02" w:rsidP="002B2835">
      <w:pPr>
        <w:spacing w:before="100" w:beforeAutospacing="1" w:after="100" w:afterAutospacing="1"/>
        <w:rPr>
          <w:rFonts w:ascii="Times New Roman" w:eastAsia="Times New Roman" w:hAnsi="Times New Roman" w:cs="Times New Roman"/>
          <w:lang w:eastAsia="en-GB"/>
        </w:rPr>
      </w:pPr>
    </w:p>
    <w:p w14:paraId="17012F5C" w14:textId="77777777" w:rsidR="009F4D02" w:rsidRDefault="009F4D02" w:rsidP="002B2835">
      <w:pPr>
        <w:spacing w:before="100" w:beforeAutospacing="1" w:after="100" w:afterAutospacing="1"/>
        <w:rPr>
          <w:rFonts w:ascii="Times New Roman" w:eastAsia="Times New Roman" w:hAnsi="Times New Roman" w:cs="Times New Roman"/>
          <w:lang w:eastAsia="en-GB"/>
        </w:rPr>
      </w:pPr>
    </w:p>
    <w:p w14:paraId="648C2891" w14:textId="77777777" w:rsidR="009F4D02" w:rsidRDefault="009F4D02" w:rsidP="002B2835">
      <w:pPr>
        <w:spacing w:before="100" w:beforeAutospacing="1" w:after="100" w:afterAutospacing="1"/>
        <w:rPr>
          <w:rFonts w:ascii="Times New Roman" w:eastAsia="Times New Roman" w:hAnsi="Times New Roman" w:cs="Times New Roman"/>
          <w:lang w:eastAsia="en-GB"/>
        </w:rPr>
      </w:pPr>
    </w:p>
    <w:p w14:paraId="600759E9" w14:textId="77777777" w:rsidR="009F4D02" w:rsidRDefault="009F4D02" w:rsidP="002B2835">
      <w:pPr>
        <w:spacing w:before="100" w:beforeAutospacing="1" w:after="100" w:afterAutospacing="1"/>
        <w:rPr>
          <w:rFonts w:ascii="Times New Roman" w:eastAsia="Times New Roman" w:hAnsi="Times New Roman" w:cs="Times New Roman"/>
          <w:lang w:eastAsia="en-GB"/>
        </w:rPr>
      </w:pPr>
    </w:p>
    <w:p w14:paraId="4FF3CEB6" w14:textId="77777777" w:rsidR="009F4D02" w:rsidRDefault="009F4D02" w:rsidP="002B2835">
      <w:pPr>
        <w:spacing w:before="100" w:beforeAutospacing="1" w:after="100" w:afterAutospacing="1"/>
        <w:rPr>
          <w:rFonts w:ascii="Times New Roman" w:eastAsia="Times New Roman" w:hAnsi="Times New Roman" w:cs="Times New Roman"/>
          <w:lang w:eastAsia="en-GB"/>
        </w:rPr>
      </w:pPr>
    </w:p>
    <w:p w14:paraId="685CA195" w14:textId="77777777" w:rsidR="009F4D02" w:rsidRDefault="009F4D02" w:rsidP="002B2835">
      <w:pPr>
        <w:spacing w:before="100" w:beforeAutospacing="1" w:after="100" w:afterAutospacing="1"/>
        <w:rPr>
          <w:rFonts w:ascii="Times New Roman" w:eastAsia="Times New Roman" w:hAnsi="Times New Roman" w:cs="Times New Roman"/>
          <w:lang w:eastAsia="en-GB"/>
        </w:rPr>
      </w:pPr>
    </w:p>
    <w:p w14:paraId="2632903F" w14:textId="77777777" w:rsidR="009F4D02" w:rsidRDefault="009F4D02" w:rsidP="002B2835">
      <w:pPr>
        <w:spacing w:before="100" w:beforeAutospacing="1" w:after="100" w:afterAutospacing="1"/>
        <w:rPr>
          <w:rFonts w:ascii="Times New Roman" w:eastAsia="Times New Roman" w:hAnsi="Times New Roman" w:cs="Times New Roman"/>
          <w:lang w:eastAsia="en-GB"/>
        </w:rPr>
      </w:pPr>
    </w:p>
    <w:p w14:paraId="7E8399D0" w14:textId="77777777" w:rsidR="009F4D02" w:rsidRDefault="009F4D02" w:rsidP="002B2835">
      <w:pPr>
        <w:spacing w:before="100" w:beforeAutospacing="1" w:after="100" w:afterAutospacing="1"/>
        <w:rPr>
          <w:rFonts w:ascii="Times New Roman" w:eastAsia="Times New Roman" w:hAnsi="Times New Roman" w:cs="Times New Roman"/>
          <w:lang w:eastAsia="en-GB"/>
        </w:rPr>
      </w:pPr>
    </w:p>
    <w:p w14:paraId="2EB75BBE" w14:textId="77777777" w:rsidR="009F4D02" w:rsidRDefault="009F4D02" w:rsidP="002B2835">
      <w:pPr>
        <w:spacing w:before="100" w:beforeAutospacing="1" w:after="100" w:afterAutospacing="1"/>
        <w:rPr>
          <w:rFonts w:ascii="Times New Roman" w:eastAsia="Times New Roman" w:hAnsi="Times New Roman" w:cs="Times New Roman"/>
          <w:lang w:eastAsia="en-GB"/>
        </w:rPr>
      </w:pPr>
    </w:p>
    <w:p w14:paraId="09EFEA94" w14:textId="77777777" w:rsidR="009F4D02" w:rsidRDefault="009F4D02" w:rsidP="002B2835">
      <w:pPr>
        <w:spacing w:before="100" w:beforeAutospacing="1" w:after="100" w:afterAutospacing="1"/>
        <w:rPr>
          <w:rFonts w:ascii="Times New Roman" w:eastAsia="Times New Roman" w:hAnsi="Times New Roman" w:cs="Times New Roman"/>
          <w:lang w:eastAsia="en-GB"/>
        </w:rPr>
      </w:pPr>
    </w:p>
    <w:p w14:paraId="24EA0E7C" w14:textId="77777777" w:rsidR="009F4D02" w:rsidRDefault="009F4D02" w:rsidP="002B2835">
      <w:pPr>
        <w:spacing w:before="100" w:beforeAutospacing="1" w:after="100" w:afterAutospacing="1"/>
        <w:rPr>
          <w:rFonts w:ascii="Times New Roman" w:eastAsia="Times New Roman" w:hAnsi="Times New Roman" w:cs="Times New Roman"/>
          <w:lang w:eastAsia="en-GB"/>
        </w:rPr>
      </w:pPr>
    </w:p>
    <w:p w14:paraId="4F5A3B48" w14:textId="423A77A0" w:rsidR="002703DC" w:rsidRPr="002B2835" w:rsidRDefault="007A36A3" w:rsidP="002B2835">
      <w:pPr>
        <w:spacing w:before="100" w:beforeAutospacing="1" w:after="100" w:afterAutospacing="1"/>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p>
    <w:sectPr w:rsidR="002703DC" w:rsidRPr="002B2835" w:rsidSect="00F621FA">
      <w:footerReference w:type="even" r:id="rId18"/>
      <w:footerReference w:type="default" r:id="rId1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0072E3" w14:textId="77777777" w:rsidR="00D7209C" w:rsidRDefault="00D7209C" w:rsidP="009753EC">
      <w:r>
        <w:separator/>
      </w:r>
    </w:p>
  </w:endnote>
  <w:endnote w:type="continuationSeparator" w:id="0">
    <w:p w14:paraId="6EC1710C" w14:textId="77777777" w:rsidR="00D7209C" w:rsidRDefault="00D7209C" w:rsidP="009753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7850993"/>
      <w:docPartObj>
        <w:docPartGallery w:val="Page Numbers (Bottom of Page)"/>
        <w:docPartUnique/>
      </w:docPartObj>
    </w:sdtPr>
    <w:sdtContent>
      <w:p w14:paraId="10D0F267" w14:textId="267BFB3E" w:rsidR="009753EC" w:rsidRDefault="009753EC" w:rsidP="00BE579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AC01E0" w14:textId="77777777" w:rsidR="009753EC" w:rsidRDefault="009753EC" w:rsidP="009753E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60836311"/>
      <w:docPartObj>
        <w:docPartGallery w:val="Page Numbers (Bottom of Page)"/>
        <w:docPartUnique/>
      </w:docPartObj>
    </w:sdtPr>
    <w:sdtContent>
      <w:p w14:paraId="1CFC5EF0" w14:textId="114F48EC" w:rsidR="009753EC" w:rsidRDefault="009753EC" w:rsidP="00BE579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AE56264" w14:textId="77777777" w:rsidR="009753EC" w:rsidRDefault="009753EC" w:rsidP="009753E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B59021" w14:textId="77777777" w:rsidR="00D7209C" w:rsidRDefault="00D7209C" w:rsidP="009753EC">
      <w:r>
        <w:separator/>
      </w:r>
    </w:p>
  </w:footnote>
  <w:footnote w:type="continuationSeparator" w:id="0">
    <w:p w14:paraId="396CC825" w14:textId="77777777" w:rsidR="00D7209C" w:rsidRDefault="00D7209C" w:rsidP="009753E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236C2"/>
    <w:multiLevelType w:val="multilevel"/>
    <w:tmpl w:val="BDB0A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D64F9D"/>
    <w:multiLevelType w:val="hybridMultilevel"/>
    <w:tmpl w:val="F926F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2E4F3C"/>
    <w:multiLevelType w:val="multilevel"/>
    <w:tmpl w:val="0F405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3846F3"/>
    <w:multiLevelType w:val="hybridMultilevel"/>
    <w:tmpl w:val="54A24010"/>
    <w:lvl w:ilvl="0" w:tplc="27404B0C">
      <w:start w:val="1"/>
      <w:numFmt w:val="bullet"/>
      <w:lvlText w:val="–"/>
      <w:lvlJc w:val="left"/>
      <w:pPr>
        <w:tabs>
          <w:tab w:val="num" w:pos="720"/>
        </w:tabs>
        <w:ind w:left="720" w:hanging="360"/>
      </w:pPr>
      <w:rPr>
        <w:rFonts w:ascii="Arial" w:hAnsi="Arial" w:hint="default"/>
      </w:rPr>
    </w:lvl>
    <w:lvl w:ilvl="1" w:tplc="5CACA90A">
      <w:start w:val="1"/>
      <w:numFmt w:val="bullet"/>
      <w:lvlText w:val="–"/>
      <w:lvlJc w:val="left"/>
      <w:pPr>
        <w:tabs>
          <w:tab w:val="num" w:pos="1440"/>
        </w:tabs>
        <w:ind w:left="1440" w:hanging="360"/>
      </w:pPr>
      <w:rPr>
        <w:rFonts w:ascii="Arial" w:hAnsi="Arial" w:hint="default"/>
      </w:rPr>
    </w:lvl>
    <w:lvl w:ilvl="2" w:tplc="9904DC46" w:tentative="1">
      <w:start w:val="1"/>
      <w:numFmt w:val="bullet"/>
      <w:lvlText w:val="–"/>
      <w:lvlJc w:val="left"/>
      <w:pPr>
        <w:tabs>
          <w:tab w:val="num" w:pos="2160"/>
        </w:tabs>
        <w:ind w:left="2160" w:hanging="360"/>
      </w:pPr>
      <w:rPr>
        <w:rFonts w:ascii="Arial" w:hAnsi="Arial" w:hint="default"/>
      </w:rPr>
    </w:lvl>
    <w:lvl w:ilvl="3" w:tplc="2A1CC49A" w:tentative="1">
      <w:start w:val="1"/>
      <w:numFmt w:val="bullet"/>
      <w:lvlText w:val="–"/>
      <w:lvlJc w:val="left"/>
      <w:pPr>
        <w:tabs>
          <w:tab w:val="num" w:pos="2880"/>
        </w:tabs>
        <w:ind w:left="2880" w:hanging="360"/>
      </w:pPr>
      <w:rPr>
        <w:rFonts w:ascii="Arial" w:hAnsi="Arial" w:hint="default"/>
      </w:rPr>
    </w:lvl>
    <w:lvl w:ilvl="4" w:tplc="C640FF30" w:tentative="1">
      <w:start w:val="1"/>
      <w:numFmt w:val="bullet"/>
      <w:lvlText w:val="–"/>
      <w:lvlJc w:val="left"/>
      <w:pPr>
        <w:tabs>
          <w:tab w:val="num" w:pos="3600"/>
        </w:tabs>
        <w:ind w:left="3600" w:hanging="360"/>
      </w:pPr>
      <w:rPr>
        <w:rFonts w:ascii="Arial" w:hAnsi="Arial" w:hint="default"/>
      </w:rPr>
    </w:lvl>
    <w:lvl w:ilvl="5" w:tplc="8272ECEE" w:tentative="1">
      <w:start w:val="1"/>
      <w:numFmt w:val="bullet"/>
      <w:lvlText w:val="–"/>
      <w:lvlJc w:val="left"/>
      <w:pPr>
        <w:tabs>
          <w:tab w:val="num" w:pos="4320"/>
        </w:tabs>
        <w:ind w:left="4320" w:hanging="360"/>
      </w:pPr>
      <w:rPr>
        <w:rFonts w:ascii="Arial" w:hAnsi="Arial" w:hint="default"/>
      </w:rPr>
    </w:lvl>
    <w:lvl w:ilvl="6" w:tplc="162E5C16" w:tentative="1">
      <w:start w:val="1"/>
      <w:numFmt w:val="bullet"/>
      <w:lvlText w:val="–"/>
      <w:lvlJc w:val="left"/>
      <w:pPr>
        <w:tabs>
          <w:tab w:val="num" w:pos="5040"/>
        </w:tabs>
        <w:ind w:left="5040" w:hanging="360"/>
      </w:pPr>
      <w:rPr>
        <w:rFonts w:ascii="Arial" w:hAnsi="Arial" w:hint="default"/>
      </w:rPr>
    </w:lvl>
    <w:lvl w:ilvl="7" w:tplc="46C67BEE" w:tentative="1">
      <w:start w:val="1"/>
      <w:numFmt w:val="bullet"/>
      <w:lvlText w:val="–"/>
      <w:lvlJc w:val="left"/>
      <w:pPr>
        <w:tabs>
          <w:tab w:val="num" w:pos="5760"/>
        </w:tabs>
        <w:ind w:left="5760" w:hanging="360"/>
      </w:pPr>
      <w:rPr>
        <w:rFonts w:ascii="Arial" w:hAnsi="Arial" w:hint="default"/>
      </w:rPr>
    </w:lvl>
    <w:lvl w:ilvl="8" w:tplc="DA8AA0F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28531C3"/>
    <w:multiLevelType w:val="multilevel"/>
    <w:tmpl w:val="654A2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AF7E44"/>
    <w:multiLevelType w:val="hybridMultilevel"/>
    <w:tmpl w:val="890C1572"/>
    <w:lvl w:ilvl="0" w:tplc="371CB3C8">
      <w:start w:val="1"/>
      <w:numFmt w:val="bullet"/>
      <w:lvlText w:val="•"/>
      <w:lvlJc w:val="left"/>
      <w:pPr>
        <w:tabs>
          <w:tab w:val="num" w:pos="720"/>
        </w:tabs>
        <w:ind w:left="720" w:hanging="360"/>
      </w:pPr>
      <w:rPr>
        <w:rFonts w:ascii="Arial" w:hAnsi="Arial" w:hint="default"/>
      </w:rPr>
    </w:lvl>
    <w:lvl w:ilvl="1" w:tplc="B24C9E32" w:tentative="1">
      <w:start w:val="1"/>
      <w:numFmt w:val="bullet"/>
      <w:lvlText w:val="•"/>
      <w:lvlJc w:val="left"/>
      <w:pPr>
        <w:tabs>
          <w:tab w:val="num" w:pos="1440"/>
        </w:tabs>
        <w:ind w:left="1440" w:hanging="360"/>
      </w:pPr>
      <w:rPr>
        <w:rFonts w:ascii="Arial" w:hAnsi="Arial" w:hint="default"/>
      </w:rPr>
    </w:lvl>
    <w:lvl w:ilvl="2" w:tplc="5C50F754" w:tentative="1">
      <w:start w:val="1"/>
      <w:numFmt w:val="bullet"/>
      <w:lvlText w:val="•"/>
      <w:lvlJc w:val="left"/>
      <w:pPr>
        <w:tabs>
          <w:tab w:val="num" w:pos="2160"/>
        </w:tabs>
        <w:ind w:left="2160" w:hanging="360"/>
      </w:pPr>
      <w:rPr>
        <w:rFonts w:ascii="Arial" w:hAnsi="Arial" w:hint="default"/>
      </w:rPr>
    </w:lvl>
    <w:lvl w:ilvl="3" w:tplc="E2EAAA22" w:tentative="1">
      <w:start w:val="1"/>
      <w:numFmt w:val="bullet"/>
      <w:lvlText w:val="•"/>
      <w:lvlJc w:val="left"/>
      <w:pPr>
        <w:tabs>
          <w:tab w:val="num" w:pos="2880"/>
        </w:tabs>
        <w:ind w:left="2880" w:hanging="360"/>
      </w:pPr>
      <w:rPr>
        <w:rFonts w:ascii="Arial" w:hAnsi="Arial" w:hint="default"/>
      </w:rPr>
    </w:lvl>
    <w:lvl w:ilvl="4" w:tplc="52B8F264" w:tentative="1">
      <w:start w:val="1"/>
      <w:numFmt w:val="bullet"/>
      <w:lvlText w:val="•"/>
      <w:lvlJc w:val="left"/>
      <w:pPr>
        <w:tabs>
          <w:tab w:val="num" w:pos="3600"/>
        </w:tabs>
        <w:ind w:left="3600" w:hanging="360"/>
      </w:pPr>
      <w:rPr>
        <w:rFonts w:ascii="Arial" w:hAnsi="Arial" w:hint="default"/>
      </w:rPr>
    </w:lvl>
    <w:lvl w:ilvl="5" w:tplc="6EC6437C" w:tentative="1">
      <w:start w:val="1"/>
      <w:numFmt w:val="bullet"/>
      <w:lvlText w:val="•"/>
      <w:lvlJc w:val="left"/>
      <w:pPr>
        <w:tabs>
          <w:tab w:val="num" w:pos="4320"/>
        </w:tabs>
        <w:ind w:left="4320" w:hanging="360"/>
      </w:pPr>
      <w:rPr>
        <w:rFonts w:ascii="Arial" w:hAnsi="Arial" w:hint="default"/>
      </w:rPr>
    </w:lvl>
    <w:lvl w:ilvl="6" w:tplc="45125896" w:tentative="1">
      <w:start w:val="1"/>
      <w:numFmt w:val="bullet"/>
      <w:lvlText w:val="•"/>
      <w:lvlJc w:val="left"/>
      <w:pPr>
        <w:tabs>
          <w:tab w:val="num" w:pos="5040"/>
        </w:tabs>
        <w:ind w:left="5040" w:hanging="360"/>
      </w:pPr>
      <w:rPr>
        <w:rFonts w:ascii="Arial" w:hAnsi="Arial" w:hint="default"/>
      </w:rPr>
    </w:lvl>
    <w:lvl w:ilvl="7" w:tplc="DAAEC556" w:tentative="1">
      <w:start w:val="1"/>
      <w:numFmt w:val="bullet"/>
      <w:lvlText w:val="•"/>
      <w:lvlJc w:val="left"/>
      <w:pPr>
        <w:tabs>
          <w:tab w:val="num" w:pos="5760"/>
        </w:tabs>
        <w:ind w:left="5760" w:hanging="360"/>
      </w:pPr>
      <w:rPr>
        <w:rFonts w:ascii="Arial" w:hAnsi="Arial" w:hint="default"/>
      </w:rPr>
    </w:lvl>
    <w:lvl w:ilvl="8" w:tplc="2E08730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7ED2147"/>
    <w:multiLevelType w:val="multilevel"/>
    <w:tmpl w:val="FC8622BA"/>
    <w:lvl w:ilvl="0">
      <w:start w:val="1"/>
      <w:numFmt w:val="decimal"/>
      <w:lvlText w:val="%1."/>
      <w:lvlJc w:val="left"/>
      <w:pPr>
        <w:ind w:left="72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293B69EF"/>
    <w:multiLevelType w:val="hybridMultilevel"/>
    <w:tmpl w:val="6DE69534"/>
    <w:lvl w:ilvl="0" w:tplc="7DA0F106">
      <w:start w:val="1"/>
      <w:numFmt w:val="bullet"/>
      <w:lvlText w:val="•"/>
      <w:lvlJc w:val="left"/>
      <w:pPr>
        <w:tabs>
          <w:tab w:val="num" w:pos="720"/>
        </w:tabs>
        <w:ind w:left="720" w:hanging="360"/>
      </w:pPr>
      <w:rPr>
        <w:rFonts w:ascii="Arial" w:hAnsi="Arial" w:hint="default"/>
      </w:rPr>
    </w:lvl>
    <w:lvl w:ilvl="1" w:tplc="346C5C50">
      <w:numFmt w:val="bullet"/>
      <w:lvlText w:val="–"/>
      <w:lvlJc w:val="left"/>
      <w:pPr>
        <w:tabs>
          <w:tab w:val="num" w:pos="1440"/>
        </w:tabs>
        <w:ind w:left="1440" w:hanging="360"/>
      </w:pPr>
      <w:rPr>
        <w:rFonts w:ascii="Arial" w:hAnsi="Arial" w:hint="default"/>
      </w:rPr>
    </w:lvl>
    <w:lvl w:ilvl="2" w:tplc="05922A9E" w:tentative="1">
      <w:start w:val="1"/>
      <w:numFmt w:val="bullet"/>
      <w:lvlText w:val="•"/>
      <w:lvlJc w:val="left"/>
      <w:pPr>
        <w:tabs>
          <w:tab w:val="num" w:pos="2160"/>
        </w:tabs>
        <w:ind w:left="2160" w:hanging="360"/>
      </w:pPr>
      <w:rPr>
        <w:rFonts w:ascii="Arial" w:hAnsi="Arial" w:hint="default"/>
      </w:rPr>
    </w:lvl>
    <w:lvl w:ilvl="3" w:tplc="43DCDFFA" w:tentative="1">
      <w:start w:val="1"/>
      <w:numFmt w:val="bullet"/>
      <w:lvlText w:val="•"/>
      <w:lvlJc w:val="left"/>
      <w:pPr>
        <w:tabs>
          <w:tab w:val="num" w:pos="2880"/>
        </w:tabs>
        <w:ind w:left="2880" w:hanging="360"/>
      </w:pPr>
      <w:rPr>
        <w:rFonts w:ascii="Arial" w:hAnsi="Arial" w:hint="default"/>
      </w:rPr>
    </w:lvl>
    <w:lvl w:ilvl="4" w:tplc="3B128360" w:tentative="1">
      <w:start w:val="1"/>
      <w:numFmt w:val="bullet"/>
      <w:lvlText w:val="•"/>
      <w:lvlJc w:val="left"/>
      <w:pPr>
        <w:tabs>
          <w:tab w:val="num" w:pos="3600"/>
        </w:tabs>
        <w:ind w:left="3600" w:hanging="360"/>
      </w:pPr>
      <w:rPr>
        <w:rFonts w:ascii="Arial" w:hAnsi="Arial" w:hint="default"/>
      </w:rPr>
    </w:lvl>
    <w:lvl w:ilvl="5" w:tplc="8A3EFF7A" w:tentative="1">
      <w:start w:val="1"/>
      <w:numFmt w:val="bullet"/>
      <w:lvlText w:val="•"/>
      <w:lvlJc w:val="left"/>
      <w:pPr>
        <w:tabs>
          <w:tab w:val="num" w:pos="4320"/>
        </w:tabs>
        <w:ind w:left="4320" w:hanging="360"/>
      </w:pPr>
      <w:rPr>
        <w:rFonts w:ascii="Arial" w:hAnsi="Arial" w:hint="default"/>
      </w:rPr>
    </w:lvl>
    <w:lvl w:ilvl="6" w:tplc="A79A72DC" w:tentative="1">
      <w:start w:val="1"/>
      <w:numFmt w:val="bullet"/>
      <w:lvlText w:val="•"/>
      <w:lvlJc w:val="left"/>
      <w:pPr>
        <w:tabs>
          <w:tab w:val="num" w:pos="5040"/>
        </w:tabs>
        <w:ind w:left="5040" w:hanging="360"/>
      </w:pPr>
      <w:rPr>
        <w:rFonts w:ascii="Arial" w:hAnsi="Arial" w:hint="default"/>
      </w:rPr>
    </w:lvl>
    <w:lvl w:ilvl="7" w:tplc="E006F44C" w:tentative="1">
      <w:start w:val="1"/>
      <w:numFmt w:val="bullet"/>
      <w:lvlText w:val="•"/>
      <w:lvlJc w:val="left"/>
      <w:pPr>
        <w:tabs>
          <w:tab w:val="num" w:pos="5760"/>
        </w:tabs>
        <w:ind w:left="5760" w:hanging="360"/>
      </w:pPr>
      <w:rPr>
        <w:rFonts w:ascii="Arial" w:hAnsi="Arial" w:hint="default"/>
      </w:rPr>
    </w:lvl>
    <w:lvl w:ilvl="8" w:tplc="C51EBEF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C933879"/>
    <w:multiLevelType w:val="multilevel"/>
    <w:tmpl w:val="8E12C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8C7F3F"/>
    <w:multiLevelType w:val="hybridMultilevel"/>
    <w:tmpl w:val="B3AA3858"/>
    <w:lvl w:ilvl="0" w:tplc="0E4CBC1C">
      <w:start w:val="1"/>
      <w:numFmt w:val="bullet"/>
      <w:lvlText w:val="•"/>
      <w:lvlJc w:val="left"/>
      <w:pPr>
        <w:tabs>
          <w:tab w:val="num" w:pos="720"/>
        </w:tabs>
        <w:ind w:left="720" w:hanging="360"/>
      </w:pPr>
      <w:rPr>
        <w:rFonts w:ascii="Arial" w:hAnsi="Arial" w:hint="default"/>
      </w:rPr>
    </w:lvl>
    <w:lvl w:ilvl="1" w:tplc="37B0A45E" w:tentative="1">
      <w:start w:val="1"/>
      <w:numFmt w:val="bullet"/>
      <w:lvlText w:val="•"/>
      <w:lvlJc w:val="left"/>
      <w:pPr>
        <w:tabs>
          <w:tab w:val="num" w:pos="1440"/>
        </w:tabs>
        <w:ind w:left="1440" w:hanging="360"/>
      </w:pPr>
      <w:rPr>
        <w:rFonts w:ascii="Arial" w:hAnsi="Arial" w:hint="default"/>
      </w:rPr>
    </w:lvl>
    <w:lvl w:ilvl="2" w:tplc="59E6639C" w:tentative="1">
      <w:start w:val="1"/>
      <w:numFmt w:val="bullet"/>
      <w:lvlText w:val="•"/>
      <w:lvlJc w:val="left"/>
      <w:pPr>
        <w:tabs>
          <w:tab w:val="num" w:pos="2160"/>
        </w:tabs>
        <w:ind w:left="2160" w:hanging="360"/>
      </w:pPr>
      <w:rPr>
        <w:rFonts w:ascii="Arial" w:hAnsi="Arial" w:hint="default"/>
      </w:rPr>
    </w:lvl>
    <w:lvl w:ilvl="3" w:tplc="E0E8C514" w:tentative="1">
      <w:start w:val="1"/>
      <w:numFmt w:val="bullet"/>
      <w:lvlText w:val="•"/>
      <w:lvlJc w:val="left"/>
      <w:pPr>
        <w:tabs>
          <w:tab w:val="num" w:pos="2880"/>
        </w:tabs>
        <w:ind w:left="2880" w:hanging="360"/>
      </w:pPr>
      <w:rPr>
        <w:rFonts w:ascii="Arial" w:hAnsi="Arial" w:hint="default"/>
      </w:rPr>
    </w:lvl>
    <w:lvl w:ilvl="4" w:tplc="018EF694" w:tentative="1">
      <w:start w:val="1"/>
      <w:numFmt w:val="bullet"/>
      <w:lvlText w:val="•"/>
      <w:lvlJc w:val="left"/>
      <w:pPr>
        <w:tabs>
          <w:tab w:val="num" w:pos="3600"/>
        </w:tabs>
        <w:ind w:left="3600" w:hanging="360"/>
      </w:pPr>
      <w:rPr>
        <w:rFonts w:ascii="Arial" w:hAnsi="Arial" w:hint="default"/>
      </w:rPr>
    </w:lvl>
    <w:lvl w:ilvl="5" w:tplc="290AC9CE" w:tentative="1">
      <w:start w:val="1"/>
      <w:numFmt w:val="bullet"/>
      <w:lvlText w:val="•"/>
      <w:lvlJc w:val="left"/>
      <w:pPr>
        <w:tabs>
          <w:tab w:val="num" w:pos="4320"/>
        </w:tabs>
        <w:ind w:left="4320" w:hanging="360"/>
      </w:pPr>
      <w:rPr>
        <w:rFonts w:ascii="Arial" w:hAnsi="Arial" w:hint="default"/>
      </w:rPr>
    </w:lvl>
    <w:lvl w:ilvl="6" w:tplc="81E6BCB4" w:tentative="1">
      <w:start w:val="1"/>
      <w:numFmt w:val="bullet"/>
      <w:lvlText w:val="•"/>
      <w:lvlJc w:val="left"/>
      <w:pPr>
        <w:tabs>
          <w:tab w:val="num" w:pos="5040"/>
        </w:tabs>
        <w:ind w:left="5040" w:hanging="360"/>
      </w:pPr>
      <w:rPr>
        <w:rFonts w:ascii="Arial" w:hAnsi="Arial" w:hint="default"/>
      </w:rPr>
    </w:lvl>
    <w:lvl w:ilvl="7" w:tplc="B846C690" w:tentative="1">
      <w:start w:val="1"/>
      <w:numFmt w:val="bullet"/>
      <w:lvlText w:val="•"/>
      <w:lvlJc w:val="left"/>
      <w:pPr>
        <w:tabs>
          <w:tab w:val="num" w:pos="5760"/>
        </w:tabs>
        <w:ind w:left="5760" w:hanging="360"/>
      </w:pPr>
      <w:rPr>
        <w:rFonts w:ascii="Arial" w:hAnsi="Arial" w:hint="default"/>
      </w:rPr>
    </w:lvl>
    <w:lvl w:ilvl="8" w:tplc="FEB4E1B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7156344"/>
    <w:multiLevelType w:val="multilevel"/>
    <w:tmpl w:val="0046BC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7B840A0"/>
    <w:multiLevelType w:val="multilevel"/>
    <w:tmpl w:val="F4C60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C30601"/>
    <w:multiLevelType w:val="hybridMultilevel"/>
    <w:tmpl w:val="B9E8A4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AD23970"/>
    <w:multiLevelType w:val="multilevel"/>
    <w:tmpl w:val="92463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C136CB0"/>
    <w:multiLevelType w:val="multilevel"/>
    <w:tmpl w:val="CD607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4E15EA"/>
    <w:multiLevelType w:val="multilevel"/>
    <w:tmpl w:val="DCC62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AD4F9E"/>
    <w:multiLevelType w:val="multilevel"/>
    <w:tmpl w:val="3D2E9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E8F09DF"/>
    <w:multiLevelType w:val="hybridMultilevel"/>
    <w:tmpl w:val="A25AE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2B6D28"/>
    <w:multiLevelType w:val="multilevel"/>
    <w:tmpl w:val="AD088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B1F7690"/>
    <w:multiLevelType w:val="hybridMultilevel"/>
    <w:tmpl w:val="92E00034"/>
    <w:lvl w:ilvl="0" w:tplc="2F6EE2FE">
      <w:start w:val="1"/>
      <w:numFmt w:val="bullet"/>
      <w:lvlText w:val="•"/>
      <w:lvlJc w:val="left"/>
      <w:pPr>
        <w:tabs>
          <w:tab w:val="num" w:pos="720"/>
        </w:tabs>
        <w:ind w:left="720" w:hanging="360"/>
      </w:pPr>
      <w:rPr>
        <w:rFonts w:ascii="Arial" w:hAnsi="Arial" w:hint="default"/>
      </w:rPr>
    </w:lvl>
    <w:lvl w:ilvl="1" w:tplc="C024A618" w:tentative="1">
      <w:start w:val="1"/>
      <w:numFmt w:val="bullet"/>
      <w:lvlText w:val="•"/>
      <w:lvlJc w:val="left"/>
      <w:pPr>
        <w:tabs>
          <w:tab w:val="num" w:pos="1440"/>
        </w:tabs>
        <w:ind w:left="1440" w:hanging="360"/>
      </w:pPr>
      <w:rPr>
        <w:rFonts w:ascii="Arial" w:hAnsi="Arial" w:hint="default"/>
      </w:rPr>
    </w:lvl>
    <w:lvl w:ilvl="2" w:tplc="8320E4D8">
      <w:start w:val="1"/>
      <w:numFmt w:val="bullet"/>
      <w:lvlText w:val="•"/>
      <w:lvlJc w:val="left"/>
      <w:pPr>
        <w:tabs>
          <w:tab w:val="num" w:pos="2160"/>
        </w:tabs>
        <w:ind w:left="2160" w:hanging="360"/>
      </w:pPr>
      <w:rPr>
        <w:rFonts w:ascii="Arial" w:hAnsi="Arial" w:hint="default"/>
      </w:rPr>
    </w:lvl>
    <w:lvl w:ilvl="3" w:tplc="F7C837EC" w:tentative="1">
      <w:start w:val="1"/>
      <w:numFmt w:val="bullet"/>
      <w:lvlText w:val="•"/>
      <w:lvlJc w:val="left"/>
      <w:pPr>
        <w:tabs>
          <w:tab w:val="num" w:pos="2880"/>
        </w:tabs>
        <w:ind w:left="2880" w:hanging="360"/>
      </w:pPr>
      <w:rPr>
        <w:rFonts w:ascii="Arial" w:hAnsi="Arial" w:hint="default"/>
      </w:rPr>
    </w:lvl>
    <w:lvl w:ilvl="4" w:tplc="A2C60EFE" w:tentative="1">
      <w:start w:val="1"/>
      <w:numFmt w:val="bullet"/>
      <w:lvlText w:val="•"/>
      <w:lvlJc w:val="left"/>
      <w:pPr>
        <w:tabs>
          <w:tab w:val="num" w:pos="3600"/>
        </w:tabs>
        <w:ind w:left="3600" w:hanging="360"/>
      </w:pPr>
      <w:rPr>
        <w:rFonts w:ascii="Arial" w:hAnsi="Arial" w:hint="default"/>
      </w:rPr>
    </w:lvl>
    <w:lvl w:ilvl="5" w:tplc="A9966E52" w:tentative="1">
      <w:start w:val="1"/>
      <w:numFmt w:val="bullet"/>
      <w:lvlText w:val="•"/>
      <w:lvlJc w:val="left"/>
      <w:pPr>
        <w:tabs>
          <w:tab w:val="num" w:pos="4320"/>
        </w:tabs>
        <w:ind w:left="4320" w:hanging="360"/>
      </w:pPr>
      <w:rPr>
        <w:rFonts w:ascii="Arial" w:hAnsi="Arial" w:hint="default"/>
      </w:rPr>
    </w:lvl>
    <w:lvl w:ilvl="6" w:tplc="DDD85238" w:tentative="1">
      <w:start w:val="1"/>
      <w:numFmt w:val="bullet"/>
      <w:lvlText w:val="•"/>
      <w:lvlJc w:val="left"/>
      <w:pPr>
        <w:tabs>
          <w:tab w:val="num" w:pos="5040"/>
        </w:tabs>
        <w:ind w:left="5040" w:hanging="360"/>
      </w:pPr>
      <w:rPr>
        <w:rFonts w:ascii="Arial" w:hAnsi="Arial" w:hint="default"/>
      </w:rPr>
    </w:lvl>
    <w:lvl w:ilvl="7" w:tplc="82C0937C" w:tentative="1">
      <w:start w:val="1"/>
      <w:numFmt w:val="bullet"/>
      <w:lvlText w:val="•"/>
      <w:lvlJc w:val="left"/>
      <w:pPr>
        <w:tabs>
          <w:tab w:val="num" w:pos="5760"/>
        </w:tabs>
        <w:ind w:left="5760" w:hanging="360"/>
      </w:pPr>
      <w:rPr>
        <w:rFonts w:ascii="Arial" w:hAnsi="Arial" w:hint="default"/>
      </w:rPr>
    </w:lvl>
    <w:lvl w:ilvl="8" w:tplc="9B4C2782"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E065E3E"/>
    <w:multiLevelType w:val="hybridMultilevel"/>
    <w:tmpl w:val="902AF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85773D"/>
    <w:multiLevelType w:val="hybridMultilevel"/>
    <w:tmpl w:val="3C62F9EE"/>
    <w:lvl w:ilvl="0" w:tplc="E32219F2">
      <w:start w:val="1"/>
      <w:numFmt w:val="decimal"/>
      <w:lvlText w:val="%1."/>
      <w:lvlJc w:val="left"/>
      <w:pPr>
        <w:tabs>
          <w:tab w:val="num" w:pos="720"/>
        </w:tabs>
        <w:ind w:left="720" w:hanging="360"/>
      </w:pPr>
    </w:lvl>
    <w:lvl w:ilvl="1" w:tplc="E19A5CA8" w:tentative="1">
      <w:start w:val="1"/>
      <w:numFmt w:val="decimal"/>
      <w:lvlText w:val="%2."/>
      <w:lvlJc w:val="left"/>
      <w:pPr>
        <w:tabs>
          <w:tab w:val="num" w:pos="1440"/>
        </w:tabs>
        <w:ind w:left="1440" w:hanging="360"/>
      </w:pPr>
    </w:lvl>
    <w:lvl w:ilvl="2" w:tplc="041CE32C" w:tentative="1">
      <w:start w:val="1"/>
      <w:numFmt w:val="decimal"/>
      <w:lvlText w:val="%3."/>
      <w:lvlJc w:val="left"/>
      <w:pPr>
        <w:tabs>
          <w:tab w:val="num" w:pos="2160"/>
        </w:tabs>
        <w:ind w:left="2160" w:hanging="360"/>
      </w:pPr>
    </w:lvl>
    <w:lvl w:ilvl="3" w:tplc="B6E06214" w:tentative="1">
      <w:start w:val="1"/>
      <w:numFmt w:val="decimal"/>
      <w:lvlText w:val="%4."/>
      <w:lvlJc w:val="left"/>
      <w:pPr>
        <w:tabs>
          <w:tab w:val="num" w:pos="2880"/>
        </w:tabs>
        <w:ind w:left="2880" w:hanging="360"/>
      </w:pPr>
    </w:lvl>
    <w:lvl w:ilvl="4" w:tplc="F7DC734E" w:tentative="1">
      <w:start w:val="1"/>
      <w:numFmt w:val="decimal"/>
      <w:lvlText w:val="%5."/>
      <w:lvlJc w:val="left"/>
      <w:pPr>
        <w:tabs>
          <w:tab w:val="num" w:pos="3600"/>
        </w:tabs>
        <w:ind w:left="3600" w:hanging="360"/>
      </w:pPr>
    </w:lvl>
    <w:lvl w:ilvl="5" w:tplc="10A880EC" w:tentative="1">
      <w:start w:val="1"/>
      <w:numFmt w:val="decimal"/>
      <w:lvlText w:val="%6."/>
      <w:lvlJc w:val="left"/>
      <w:pPr>
        <w:tabs>
          <w:tab w:val="num" w:pos="4320"/>
        </w:tabs>
        <w:ind w:left="4320" w:hanging="360"/>
      </w:pPr>
    </w:lvl>
    <w:lvl w:ilvl="6" w:tplc="5E6E2A7C" w:tentative="1">
      <w:start w:val="1"/>
      <w:numFmt w:val="decimal"/>
      <w:lvlText w:val="%7."/>
      <w:lvlJc w:val="left"/>
      <w:pPr>
        <w:tabs>
          <w:tab w:val="num" w:pos="5040"/>
        </w:tabs>
        <w:ind w:left="5040" w:hanging="360"/>
      </w:pPr>
    </w:lvl>
    <w:lvl w:ilvl="7" w:tplc="5672A378" w:tentative="1">
      <w:start w:val="1"/>
      <w:numFmt w:val="decimal"/>
      <w:lvlText w:val="%8."/>
      <w:lvlJc w:val="left"/>
      <w:pPr>
        <w:tabs>
          <w:tab w:val="num" w:pos="5760"/>
        </w:tabs>
        <w:ind w:left="5760" w:hanging="360"/>
      </w:pPr>
    </w:lvl>
    <w:lvl w:ilvl="8" w:tplc="DB10AA26" w:tentative="1">
      <w:start w:val="1"/>
      <w:numFmt w:val="decimal"/>
      <w:lvlText w:val="%9."/>
      <w:lvlJc w:val="left"/>
      <w:pPr>
        <w:tabs>
          <w:tab w:val="num" w:pos="6480"/>
        </w:tabs>
        <w:ind w:left="6480" w:hanging="360"/>
      </w:pPr>
    </w:lvl>
  </w:abstractNum>
  <w:abstractNum w:abstractNumId="22" w15:restartNumberingAfterBreak="0">
    <w:nsid w:val="6AEC28C3"/>
    <w:multiLevelType w:val="multilevel"/>
    <w:tmpl w:val="06647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D2713A1"/>
    <w:multiLevelType w:val="multilevel"/>
    <w:tmpl w:val="57527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4"/>
  </w:num>
  <w:num w:numId="2">
    <w:abstractNumId w:val="1"/>
  </w:num>
  <w:num w:numId="3">
    <w:abstractNumId w:val="20"/>
  </w:num>
  <w:num w:numId="4">
    <w:abstractNumId w:val="5"/>
  </w:num>
  <w:num w:numId="5">
    <w:abstractNumId w:val="9"/>
  </w:num>
  <w:num w:numId="6">
    <w:abstractNumId w:val="0"/>
  </w:num>
  <w:num w:numId="7">
    <w:abstractNumId w:val="11"/>
    <w:lvlOverride w:ilvl="0">
      <w:lvl w:ilvl="0">
        <w:numFmt w:val="bullet"/>
        <w:lvlText w:val=""/>
        <w:lvlJc w:val="left"/>
        <w:pPr>
          <w:tabs>
            <w:tab w:val="num" w:pos="720"/>
          </w:tabs>
          <w:ind w:left="720" w:hanging="360"/>
        </w:pPr>
        <w:rPr>
          <w:rFonts w:ascii="Wingdings" w:hAnsi="Wingdings" w:hint="default"/>
          <w:sz w:val="20"/>
        </w:rPr>
      </w:lvl>
    </w:lvlOverride>
  </w:num>
  <w:num w:numId="8">
    <w:abstractNumId w:val="17"/>
  </w:num>
  <w:num w:numId="9">
    <w:abstractNumId w:val="15"/>
  </w:num>
  <w:num w:numId="10">
    <w:abstractNumId w:val="2"/>
  </w:num>
  <w:num w:numId="11">
    <w:abstractNumId w:val="8"/>
    <w:lvlOverride w:ilvl="0">
      <w:lvl w:ilvl="0">
        <w:numFmt w:val="bullet"/>
        <w:lvlText w:val=""/>
        <w:lvlJc w:val="left"/>
        <w:pPr>
          <w:tabs>
            <w:tab w:val="num" w:pos="720"/>
          </w:tabs>
          <w:ind w:left="720" w:hanging="360"/>
        </w:pPr>
        <w:rPr>
          <w:rFonts w:ascii="Wingdings" w:hAnsi="Wingdings" w:hint="default"/>
          <w:sz w:val="20"/>
        </w:rPr>
      </w:lvl>
    </w:lvlOverride>
  </w:num>
  <w:num w:numId="12">
    <w:abstractNumId w:val="23"/>
    <w:lvlOverride w:ilvl="0">
      <w:lvl w:ilvl="0">
        <w:numFmt w:val="bullet"/>
        <w:lvlText w:val=""/>
        <w:lvlJc w:val="left"/>
        <w:pPr>
          <w:tabs>
            <w:tab w:val="num" w:pos="720"/>
          </w:tabs>
          <w:ind w:left="720" w:hanging="360"/>
        </w:pPr>
        <w:rPr>
          <w:rFonts w:ascii="Wingdings" w:hAnsi="Wingdings" w:hint="default"/>
          <w:sz w:val="20"/>
        </w:rPr>
      </w:lvl>
    </w:lvlOverride>
  </w:num>
  <w:num w:numId="13">
    <w:abstractNumId w:val="3"/>
  </w:num>
  <w:num w:numId="14">
    <w:abstractNumId w:val="7"/>
  </w:num>
  <w:num w:numId="15">
    <w:abstractNumId w:val="4"/>
  </w:num>
  <w:num w:numId="16">
    <w:abstractNumId w:val="18"/>
  </w:num>
  <w:num w:numId="17">
    <w:abstractNumId w:val="13"/>
  </w:num>
  <w:num w:numId="18">
    <w:abstractNumId w:val="16"/>
  </w:num>
  <w:num w:numId="19">
    <w:abstractNumId w:val="21"/>
  </w:num>
  <w:num w:numId="20">
    <w:abstractNumId w:val="10"/>
  </w:num>
  <w:num w:numId="21">
    <w:abstractNumId w:val="19"/>
  </w:num>
  <w:num w:numId="22">
    <w:abstractNumId w:val="22"/>
  </w:num>
  <w:num w:numId="23">
    <w:abstractNumId w:val="12"/>
  </w:num>
  <w:num w:numId="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3E1F"/>
    <w:rsid w:val="00005F49"/>
    <w:rsid w:val="00010AE7"/>
    <w:rsid w:val="00025F8E"/>
    <w:rsid w:val="00032274"/>
    <w:rsid w:val="000341F6"/>
    <w:rsid w:val="00042DDB"/>
    <w:rsid w:val="000458EA"/>
    <w:rsid w:val="00053475"/>
    <w:rsid w:val="00067AD4"/>
    <w:rsid w:val="000702BE"/>
    <w:rsid w:val="000B0F49"/>
    <w:rsid w:val="000E2E96"/>
    <w:rsid w:val="000E6AEA"/>
    <w:rsid w:val="000F3AFC"/>
    <w:rsid w:val="0010206E"/>
    <w:rsid w:val="00102CA2"/>
    <w:rsid w:val="001060D2"/>
    <w:rsid w:val="00106829"/>
    <w:rsid w:val="00117E42"/>
    <w:rsid w:val="001570EC"/>
    <w:rsid w:val="00171B9A"/>
    <w:rsid w:val="00172DE7"/>
    <w:rsid w:val="00174591"/>
    <w:rsid w:val="001A1298"/>
    <w:rsid w:val="001B1525"/>
    <w:rsid w:val="001B2DF4"/>
    <w:rsid w:val="001B5937"/>
    <w:rsid w:val="001D3332"/>
    <w:rsid w:val="002367CF"/>
    <w:rsid w:val="00245018"/>
    <w:rsid w:val="002453A8"/>
    <w:rsid w:val="00247A98"/>
    <w:rsid w:val="00251205"/>
    <w:rsid w:val="002524C6"/>
    <w:rsid w:val="00252AC4"/>
    <w:rsid w:val="0025536F"/>
    <w:rsid w:val="002617D2"/>
    <w:rsid w:val="002625B9"/>
    <w:rsid w:val="00267E01"/>
    <w:rsid w:val="002703DC"/>
    <w:rsid w:val="00272D58"/>
    <w:rsid w:val="00286E04"/>
    <w:rsid w:val="00293A44"/>
    <w:rsid w:val="00293CC2"/>
    <w:rsid w:val="002A044A"/>
    <w:rsid w:val="002A57FF"/>
    <w:rsid w:val="002B2835"/>
    <w:rsid w:val="002B3322"/>
    <w:rsid w:val="002E1F3C"/>
    <w:rsid w:val="0030044C"/>
    <w:rsid w:val="00314FD0"/>
    <w:rsid w:val="00321C45"/>
    <w:rsid w:val="00336A11"/>
    <w:rsid w:val="003449F4"/>
    <w:rsid w:val="00356275"/>
    <w:rsid w:val="003B1956"/>
    <w:rsid w:val="003C7FD9"/>
    <w:rsid w:val="00415210"/>
    <w:rsid w:val="00422787"/>
    <w:rsid w:val="00423263"/>
    <w:rsid w:val="0042408E"/>
    <w:rsid w:val="004A33B1"/>
    <w:rsid w:val="004E676A"/>
    <w:rsid w:val="005075FA"/>
    <w:rsid w:val="00523FC2"/>
    <w:rsid w:val="005663E8"/>
    <w:rsid w:val="00573E1F"/>
    <w:rsid w:val="00592426"/>
    <w:rsid w:val="005A612D"/>
    <w:rsid w:val="005B49A8"/>
    <w:rsid w:val="005C74A0"/>
    <w:rsid w:val="005D2A9A"/>
    <w:rsid w:val="005D6759"/>
    <w:rsid w:val="005F2925"/>
    <w:rsid w:val="006013BE"/>
    <w:rsid w:val="00603F7D"/>
    <w:rsid w:val="006374DC"/>
    <w:rsid w:val="0064063A"/>
    <w:rsid w:val="00652727"/>
    <w:rsid w:val="00652A06"/>
    <w:rsid w:val="006613B7"/>
    <w:rsid w:val="00662A8C"/>
    <w:rsid w:val="006779E1"/>
    <w:rsid w:val="006A1915"/>
    <w:rsid w:val="006A2D89"/>
    <w:rsid w:val="006D66BB"/>
    <w:rsid w:val="00715F69"/>
    <w:rsid w:val="007312F4"/>
    <w:rsid w:val="0074055F"/>
    <w:rsid w:val="00740E3C"/>
    <w:rsid w:val="00760DA9"/>
    <w:rsid w:val="0076399C"/>
    <w:rsid w:val="0078578E"/>
    <w:rsid w:val="007A36A3"/>
    <w:rsid w:val="007C3FC5"/>
    <w:rsid w:val="00862ACF"/>
    <w:rsid w:val="0086689E"/>
    <w:rsid w:val="00882492"/>
    <w:rsid w:val="008C0917"/>
    <w:rsid w:val="00916055"/>
    <w:rsid w:val="00926A4D"/>
    <w:rsid w:val="00931891"/>
    <w:rsid w:val="009444E9"/>
    <w:rsid w:val="009753EC"/>
    <w:rsid w:val="009832FE"/>
    <w:rsid w:val="00984575"/>
    <w:rsid w:val="00986B4E"/>
    <w:rsid w:val="00997AF1"/>
    <w:rsid w:val="009A03DB"/>
    <w:rsid w:val="009A70D5"/>
    <w:rsid w:val="009C0C10"/>
    <w:rsid w:val="009D6060"/>
    <w:rsid w:val="009F4D02"/>
    <w:rsid w:val="00A152F3"/>
    <w:rsid w:val="00A46A97"/>
    <w:rsid w:val="00A6641A"/>
    <w:rsid w:val="00A701DD"/>
    <w:rsid w:val="00A84262"/>
    <w:rsid w:val="00A92884"/>
    <w:rsid w:val="00AA19BD"/>
    <w:rsid w:val="00AA7B7D"/>
    <w:rsid w:val="00AE1933"/>
    <w:rsid w:val="00AF3703"/>
    <w:rsid w:val="00B114D4"/>
    <w:rsid w:val="00B433BF"/>
    <w:rsid w:val="00B576D8"/>
    <w:rsid w:val="00B6014F"/>
    <w:rsid w:val="00B625BF"/>
    <w:rsid w:val="00BB5B58"/>
    <w:rsid w:val="00BC223A"/>
    <w:rsid w:val="00BE3E72"/>
    <w:rsid w:val="00BE437D"/>
    <w:rsid w:val="00BE51E5"/>
    <w:rsid w:val="00C00323"/>
    <w:rsid w:val="00C167B6"/>
    <w:rsid w:val="00C21FB8"/>
    <w:rsid w:val="00C22F47"/>
    <w:rsid w:val="00C25950"/>
    <w:rsid w:val="00C42341"/>
    <w:rsid w:val="00C4304B"/>
    <w:rsid w:val="00C5047C"/>
    <w:rsid w:val="00C64245"/>
    <w:rsid w:val="00C92F67"/>
    <w:rsid w:val="00C969A9"/>
    <w:rsid w:val="00CA1666"/>
    <w:rsid w:val="00CC146D"/>
    <w:rsid w:val="00CE6627"/>
    <w:rsid w:val="00D37E8A"/>
    <w:rsid w:val="00D47D66"/>
    <w:rsid w:val="00D5786B"/>
    <w:rsid w:val="00D60B58"/>
    <w:rsid w:val="00D62BD5"/>
    <w:rsid w:val="00D7209C"/>
    <w:rsid w:val="00D93D0A"/>
    <w:rsid w:val="00D97DF8"/>
    <w:rsid w:val="00DA0DDB"/>
    <w:rsid w:val="00DB6A50"/>
    <w:rsid w:val="00DB7185"/>
    <w:rsid w:val="00DD0EEA"/>
    <w:rsid w:val="00DD1883"/>
    <w:rsid w:val="00DD296B"/>
    <w:rsid w:val="00DD43DE"/>
    <w:rsid w:val="00DE1257"/>
    <w:rsid w:val="00DE53A8"/>
    <w:rsid w:val="00E02FC1"/>
    <w:rsid w:val="00E14D6C"/>
    <w:rsid w:val="00E26861"/>
    <w:rsid w:val="00E41EF6"/>
    <w:rsid w:val="00E630EA"/>
    <w:rsid w:val="00E63578"/>
    <w:rsid w:val="00E861C8"/>
    <w:rsid w:val="00E87800"/>
    <w:rsid w:val="00E9421B"/>
    <w:rsid w:val="00E96A2D"/>
    <w:rsid w:val="00EA01BF"/>
    <w:rsid w:val="00EA78BC"/>
    <w:rsid w:val="00EC7F3E"/>
    <w:rsid w:val="00F016A0"/>
    <w:rsid w:val="00F161D0"/>
    <w:rsid w:val="00F617BC"/>
    <w:rsid w:val="00F621FA"/>
    <w:rsid w:val="00F670E2"/>
    <w:rsid w:val="00F707E1"/>
    <w:rsid w:val="00FC5EDA"/>
    <w:rsid w:val="00FD4E90"/>
    <w:rsid w:val="00FF3BD2"/>
    <w:rsid w:val="00FF5F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2B9E3"/>
  <w15:chartTrackingRefBased/>
  <w15:docId w15:val="{F56814B1-E228-1C4B-8966-938C3544BF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063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189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F670E2"/>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73E1F"/>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1060D2"/>
    <w:pPr>
      <w:ind w:left="720"/>
      <w:contextualSpacing/>
    </w:pPr>
  </w:style>
  <w:style w:type="character" w:customStyle="1" w:styleId="apple-converted-space">
    <w:name w:val="apple-converted-space"/>
    <w:basedOn w:val="DefaultParagraphFont"/>
    <w:rsid w:val="00B114D4"/>
  </w:style>
  <w:style w:type="character" w:styleId="Strong">
    <w:name w:val="Strong"/>
    <w:basedOn w:val="DefaultParagraphFont"/>
    <w:uiPriority w:val="22"/>
    <w:qFormat/>
    <w:rsid w:val="00B114D4"/>
    <w:rPr>
      <w:b/>
      <w:bCs/>
    </w:rPr>
  </w:style>
  <w:style w:type="character" w:styleId="Hyperlink">
    <w:name w:val="Hyperlink"/>
    <w:basedOn w:val="DefaultParagraphFont"/>
    <w:uiPriority w:val="99"/>
    <w:unhideWhenUsed/>
    <w:rsid w:val="00B114D4"/>
    <w:rPr>
      <w:color w:val="0000FF"/>
      <w:u w:val="single"/>
    </w:rPr>
  </w:style>
  <w:style w:type="character" w:customStyle="1" w:styleId="ff5">
    <w:name w:val="ff5"/>
    <w:basedOn w:val="DefaultParagraphFont"/>
    <w:rsid w:val="002B3322"/>
  </w:style>
  <w:style w:type="character" w:customStyle="1" w:styleId="a">
    <w:name w:val="_"/>
    <w:basedOn w:val="DefaultParagraphFont"/>
    <w:rsid w:val="002B3322"/>
  </w:style>
  <w:style w:type="character" w:customStyle="1" w:styleId="fs6">
    <w:name w:val="fs6"/>
    <w:basedOn w:val="DefaultParagraphFont"/>
    <w:rsid w:val="002B3322"/>
  </w:style>
  <w:style w:type="character" w:customStyle="1" w:styleId="ls19">
    <w:name w:val="ls19"/>
    <w:basedOn w:val="DefaultParagraphFont"/>
    <w:rsid w:val="002B3322"/>
  </w:style>
  <w:style w:type="character" w:customStyle="1" w:styleId="fc5">
    <w:name w:val="fc5"/>
    <w:basedOn w:val="DefaultParagraphFont"/>
    <w:rsid w:val="002B3322"/>
  </w:style>
  <w:style w:type="character" w:customStyle="1" w:styleId="ls15">
    <w:name w:val="ls15"/>
    <w:basedOn w:val="DefaultParagraphFont"/>
    <w:rsid w:val="002B3322"/>
  </w:style>
  <w:style w:type="character" w:customStyle="1" w:styleId="ls17">
    <w:name w:val="ls17"/>
    <w:basedOn w:val="DefaultParagraphFont"/>
    <w:rsid w:val="002B3322"/>
  </w:style>
  <w:style w:type="character" w:customStyle="1" w:styleId="ff1">
    <w:name w:val="ff1"/>
    <w:basedOn w:val="DefaultParagraphFont"/>
    <w:rsid w:val="002B3322"/>
  </w:style>
  <w:style w:type="character" w:customStyle="1" w:styleId="ff8">
    <w:name w:val="ff8"/>
    <w:basedOn w:val="DefaultParagraphFont"/>
    <w:rsid w:val="002B3322"/>
  </w:style>
  <w:style w:type="character" w:customStyle="1" w:styleId="ffa">
    <w:name w:val="ffa"/>
    <w:basedOn w:val="DefaultParagraphFont"/>
    <w:rsid w:val="002B3322"/>
  </w:style>
  <w:style w:type="character" w:customStyle="1" w:styleId="ls0">
    <w:name w:val="ls0"/>
    <w:basedOn w:val="DefaultParagraphFont"/>
    <w:rsid w:val="002B3322"/>
  </w:style>
  <w:style w:type="character" w:customStyle="1" w:styleId="lsf">
    <w:name w:val="lsf"/>
    <w:basedOn w:val="DefaultParagraphFont"/>
    <w:rsid w:val="003449F4"/>
  </w:style>
  <w:style w:type="character" w:customStyle="1" w:styleId="ff9">
    <w:name w:val="ff9"/>
    <w:basedOn w:val="DefaultParagraphFont"/>
    <w:rsid w:val="003449F4"/>
  </w:style>
  <w:style w:type="character" w:customStyle="1" w:styleId="ws0">
    <w:name w:val="ws0"/>
    <w:basedOn w:val="DefaultParagraphFont"/>
    <w:rsid w:val="003449F4"/>
  </w:style>
  <w:style w:type="paragraph" w:styleId="HTMLPreformatted">
    <w:name w:val="HTML Preformatted"/>
    <w:basedOn w:val="Normal"/>
    <w:link w:val="HTMLPreformattedChar"/>
    <w:uiPriority w:val="99"/>
    <w:unhideWhenUsed/>
    <w:rsid w:val="00BE43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BE437D"/>
    <w:rPr>
      <w:rFonts w:ascii="Courier New" w:eastAsia="Times New Roman" w:hAnsi="Courier New" w:cs="Courier New"/>
      <w:sz w:val="20"/>
      <w:szCs w:val="20"/>
      <w:lang w:eastAsia="en-GB"/>
    </w:rPr>
  </w:style>
  <w:style w:type="character" w:customStyle="1" w:styleId="y2iqfc">
    <w:name w:val="y2iqfc"/>
    <w:basedOn w:val="DefaultParagraphFont"/>
    <w:rsid w:val="00BE437D"/>
  </w:style>
  <w:style w:type="character" w:styleId="Emphasis">
    <w:name w:val="Emphasis"/>
    <w:basedOn w:val="DefaultParagraphFont"/>
    <w:uiPriority w:val="20"/>
    <w:qFormat/>
    <w:rsid w:val="00172DE7"/>
    <w:rPr>
      <w:i/>
      <w:iCs/>
    </w:rPr>
  </w:style>
  <w:style w:type="character" w:styleId="UnresolvedMention">
    <w:name w:val="Unresolved Mention"/>
    <w:basedOn w:val="DefaultParagraphFont"/>
    <w:uiPriority w:val="99"/>
    <w:semiHidden/>
    <w:unhideWhenUsed/>
    <w:rsid w:val="0010206E"/>
    <w:rPr>
      <w:color w:val="605E5C"/>
      <w:shd w:val="clear" w:color="auto" w:fill="E1DFDD"/>
    </w:rPr>
  </w:style>
  <w:style w:type="character" w:styleId="FollowedHyperlink">
    <w:name w:val="FollowedHyperlink"/>
    <w:basedOn w:val="DefaultParagraphFont"/>
    <w:uiPriority w:val="99"/>
    <w:semiHidden/>
    <w:unhideWhenUsed/>
    <w:rsid w:val="00603F7D"/>
    <w:rPr>
      <w:color w:val="954F72" w:themeColor="followedHyperlink"/>
      <w:u w:val="single"/>
    </w:rPr>
  </w:style>
  <w:style w:type="character" w:customStyle="1" w:styleId="Heading3Char">
    <w:name w:val="Heading 3 Char"/>
    <w:basedOn w:val="DefaultParagraphFont"/>
    <w:link w:val="Heading3"/>
    <w:uiPriority w:val="9"/>
    <w:rsid w:val="00F670E2"/>
    <w:rPr>
      <w:rFonts w:ascii="Times New Roman" w:eastAsia="Times New Roman" w:hAnsi="Times New Roman" w:cs="Times New Roman"/>
      <w:b/>
      <w:bCs/>
      <w:sz w:val="27"/>
      <w:szCs w:val="27"/>
      <w:lang w:eastAsia="en-GB"/>
    </w:rPr>
  </w:style>
  <w:style w:type="character" w:customStyle="1" w:styleId="Heading2Char">
    <w:name w:val="Heading 2 Char"/>
    <w:basedOn w:val="DefaultParagraphFont"/>
    <w:link w:val="Heading2"/>
    <w:uiPriority w:val="9"/>
    <w:rsid w:val="00931891"/>
    <w:rPr>
      <w:rFonts w:asciiTheme="majorHAnsi" w:eastAsiaTheme="majorEastAsia" w:hAnsiTheme="majorHAnsi" w:cstheme="majorBidi"/>
      <w:color w:val="2F5496" w:themeColor="accent1" w:themeShade="BF"/>
      <w:sz w:val="26"/>
      <w:szCs w:val="26"/>
    </w:rPr>
  </w:style>
  <w:style w:type="character" w:customStyle="1" w:styleId="jlqj4b">
    <w:name w:val="jlqj4b"/>
    <w:basedOn w:val="DefaultParagraphFont"/>
    <w:rsid w:val="002B2835"/>
  </w:style>
  <w:style w:type="character" w:customStyle="1" w:styleId="Heading1Char">
    <w:name w:val="Heading 1 Char"/>
    <w:basedOn w:val="DefaultParagraphFont"/>
    <w:link w:val="Heading1"/>
    <w:uiPriority w:val="9"/>
    <w:rsid w:val="0064063A"/>
    <w:rPr>
      <w:rFonts w:asciiTheme="majorHAnsi" w:eastAsiaTheme="majorEastAsia" w:hAnsiTheme="majorHAnsi" w:cstheme="majorBidi"/>
      <w:color w:val="2F5496" w:themeColor="accent1" w:themeShade="BF"/>
      <w:sz w:val="32"/>
      <w:szCs w:val="32"/>
    </w:rPr>
  </w:style>
  <w:style w:type="character" w:customStyle="1" w:styleId="last-name">
    <w:name w:val="last-name"/>
    <w:basedOn w:val="DefaultParagraphFont"/>
    <w:rsid w:val="00926A4D"/>
  </w:style>
  <w:style w:type="character" w:styleId="LineNumber">
    <w:name w:val="line number"/>
    <w:basedOn w:val="DefaultParagraphFont"/>
    <w:uiPriority w:val="99"/>
    <w:semiHidden/>
    <w:unhideWhenUsed/>
    <w:rsid w:val="00F621FA"/>
  </w:style>
  <w:style w:type="paragraph" w:styleId="Footer">
    <w:name w:val="footer"/>
    <w:basedOn w:val="Normal"/>
    <w:link w:val="FooterChar"/>
    <w:uiPriority w:val="99"/>
    <w:unhideWhenUsed/>
    <w:rsid w:val="009753EC"/>
    <w:pPr>
      <w:tabs>
        <w:tab w:val="center" w:pos="4513"/>
        <w:tab w:val="right" w:pos="9026"/>
      </w:tabs>
    </w:pPr>
  </w:style>
  <w:style w:type="character" w:customStyle="1" w:styleId="FooterChar">
    <w:name w:val="Footer Char"/>
    <w:basedOn w:val="DefaultParagraphFont"/>
    <w:link w:val="Footer"/>
    <w:uiPriority w:val="99"/>
    <w:rsid w:val="009753EC"/>
  </w:style>
  <w:style w:type="character" w:styleId="PageNumber">
    <w:name w:val="page number"/>
    <w:basedOn w:val="DefaultParagraphFont"/>
    <w:uiPriority w:val="99"/>
    <w:semiHidden/>
    <w:unhideWhenUsed/>
    <w:rsid w:val="009753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110632">
      <w:bodyDiv w:val="1"/>
      <w:marLeft w:val="0"/>
      <w:marRight w:val="0"/>
      <w:marTop w:val="0"/>
      <w:marBottom w:val="0"/>
      <w:divBdr>
        <w:top w:val="none" w:sz="0" w:space="0" w:color="auto"/>
        <w:left w:val="none" w:sz="0" w:space="0" w:color="auto"/>
        <w:bottom w:val="none" w:sz="0" w:space="0" w:color="auto"/>
        <w:right w:val="none" w:sz="0" w:space="0" w:color="auto"/>
      </w:divBdr>
      <w:divsChild>
        <w:div w:id="804273602">
          <w:marLeft w:val="0"/>
          <w:marRight w:val="0"/>
          <w:marTop w:val="60"/>
          <w:marBottom w:val="0"/>
          <w:divBdr>
            <w:top w:val="none" w:sz="0" w:space="0" w:color="auto"/>
            <w:left w:val="none" w:sz="0" w:space="0" w:color="auto"/>
            <w:bottom w:val="none" w:sz="0" w:space="0" w:color="auto"/>
            <w:right w:val="none" w:sz="0" w:space="0" w:color="auto"/>
          </w:divBdr>
        </w:div>
        <w:div w:id="1051462450">
          <w:marLeft w:val="0"/>
          <w:marRight w:val="0"/>
          <w:marTop w:val="0"/>
          <w:marBottom w:val="0"/>
          <w:divBdr>
            <w:top w:val="none" w:sz="0" w:space="0" w:color="auto"/>
            <w:left w:val="none" w:sz="0" w:space="0" w:color="auto"/>
            <w:bottom w:val="none" w:sz="0" w:space="0" w:color="auto"/>
            <w:right w:val="none" w:sz="0" w:space="0" w:color="auto"/>
          </w:divBdr>
          <w:divsChild>
            <w:div w:id="1760055330">
              <w:marLeft w:val="0"/>
              <w:marRight w:val="0"/>
              <w:marTop w:val="0"/>
              <w:marBottom w:val="0"/>
              <w:divBdr>
                <w:top w:val="none" w:sz="0" w:space="0" w:color="auto"/>
                <w:left w:val="none" w:sz="0" w:space="0" w:color="auto"/>
                <w:bottom w:val="none" w:sz="0" w:space="0" w:color="auto"/>
                <w:right w:val="none" w:sz="0" w:space="0" w:color="auto"/>
              </w:divBdr>
              <w:divsChild>
                <w:div w:id="1291329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729249">
      <w:bodyDiv w:val="1"/>
      <w:marLeft w:val="0"/>
      <w:marRight w:val="0"/>
      <w:marTop w:val="0"/>
      <w:marBottom w:val="0"/>
      <w:divBdr>
        <w:top w:val="none" w:sz="0" w:space="0" w:color="auto"/>
        <w:left w:val="none" w:sz="0" w:space="0" w:color="auto"/>
        <w:bottom w:val="none" w:sz="0" w:space="0" w:color="auto"/>
        <w:right w:val="none" w:sz="0" w:space="0" w:color="auto"/>
      </w:divBdr>
      <w:divsChild>
        <w:div w:id="2059232722">
          <w:marLeft w:val="0"/>
          <w:marRight w:val="0"/>
          <w:marTop w:val="675"/>
          <w:marBottom w:val="0"/>
          <w:divBdr>
            <w:top w:val="none" w:sz="0" w:space="0" w:color="auto"/>
            <w:left w:val="none" w:sz="0" w:space="0" w:color="auto"/>
            <w:bottom w:val="none" w:sz="0" w:space="0" w:color="auto"/>
            <w:right w:val="none" w:sz="0" w:space="0" w:color="auto"/>
          </w:divBdr>
        </w:div>
        <w:div w:id="1214269273">
          <w:marLeft w:val="0"/>
          <w:marRight w:val="0"/>
          <w:marTop w:val="675"/>
          <w:marBottom w:val="0"/>
          <w:divBdr>
            <w:top w:val="none" w:sz="0" w:space="0" w:color="auto"/>
            <w:left w:val="none" w:sz="0" w:space="0" w:color="auto"/>
            <w:bottom w:val="none" w:sz="0" w:space="0" w:color="auto"/>
            <w:right w:val="none" w:sz="0" w:space="0" w:color="auto"/>
          </w:divBdr>
        </w:div>
        <w:div w:id="952588757">
          <w:marLeft w:val="0"/>
          <w:marRight w:val="0"/>
          <w:marTop w:val="675"/>
          <w:marBottom w:val="0"/>
          <w:divBdr>
            <w:top w:val="none" w:sz="0" w:space="0" w:color="auto"/>
            <w:left w:val="none" w:sz="0" w:space="0" w:color="auto"/>
            <w:bottom w:val="none" w:sz="0" w:space="0" w:color="auto"/>
            <w:right w:val="none" w:sz="0" w:space="0" w:color="auto"/>
          </w:divBdr>
        </w:div>
        <w:div w:id="1717122337">
          <w:marLeft w:val="0"/>
          <w:marRight w:val="0"/>
          <w:marTop w:val="675"/>
          <w:marBottom w:val="0"/>
          <w:divBdr>
            <w:top w:val="none" w:sz="0" w:space="0" w:color="auto"/>
            <w:left w:val="none" w:sz="0" w:space="0" w:color="auto"/>
            <w:bottom w:val="none" w:sz="0" w:space="0" w:color="auto"/>
            <w:right w:val="none" w:sz="0" w:space="0" w:color="auto"/>
          </w:divBdr>
        </w:div>
        <w:div w:id="1494488706">
          <w:marLeft w:val="0"/>
          <w:marRight w:val="0"/>
          <w:marTop w:val="675"/>
          <w:marBottom w:val="0"/>
          <w:divBdr>
            <w:top w:val="none" w:sz="0" w:space="0" w:color="auto"/>
            <w:left w:val="none" w:sz="0" w:space="0" w:color="auto"/>
            <w:bottom w:val="none" w:sz="0" w:space="0" w:color="auto"/>
            <w:right w:val="none" w:sz="0" w:space="0" w:color="auto"/>
          </w:divBdr>
        </w:div>
        <w:div w:id="1964311566">
          <w:marLeft w:val="0"/>
          <w:marRight w:val="0"/>
          <w:marTop w:val="675"/>
          <w:marBottom w:val="0"/>
          <w:divBdr>
            <w:top w:val="none" w:sz="0" w:space="0" w:color="auto"/>
            <w:left w:val="none" w:sz="0" w:space="0" w:color="auto"/>
            <w:bottom w:val="none" w:sz="0" w:space="0" w:color="auto"/>
            <w:right w:val="none" w:sz="0" w:space="0" w:color="auto"/>
          </w:divBdr>
        </w:div>
        <w:div w:id="142621955">
          <w:marLeft w:val="0"/>
          <w:marRight w:val="0"/>
          <w:marTop w:val="675"/>
          <w:marBottom w:val="0"/>
          <w:divBdr>
            <w:top w:val="none" w:sz="0" w:space="0" w:color="auto"/>
            <w:left w:val="none" w:sz="0" w:space="0" w:color="auto"/>
            <w:bottom w:val="none" w:sz="0" w:space="0" w:color="auto"/>
            <w:right w:val="none" w:sz="0" w:space="0" w:color="auto"/>
          </w:divBdr>
        </w:div>
        <w:div w:id="1203903441">
          <w:marLeft w:val="0"/>
          <w:marRight w:val="0"/>
          <w:marTop w:val="675"/>
          <w:marBottom w:val="0"/>
          <w:divBdr>
            <w:top w:val="none" w:sz="0" w:space="0" w:color="auto"/>
            <w:left w:val="none" w:sz="0" w:space="0" w:color="auto"/>
            <w:bottom w:val="none" w:sz="0" w:space="0" w:color="auto"/>
            <w:right w:val="none" w:sz="0" w:space="0" w:color="auto"/>
          </w:divBdr>
        </w:div>
        <w:div w:id="936136661">
          <w:marLeft w:val="0"/>
          <w:marRight w:val="0"/>
          <w:marTop w:val="675"/>
          <w:marBottom w:val="0"/>
          <w:divBdr>
            <w:top w:val="none" w:sz="0" w:space="0" w:color="auto"/>
            <w:left w:val="none" w:sz="0" w:space="0" w:color="auto"/>
            <w:bottom w:val="none" w:sz="0" w:space="0" w:color="auto"/>
            <w:right w:val="none" w:sz="0" w:space="0" w:color="auto"/>
          </w:divBdr>
        </w:div>
        <w:div w:id="733773596">
          <w:marLeft w:val="0"/>
          <w:marRight w:val="0"/>
          <w:marTop w:val="675"/>
          <w:marBottom w:val="0"/>
          <w:divBdr>
            <w:top w:val="none" w:sz="0" w:space="0" w:color="auto"/>
            <w:left w:val="none" w:sz="0" w:space="0" w:color="auto"/>
            <w:bottom w:val="none" w:sz="0" w:space="0" w:color="auto"/>
            <w:right w:val="none" w:sz="0" w:space="0" w:color="auto"/>
          </w:divBdr>
        </w:div>
        <w:div w:id="113913986">
          <w:marLeft w:val="0"/>
          <w:marRight w:val="0"/>
          <w:marTop w:val="675"/>
          <w:marBottom w:val="0"/>
          <w:divBdr>
            <w:top w:val="none" w:sz="0" w:space="0" w:color="auto"/>
            <w:left w:val="none" w:sz="0" w:space="0" w:color="auto"/>
            <w:bottom w:val="none" w:sz="0" w:space="0" w:color="auto"/>
            <w:right w:val="none" w:sz="0" w:space="0" w:color="auto"/>
          </w:divBdr>
        </w:div>
        <w:div w:id="1934318860">
          <w:marLeft w:val="0"/>
          <w:marRight w:val="0"/>
          <w:marTop w:val="675"/>
          <w:marBottom w:val="0"/>
          <w:divBdr>
            <w:top w:val="none" w:sz="0" w:space="0" w:color="auto"/>
            <w:left w:val="none" w:sz="0" w:space="0" w:color="auto"/>
            <w:bottom w:val="none" w:sz="0" w:space="0" w:color="auto"/>
            <w:right w:val="none" w:sz="0" w:space="0" w:color="auto"/>
          </w:divBdr>
        </w:div>
        <w:div w:id="681475508">
          <w:marLeft w:val="0"/>
          <w:marRight w:val="0"/>
          <w:marTop w:val="675"/>
          <w:marBottom w:val="0"/>
          <w:divBdr>
            <w:top w:val="none" w:sz="0" w:space="0" w:color="auto"/>
            <w:left w:val="none" w:sz="0" w:space="0" w:color="auto"/>
            <w:bottom w:val="none" w:sz="0" w:space="0" w:color="auto"/>
            <w:right w:val="none" w:sz="0" w:space="0" w:color="auto"/>
          </w:divBdr>
        </w:div>
        <w:div w:id="77752681">
          <w:marLeft w:val="0"/>
          <w:marRight w:val="0"/>
          <w:marTop w:val="675"/>
          <w:marBottom w:val="0"/>
          <w:divBdr>
            <w:top w:val="none" w:sz="0" w:space="0" w:color="auto"/>
            <w:left w:val="none" w:sz="0" w:space="0" w:color="auto"/>
            <w:bottom w:val="none" w:sz="0" w:space="0" w:color="auto"/>
            <w:right w:val="none" w:sz="0" w:space="0" w:color="auto"/>
          </w:divBdr>
        </w:div>
        <w:div w:id="50808240">
          <w:marLeft w:val="0"/>
          <w:marRight w:val="0"/>
          <w:marTop w:val="675"/>
          <w:marBottom w:val="0"/>
          <w:divBdr>
            <w:top w:val="none" w:sz="0" w:space="0" w:color="auto"/>
            <w:left w:val="none" w:sz="0" w:space="0" w:color="auto"/>
            <w:bottom w:val="none" w:sz="0" w:space="0" w:color="auto"/>
            <w:right w:val="none" w:sz="0" w:space="0" w:color="auto"/>
          </w:divBdr>
        </w:div>
        <w:div w:id="2125221884">
          <w:marLeft w:val="0"/>
          <w:marRight w:val="0"/>
          <w:marTop w:val="675"/>
          <w:marBottom w:val="0"/>
          <w:divBdr>
            <w:top w:val="none" w:sz="0" w:space="0" w:color="auto"/>
            <w:left w:val="none" w:sz="0" w:space="0" w:color="auto"/>
            <w:bottom w:val="none" w:sz="0" w:space="0" w:color="auto"/>
            <w:right w:val="none" w:sz="0" w:space="0" w:color="auto"/>
          </w:divBdr>
        </w:div>
      </w:divsChild>
    </w:div>
    <w:div w:id="110563082">
      <w:bodyDiv w:val="1"/>
      <w:marLeft w:val="0"/>
      <w:marRight w:val="0"/>
      <w:marTop w:val="0"/>
      <w:marBottom w:val="0"/>
      <w:divBdr>
        <w:top w:val="none" w:sz="0" w:space="0" w:color="auto"/>
        <w:left w:val="none" w:sz="0" w:space="0" w:color="auto"/>
        <w:bottom w:val="none" w:sz="0" w:space="0" w:color="auto"/>
        <w:right w:val="none" w:sz="0" w:space="0" w:color="auto"/>
      </w:divBdr>
    </w:div>
    <w:div w:id="154076494">
      <w:bodyDiv w:val="1"/>
      <w:marLeft w:val="0"/>
      <w:marRight w:val="0"/>
      <w:marTop w:val="0"/>
      <w:marBottom w:val="0"/>
      <w:divBdr>
        <w:top w:val="none" w:sz="0" w:space="0" w:color="auto"/>
        <w:left w:val="none" w:sz="0" w:space="0" w:color="auto"/>
        <w:bottom w:val="none" w:sz="0" w:space="0" w:color="auto"/>
        <w:right w:val="none" w:sz="0" w:space="0" w:color="auto"/>
      </w:divBdr>
    </w:div>
    <w:div w:id="160393884">
      <w:bodyDiv w:val="1"/>
      <w:marLeft w:val="0"/>
      <w:marRight w:val="0"/>
      <w:marTop w:val="0"/>
      <w:marBottom w:val="0"/>
      <w:divBdr>
        <w:top w:val="none" w:sz="0" w:space="0" w:color="auto"/>
        <w:left w:val="none" w:sz="0" w:space="0" w:color="auto"/>
        <w:bottom w:val="none" w:sz="0" w:space="0" w:color="auto"/>
        <w:right w:val="none" w:sz="0" w:space="0" w:color="auto"/>
      </w:divBdr>
      <w:divsChild>
        <w:div w:id="1448621148">
          <w:marLeft w:val="720"/>
          <w:marRight w:val="0"/>
          <w:marTop w:val="312"/>
          <w:marBottom w:val="0"/>
          <w:divBdr>
            <w:top w:val="none" w:sz="0" w:space="0" w:color="auto"/>
            <w:left w:val="none" w:sz="0" w:space="0" w:color="auto"/>
            <w:bottom w:val="none" w:sz="0" w:space="0" w:color="auto"/>
            <w:right w:val="none" w:sz="0" w:space="0" w:color="auto"/>
          </w:divBdr>
        </w:div>
        <w:div w:id="280381601">
          <w:marLeft w:val="720"/>
          <w:marRight w:val="0"/>
          <w:marTop w:val="312"/>
          <w:marBottom w:val="0"/>
          <w:divBdr>
            <w:top w:val="none" w:sz="0" w:space="0" w:color="auto"/>
            <w:left w:val="none" w:sz="0" w:space="0" w:color="auto"/>
            <w:bottom w:val="none" w:sz="0" w:space="0" w:color="auto"/>
            <w:right w:val="none" w:sz="0" w:space="0" w:color="auto"/>
          </w:divBdr>
        </w:div>
        <w:div w:id="403375420">
          <w:marLeft w:val="720"/>
          <w:marRight w:val="0"/>
          <w:marTop w:val="312"/>
          <w:marBottom w:val="0"/>
          <w:divBdr>
            <w:top w:val="none" w:sz="0" w:space="0" w:color="auto"/>
            <w:left w:val="none" w:sz="0" w:space="0" w:color="auto"/>
            <w:bottom w:val="none" w:sz="0" w:space="0" w:color="auto"/>
            <w:right w:val="none" w:sz="0" w:space="0" w:color="auto"/>
          </w:divBdr>
        </w:div>
        <w:div w:id="935601839">
          <w:marLeft w:val="720"/>
          <w:marRight w:val="0"/>
          <w:marTop w:val="312"/>
          <w:marBottom w:val="0"/>
          <w:divBdr>
            <w:top w:val="none" w:sz="0" w:space="0" w:color="auto"/>
            <w:left w:val="none" w:sz="0" w:space="0" w:color="auto"/>
            <w:bottom w:val="none" w:sz="0" w:space="0" w:color="auto"/>
            <w:right w:val="none" w:sz="0" w:space="0" w:color="auto"/>
          </w:divBdr>
        </w:div>
      </w:divsChild>
    </w:div>
    <w:div w:id="165485210">
      <w:bodyDiv w:val="1"/>
      <w:marLeft w:val="0"/>
      <w:marRight w:val="0"/>
      <w:marTop w:val="0"/>
      <w:marBottom w:val="0"/>
      <w:divBdr>
        <w:top w:val="none" w:sz="0" w:space="0" w:color="auto"/>
        <w:left w:val="none" w:sz="0" w:space="0" w:color="auto"/>
        <w:bottom w:val="none" w:sz="0" w:space="0" w:color="auto"/>
        <w:right w:val="none" w:sz="0" w:space="0" w:color="auto"/>
      </w:divBdr>
    </w:div>
    <w:div w:id="212739985">
      <w:bodyDiv w:val="1"/>
      <w:marLeft w:val="0"/>
      <w:marRight w:val="0"/>
      <w:marTop w:val="0"/>
      <w:marBottom w:val="0"/>
      <w:divBdr>
        <w:top w:val="none" w:sz="0" w:space="0" w:color="auto"/>
        <w:left w:val="none" w:sz="0" w:space="0" w:color="auto"/>
        <w:bottom w:val="none" w:sz="0" w:space="0" w:color="auto"/>
        <w:right w:val="none" w:sz="0" w:space="0" w:color="auto"/>
      </w:divBdr>
      <w:divsChild>
        <w:div w:id="1135414617">
          <w:marLeft w:val="0"/>
          <w:marRight w:val="0"/>
          <w:marTop w:val="0"/>
          <w:marBottom w:val="0"/>
          <w:divBdr>
            <w:top w:val="none" w:sz="0" w:space="0" w:color="auto"/>
            <w:left w:val="none" w:sz="0" w:space="0" w:color="auto"/>
            <w:bottom w:val="none" w:sz="0" w:space="0" w:color="auto"/>
            <w:right w:val="none" w:sz="0" w:space="0" w:color="auto"/>
          </w:divBdr>
          <w:divsChild>
            <w:div w:id="169878722">
              <w:marLeft w:val="0"/>
              <w:marRight w:val="0"/>
              <w:marTop w:val="0"/>
              <w:marBottom w:val="0"/>
              <w:divBdr>
                <w:top w:val="none" w:sz="0" w:space="0" w:color="auto"/>
                <w:left w:val="none" w:sz="0" w:space="0" w:color="auto"/>
                <w:bottom w:val="none" w:sz="0" w:space="0" w:color="auto"/>
                <w:right w:val="none" w:sz="0" w:space="0" w:color="auto"/>
              </w:divBdr>
              <w:divsChild>
                <w:div w:id="2102794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3509375">
      <w:bodyDiv w:val="1"/>
      <w:marLeft w:val="0"/>
      <w:marRight w:val="0"/>
      <w:marTop w:val="0"/>
      <w:marBottom w:val="0"/>
      <w:divBdr>
        <w:top w:val="none" w:sz="0" w:space="0" w:color="auto"/>
        <w:left w:val="none" w:sz="0" w:space="0" w:color="auto"/>
        <w:bottom w:val="none" w:sz="0" w:space="0" w:color="auto"/>
        <w:right w:val="none" w:sz="0" w:space="0" w:color="auto"/>
      </w:divBdr>
    </w:div>
    <w:div w:id="244924710">
      <w:bodyDiv w:val="1"/>
      <w:marLeft w:val="0"/>
      <w:marRight w:val="0"/>
      <w:marTop w:val="0"/>
      <w:marBottom w:val="0"/>
      <w:divBdr>
        <w:top w:val="none" w:sz="0" w:space="0" w:color="auto"/>
        <w:left w:val="none" w:sz="0" w:space="0" w:color="auto"/>
        <w:bottom w:val="none" w:sz="0" w:space="0" w:color="auto"/>
        <w:right w:val="none" w:sz="0" w:space="0" w:color="auto"/>
      </w:divBdr>
    </w:div>
    <w:div w:id="253362535">
      <w:bodyDiv w:val="1"/>
      <w:marLeft w:val="0"/>
      <w:marRight w:val="0"/>
      <w:marTop w:val="0"/>
      <w:marBottom w:val="0"/>
      <w:divBdr>
        <w:top w:val="none" w:sz="0" w:space="0" w:color="auto"/>
        <w:left w:val="none" w:sz="0" w:space="0" w:color="auto"/>
        <w:bottom w:val="none" w:sz="0" w:space="0" w:color="auto"/>
        <w:right w:val="none" w:sz="0" w:space="0" w:color="auto"/>
      </w:divBdr>
    </w:div>
    <w:div w:id="278076540">
      <w:bodyDiv w:val="1"/>
      <w:marLeft w:val="0"/>
      <w:marRight w:val="0"/>
      <w:marTop w:val="0"/>
      <w:marBottom w:val="0"/>
      <w:divBdr>
        <w:top w:val="none" w:sz="0" w:space="0" w:color="auto"/>
        <w:left w:val="none" w:sz="0" w:space="0" w:color="auto"/>
        <w:bottom w:val="none" w:sz="0" w:space="0" w:color="auto"/>
        <w:right w:val="none" w:sz="0" w:space="0" w:color="auto"/>
      </w:divBdr>
    </w:div>
    <w:div w:id="367073453">
      <w:bodyDiv w:val="1"/>
      <w:marLeft w:val="0"/>
      <w:marRight w:val="0"/>
      <w:marTop w:val="0"/>
      <w:marBottom w:val="0"/>
      <w:divBdr>
        <w:top w:val="none" w:sz="0" w:space="0" w:color="auto"/>
        <w:left w:val="none" w:sz="0" w:space="0" w:color="auto"/>
        <w:bottom w:val="none" w:sz="0" w:space="0" w:color="auto"/>
        <w:right w:val="none" w:sz="0" w:space="0" w:color="auto"/>
      </w:divBdr>
    </w:div>
    <w:div w:id="382559296">
      <w:bodyDiv w:val="1"/>
      <w:marLeft w:val="0"/>
      <w:marRight w:val="0"/>
      <w:marTop w:val="0"/>
      <w:marBottom w:val="0"/>
      <w:divBdr>
        <w:top w:val="none" w:sz="0" w:space="0" w:color="auto"/>
        <w:left w:val="none" w:sz="0" w:space="0" w:color="auto"/>
        <w:bottom w:val="none" w:sz="0" w:space="0" w:color="auto"/>
        <w:right w:val="none" w:sz="0" w:space="0" w:color="auto"/>
      </w:divBdr>
    </w:div>
    <w:div w:id="562106708">
      <w:bodyDiv w:val="1"/>
      <w:marLeft w:val="0"/>
      <w:marRight w:val="0"/>
      <w:marTop w:val="0"/>
      <w:marBottom w:val="0"/>
      <w:divBdr>
        <w:top w:val="none" w:sz="0" w:space="0" w:color="auto"/>
        <w:left w:val="none" w:sz="0" w:space="0" w:color="auto"/>
        <w:bottom w:val="none" w:sz="0" w:space="0" w:color="auto"/>
        <w:right w:val="none" w:sz="0" w:space="0" w:color="auto"/>
      </w:divBdr>
    </w:div>
    <w:div w:id="585575698">
      <w:bodyDiv w:val="1"/>
      <w:marLeft w:val="0"/>
      <w:marRight w:val="0"/>
      <w:marTop w:val="0"/>
      <w:marBottom w:val="0"/>
      <w:divBdr>
        <w:top w:val="none" w:sz="0" w:space="0" w:color="auto"/>
        <w:left w:val="none" w:sz="0" w:space="0" w:color="auto"/>
        <w:bottom w:val="none" w:sz="0" w:space="0" w:color="auto"/>
        <w:right w:val="none" w:sz="0" w:space="0" w:color="auto"/>
      </w:divBdr>
    </w:div>
    <w:div w:id="587614428">
      <w:bodyDiv w:val="1"/>
      <w:marLeft w:val="0"/>
      <w:marRight w:val="0"/>
      <w:marTop w:val="0"/>
      <w:marBottom w:val="0"/>
      <w:divBdr>
        <w:top w:val="none" w:sz="0" w:space="0" w:color="auto"/>
        <w:left w:val="none" w:sz="0" w:space="0" w:color="auto"/>
        <w:bottom w:val="none" w:sz="0" w:space="0" w:color="auto"/>
        <w:right w:val="none" w:sz="0" w:space="0" w:color="auto"/>
      </w:divBdr>
      <w:divsChild>
        <w:div w:id="669719725">
          <w:marLeft w:val="0"/>
          <w:marRight w:val="0"/>
          <w:marTop w:val="0"/>
          <w:marBottom w:val="0"/>
          <w:divBdr>
            <w:top w:val="none" w:sz="0" w:space="0" w:color="auto"/>
            <w:left w:val="none" w:sz="0" w:space="0" w:color="auto"/>
            <w:bottom w:val="none" w:sz="0" w:space="0" w:color="auto"/>
            <w:right w:val="none" w:sz="0" w:space="0" w:color="auto"/>
          </w:divBdr>
          <w:divsChild>
            <w:div w:id="1690834096">
              <w:marLeft w:val="0"/>
              <w:marRight w:val="0"/>
              <w:marTop w:val="0"/>
              <w:marBottom w:val="0"/>
              <w:divBdr>
                <w:top w:val="none" w:sz="0" w:space="0" w:color="auto"/>
                <w:left w:val="none" w:sz="0" w:space="0" w:color="auto"/>
                <w:bottom w:val="none" w:sz="0" w:space="0" w:color="auto"/>
                <w:right w:val="none" w:sz="0" w:space="0" w:color="auto"/>
              </w:divBdr>
              <w:divsChild>
                <w:div w:id="1100875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0621839">
      <w:bodyDiv w:val="1"/>
      <w:marLeft w:val="0"/>
      <w:marRight w:val="0"/>
      <w:marTop w:val="0"/>
      <w:marBottom w:val="0"/>
      <w:divBdr>
        <w:top w:val="none" w:sz="0" w:space="0" w:color="auto"/>
        <w:left w:val="none" w:sz="0" w:space="0" w:color="auto"/>
        <w:bottom w:val="none" w:sz="0" w:space="0" w:color="auto"/>
        <w:right w:val="none" w:sz="0" w:space="0" w:color="auto"/>
      </w:divBdr>
    </w:div>
    <w:div w:id="625504030">
      <w:bodyDiv w:val="1"/>
      <w:marLeft w:val="0"/>
      <w:marRight w:val="0"/>
      <w:marTop w:val="0"/>
      <w:marBottom w:val="0"/>
      <w:divBdr>
        <w:top w:val="none" w:sz="0" w:space="0" w:color="auto"/>
        <w:left w:val="none" w:sz="0" w:space="0" w:color="auto"/>
        <w:bottom w:val="none" w:sz="0" w:space="0" w:color="auto"/>
        <w:right w:val="none" w:sz="0" w:space="0" w:color="auto"/>
      </w:divBdr>
      <w:divsChild>
        <w:div w:id="1388452056">
          <w:marLeft w:val="0"/>
          <w:marRight w:val="0"/>
          <w:marTop w:val="0"/>
          <w:marBottom w:val="0"/>
          <w:divBdr>
            <w:top w:val="none" w:sz="0" w:space="0" w:color="auto"/>
            <w:left w:val="none" w:sz="0" w:space="0" w:color="auto"/>
            <w:bottom w:val="none" w:sz="0" w:space="0" w:color="auto"/>
            <w:right w:val="none" w:sz="0" w:space="0" w:color="auto"/>
          </w:divBdr>
          <w:divsChild>
            <w:div w:id="155154192">
              <w:marLeft w:val="0"/>
              <w:marRight w:val="0"/>
              <w:marTop w:val="0"/>
              <w:marBottom w:val="0"/>
              <w:divBdr>
                <w:top w:val="none" w:sz="0" w:space="0" w:color="auto"/>
                <w:left w:val="none" w:sz="0" w:space="0" w:color="auto"/>
                <w:bottom w:val="none" w:sz="0" w:space="0" w:color="auto"/>
                <w:right w:val="none" w:sz="0" w:space="0" w:color="auto"/>
              </w:divBdr>
              <w:divsChild>
                <w:div w:id="966473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874240">
      <w:bodyDiv w:val="1"/>
      <w:marLeft w:val="0"/>
      <w:marRight w:val="0"/>
      <w:marTop w:val="0"/>
      <w:marBottom w:val="0"/>
      <w:divBdr>
        <w:top w:val="none" w:sz="0" w:space="0" w:color="auto"/>
        <w:left w:val="none" w:sz="0" w:space="0" w:color="auto"/>
        <w:bottom w:val="none" w:sz="0" w:space="0" w:color="auto"/>
        <w:right w:val="none" w:sz="0" w:space="0" w:color="auto"/>
      </w:divBdr>
      <w:divsChild>
        <w:div w:id="898050985">
          <w:marLeft w:val="0"/>
          <w:marRight w:val="0"/>
          <w:marTop w:val="0"/>
          <w:marBottom w:val="0"/>
          <w:divBdr>
            <w:top w:val="none" w:sz="0" w:space="0" w:color="auto"/>
            <w:left w:val="none" w:sz="0" w:space="0" w:color="auto"/>
            <w:bottom w:val="none" w:sz="0" w:space="0" w:color="auto"/>
            <w:right w:val="none" w:sz="0" w:space="0" w:color="auto"/>
          </w:divBdr>
          <w:divsChild>
            <w:div w:id="1008026597">
              <w:marLeft w:val="0"/>
              <w:marRight w:val="0"/>
              <w:marTop w:val="0"/>
              <w:marBottom w:val="0"/>
              <w:divBdr>
                <w:top w:val="none" w:sz="0" w:space="0" w:color="auto"/>
                <w:left w:val="none" w:sz="0" w:space="0" w:color="auto"/>
                <w:bottom w:val="none" w:sz="0" w:space="0" w:color="auto"/>
                <w:right w:val="none" w:sz="0" w:space="0" w:color="auto"/>
              </w:divBdr>
              <w:divsChild>
                <w:div w:id="490871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1952040">
          <w:marLeft w:val="0"/>
          <w:marRight w:val="0"/>
          <w:marTop w:val="0"/>
          <w:marBottom w:val="0"/>
          <w:divBdr>
            <w:top w:val="none" w:sz="0" w:space="0" w:color="auto"/>
            <w:left w:val="none" w:sz="0" w:space="0" w:color="auto"/>
            <w:bottom w:val="none" w:sz="0" w:space="0" w:color="auto"/>
            <w:right w:val="none" w:sz="0" w:space="0" w:color="auto"/>
          </w:divBdr>
        </w:div>
      </w:divsChild>
    </w:div>
    <w:div w:id="770777911">
      <w:bodyDiv w:val="1"/>
      <w:marLeft w:val="0"/>
      <w:marRight w:val="0"/>
      <w:marTop w:val="0"/>
      <w:marBottom w:val="0"/>
      <w:divBdr>
        <w:top w:val="none" w:sz="0" w:space="0" w:color="auto"/>
        <w:left w:val="none" w:sz="0" w:space="0" w:color="auto"/>
        <w:bottom w:val="none" w:sz="0" w:space="0" w:color="auto"/>
        <w:right w:val="none" w:sz="0" w:space="0" w:color="auto"/>
      </w:divBdr>
    </w:div>
    <w:div w:id="772212453">
      <w:bodyDiv w:val="1"/>
      <w:marLeft w:val="0"/>
      <w:marRight w:val="0"/>
      <w:marTop w:val="0"/>
      <w:marBottom w:val="0"/>
      <w:divBdr>
        <w:top w:val="none" w:sz="0" w:space="0" w:color="auto"/>
        <w:left w:val="none" w:sz="0" w:space="0" w:color="auto"/>
        <w:bottom w:val="none" w:sz="0" w:space="0" w:color="auto"/>
        <w:right w:val="none" w:sz="0" w:space="0" w:color="auto"/>
      </w:divBdr>
    </w:div>
    <w:div w:id="829520475">
      <w:bodyDiv w:val="1"/>
      <w:marLeft w:val="0"/>
      <w:marRight w:val="0"/>
      <w:marTop w:val="0"/>
      <w:marBottom w:val="0"/>
      <w:divBdr>
        <w:top w:val="none" w:sz="0" w:space="0" w:color="auto"/>
        <w:left w:val="none" w:sz="0" w:space="0" w:color="auto"/>
        <w:bottom w:val="none" w:sz="0" w:space="0" w:color="auto"/>
        <w:right w:val="none" w:sz="0" w:space="0" w:color="auto"/>
      </w:divBdr>
    </w:div>
    <w:div w:id="965310586">
      <w:bodyDiv w:val="1"/>
      <w:marLeft w:val="0"/>
      <w:marRight w:val="0"/>
      <w:marTop w:val="0"/>
      <w:marBottom w:val="0"/>
      <w:divBdr>
        <w:top w:val="none" w:sz="0" w:space="0" w:color="auto"/>
        <w:left w:val="none" w:sz="0" w:space="0" w:color="auto"/>
        <w:bottom w:val="none" w:sz="0" w:space="0" w:color="auto"/>
        <w:right w:val="none" w:sz="0" w:space="0" w:color="auto"/>
      </w:divBdr>
    </w:div>
    <w:div w:id="1031035432">
      <w:bodyDiv w:val="1"/>
      <w:marLeft w:val="0"/>
      <w:marRight w:val="0"/>
      <w:marTop w:val="0"/>
      <w:marBottom w:val="0"/>
      <w:divBdr>
        <w:top w:val="none" w:sz="0" w:space="0" w:color="auto"/>
        <w:left w:val="none" w:sz="0" w:space="0" w:color="auto"/>
        <w:bottom w:val="none" w:sz="0" w:space="0" w:color="auto"/>
        <w:right w:val="none" w:sz="0" w:space="0" w:color="auto"/>
      </w:divBdr>
    </w:div>
    <w:div w:id="1218323021">
      <w:bodyDiv w:val="1"/>
      <w:marLeft w:val="0"/>
      <w:marRight w:val="0"/>
      <w:marTop w:val="0"/>
      <w:marBottom w:val="0"/>
      <w:divBdr>
        <w:top w:val="none" w:sz="0" w:space="0" w:color="auto"/>
        <w:left w:val="none" w:sz="0" w:space="0" w:color="auto"/>
        <w:bottom w:val="none" w:sz="0" w:space="0" w:color="auto"/>
        <w:right w:val="none" w:sz="0" w:space="0" w:color="auto"/>
      </w:divBdr>
    </w:div>
    <w:div w:id="1250768599">
      <w:bodyDiv w:val="1"/>
      <w:marLeft w:val="0"/>
      <w:marRight w:val="0"/>
      <w:marTop w:val="0"/>
      <w:marBottom w:val="0"/>
      <w:divBdr>
        <w:top w:val="none" w:sz="0" w:space="0" w:color="auto"/>
        <w:left w:val="none" w:sz="0" w:space="0" w:color="auto"/>
        <w:bottom w:val="none" w:sz="0" w:space="0" w:color="auto"/>
        <w:right w:val="none" w:sz="0" w:space="0" w:color="auto"/>
      </w:divBdr>
    </w:div>
    <w:div w:id="1376007091">
      <w:bodyDiv w:val="1"/>
      <w:marLeft w:val="0"/>
      <w:marRight w:val="0"/>
      <w:marTop w:val="0"/>
      <w:marBottom w:val="0"/>
      <w:divBdr>
        <w:top w:val="none" w:sz="0" w:space="0" w:color="auto"/>
        <w:left w:val="none" w:sz="0" w:space="0" w:color="auto"/>
        <w:bottom w:val="none" w:sz="0" w:space="0" w:color="auto"/>
        <w:right w:val="none" w:sz="0" w:space="0" w:color="auto"/>
      </w:divBdr>
    </w:div>
    <w:div w:id="1404252346">
      <w:bodyDiv w:val="1"/>
      <w:marLeft w:val="0"/>
      <w:marRight w:val="0"/>
      <w:marTop w:val="0"/>
      <w:marBottom w:val="0"/>
      <w:divBdr>
        <w:top w:val="none" w:sz="0" w:space="0" w:color="auto"/>
        <w:left w:val="none" w:sz="0" w:space="0" w:color="auto"/>
        <w:bottom w:val="none" w:sz="0" w:space="0" w:color="auto"/>
        <w:right w:val="none" w:sz="0" w:space="0" w:color="auto"/>
      </w:divBdr>
      <w:divsChild>
        <w:div w:id="1432820333">
          <w:marLeft w:val="0"/>
          <w:marRight w:val="0"/>
          <w:marTop w:val="0"/>
          <w:marBottom w:val="0"/>
          <w:divBdr>
            <w:top w:val="none" w:sz="0" w:space="0" w:color="auto"/>
            <w:left w:val="none" w:sz="0" w:space="0" w:color="auto"/>
            <w:bottom w:val="none" w:sz="0" w:space="0" w:color="auto"/>
            <w:right w:val="none" w:sz="0" w:space="0" w:color="auto"/>
          </w:divBdr>
          <w:divsChild>
            <w:div w:id="1909531803">
              <w:marLeft w:val="0"/>
              <w:marRight w:val="0"/>
              <w:marTop w:val="0"/>
              <w:marBottom w:val="0"/>
              <w:divBdr>
                <w:top w:val="none" w:sz="0" w:space="0" w:color="auto"/>
                <w:left w:val="none" w:sz="0" w:space="0" w:color="auto"/>
                <w:bottom w:val="none" w:sz="0" w:space="0" w:color="auto"/>
                <w:right w:val="none" w:sz="0" w:space="0" w:color="auto"/>
              </w:divBdr>
              <w:divsChild>
                <w:div w:id="1652711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4785144">
      <w:bodyDiv w:val="1"/>
      <w:marLeft w:val="0"/>
      <w:marRight w:val="0"/>
      <w:marTop w:val="0"/>
      <w:marBottom w:val="0"/>
      <w:divBdr>
        <w:top w:val="none" w:sz="0" w:space="0" w:color="auto"/>
        <w:left w:val="none" w:sz="0" w:space="0" w:color="auto"/>
        <w:bottom w:val="none" w:sz="0" w:space="0" w:color="auto"/>
        <w:right w:val="none" w:sz="0" w:space="0" w:color="auto"/>
      </w:divBdr>
    </w:div>
    <w:div w:id="1502116332">
      <w:bodyDiv w:val="1"/>
      <w:marLeft w:val="0"/>
      <w:marRight w:val="0"/>
      <w:marTop w:val="0"/>
      <w:marBottom w:val="0"/>
      <w:divBdr>
        <w:top w:val="none" w:sz="0" w:space="0" w:color="auto"/>
        <w:left w:val="none" w:sz="0" w:space="0" w:color="auto"/>
        <w:bottom w:val="none" w:sz="0" w:space="0" w:color="auto"/>
        <w:right w:val="none" w:sz="0" w:space="0" w:color="auto"/>
      </w:divBdr>
    </w:div>
    <w:div w:id="1502547012">
      <w:bodyDiv w:val="1"/>
      <w:marLeft w:val="0"/>
      <w:marRight w:val="0"/>
      <w:marTop w:val="0"/>
      <w:marBottom w:val="0"/>
      <w:divBdr>
        <w:top w:val="none" w:sz="0" w:space="0" w:color="auto"/>
        <w:left w:val="none" w:sz="0" w:space="0" w:color="auto"/>
        <w:bottom w:val="none" w:sz="0" w:space="0" w:color="auto"/>
        <w:right w:val="none" w:sz="0" w:space="0" w:color="auto"/>
      </w:divBdr>
    </w:div>
    <w:div w:id="1513030009">
      <w:bodyDiv w:val="1"/>
      <w:marLeft w:val="0"/>
      <w:marRight w:val="0"/>
      <w:marTop w:val="0"/>
      <w:marBottom w:val="0"/>
      <w:divBdr>
        <w:top w:val="none" w:sz="0" w:space="0" w:color="auto"/>
        <w:left w:val="none" w:sz="0" w:space="0" w:color="auto"/>
        <w:bottom w:val="none" w:sz="0" w:space="0" w:color="auto"/>
        <w:right w:val="none" w:sz="0" w:space="0" w:color="auto"/>
      </w:divBdr>
    </w:div>
    <w:div w:id="1591619411">
      <w:bodyDiv w:val="1"/>
      <w:marLeft w:val="0"/>
      <w:marRight w:val="0"/>
      <w:marTop w:val="0"/>
      <w:marBottom w:val="0"/>
      <w:divBdr>
        <w:top w:val="none" w:sz="0" w:space="0" w:color="auto"/>
        <w:left w:val="none" w:sz="0" w:space="0" w:color="auto"/>
        <w:bottom w:val="none" w:sz="0" w:space="0" w:color="auto"/>
        <w:right w:val="none" w:sz="0" w:space="0" w:color="auto"/>
      </w:divBdr>
      <w:divsChild>
        <w:div w:id="2132479265">
          <w:marLeft w:val="562"/>
          <w:marRight w:val="0"/>
          <w:marTop w:val="160"/>
          <w:marBottom w:val="0"/>
          <w:divBdr>
            <w:top w:val="none" w:sz="0" w:space="0" w:color="auto"/>
            <w:left w:val="none" w:sz="0" w:space="0" w:color="auto"/>
            <w:bottom w:val="none" w:sz="0" w:space="0" w:color="auto"/>
            <w:right w:val="none" w:sz="0" w:space="0" w:color="auto"/>
          </w:divBdr>
        </w:div>
        <w:div w:id="108669874">
          <w:marLeft w:val="1166"/>
          <w:marRight w:val="0"/>
          <w:marTop w:val="160"/>
          <w:marBottom w:val="0"/>
          <w:divBdr>
            <w:top w:val="none" w:sz="0" w:space="0" w:color="auto"/>
            <w:left w:val="none" w:sz="0" w:space="0" w:color="auto"/>
            <w:bottom w:val="none" w:sz="0" w:space="0" w:color="auto"/>
            <w:right w:val="none" w:sz="0" w:space="0" w:color="auto"/>
          </w:divBdr>
        </w:div>
        <w:div w:id="702828852">
          <w:marLeft w:val="547"/>
          <w:marRight w:val="0"/>
          <w:marTop w:val="160"/>
          <w:marBottom w:val="0"/>
          <w:divBdr>
            <w:top w:val="none" w:sz="0" w:space="0" w:color="auto"/>
            <w:left w:val="none" w:sz="0" w:space="0" w:color="auto"/>
            <w:bottom w:val="none" w:sz="0" w:space="0" w:color="auto"/>
            <w:right w:val="none" w:sz="0" w:space="0" w:color="auto"/>
          </w:divBdr>
        </w:div>
        <w:div w:id="882400585">
          <w:marLeft w:val="1166"/>
          <w:marRight w:val="0"/>
          <w:marTop w:val="160"/>
          <w:marBottom w:val="0"/>
          <w:divBdr>
            <w:top w:val="none" w:sz="0" w:space="0" w:color="auto"/>
            <w:left w:val="none" w:sz="0" w:space="0" w:color="auto"/>
            <w:bottom w:val="none" w:sz="0" w:space="0" w:color="auto"/>
            <w:right w:val="none" w:sz="0" w:space="0" w:color="auto"/>
          </w:divBdr>
        </w:div>
      </w:divsChild>
    </w:div>
    <w:div w:id="1596590135">
      <w:bodyDiv w:val="1"/>
      <w:marLeft w:val="0"/>
      <w:marRight w:val="0"/>
      <w:marTop w:val="0"/>
      <w:marBottom w:val="0"/>
      <w:divBdr>
        <w:top w:val="none" w:sz="0" w:space="0" w:color="auto"/>
        <w:left w:val="none" w:sz="0" w:space="0" w:color="auto"/>
        <w:bottom w:val="none" w:sz="0" w:space="0" w:color="auto"/>
        <w:right w:val="none" w:sz="0" w:space="0" w:color="auto"/>
      </w:divBdr>
    </w:div>
    <w:div w:id="1623464408">
      <w:bodyDiv w:val="1"/>
      <w:marLeft w:val="0"/>
      <w:marRight w:val="0"/>
      <w:marTop w:val="0"/>
      <w:marBottom w:val="0"/>
      <w:divBdr>
        <w:top w:val="none" w:sz="0" w:space="0" w:color="auto"/>
        <w:left w:val="none" w:sz="0" w:space="0" w:color="auto"/>
        <w:bottom w:val="none" w:sz="0" w:space="0" w:color="auto"/>
        <w:right w:val="none" w:sz="0" w:space="0" w:color="auto"/>
      </w:divBdr>
      <w:divsChild>
        <w:div w:id="827134599">
          <w:marLeft w:val="547"/>
          <w:marRight w:val="0"/>
          <w:marTop w:val="0"/>
          <w:marBottom w:val="0"/>
          <w:divBdr>
            <w:top w:val="none" w:sz="0" w:space="0" w:color="auto"/>
            <w:left w:val="none" w:sz="0" w:space="0" w:color="auto"/>
            <w:bottom w:val="none" w:sz="0" w:space="0" w:color="auto"/>
            <w:right w:val="none" w:sz="0" w:space="0" w:color="auto"/>
          </w:divBdr>
        </w:div>
        <w:div w:id="42368731">
          <w:marLeft w:val="547"/>
          <w:marRight w:val="0"/>
          <w:marTop w:val="0"/>
          <w:marBottom w:val="0"/>
          <w:divBdr>
            <w:top w:val="none" w:sz="0" w:space="0" w:color="auto"/>
            <w:left w:val="none" w:sz="0" w:space="0" w:color="auto"/>
            <w:bottom w:val="none" w:sz="0" w:space="0" w:color="auto"/>
            <w:right w:val="none" w:sz="0" w:space="0" w:color="auto"/>
          </w:divBdr>
        </w:div>
        <w:div w:id="156532514">
          <w:marLeft w:val="547"/>
          <w:marRight w:val="0"/>
          <w:marTop w:val="0"/>
          <w:marBottom w:val="0"/>
          <w:divBdr>
            <w:top w:val="none" w:sz="0" w:space="0" w:color="auto"/>
            <w:left w:val="none" w:sz="0" w:space="0" w:color="auto"/>
            <w:bottom w:val="none" w:sz="0" w:space="0" w:color="auto"/>
            <w:right w:val="none" w:sz="0" w:space="0" w:color="auto"/>
          </w:divBdr>
        </w:div>
        <w:div w:id="1175143725">
          <w:marLeft w:val="547"/>
          <w:marRight w:val="0"/>
          <w:marTop w:val="0"/>
          <w:marBottom w:val="0"/>
          <w:divBdr>
            <w:top w:val="none" w:sz="0" w:space="0" w:color="auto"/>
            <w:left w:val="none" w:sz="0" w:space="0" w:color="auto"/>
            <w:bottom w:val="none" w:sz="0" w:space="0" w:color="auto"/>
            <w:right w:val="none" w:sz="0" w:space="0" w:color="auto"/>
          </w:divBdr>
        </w:div>
      </w:divsChild>
    </w:div>
    <w:div w:id="1636717739">
      <w:bodyDiv w:val="1"/>
      <w:marLeft w:val="0"/>
      <w:marRight w:val="0"/>
      <w:marTop w:val="0"/>
      <w:marBottom w:val="0"/>
      <w:divBdr>
        <w:top w:val="none" w:sz="0" w:space="0" w:color="auto"/>
        <w:left w:val="none" w:sz="0" w:space="0" w:color="auto"/>
        <w:bottom w:val="none" w:sz="0" w:space="0" w:color="auto"/>
        <w:right w:val="none" w:sz="0" w:space="0" w:color="auto"/>
      </w:divBdr>
    </w:div>
    <w:div w:id="1670328421">
      <w:bodyDiv w:val="1"/>
      <w:marLeft w:val="0"/>
      <w:marRight w:val="0"/>
      <w:marTop w:val="0"/>
      <w:marBottom w:val="0"/>
      <w:divBdr>
        <w:top w:val="none" w:sz="0" w:space="0" w:color="auto"/>
        <w:left w:val="none" w:sz="0" w:space="0" w:color="auto"/>
        <w:bottom w:val="none" w:sz="0" w:space="0" w:color="auto"/>
        <w:right w:val="none" w:sz="0" w:space="0" w:color="auto"/>
      </w:divBdr>
    </w:div>
    <w:div w:id="1713536345">
      <w:bodyDiv w:val="1"/>
      <w:marLeft w:val="0"/>
      <w:marRight w:val="0"/>
      <w:marTop w:val="0"/>
      <w:marBottom w:val="0"/>
      <w:divBdr>
        <w:top w:val="none" w:sz="0" w:space="0" w:color="auto"/>
        <w:left w:val="none" w:sz="0" w:space="0" w:color="auto"/>
        <w:bottom w:val="none" w:sz="0" w:space="0" w:color="auto"/>
        <w:right w:val="none" w:sz="0" w:space="0" w:color="auto"/>
      </w:divBdr>
    </w:div>
    <w:div w:id="1721588647">
      <w:bodyDiv w:val="1"/>
      <w:marLeft w:val="0"/>
      <w:marRight w:val="0"/>
      <w:marTop w:val="0"/>
      <w:marBottom w:val="0"/>
      <w:divBdr>
        <w:top w:val="none" w:sz="0" w:space="0" w:color="auto"/>
        <w:left w:val="none" w:sz="0" w:space="0" w:color="auto"/>
        <w:bottom w:val="none" w:sz="0" w:space="0" w:color="auto"/>
        <w:right w:val="none" w:sz="0" w:space="0" w:color="auto"/>
      </w:divBdr>
    </w:div>
    <w:div w:id="1730806173">
      <w:bodyDiv w:val="1"/>
      <w:marLeft w:val="0"/>
      <w:marRight w:val="0"/>
      <w:marTop w:val="0"/>
      <w:marBottom w:val="0"/>
      <w:divBdr>
        <w:top w:val="none" w:sz="0" w:space="0" w:color="auto"/>
        <w:left w:val="none" w:sz="0" w:space="0" w:color="auto"/>
        <w:bottom w:val="none" w:sz="0" w:space="0" w:color="auto"/>
        <w:right w:val="none" w:sz="0" w:space="0" w:color="auto"/>
      </w:divBdr>
    </w:div>
    <w:div w:id="1748762919">
      <w:bodyDiv w:val="1"/>
      <w:marLeft w:val="0"/>
      <w:marRight w:val="0"/>
      <w:marTop w:val="0"/>
      <w:marBottom w:val="0"/>
      <w:divBdr>
        <w:top w:val="none" w:sz="0" w:space="0" w:color="auto"/>
        <w:left w:val="none" w:sz="0" w:space="0" w:color="auto"/>
        <w:bottom w:val="none" w:sz="0" w:space="0" w:color="auto"/>
        <w:right w:val="none" w:sz="0" w:space="0" w:color="auto"/>
      </w:divBdr>
    </w:div>
    <w:div w:id="1777434374">
      <w:bodyDiv w:val="1"/>
      <w:marLeft w:val="0"/>
      <w:marRight w:val="0"/>
      <w:marTop w:val="0"/>
      <w:marBottom w:val="0"/>
      <w:divBdr>
        <w:top w:val="none" w:sz="0" w:space="0" w:color="auto"/>
        <w:left w:val="none" w:sz="0" w:space="0" w:color="auto"/>
        <w:bottom w:val="none" w:sz="0" w:space="0" w:color="auto"/>
        <w:right w:val="none" w:sz="0" w:space="0" w:color="auto"/>
      </w:divBdr>
    </w:div>
    <w:div w:id="1889413521">
      <w:bodyDiv w:val="1"/>
      <w:marLeft w:val="0"/>
      <w:marRight w:val="0"/>
      <w:marTop w:val="0"/>
      <w:marBottom w:val="0"/>
      <w:divBdr>
        <w:top w:val="none" w:sz="0" w:space="0" w:color="auto"/>
        <w:left w:val="none" w:sz="0" w:space="0" w:color="auto"/>
        <w:bottom w:val="none" w:sz="0" w:space="0" w:color="auto"/>
        <w:right w:val="none" w:sz="0" w:space="0" w:color="auto"/>
      </w:divBdr>
    </w:div>
    <w:div w:id="1948540309">
      <w:bodyDiv w:val="1"/>
      <w:marLeft w:val="0"/>
      <w:marRight w:val="0"/>
      <w:marTop w:val="0"/>
      <w:marBottom w:val="0"/>
      <w:divBdr>
        <w:top w:val="none" w:sz="0" w:space="0" w:color="auto"/>
        <w:left w:val="none" w:sz="0" w:space="0" w:color="auto"/>
        <w:bottom w:val="none" w:sz="0" w:space="0" w:color="auto"/>
        <w:right w:val="none" w:sz="0" w:space="0" w:color="auto"/>
      </w:divBdr>
    </w:div>
    <w:div w:id="1964268591">
      <w:bodyDiv w:val="1"/>
      <w:marLeft w:val="0"/>
      <w:marRight w:val="0"/>
      <w:marTop w:val="0"/>
      <w:marBottom w:val="0"/>
      <w:divBdr>
        <w:top w:val="none" w:sz="0" w:space="0" w:color="auto"/>
        <w:left w:val="none" w:sz="0" w:space="0" w:color="auto"/>
        <w:bottom w:val="none" w:sz="0" w:space="0" w:color="auto"/>
        <w:right w:val="none" w:sz="0" w:space="0" w:color="auto"/>
      </w:divBdr>
    </w:div>
    <w:div w:id="2048411586">
      <w:bodyDiv w:val="1"/>
      <w:marLeft w:val="0"/>
      <w:marRight w:val="0"/>
      <w:marTop w:val="0"/>
      <w:marBottom w:val="0"/>
      <w:divBdr>
        <w:top w:val="none" w:sz="0" w:space="0" w:color="auto"/>
        <w:left w:val="none" w:sz="0" w:space="0" w:color="auto"/>
        <w:bottom w:val="none" w:sz="0" w:space="0" w:color="auto"/>
        <w:right w:val="none" w:sz="0" w:space="0" w:color="auto"/>
      </w:divBdr>
    </w:div>
    <w:div w:id="2060743769">
      <w:bodyDiv w:val="1"/>
      <w:marLeft w:val="0"/>
      <w:marRight w:val="0"/>
      <w:marTop w:val="0"/>
      <w:marBottom w:val="0"/>
      <w:divBdr>
        <w:top w:val="none" w:sz="0" w:space="0" w:color="auto"/>
        <w:left w:val="none" w:sz="0" w:space="0" w:color="auto"/>
        <w:bottom w:val="none" w:sz="0" w:space="0" w:color="auto"/>
        <w:right w:val="none" w:sz="0" w:space="0" w:color="auto"/>
      </w:divBdr>
    </w:div>
    <w:div w:id="2082630543">
      <w:bodyDiv w:val="1"/>
      <w:marLeft w:val="0"/>
      <w:marRight w:val="0"/>
      <w:marTop w:val="0"/>
      <w:marBottom w:val="0"/>
      <w:divBdr>
        <w:top w:val="none" w:sz="0" w:space="0" w:color="auto"/>
        <w:left w:val="none" w:sz="0" w:space="0" w:color="auto"/>
        <w:bottom w:val="none" w:sz="0" w:space="0" w:color="auto"/>
        <w:right w:val="none" w:sz="0" w:space="0" w:color="auto"/>
      </w:divBdr>
    </w:div>
    <w:div w:id="2088116537">
      <w:bodyDiv w:val="1"/>
      <w:marLeft w:val="0"/>
      <w:marRight w:val="0"/>
      <w:marTop w:val="0"/>
      <w:marBottom w:val="0"/>
      <w:divBdr>
        <w:top w:val="none" w:sz="0" w:space="0" w:color="auto"/>
        <w:left w:val="none" w:sz="0" w:space="0" w:color="auto"/>
        <w:bottom w:val="none" w:sz="0" w:space="0" w:color="auto"/>
        <w:right w:val="none" w:sz="0" w:space="0" w:color="auto"/>
      </w:divBdr>
      <w:divsChild>
        <w:div w:id="114561355">
          <w:marLeft w:val="0"/>
          <w:marRight w:val="0"/>
          <w:marTop w:val="0"/>
          <w:marBottom w:val="0"/>
          <w:divBdr>
            <w:top w:val="none" w:sz="0" w:space="0" w:color="auto"/>
            <w:left w:val="none" w:sz="0" w:space="0" w:color="auto"/>
            <w:bottom w:val="none" w:sz="0" w:space="0" w:color="auto"/>
            <w:right w:val="none" w:sz="0" w:space="0" w:color="auto"/>
          </w:divBdr>
          <w:divsChild>
            <w:div w:id="133104897">
              <w:marLeft w:val="0"/>
              <w:marRight w:val="0"/>
              <w:marTop w:val="0"/>
              <w:marBottom w:val="0"/>
              <w:divBdr>
                <w:top w:val="none" w:sz="0" w:space="0" w:color="auto"/>
                <w:left w:val="none" w:sz="0" w:space="0" w:color="auto"/>
                <w:bottom w:val="none" w:sz="0" w:space="0" w:color="auto"/>
                <w:right w:val="none" w:sz="0" w:space="0" w:color="auto"/>
              </w:divBdr>
              <w:divsChild>
                <w:div w:id="664669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2432537">
      <w:bodyDiv w:val="1"/>
      <w:marLeft w:val="0"/>
      <w:marRight w:val="0"/>
      <w:marTop w:val="0"/>
      <w:marBottom w:val="0"/>
      <w:divBdr>
        <w:top w:val="none" w:sz="0" w:space="0" w:color="auto"/>
        <w:left w:val="none" w:sz="0" w:space="0" w:color="auto"/>
        <w:bottom w:val="none" w:sz="0" w:space="0" w:color="auto"/>
        <w:right w:val="none" w:sz="0" w:space="0" w:color="auto"/>
      </w:divBdr>
    </w:div>
    <w:div w:id="2139493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boutamazon.co.uk/working-at-amazon/our-culture/kaizen" TargetMode="External"/><Relationship Id="rId13" Type="http://schemas.openxmlformats.org/officeDocument/2006/relationships/hyperlink" Target="https://www.dailymail.co.uk/news/article-8241103/Amazon-gives-staff-2-hour-pay-rise-customers-shopping.htm"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research-methodology.net/amazon-organizational-structure-2-2/" TargetMode="External"/><Relationship Id="rId17" Type="http://schemas.openxmlformats.org/officeDocument/2006/relationships/hyperlink" Target="https://opensourcedworkplace.com/news/25-factors-that-affect-workers-productivity" TargetMode="External"/><Relationship Id="rId2" Type="http://schemas.openxmlformats.org/officeDocument/2006/relationships/numbering" Target="numbering.xml"/><Relationship Id="rId16" Type="http://schemas.openxmlformats.org/officeDocument/2006/relationships/hyperlink" Target="https://aws.amazon.com/executive-insights/content/how-amazon-defines-and-operationalizes-a-day-1-cultur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drawmax.com/article/amazon-pestel-analysis.html" TargetMode="External"/><Relationship Id="rId5" Type="http://schemas.openxmlformats.org/officeDocument/2006/relationships/webSettings" Target="webSettings.xml"/><Relationship Id="rId15" Type="http://schemas.openxmlformats.org/officeDocument/2006/relationships/hyperlink" Target="https://www.theguardian.com/technology/2020/feb/05/amazon-workers-protest-unsafe-grueling-conditions-warehouse" TargetMode="External"/><Relationship Id="rId10" Type="http://schemas.openxmlformats.org/officeDocument/2006/relationships/hyperlink" Target="https://www.amazon.jobs/en/benefits/global"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amazon.jobs/en/principles" TargetMode="External"/><Relationship Id="rId14" Type="http://schemas.openxmlformats.org/officeDocument/2006/relationships/hyperlink" Target="https://www.fearlessculture.design/blog-posts/how-amazon-built-a-culture-of-innovation-by-working-backw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D41DC8-0507-0D4B-899D-E926912482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898</TotalTime>
  <Pages>10</Pages>
  <Words>2598</Words>
  <Characters>14811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Noemi Bregolin (2030799)</dc:creator>
  <cp:keywords/>
  <dc:description/>
  <cp:lastModifiedBy>Noemi Bregolin (2030799)</cp:lastModifiedBy>
  <cp:revision>17</cp:revision>
  <dcterms:created xsi:type="dcterms:W3CDTF">2021-11-03T13:10:00Z</dcterms:created>
  <dcterms:modified xsi:type="dcterms:W3CDTF">2021-12-30T22:25:00Z</dcterms:modified>
</cp:coreProperties>
</file>