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6459A" w14:textId="77777777" w:rsidR="002539C5" w:rsidRPr="0086457E" w:rsidRDefault="00507FA1" w:rsidP="00097F4C">
      <w:pPr>
        <w:jc w:val="center"/>
        <w:rPr>
          <w:rFonts w:cs="Arial"/>
          <w:b/>
          <w:sz w:val="52"/>
          <w:szCs w:val="52"/>
          <w:u w:val="single"/>
          <w:lang w:val="en-GB"/>
        </w:rPr>
      </w:pPr>
      <w:r w:rsidRPr="0086457E">
        <w:rPr>
          <w:rFonts w:cs="Arial"/>
          <w:b/>
          <w:sz w:val="52"/>
          <w:szCs w:val="52"/>
          <w:u w:val="single"/>
          <w:lang w:val="en-GB"/>
        </w:rPr>
        <w:t>Task 1: Individual Written Business Plan</w:t>
      </w:r>
    </w:p>
    <w:p w14:paraId="3BED4676" w14:textId="77777777" w:rsidR="001A2CE4" w:rsidRPr="0086457E" w:rsidRDefault="001A2CE4" w:rsidP="00097F4C">
      <w:pPr>
        <w:jc w:val="center"/>
        <w:rPr>
          <w:rFonts w:cs="Arial"/>
          <w:b/>
          <w:sz w:val="52"/>
          <w:szCs w:val="52"/>
          <w:u w:val="single"/>
          <w:lang w:val="en-GB"/>
        </w:rPr>
      </w:pPr>
    </w:p>
    <w:p w14:paraId="72D09F42" w14:textId="30430FDC" w:rsidR="001A2CE4" w:rsidRPr="0086457E" w:rsidRDefault="00881C75" w:rsidP="00097F4C">
      <w:pPr>
        <w:jc w:val="center"/>
        <w:rPr>
          <w:rFonts w:cs="Arial"/>
          <w:b/>
          <w:sz w:val="52"/>
          <w:szCs w:val="52"/>
          <w:u w:val="single"/>
          <w:lang w:val="en-GB"/>
        </w:rPr>
      </w:pPr>
      <w:r w:rsidRPr="0086457E">
        <w:rPr>
          <w:rFonts w:cs="Arial"/>
          <w:b/>
          <w:sz w:val="52"/>
          <w:szCs w:val="52"/>
          <w:u w:val="single"/>
          <w:lang w:val="en-GB"/>
        </w:rPr>
        <w:t>Student name: Bianca Mariana Moise</w:t>
      </w:r>
    </w:p>
    <w:p w14:paraId="5F63A073" w14:textId="549E4116" w:rsidR="00881C75" w:rsidRPr="0086457E" w:rsidRDefault="00881C75" w:rsidP="00097F4C">
      <w:pPr>
        <w:jc w:val="center"/>
        <w:rPr>
          <w:rFonts w:cs="Arial"/>
          <w:b/>
          <w:sz w:val="52"/>
          <w:szCs w:val="52"/>
          <w:u w:val="single"/>
          <w:lang w:val="en-GB"/>
        </w:rPr>
      </w:pPr>
      <w:r w:rsidRPr="0086457E">
        <w:rPr>
          <w:rFonts w:cs="Arial"/>
          <w:b/>
          <w:sz w:val="52"/>
          <w:szCs w:val="52"/>
          <w:u w:val="single"/>
          <w:lang w:val="en-GB"/>
        </w:rPr>
        <w:t>Student ID: 243</w:t>
      </w:r>
      <w:r w:rsidR="0049017A" w:rsidRPr="0086457E">
        <w:rPr>
          <w:rFonts w:cs="Arial"/>
          <w:b/>
          <w:sz w:val="52"/>
          <w:szCs w:val="52"/>
          <w:u w:val="single"/>
          <w:lang w:val="en-GB"/>
        </w:rPr>
        <w:t>6545</w:t>
      </w:r>
    </w:p>
    <w:p w14:paraId="4877ACE8" w14:textId="04F33F00" w:rsidR="00FB29D8" w:rsidRPr="0086457E" w:rsidRDefault="00CA1684" w:rsidP="00FB29D8">
      <w:pPr>
        <w:jc w:val="center"/>
        <w:rPr>
          <w:rFonts w:cs="Arial"/>
          <w:b/>
          <w:sz w:val="52"/>
          <w:szCs w:val="52"/>
          <w:u w:val="single"/>
          <w:lang w:val="en-GB"/>
        </w:rPr>
      </w:pPr>
      <w:r w:rsidRPr="0086457E">
        <w:rPr>
          <w:rFonts w:cs="Arial"/>
          <w:b/>
          <w:sz w:val="52"/>
          <w:szCs w:val="52"/>
          <w:u w:val="single"/>
          <w:lang w:val="en-GB"/>
        </w:rPr>
        <w:t xml:space="preserve">Module: </w:t>
      </w:r>
      <w:r w:rsidR="008E09C0" w:rsidRPr="0086457E">
        <w:rPr>
          <w:rFonts w:cs="Arial"/>
          <w:b/>
          <w:sz w:val="52"/>
          <w:szCs w:val="52"/>
          <w:u w:val="single"/>
          <w:lang w:val="en-GB"/>
        </w:rPr>
        <w:t xml:space="preserve">Enterprise and </w:t>
      </w:r>
      <w:r w:rsidR="00FB29D8" w:rsidRPr="0086457E">
        <w:rPr>
          <w:rFonts w:cs="Arial"/>
          <w:b/>
          <w:sz w:val="52"/>
          <w:szCs w:val="52"/>
          <w:u w:val="single"/>
          <w:lang w:val="en-GB"/>
        </w:rPr>
        <w:t>Entrepreneurship</w:t>
      </w:r>
    </w:p>
    <w:p w14:paraId="3F59A34F" w14:textId="405A17EB" w:rsidR="00FB29D8" w:rsidRPr="0086457E" w:rsidRDefault="00FB29D8" w:rsidP="00FB29D8">
      <w:pPr>
        <w:jc w:val="center"/>
        <w:rPr>
          <w:rFonts w:cs="Arial"/>
          <w:b/>
          <w:sz w:val="52"/>
          <w:szCs w:val="52"/>
          <w:u w:val="single"/>
          <w:lang w:val="en-GB"/>
        </w:rPr>
      </w:pPr>
      <w:r w:rsidRPr="0086457E">
        <w:rPr>
          <w:rFonts w:cs="Arial"/>
          <w:b/>
          <w:sz w:val="52"/>
          <w:szCs w:val="52"/>
          <w:u w:val="single"/>
          <w:lang w:val="en-GB"/>
        </w:rPr>
        <w:t xml:space="preserve">Module </w:t>
      </w:r>
      <w:r w:rsidR="0086457E" w:rsidRPr="0086457E">
        <w:rPr>
          <w:rFonts w:cs="Arial"/>
          <w:b/>
          <w:sz w:val="52"/>
          <w:szCs w:val="52"/>
          <w:u w:val="single"/>
          <w:lang w:val="en-GB"/>
        </w:rPr>
        <w:t>code: LCLM4006</w:t>
      </w:r>
    </w:p>
    <w:p w14:paraId="7178C670" w14:textId="77777777" w:rsidR="0062135E" w:rsidRPr="00B14324" w:rsidRDefault="0062135E">
      <w:pPr>
        <w:spacing w:after="200" w:line="276" w:lineRule="auto"/>
        <w:jc w:val="left"/>
        <w:rPr>
          <w:rFonts w:cs="Arial"/>
          <w:lang w:val="en-GB"/>
        </w:rPr>
      </w:pPr>
      <w:r w:rsidRPr="00B14324">
        <w:rPr>
          <w:rFonts w:cs="Arial"/>
          <w:lang w:val="en-GB"/>
        </w:rPr>
        <w:br w:type="page"/>
      </w:r>
    </w:p>
    <w:p w14:paraId="416197F2" w14:textId="77777777" w:rsidR="00097F4C" w:rsidRPr="00B14324" w:rsidRDefault="0062135E" w:rsidP="0062135E">
      <w:pPr>
        <w:rPr>
          <w:rFonts w:cs="Arial"/>
          <w:b/>
          <w:lang w:val="en-GB"/>
        </w:rPr>
      </w:pPr>
      <w:r w:rsidRPr="00B14324">
        <w:rPr>
          <w:rFonts w:cs="Arial"/>
          <w:b/>
          <w:lang w:val="en-GB"/>
        </w:rPr>
        <w:lastRenderedPageBreak/>
        <w:t xml:space="preserve">Executive summary </w:t>
      </w:r>
    </w:p>
    <w:p w14:paraId="580EFD8C" w14:textId="77777777" w:rsidR="000B2BA9" w:rsidRDefault="006E404A" w:rsidP="006E404A">
      <w:pPr>
        <w:rPr>
          <w:rFonts w:cs="Arial"/>
          <w:lang w:val="en-GB"/>
        </w:rPr>
      </w:pPr>
      <w:r w:rsidRPr="00B14324">
        <w:rPr>
          <w:rFonts w:cs="Arial"/>
        </w:rPr>
        <w:t xml:space="preserve">The business idea will be named </w:t>
      </w:r>
      <w:proofErr w:type="spellStart"/>
      <w:r w:rsidRPr="00B14324">
        <w:rPr>
          <w:rFonts w:cs="Arial"/>
        </w:rPr>
        <w:t>EcVe</w:t>
      </w:r>
      <w:proofErr w:type="spellEnd"/>
      <w:r w:rsidRPr="00B14324">
        <w:rPr>
          <w:rFonts w:cs="Arial"/>
        </w:rPr>
        <w:t xml:space="preserve">, in which the startup will offer the product of eco-artisan vegan bags that are made of bio-based vegan leather as its core product. </w:t>
      </w:r>
      <w:proofErr w:type="spellStart"/>
      <w:r w:rsidRPr="00B14324">
        <w:rPr>
          <w:rFonts w:cs="Arial"/>
        </w:rPr>
        <w:t>EcVe’s</w:t>
      </w:r>
      <w:proofErr w:type="spellEnd"/>
      <w:r w:rsidRPr="00B14324">
        <w:rPr>
          <w:rFonts w:cs="Arial"/>
        </w:rPr>
        <w:t xml:space="preserve"> management structure will include a founder who may oversee visio</w:t>
      </w:r>
      <w:r w:rsidR="000B2BA9">
        <w:rPr>
          <w:rFonts w:cs="Arial"/>
        </w:rPr>
        <w:t xml:space="preserve">n, partnerships, and strategy. </w:t>
      </w:r>
      <w:r w:rsidRPr="00B14324">
        <w:rPr>
          <w:rFonts w:cs="Arial"/>
        </w:rPr>
        <w:t>The legal format of the business idea will be a private limited company (PLC) that can offer liability protection for founders.</w:t>
      </w:r>
      <w:r w:rsidR="004A2BA4" w:rsidRPr="00B14324">
        <w:rPr>
          <w:rFonts w:cs="Arial"/>
          <w:lang w:val="en-GB"/>
        </w:rPr>
        <w:t xml:space="preserve"> The social factors of the UK include varying behaviour of consumers towards their needs. They are becoming more health-conscious over time. </w:t>
      </w:r>
    </w:p>
    <w:p w14:paraId="5221CD82" w14:textId="77777777" w:rsidR="00B14324" w:rsidRPr="00B14324" w:rsidRDefault="004A2BA4" w:rsidP="006E404A">
      <w:pPr>
        <w:rPr>
          <w:rFonts w:cs="Arial"/>
          <w:lang w:val="en-IN"/>
        </w:rPr>
      </w:pPr>
      <w:r w:rsidRPr="00B14324">
        <w:rPr>
          <w:rFonts w:cs="Arial"/>
          <w:lang w:val="en-GB"/>
        </w:rPr>
        <w:t>This start-up idea can be proven beneficial for the company, the country and by introducing the market with a new innovative plan of replacing leather-based bags with the eco-friendly vegan bags.</w:t>
      </w:r>
      <w:r w:rsidR="006E404A" w:rsidRPr="00B14324">
        <w:rPr>
          <w:rFonts w:cs="Arial"/>
        </w:rPr>
        <w:t xml:space="preserve"> </w:t>
      </w:r>
      <w:r w:rsidR="006E404A" w:rsidRPr="00B14324">
        <w:rPr>
          <w:rFonts w:cs="Arial"/>
          <w:lang w:val="en-GB"/>
        </w:rPr>
        <w:t xml:space="preserve">Brand storytelling will be one of the marketing strategies that </w:t>
      </w:r>
      <w:proofErr w:type="spellStart"/>
      <w:r w:rsidR="006E404A" w:rsidRPr="00B14324">
        <w:rPr>
          <w:rFonts w:cs="Arial"/>
          <w:lang w:val="en-GB"/>
        </w:rPr>
        <w:t>EcVe</w:t>
      </w:r>
      <w:proofErr w:type="spellEnd"/>
      <w:r w:rsidR="006E404A" w:rsidRPr="00B14324">
        <w:rPr>
          <w:rFonts w:cs="Arial"/>
          <w:lang w:val="en-GB"/>
        </w:rPr>
        <w:t>, as an enterprise, will adopt for reaching its customers by emphasising the eco-artisan identity by highlighting the journey from bio-based material innovation to handcrafted design.</w:t>
      </w:r>
      <w:r w:rsidR="006E404A" w:rsidRPr="00B14324">
        <w:rPr>
          <w:rFonts w:cs="Arial"/>
          <w:lang w:val="en-IN"/>
        </w:rPr>
        <w:t xml:space="preserve"> The total budget of the proposed business will be 18300 (£), and it covers all the key areas which are crucial for the business.</w:t>
      </w:r>
    </w:p>
    <w:p w14:paraId="20D0BB49" w14:textId="13012302" w:rsidR="006E404A" w:rsidRPr="00680077" w:rsidRDefault="00B14324" w:rsidP="00680077">
      <w:pPr>
        <w:spacing w:after="200" w:line="276" w:lineRule="auto"/>
        <w:jc w:val="left"/>
        <w:rPr>
          <w:rFonts w:cs="Arial"/>
          <w:lang w:val="en-IN"/>
        </w:rPr>
      </w:pPr>
      <w:r w:rsidRPr="00B14324">
        <w:rPr>
          <w:rFonts w:cs="Arial"/>
          <w:lang w:val="en-IN"/>
        </w:rPr>
        <w:br w:type="page"/>
      </w:r>
    </w:p>
    <w:p w14:paraId="02ADAFFF" w14:textId="2DA8B269" w:rsidR="00097F4C" w:rsidRPr="00B14324" w:rsidRDefault="00097F4C">
      <w:pPr>
        <w:spacing w:after="200" w:line="276" w:lineRule="auto"/>
        <w:jc w:val="left"/>
        <w:rPr>
          <w:rFonts w:cs="Arial"/>
          <w:b/>
          <w:sz w:val="52"/>
          <w:szCs w:val="52"/>
          <w:u w:val="single"/>
          <w:lang w:val="en-GB"/>
        </w:rPr>
      </w:pPr>
    </w:p>
    <w:p w14:paraId="5C458042" w14:textId="06D66D54" w:rsidR="00BF0FAE" w:rsidRPr="00B14324" w:rsidRDefault="00507FA1" w:rsidP="00097F4C">
      <w:pPr>
        <w:pStyle w:val="Heading1"/>
        <w:rPr>
          <w:rFonts w:cs="Arial"/>
          <w:lang w:val="en-GB"/>
        </w:rPr>
      </w:pPr>
      <w:bookmarkStart w:id="0" w:name="_Toc223972375"/>
      <w:bookmarkStart w:id="1" w:name="_Toc223968448"/>
      <w:r w:rsidRPr="00B14324">
        <w:rPr>
          <w:rFonts w:cs="Arial"/>
          <w:lang w:val="en-GB"/>
        </w:rPr>
        <w:t>Introduction</w:t>
      </w:r>
      <w:bookmarkEnd w:id="0"/>
      <w:r w:rsidRPr="00B14324">
        <w:rPr>
          <w:rFonts w:cs="Arial"/>
          <w:lang w:val="en-GB"/>
        </w:rPr>
        <w:t xml:space="preserve"> </w:t>
      </w:r>
      <w:bookmarkEnd w:id="1"/>
    </w:p>
    <w:p w14:paraId="71564DC6" w14:textId="77777777" w:rsidR="00891DA7" w:rsidRPr="00B14324" w:rsidRDefault="00891DA7" w:rsidP="00891DA7">
      <w:pPr>
        <w:rPr>
          <w:rFonts w:cs="Arial"/>
          <w:lang w:val="en-GB"/>
        </w:rPr>
      </w:pPr>
      <w:r w:rsidRPr="00B14324">
        <w:rPr>
          <w:rFonts w:cs="Arial"/>
          <w:lang w:val="en-GB"/>
        </w:rPr>
        <w:t>Entrepreneurship can be defined as the process of identifying opportunities, working on them to transform them into a business through taking ca</w:t>
      </w:r>
      <w:r w:rsidR="00BB591E" w:rsidRPr="00B14324">
        <w:rPr>
          <w:rFonts w:cs="Arial"/>
          <w:lang w:val="en-GB"/>
        </w:rPr>
        <w:t xml:space="preserve">lculated risks and innovations </w:t>
      </w:r>
      <w:r w:rsidRPr="00B14324">
        <w:rPr>
          <w:rFonts w:cs="Arial"/>
          <w:lang w:val="en-GB"/>
        </w:rPr>
        <w:t>(Ratten</w:t>
      </w:r>
      <w:r w:rsidR="000B2BA9">
        <w:rPr>
          <w:rFonts w:cs="Arial"/>
          <w:lang w:val="en-GB"/>
        </w:rPr>
        <w:t xml:space="preserve">, </w:t>
      </w:r>
      <w:r w:rsidRPr="00B14324">
        <w:rPr>
          <w:rFonts w:cs="Arial"/>
          <w:lang w:val="en-GB"/>
        </w:rPr>
        <w:t xml:space="preserve">2023). However, the enterprise is a physical and online firm that is the result of efforts put in by an entrepreneur. The </w:t>
      </w:r>
      <w:r w:rsidR="00BB591E" w:rsidRPr="00B14324">
        <w:rPr>
          <w:rFonts w:cs="Arial"/>
          <w:lang w:val="en-GB"/>
        </w:rPr>
        <w:t>business idea</w:t>
      </w:r>
      <w:r w:rsidRPr="00B14324">
        <w:rPr>
          <w:rFonts w:cs="Arial"/>
          <w:lang w:val="en-GB"/>
        </w:rPr>
        <w:t xml:space="preserve"> focuses on the production of the eco-artisan vegan bags</w:t>
      </w:r>
      <w:r w:rsidR="00BB591E" w:rsidRPr="00B14324">
        <w:rPr>
          <w:rFonts w:cs="Arial"/>
          <w:lang w:val="en-GB"/>
        </w:rPr>
        <w:t xml:space="preserve"> that will be </w:t>
      </w:r>
      <w:r w:rsidRPr="00B14324">
        <w:rPr>
          <w:rFonts w:cs="Arial"/>
          <w:lang w:val="en-GB"/>
        </w:rPr>
        <w:t>made up of bio-based leather</w:t>
      </w:r>
      <w:r w:rsidR="009C6A75">
        <w:rPr>
          <w:rFonts w:cs="Arial"/>
          <w:lang w:val="en-GB"/>
        </w:rPr>
        <w:t xml:space="preserve"> and the business will be named </w:t>
      </w:r>
      <w:proofErr w:type="spellStart"/>
      <w:r w:rsidR="009C6A75" w:rsidRPr="00B14324">
        <w:rPr>
          <w:rFonts w:cs="Arial"/>
          <w:lang w:val="en-GB"/>
        </w:rPr>
        <w:t>EcVe</w:t>
      </w:r>
      <w:proofErr w:type="spellEnd"/>
      <w:r w:rsidRPr="00B14324">
        <w:rPr>
          <w:rFonts w:cs="Arial"/>
          <w:lang w:val="en-GB"/>
        </w:rPr>
        <w:t xml:space="preserve">. The report covers the overview of the business plan consisting of the offerings, structure and legal format of the entrepreneur, its market research and marketing strategies and financial plans. </w:t>
      </w:r>
    </w:p>
    <w:p w14:paraId="16F2A80F" w14:textId="77777777" w:rsidR="00097F4C" w:rsidRPr="00B14324" w:rsidRDefault="00507FA1" w:rsidP="00097F4C">
      <w:pPr>
        <w:pStyle w:val="Heading1"/>
        <w:rPr>
          <w:rFonts w:cs="Arial"/>
          <w:lang w:val="en-GB"/>
        </w:rPr>
      </w:pPr>
      <w:bookmarkStart w:id="2" w:name="_Toc223968449"/>
      <w:bookmarkStart w:id="3" w:name="_Toc223972376"/>
      <w:r w:rsidRPr="00B14324">
        <w:rPr>
          <w:rFonts w:cs="Arial"/>
          <w:lang w:val="en-GB"/>
        </w:rPr>
        <w:t>Overview of business idea</w:t>
      </w:r>
      <w:bookmarkEnd w:id="2"/>
      <w:bookmarkEnd w:id="3"/>
      <w:r w:rsidR="007C1A45" w:rsidRPr="00B14324">
        <w:rPr>
          <w:rFonts w:cs="Arial"/>
          <w:lang w:val="en-GB"/>
        </w:rPr>
        <w:t xml:space="preserve"> </w:t>
      </w:r>
    </w:p>
    <w:p w14:paraId="7625F5FA" w14:textId="77777777" w:rsidR="008721F3" w:rsidRPr="00B14324" w:rsidRDefault="00507FA1" w:rsidP="007C1A45">
      <w:pPr>
        <w:rPr>
          <w:rFonts w:cs="Arial"/>
        </w:rPr>
      </w:pPr>
      <w:r w:rsidRPr="00B14324">
        <w:rPr>
          <w:rFonts w:cs="Arial"/>
        </w:rPr>
        <w:t>In order to identity and evaluate the business idea, the knowledge of a person on industry is crucial for accomplishing positive outcomes</w:t>
      </w:r>
      <w:r w:rsidR="0055133A" w:rsidRPr="00B14324">
        <w:rPr>
          <w:rFonts w:cs="Arial"/>
        </w:rPr>
        <w:t xml:space="preserve"> (Kaur </w:t>
      </w:r>
      <w:r w:rsidR="0055133A" w:rsidRPr="00B14324">
        <w:rPr>
          <w:rFonts w:cs="Arial"/>
          <w:i/>
        </w:rPr>
        <w:t>et.al</w:t>
      </w:r>
      <w:r w:rsidR="0055133A" w:rsidRPr="00B14324">
        <w:rPr>
          <w:rFonts w:cs="Arial"/>
        </w:rPr>
        <w:t xml:space="preserve"> 2022)</w:t>
      </w:r>
      <w:r w:rsidRPr="00B14324">
        <w:rPr>
          <w:rFonts w:cs="Arial"/>
        </w:rPr>
        <w:t xml:space="preserve">. </w:t>
      </w:r>
      <w:r w:rsidR="007866AD" w:rsidRPr="00B14324">
        <w:rPr>
          <w:rFonts w:cs="Arial"/>
        </w:rPr>
        <w:t xml:space="preserve">The </w:t>
      </w:r>
      <w:r w:rsidR="007866AD" w:rsidRPr="0084311A">
        <w:t xml:space="preserve">business idea will be named </w:t>
      </w:r>
      <w:proofErr w:type="spellStart"/>
      <w:r w:rsidR="007866AD" w:rsidRPr="0084311A">
        <w:t>EcVe</w:t>
      </w:r>
      <w:proofErr w:type="spellEnd"/>
      <w:r w:rsidR="007866AD" w:rsidRPr="0084311A">
        <w:t>, in which the startup will offer the product of ec</w:t>
      </w:r>
      <w:r w:rsidR="007866AD" w:rsidRPr="00B14324">
        <w:rPr>
          <w:rFonts w:cs="Arial"/>
        </w:rPr>
        <w:t xml:space="preserve">o-artisan vegan bags that are </w:t>
      </w:r>
      <w:r w:rsidR="006E2CD7" w:rsidRPr="00B14324">
        <w:rPr>
          <w:rFonts w:cs="Arial"/>
        </w:rPr>
        <w:t xml:space="preserve">made of bio-based vegan leather as its core product. They will be durable, stylish, and handcrafted bags that business will offer and can be made from vegan leather that can be bio-based. Its key features may encompass 100% plant based, biodegradable and cruelty-free bags with artisan craftsmanship for quality and uniqueness. </w:t>
      </w:r>
      <w:proofErr w:type="spellStart"/>
      <w:r w:rsidR="006E2CD7" w:rsidRPr="00B14324">
        <w:rPr>
          <w:rFonts w:cs="Arial"/>
        </w:rPr>
        <w:t>EcVe</w:t>
      </w:r>
      <w:proofErr w:type="spellEnd"/>
      <w:r w:rsidR="006E2CD7" w:rsidRPr="00B14324">
        <w:rPr>
          <w:rFonts w:cs="Arial"/>
        </w:rPr>
        <w:t xml:space="preserve"> provides minimalist luxury design by targeting eco-conscious professionals as well as consumers who can be fashion-forward. </w:t>
      </w:r>
    </w:p>
    <w:p w14:paraId="295A704F" w14:textId="77777777" w:rsidR="00731500" w:rsidRPr="00B14324" w:rsidRDefault="00507FA1" w:rsidP="007C1A45">
      <w:pPr>
        <w:rPr>
          <w:rFonts w:cs="Arial"/>
        </w:rPr>
      </w:pPr>
      <w:r w:rsidRPr="00B14324">
        <w:rPr>
          <w:rFonts w:cs="Arial"/>
        </w:rPr>
        <w:t>The success of any company relies on the efficiency to direct employees with utmost effectiveness by using better practices</w:t>
      </w:r>
      <w:r w:rsidR="0055133A" w:rsidRPr="00B14324">
        <w:rPr>
          <w:rFonts w:cs="Arial"/>
        </w:rPr>
        <w:t xml:space="preserve"> (</w:t>
      </w:r>
      <w:proofErr w:type="spellStart"/>
      <w:r w:rsidR="0055133A" w:rsidRPr="00B14324">
        <w:rPr>
          <w:rFonts w:cs="Arial"/>
        </w:rPr>
        <w:t>Nuseir</w:t>
      </w:r>
      <w:proofErr w:type="spellEnd"/>
      <w:r w:rsidR="0055133A" w:rsidRPr="00B14324">
        <w:rPr>
          <w:rFonts w:cs="Arial"/>
          <w:i/>
        </w:rPr>
        <w:t xml:space="preserve"> et.al</w:t>
      </w:r>
      <w:r w:rsidR="0055133A" w:rsidRPr="00B14324">
        <w:rPr>
          <w:rFonts w:cs="Arial"/>
        </w:rPr>
        <w:t xml:space="preserve"> 2023)</w:t>
      </w:r>
      <w:r w:rsidRPr="00B14324">
        <w:rPr>
          <w:rFonts w:cs="Arial"/>
        </w:rPr>
        <w:t xml:space="preserve">. </w:t>
      </w:r>
      <w:proofErr w:type="spellStart"/>
      <w:r w:rsidR="00783CED" w:rsidRPr="00B14324">
        <w:rPr>
          <w:rFonts w:cs="Arial"/>
        </w:rPr>
        <w:t>EcVe’s</w:t>
      </w:r>
      <w:proofErr w:type="spellEnd"/>
      <w:r w:rsidR="00783CED" w:rsidRPr="00B14324">
        <w:rPr>
          <w:rFonts w:cs="Arial"/>
        </w:rPr>
        <w:t xml:space="preserve"> </w:t>
      </w:r>
      <w:r w:rsidR="00783CED" w:rsidRPr="0084311A">
        <w:t>management</w:t>
      </w:r>
      <w:r w:rsidRPr="0084311A">
        <w:t xml:space="preserve"> structure will include a founder who may oversee vision, partnerships, </w:t>
      </w:r>
      <w:r w:rsidRPr="00B14324">
        <w:rPr>
          <w:rFonts w:cs="Arial"/>
        </w:rPr>
        <w:t xml:space="preserve">and strategy. </w:t>
      </w:r>
      <w:r w:rsidR="0066512D" w:rsidRPr="00B14324">
        <w:rPr>
          <w:rFonts w:cs="Arial"/>
        </w:rPr>
        <w:t>Head of product and innovation in the management structure may focus on leading material R&amp;D, collaboration with bio material startups for ensuri</w:t>
      </w:r>
      <w:r w:rsidR="00F56EFB" w:rsidRPr="00B14324">
        <w:rPr>
          <w:rFonts w:cs="Arial"/>
        </w:rPr>
        <w:t xml:space="preserve">ng standards of sustainability. </w:t>
      </w:r>
      <w:r w:rsidR="00783CED" w:rsidRPr="00B14324">
        <w:rPr>
          <w:rFonts w:cs="Arial"/>
        </w:rPr>
        <w:t xml:space="preserve">The operations manager will also be included in the management structure, in which the artisan network, production, and supply chain will be involved. </w:t>
      </w:r>
      <w:r w:rsidR="0066512D" w:rsidRPr="00B14324">
        <w:rPr>
          <w:rFonts w:cs="Arial"/>
        </w:rPr>
        <w:t xml:space="preserve">The marketing and brand director in the management structure can concentrate on building the eco-luxury brand identity, influencer collaborations, and campaign management. The finance and </w:t>
      </w:r>
      <w:r w:rsidR="0066512D" w:rsidRPr="00B14324">
        <w:rPr>
          <w:rFonts w:cs="Arial"/>
        </w:rPr>
        <w:lastRenderedPageBreak/>
        <w:t xml:space="preserve">compliance officer in the management structure will handle regulatory compliance, investor relations, and budgeting properly. </w:t>
      </w:r>
    </w:p>
    <w:p w14:paraId="0D933D2D" w14:textId="77777777" w:rsidR="0066512D" w:rsidRPr="00B14324" w:rsidRDefault="00507FA1" w:rsidP="007C1A45">
      <w:pPr>
        <w:rPr>
          <w:rFonts w:cs="Arial"/>
        </w:rPr>
      </w:pPr>
      <w:r w:rsidRPr="0084311A">
        <w:t>The</w:t>
      </w:r>
      <w:r w:rsidRPr="00B14324">
        <w:rPr>
          <w:rFonts w:cs="Arial"/>
          <w:b/>
          <w:i/>
        </w:rPr>
        <w:t xml:space="preserve"> </w:t>
      </w:r>
      <w:r w:rsidRPr="0084311A">
        <w:t>legal format</w:t>
      </w:r>
      <w:r w:rsidRPr="00B14324">
        <w:rPr>
          <w:rFonts w:cs="Arial"/>
        </w:rPr>
        <w:t xml:space="preserve"> of the business idea will be a private limited company (PLC) that can offer liability protection for founders. It </w:t>
      </w:r>
      <w:r w:rsidR="008C366E" w:rsidRPr="00B14324">
        <w:rPr>
          <w:rFonts w:cs="Arial"/>
        </w:rPr>
        <w:t>is efficient</w:t>
      </w:r>
      <w:r w:rsidRPr="00B14324">
        <w:rPr>
          <w:rFonts w:cs="Arial"/>
        </w:rPr>
        <w:t xml:space="preserve"> for any business to attract </w:t>
      </w:r>
      <w:r w:rsidR="008C366E" w:rsidRPr="00B14324">
        <w:rPr>
          <w:rFonts w:cs="Arial"/>
        </w:rPr>
        <w:t>investors and</w:t>
      </w:r>
      <w:r w:rsidRPr="00B14324">
        <w:rPr>
          <w:rFonts w:cs="Arial"/>
        </w:rPr>
        <w:t xml:space="preserve"> to scale interna</w:t>
      </w:r>
      <w:r w:rsidR="0055133A" w:rsidRPr="00B14324">
        <w:rPr>
          <w:rFonts w:cs="Arial"/>
        </w:rPr>
        <w:t xml:space="preserve">tionally with utmost efficiency (Calderon-Monge and Ribeiro-Soriano, 2024). </w:t>
      </w:r>
      <w:r w:rsidR="00B565B3" w:rsidRPr="00B14324">
        <w:rPr>
          <w:rFonts w:cs="Arial"/>
        </w:rPr>
        <w:t xml:space="preserve">The target audience of the company will be urban professionals, Gen Z, and eco-conscious millennials who want fashion that is aligned with values. </w:t>
      </w:r>
    </w:p>
    <w:p w14:paraId="649E9CD8" w14:textId="77777777" w:rsidR="00097F4C" w:rsidRPr="00B14324" w:rsidRDefault="00507FA1" w:rsidP="00097F4C">
      <w:pPr>
        <w:pStyle w:val="Heading1"/>
        <w:rPr>
          <w:rFonts w:cs="Arial"/>
          <w:lang w:val="en-GB"/>
        </w:rPr>
      </w:pPr>
      <w:bookmarkStart w:id="4" w:name="_Toc223972377"/>
      <w:bookmarkStart w:id="5" w:name="_Toc223968450"/>
      <w:r w:rsidRPr="00B14324">
        <w:rPr>
          <w:rFonts w:cs="Arial"/>
          <w:lang w:val="en-GB"/>
        </w:rPr>
        <w:t xml:space="preserve">Market </w:t>
      </w:r>
      <w:r w:rsidR="007C1A45" w:rsidRPr="00B14324">
        <w:rPr>
          <w:rFonts w:cs="Arial"/>
          <w:lang w:val="en-GB"/>
        </w:rPr>
        <w:t>research</w:t>
      </w:r>
      <w:bookmarkEnd w:id="4"/>
      <w:r w:rsidR="007C1A45" w:rsidRPr="00B14324">
        <w:rPr>
          <w:rFonts w:cs="Arial"/>
          <w:lang w:val="en-GB"/>
        </w:rPr>
        <w:t xml:space="preserve"> </w:t>
      </w:r>
      <w:bookmarkEnd w:id="5"/>
    </w:p>
    <w:p w14:paraId="33F3FED5" w14:textId="77777777" w:rsidR="00EC1633" w:rsidRPr="00B14324" w:rsidRDefault="00EC1633" w:rsidP="00EC1633">
      <w:pPr>
        <w:rPr>
          <w:rFonts w:cs="Arial"/>
          <w:lang w:val="en-GB"/>
        </w:rPr>
      </w:pPr>
      <w:r w:rsidRPr="00B14324">
        <w:rPr>
          <w:rFonts w:cs="Arial"/>
          <w:lang w:val="en-GB"/>
        </w:rPr>
        <w:t xml:space="preserve">The environmental analysis for </w:t>
      </w:r>
      <w:proofErr w:type="spellStart"/>
      <w:r w:rsidRPr="00B14324">
        <w:rPr>
          <w:rFonts w:cs="Arial"/>
          <w:lang w:val="en-GB"/>
        </w:rPr>
        <w:t>EcVe</w:t>
      </w:r>
      <w:proofErr w:type="spellEnd"/>
      <w:r w:rsidRPr="00B14324">
        <w:rPr>
          <w:rFonts w:cs="Arial"/>
          <w:lang w:val="en-GB"/>
        </w:rPr>
        <w:t xml:space="preserve"> will be done by Pestle analysis</w:t>
      </w:r>
    </w:p>
    <w:p w14:paraId="32840E97" w14:textId="77777777" w:rsidR="00891DA7" w:rsidRPr="00B14324" w:rsidRDefault="00891DA7" w:rsidP="00891DA7">
      <w:pPr>
        <w:rPr>
          <w:rFonts w:cs="Arial"/>
          <w:bCs/>
          <w:u w:val="single"/>
          <w:lang w:val="en-GB"/>
        </w:rPr>
      </w:pPr>
      <w:r w:rsidRPr="00B14324">
        <w:rPr>
          <w:rFonts w:cs="Arial"/>
          <w:bCs/>
          <w:u w:val="single"/>
          <w:lang w:val="en-GB"/>
        </w:rPr>
        <w:t>Political Factors</w:t>
      </w:r>
    </w:p>
    <w:p w14:paraId="0F308F33" w14:textId="77777777" w:rsidR="00891DA7" w:rsidRPr="00B14324" w:rsidRDefault="00891DA7" w:rsidP="00891DA7">
      <w:pPr>
        <w:rPr>
          <w:rFonts w:cs="Arial"/>
          <w:lang w:val="en-GB"/>
        </w:rPr>
      </w:pPr>
      <w:r w:rsidRPr="00B14324">
        <w:rPr>
          <w:rFonts w:cs="Arial"/>
          <w:lang w:val="en-GB"/>
        </w:rPr>
        <w:t xml:space="preserve">The political </w:t>
      </w:r>
      <w:r w:rsidR="003450B1" w:rsidRPr="00B14324">
        <w:rPr>
          <w:rFonts w:cs="Arial"/>
          <w:lang w:val="en-GB"/>
        </w:rPr>
        <w:t xml:space="preserve">factors </w:t>
      </w:r>
      <w:r w:rsidR="003450B1">
        <w:rPr>
          <w:rFonts w:cs="Arial"/>
          <w:lang w:val="en-GB"/>
        </w:rPr>
        <w:t>within</w:t>
      </w:r>
      <w:r w:rsidR="003450B1" w:rsidRPr="00B14324">
        <w:rPr>
          <w:rFonts w:cs="Arial"/>
          <w:lang w:val="en-GB"/>
        </w:rPr>
        <w:t xml:space="preserve"> UK include</w:t>
      </w:r>
      <w:r w:rsidRPr="00B14324">
        <w:rPr>
          <w:rFonts w:cs="Arial"/>
          <w:lang w:val="en-GB"/>
        </w:rPr>
        <w:t xml:space="preserve"> various UK governmental policies, political stability in the market, tariff rates and regulations of taxes. The UK government is increasing its focus on sustainability in the core practise of the start-up. The political stability in the UK presents a mixed picture, showing a generally stable but higher need for improved growth strategies. </w:t>
      </w:r>
    </w:p>
    <w:p w14:paraId="54F250EC" w14:textId="77777777" w:rsidR="00891DA7" w:rsidRPr="00B14324" w:rsidRDefault="00891DA7" w:rsidP="00891DA7">
      <w:pPr>
        <w:rPr>
          <w:rFonts w:cs="Arial"/>
          <w:lang w:val="en-GB"/>
        </w:rPr>
      </w:pPr>
      <w:r w:rsidRPr="00B14324">
        <w:rPr>
          <w:rFonts w:cs="Arial"/>
          <w:noProof/>
        </w:rPr>
        <w:drawing>
          <wp:inline distT="0" distB="0" distL="0" distR="0" wp14:anchorId="1892993C" wp14:editId="4B0D642B">
            <wp:extent cx="5429250" cy="2314575"/>
            <wp:effectExtent l="0" t="0" r="0" b="952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29250" cy="2314575"/>
                    </a:xfrm>
                    <a:prstGeom prst="rect">
                      <a:avLst/>
                    </a:prstGeom>
                  </pic:spPr>
                </pic:pic>
              </a:graphicData>
            </a:graphic>
          </wp:inline>
        </w:drawing>
      </w:r>
    </w:p>
    <w:p w14:paraId="6F174CD1" w14:textId="77777777" w:rsidR="00891DA7" w:rsidRPr="00B14324" w:rsidRDefault="00891DA7" w:rsidP="00EC1633">
      <w:pPr>
        <w:jc w:val="center"/>
        <w:rPr>
          <w:rFonts w:cs="Arial"/>
          <w:b/>
          <w:bCs/>
          <w:lang w:val="en-GB"/>
        </w:rPr>
      </w:pPr>
      <w:r w:rsidRPr="00B14324">
        <w:rPr>
          <w:rFonts w:cs="Arial"/>
          <w:b/>
          <w:bCs/>
          <w:lang w:val="en-GB"/>
        </w:rPr>
        <w:t xml:space="preserve">Figure </w:t>
      </w:r>
      <w:r w:rsidR="00154382" w:rsidRPr="00B14324">
        <w:rPr>
          <w:rFonts w:cs="Arial"/>
          <w:b/>
          <w:bCs/>
          <w:lang w:val="en-GB"/>
        </w:rPr>
        <w:fldChar w:fldCharType="begin"/>
      </w:r>
      <w:r w:rsidRPr="00B14324">
        <w:rPr>
          <w:rFonts w:cs="Arial"/>
          <w:b/>
          <w:bCs/>
          <w:lang w:val="en-GB"/>
        </w:rPr>
        <w:instrText xml:space="preserve"> SEQ Figure \* ARABIC </w:instrText>
      </w:r>
      <w:r w:rsidR="00154382" w:rsidRPr="00B14324">
        <w:rPr>
          <w:rFonts w:cs="Arial"/>
          <w:b/>
          <w:bCs/>
          <w:lang w:val="en-GB"/>
        </w:rPr>
        <w:fldChar w:fldCharType="separate"/>
      </w:r>
      <w:r w:rsidRPr="00B14324">
        <w:rPr>
          <w:rFonts w:cs="Arial"/>
          <w:b/>
          <w:bCs/>
          <w:lang w:val="en-GB"/>
        </w:rPr>
        <w:t>1</w:t>
      </w:r>
      <w:r w:rsidR="00154382" w:rsidRPr="00B14324">
        <w:rPr>
          <w:rFonts w:cs="Arial"/>
          <w:lang w:val="en-GB"/>
        </w:rPr>
        <w:fldChar w:fldCharType="end"/>
      </w:r>
      <w:r w:rsidR="00B14324">
        <w:rPr>
          <w:rFonts w:cs="Arial"/>
          <w:lang w:val="en-GB"/>
        </w:rPr>
        <w:t>:</w:t>
      </w:r>
      <w:r w:rsidRPr="00B14324">
        <w:rPr>
          <w:rFonts w:cs="Arial"/>
          <w:b/>
          <w:bCs/>
          <w:lang w:val="en-GB"/>
        </w:rPr>
        <w:t xml:space="preserve"> UK's Political Stability</w:t>
      </w:r>
    </w:p>
    <w:p w14:paraId="6BEADB05" w14:textId="77777777" w:rsidR="00891DA7" w:rsidRPr="00B14324" w:rsidRDefault="00891DA7" w:rsidP="00EC1633">
      <w:pPr>
        <w:jc w:val="center"/>
        <w:rPr>
          <w:rFonts w:cs="Arial"/>
          <w:lang w:val="en-GB"/>
        </w:rPr>
      </w:pPr>
      <w:r w:rsidRPr="00B14324">
        <w:rPr>
          <w:rFonts w:cs="Arial"/>
          <w:lang w:val="en-GB"/>
        </w:rPr>
        <w:t>(Source: The Global Economy)</w:t>
      </w:r>
    </w:p>
    <w:p w14:paraId="2BE13AA4" w14:textId="77777777" w:rsidR="00891DA7" w:rsidRPr="00B14324" w:rsidRDefault="00891DA7" w:rsidP="00EC1633">
      <w:pPr>
        <w:rPr>
          <w:rFonts w:cs="Arial"/>
          <w:lang w:val="en-GB"/>
        </w:rPr>
      </w:pPr>
      <w:r w:rsidRPr="00B14324">
        <w:rPr>
          <w:rFonts w:cs="Arial"/>
          <w:lang w:val="en-GB"/>
        </w:rPr>
        <w:t>The above figure shows that the index of political stability in the UK is 0.26 in the year 2024, while it was 0.55 in the year 1996-2024</w:t>
      </w:r>
      <w:r w:rsidR="00EC1633" w:rsidRPr="00B14324">
        <w:rPr>
          <w:rFonts w:cs="Arial"/>
          <w:lang w:val="en-GB"/>
        </w:rPr>
        <w:t xml:space="preserve"> (The Global Economy)</w:t>
      </w:r>
      <w:r w:rsidRPr="00B14324">
        <w:rPr>
          <w:rFonts w:cs="Arial"/>
          <w:lang w:val="en-GB"/>
        </w:rPr>
        <w:t xml:space="preserve">. This mix of political stability will impact the start-up positively as well as negatively in various aspects of the start-up. </w:t>
      </w:r>
    </w:p>
    <w:p w14:paraId="7A9367BD" w14:textId="77777777" w:rsidR="00891DA7" w:rsidRPr="00B14324" w:rsidRDefault="00891DA7" w:rsidP="00891DA7">
      <w:pPr>
        <w:rPr>
          <w:rFonts w:cs="Arial"/>
          <w:bCs/>
          <w:u w:val="single"/>
          <w:lang w:val="en-GB"/>
        </w:rPr>
      </w:pPr>
      <w:r w:rsidRPr="00B14324">
        <w:rPr>
          <w:rFonts w:cs="Arial"/>
          <w:bCs/>
          <w:u w:val="single"/>
          <w:lang w:val="en-GB"/>
        </w:rPr>
        <w:t>Economic factors</w:t>
      </w:r>
    </w:p>
    <w:p w14:paraId="03FFA66A" w14:textId="77777777" w:rsidR="003450B1" w:rsidRDefault="00891DA7" w:rsidP="003450B1">
      <w:pPr>
        <w:rPr>
          <w:rFonts w:cs="Arial"/>
          <w:lang w:val="en-GB"/>
        </w:rPr>
      </w:pPr>
      <w:r w:rsidRPr="00B14324">
        <w:rPr>
          <w:rFonts w:cs="Arial"/>
          <w:lang w:val="en-GB"/>
        </w:rPr>
        <w:lastRenderedPageBreak/>
        <w:t>The economy of the UK, including GDP, inflation rates, and interest rates, directly dictates the survival, funding ability and growth of the start-up. An employment rate is the rate which defines the proportion of the working-age population that is currently employed (Nunes</w:t>
      </w:r>
      <w:r w:rsidR="00F62832" w:rsidRPr="00B14324">
        <w:rPr>
          <w:rFonts w:cs="Arial"/>
          <w:lang w:val="en-GB"/>
        </w:rPr>
        <w:t xml:space="preserve"> </w:t>
      </w:r>
      <w:r w:rsidRPr="00B14324">
        <w:rPr>
          <w:rFonts w:cs="Arial"/>
          <w:i/>
          <w:lang w:val="en-GB"/>
        </w:rPr>
        <w:t xml:space="preserve">et.al </w:t>
      </w:r>
      <w:r w:rsidRPr="00B14324">
        <w:rPr>
          <w:rFonts w:cs="Arial"/>
          <w:lang w:val="en-GB"/>
        </w:rPr>
        <w:t xml:space="preserve">2022). </w:t>
      </w:r>
      <w:r w:rsidR="00F62832" w:rsidRPr="00B14324">
        <w:rPr>
          <w:rFonts w:cs="Arial"/>
          <w:lang w:val="en-GB"/>
        </w:rPr>
        <w:t xml:space="preserve"> </w:t>
      </w:r>
    </w:p>
    <w:p w14:paraId="019FE171" w14:textId="77777777" w:rsidR="00891DA7" w:rsidRPr="00B14324" w:rsidRDefault="00891DA7" w:rsidP="003450B1">
      <w:pPr>
        <w:rPr>
          <w:rFonts w:cs="Arial"/>
          <w:lang w:val="en-GB"/>
        </w:rPr>
      </w:pPr>
      <w:r w:rsidRPr="00B14324">
        <w:rPr>
          <w:rFonts w:cs="Arial"/>
          <w:noProof/>
        </w:rPr>
        <w:drawing>
          <wp:inline distT="0" distB="0" distL="0" distR="0" wp14:anchorId="5BC8B500" wp14:editId="3DD4AE65">
            <wp:extent cx="5943600" cy="3743325"/>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3743325"/>
                    </a:xfrm>
                    <a:prstGeom prst="rect">
                      <a:avLst/>
                    </a:prstGeom>
                  </pic:spPr>
                </pic:pic>
              </a:graphicData>
            </a:graphic>
          </wp:inline>
        </w:drawing>
      </w:r>
    </w:p>
    <w:p w14:paraId="6D98509D" w14:textId="77777777" w:rsidR="00891DA7" w:rsidRPr="00B14324" w:rsidRDefault="00891DA7" w:rsidP="00F62832">
      <w:pPr>
        <w:jc w:val="center"/>
        <w:rPr>
          <w:rFonts w:cs="Arial"/>
          <w:b/>
          <w:bCs/>
          <w:lang w:val="en-GB"/>
        </w:rPr>
      </w:pPr>
      <w:r w:rsidRPr="00B14324">
        <w:rPr>
          <w:rFonts w:cs="Arial"/>
          <w:b/>
          <w:bCs/>
          <w:lang w:val="en-GB"/>
        </w:rPr>
        <w:t xml:space="preserve">Figure </w:t>
      </w:r>
      <w:r w:rsidR="00154382" w:rsidRPr="00B14324">
        <w:rPr>
          <w:rFonts w:cs="Arial"/>
          <w:b/>
          <w:bCs/>
          <w:lang w:val="en-GB"/>
        </w:rPr>
        <w:fldChar w:fldCharType="begin"/>
      </w:r>
      <w:r w:rsidRPr="00B14324">
        <w:rPr>
          <w:rFonts w:cs="Arial"/>
          <w:b/>
          <w:bCs/>
          <w:lang w:val="en-GB"/>
        </w:rPr>
        <w:instrText xml:space="preserve"> SEQ Figure \* ARABIC </w:instrText>
      </w:r>
      <w:r w:rsidR="00154382" w:rsidRPr="00B14324">
        <w:rPr>
          <w:rFonts w:cs="Arial"/>
          <w:b/>
          <w:bCs/>
          <w:lang w:val="en-GB"/>
        </w:rPr>
        <w:fldChar w:fldCharType="separate"/>
      </w:r>
      <w:r w:rsidRPr="00B14324">
        <w:rPr>
          <w:rFonts w:cs="Arial"/>
          <w:b/>
          <w:bCs/>
          <w:lang w:val="en-GB"/>
        </w:rPr>
        <w:t>2</w:t>
      </w:r>
      <w:r w:rsidR="00154382" w:rsidRPr="00B14324">
        <w:rPr>
          <w:rFonts w:cs="Arial"/>
          <w:lang w:val="en-GB"/>
        </w:rPr>
        <w:fldChar w:fldCharType="end"/>
      </w:r>
      <w:r w:rsidR="00B14324">
        <w:rPr>
          <w:rFonts w:cs="Arial"/>
          <w:lang w:val="en-GB"/>
        </w:rPr>
        <w:t>:</w:t>
      </w:r>
      <w:r w:rsidRPr="00B14324">
        <w:rPr>
          <w:rFonts w:cs="Arial"/>
          <w:b/>
          <w:bCs/>
          <w:lang w:val="en-GB"/>
        </w:rPr>
        <w:t xml:space="preserve"> Unemployment rate of UK over the years</w:t>
      </w:r>
    </w:p>
    <w:p w14:paraId="07598975" w14:textId="77777777" w:rsidR="00891DA7" w:rsidRPr="00B14324" w:rsidRDefault="00891DA7" w:rsidP="00F62832">
      <w:pPr>
        <w:jc w:val="center"/>
        <w:rPr>
          <w:rFonts w:cs="Arial"/>
          <w:lang w:val="en-GB"/>
        </w:rPr>
      </w:pPr>
      <w:r w:rsidRPr="00B14324">
        <w:rPr>
          <w:rFonts w:cs="Arial"/>
          <w:lang w:val="en-GB"/>
        </w:rPr>
        <w:t>(Source: Statista, 2025)</w:t>
      </w:r>
    </w:p>
    <w:p w14:paraId="10FAF418" w14:textId="77777777" w:rsidR="00891DA7" w:rsidRPr="00B14324" w:rsidRDefault="00891DA7" w:rsidP="00891DA7">
      <w:pPr>
        <w:rPr>
          <w:rFonts w:cs="Arial"/>
          <w:lang w:val="en-GB"/>
        </w:rPr>
      </w:pPr>
      <w:r w:rsidRPr="00B14324">
        <w:rPr>
          <w:rFonts w:cs="Arial"/>
          <w:lang w:val="en-GB"/>
        </w:rPr>
        <w:t>The above figure shows that the unemployment rate was high in the year 2022 in the UK, which has now decreased to 5.2% in 2025</w:t>
      </w:r>
      <w:r w:rsidR="00F62832" w:rsidRPr="00B14324">
        <w:rPr>
          <w:rFonts w:cs="Arial"/>
          <w:lang w:val="en-GB"/>
        </w:rPr>
        <w:t xml:space="preserve"> (Statista, 2025)</w:t>
      </w:r>
      <w:r w:rsidRPr="00B14324">
        <w:rPr>
          <w:rFonts w:cs="Arial"/>
          <w:lang w:val="en-GB"/>
        </w:rPr>
        <w:t xml:space="preserve">. This aspect will positively impact the start-up, as the main component of any business is its workforce. This means more people are willing to work, which will help the start-up to build a base of its talented and skilled employees. </w:t>
      </w:r>
    </w:p>
    <w:p w14:paraId="0673051A" w14:textId="77777777" w:rsidR="00891DA7" w:rsidRPr="00B14324" w:rsidRDefault="00891DA7" w:rsidP="00891DA7">
      <w:pPr>
        <w:rPr>
          <w:rFonts w:cs="Arial"/>
          <w:bCs/>
          <w:u w:val="single"/>
          <w:lang w:val="en-GB"/>
        </w:rPr>
      </w:pPr>
      <w:r w:rsidRPr="00B14324">
        <w:rPr>
          <w:rFonts w:cs="Arial"/>
          <w:bCs/>
          <w:u w:val="single"/>
          <w:lang w:val="en-GB"/>
        </w:rPr>
        <w:t xml:space="preserve">Social factors </w:t>
      </w:r>
    </w:p>
    <w:p w14:paraId="05977BC2" w14:textId="77777777" w:rsidR="008721F3" w:rsidRPr="00B14324" w:rsidRDefault="00891DA7" w:rsidP="00891DA7">
      <w:pPr>
        <w:rPr>
          <w:rFonts w:cs="Arial"/>
          <w:lang w:val="en-GB"/>
        </w:rPr>
      </w:pPr>
      <w:r w:rsidRPr="00B14324">
        <w:rPr>
          <w:rFonts w:cs="Arial"/>
          <w:lang w:val="en-GB"/>
        </w:rPr>
        <w:t>The social factors of the UK include varying behaviour of consumers towards their needs. They are becoming more health-conscious over time (Mühle</w:t>
      </w:r>
      <w:r w:rsidRPr="00B14324">
        <w:rPr>
          <w:rFonts w:cs="Arial"/>
          <w:i/>
          <w:lang w:val="en-GB"/>
        </w:rPr>
        <w:t xml:space="preserve">et.al </w:t>
      </w:r>
      <w:r w:rsidRPr="00B14324">
        <w:rPr>
          <w:rFonts w:cs="Arial"/>
          <w:lang w:val="en-GB"/>
        </w:rPr>
        <w:t>2024). This start-up idea can be proven beneficial for the company, the country and</w:t>
      </w:r>
      <w:r w:rsidR="00735579" w:rsidRPr="00B14324">
        <w:rPr>
          <w:rFonts w:cs="Arial"/>
          <w:lang w:val="en-GB"/>
        </w:rPr>
        <w:t xml:space="preserve"> by</w:t>
      </w:r>
      <w:r w:rsidR="008721F3" w:rsidRPr="00B14324">
        <w:rPr>
          <w:rFonts w:cs="Arial"/>
          <w:lang w:val="en-GB"/>
        </w:rPr>
        <w:t xml:space="preserve"> </w:t>
      </w:r>
      <w:r w:rsidRPr="00B14324">
        <w:rPr>
          <w:rFonts w:cs="Arial"/>
          <w:lang w:val="en-GB"/>
        </w:rPr>
        <w:t>introducing the market with a new innovative plan of replacing leather-based bags with the eco-friendly vegan bags</w:t>
      </w:r>
      <w:r w:rsidR="008721F3" w:rsidRPr="00B14324">
        <w:rPr>
          <w:rFonts w:cs="Arial"/>
          <w:lang w:val="en-GB"/>
        </w:rPr>
        <w:t>.</w:t>
      </w:r>
    </w:p>
    <w:p w14:paraId="1F7375A1" w14:textId="77777777" w:rsidR="00891DA7" w:rsidRPr="00B14324" w:rsidRDefault="00891DA7" w:rsidP="00891DA7">
      <w:pPr>
        <w:rPr>
          <w:rFonts w:cs="Arial"/>
          <w:bCs/>
          <w:u w:val="single"/>
          <w:lang w:val="en-GB"/>
        </w:rPr>
      </w:pPr>
      <w:r w:rsidRPr="00B14324">
        <w:rPr>
          <w:rFonts w:cs="Arial"/>
          <w:bCs/>
          <w:u w:val="single"/>
          <w:lang w:val="en-GB"/>
        </w:rPr>
        <w:t xml:space="preserve">Technological factors </w:t>
      </w:r>
    </w:p>
    <w:p w14:paraId="2B746526" w14:textId="77777777" w:rsidR="00891DA7" w:rsidRPr="00B14324" w:rsidRDefault="00891DA7" w:rsidP="00891DA7">
      <w:pPr>
        <w:rPr>
          <w:rFonts w:cs="Arial"/>
          <w:lang w:val="en-GB"/>
        </w:rPr>
      </w:pPr>
      <w:r w:rsidRPr="00B14324">
        <w:rPr>
          <w:rFonts w:cs="Arial"/>
          <w:lang w:val="en-GB"/>
        </w:rPr>
        <w:lastRenderedPageBreak/>
        <w:t>The population of the UK is leveraging advanced technology in their daily lives, which will prove a helping hand for the start-up to grow its business beyond geographical limitations (</w:t>
      </w:r>
      <w:r w:rsidR="00F62832" w:rsidRPr="00B14324">
        <w:rPr>
          <w:rFonts w:cs="Arial"/>
          <w:lang w:val="en-GB"/>
        </w:rPr>
        <w:t>Jung and</w:t>
      </w:r>
      <w:r w:rsidRPr="00B14324">
        <w:rPr>
          <w:rFonts w:cs="Arial"/>
          <w:lang w:val="en-GB"/>
        </w:rPr>
        <w:t xml:space="preserve"> Kim 2025). This has also influenced the purchasing decisions of UK consumers. Approximately one-third of the total UK consumers make a purchase by being influenced by the content creators. This will help the start-up to expand its business through various and emerging options of digital marketing.</w:t>
      </w:r>
    </w:p>
    <w:p w14:paraId="2B593D78" w14:textId="77777777" w:rsidR="00891DA7" w:rsidRPr="00B14324" w:rsidRDefault="00891DA7" w:rsidP="00F62832">
      <w:pPr>
        <w:jc w:val="center"/>
        <w:rPr>
          <w:rFonts w:cs="Arial"/>
          <w:lang w:val="en-GB"/>
        </w:rPr>
      </w:pPr>
      <w:r w:rsidRPr="00B14324">
        <w:rPr>
          <w:rFonts w:cs="Arial"/>
          <w:noProof/>
        </w:rPr>
        <w:drawing>
          <wp:inline distT="0" distB="0" distL="0" distR="0" wp14:anchorId="23333A06" wp14:editId="7F45D024">
            <wp:extent cx="5943600" cy="1694180"/>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943600" cy="1694180"/>
                    </a:xfrm>
                    <a:prstGeom prst="rect">
                      <a:avLst/>
                    </a:prstGeom>
                  </pic:spPr>
                </pic:pic>
              </a:graphicData>
            </a:graphic>
          </wp:inline>
        </w:drawing>
      </w:r>
    </w:p>
    <w:p w14:paraId="1997F631" w14:textId="77777777" w:rsidR="00891DA7" w:rsidRPr="00B14324" w:rsidRDefault="00891DA7" w:rsidP="00F62832">
      <w:pPr>
        <w:jc w:val="center"/>
        <w:rPr>
          <w:rFonts w:cs="Arial"/>
          <w:b/>
          <w:bCs/>
          <w:lang w:val="en-GB"/>
        </w:rPr>
      </w:pPr>
      <w:r w:rsidRPr="00B14324">
        <w:rPr>
          <w:rFonts w:cs="Arial"/>
          <w:b/>
          <w:bCs/>
          <w:lang w:val="en-GB"/>
        </w:rPr>
        <w:t xml:space="preserve">Figure </w:t>
      </w:r>
      <w:r w:rsidR="00154382" w:rsidRPr="00B14324">
        <w:rPr>
          <w:rFonts w:cs="Arial"/>
          <w:b/>
          <w:bCs/>
          <w:lang w:val="en-GB"/>
        </w:rPr>
        <w:fldChar w:fldCharType="begin"/>
      </w:r>
      <w:r w:rsidRPr="00B14324">
        <w:rPr>
          <w:rFonts w:cs="Arial"/>
          <w:b/>
          <w:bCs/>
          <w:lang w:val="en-GB"/>
        </w:rPr>
        <w:instrText xml:space="preserve"> SEQ Figure \* ARABIC </w:instrText>
      </w:r>
      <w:r w:rsidR="00154382" w:rsidRPr="00B14324">
        <w:rPr>
          <w:rFonts w:cs="Arial"/>
          <w:b/>
          <w:bCs/>
          <w:lang w:val="en-GB"/>
        </w:rPr>
        <w:fldChar w:fldCharType="separate"/>
      </w:r>
      <w:r w:rsidRPr="00B14324">
        <w:rPr>
          <w:rFonts w:cs="Arial"/>
          <w:b/>
          <w:bCs/>
          <w:lang w:val="en-GB"/>
        </w:rPr>
        <w:t>3</w:t>
      </w:r>
      <w:r w:rsidR="00154382" w:rsidRPr="00B14324">
        <w:rPr>
          <w:rFonts w:cs="Arial"/>
          <w:lang w:val="en-GB"/>
        </w:rPr>
        <w:fldChar w:fldCharType="end"/>
      </w:r>
      <w:r w:rsidR="00B14324">
        <w:rPr>
          <w:rFonts w:cs="Arial"/>
          <w:b/>
          <w:bCs/>
          <w:lang w:val="en-GB"/>
        </w:rPr>
        <w:t xml:space="preserve">: </w:t>
      </w:r>
      <w:r w:rsidRPr="00B14324">
        <w:rPr>
          <w:rFonts w:cs="Arial"/>
          <w:b/>
          <w:bCs/>
          <w:lang w:val="en-GB"/>
        </w:rPr>
        <w:t xml:space="preserve">Impact of content creation on consumer's </w:t>
      </w:r>
      <w:proofErr w:type="spellStart"/>
      <w:r w:rsidRPr="00B14324">
        <w:rPr>
          <w:rFonts w:cs="Arial"/>
          <w:b/>
          <w:bCs/>
          <w:lang w:val="en-GB"/>
        </w:rPr>
        <w:t>behavior</w:t>
      </w:r>
      <w:proofErr w:type="spellEnd"/>
    </w:p>
    <w:p w14:paraId="75CC8838" w14:textId="77777777" w:rsidR="00891DA7" w:rsidRPr="00B14324" w:rsidRDefault="00891DA7" w:rsidP="00F62832">
      <w:pPr>
        <w:jc w:val="center"/>
        <w:rPr>
          <w:rFonts w:cs="Arial"/>
          <w:lang w:val="en-GB"/>
        </w:rPr>
      </w:pPr>
      <w:r w:rsidRPr="00B14324">
        <w:rPr>
          <w:rFonts w:cs="Arial"/>
          <w:lang w:val="en-GB"/>
        </w:rPr>
        <w:t xml:space="preserve">(Source: </w:t>
      </w:r>
      <w:proofErr w:type="spellStart"/>
      <w:r w:rsidRPr="00B14324">
        <w:rPr>
          <w:rFonts w:cs="Arial"/>
          <w:lang w:val="en-GB"/>
        </w:rPr>
        <w:t>Bazaarvoice</w:t>
      </w:r>
      <w:proofErr w:type="spellEnd"/>
      <w:r w:rsidRPr="00B14324">
        <w:rPr>
          <w:rFonts w:cs="Arial"/>
          <w:lang w:val="en-GB"/>
        </w:rPr>
        <w:t>, 2025)</w:t>
      </w:r>
    </w:p>
    <w:p w14:paraId="4292C50E" w14:textId="77777777" w:rsidR="00891DA7" w:rsidRPr="00B14324" w:rsidRDefault="00891DA7" w:rsidP="00891DA7">
      <w:pPr>
        <w:rPr>
          <w:rFonts w:cs="Arial"/>
          <w:lang w:val="en-GB"/>
        </w:rPr>
      </w:pPr>
      <w:r w:rsidRPr="00B14324">
        <w:rPr>
          <w:rFonts w:cs="Arial"/>
          <w:lang w:val="en-GB"/>
        </w:rPr>
        <w:t>The above figure depicts that the UK consumers are at the top for purchasing through influen</w:t>
      </w:r>
      <w:r w:rsidR="00F62832" w:rsidRPr="00B14324">
        <w:rPr>
          <w:rFonts w:cs="Arial"/>
          <w:lang w:val="en-GB"/>
        </w:rPr>
        <w:t>cing nature of content creators at 42% (</w:t>
      </w:r>
      <w:proofErr w:type="spellStart"/>
      <w:r w:rsidR="00F62832" w:rsidRPr="00B14324">
        <w:rPr>
          <w:rFonts w:cs="Arial"/>
          <w:lang w:val="en-GB"/>
        </w:rPr>
        <w:t>Bazaarvoice</w:t>
      </w:r>
      <w:proofErr w:type="spellEnd"/>
      <w:r w:rsidR="00F62832" w:rsidRPr="00B14324">
        <w:rPr>
          <w:rFonts w:cs="Arial"/>
          <w:lang w:val="en-GB"/>
        </w:rPr>
        <w:t xml:space="preserve">, 2025). </w:t>
      </w:r>
      <w:r w:rsidRPr="00B14324">
        <w:rPr>
          <w:rFonts w:cs="Arial"/>
          <w:lang w:val="en-GB"/>
        </w:rPr>
        <w:t xml:space="preserve"> </w:t>
      </w:r>
    </w:p>
    <w:p w14:paraId="139E758B" w14:textId="77777777" w:rsidR="00891DA7" w:rsidRPr="00B14324" w:rsidRDefault="00891DA7" w:rsidP="00891DA7">
      <w:pPr>
        <w:rPr>
          <w:rFonts w:cs="Arial"/>
          <w:bCs/>
          <w:u w:val="single"/>
          <w:lang w:val="en-GB"/>
        </w:rPr>
      </w:pPr>
      <w:r w:rsidRPr="00B14324">
        <w:rPr>
          <w:rFonts w:cs="Arial"/>
          <w:bCs/>
          <w:u w:val="single"/>
          <w:lang w:val="en-GB"/>
        </w:rPr>
        <w:t xml:space="preserve">Environmental Factors </w:t>
      </w:r>
    </w:p>
    <w:p w14:paraId="4110059A" w14:textId="77777777" w:rsidR="00891DA7" w:rsidRPr="00B14324" w:rsidRDefault="00891DA7" w:rsidP="00891DA7">
      <w:pPr>
        <w:rPr>
          <w:rFonts w:cs="Arial"/>
          <w:lang w:val="en-GB"/>
        </w:rPr>
      </w:pPr>
      <w:r w:rsidRPr="00B14324">
        <w:rPr>
          <w:rFonts w:cs="Arial"/>
          <w:lang w:val="en-GB"/>
        </w:rPr>
        <w:t>Over the year, the climate has been deteriorating, and this start-up will act as a solution and address the environmental issue. The company is helping to reduce the carbon footprint and promote the use of eco-artisan vegan bags. This approach will get a boost from the government and health-conscious audiences</w:t>
      </w:r>
      <w:r w:rsidR="00F62832" w:rsidRPr="00B14324">
        <w:rPr>
          <w:rFonts w:cs="Arial"/>
          <w:lang w:val="en-GB"/>
        </w:rPr>
        <w:t xml:space="preserve"> </w:t>
      </w:r>
      <w:r w:rsidRPr="00B14324">
        <w:rPr>
          <w:rFonts w:cs="Arial"/>
          <w:lang w:val="en-GB"/>
        </w:rPr>
        <w:t xml:space="preserve">(Ratten 2023). </w:t>
      </w:r>
    </w:p>
    <w:p w14:paraId="1EB3AFF3" w14:textId="77777777" w:rsidR="00891DA7" w:rsidRPr="00B14324" w:rsidRDefault="00891DA7" w:rsidP="00891DA7">
      <w:pPr>
        <w:rPr>
          <w:rFonts w:cs="Arial"/>
          <w:bCs/>
          <w:u w:val="single"/>
          <w:lang w:val="en-GB"/>
        </w:rPr>
      </w:pPr>
      <w:r w:rsidRPr="00B14324">
        <w:rPr>
          <w:rFonts w:cs="Arial"/>
          <w:bCs/>
          <w:u w:val="single"/>
          <w:lang w:val="en-GB"/>
        </w:rPr>
        <w:t xml:space="preserve">Legal factors </w:t>
      </w:r>
    </w:p>
    <w:p w14:paraId="6E71D04C" w14:textId="77777777" w:rsidR="00891DA7" w:rsidRPr="00B14324" w:rsidRDefault="00891DA7" w:rsidP="00891DA7">
      <w:pPr>
        <w:rPr>
          <w:rFonts w:cs="Arial"/>
          <w:lang w:val="en-GB"/>
        </w:rPr>
      </w:pPr>
      <w:r w:rsidRPr="00B14324">
        <w:rPr>
          <w:rFonts w:cs="Arial"/>
          <w:lang w:val="en-GB"/>
        </w:rPr>
        <w:t xml:space="preserve">UK consumer rights, particularly consumer rights act 2015, can directly impact the start-up as it can mandate the maintenance of high standards for goods and services to consumers. This will impact the start-up by asking it to maintain the appropriate digital content and also provide refunds, repayments and ensure the company works on the basis of legal rules and regulations. </w:t>
      </w:r>
    </w:p>
    <w:p w14:paraId="1F50D757" w14:textId="77777777" w:rsidR="00891DA7" w:rsidRPr="00B14324" w:rsidRDefault="005677AC" w:rsidP="00891DA7">
      <w:pPr>
        <w:rPr>
          <w:rFonts w:cs="Arial"/>
          <w:lang w:val="en-GB"/>
        </w:rPr>
      </w:pPr>
      <w:r w:rsidRPr="00B14324">
        <w:rPr>
          <w:rFonts w:cs="Arial"/>
          <w:lang w:val="en-GB"/>
        </w:rPr>
        <w:t>The company will</w:t>
      </w:r>
      <w:r w:rsidR="00891DA7" w:rsidRPr="00B14324">
        <w:rPr>
          <w:rFonts w:cs="Arial"/>
          <w:lang w:val="en-GB"/>
        </w:rPr>
        <w:t xml:space="preserve"> face the competition as it is addressing one of the major concerns of the market, which is sustainability (Nunes</w:t>
      </w:r>
      <w:r w:rsidRPr="00B14324">
        <w:rPr>
          <w:rFonts w:cs="Arial"/>
          <w:lang w:val="en-GB"/>
        </w:rPr>
        <w:t xml:space="preserve"> </w:t>
      </w:r>
      <w:r w:rsidR="00891DA7" w:rsidRPr="00B14324">
        <w:rPr>
          <w:rFonts w:cs="Arial"/>
          <w:i/>
          <w:lang w:val="en-GB"/>
        </w:rPr>
        <w:t xml:space="preserve">et.al </w:t>
      </w:r>
      <w:r w:rsidR="00891DA7" w:rsidRPr="00B14324">
        <w:rPr>
          <w:rFonts w:cs="Arial"/>
          <w:lang w:val="en-GB"/>
        </w:rPr>
        <w:t>2022). Many companies</w:t>
      </w:r>
      <w:r w:rsidRPr="00B14324">
        <w:rPr>
          <w:rFonts w:cs="Arial"/>
          <w:lang w:val="en-GB"/>
        </w:rPr>
        <w:t xml:space="preserve"> like Asos and M&amp;S</w:t>
      </w:r>
      <w:r w:rsidR="00891DA7" w:rsidRPr="00B14324">
        <w:rPr>
          <w:rFonts w:cs="Arial"/>
          <w:lang w:val="en-GB"/>
        </w:rPr>
        <w:t xml:space="preserve"> are focusing on producing upcycled and innovative plant-based products, and there </w:t>
      </w:r>
      <w:r w:rsidR="00891DA7" w:rsidRPr="00B14324">
        <w:rPr>
          <w:rFonts w:cs="Arial"/>
          <w:lang w:val="en-GB"/>
        </w:rPr>
        <w:lastRenderedPageBreak/>
        <w:t>are already assisting companies that can give a cut</w:t>
      </w:r>
      <w:r w:rsidRPr="00B14324">
        <w:rPr>
          <w:rFonts w:cs="Arial"/>
          <w:lang w:val="en-GB"/>
        </w:rPr>
        <w:t xml:space="preserve"> </w:t>
      </w:r>
      <w:r w:rsidR="00891DA7" w:rsidRPr="00B14324">
        <w:rPr>
          <w:rFonts w:cs="Arial"/>
          <w:lang w:val="en-GB"/>
        </w:rPr>
        <w:t xml:space="preserve">through the competition to the company. Along with this, the company will face the competition of providing consistent service without affecting the quality of the products. </w:t>
      </w:r>
    </w:p>
    <w:p w14:paraId="7B61F573" w14:textId="77777777" w:rsidR="00097F4C" w:rsidRPr="00B14324" w:rsidRDefault="00507FA1" w:rsidP="00097F4C">
      <w:pPr>
        <w:pStyle w:val="Heading1"/>
        <w:rPr>
          <w:rFonts w:cs="Arial"/>
          <w:lang w:val="en-GB"/>
        </w:rPr>
      </w:pPr>
      <w:bookmarkStart w:id="6" w:name="_Toc223968451"/>
      <w:bookmarkStart w:id="7" w:name="_Toc223972378"/>
      <w:r w:rsidRPr="00B14324">
        <w:rPr>
          <w:rFonts w:cs="Arial"/>
          <w:lang w:val="en-GB"/>
        </w:rPr>
        <w:t xml:space="preserve">Marketing </w:t>
      </w:r>
      <w:r w:rsidR="00F56EFB" w:rsidRPr="00B14324">
        <w:rPr>
          <w:rFonts w:cs="Arial"/>
          <w:lang w:val="en-GB"/>
        </w:rPr>
        <w:t>communications</w:t>
      </w:r>
      <w:bookmarkEnd w:id="6"/>
      <w:bookmarkEnd w:id="7"/>
      <w:r w:rsidR="00F56EFB" w:rsidRPr="00B14324">
        <w:rPr>
          <w:rFonts w:cs="Arial"/>
          <w:lang w:val="en-GB"/>
        </w:rPr>
        <w:t xml:space="preserve"> </w:t>
      </w:r>
    </w:p>
    <w:p w14:paraId="78123C9A" w14:textId="77777777" w:rsidR="00B565B3" w:rsidRPr="00B14324" w:rsidRDefault="00507FA1" w:rsidP="00B565B3">
      <w:pPr>
        <w:rPr>
          <w:rFonts w:cs="Arial"/>
        </w:rPr>
      </w:pPr>
      <w:r w:rsidRPr="00B14324">
        <w:rPr>
          <w:rFonts w:cs="Arial"/>
          <w:lang w:val="en-GB"/>
        </w:rPr>
        <w:t>The designing of an appropriate business plan needs a better understanding of marketing com</w:t>
      </w:r>
      <w:r w:rsidR="00187371" w:rsidRPr="00B14324">
        <w:rPr>
          <w:rFonts w:cs="Arial"/>
          <w:lang w:val="en-GB"/>
        </w:rPr>
        <w:t>munications affecting business</w:t>
      </w:r>
      <w:r w:rsidR="0055133A" w:rsidRPr="00B14324">
        <w:rPr>
          <w:rFonts w:cs="Arial"/>
          <w:lang w:val="en-GB"/>
        </w:rPr>
        <w:t xml:space="preserve"> </w:t>
      </w:r>
      <w:r w:rsidR="0055133A" w:rsidRPr="00B14324">
        <w:rPr>
          <w:rFonts w:cs="Arial"/>
        </w:rPr>
        <w:t>(</w:t>
      </w:r>
      <w:proofErr w:type="spellStart"/>
      <w:r w:rsidR="0055133A" w:rsidRPr="00B14324">
        <w:rPr>
          <w:rFonts w:cs="Arial"/>
        </w:rPr>
        <w:t>Tajpour</w:t>
      </w:r>
      <w:proofErr w:type="spellEnd"/>
      <w:r w:rsidR="0055133A" w:rsidRPr="00B14324">
        <w:rPr>
          <w:rFonts w:cs="Arial"/>
          <w:i/>
        </w:rPr>
        <w:t xml:space="preserve"> et.al</w:t>
      </w:r>
      <w:r w:rsidR="0055133A" w:rsidRPr="00B14324">
        <w:rPr>
          <w:rFonts w:cs="Arial"/>
        </w:rPr>
        <w:t xml:space="preserve"> 2022)</w:t>
      </w:r>
      <w:r w:rsidR="00187371" w:rsidRPr="00B14324">
        <w:rPr>
          <w:rFonts w:cs="Arial"/>
          <w:lang w:val="en-GB"/>
        </w:rPr>
        <w:t xml:space="preserve">. The practice that includes the use of diverse channels for converting a strategic and unified message to the target audience of businesses is marketing communications. Brand storytelling will be one of the marketing strategies that </w:t>
      </w:r>
      <w:proofErr w:type="spellStart"/>
      <w:r w:rsidR="00187371" w:rsidRPr="00B14324">
        <w:rPr>
          <w:rFonts w:cs="Arial"/>
          <w:lang w:val="en-GB"/>
        </w:rPr>
        <w:t>EcVe</w:t>
      </w:r>
      <w:proofErr w:type="spellEnd"/>
      <w:r w:rsidR="00187371" w:rsidRPr="00B14324">
        <w:rPr>
          <w:rFonts w:cs="Arial"/>
          <w:lang w:val="en-GB"/>
        </w:rPr>
        <w:t xml:space="preserve">, as an enterprise, will adopt for reaching its customers by emphasising the eco-artisan identity by highlighting the journey from bio-based material innovation to handcrafted design. Digital marketing can also be used by chosen enterprises to reach their customers by using social media campaigns on platforms like TikTok and Instagram for visual appeal. Content marketing as a strategy may include newsletters and blogs on eco-fashion trends, artisan stories and material innovation. </w:t>
      </w:r>
    </w:p>
    <w:p w14:paraId="6EABDB80" w14:textId="77777777" w:rsidR="00187371" w:rsidRPr="00B14324" w:rsidRDefault="00507FA1" w:rsidP="00B565B3">
      <w:pPr>
        <w:rPr>
          <w:rFonts w:cs="Arial"/>
        </w:rPr>
      </w:pPr>
      <w:r w:rsidRPr="00B14324">
        <w:rPr>
          <w:rFonts w:cs="Arial"/>
          <w:lang w:val="en-GB"/>
        </w:rPr>
        <w:t xml:space="preserve"> </w:t>
      </w:r>
      <w:r w:rsidR="005D13C5" w:rsidRPr="00B14324">
        <w:rPr>
          <w:rFonts w:cs="Arial"/>
          <w:lang w:val="en-GB"/>
        </w:rPr>
        <w:t>Influencer and community partnerships will also be a marketing strategy used by the company that may focus on collaboration with eco-fashion influencers and sustainability advocates as well. It is useful for gaining positive outcomes from the marketing activities by reaching a wide base of customers in the market</w:t>
      </w:r>
      <w:r w:rsidR="002539C5" w:rsidRPr="00B14324">
        <w:rPr>
          <w:rFonts w:cs="Arial"/>
          <w:lang w:val="en-GB"/>
        </w:rPr>
        <w:t xml:space="preserve"> (</w:t>
      </w:r>
      <w:r w:rsidR="002539C5" w:rsidRPr="00B14324">
        <w:rPr>
          <w:rFonts w:cs="Arial"/>
        </w:rPr>
        <w:t xml:space="preserve">Kaur </w:t>
      </w:r>
      <w:r w:rsidR="002539C5" w:rsidRPr="00B14324">
        <w:rPr>
          <w:rFonts w:cs="Arial"/>
          <w:i/>
        </w:rPr>
        <w:t>et.al</w:t>
      </w:r>
      <w:r w:rsidR="002539C5" w:rsidRPr="00B14324">
        <w:rPr>
          <w:rFonts w:cs="Arial"/>
        </w:rPr>
        <w:t xml:space="preserve"> 2022)</w:t>
      </w:r>
      <w:r w:rsidR="005D13C5" w:rsidRPr="00B14324">
        <w:rPr>
          <w:rFonts w:cs="Arial"/>
          <w:lang w:val="en-GB"/>
        </w:rPr>
        <w:t xml:space="preserve">. Partnering with vegan lifestyle communities and ethical fashion bloggers for amplifying reach can increase organisational effectiveness properly in the handbag market. Customer engagement in marketing strategies will be boosted by loyalty programs that may reward sustainable choices and personalised communication through email campaigns and eco-conscious packaging. </w:t>
      </w:r>
    </w:p>
    <w:p w14:paraId="5210AB92" w14:textId="77777777" w:rsidR="00FB4E4F" w:rsidRPr="00B14324" w:rsidRDefault="00507FA1" w:rsidP="00FB4E4F">
      <w:pPr>
        <w:pStyle w:val="Heading1"/>
        <w:rPr>
          <w:rFonts w:cs="Arial"/>
          <w:lang w:val="en-GB"/>
        </w:rPr>
      </w:pPr>
      <w:bookmarkStart w:id="8" w:name="_Toc223968452"/>
      <w:bookmarkStart w:id="9" w:name="_Toc223972379"/>
      <w:r w:rsidRPr="00B14324">
        <w:rPr>
          <w:rFonts w:cs="Arial"/>
          <w:lang w:val="en-GB"/>
        </w:rPr>
        <w:t>Financials</w:t>
      </w:r>
      <w:bookmarkEnd w:id="8"/>
      <w:bookmarkEnd w:id="9"/>
      <w:r w:rsidRPr="00B14324">
        <w:rPr>
          <w:rFonts w:cs="Arial"/>
          <w:lang w:val="en-GB"/>
        </w:rPr>
        <w:t xml:space="preserve"> </w:t>
      </w:r>
    </w:p>
    <w:p w14:paraId="6492D36F" w14:textId="77777777" w:rsidR="00D969A5" w:rsidRPr="00B14324" w:rsidRDefault="00507FA1" w:rsidP="00D969A5">
      <w:pPr>
        <w:rPr>
          <w:rFonts w:cs="Arial"/>
          <w:lang w:val="en-GB"/>
        </w:rPr>
      </w:pPr>
      <w:r w:rsidRPr="00B14324">
        <w:rPr>
          <w:rFonts w:cs="Arial"/>
          <w:lang w:val="en-GB"/>
        </w:rPr>
        <w:t xml:space="preserve">The funding resources that will be required in the startup of </w:t>
      </w:r>
      <w:proofErr w:type="spellStart"/>
      <w:r w:rsidRPr="00B14324">
        <w:rPr>
          <w:rFonts w:cs="Arial"/>
          <w:lang w:val="en-GB"/>
        </w:rPr>
        <w:t>EcVe</w:t>
      </w:r>
      <w:proofErr w:type="spellEnd"/>
      <w:r w:rsidRPr="00B14324">
        <w:rPr>
          <w:rFonts w:cs="Arial"/>
          <w:lang w:val="en-GB"/>
        </w:rPr>
        <w:t xml:space="preserve"> will be crowdfunding and bank loans for structured payments that can offer scaling production.</w:t>
      </w:r>
      <w:r w:rsidR="008F09BE" w:rsidRPr="00B14324">
        <w:rPr>
          <w:rFonts w:cs="Arial"/>
          <w:lang w:val="en-GB"/>
        </w:rPr>
        <w:t xml:space="preserve"> The main startup expenses during the first month of operations are mentioned below:</w:t>
      </w:r>
    </w:p>
    <w:p w14:paraId="6FC62988" w14:textId="77777777" w:rsidR="00FB4E4F" w:rsidRPr="00B14324" w:rsidRDefault="00507FA1" w:rsidP="00FB4E4F">
      <w:pPr>
        <w:rPr>
          <w:rFonts w:cs="Arial"/>
          <w:b/>
          <w:bCs/>
          <w:lang w:val="en-IN"/>
        </w:rPr>
      </w:pPr>
      <w:r w:rsidRPr="00B14324">
        <w:rPr>
          <w:rFonts w:cs="Arial"/>
          <w:b/>
          <w:bCs/>
          <w:lang w:val="en-IN"/>
        </w:rPr>
        <w:t>Budget</w:t>
      </w:r>
    </w:p>
    <w:tbl>
      <w:tblPr>
        <w:tblStyle w:val="TableGrid"/>
        <w:tblW w:w="0" w:type="auto"/>
        <w:tblLook w:val="04A0" w:firstRow="1" w:lastRow="0" w:firstColumn="1" w:lastColumn="0" w:noHBand="0" w:noVBand="1"/>
      </w:tblPr>
      <w:tblGrid>
        <w:gridCol w:w="4508"/>
        <w:gridCol w:w="4508"/>
      </w:tblGrid>
      <w:tr w:rsidR="00E71848" w:rsidRPr="00B14324" w14:paraId="5C7C3C86" w14:textId="77777777" w:rsidTr="00DF25D6">
        <w:tc>
          <w:tcPr>
            <w:tcW w:w="4508" w:type="dxa"/>
          </w:tcPr>
          <w:p w14:paraId="203428F0" w14:textId="77777777" w:rsidR="00FB4E4F" w:rsidRPr="00B14324" w:rsidRDefault="00507FA1" w:rsidP="00FB4E4F">
            <w:pPr>
              <w:rPr>
                <w:rFonts w:cs="Arial"/>
              </w:rPr>
            </w:pPr>
            <w:r w:rsidRPr="00B14324">
              <w:rPr>
                <w:rFonts w:cs="Arial"/>
              </w:rPr>
              <w:t>Particulars</w:t>
            </w:r>
          </w:p>
        </w:tc>
        <w:tc>
          <w:tcPr>
            <w:tcW w:w="4508" w:type="dxa"/>
          </w:tcPr>
          <w:p w14:paraId="0C1353A3" w14:textId="77777777" w:rsidR="00FB4E4F" w:rsidRPr="00B14324" w:rsidRDefault="00507FA1" w:rsidP="00FB4E4F">
            <w:pPr>
              <w:rPr>
                <w:rFonts w:cs="Arial"/>
              </w:rPr>
            </w:pPr>
            <w:r w:rsidRPr="00B14324">
              <w:rPr>
                <w:rFonts w:cs="Arial"/>
              </w:rPr>
              <w:t>Amount (£)</w:t>
            </w:r>
          </w:p>
        </w:tc>
      </w:tr>
      <w:tr w:rsidR="00E71848" w:rsidRPr="00B14324" w14:paraId="34153BD9" w14:textId="77777777" w:rsidTr="00DF25D6">
        <w:tc>
          <w:tcPr>
            <w:tcW w:w="4508" w:type="dxa"/>
          </w:tcPr>
          <w:p w14:paraId="252AD63E" w14:textId="77777777" w:rsidR="00FB4E4F" w:rsidRPr="00B14324" w:rsidRDefault="00507FA1" w:rsidP="00FB4E4F">
            <w:pPr>
              <w:rPr>
                <w:rFonts w:cs="Arial"/>
              </w:rPr>
            </w:pPr>
            <w:r w:rsidRPr="00B14324">
              <w:rPr>
                <w:rFonts w:cs="Arial"/>
              </w:rPr>
              <w:t>Raw material purchase</w:t>
            </w:r>
          </w:p>
        </w:tc>
        <w:tc>
          <w:tcPr>
            <w:tcW w:w="4508" w:type="dxa"/>
          </w:tcPr>
          <w:p w14:paraId="7769E222" w14:textId="77777777" w:rsidR="00FB4E4F" w:rsidRPr="00B14324" w:rsidRDefault="00507FA1" w:rsidP="00FB4E4F">
            <w:pPr>
              <w:rPr>
                <w:rFonts w:cs="Arial"/>
              </w:rPr>
            </w:pPr>
            <w:r w:rsidRPr="00B14324">
              <w:rPr>
                <w:rFonts w:cs="Arial"/>
              </w:rPr>
              <w:t>3000</w:t>
            </w:r>
          </w:p>
        </w:tc>
      </w:tr>
      <w:tr w:rsidR="00E71848" w:rsidRPr="00B14324" w14:paraId="445D6B68" w14:textId="77777777" w:rsidTr="00DF25D6">
        <w:tc>
          <w:tcPr>
            <w:tcW w:w="4508" w:type="dxa"/>
          </w:tcPr>
          <w:p w14:paraId="2DA5B34C" w14:textId="77777777" w:rsidR="00FB4E4F" w:rsidRPr="00B14324" w:rsidRDefault="00507FA1" w:rsidP="00FB4E4F">
            <w:pPr>
              <w:rPr>
                <w:rFonts w:cs="Arial"/>
              </w:rPr>
            </w:pPr>
            <w:r w:rsidRPr="00B14324">
              <w:rPr>
                <w:rFonts w:cs="Arial"/>
              </w:rPr>
              <w:lastRenderedPageBreak/>
              <w:t xml:space="preserve">Technology management </w:t>
            </w:r>
          </w:p>
        </w:tc>
        <w:tc>
          <w:tcPr>
            <w:tcW w:w="4508" w:type="dxa"/>
          </w:tcPr>
          <w:p w14:paraId="48DC3EAE" w14:textId="77777777" w:rsidR="00FB4E4F" w:rsidRPr="00B14324" w:rsidRDefault="00507FA1" w:rsidP="00FB4E4F">
            <w:pPr>
              <w:rPr>
                <w:rFonts w:cs="Arial"/>
              </w:rPr>
            </w:pPr>
            <w:r w:rsidRPr="00B14324">
              <w:rPr>
                <w:rFonts w:cs="Arial"/>
              </w:rPr>
              <w:t>5000</w:t>
            </w:r>
          </w:p>
        </w:tc>
      </w:tr>
      <w:tr w:rsidR="00E71848" w:rsidRPr="00B14324" w14:paraId="4D31AE2C" w14:textId="77777777" w:rsidTr="00DF25D6">
        <w:tc>
          <w:tcPr>
            <w:tcW w:w="4508" w:type="dxa"/>
          </w:tcPr>
          <w:p w14:paraId="4EEE5896" w14:textId="77777777" w:rsidR="00FB4E4F" w:rsidRPr="00B14324" w:rsidRDefault="00507FA1" w:rsidP="00FB4E4F">
            <w:pPr>
              <w:rPr>
                <w:rFonts w:cs="Arial"/>
              </w:rPr>
            </w:pPr>
            <w:r w:rsidRPr="00B14324">
              <w:rPr>
                <w:rFonts w:cs="Arial"/>
              </w:rPr>
              <w:t xml:space="preserve">Human resource development </w:t>
            </w:r>
          </w:p>
        </w:tc>
        <w:tc>
          <w:tcPr>
            <w:tcW w:w="4508" w:type="dxa"/>
          </w:tcPr>
          <w:p w14:paraId="28C94A3C" w14:textId="77777777" w:rsidR="00FB4E4F" w:rsidRPr="00B14324" w:rsidRDefault="00507FA1" w:rsidP="00FB4E4F">
            <w:pPr>
              <w:rPr>
                <w:rFonts w:cs="Arial"/>
              </w:rPr>
            </w:pPr>
            <w:r w:rsidRPr="00B14324">
              <w:rPr>
                <w:rFonts w:cs="Arial"/>
              </w:rPr>
              <w:t>2500</w:t>
            </w:r>
          </w:p>
        </w:tc>
      </w:tr>
      <w:tr w:rsidR="00E71848" w:rsidRPr="00B14324" w14:paraId="5DEA44C2" w14:textId="77777777" w:rsidTr="00DF25D6">
        <w:tc>
          <w:tcPr>
            <w:tcW w:w="4508" w:type="dxa"/>
          </w:tcPr>
          <w:p w14:paraId="05F3A7AD" w14:textId="77777777" w:rsidR="00FB4E4F" w:rsidRPr="00B14324" w:rsidRDefault="00507FA1" w:rsidP="00FB4E4F">
            <w:pPr>
              <w:rPr>
                <w:rFonts w:cs="Arial"/>
              </w:rPr>
            </w:pPr>
            <w:r w:rsidRPr="00B14324">
              <w:rPr>
                <w:rFonts w:cs="Arial"/>
              </w:rPr>
              <w:t xml:space="preserve">Marketing </w:t>
            </w:r>
          </w:p>
        </w:tc>
        <w:tc>
          <w:tcPr>
            <w:tcW w:w="4508" w:type="dxa"/>
          </w:tcPr>
          <w:p w14:paraId="6F745B95" w14:textId="77777777" w:rsidR="00FB4E4F" w:rsidRPr="00B14324" w:rsidRDefault="00507FA1" w:rsidP="00FB4E4F">
            <w:pPr>
              <w:rPr>
                <w:rFonts w:cs="Arial"/>
              </w:rPr>
            </w:pPr>
            <w:r w:rsidRPr="00B14324">
              <w:rPr>
                <w:rFonts w:cs="Arial"/>
              </w:rPr>
              <w:t>3500</w:t>
            </w:r>
          </w:p>
        </w:tc>
      </w:tr>
      <w:tr w:rsidR="00E71848" w:rsidRPr="00B14324" w14:paraId="51112B6C" w14:textId="77777777" w:rsidTr="00DF25D6">
        <w:tc>
          <w:tcPr>
            <w:tcW w:w="4508" w:type="dxa"/>
          </w:tcPr>
          <w:p w14:paraId="7F5CBA63" w14:textId="77777777" w:rsidR="00FB4E4F" w:rsidRPr="00B14324" w:rsidRDefault="00507FA1" w:rsidP="00FB4E4F">
            <w:pPr>
              <w:rPr>
                <w:rFonts w:cs="Arial"/>
              </w:rPr>
            </w:pPr>
            <w:r w:rsidRPr="00B14324">
              <w:rPr>
                <w:rFonts w:cs="Arial"/>
              </w:rPr>
              <w:t>Business establishment cost</w:t>
            </w:r>
          </w:p>
        </w:tc>
        <w:tc>
          <w:tcPr>
            <w:tcW w:w="4508" w:type="dxa"/>
          </w:tcPr>
          <w:p w14:paraId="23676818" w14:textId="77777777" w:rsidR="00FB4E4F" w:rsidRPr="00B14324" w:rsidRDefault="00507FA1" w:rsidP="00FB4E4F">
            <w:pPr>
              <w:rPr>
                <w:rFonts w:cs="Arial"/>
              </w:rPr>
            </w:pPr>
            <w:r w:rsidRPr="00B14324">
              <w:rPr>
                <w:rFonts w:cs="Arial"/>
              </w:rPr>
              <w:t>2000</w:t>
            </w:r>
          </w:p>
        </w:tc>
      </w:tr>
      <w:tr w:rsidR="00E71848" w:rsidRPr="00B14324" w14:paraId="3EE8CF6F" w14:textId="77777777" w:rsidTr="00DF25D6">
        <w:tc>
          <w:tcPr>
            <w:tcW w:w="4508" w:type="dxa"/>
          </w:tcPr>
          <w:p w14:paraId="1ABBABBF" w14:textId="77777777" w:rsidR="00FB4E4F" w:rsidRPr="00B14324" w:rsidRDefault="00507FA1" w:rsidP="00FB4E4F">
            <w:pPr>
              <w:rPr>
                <w:rFonts w:cs="Arial"/>
              </w:rPr>
            </w:pPr>
            <w:r w:rsidRPr="00B14324">
              <w:rPr>
                <w:rFonts w:cs="Arial"/>
              </w:rPr>
              <w:t>Other expense</w:t>
            </w:r>
          </w:p>
        </w:tc>
        <w:tc>
          <w:tcPr>
            <w:tcW w:w="4508" w:type="dxa"/>
          </w:tcPr>
          <w:p w14:paraId="2CB88C3D" w14:textId="77777777" w:rsidR="00FB4E4F" w:rsidRPr="00B14324" w:rsidRDefault="00507FA1" w:rsidP="00FB4E4F">
            <w:pPr>
              <w:rPr>
                <w:rFonts w:cs="Arial"/>
              </w:rPr>
            </w:pPr>
            <w:r w:rsidRPr="00B14324">
              <w:rPr>
                <w:rFonts w:cs="Arial"/>
              </w:rPr>
              <w:t>2300</w:t>
            </w:r>
          </w:p>
        </w:tc>
      </w:tr>
      <w:tr w:rsidR="00E71848" w:rsidRPr="00B14324" w14:paraId="58015102" w14:textId="77777777" w:rsidTr="00DF25D6">
        <w:tc>
          <w:tcPr>
            <w:tcW w:w="4508" w:type="dxa"/>
          </w:tcPr>
          <w:p w14:paraId="046AB5E9" w14:textId="77777777" w:rsidR="00FB4E4F" w:rsidRPr="00B14324" w:rsidRDefault="00507FA1" w:rsidP="00FB4E4F">
            <w:pPr>
              <w:rPr>
                <w:rFonts w:cs="Arial"/>
              </w:rPr>
            </w:pPr>
            <w:r w:rsidRPr="00B14324">
              <w:rPr>
                <w:rFonts w:cs="Arial"/>
              </w:rPr>
              <w:t xml:space="preserve">Total </w:t>
            </w:r>
          </w:p>
        </w:tc>
        <w:tc>
          <w:tcPr>
            <w:tcW w:w="4508" w:type="dxa"/>
          </w:tcPr>
          <w:p w14:paraId="0CD1644B" w14:textId="77777777" w:rsidR="00FB4E4F" w:rsidRPr="00B14324" w:rsidRDefault="00507FA1" w:rsidP="00FB4E4F">
            <w:pPr>
              <w:rPr>
                <w:rFonts w:cs="Arial"/>
              </w:rPr>
            </w:pPr>
            <w:r w:rsidRPr="00B14324">
              <w:rPr>
                <w:rFonts w:cs="Arial"/>
              </w:rPr>
              <w:t>18300</w:t>
            </w:r>
          </w:p>
        </w:tc>
      </w:tr>
    </w:tbl>
    <w:p w14:paraId="458DA9AB" w14:textId="77777777" w:rsidR="00FB4E4F" w:rsidRPr="00B14324" w:rsidRDefault="00FB4E4F" w:rsidP="00FB4E4F">
      <w:pPr>
        <w:rPr>
          <w:rFonts w:cs="Arial"/>
          <w:lang w:val="en-IN"/>
        </w:rPr>
      </w:pPr>
    </w:p>
    <w:p w14:paraId="66B2ED32" w14:textId="77777777" w:rsidR="00FB4E4F" w:rsidRPr="00B14324" w:rsidRDefault="00507FA1" w:rsidP="00FB4E4F">
      <w:pPr>
        <w:rPr>
          <w:rFonts w:cs="Arial"/>
          <w:lang w:val="en-IN"/>
        </w:rPr>
      </w:pPr>
      <w:r w:rsidRPr="00B14324">
        <w:rPr>
          <w:rFonts w:cs="Arial"/>
          <w:lang w:val="en-IN"/>
        </w:rPr>
        <w:t xml:space="preserve">The total budget of the proposed business is shown above. Further, the total budget will be 18300 (£), and it covers all the key areas which are crucial for the business. The key areas which will be part of the business will be technology management, raw material purchase, human resource development, marketing, business establishment cost and other expenses. </w:t>
      </w:r>
    </w:p>
    <w:p w14:paraId="79427C77" w14:textId="77777777" w:rsidR="00FB4E4F" w:rsidRPr="00B14324" w:rsidRDefault="00507FA1" w:rsidP="00FB4E4F">
      <w:pPr>
        <w:rPr>
          <w:rFonts w:cs="Arial"/>
          <w:b/>
          <w:bCs/>
          <w:lang w:val="en-IN"/>
        </w:rPr>
      </w:pPr>
      <w:r w:rsidRPr="00B14324">
        <w:rPr>
          <w:rFonts w:cs="Arial"/>
          <w:b/>
          <w:bCs/>
          <w:lang w:val="en-IN"/>
        </w:rPr>
        <w:t>Cash flow</w:t>
      </w:r>
    </w:p>
    <w:tbl>
      <w:tblPr>
        <w:tblStyle w:val="TableGrid"/>
        <w:tblW w:w="0" w:type="auto"/>
        <w:tblLook w:val="04A0" w:firstRow="1" w:lastRow="0" w:firstColumn="1" w:lastColumn="0" w:noHBand="0" w:noVBand="1"/>
      </w:tblPr>
      <w:tblGrid>
        <w:gridCol w:w="3005"/>
        <w:gridCol w:w="3005"/>
        <w:gridCol w:w="3006"/>
      </w:tblGrid>
      <w:tr w:rsidR="00E71848" w:rsidRPr="00B14324" w14:paraId="781118DC" w14:textId="77777777" w:rsidTr="00DF25D6">
        <w:tc>
          <w:tcPr>
            <w:tcW w:w="3005" w:type="dxa"/>
          </w:tcPr>
          <w:p w14:paraId="06ADD141" w14:textId="77777777" w:rsidR="00FB4E4F" w:rsidRPr="00B14324" w:rsidRDefault="00FB4E4F" w:rsidP="00FB4E4F">
            <w:pPr>
              <w:rPr>
                <w:rFonts w:cs="Arial"/>
              </w:rPr>
            </w:pPr>
          </w:p>
        </w:tc>
        <w:tc>
          <w:tcPr>
            <w:tcW w:w="3005" w:type="dxa"/>
          </w:tcPr>
          <w:p w14:paraId="55414D01" w14:textId="77777777" w:rsidR="00FB4E4F" w:rsidRPr="00B14324" w:rsidRDefault="00507FA1" w:rsidP="00FB4E4F">
            <w:pPr>
              <w:rPr>
                <w:rFonts w:cs="Arial"/>
              </w:rPr>
            </w:pPr>
            <w:r w:rsidRPr="00B14324">
              <w:rPr>
                <w:rFonts w:cs="Arial"/>
              </w:rPr>
              <w:t>April 2026(£)</w:t>
            </w:r>
          </w:p>
        </w:tc>
        <w:tc>
          <w:tcPr>
            <w:tcW w:w="3006" w:type="dxa"/>
          </w:tcPr>
          <w:p w14:paraId="45340783" w14:textId="77777777" w:rsidR="00FB4E4F" w:rsidRPr="00B14324" w:rsidRDefault="00507FA1" w:rsidP="00FB4E4F">
            <w:pPr>
              <w:rPr>
                <w:rFonts w:cs="Arial"/>
                <w:b/>
                <w:bCs/>
              </w:rPr>
            </w:pPr>
            <w:r w:rsidRPr="00B14324">
              <w:rPr>
                <w:rFonts w:cs="Arial"/>
              </w:rPr>
              <w:t>May 2026 (£)</w:t>
            </w:r>
          </w:p>
        </w:tc>
      </w:tr>
      <w:tr w:rsidR="00E71848" w:rsidRPr="00B14324" w14:paraId="331FC547" w14:textId="77777777" w:rsidTr="00DF25D6">
        <w:tc>
          <w:tcPr>
            <w:tcW w:w="3005" w:type="dxa"/>
          </w:tcPr>
          <w:p w14:paraId="42F39BD2" w14:textId="77777777" w:rsidR="00FB4E4F" w:rsidRPr="00B14324" w:rsidRDefault="00507FA1" w:rsidP="00FB4E4F">
            <w:pPr>
              <w:rPr>
                <w:rFonts w:cs="Arial"/>
              </w:rPr>
            </w:pPr>
            <w:r w:rsidRPr="00B14324">
              <w:rPr>
                <w:rFonts w:cs="Arial"/>
              </w:rPr>
              <w:t>Incoming cash</w:t>
            </w:r>
          </w:p>
        </w:tc>
        <w:tc>
          <w:tcPr>
            <w:tcW w:w="3005" w:type="dxa"/>
          </w:tcPr>
          <w:p w14:paraId="16AD9059" w14:textId="77777777" w:rsidR="00FB4E4F" w:rsidRPr="00B14324" w:rsidRDefault="00FB4E4F" w:rsidP="00FB4E4F">
            <w:pPr>
              <w:rPr>
                <w:rFonts w:cs="Arial"/>
              </w:rPr>
            </w:pPr>
          </w:p>
        </w:tc>
        <w:tc>
          <w:tcPr>
            <w:tcW w:w="3006" w:type="dxa"/>
          </w:tcPr>
          <w:p w14:paraId="1B875DA2" w14:textId="77777777" w:rsidR="00FB4E4F" w:rsidRPr="00B14324" w:rsidRDefault="00FB4E4F" w:rsidP="00FB4E4F">
            <w:pPr>
              <w:rPr>
                <w:rFonts w:cs="Arial"/>
              </w:rPr>
            </w:pPr>
          </w:p>
        </w:tc>
      </w:tr>
      <w:tr w:rsidR="00E71848" w:rsidRPr="00B14324" w14:paraId="45AF71DF" w14:textId="77777777" w:rsidTr="00DF25D6">
        <w:tc>
          <w:tcPr>
            <w:tcW w:w="3005" w:type="dxa"/>
          </w:tcPr>
          <w:p w14:paraId="64DFFBD3" w14:textId="77777777" w:rsidR="00FB4E4F" w:rsidRPr="00B14324" w:rsidRDefault="00507FA1" w:rsidP="00FB4E4F">
            <w:pPr>
              <w:rPr>
                <w:rFonts w:cs="Arial"/>
              </w:rPr>
            </w:pPr>
            <w:r w:rsidRPr="00B14324">
              <w:rPr>
                <w:rFonts w:cs="Arial"/>
              </w:rPr>
              <w:t xml:space="preserve">Sales earnings </w:t>
            </w:r>
          </w:p>
        </w:tc>
        <w:tc>
          <w:tcPr>
            <w:tcW w:w="3005" w:type="dxa"/>
          </w:tcPr>
          <w:p w14:paraId="7FCCAEFB" w14:textId="77777777" w:rsidR="00FB4E4F" w:rsidRPr="00B14324" w:rsidRDefault="00507FA1" w:rsidP="00FB4E4F">
            <w:pPr>
              <w:rPr>
                <w:rFonts w:cs="Arial"/>
              </w:rPr>
            </w:pPr>
            <w:r w:rsidRPr="00B14324">
              <w:rPr>
                <w:rFonts w:cs="Arial"/>
              </w:rPr>
              <w:t>4000</w:t>
            </w:r>
          </w:p>
        </w:tc>
        <w:tc>
          <w:tcPr>
            <w:tcW w:w="3006" w:type="dxa"/>
          </w:tcPr>
          <w:p w14:paraId="6A61D183" w14:textId="77777777" w:rsidR="00FB4E4F" w:rsidRPr="00B14324" w:rsidRDefault="00507FA1" w:rsidP="00FB4E4F">
            <w:pPr>
              <w:rPr>
                <w:rFonts w:cs="Arial"/>
              </w:rPr>
            </w:pPr>
            <w:r w:rsidRPr="00B14324">
              <w:rPr>
                <w:rFonts w:cs="Arial"/>
              </w:rPr>
              <w:t>6000</w:t>
            </w:r>
          </w:p>
        </w:tc>
      </w:tr>
      <w:tr w:rsidR="00E71848" w:rsidRPr="00B14324" w14:paraId="6F79B2DD" w14:textId="77777777" w:rsidTr="00DF25D6">
        <w:tc>
          <w:tcPr>
            <w:tcW w:w="3005" w:type="dxa"/>
          </w:tcPr>
          <w:p w14:paraId="76B04556" w14:textId="77777777" w:rsidR="00FB4E4F" w:rsidRPr="00B14324" w:rsidRDefault="00507FA1" w:rsidP="00FB4E4F">
            <w:pPr>
              <w:rPr>
                <w:rFonts w:cs="Arial"/>
              </w:rPr>
            </w:pPr>
            <w:r w:rsidRPr="00B14324">
              <w:rPr>
                <w:rFonts w:cs="Arial"/>
              </w:rPr>
              <w:t xml:space="preserve">Accounts receivable </w:t>
            </w:r>
          </w:p>
        </w:tc>
        <w:tc>
          <w:tcPr>
            <w:tcW w:w="3005" w:type="dxa"/>
          </w:tcPr>
          <w:p w14:paraId="6360DF76" w14:textId="77777777" w:rsidR="00FB4E4F" w:rsidRPr="00B14324" w:rsidRDefault="00507FA1" w:rsidP="00FB4E4F">
            <w:pPr>
              <w:rPr>
                <w:rFonts w:cs="Arial"/>
              </w:rPr>
            </w:pPr>
            <w:r w:rsidRPr="00B14324">
              <w:rPr>
                <w:rFonts w:cs="Arial"/>
              </w:rPr>
              <w:t>3200</w:t>
            </w:r>
          </w:p>
        </w:tc>
        <w:tc>
          <w:tcPr>
            <w:tcW w:w="3006" w:type="dxa"/>
          </w:tcPr>
          <w:p w14:paraId="1669AF60" w14:textId="77777777" w:rsidR="00FB4E4F" w:rsidRPr="00B14324" w:rsidRDefault="00507FA1" w:rsidP="00FB4E4F">
            <w:pPr>
              <w:rPr>
                <w:rFonts w:cs="Arial"/>
              </w:rPr>
            </w:pPr>
            <w:r w:rsidRPr="00B14324">
              <w:rPr>
                <w:rFonts w:cs="Arial"/>
              </w:rPr>
              <w:t>3500</w:t>
            </w:r>
          </w:p>
        </w:tc>
      </w:tr>
      <w:tr w:rsidR="00E71848" w:rsidRPr="00B14324" w14:paraId="161C08EE" w14:textId="77777777" w:rsidTr="00DF25D6">
        <w:tc>
          <w:tcPr>
            <w:tcW w:w="3005" w:type="dxa"/>
          </w:tcPr>
          <w:p w14:paraId="2ACFC2F2" w14:textId="77777777" w:rsidR="00FB4E4F" w:rsidRPr="00B14324" w:rsidRDefault="00507FA1" w:rsidP="00FB4E4F">
            <w:pPr>
              <w:rPr>
                <w:rFonts w:cs="Arial"/>
              </w:rPr>
            </w:pPr>
            <w:r w:rsidRPr="00B14324">
              <w:rPr>
                <w:rFonts w:cs="Arial"/>
              </w:rPr>
              <w:t xml:space="preserve">Investment </w:t>
            </w:r>
          </w:p>
        </w:tc>
        <w:tc>
          <w:tcPr>
            <w:tcW w:w="3005" w:type="dxa"/>
          </w:tcPr>
          <w:p w14:paraId="7F767EB9" w14:textId="77777777" w:rsidR="00FB4E4F" w:rsidRPr="00B14324" w:rsidRDefault="00507FA1" w:rsidP="00FB4E4F">
            <w:pPr>
              <w:rPr>
                <w:rFonts w:cs="Arial"/>
              </w:rPr>
            </w:pPr>
            <w:r w:rsidRPr="00B14324">
              <w:rPr>
                <w:rFonts w:cs="Arial"/>
              </w:rPr>
              <w:t>2200</w:t>
            </w:r>
          </w:p>
        </w:tc>
        <w:tc>
          <w:tcPr>
            <w:tcW w:w="3006" w:type="dxa"/>
          </w:tcPr>
          <w:p w14:paraId="7FE883FA" w14:textId="77777777" w:rsidR="00FB4E4F" w:rsidRPr="00B14324" w:rsidRDefault="00507FA1" w:rsidP="00FB4E4F">
            <w:pPr>
              <w:rPr>
                <w:rFonts w:cs="Arial"/>
              </w:rPr>
            </w:pPr>
            <w:r w:rsidRPr="00B14324">
              <w:rPr>
                <w:rFonts w:cs="Arial"/>
              </w:rPr>
              <w:t>2800</w:t>
            </w:r>
          </w:p>
        </w:tc>
      </w:tr>
      <w:tr w:rsidR="00E71848" w:rsidRPr="00B14324" w14:paraId="0B3346B6" w14:textId="77777777" w:rsidTr="00DF25D6">
        <w:tc>
          <w:tcPr>
            <w:tcW w:w="3005" w:type="dxa"/>
          </w:tcPr>
          <w:p w14:paraId="4C8F56B8" w14:textId="77777777" w:rsidR="00FB4E4F" w:rsidRPr="00B14324" w:rsidRDefault="00507FA1" w:rsidP="00FB4E4F">
            <w:pPr>
              <w:rPr>
                <w:rFonts w:cs="Arial"/>
              </w:rPr>
            </w:pPr>
            <w:r w:rsidRPr="00B14324">
              <w:rPr>
                <w:rFonts w:cs="Arial"/>
              </w:rPr>
              <w:t>Total incoming cash</w:t>
            </w:r>
          </w:p>
        </w:tc>
        <w:tc>
          <w:tcPr>
            <w:tcW w:w="3005" w:type="dxa"/>
          </w:tcPr>
          <w:p w14:paraId="31FEBCE4" w14:textId="77777777" w:rsidR="00FB4E4F" w:rsidRPr="00B14324" w:rsidRDefault="00507FA1" w:rsidP="00FB4E4F">
            <w:pPr>
              <w:rPr>
                <w:rFonts w:cs="Arial"/>
              </w:rPr>
            </w:pPr>
            <w:r w:rsidRPr="00B14324">
              <w:rPr>
                <w:rFonts w:cs="Arial"/>
              </w:rPr>
              <w:t>9400</w:t>
            </w:r>
          </w:p>
        </w:tc>
        <w:tc>
          <w:tcPr>
            <w:tcW w:w="3006" w:type="dxa"/>
          </w:tcPr>
          <w:p w14:paraId="14A14DD3" w14:textId="77777777" w:rsidR="00FB4E4F" w:rsidRPr="00B14324" w:rsidRDefault="00507FA1" w:rsidP="00FB4E4F">
            <w:pPr>
              <w:rPr>
                <w:rFonts w:cs="Arial"/>
              </w:rPr>
            </w:pPr>
            <w:r w:rsidRPr="00B14324">
              <w:rPr>
                <w:rFonts w:cs="Arial"/>
              </w:rPr>
              <w:t>12300</w:t>
            </w:r>
          </w:p>
        </w:tc>
      </w:tr>
      <w:tr w:rsidR="00E71848" w:rsidRPr="00B14324" w14:paraId="6DFD48DE" w14:textId="77777777" w:rsidTr="00DF25D6">
        <w:tc>
          <w:tcPr>
            <w:tcW w:w="3005" w:type="dxa"/>
          </w:tcPr>
          <w:p w14:paraId="492C6A4A" w14:textId="77777777" w:rsidR="00FB4E4F" w:rsidRPr="00B14324" w:rsidRDefault="00FB4E4F" w:rsidP="00FB4E4F">
            <w:pPr>
              <w:rPr>
                <w:rFonts w:cs="Arial"/>
              </w:rPr>
            </w:pPr>
          </w:p>
        </w:tc>
        <w:tc>
          <w:tcPr>
            <w:tcW w:w="3005" w:type="dxa"/>
          </w:tcPr>
          <w:p w14:paraId="47F67F3C" w14:textId="77777777" w:rsidR="00FB4E4F" w:rsidRPr="00B14324" w:rsidRDefault="00FB4E4F" w:rsidP="00FB4E4F">
            <w:pPr>
              <w:rPr>
                <w:rFonts w:cs="Arial"/>
              </w:rPr>
            </w:pPr>
          </w:p>
        </w:tc>
        <w:tc>
          <w:tcPr>
            <w:tcW w:w="3006" w:type="dxa"/>
          </w:tcPr>
          <w:p w14:paraId="567BFF48" w14:textId="77777777" w:rsidR="00FB4E4F" w:rsidRPr="00B14324" w:rsidRDefault="00FB4E4F" w:rsidP="00FB4E4F">
            <w:pPr>
              <w:rPr>
                <w:rFonts w:cs="Arial"/>
              </w:rPr>
            </w:pPr>
          </w:p>
        </w:tc>
      </w:tr>
      <w:tr w:rsidR="00E71848" w:rsidRPr="00B14324" w14:paraId="2F075000" w14:textId="77777777" w:rsidTr="00DF25D6">
        <w:tc>
          <w:tcPr>
            <w:tcW w:w="3005" w:type="dxa"/>
          </w:tcPr>
          <w:p w14:paraId="28E15314" w14:textId="77777777" w:rsidR="00FB4E4F" w:rsidRPr="00B14324" w:rsidRDefault="00507FA1" w:rsidP="00FB4E4F">
            <w:pPr>
              <w:rPr>
                <w:rFonts w:cs="Arial"/>
              </w:rPr>
            </w:pPr>
            <w:r w:rsidRPr="00B14324">
              <w:rPr>
                <w:rFonts w:cs="Arial"/>
              </w:rPr>
              <w:t>Outgoing cash</w:t>
            </w:r>
          </w:p>
        </w:tc>
        <w:tc>
          <w:tcPr>
            <w:tcW w:w="3005" w:type="dxa"/>
          </w:tcPr>
          <w:p w14:paraId="673CE56E" w14:textId="77777777" w:rsidR="00FB4E4F" w:rsidRPr="00B14324" w:rsidRDefault="00FB4E4F" w:rsidP="00FB4E4F">
            <w:pPr>
              <w:rPr>
                <w:rFonts w:cs="Arial"/>
              </w:rPr>
            </w:pPr>
          </w:p>
        </w:tc>
        <w:tc>
          <w:tcPr>
            <w:tcW w:w="3006" w:type="dxa"/>
          </w:tcPr>
          <w:p w14:paraId="263A8B86" w14:textId="77777777" w:rsidR="00FB4E4F" w:rsidRPr="00B14324" w:rsidRDefault="00FB4E4F" w:rsidP="00FB4E4F">
            <w:pPr>
              <w:rPr>
                <w:rFonts w:cs="Arial"/>
              </w:rPr>
            </w:pPr>
          </w:p>
        </w:tc>
      </w:tr>
      <w:tr w:rsidR="00E71848" w:rsidRPr="00B14324" w14:paraId="3A09C3E5" w14:textId="77777777" w:rsidTr="00DF25D6">
        <w:tc>
          <w:tcPr>
            <w:tcW w:w="3005" w:type="dxa"/>
          </w:tcPr>
          <w:p w14:paraId="4694CBF1" w14:textId="77777777" w:rsidR="00FB4E4F" w:rsidRPr="00B14324" w:rsidRDefault="00507FA1" w:rsidP="00FB4E4F">
            <w:pPr>
              <w:rPr>
                <w:rFonts w:cs="Arial"/>
              </w:rPr>
            </w:pPr>
            <w:r w:rsidRPr="00B14324">
              <w:rPr>
                <w:rFonts w:cs="Arial"/>
              </w:rPr>
              <w:t>Supplier payment</w:t>
            </w:r>
          </w:p>
        </w:tc>
        <w:tc>
          <w:tcPr>
            <w:tcW w:w="3005" w:type="dxa"/>
          </w:tcPr>
          <w:p w14:paraId="5560C261" w14:textId="77777777" w:rsidR="00FB4E4F" w:rsidRPr="00B14324" w:rsidRDefault="00507FA1" w:rsidP="00FB4E4F">
            <w:pPr>
              <w:rPr>
                <w:rFonts w:cs="Arial"/>
              </w:rPr>
            </w:pPr>
            <w:r w:rsidRPr="00B14324">
              <w:rPr>
                <w:rFonts w:cs="Arial"/>
              </w:rPr>
              <w:t>3500</w:t>
            </w:r>
          </w:p>
        </w:tc>
        <w:tc>
          <w:tcPr>
            <w:tcW w:w="3006" w:type="dxa"/>
          </w:tcPr>
          <w:p w14:paraId="7C0DD74E" w14:textId="77777777" w:rsidR="00FB4E4F" w:rsidRPr="00B14324" w:rsidRDefault="00507FA1" w:rsidP="00FB4E4F">
            <w:pPr>
              <w:rPr>
                <w:rFonts w:cs="Arial"/>
              </w:rPr>
            </w:pPr>
            <w:r w:rsidRPr="00B14324">
              <w:rPr>
                <w:rFonts w:cs="Arial"/>
              </w:rPr>
              <w:t>3800</w:t>
            </w:r>
          </w:p>
        </w:tc>
      </w:tr>
      <w:tr w:rsidR="00E71848" w:rsidRPr="00B14324" w14:paraId="78AE80ED" w14:textId="77777777" w:rsidTr="00DF25D6">
        <w:tc>
          <w:tcPr>
            <w:tcW w:w="3005" w:type="dxa"/>
          </w:tcPr>
          <w:p w14:paraId="23AD0C13" w14:textId="77777777" w:rsidR="00FB4E4F" w:rsidRPr="00B14324" w:rsidRDefault="00507FA1" w:rsidP="00FB4E4F">
            <w:pPr>
              <w:rPr>
                <w:rFonts w:cs="Arial"/>
              </w:rPr>
            </w:pPr>
            <w:r w:rsidRPr="00B14324">
              <w:rPr>
                <w:rFonts w:cs="Arial"/>
              </w:rPr>
              <w:t>Raw material purchase</w:t>
            </w:r>
          </w:p>
        </w:tc>
        <w:tc>
          <w:tcPr>
            <w:tcW w:w="3005" w:type="dxa"/>
          </w:tcPr>
          <w:p w14:paraId="40B4ED40" w14:textId="77777777" w:rsidR="00FB4E4F" w:rsidRPr="00B14324" w:rsidRDefault="00507FA1" w:rsidP="00FB4E4F">
            <w:pPr>
              <w:rPr>
                <w:rFonts w:cs="Arial"/>
              </w:rPr>
            </w:pPr>
            <w:r w:rsidRPr="00B14324">
              <w:rPr>
                <w:rFonts w:cs="Arial"/>
              </w:rPr>
              <w:t>4000</w:t>
            </w:r>
          </w:p>
        </w:tc>
        <w:tc>
          <w:tcPr>
            <w:tcW w:w="3006" w:type="dxa"/>
          </w:tcPr>
          <w:p w14:paraId="77FE7A80" w14:textId="77777777" w:rsidR="00FB4E4F" w:rsidRPr="00B14324" w:rsidRDefault="00507FA1" w:rsidP="00FB4E4F">
            <w:pPr>
              <w:rPr>
                <w:rFonts w:cs="Arial"/>
              </w:rPr>
            </w:pPr>
            <w:r w:rsidRPr="00B14324">
              <w:rPr>
                <w:rFonts w:cs="Arial"/>
              </w:rPr>
              <w:t>5400</w:t>
            </w:r>
          </w:p>
        </w:tc>
      </w:tr>
      <w:tr w:rsidR="00E71848" w:rsidRPr="00B14324" w14:paraId="2F3CBDA6" w14:textId="77777777" w:rsidTr="00DF25D6">
        <w:tc>
          <w:tcPr>
            <w:tcW w:w="3005" w:type="dxa"/>
          </w:tcPr>
          <w:p w14:paraId="5994EAAC" w14:textId="77777777" w:rsidR="00FB4E4F" w:rsidRPr="00B14324" w:rsidRDefault="00507FA1" w:rsidP="00FB4E4F">
            <w:pPr>
              <w:rPr>
                <w:rFonts w:cs="Arial"/>
              </w:rPr>
            </w:pPr>
            <w:r w:rsidRPr="00B14324">
              <w:rPr>
                <w:rFonts w:cs="Arial"/>
              </w:rPr>
              <w:t>Marketing</w:t>
            </w:r>
          </w:p>
        </w:tc>
        <w:tc>
          <w:tcPr>
            <w:tcW w:w="3005" w:type="dxa"/>
          </w:tcPr>
          <w:p w14:paraId="40FBBBF3" w14:textId="77777777" w:rsidR="00FB4E4F" w:rsidRPr="00B14324" w:rsidRDefault="00507FA1" w:rsidP="00FB4E4F">
            <w:pPr>
              <w:rPr>
                <w:rFonts w:cs="Arial"/>
              </w:rPr>
            </w:pPr>
            <w:r w:rsidRPr="00B14324">
              <w:rPr>
                <w:rFonts w:cs="Arial"/>
              </w:rPr>
              <w:t>3800</w:t>
            </w:r>
          </w:p>
        </w:tc>
        <w:tc>
          <w:tcPr>
            <w:tcW w:w="3006" w:type="dxa"/>
          </w:tcPr>
          <w:p w14:paraId="14662F99" w14:textId="77777777" w:rsidR="00FB4E4F" w:rsidRPr="00B14324" w:rsidRDefault="00507FA1" w:rsidP="00FB4E4F">
            <w:pPr>
              <w:rPr>
                <w:rFonts w:cs="Arial"/>
              </w:rPr>
            </w:pPr>
            <w:r w:rsidRPr="00B14324">
              <w:rPr>
                <w:rFonts w:cs="Arial"/>
              </w:rPr>
              <w:t>4800</w:t>
            </w:r>
          </w:p>
        </w:tc>
      </w:tr>
      <w:tr w:rsidR="00E71848" w:rsidRPr="00B14324" w14:paraId="5F21072D" w14:textId="77777777" w:rsidTr="00DF25D6">
        <w:tc>
          <w:tcPr>
            <w:tcW w:w="3005" w:type="dxa"/>
          </w:tcPr>
          <w:p w14:paraId="48446491" w14:textId="77777777" w:rsidR="00FB4E4F" w:rsidRPr="00B14324" w:rsidRDefault="00507FA1" w:rsidP="00FB4E4F">
            <w:pPr>
              <w:rPr>
                <w:rFonts w:cs="Arial"/>
              </w:rPr>
            </w:pPr>
            <w:r w:rsidRPr="00B14324">
              <w:rPr>
                <w:rFonts w:cs="Arial"/>
              </w:rPr>
              <w:t xml:space="preserve">Total outgoing cash </w:t>
            </w:r>
          </w:p>
        </w:tc>
        <w:tc>
          <w:tcPr>
            <w:tcW w:w="3005" w:type="dxa"/>
          </w:tcPr>
          <w:p w14:paraId="02D2F1A9" w14:textId="77777777" w:rsidR="00FB4E4F" w:rsidRPr="00B14324" w:rsidRDefault="00507FA1" w:rsidP="00FB4E4F">
            <w:pPr>
              <w:rPr>
                <w:rFonts w:cs="Arial"/>
              </w:rPr>
            </w:pPr>
            <w:r w:rsidRPr="00B14324">
              <w:rPr>
                <w:rFonts w:cs="Arial"/>
              </w:rPr>
              <w:t>11300</w:t>
            </w:r>
          </w:p>
        </w:tc>
        <w:tc>
          <w:tcPr>
            <w:tcW w:w="3006" w:type="dxa"/>
          </w:tcPr>
          <w:p w14:paraId="718D91D8" w14:textId="77777777" w:rsidR="00FB4E4F" w:rsidRPr="00B14324" w:rsidRDefault="00507FA1" w:rsidP="00FB4E4F">
            <w:pPr>
              <w:rPr>
                <w:rFonts w:cs="Arial"/>
              </w:rPr>
            </w:pPr>
            <w:r w:rsidRPr="00B14324">
              <w:rPr>
                <w:rFonts w:cs="Arial"/>
              </w:rPr>
              <w:t>14000</w:t>
            </w:r>
          </w:p>
        </w:tc>
      </w:tr>
      <w:tr w:rsidR="00E71848" w:rsidRPr="00B14324" w14:paraId="6852BE3A" w14:textId="77777777" w:rsidTr="00DF25D6">
        <w:tc>
          <w:tcPr>
            <w:tcW w:w="3005" w:type="dxa"/>
          </w:tcPr>
          <w:p w14:paraId="111D35EC" w14:textId="77777777" w:rsidR="00FB4E4F" w:rsidRPr="00B14324" w:rsidRDefault="00507FA1" w:rsidP="00FB4E4F">
            <w:pPr>
              <w:rPr>
                <w:rFonts w:cs="Arial"/>
              </w:rPr>
            </w:pPr>
            <w:r w:rsidRPr="00B14324">
              <w:rPr>
                <w:rFonts w:cs="Arial"/>
              </w:rPr>
              <w:t>Cash flow</w:t>
            </w:r>
          </w:p>
        </w:tc>
        <w:tc>
          <w:tcPr>
            <w:tcW w:w="3005" w:type="dxa"/>
          </w:tcPr>
          <w:p w14:paraId="28AA59C8" w14:textId="77777777" w:rsidR="00FB4E4F" w:rsidRPr="00B14324" w:rsidRDefault="00507FA1" w:rsidP="00FB4E4F">
            <w:pPr>
              <w:rPr>
                <w:rFonts w:cs="Arial"/>
              </w:rPr>
            </w:pPr>
            <w:r w:rsidRPr="00B14324">
              <w:rPr>
                <w:rFonts w:cs="Arial"/>
              </w:rPr>
              <w:t>(1900)</w:t>
            </w:r>
          </w:p>
        </w:tc>
        <w:tc>
          <w:tcPr>
            <w:tcW w:w="3006" w:type="dxa"/>
          </w:tcPr>
          <w:p w14:paraId="2A43063B" w14:textId="77777777" w:rsidR="00FB4E4F" w:rsidRPr="00B14324" w:rsidRDefault="00507FA1" w:rsidP="00FB4E4F">
            <w:pPr>
              <w:rPr>
                <w:rFonts w:cs="Arial"/>
              </w:rPr>
            </w:pPr>
            <w:r w:rsidRPr="00B14324">
              <w:rPr>
                <w:rFonts w:cs="Arial"/>
              </w:rPr>
              <w:t>(1700)</w:t>
            </w:r>
          </w:p>
        </w:tc>
      </w:tr>
    </w:tbl>
    <w:p w14:paraId="4958AB22" w14:textId="77777777" w:rsidR="00FB4E4F" w:rsidRPr="00B14324" w:rsidRDefault="00FB4E4F" w:rsidP="00FB4E4F">
      <w:pPr>
        <w:rPr>
          <w:rFonts w:cs="Arial"/>
          <w:lang w:val="en-IN"/>
        </w:rPr>
      </w:pPr>
    </w:p>
    <w:p w14:paraId="69AA1F0D" w14:textId="77777777" w:rsidR="00FB4E4F" w:rsidRPr="00B14324" w:rsidRDefault="00507FA1" w:rsidP="00FB4E4F">
      <w:pPr>
        <w:rPr>
          <w:rFonts w:cs="Arial"/>
          <w:lang w:val="en-IN"/>
        </w:rPr>
      </w:pPr>
      <w:r w:rsidRPr="00B14324">
        <w:rPr>
          <w:rFonts w:cs="Arial"/>
          <w:lang w:val="en-IN"/>
        </w:rPr>
        <w:t xml:space="preserve">Shown above is the cash flow statement, which represents incoming and outgoing cash-related activities. It can be stated that incoming cash activities will involve sales earnings, accounts receivable and investment activities. On the other hand, outgoing activities will involve marketing, raw material purchase and supplier payment. </w:t>
      </w:r>
    </w:p>
    <w:p w14:paraId="3E761E8C" w14:textId="77777777" w:rsidR="00FB4E4F" w:rsidRPr="00B14324" w:rsidRDefault="00507FA1" w:rsidP="00FB4E4F">
      <w:pPr>
        <w:rPr>
          <w:rFonts w:cs="Arial"/>
          <w:b/>
          <w:bCs/>
          <w:lang w:val="en-IN"/>
        </w:rPr>
      </w:pPr>
      <w:r w:rsidRPr="00B14324">
        <w:rPr>
          <w:rFonts w:cs="Arial"/>
          <w:b/>
          <w:bCs/>
          <w:lang w:val="en-IN"/>
        </w:rPr>
        <w:lastRenderedPageBreak/>
        <w:t>Break-even point (units)</w:t>
      </w:r>
      <w:r w:rsidRPr="00B14324">
        <w:rPr>
          <w:rFonts w:cs="Arial"/>
          <w:b/>
          <w:bCs/>
          <w:lang w:val="en-IN"/>
        </w:rPr>
        <w:tab/>
      </w:r>
    </w:p>
    <w:p w14:paraId="547EBF1E" w14:textId="77777777" w:rsidR="00FB4E4F" w:rsidRPr="00B14324" w:rsidRDefault="00507FA1" w:rsidP="00FB4E4F">
      <w:pPr>
        <w:rPr>
          <w:rFonts w:cs="Arial"/>
          <w:lang w:val="en-IN"/>
        </w:rPr>
      </w:pPr>
      <w:r w:rsidRPr="00B14324">
        <w:rPr>
          <w:rFonts w:cs="Arial"/>
          <w:lang w:val="en-IN"/>
        </w:rPr>
        <w:t>Total fixed cost: 10,000 (£)</w:t>
      </w:r>
    </w:p>
    <w:p w14:paraId="1D76CF12" w14:textId="77777777" w:rsidR="00FB4E4F" w:rsidRPr="00B14324" w:rsidRDefault="00507FA1" w:rsidP="00FB4E4F">
      <w:pPr>
        <w:rPr>
          <w:rFonts w:cs="Arial"/>
          <w:lang w:val="en-IN"/>
        </w:rPr>
      </w:pPr>
      <w:r w:rsidRPr="00B14324">
        <w:rPr>
          <w:rFonts w:cs="Arial"/>
          <w:lang w:val="en-IN"/>
        </w:rPr>
        <w:t>Price per unit: 20</w:t>
      </w:r>
    </w:p>
    <w:p w14:paraId="71F2B1F7" w14:textId="77777777" w:rsidR="00FB4E4F" w:rsidRPr="00B14324" w:rsidRDefault="00507FA1" w:rsidP="00FB4E4F">
      <w:pPr>
        <w:rPr>
          <w:rFonts w:cs="Arial"/>
          <w:lang w:val="en-IN"/>
        </w:rPr>
      </w:pPr>
      <w:r w:rsidRPr="00B14324">
        <w:rPr>
          <w:rFonts w:cs="Arial"/>
          <w:lang w:val="en-IN"/>
        </w:rPr>
        <w:t>Variable cost per unit: 10</w:t>
      </w:r>
    </w:p>
    <w:p w14:paraId="06A23510" w14:textId="77777777" w:rsidR="00FB4E4F" w:rsidRPr="00B14324" w:rsidRDefault="00507FA1" w:rsidP="00FB4E4F">
      <w:pPr>
        <w:rPr>
          <w:rFonts w:cs="Arial"/>
          <w:lang w:val="en-IN"/>
        </w:rPr>
      </w:pPr>
      <w:r w:rsidRPr="00B14324">
        <w:rPr>
          <w:rFonts w:cs="Arial"/>
          <w:lang w:val="en-IN"/>
        </w:rPr>
        <w:t>BEP: 10,000/20-10</w:t>
      </w:r>
    </w:p>
    <w:p w14:paraId="17DA62AF" w14:textId="77777777" w:rsidR="00FB4E4F" w:rsidRPr="00B14324" w:rsidRDefault="00507FA1" w:rsidP="00FB4E4F">
      <w:pPr>
        <w:rPr>
          <w:rFonts w:cs="Arial"/>
          <w:lang w:val="en-IN"/>
        </w:rPr>
      </w:pPr>
      <w:r w:rsidRPr="00B14324">
        <w:rPr>
          <w:rFonts w:cs="Arial"/>
          <w:lang w:val="en-IN"/>
        </w:rPr>
        <w:t>= 1000</w:t>
      </w:r>
    </w:p>
    <w:p w14:paraId="30088C12" w14:textId="77777777" w:rsidR="00FB4E4F" w:rsidRPr="00B14324" w:rsidRDefault="00507FA1" w:rsidP="00FB4E4F">
      <w:pPr>
        <w:rPr>
          <w:rFonts w:cs="Arial"/>
          <w:lang w:val="en-IN"/>
        </w:rPr>
      </w:pPr>
      <w:r w:rsidRPr="00B14324">
        <w:rPr>
          <w:rFonts w:cs="Arial"/>
          <w:lang w:val="en-IN"/>
        </w:rPr>
        <w:t xml:space="preserve">On computing the break-even point, it can be stated that at 1000 units, the proposed business will attain the position of breakeven, where there will be no profit or loss. </w:t>
      </w:r>
    </w:p>
    <w:p w14:paraId="52F266BB" w14:textId="77777777" w:rsidR="00097F4C" w:rsidRPr="00B14324" w:rsidRDefault="00507FA1" w:rsidP="00097F4C">
      <w:pPr>
        <w:pStyle w:val="Heading1"/>
        <w:rPr>
          <w:rFonts w:cs="Arial"/>
          <w:lang w:val="en-GB"/>
        </w:rPr>
      </w:pPr>
      <w:bookmarkStart w:id="10" w:name="_Toc223972380"/>
      <w:bookmarkStart w:id="11" w:name="_Toc223968453"/>
      <w:r w:rsidRPr="00B14324">
        <w:rPr>
          <w:rFonts w:cs="Arial"/>
          <w:lang w:val="en-GB"/>
        </w:rPr>
        <w:t>Conclusion</w:t>
      </w:r>
      <w:bookmarkEnd w:id="10"/>
      <w:r w:rsidRPr="00B14324">
        <w:rPr>
          <w:rFonts w:cs="Arial"/>
          <w:lang w:val="en-GB"/>
        </w:rPr>
        <w:t xml:space="preserve"> </w:t>
      </w:r>
      <w:bookmarkEnd w:id="11"/>
    </w:p>
    <w:p w14:paraId="385BE5C2" w14:textId="77777777" w:rsidR="00891DA7" w:rsidRPr="00B14324" w:rsidRDefault="00891DA7" w:rsidP="00891DA7">
      <w:pPr>
        <w:rPr>
          <w:rFonts w:cs="Arial"/>
          <w:lang w:val="en-GB"/>
        </w:rPr>
      </w:pPr>
      <w:r w:rsidRPr="00B14324">
        <w:rPr>
          <w:rFonts w:cs="Arial"/>
          <w:lang w:val="en-GB"/>
        </w:rPr>
        <w:t xml:space="preserve">Young generations are looking forward to thinking beyond and bringing innovative ideas to the market. They are willing to address the major concerns through their ideas, which transform into entrepreneurship. The drastic climate change has become a wide concern at the global level, and integrating sustainability and eco-friendly practises have become an important and inevitable part of the business. Over time, companies are focusing on addressing environmental issues rather than just focusing solely on profitability. </w:t>
      </w:r>
    </w:p>
    <w:p w14:paraId="388A0471" w14:textId="77777777" w:rsidR="00CD412A" w:rsidRPr="00B14324" w:rsidRDefault="00CD412A">
      <w:pPr>
        <w:spacing w:after="200" w:line="276" w:lineRule="auto"/>
        <w:jc w:val="left"/>
        <w:rPr>
          <w:rFonts w:eastAsiaTheme="majorEastAsia" w:cs="Arial"/>
          <w:b/>
          <w:bCs/>
          <w:color w:val="000000" w:themeColor="text1"/>
          <w:sz w:val="28"/>
          <w:szCs w:val="28"/>
          <w:lang w:val="en-GB"/>
        </w:rPr>
      </w:pPr>
      <w:r w:rsidRPr="00B14324">
        <w:rPr>
          <w:rFonts w:cs="Arial"/>
          <w:lang w:val="en-GB"/>
        </w:rPr>
        <w:br w:type="page"/>
      </w:r>
    </w:p>
    <w:p w14:paraId="21D92909" w14:textId="77777777" w:rsidR="00097F4C" w:rsidRPr="00B14324" w:rsidRDefault="00507FA1" w:rsidP="00097F4C">
      <w:pPr>
        <w:pStyle w:val="Heading1"/>
        <w:rPr>
          <w:rFonts w:cs="Arial"/>
          <w:lang w:val="en-GB"/>
        </w:rPr>
      </w:pPr>
      <w:bookmarkStart w:id="12" w:name="_Toc223968454"/>
      <w:bookmarkStart w:id="13" w:name="_Toc223972381"/>
      <w:r w:rsidRPr="00B14324">
        <w:rPr>
          <w:rFonts w:cs="Arial"/>
          <w:lang w:val="en-GB"/>
        </w:rPr>
        <w:lastRenderedPageBreak/>
        <w:t>References</w:t>
      </w:r>
      <w:bookmarkEnd w:id="12"/>
      <w:bookmarkEnd w:id="13"/>
      <w:r w:rsidRPr="00B14324">
        <w:rPr>
          <w:rFonts w:cs="Arial"/>
          <w:lang w:val="en-GB"/>
        </w:rPr>
        <w:t xml:space="preserve"> </w:t>
      </w:r>
    </w:p>
    <w:p w14:paraId="23080AC6" w14:textId="746E9963" w:rsidR="00735579" w:rsidRPr="00AB2546" w:rsidRDefault="00735579" w:rsidP="00AB2546">
      <w:pPr>
        <w:rPr>
          <w:rFonts w:cs="Arial"/>
          <w:lang w:val="en-GB"/>
        </w:rPr>
      </w:pPr>
      <w:proofErr w:type="spellStart"/>
      <w:r w:rsidRPr="00AB2546">
        <w:rPr>
          <w:rFonts w:cs="Arial"/>
          <w:lang w:val="en-GB"/>
        </w:rPr>
        <w:t>Bazaarvoice</w:t>
      </w:r>
      <w:proofErr w:type="spellEnd"/>
      <w:r w:rsidRPr="00AB2546">
        <w:rPr>
          <w:rFonts w:cs="Arial"/>
          <w:lang w:val="en-GB"/>
        </w:rPr>
        <w:t>, (2025).</w:t>
      </w:r>
      <w:r w:rsidRPr="00AB2546">
        <w:rPr>
          <w:rFonts w:cs="Arial"/>
          <w:i/>
          <w:lang w:val="en-GB"/>
        </w:rPr>
        <w:t xml:space="preserve">UK consumer </w:t>
      </w:r>
      <w:r w:rsidR="004E5FC8" w:rsidRPr="00AB2546">
        <w:rPr>
          <w:rFonts w:cs="Arial"/>
          <w:i/>
          <w:lang w:val="en-GB"/>
        </w:rPr>
        <w:t>behaviour</w:t>
      </w:r>
      <w:r w:rsidRPr="00AB2546">
        <w:rPr>
          <w:rFonts w:cs="Arial"/>
          <w:i/>
          <w:lang w:val="en-GB"/>
        </w:rPr>
        <w:t xml:space="preserve"> gets deal-driven, digital-first, brand-selective.</w:t>
      </w:r>
      <w:r w:rsidRPr="00AB2546">
        <w:rPr>
          <w:rFonts w:cs="Arial"/>
          <w:lang w:val="en-GB"/>
        </w:rPr>
        <w:t>[Online].Available through &lt;</w:t>
      </w:r>
      <w:hyperlink r:id="rId11" w:anchor=":~:text=Affordability%20as%20the%20decisive%20force,in%20response%20to%20rising%20prices" w:history="1">
        <w:r w:rsidRPr="00AB2546">
          <w:rPr>
            <w:rStyle w:val="Hyperlink"/>
            <w:rFonts w:cs="Arial"/>
            <w:lang w:val="en-GB"/>
          </w:rPr>
          <w:t>https://www.bazaarvoice.com/blog/uk-consumer-behavior-gets-deal-driven-digital-first-brand-selective/#:~:text=Affordability%20as%20the%20decisive%20force,in%20response%20to%20rising%20prices</w:t>
        </w:r>
      </w:hyperlink>
      <w:r w:rsidRPr="00AB2546">
        <w:rPr>
          <w:rFonts w:cs="Arial"/>
          <w:lang w:val="en-GB"/>
        </w:rPr>
        <w:t>.&gt; [Accessed on: 9</w:t>
      </w:r>
      <w:r w:rsidRPr="00AB2546">
        <w:rPr>
          <w:rFonts w:cs="Arial"/>
          <w:vertAlign w:val="superscript"/>
          <w:lang w:val="en-GB"/>
        </w:rPr>
        <w:t>th</w:t>
      </w:r>
      <w:r w:rsidRPr="00AB2546">
        <w:rPr>
          <w:rFonts w:cs="Arial"/>
          <w:lang w:val="en-GB"/>
        </w:rPr>
        <w:t xml:space="preserve"> March 2026]. </w:t>
      </w:r>
    </w:p>
    <w:p w14:paraId="069212DE" w14:textId="77777777" w:rsidR="00735579" w:rsidRPr="00AB2546" w:rsidRDefault="00735579" w:rsidP="00AB2546">
      <w:pPr>
        <w:rPr>
          <w:rFonts w:cs="Arial"/>
        </w:rPr>
      </w:pPr>
      <w:r w:rsidRPr="00AB2546">
        <w:rPr>
          <w:rFonts w:cs="Arial"/>
        </w:rPr>
        <w:t>Calderon-Monge, E., and Ribeiro-Soriano, D. (2024). The role of digitalization in business and management: a systematic literature review. </w:t>
      </w:r>
      <w:r w:rsidRPr="00AB2546">
        <w:rPr>
          <w:rFonts w:cs="Arial"/>
          <w:i/>
          <w:iCs/>
        </w:rPr>
        <w:t>Review of managerial science</w:t>
      </w:r>
      <w:r w:rsidRPr="00AB2546">
        <w:rPr>
          <w:rFonts w:cs="Arial"/>
        </w:rPr>
        <w:t>, </w:t>
      </w:r>
      <w:r w:rsidRPr="00AB2546">
        <w:rPr>
          <w:rFonts w:cs="Arial"/>
          <w:i/>
          <w:iCs/>
        </w:rPr>
        <w:t>18</w:t>
      </w:r>
      <w:r w:rsidRPr="00AB2546">
        <w:rPr>
          <w:rFonts w:cs="Arial"/>
        </w:rPr>
        <w:t>(2), 449-491.</w:t>
      </w:r>
    </w:p>
    <w:p w14:paraId="2CEA8652" w14:textId="77777777" w:rsidR="00735579" w:rsidRPr="00AB2546" w:rsidRDefault="00735579" w:rsidP="00AB2546">
      <w:pPr>
        <w:rPr>
          <w:rFonts w:cs="Arial"/>
          <w:lang w:val="en-GB"/>
        </w:rPr>
      </w:pPr>
      <w:r w:rsidRPr="00AB2546">
        <w:rPr>
          <w:rFonts w:cs="Arial"/>
          <w:lang w:val="en-GB"/>
        </w:rPr>
        <w:t>Jung, J., Ko, H., and Kim, Y. J. (2025). How Do Start-ups Drive Innovations Towards Sustainability?. </w:t>
      </w:r>
      <w:r w:rsidRPr="00AB2546">
        <w:rPr>
          <w:rFonts w:cs="Arial"/>
          <w:i/>
          <w:iCs/>
          <w:lang w:val="en-GB"/>
        </w:rPr>
        <w:t>Sustainability</w:t>
      </w:r>
      <w:r w:rsidRPr="00AB2546">
        <w:rPr>
          <w:rFonts w:cs="Arial"/>
          <w:lang w:val="en-GB"/>
        </w:rPr>
        <w:t>, </w:t>
      </w:r>
      <w:r w:rsidRPr="00AB2546">
        <w:rPr>
          <w:rFonts w:cs="Arial"/>
          <w:i/>
          <w:iCs/>
          <w:lang w:val="en-GB"/>
        </w:rPr>
        <w:t>17</w:t>
      </w:r>
      <w:r w:rsidRPr="00AB2546">
        <w:rPr>
          <w:rFonts w:cs="Arial"/>
          <w:lang w:val="en-GB"/>
        </w:rPr>
        <w:t>(4), 1693.</w:t>
      </w:r>
    </w:p>
    <w:p w14:paraId="3C2FD00E" w14:textId="77777777" w:rsidR="00735579" w:rsidRPr="00AB2546" w:rsidRDefault="00735579" w:rsidP="00AB2546">
      <w:pPr>
        <w:rPr>
          <w:rFonts w:cs="Arial"/>
        </w:rPr>
      </w:pPr>
      <w:r w:rsidRPr="00AB2546">
        <w:rPr>
          <w:rFonts w:cs="Arial"/>
        </w:rPr>
        <w:t>Kaur, R., Singh, R., Gehlot, A., Priyadarshi, N., and Twala, B. (2022). Marketing strategies 4.0: Recent trends and technologies in marketing. </w:t>
      </w:r>
      <w:r w:rsidRPr="00AB2546">
        <w:rPr>
          <w:rFonts w:cs="Arial"/>
          <w:i/>
          <w:iCs/>
        </w:rPr>
        <w:t>Sustainability</w:t>
      </w:r>
      <w:r w:rsidRPr="00AB2546">
        <w:rPr>
          <w:rFonts w:cs="Arial"/>
        </w:rPr>
        <w:t>, </w:t>
      </w:r>
      <w:r w:rsidRPr="00AB2546">
        <w:rPr>
          <w:rFonts w:cs="Arial"/>
          <w:i/>
          <w:iCs/>
        </w:rPr>
        <w:t>14</w:t>
      </w:r>
      <w:r w:rsidRPr="00AB2546">
        <w:rPr>
          <w:rFonts w:cs="Arial"/>
        </w:rPr>
        <w:t>(24), 16356.</w:t>
      </w:r>
    </w:p>
    <w:p w14:paraId="114D81E1" w14:textId="77777777" w:rsidR="00735579" w:rsidRPr="00AB2546" w:rsidRDefault="00735579" w:rsidP="00AB2546">
      <w:pPr>
        <w:rPr>
          <w:rFonts w:cs="Arial"/>
          <w:lang w:val="en-GB"/>
        </w:rPr>
      </w:pPr>
      <w:r w:rsidRPr="00AB2546">
        <w:rPr>
          <w:rFonts w:cs="Arial"/>
          <w:lang w:val="en-GB"/>
        </w:rPr>
        <w:t>Mühle, C., Berrones-</w:t>
      </w:r>
      <w:proofErr w:type="spellStart"/>
      <w:r w:rsidRPr="00AB2546">
        <w:rPr>
          <w:rFonts w:cs="Arial"/>
          <w:lang w:val="en-GB"/>
        </w:rPr>
        <w:t>Flemmig</w:t>
      </w:r>
      <w:proofErr w:type="spellEnd"/>
      <w:r w:rsidRPr="00AB2546">
        <w:rPr>
          <w:rFonts w:cs="Arial"/>
          <w:lang w:val="en-GB"/>
        </w:rPr>
        <w:t xml:space="preserve">, C. N., and </w:t>
      </w:r>
      <w:proofErr w:type="spellStart"/>
      <w:r w:rsidRPr="00AB2546">
        <w:rPr>
          <w:rFonts w:cs="Arial"/>
          <w:lang w:val="en-GB"/>
        </w:rPr>
        <w:t>Hattula</w:t>
      </w:r>
      <w:proofErr w:type="spellEnd"/>
      <w:r w:rsidRPr="00AB2546">
        <w:rPr>
          <w:rFonts w:cs="Arial"/>
          <w:lang w:val="en-GB"/>
        </w:rPr>
        <w:t>, C. (2024). Sustainability in start-ups: A literature review.</w:t>
      </w:r>
    </w:p>
    <w:p w14:paraId="657C5194" w14:textId="77777777" w:rsidR="00735579" w:rsidRPr="00AB2546" w:rsidRDefault="00735579" w:rsidP="00AB2546">
      <w:pPr>
        <w:rPr>
          <w:rFonts w:cs="Arial"/>
          <w:lang w:val="en-GB"/>
        </w:rPr>
      </w:pPr>
      <w:r w:rsidRPr="00AB2546">
        <w:rPr>
          <w:rFonts w:cs="Arial"/>
          <w:lang w:val="en-GB"/>
        </w:rPr>
        <w:t>Nunes, A. K. D. S., Morioka, S. N., and Bolis, I. (2022).Challenges of business models for sustainability in start-ups. </w:t>
      </w:r>
      <w:r w:rsidRPr="00AB2546">
        <w:rPr>
          <w:rFonts w:cs="Arial"/>
          <w:i/>
          <w:iCs/>
          <w:lang w:val="en-GB"/>
        </w:rPr>
        <w:t>RAUSP Management Journal</w:t>
      </w:r>
      <w:r w:rsidRPr="00AB2546">
        <w:rPr>
          <w:rFonts w:cs="Arial"/>
          <w:lang w:val="en-GB"/>
        </w:rPr>
        <w:t>, </w:t>
      </w:r>
      <w:r w:rsidRPr="00AB2546">
        <w:rPr>
          <w:rFonts w:cs="Arial"/>
          <w:i/>
          <w:iCs/>
          <w:lang w:val="en-GB"/>
        </w:rPr>
        <w:t>57</w:t>
      </w:r>
      <w:r w:rsidRPr="00AB2546">
        <w:rPr>
          <w:rFonts w:cs="Arial"/>
          <w:lang w:val="en-GB"/>
        </w:rPr>
        <w:t>(4), 382-400.</w:t>
      </w:r>
    </w:p>
    <w:p w14:paraId="6D52877C" w14:textId="77777777" w:rsidR="00735579" w:rsidRPr="00AB2546" w:rsidRDefault="00735579" w:rsidP="00AB2546">
      <w:pPr>
        <w:rPr>
          <w:rFonts w:cs="Arial"/>
        </w:rPr>
      </w:pPr>
      <w:proofErr w:type="spellStart"/>
      <w:r w:rsidRPr="00AB2546">
        <w:rPr>
          <w:rFonts w:cs="Arial"/>
        </w:rPr>
        <w:t>Nuseir</w:t>
      </w:r>
      <w:proofErr w:type="spellEnd"/>
      <w:r w:rsidRPr="00AB2546">
        <w:rPr>
          <w:rFonts w:cs="Arial"/>
        </w:rPr>
        <w:t xml:space="preserve">, M. T., El </w:t>
      </w:r>
      <w:proofErr w:type="spellStart"/>
      <w:r w:rsidRPr="00AB2546">
        <w:rPr>
          <w:rFonts w:cs="Arial"/>
        </w:rPr>
        <w:t>Refae</w:t>
      </w:r>
      <w:proofErr w:type="spellEnd"/>
      <w:r w:rsidRPr="00AB2546">
        <w:rPr>
          <w:rFonts w:cs="Arial"/>
        </w:rPr>
        <w:t xml:space="preserve">, G. A., </w:t>
      </w:r>
      <w:proofErr w:type="spellStart"/>
      <w:r w:rsidRPr="00AB2546">
        <w:rPr>
          <w:rFonts w:cs="Arial"/>
        </w:rPr>
        <w:t>Aljumah</w:t>
      </w:r>
      <w:proofErr w:type="spellEnd"/>
      <w:r w:rsidRPr="00AB2546">
        <w:rPr>
          <w:rFonts w:cs="Arial"/>
        </w:rPr>
        <w:t xml:space="preserve">, A., </w:t>
      </w:r>
      <w:proofErr w:type="spellStart"/>
      <w:r w:rsidRPr="00AB2546">
        <w:rPr>
          <w:rFonts w:cs="Arial"/>
        </w:rPr>
        <w:t>Alshurideh</w:t>
      </w:r>
      <w:proofErr w:type="spellEnd"/>
      <w:r w:rsidRPr="00AB2546">
        <w:rPr>
          <w:rFonts w:cs="Arial"/>
        </w:rPr>
        <w:t xml:space="preserve">, M., </w:t>
      </w:r>
      <w:proofErr w:type="spellStart"/>
      <w:r w:rsidRPr="00AB2546">
        <w:rPr>
          <w:rFonts w:cs="Arial"/>
        </w:rPr>
        <w:t>Urabi</w:t>
      </w:r>
      <w:proofErr w:type="spellEnd"/>
      <w:r w:rsidRPr="00AB2546">
        <w:rPr>
          <w:rFonts w:cs="Arial"/>
        </w:rPr>
        <w:t>, S., and Kurdi, B. A. (2023). Digital marketing strategies and the impact on customer experience: A systematic review. </w:t>
      </w:r>
      <w:r w:rsidRPr="00AB2546">
        <w:rPr>
          <w:rFonts w:cs="Arial"/>
          <w:i/>
          <w:iCs/>
        </w:rPr>
        <w:t>The effect of information technology on business and marketing intelligence systems</w:t>
      </w:r>
      <w:r w:rsidRPr="00AB2546">
        <w:rPr>
          <w:rFonts w:cs="Arial"/>
        </w:rPr>
        <w:t>, 21-44.</w:t>
      </w:r>
    </w:p>
    <w:p w14:paraId="12248F65" w14:textId="77777777" w:rsidR="00735579" w:rsidRPr="00AB2546" w:rsidRDefault="00735579" w:rsidP="00AB2546">
      <w:pPr>
        <w:rPr>
          <w:rFonts w:cs="Arial"/>
          <w:lang w:val="en-GB"/>
        </w:rPr>
      </w:pPr>
      <w:r w:rsidRPr="00AB2546">
        <w:rPr>
          <w:rFonts w:cs="Arial"/>
          <w:lang w:val="en-GB"/>
        </w:rPr>
        <w:t>Ratten, V. (2023). Entrepreneurship: Definitions, opportunities, challenges, and future directions. </w:t>
      </w:r>
      <w:r w:rsidRPr="00AB2546">
        <w:rPr>
          <w:rFonts w:cs="Arial"/>
          <w:i/>
          <w:iCs/>
          <w:lang w:val="en-GB"/>
        </w:rPr>
        <w:t>Global Business and Organizational Excellence</w:t>
      </w:r>
      <w:r w:rsidRPr="00AB2546">
        <w:rPr>
          <w:rFonts w:cs="Arial"/>
          <w:lang w:val="en-GB"/>
        </w:rPr>
        <w:t>, </w:t>
      </w:r>
      <w:r w:rsidRPr="00AB2546">
        <w:rPr>
          <w:rFonts w:cs="Arial"/>
          <w:i/>
          <w:iCs/>
          <w:lang w:val="en-GB"/>
        </w:rPr>
        <w:t>42</w:t>
      </w:r>
      <w:r w:rsidRPr="00AB2546">
        <w:rPr>
          <w:rFonts w:cs="Arial"/>
          <w:lang w:val="en-GB"/>
        </w:rPr>
        <w:t>(5), 79-90.</w:t>
      </w:r>
    </w:p>
    <w:p w14:paraId="1F9DC606" w14:textId="77777777" w:rsidR="00735579" w:rsidRPr="00AB2546" w:rsidRDefault="00735579" w:rsidP="00AB2546">
      <w:pPr>
        <w:rPr>
          <w:rFonts w:cs="Arial"/>
          <w:lang w:val="en-GB"/>
        </w:rPr>
      </w:pPr>
      <w:r w:rsidRPr="00AB2546">
        <w:rPr>
          <w:rFonts w:cs="Arial"/>
          <w:lang w:val="en-GB"/>
        </w:rPr>
        <w:t>Statista, (2025).</w:t>
      </w:r>
      <w:r w:rsidRPr="00AB2546">
        <w:rPr>
          <w:rFonts w:cs="Arial"/>
          <w:i/>
          <w:lang w:val="en-GB"/>
        </w:rPr>
        <w:t>Unemployment rate in the United Kingdom from January 2000 to December 2025</w:t>
      </w:r>
      <w:r w:rsidRPr="00AB2546">
        <w:rPr>
          <w:rFonts w:cs="Arial"/>
          <w:lang w:val="en-GB"/>
        </w:rPr>
        <w:t>.[Online]. Available through &lt;</w:t>
      </w:r>
      <w:hyperlink r:id="rId12" w:anchor=":~:text=The%20unemployment%20rate%20of%20the,percent%2C%20compared%20to%204.5%20percent" w:history="1">
        <w:r w:rsidRPr="00AB2546">
          <w:rPr>
            <w:rStyle w:val="Hyperlink"/>
            <w:rFonts w:cs="Arial"/>
            <w:lang w:val="en-GB"/>
          </w:rPr>
          <w:t>https://www.statista.com/statistics/279898/unemployment-rate-in-the-united-kingdom-uk/#:~:text=The%20unemployment%20rate%20of%20the,percent%2C%20compared%20to%204.5%20percent</w:t>
        </w:r>
      </w:hyperlink>
      <w:r w:rsidRPr="00AB2546">
        <w:rPr>
          <w:rFonts w:cs="Arial"/>
          <w:lang w:val="en-GB"/>
        </w:rPr>
        <w:t>&gt; [Accessed on: 9</w:t>
      </w:r>
      <w:r w:rsidRPr="00AB2546">
        <w:rPr>
          <w:rFonts w:cs="Arial"/>
          <w:vertAlign w:val="superscript"/>
          <w:lang w:val="en-GB"/>
        </w:rPr>
        <w:t>th</w:t>
      </w:r>
      <w:r w:rsidRPr="00AB2546">
        <w:rPr>
          <w:rFonts w:cs="Arial"/>
          <w:lang w:val="en-GB"/>
        </w:rPr>
        <w:t xml:space="preserve">March 2026]. </w:t>
      </w:r>
    </w:p>
    <w:p w14:paraId="02C28DBB" w14:textId="77777777" w:rsidR="00735579" w:rsidRPr="00AB2546" w:rsidRDefault="00735579" w:rsidP="00AB2546">
      <w:pPr>
        <w:rPr>
          <w:rFonts w:cs="Arial"/>
        </w:rPr>
      </w:pPr>
      <w:proofErr w:type="spellStart"/>
      <w:r w:rsidRPr="00AB2546">
        <w:rPr>
          <w:rFonts w:cs="Arial"/>
        </w:rPr>
        <w:t>Tajpour</w:t>
      </w:r>
      <w:proofErr w:type="spellEnd"/>
      <w:r w:rsidRPr="00AB2546">
        <w:rPr>
          <w:rFonts w:cs="Arial"/>
        </w:rPr>
        <w:t>, M., Hosseini, E., Mohammadi, M., and Bahman-Zangi, B. (2022). The effect of knowledge management on the sustainability of technology-driven businesses in emerging markets: The mediating role of social media. </w:t>
      </w:r>
      <w:r w:rsidRPr="00AB2546">
        <w:rPr>
          <w:rFonts w:cs="Arial"/>
          <w:i/>
          <w:iCs/>
        </w:rPr>
        <w:t>Sustainability</w:t>
      </w:r>
      <w:r w:rsidRPr="00AB2546">
        <w:rPr>
          <w:rFonts w:cs="Arial"/>
        </w:rPr>
        <w:t>, </w:t>
      </w:r>
      <w:r w:rsidRPr="00AB2546">
        <w:rPr>
          <w:rFonts w:cs="Arial"/>
          <w:i/>
          <w:iCs/>
        </w:rPr>
        <w:t>14</w:t>
      </w:r>
      <w:r w:rsidRPr="00AB2546">
        <w:rPr>
          <w:rFonts w:cs="Arial"/>
        </w:rPr>
        <w:t>(14), 8602.</w:t>
      </w:r>
    </w:p>
    <w:p w14:paraId="7CC3DF39" w14:textId="77777777" w:rsidR="00735579" w:rsidRPr="00AB2546" w:rsidRDefault="00735579" w:rsidP="00AB2546">
      <w:pPr>
        <w:rPr>
          <w:rFonts w:cs="Arial"/>
          <w:lang w:val="en-GB"/>
        </w:rPr>
      </w:pPr>
      <w:r w:rsidRPr="00AB2546">
        <w:rPr>
          <w:rFonts w:cs="Arial"/>
          <w:lang w:val="en-GB"/>
        </w:rPr>
        <w:lastRenderedPageBreak/>
        <w:t>The Global Economy, (2025).</w:t>
      </w:r>
      <w:r w:rsidRPr="00AB2546">
        <w:rPr>
          <w:rFonts w:cs="Arial"/>
          <w:i/>
          <w:lang w:val="en-GB"/>
        </w:rPr>
        <w:t>United Kingdom: Political stability.</w:t>
      </w:r>
      <w:r w:rsidRPr="00AB2546">
        <w:rPr>
          <w:rFonts w:cs="Arial"/>
          <w:lang w:val="en-GB"/>
        </w:rPr>
        <w:t>[Online]. Available through &lt;</w:t>
      </w:r>
      <w:hyperlink r:id="rId13" w:history="1">
        <w:r w:rsidRPr="00AB2546">
          <w:rPr>
            <w:rStyle w:val="Hyperlink"/>
            <w:rFonts w:cs="Arial"/>
            <w:lang w:val="en-GB"/>
          </w:rPr>
          <w:t>https://www.theglobaleconomy.com/United-Kingdom/wb_political_stability/</w:t>
        </w:r>
      </w:hyperlink>
      <w:r w:rsidRPr="00AB2546">
        <w:rPr>
          <w:rFonts w:cs="Arial"/>
          <w:lang w:val="en-GB"/>
        </w:rPr>
        <w:t>&gt; [Accessed on: 9</w:t>
      </w:r>
      <w:r w:rsidRPr="00AB2546">
        <w:rPr>
          <w:rFonts w:cs="Arial"/>
          <w:vertAlign w:val="superscript"/>
          <w:lang w:val="en-GB"/>
        </w:rPr>
        <w:t>th</w:t>
      </w:r>
      <w:r w:rsidRPr="00AB2546">
        <w:rPr>
          <w:rFonts w:cs="Arial"/>
          <w:lang w:val="en-GB"/>
        </w:rPr>
        <w:t xml:space="preserve"> March 2026]. </w:t>
      </w:r>
    </w:p>
    <w:p w14:paraId="015798EE" w14:textId="77777777" w:rsidR="0055133A" w:rsidRPr="00B14324" w:rsidRDefault="0055133A" w:rsidP="0055133A">
      <w:pPr>
        <w:rPr>
          <w:rFonts w:cs="Arial"/>
          <w:lang w:val="en-GB"/>
        </w:rPr>
      </w:pPr>
    </w:p>
    <w:sectPr w:rsidR="0055133A" w:rsidRPr="00B14324" w:rsidSect="00833B7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8162F" w14:textId="77777777" w:rsidR="00734CDB" w:rsidRDefault="00734CDB" w:rsidP="00E71848">
      <w:pPr>
        <w:spacing w:line="240" w:lineRule="auto"/>
      </w:pPr>
      <w:r>
        <w:separator/>
      </w:r>
    </w:p>
  </w:endnote>
  <w:endnote w:type="continuationSeparator" w:id="0">
    <w:p w14:paraId="38F6BA4C" w14:textId="77777777" w:rsidR="00734CDB" w:rsidRDefault="00734CDB" w:rsidP="00E718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21E7B" w14:textId="77777777" w:rsidR="00634329" w:rsidRDefault="00154382" w:rsidP="003A3087">
    <w:pPr>
      <w:pStyle w:val="Footer"/>
    </w:pPr>
    <w:r>
      <w:fldChar w:fldCharType="begin"/>
    </w:r>
    <w:r w:rsidR="006349E4">
      <w:instrText xml:space="preserve"> PAGE   \* MERGEFORMAT </w:instrText>
    </w:r>
    <w:r>
      <w:fldChar w:fldCharType="separate"/>
    </w:r>
    <w:r w:rsidR="000E438A">
      <w:rPr>
        <w:noProof/>
      </w:rPr>
      <w:t>4</w:t>
    </w:r>
    <w:r>
      <w:rPr>
        <w:noProof/>
      </w:rPr>
      <w:fldChar w:fldCharType="end"/>
    </w:r>
  </w:p>
  <w:p w14:paraId="62E82408"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1521C2" w14:textId="77777777" w:rsidR="00734CDB" w:rsidRDefault="00734CDB" w:rsidP="00E71848">
      <w:pPr>
        <w:spacing w:line="240" w:lineRule="auto"/>
      </w:pPr>
      <w:r>
        <w:separator/>
      </w:r>
    </w:p>
  </w:footnote>
  <w:footnote w:type="continuationSeparator" w:id="0">
    <w:p w14:paraId="71DFD629" w14:textId="77777777" w:rsidR="00734CDB" w:rsidRDefault="00734CDB" w:rsidP="00E718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A58E5"/>
    <w:multiLevelType w:val="hybridMultilevel"/>
    <w:tmpl w:val="3828E37E"/>
    <w:lvl w:ilvl="0" w:tplc="E766BB92">
      <w:start w:val="1"/>
      <w:numFmt w:val="decimal"/>
      <w:lvlText w:val="%1."/>
      <w:lvlJc w:val="left"/>
      <w:pPr>
        <w:ind w:left="720" w:hanging="360"/>
      </w:pPr>
    </w:lvl>
    <w:lvl w:ilvl="1" w:tplc="88CC82D0" w:tentative="1">
      <w:start w:val="1"/>
      <w:numFmt w:val="lowerLetter"/>
      <w:lvlText w:val="%2."/>
      <w:lvlJc w:val="left"/>
      <w:pPr>
        <w:ind w:left="1440" w:hanging="360"/>
      </w:pPr>
    </w:lvl>
    <w:lvl w:ilvl="2" w:tplc="D20CC496" w:tentative="1">
      <w:start w:val="1"/>
      <w:numFmt w:val="lowerRoman"/>
      <w:lvlText w:val="%3."/>
      <w:lvlJc w:val="right"/>
      <w:pPr>
        <w:ind w:left="2160" w:hanging="180"/>
      </w:pPr>
    </w:lvl>
    <w:lvl w:ilvl="3" w:tplc="58369120" w:tentative="1">
      <w:start w:val="1"/>
      <w:numFmt w:val="decimal"/>
      <w:lvlText w:val="%4."/>
      <w:lvlJc w:val="left"/>
      <w:pPr>
        <w:ind w:left="2880" w:hanging="360"/>
      </w:pPr>
    </w:lvl>
    <w:lvl w:ilvl="4" w:tplc="F4AC08BC" w:tentative="1">
      <w:start w:val="1"/>
      <w:numFmt w:val="lowerLetter"/>
      <w:lvlText w:val="%5."/>
      <w:lvlJc w:val="left"/>
      <w:pPr>
        <w:ind w:left="3600" w:hanging="360"/>
      </w:pPr>
    </w:lvl>
    <w:lvl w:ilvl="5" w:tplc="5882CA12" w:tentative="1">
      <w:start w:val="1"/>
      <w:numFmt w:val="lowerRoman"/>
      <w:lvlText w:val="%6."/>
      <w:lvlJc w:val="right"/>
      <w:pPr>
        <w:ind w:left="4320" w:hanging="180"/>
      </w:pPr>
    </w:lvl>
    <w:lvl w:ilvl="6" w:tplc="A8E60028" w:tentative="1">
      <w:start w:val="1"/>
      <w:numFmt w:val="decimal"/>
      <w:lvlText w:val="%7."/>
      <w:lvlJc w:val="left"/>
      <w:pPr>
        <w:ind w:left="5040" w:hanging="360"/>
      </w:pPr>
    </w:lvl>
    <w:lvl w:ilvl="7" w:tplc="38BCD1BC" w:tentative="1">
      <w:start w:val="1"/>
      <w:numFmt w:val="lowerLetter"/>
      <w:lvlText w:val="%8."/>
      <w:lvlJc w:val="left"/>
      <w:pPr>
        <w:ind w:left="5760" w:hanging="360"/>
      </w:pPr>
    </w:lvl>
    <w:lvl w:ilvl="8" w:tplc="9788C874"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A91AE270">
      <w:start w:val="1"/>
      <w:numFmt w:val="bullet"/>
      <w:lvlText w:val=""/>
      <w:lvlJc w:val="left"/>
      <w:pPr>
        <w:ind w:left="783" w:hanging="360"/>
      </w:pPr>
      <w:rPr>
        <w:rFonts w:ascii="Symbol" w:hAnsi="Symbol" w:hint="default"/>
      </w:rPr>
    </w:lvl>
    <w:lvl w:ilvl="1" w:tplc="8854A840" w:tentative="1">
      <w:start w:val="1"/>
      <w:numFmt w:val="bullet"/>
      <w:lvlText w:val="o"/>
      <w:lvlJc w:val="left"/>
      <w:pPr>
        <w:ind w:left="1503" w:hanging="360"/>
      </w:pPr>
      <w:rPr>
        <w:rFonts w:ascii="Courier New" w:hAnsi="Courier New" w:cs="Courier New" w:hint="default"/>
      </w:rPr>
    </w:lvl>
    <w:lvl w:ilvl="2" w:tplc="3376A880" w:tentative="1">
      <w:start w:val="1"/>
      <w:numFmt w:val="bullet"/>
      <w:lvlText w:val=""/>
      <w:lvlJc w:val="left"/>
      <w:pPr>
        <w:ind w:left="2223" w:hanging="360"/>
      </w:pPr>
      <w:rPr>
        <w:rFonts w:ascii="Wingdings" w:hAnsi="Wingdings" w:hint="default"/>
      </w:rPr>
    </w:lvl>
    <w:lvl w:ilvl="3" w:tplc="CF4C104A" w:tentative="1">
      <w:start w:val="1"/>
      <w:numFmt w:val="bullet"/>
      <w:lvlText w:val=""/>
      <w:lvlJc w:val="left"/>
      <w:pPr>
        <w:ind w:left="2943" w:hanging="360"/>
      </w:pPr>
      <w:rPr>
        <w:rFonts w:ascii="Symbol" w:hAnsi="Symbol" w:hint="default"/>
      </w:rPr>
    </w:lvl>
    <w:lvl w:ilvl="4" w:tplc="5420C040" w:tentative="1">
      <w:start w:val="1"/>
      <w:numFmt w:val="bullet"/>
      <w:lvlText w:val="o"/>
      <w:lvlJc w:val="left"/>
      <w:pPr>
        <w:ind w:left="3663" w:hanging="360"/>
      </w:pPr>
      <w:rPr>
        <w:rFonts w:ascii="Courier New" w:hAnsi="Courier New" w:cs="Courier New" w:hint="default"/>
      </w:rPr>
    </w:lvl>
    <w:lvl w:ilvl="5" w:tplc="E174B832" w:tentative="1">
      <w:start w:val="1"/>
      <w:numFmt w:val="bullet"/>
      <w:lvlText w:val=""/>
      <w:lvlJc w:val="left"/>
      <w:pPr>
        <w:ind w:left="4383" w:hanging="360"/>
      </w:pPr>
      <w:rPr>
        <w:rFonts w:ascii="Wingdings" w:hAnsi="Wingdings" w:hint="default"/>
      </w:rPr>
    </w:lvl>
    <w:lvl w:ilvl="6" w:tplc="0C8CDB42" w:tentative="1">
      <w:start w:val="1"/>
      <w:numFmt w:val="bullet"/>
      <w:lvlText w:val=""/>
      <w:lvlJc w:val="left"/>
      <w:pPr>
        <w:ind w:left="5103" w:hanging="360"/>
      </w:pPr>
      <w:rPr>
        <w:rFonts w:ascii="Symbol" w:hAnsi="Symbol" w:hint="default"/>
      </w:rPr>
    </w:lvl>
    <w:lvl w:ilvl="7" w:tplc="099E4680" w:tentative="1">
      <w:start w:val="1"/>
      <w:numFmt w:val="bullet"/>
      <w:lvlText w:val="o"/>
      <w:lvlJc w:val="left"/>
      <w:pPr>
        <w:ind w:left="5823" w:hanging="360"/>
      </w:pPr>
      <w:rPr>
        <w:rFonts w:ascii="Courier New" w:hAnsi="Courier New" w:cs="Courier New" w:hint="default"/>
      </w:rPr>
    </w:lvl>
    <w:lvl w:ilvl="8" w:tplc="110EC024"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0562BC8A">
      <w:start w:val="1"/>
      <w:numFmt w:val="bullet"/>
      <w:lvlText w:val=""/>
      <w:lvlJc w:val="left"/>
      <w:pPr>
        <w:ind w:left="720" w:hanging="360"/>
      </w:pPr>
      <w:rPr>
        <w:rFonts w:ascii="Symbol" w:hAnsi="Symbol" w:hint="default"/>
      </w:rPr>
    </w:lvl>
    <w:lvl w:ilvl="1" w:tplc="ACF4B4F2" w:tentative="1">
      <w:start w:val="1"/>
      <w:numFmt w:val="bullet"/>
      <w:lvlText w:val="o"/>
      <w:lvlJc w:val="left"/>
      <w:pPr>
        <w:ind w:left="1440" w:hanging="360"/>
      </w:pPr>
      <w:rPr>
        <w:rFonts w:ascii="Courier New" w:hAnsi="Courier New" w:cs="Courier New" w:hint="default"/>
      </w:rPr>
    </w:lvl>
    <w:lvl w:ilvl="2" w:tplc="2862A494" w:tentative="1">
      <w:start w:val="1"/>
      <w:numFmt w:val="bullet"/>
      <w:lvlText w:val=""/>
      <w:lvlJc w:val="left"/>
      <w:pPr>
        <w:ind w:left="2160" w:hanging="360"/>
      </w:pPr>
      <w:rPr>
        <w:rFonts w:ascii="Wingdings" w:hAnsi="Wingdings" w:hint="default"/>
      </w:rPr>
    </w:lvl>
    <w:lvl w:ilvl="3" w:tplc="4E7AF2FA" w:tentative="1">
      <w:start w:val="1"/>
      <w:numFmt w:val="bullet"/>
      <w:lvlText w:val=""/>
      <w:lvlJc w:val="left"/>
      <w:pPr>
        <w:ind w:left="2880" w:hanging="360"/>
      </w:pPr>
      <w:rPr>
        <w:rFonts w:ascii="Symbol" w:hAnsi="Symbol" w:hint="default"/>
      </w:rPr>
    </w:lvl>
    <w:lvl w:ilvl="4" w:tplc="205854FE" w:tentative="1">
      <w:start w:val="1"/>
      <w:numFmt w:val="bullet"/>
      <w:lvlText w:val="o"/>
      <w:lvlJc w:val="left"/>
      <w:pPr>
        <w:ind w:left="3600" w:hanging="360"/>
      </w:pPr>
      <w:rPr>
        <w:rFonts w:ascii="Courier New" w:hAnsi="Courier New" w:cs="Courier New" w:hint="default"/>
      </w:rPr>
    </w:lvl>
    <w:lvl w:ilvl="5" w:tplc="F6E07A68" w:tentative="1">
      <w:start w:val="1"/>
      <w:numFmt w:val="bullet"/>
      <w:lvlText w:val=""/>
      <w:lvlJc w:val="left"/>
      <w:pPr>
        <w:ind w:left="4320" w:hanging="360"/>
      </w:pPr>
      <w:rPr>
        <w:rFonts w:ascii="Wingdings" w:hAnsi="Wingdings" w:hint="default"/>
      </w:rPr>
    </w:lvl>
    <w:lvl w:ilvl="6" w:tplc="48B0EC74" w:tentative="1">
      <w:start w:val="1"/>
      <w:numFmt w:val="bullet"/>
      <w:lvlText w:val=""/>
      <w:lvlJc w:val="left"/>
      <w:pPr>
        <w:ind w:left="5040" w:hanging="360"/>
      </w:pPr>
      <w:rPr>
        <w:rFonts w:ascii="Symbol" w:hAnsi="Symbol" w:hint="default"/>
      </w:rPr>
    </w:lvl>
    <w:lvl w:ilvl="7" w:tplc="CE3EAB68" w:tentative="1">
      <w:start w:val="1"/>
      <w:numFmt w:val="bullet"/>
      <w:lvlText w:val="o"/>
      <w:lvlJc w:val="left"/>
      <w:pPr>
        <w:ind w:left="5760" w:hanging="360"/>
      </w:pPr>
      <w:rPr>
        <w:rFonts w:ascii="Courier New" w:hAnsi="Courier New" w:cs="Courier New" w:hint="default"/>
      </w:rPr>
    </w:lvl>
    <w:lvl w:ilvl="8" w:tplc="3C70E00A"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03C8776A">
      <w:start w:val="1"/>
      <w:numFmt w:val="decimal"/>
      <w:lvlText w:val="%1."/>
      <w:lvlJc w:val="left"/>
      <w:pPr>
        <w:ind w:left="720" w:hanging="360"/>
      </w:pPr>
    </w:lvl>
    <w:lvl w:ilvl="1" w:tplc="9092A5AE" w:tentative="1">
      <w:start w:val="1"/>
      <w:numFmt w:val="lowerLetter"/>
      <w:lvlText w:val="%2."/>
      <w:lvlJc w:val="left"/>
      <w:pPr>
        <w:ind w:left="1440" w:hanging="360"/>
      </w:pPr>
    </w:lvl>
    <w:lvl w:ilvl="2" w:tplc="8572D29C" w:tentative="1">
      <w:start w:val="1"/>
      <w:numFmt w:val="lowerRoman"/>
      <w:lvlText w:val="%3."/>
      <w:lvlJc w:val="right"/>
      <w:pPr>
        <w:ind w:left="2160" w:hanging="180"/>
      </w:pPr>
    </w:lvl>
    <w:lvl w:ilvl="3" w:tplc="2D6A82A6" w:tentative="1">
      <w:start w:val="1"/>
      <w:numFmt w:val="decimal"/>
      <w:lvlText w:val="%4."/>
      <w:lvlJc w:val="left"/>
      <w:pPr>
        <w:ind w:left="2880" w:hanging="360"/>
      </w:pPr>
    </w:lvl>
    <w:lvl w:ilvl="4" w:tplc="C0D2E64E" w:tentative="1">
      <w:start w:val="1"/>
      <w:numFmt w:val="lowerLetter"/>
      <w:lvlText w:val="%5."/>
      <w:lvlJc w:val="left"/>
      <w:pPr>
        <w:ind w:left="3600" w:hanging="360"/>
      </w:pPr>
    </w:lvl>
    <w:lvl w:ilvl="5" w:tplc="ECC6FC48" w:tentative="1">
      <w:start w:val="1"/>
      <w:numFmt w:val="lowerRoman"/>
      <w:lvlText w:val="%6."/>
      <w:lvlJc w:val="right"/>
      <w:pPr>
        <w:ind w:left="4320" w:hanging="180"/>
      </w:pPr>
    </w:lvl>
    <w:lvl w:ilvl="6" w:tplc="11844E2E" w:tentative="1">
      <w:start w:val="1"/>
      <w:numFmt w:val="decimal"/>
      <w:lvlText w:val="%7."/>
      <w:lvlJc w:val="left"/>
      <w:pPr>
        <w:ind w:left="5040" w:hanging="360"/>
      </w:pPr>
    </w:lvl>
    <w:lvl w:ilvl="7" w:tplc="D24C5E10" w:tentative="1">
      <w:start w:val="1"/>
      <w:numFmt w:val="lowerLetter"/>
      <w:lvlText w:val="%8."/>
      <w:lvlJc w:val="left"/>
      <w:pPr>
        <w:ind w:left="5760" w:hanging="360"/>
      </w:pPr>
    </w:lvl>
    <w:lvl w:ilvl="8" w:tplc="FCAAAD48"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8E8624F6">
      <w:start w:val="1"/>
      <w:numFmt w:val="bullet"/>
      <w:lvlText w:val=""/>
      <w:lvlJc w:val="left"/>
      <w:pPr>
        <w:ind w:left="720" w:hanging="360"/>
      </w:pPr>
      <w:rPr>
        <w:rFonts w:ascii="Symbol" w:hAnsi="Symbol" w:hint="default"/>
      </w:rPr>
    </w:lvl>
    <w:lvl w:ilvl="1" w:tplc="61FEDC60" w:tentative="1">
      <w:start w:val="1"/>
      <w:numFmt w:val="bullet"/>
      <w:lvlText w:val="o"/>
      <w:lvlJc w:val="left"/>
      <w:pPr>
        <w:ind w:left="1440" w:hanging="360"/>
      </w:pPr>
      <w:rPr>
        <w:rFonts w:ascii="Courier New" w:hAnsi="Courier New" w:cs="Courier New" w:hint="default"/>
      </w:rPr>
    </w:lvl>
    <w:lvl w:ilvl="2" w:tplc="CC4E433C" w:tentative="1">
      <w:start w:val="1"/>
      <w:numFmt w:val="bullet"/>
      <w:lvlText w:val=""/>
      <w:lvlJc w:val="left"/>
      <w:pPr>
        <w:ind w:left="2160" w:hanging="360"/>
      </w:pPr>
      <w:rPr>
        <w:rFonts w:ascii="Wingdings" w:hAnsi="Wingdings" w:hint="default"/>
      </w:rPr>
    </w:lvl>
    <w:lvl w:ilvl="3" w:tplc="A3509CAC" w:tentative="1">
      <w:start w:val="1"/>
      <w:numFmt w:val="bullet"/>
      <w:lvlText w:val=""/>
      <w:lvlJc w:val="left"/>
      <w:pPr>
        <w:ind w:left="2880" w:hanging="360"/>
      </w:pPr>
      <w:rPr>
        <w:rFonts w:ascii="Symbol" w:hAnsi="Symbol" w:hint="default"/>
      </w:rPr>
    </w:lvl>
    <w:lvl w:ilvl="4" w:tplc="1166CE50" w:tentative="1">
      <w:start w:val="1"/>
      <w:numFmt w:val="bullet"/>
      <w:lvlText w:val="o"/>
      <w:lvlJc w:val="left"/>
      <w:pPr>
        <w:ind w:left="3600" w:hanging="360"/>
      </w:pPr>
      <w:rPr>
        <w:rFonts w:ascii="Courier New" w:hAnsi="Courier New" w:cs="Courier New" w:hint="default"/>
      </w:rPr>
    </w:lvl>
    <w:lvl w:ilvl="5" w:tplc="6A4EABA4" w:tentative="1">
      <w:start w:val="1"/>
      <w:numFmt w:val="bullet"/>
      <w:lvlText w:val=""/>
      <w:lvlJc w:val="left"/>
      <w:pPr>
        <w:ind w:left="4320" w:hanging="360"/>
      </w:pPr>
      <w:rPr>
        <w:rFonts w:ascii="Wingdings" w:hAnsi="Wingdings" w:hint="default"/>
      </w:rPr>
    </w:lvl>
    <w:lvl w:ilvl="6" w:tplc="44C23866" w:tentative="1">
      <w:start w:val="1"/>
      <w:numFmt w:val="bullet"/>
      <w:lvlText w:val=""/>
      <w:lvlJc w:val="left"/>
      <w:pPr>
        <w:ind w:left="5040" w:hanging="360"/>
      </w:pPr>
      <w:rPr>
        <w:rFonts w:ascii="Symbol" w:hAnsi="Symbol" w:hint="default"/>
      </w:rPr>
    </w:lvl>
    <w:lvl w:ilvl="7" w:tplc="023889FC" w:tentative="1">
      <w:start w:val="1"/>
      <w:numFmt w:val="bullet"/>
      <w:lvlText w:val="o"/>
      <w:lvlJc w:val="left"/>
      <w:pPr>
        <w:ind w:left="5760" w:hanging="360"/>
      </w:pPr>
      <w:rPr>
        <w:rFonts w:ascii="Courier New" w:hAnsi="Courier New" w:cs="Courier New" w:hint="default"/>
      </w:rPr>
    </w:lvl>
    <w:lvl w:ilvl="8" w:tplc="260040DC"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4B9AA43A">
      <w:start w:val="1"/>
      <w:numFmt w:val="bullet"/>
      <w:lvlText w:val=""/>
      <w:lvlJc w:val="left"/>
      <w:pPr>
        <w:ind w:left="720" w:hanging="360"/>
      </w:pPr>
      <w:rPr>
        <w:rFonts w:ascii="Symbol" w:hAnsi="Symbol" w:hint="default"/>
      </w:rPr>
    </w:lvl>
    <w:lvl w:ilvl="1" w:tplc="CC9E45EC" w:tentative="1">
      <w:start w:val="1"/>
      <w:numFmt w:val="bullet"/>
      <w:lvlText w:val="o"/>
      <w:lvlJc w:val="left"/>
      <w:pPr>
        <w:ind w:left="1440" w:hanging="360"/>
      </w:pPr>
      <w:rPr>
        <w:rFonts w:ascii="Courier New" w:hAnsi="Courier New" w:cs="Courier New" w:hint="default"/>
      </w:rPr>
    </w:lvl>
    <w:lvl w:ilvl="2" w:tplc="CD4C6F36" w:tentative="1">
      <w:start w:val="1"/>
      <w:numFmt w:val="bullet"/>
      <w:lvlText w:val=""/>
      <w:lvlJc w:val="left"/>
      <w:pPr>
        <w:ind w:left="2160" w:hanging="360"/>
      </w:pPr>
      <w:rPr>
        <w:rFonts w:ascii="Wingdings" w:hAnsi="Wingdings" w:hint="default"/>
      </w:rPr>
    </w:lvl>
    <w:lvl w:ilvl="3" w:tplc="0874C2F6" w:tentative="1">
      <w:start w:val="1"/>
      <w:numFmt w:val="bullet"/>
      <w:lvlText w:val=""/>
      <w:lvlJc w:val="left"/>
      <w:pPr>
        <w:ind w:left="2880" w:hanging="360"/>
      </w:pPr>
      <w:rPr>
        <w:rFonts w:ascii="Symbol" w:hAnsi="Symbol" w:hint="default"/>
      </w:rPr>
    </w:lvl>
    <w:lvl w:ilvl="4" w:tplc="CE60D0FE" w:tentative="1">
      <w:start w:val="1"/>
      <w:numFmt w:val="bullet"/>
      <w:lvlText w:val="o"/>
      <w:lvlJc w:val="left"/>
      <w:pPr>
        <w:ind w:left="3600" w:hanging="360"/>
      </w:pPr>
      <w:rPr>
        <w:rFonts w:ascii="Courier New" w:hAnsi="Courier New" w:cs="Courier New" w:hint="default"/>
      </w:rPr>
    </w:lvl>
    <w:lvl w:ilvl="5" w:tplc="29E8F434" w:tentative="1">
      <w:start w:val="1"/>
      <w:numFmt w:val="bullet"/>
      <w:lvlText w:val=""/>
      <w:lvlJc w:val="left"/>
      <w:pPr>
        <w:ind w:left="4320" w:hanging="360"/>
      </w:pPr>
      <w:rPr>
        <w:rFonts w:ascii="Wingdings" w:hAnsi="Wingdings" w:hint="default"/>
      </w:rPr>
    </w:lvl>
    <w:lvl w:ilvl="6" w:tplc="2F46E158" w:tentative="1">
      <w:start w:val="1"/>
      <w:numFmt w:val="bullet"/>
      <w:lvlText w:val=""/>
      <w:lvlJc w:val="left"/>
      <w:pPr>
        <w:ind w:left="5040" w:hanging="360"/>
      </w:pPr>
      <w:rPr>
        <w:rFonts w:ascii="Symbol" w:hAnsi="Symbol" w:hint="default"/>
      </w:rPr>
    </w:lvl>
    <w:lvl w:ilvl="7" w:tplc="A118B822" w:tentative="1">
      <w:start w:val="1"/>
      <w:numFmt w:val="bullet"/>
      <w:lvlText w:val="o"/>
      <w:lvlJc w:val="left"/>
      <w:pPr>
        <w:ind w:left="5760" w:hanging="360"/>
      </w:pPr>
      <w:rPr>
        <w:rFonts w:ascii="Courier New" w:hAnsi="Courier New" w:cs="Courier New" w:hint="default"/>
      </w:rPr>
    </w:lvl>
    <w:lvl w:ilvl="8" w:tplc="74C4EB52"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7D42ED9C">
      <w:start w:val="1"/>
      <w:numFmt w:val="bullet"/>
      <w:lvlText w:val=""/>
      <w:lvlJc w:val="left"/>
      <w:pPr>
        <w:ind w:left="720" w:hanging="360"/>
      </w:pPr>
      <w:rPr>
        <w:rFonts w:ascii="Symbol" w:hAnsi="Symbol" w:hint="default"/>
      </w:rPr>
    </w:lvl>
    <w:lvl w:ilvl="1" w:tplc="2DAC7118" w:tentative="1">
      <w:start w:val="1"/>
      <w:numFmt w:val="bullet"/>
      <w:lvlText w:val="o"/>
      <w:lvlJc w:val="left"/>
      <w:pPr>
        <w:ind w:left="1440" w:hanging="360"/>
      </w:pPr>
      <w:rPr>
        <w:rFonts w:ascii="Courier New" w:hAnsi="Courier New" w:cs="Courier New" w:hint="default"/>
      </w:rPr>
    </w:lvl>
    <w:lvl w:ilvl="2" w:tplc="FEAE09FE" w:tentative="1">
      <w:start w:val="1"/>
      <w:numFmt w:val="bullet"/>
      <w:lvlText w:val=""/>
      <w:lvlJc w:val="left"/>
      <w:pPr>
        <w:ind w:left="2160" w:hanging="360"/>
      </w:pPr>
      <w:rPr>
        <w:rFonts w:ascii="Wingdings" w:hAnsi="Wingdings" w:hint="default"/>
      </w:rPr>
    </w:lvl>
    <w:lvl w:ilvl="3" w:tplc="920C5228" w:tentative="1">
      <w:start w:val="1"/>
      <w:numFmt w:val="bullet"/>
      <w:lvlText w:val=""/>
      <w:lvlJc w:val="left"/>
      <w:pPr>
        <w:ind w:left="2880" w:hanging="360"/>
      </w:pPr>
      <w:rPr>
        <w:rFonts w:ascii="Symbol" w:hAnsi="Symbol" w:hint="default"/>
      </w:rPr>
    </w:lvl>
    <w:lvl w:ilvl="4" w:tplc="61FA1BB2" w:tentative="1">
      <w:start w:val="1"/>
      <w:numFmt w:val="bullet"/>
      <w:lvlText w:val="o"/>
      <w:lvlJc w:val="left"/>
      <w:pPr>
        <w:ind w:left="3600" w:hanging="360"/>
      </w:pPr>
      <w:rPr>
        <w:rFonts w:ascii="Courier New" w:hAnsi="Courier New" w:cs="Courier New" w:hint="default"/>
      </w:rPr>
    </w:lvl>
    <w:lvl w:ilvl="5" w:tplc="EA463426" w:tentative="1">
      <w:start w:val="1"/>
      <w:numFmt w:val="bullet"/>
      <w:lvlText w:val=""/>
      <w:lvlJc w:val="left"/>
      <w:pPr>
        <w:ind w:left="4320" w:hanging="360"/>
      </w:pPr>
      <w:rPr>
        <w:rFonts w:ascii="Wingdings" w:hAnsi="Wingdings" w:hint="default"/>
      </w:rPr>
    </w:lvl>
    <w:lvl w:ilvl="6" w:tplc="E9DADB4C" w:tentative="1">
      <w:start w:val="1"/>
      <w:numFmt w:val="bullet"/>
      <w:lvlText w:val=""/>
      <w:lvlJc w:val="left"/>
      <w:pPr>
        <w:ind w:left="5040" w:hanging="360"/>
      </w:pPr>
      <w:rPr>
        <w:rFonts w:ascii="Symbol" w:hAnsi="Symbol" w:hint="default"/>
      </w:rPr>
    </w:lvl>
    <w:lvl w:ilvl="7" w:tplc="98C2EB1E" w:tentative="1">
      <w:start w:val="1"/>
      <w:numFmt w:val="bullet"/>
      <w:lvlText w:val="o"/>
      <w:lvlJc w:val="left"/>
      <w:pPr>
        <w:ind w:left="5760" w:hanging="360"/>
      </w:pPr>
      <w:rPr>
        <w:rFonts w:ascii="Courier New" w:hAnsi="Courier New" w:cs="Courier New" w:hint="default"/>
      </w:rPr>
    </w:lvl>
    <w:lvl w:ilvl="8" w:tplc="6012159E"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EBD6245E">
      <w:start w:val="1"/>
      <w:numFmt w:val="bullet"/>
      <w:lvlText w:val=""/>
      <w:lvlJc w:val="left"/>
      <w:pPr>
        <w:ind w:left="720" w:hanging="360"/>
      </w:pPr>
      <w:rPr>
        <w:rFonts w:ascii="Symbol" w:hAnsi="Symbol" w:hint="default"/>
      </w:rPr>
    </w:lvl>
    <w:lvl w:ilvl="1" w:tplc="793C7468" w:tentative="1">
      <w:start w:val="1"/>
      <w:numFmt w:val="bullet"/>
      <w:lvlText w:val="o"/>
      <w:lvlJc w:val="left"/>
      <w:pPr>
        <w:ind w:left="1440" w:hanging="360"/>
      </w:pPr>
      <w:rPr>
        <w:rFonts w:ascii="Courier New" w:hAnsi="Courier New" w:cs="Courier New" w:hint="default"/>
      </w:rPr>
    </w:lvl>
    <w:lvl w:ilvl="2" w:tplc="4A80697A" w:tentative="1">
      <w:start w:val="1"/>
      <w:numFmt w:val="bullet"/>
      <w:lvlText w:val=""/>
      <w:lvlJc w:val="left"/>
      <w:pPr>
        <w:ind w:left="2160" w:hanging="360"/>
      </w:pPr>
      <w:rPr>
        <w:rFonts w:ascii="Wingdings" w:hAnsi="Wingdings" w:hint="default"/>
      </w:rPr>
    </w:lvl>
    <w:lvl w:ilvl="3" w:tplc="DD9C6C9A" w:tentative="1">
      <w:start w:val="1"/>
      <w:numFmt w:val="bullet"/>
      <w:lvlText w:val=""/>
      <w:lvlJc w:val="left"/>
      <w:pPr>
        <w:ind w:left="2880" w:hanging="360"/>
      </w:pPr>
      <w:rPr>
        <w:rFonts w:ascii="Symbol" w:hAnsi="Symbol" w:hint="default"/>
      </w:rPr>
    </w:lvl>
    <w:lvl w:ilvl="4" w:tplc="BE2C554A" w:tentative="1">
      <w:start w:val="1"/>
      <w:numFmt w:val="bullet"/>
      <w:lvlText w:val="o"/>
      <w:lvlJc w:val="left"/>
      <w:pPr>
        <w:ind w:left="3600" w:hanging="360"/>
      </w:pPr>
      <w:rPr>
        <w:rFonts w:ascii="Courier New" w:hAnsi="Courier New" w:cs="Courier New" w:hint="default"/>
      </w:rPr>
    </w:lvl>
    <w:lvl w:ilvl="5" w:tplc="86AA960A" w:tentative="1">
      <w:start w:val="1"/>
      <w:numFmt w:val="bullet"/>
      <w:lvlText w:val=""/>
      <w:lvlJc w:val="left"/>
      <w:pPr>
        <w:ind w:left="4320" w:hanging="360"/>
      </w:pPr>
      <w:rPr>
        <w:rFonts w:ascii="Wingdings" w:hAnsi="Wingdings" w:hint="default"/>
      </w:rPr>
    </w:lvl>
    <w:lvl w:ilvl="6" w:tplc="9978188C" w:tentative="1">
      <w:start w:val="1"/>
      <w:numFmt w:val="bullet"/>
      <w:lvlText w:val=""/>
      <w:lvlJc w:val="left"/>
      <w:pPr>
        <w:ind w:left="5040" w:hanging="360"/>
      </w:pPr>
      <w:rPr>
        <w:rFonts w:ascii="Symbol" w:hAnsi="Symbol" w:hint="default"/>
      </w:rPr>
    </w:lvl>
    <w:lvl w:ilvl="7" w:tplc="049E99AE" w:tentative="1">
      <w:start w:val="1"/>
      <w:numFmt w:val="bullet"/>
      <w:lvlText w:val="o"/>
      <w:lvlJc w:val="left"/>
      <w:pPr>
        <w:ind w:left="5760" w:hanging="360"/>
      </w:pPr>
      <w:rPr>
        <w:rFonts w:ascii="Courier New" w:hAnsi="Courier New" w:cs="Courier New" w:hint="default"/>
      </w:rPr>
    </w:lvl>
    <w:lvl w:ilvl="8" w:tplc="45EC04CA" w:tentative="1">
      <w:start w:val="1"/>
      <w:numFmt w:val="bullet"/>
      <w:lvlText w:val=""/>
      <w:lvlJc w:val="left"/>
      <w:pPr>
        <w:ind w:left="6480" w:hanging="360"/>
      </w:pPr>
      <w:rPr>
        <w:rFonts w:ascii="Wingdings" w:hAnsi="Wingdings" w:hint="default"/>
      </w:rPr>
    </w:lvl>
  </w:abstractNum>
  <w:abstractNum w:abstractNumId="8" w15:restartNumberingAfterBreak="0">
    <w:nsid w:val="1314282A"/>
    <w:multiLevelType w:val="hybridMultilevel"/>
    <w:tmpl w:val="061E1550"/>
    <w:lvl w:ilvl="0" w:tplc="244CBD30">
      <w:start w:val="1"/>
      <w:numFmt w:val="decimal"/>
      <w:lvlText w:val="%1."/>
      <w:lvlJc w:val="left"/>
      <w:pPr>
        <w:ind w:left="720" w:hanging="360"/>
      </w:pPr>
    </w:lvl>
    <w:lvl w:ilvl="1" w:tplc="76A4EF28" w:tentative="1">
      <w:start w:val="1"/>
      <w:numFmt w:val="lowerLetter"/>
      <w:lvlText w:val="%2."/>
      <w:lvlJc w:val="left"/>
      <w:pPr>
        <w:ind w:left="1440" w:hanging="360"/>
      </w:pPr>
    </w:lvl>
    <w:lvl w:ilvl="2" w:tplc="609498B2" w:tentative="1">
      <w:start w:val="1"/>
      <w:numFmt w:val="lowerRoman"/>
      <w:lvlText w:val="%3."/>
      <w:lvlJc w:val="right"/>
      <w:pPr>
        <w:ind w:left="2160" w:hanging="180"/>
      </w:pPr>
    </w:lvl>
    <w:lvl w:ilvl="3" w:tplc="6756E6C6" w:tentative="1">
      <w:start w:val="1"/>
      <w:numFmt w:val="decimal"/>
      <w:lvlText w:val="%4."/>
      <w:lvlJc w:val="left"/>
      <w:pPr>
        <w:ind w:left="2880" w:hanging="360"/>
      </w:pPr>
    </w:lvl>
    <w:lvl w:ilvl="4" w:tplc="F99C8E68" w:tentative="1">
      <w:start w:val="1"/>
      <w:numFmt w:val="lowerLetter"/>
      <w:lvlText w:val="%5."/>
      <w:lvlJc w:val="left"/>
      <w:pPr>
        <w:ind w:left="3600" w:hanging="360"/>
      </w:pPr>
    </w:lvl>
    <w:lvl w:ilvl="5" w:tplc="D6A876F0" w:tentative="1">
      <w:start w:val="1"/>
      <w:numFmt w:val="lowerRoman"/>
      <w:lvlText w:val="%6."/>
      <w:lvlJc w:val="right"/>
      <w:pPr>
        <w:ind w:left="4320" w:hanging="180"/>
      </w:pPr>
    </w:lvl>
    <w:lvl w:ilvl="6" w:tplc="69B22EC0" w:tentative="1">
      <w:start w:val="1"/>
      <w:numFmt w:val="decimal"/>
      <w:lvlText w:val="%7."/>
      <w:lvlJc w:val="left"/>
      <w:pPr>
        <w:ind w:left="5040" w:hanging="360"/>
      </w:pPr>
    </w:lvl>
    <w:lvl w:ilvl="7" w:tplc="C982288E" w:tentative="1">
      <w:start w:val="1"/>
      <w:numFmt w:val="lowerLetter"/>
      <w:lvlText w:val="%8."/>
      <w:lvlJc w:val="left"/>
      <w:pPr>
        <w:ind w:left="5760" w:hanging="360"/>
      </w:pPr>
    </w:lvl>
    <w:lvl w:ilvl="8" w:tplc="50D20CA6" w:tentative="1">
      <w:start w:val="1"/>
      <w:numFmt w:val="lowerRoman"/>
      <w:lvlText w:val="%9."/>
      <w:lvlJc w:val="right"/>
      <w:pPr>
        <w:ind w:left="6480" w:hanging="180"/>
      </w:pPr>
    </w:lvl>
  </w:abstractNum>
  <w:abstractNum w:abstractNumId="9" w15:restartNumberingAfterBreak="0">
    <w:nsid w:val="1C731E83"/>
    <w:multiLevelType w:val="hybridMultilevel"/>
    <w:tmpl w:val="8B5CE0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DF33A0A"/>
    <w:multiLevelType w:val="hybridMultilevel"/>
    <w:tmpl w:val="B346FA06"/>
    <w:lvl w:ilvl="0" w:tplc="224649D2">
      <w:start w:val="1"/>
      <w:numFmt w:val="bullet"/>
      <w:lvlText w:val=""/>
      <w:lvlJc w:val="left"/>
      <w:pPr>
        <w:ind w:left="720" w:hanging="360"/>
      </w:pPr>
      <w:rPr>
        <w:rFonts w:ascii="Symbol" w:hAnsi="Symbol" w:hint="default"/>
      </w:rPr>
    </w:lvl>
    <w:lvl w:ilvl="1" w:tplc="6F9646F0" w:tentative="1">
      <w:start w:val="1"/>
      <w:numFmt w:val="bullet"/>
      <w:lvlText w:val="o"/>
      <w:lvlJc w:val="left"/>
      <w:pPr>
        <w:ind w:left="1440" w:hanging="360"/>
      </w:pPr>
      <w:rPr>
        <w:rFonts w:ascii="Courier New" w:hAnsi="Courier New" w:cs="Courier New" w:hint="default"/>
      </w:rPr>
    </w:lvl>
    <w:lvl w:ilvl="2" w:tplc="C5C82F2C" w:tentative="1">
      <w:start w:val="1"/>
      <w:numFmt w:val="bullet"/>
      <w:lvlText w:val=""/>
      <w:lvlJc w:val="left"/>
      <w:pPr>
        <w:ind w:left="2160" w:hanging="360"/>
      </w:pPr>
      <w:rPr>
        <w:rFonts w:ascii="Wingdings" w:hAnsi="Wingdings" w:hint="default"/>
      </w:rPr>
    </w:lvl>
    <w:lvl w:ilvl="3" w:tplc="01289916" w:tentative="1">
      <w:start w:val="1"/>
      <w:numFmt w:val="bullet"/>
      <w:lvlText w:val=""/>
      <w:lvlJc w:val="left"/>
      <w:pPr>
        <w:ind w:left="2880" w:hanging="360"/>
      </w:pPr>
      <w:rPr>
        <w:rFonts w:ascii="Symbol" w:hAnsi="Symbol" w:hint="default"/>
      </w:rPr>
    </w:lvl>
    <w:lvl w:ilvl="4" w:tplc="629C65AC" w:tentative="1">
      <w:start w:val="1"/>
      <w:numFmt w:val="bullet"/>
      <w:lvlText w:val="o"/>
      <w:lvlJc w:val="left"/>
      <w:pPr>
        <w:ind w:left="3600" w:hanging="360"/>
      </w:pPr>
      <w:rPr>
        <w:rFonts w:ascii="Courier New" w:hAnsi="Courier New" w:cs="Courier New" w:hint="default"/>
      </w:rPr>
    </w:lvl>
    <w:lvl w:ilvl="5" w:tplc="D3B4265C" w:tentative="1">
      <w:start w:val="1"/>
      <w:numFmt w:val="bullet"/>
      <w:lvlText w:val=""/>
      <w:lvlJc w:val="left"/>
      <w:pPr>
        <w:ind w:left="4320" w:hanging="360"/>
      </w:pPr>
      <w:rPr>
        <w:rFonts w:ascii="Wingdings" w:hAnsi="Wingdings" w:hint="default"/>
      </w:rPr>
    </w:lvl>
    <w:lvl w:ilvl="6" w:tplc="E54E6270" w:tentative="1">
      <w:start w:val="1"/>
      <w:numFmt w:val="bullet"/>
      <w:lvlText w:val=""/>
      <w:lvlJc w:val="left"/>
      <w:pPr>
        <w:ind w:left="5040" w:hanging="360"/>
      </w:pPr>
      <w:rPr>
        <w:rFonts w:ascii="Symbol" w:hAnsi="Symbol" w:hint="default"/>
      </w:rPr>
    </w:lvl>
    <w:lvl w:ilvl="7" w:tplc="01F67F36" w:tentative="1">
      <w:start w:val="1"/>
      <w:numFmt w:val="bullet"/>
      <w:lvlText w:val="o"/>
      <w:lvlJc w:val="left"/>
      <w:pPr>
        <w:ind w:left="5760" w:hanging="360"/>
      </w:pPr>
      <w:rPr>
        <w:rFonts w:ascii="Courier New" w:hAnsi="Courier New" w:cs="Courier New" w:hint="default"/>
      </w:rPr>
    </w:lvl>
    <w:lvl w:ilvl="8" w:tplc="B83A3FC0" w:tentative="1">
      <w:start w:val="1"/>
      <w:numFmt w:val="bullet"/>
      <w:lvlText w:val=""/>
      <w:lvlJc w:val="left"/>
      <w:pPr>
        <w:ind w:left="6480" w:hanging="360"/>
      </w:pPr>
      <w:rPr>
        <w:rFonts w:ascii="Wingdings" w:hAnsi="Wingdings" w:hint="default"/>
      </w:rPr>
    </w:lvl>
  </w:abstractNum>
  <w:abstractNum w:abstractNumId="11" w15:restartNumberingAfterBreak="0">
    <w:nsid w:val="281441B1"/>
    <w:multiLevelType w:val="hybridMultilevel"/>
    <w:tmpl w:val="A4641EB4"/>
    <w:lvl w:ilvl="0" w:tplc="34C86D9E">
      <w:start w:val="1"/>
      <w:numFmt w:val="bullet"/>
      <w:lvlText w:val=""/>
      <w:lvlJc w:val="left"/>
      <w:pPr>
        <w:ind w:left="720" w:hanging="360"/>
      </w:pPr>
      <w:rPr>
        <w:rFonts w:ascii="Symbol" w:hAnsi="Symbol" w:hint="default"/>
      </w:rPr>
    </w:lvl>
    <w:lvl w:ilvl="1" w:tplc="D3D67112" w:tentative="1">
      <w:start w:val="1"/>
      <w:numFmt w:val="bullet"/>
      <w:lvlText w:val="o"/>
      <w:lvlJc w:val="left"/>
      <w:pPr>
        <w:ind w:left="1440" w:hanging="360"/>
      </w:pPr>
      <w:rPr>
        <w:rFonts w:ascii="Courier New" w:hAnsi="Courier New" w:cs="Courier New" w:hint="default"/>
      </w:rPr>
    </w:lvl>
    <w:lvl w:ilvl="2" w:tplc="57F6F448" w:tentative="1">
      <w:start w:val="1"/>
      <w:numFmt w:val="bullet"/>
      <w:lvlText w:val=""/>
      <w:lvlJc w:val="left"/>
      <w:pPr>
        <w:ind w:left="2160" w:hanging="360"/>
      </w:pPr>
      <w:rPr>
        <w:rFonts w:ascii="Wingdings" w:hAnsi="Wingdings" w:hint="default"/>
      </w:rPr>
    </w:lvl>
    <w:lvl w:ilvl="3" w:tplc="222C3474" w:tentative="1">
      <w:start w:val="1"/>
      <w:numFmt w:val="bullet"/>
      <w:lvlText w:val=""/>
      <w:lvlJc w:val="left"/>
      <w:pPr>
        <w:ind w:left="2880" w:hanging="360"/>
      </w:pPr>
      <w:rPr>
        <w:rFonts w:ascii="Symbol" w:hAnsi="Symbol" w:hint="default"/>
      </w:rPr>
    </w:lvl>
    <w:lvl w:ilvl="4" w:tplc="A02C3EF0" w:tentative="1">
      <w:start w:val="1"/>
      <w:numFmt w:val="bullet"/>
      <w:lvlText w:val="o"/>
      <w:lvlJc w:val="left"/>
      <w:pPr>
        <w:ind w:left="3600" w:hanging="360"/>
      </w:pPr>
      <w:rPr>
        <w:rFonts w:ascii="Courier New" w:hAnsi="Courier New" w:cs="Courier New" w:hint="default"/>
      </w:rPr>
    </w:lvl>
    <w:lvl w:ilvl="5" w:tplc="051C6EB8" w:tentative="1">
      <w:start w:val="1"/>
      <w:numFmt w:val="bullet"/>
      <w:lvlText w:val=""/>
      <w:lvlJc w:val="left"/>
      <w:pPr>
        <w:ind w:left="4320" w:hanging="360"/>
      </w:pPr>
      <w:rPr>
        <w:rFonts w:ascii="Wingdings" w:hAnsi="Wingdings" w:hint="default"/>
      </w:rPr>
    </w:lvl>
    <w:lvl w:ilvl="6" w:tplc="06CC19B2" w:tentative="1">
      <w:start w:val="1"/>
      <w:numFmt w:val="bullet"/>
      <w:lvlText w:val=""/>
      <w:lvlJc w:val="left"/>
      <w:pPr>
        <w:ind w:left="5040" w:hanging="360"/>
      </w:pPr>
      <w:rPr>
        <w:rFonts w:ascii="Symbol" w:hAnsi="Symbol" w:hint="default"/>
      </w:rPr>
    </w:lvl>
    <w:lvl w:ilvl="7" w:tplc="2200BB98" w:tentative="1">
      <w:start w:val="1"/>
      <w:numFmt w:val="bullet"/>
      <w:lvlText w:val="o"/>
      <w:lvlJc w:val="left"/>
      <w:pPr>
        <w:ind w:left="5760" w:hanging="360"/>
      </w:pPr>
      <w:rPr>
        <w:rFonts w:ascii="Courier New" w:hAnsi="Courier New" w:cs="Courier New" w:hint="default"/>
      </w:rPr>
    </w:lvl>
    <w:lvl w:ilvl="8" w:tplc="5802B07A" w:tentative="1">
      <w:start w:val="1"/>
      <w:numFmt w:val="bullet"/>
      <w:lvlText w:val=""/>
      <w:lvlJc w:val="left"/>
      <w:pPr>
        <w:ind w:left="6480" w:hanging="360"/>
      </w:pPr>
      <w:rPr>
        <w:rFonts w:ascii="Wingdings" w:hAnsi="Wingdings" w:hint="default"/>
      </w:rPr>
    </w:lvl>
  </w:abstractNum>
  <w:abstractNum w:abstractNumId="12" w15:restartNumberingAfterBreak="0">
    <w:nsid w:val="2AC20AED"/>
    <w:multiLevelType w:val="hybridMultilevel"/>
    <w:tmpl w:val="A2AAFD32"/>
    <w:lvl w:ilvl="0" w:tplc="FFE80842">
      <w:start w:val="1"/>
      <w:numFmt w:val="decimal"/>
      <w:lvlText w:val="%1."/>
      <w:lvlJc w:val="left"/>
      <w:pPr>
        <w:ind w:left="720" w:hanging="360"/>
      </w:pPr>
    </w:lvl>
    <w:lvl w:ilvl="1" w:tplc="4EE621EA" w:tentative="1">
      <w:start w:val="1"/>
      <w:numFmt w:val="lowerLetter"/>
      <w:lvlText w:val="%2."/>
      <w:lvlJc w:val="left"/>
      <w:pPr>
        <w:ind w:left="1440" w:hanging="360"/>
      </w:pPr>
    </w:lvl>
    <w:lvl w:ilvl="2" w:tplc="550069CC" w:tentative="1">
      <w:start w:val="1"/>
      <w:numFmt w:val="lowerRoman"/>
      <w:lvlText w:val="%3."/>
      <w:lvlJc w:val="right"/>
      <w:pPr>
        <w:ind w:left="2160" w:hanging="180"/>
      </w:pPr>
    </w:lvl>
    <w:lvl w:ilvl="3" w:tplc="324E4BBE" w:tentative="1">
      <w:start w:val="1"/>
      <w:numFmt w:val="decimal"/>
      <w:lvlText w:val="%4."/>
      <w:lvlJc w:val="left"/>
      <w:pPr>
        <w:ind w:left="2880" w:hanging="360"/>
      </w:pPr>
    </w:lvl>
    <w:lvl w:ilvl="4" w:tplc="40AECA8A" w:tentative="1">
      <w:start w:val="1"/>
      <w:numFmt w:val="lowerLetter"/>
      <w:lvlText w:val="%5."/>
      <w:lvlJc w:val="left"/>
      <w:pPr>
        <w:ind w:left="3600" w:hanging="360"/>
      </w:pPr>
    </w:lvl>
    <w:lvl w:ilvl="5" w:tplc="83D619B2" w:tentative="1">
      <w:start w:val="1"/>
      <w:numFmt w:val="lowerRoman"/>
      <w:lvlText w:val="%6."/>
      <w:lvlJc w:val="right"/>
      <w:pPr>
        <w:ind w:left="4320" w:hanging="180"/>
      </w:pPr>
    </w:lvl>
    <w:lvl w:ilvl="6" w:tplc="365A9664" w:tentative="1">
      <w:start w:val="1"/>
      <w:numFmt w:val="decimal"/>
      <w:lvlText w:val="%7."/>
      <w:lvlJc w:val="left"/>
      <w:pPr>
        <w:ind w:left="5040" w:hanging="360"/>
      </w:pPr>
    </w:lvl>
    <w:lvl w:ilvl="7" w:tplc="F18AD952" w:tentative="1">
      <w:start w:val="1"/>
      <w:numFmt w:val="lowerLetter"/>
      <w:lvlText w:val="%8."/>
      <w:lvlJc w:val="left"/>
      <w:pPr>
        <w:ind w:left="5760" w:hanging="360"/>
      </w:pPr>
    </w:lvl>
    <w:lvl w:ilvl="8" w:tplc="BAA4A974" w:tentative="1">
      <w:start w:val="1"/>
      <w:numFmt w:val="lowerRoman"/>
      <w:lvlText w:val="%9."/>
      <w:lvlJc w:val="right"/>
      <w:pPr>
        <w:ind w:left="6480" w:hanging="180"/>
      </w:pPr>
    </w:lvl>
  </w:abstractNum>
  <w:abstractNum w:abstractNumId="13" w15:restartNumberingAfterBreak="0">
    <w:nsid w:val="2D0848A7"/>
    <w:multiLevelType w:val="hybridMultilevel"/>
    <w:tmpl w:val="082AA6D6"/>
    <w:lvl w:ilvl="0" w:tplc="ECE4A678">
      <w:start w:val="1"/>
      <w:numFmt w:val="decimal"/>
      <w:lvlText w:val="%1."/>
      <w:lvlJc w:val="left"/>
      <w:pPr>
        <w:ind w:left="720" w:hanging="360"/>
      </w:pPr>
      <w:rPr>
        <w:rFonts w:hint="default"/>
      </w:rPr>
    </w:lvl>
    <w:lvl w:ilvl="1" w:tplc="B2ECA292" w:tentative="1">
      <w:start w:val="1"/>
      <w:numFmt w:val="bullet"/>
      <w:lvlText w:val="o"/>
      <w:lvlJc w:val="left"/>
      <w:pPr>
        <w:ind w:left="1440" w:hanging="360"/>
      </w:pPr>
      <w:rPr>
        <w:rFonts w:ascii="Courier New" w:hAnsi="Courier New" w:cs="Courier New" w:hint="default"/>
      </w:rPr>
    </w:lvl>
    <w:lvl w:ilvl="2" w:tplc="63DC7F0C" w:tentative="1">
      <w:start w:val="1"/>
      <w:numFmt w:val="bullet"/>
      <w:lvlText w:val=""/>
      <w:lvlJc w:val="left"/>
      <w:pPr>
        <w:ind w:left="2160" w:hanging="360"/>
      </w:pPr>
      <w:rPr>
        <w:rFonts w:ascii="Wingdings" w:hAnsi="Wingdings" w:hint="default"/>
      </w:rPr>
    </w:lvl>
    <w:lvl w:ilvl="3" w:tplc="8AEA9430" w:tentative="1">
      <w:start w:val="1"/>
      <w:numFmt w:val="bullet"/>
      <w:lvlText w:val=""/>
      <w:lvlJc w:val="left"/>
      <w:pPr>
        <w:ind w:left="2880" w:hanging="360"/>
      </w:pPr>
      <w:rPr>
        <w:rFonts w:ascii="Symbol" w:hAnsi="Symbol" w:hint="default"/>
      </w:rPr>
    </w:lvl>
    <w:lvl w:ilvl="4" w:tplc="6E2CF22A" w:tentative="1">
      <w:start w:val="1"/>
      <w:numFmt w:val="bullet"/>
      <w:lvlText w:val="o"/>
      <w:lvlJc w:val="left"/>
      <w:pPr>
        <w:ind w:left="3600" w:hanging="360"/>
      </w:pPr>
      <w:rPr>
        <w:rFonts w:ascii="Courier New" w:hAnsi="Courier New" w:cs="Courier New" w:hint="default"/>
      </w:rPr>
    </w:lvl>
    <w:lvl w:ilvl="5" w:tplc="D004E9E0" w:tentative="1">
      <w:start w:val="1"/>
      <w:numFmt w:val="bullet"/>
      <w:lvlText w:val=""/>
      <w:lvlJc w:val="left"/>
      <w:pPr>
        <w:ind w:left="4320" w:hanging="360"/>
      </w:pPr>
      <w:rPr>
        <w:rFonts w:ascii="Wingdings" w:hAnsi="Wingdings" w:hint="default"/>
      </w:rPr>
    </w:lvl>
    <w:lvl w:ilvl="6" w:tplc="CE80B9FE" w:tentative="1">
      <w:start w:val="1"/>
      <w:numFmt w:val="bullet"/>
      <w:lvlText w:val=""/>
      <w:lvlJc w:val="left"/>
      <w:pPr>
        <w:ind w:left="5040" w:hanging="360"/>
      </w:pPr>
      <w:rPr>
        <w:rFonts w:ascii="Symbol" w:hAnsi="Symbol" w:hint="default"/>
      </w:rPr>
    </w:lvl>
    <w:lvl w:ilvl="7" w:tplc="DFD23974" w:tentative="1">
      <w:start w:val="1"/>
      <w:numFmt w:val="bullet"/>
      <w:lvlText w:val="o"/>
      <w:lvlJc w:val="left"/>
      <w:pPr>
        <w:ind w:left="5760" w:hanging="360"/>
      </w:pPr>
      <w:rPr>
        <w:rFonts w:ascii="Courier New" w:hAnsi="Courier New" w:cs="Courier New" w:hint="default"/>
      </w:rPr>
    </w:lvl>
    <w:lvl w:ilvl="8" w:tplc="77D6CD4A" w:tentative="1">
      <w:start w:val="1"/>
      <w:numFmt w:val="bullet"/>
      <w:lvlText w:val=""/>
      <w:lvlJc w:val="left"/>
      <w:pPr>
        <w:ind w:left="6480" w:hanging="360"/>
      </w:pPr>
      <w:rPr>
        <w:rFonts w:ascii="Wingdings" w:hAnsi="Wingdings" w:hint="default"/>
      </w:rPr>
    </w:lvl>
  </w:abstractNum>
  <w:abstractNum w:abstractNumId="14" w15:restartNumberingAfterBreak="0">
    <w:nsid w:val="346E2978"/>
    <w:multiLevelType w:val="hybridMultilevel"/>
    <w:tmpl w:val="53AA1B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7B71F11"/>
    <w:multiLevelType w:val="hybridMultilevel"/>
    <w:tmpl w:val="114A94B8"/>
    <w:lvl w:ilvl="0" w:tplc="9E6AEE3A">
      <w:start w:val="1"/>
      <w:numFmt w:val="decimal"/>
      <w:lvlText w:val="%1."/>
      <w:lvlJc w:val="left"/>
      <w:pPr>
        <w:ind w:left="720" w:hanging="360"/>
      </w:pPr>
    </w:lvl>
    <w:lvl w:ilvl="1" w:tplc="D2B63D06" w:tentative="1">
      <w:start w:val="1"/>
      <w:numFmt w:val="lowerLetter"/>
      <w:lvlText w:val="%2."/>
      <w:lvlJc w:val="left"/>
      <w:pPr>
        <w:ind w:left="1440" w:hanging="360"/>
      </w:pPr>
    </w:lvl>
    <w:lvl w:ilvl="2" w:tplc="5F70E68E" w:tentative="1">
      <w:start w:val="1"/>
      <w:numFmt w:val="lowerRoman"/>
      <w:lvlText w:val="%3."/>
      <w:lvlJc w:val="right"/>
      <w:pPr>
        <w:ind w:left="2160" w:hanging="180"/>
      </w:pPr>
    </w:lvl>
    <w:lvl w:ilvl="3" w:tplc="98BE24AA" w:tentative="1">
      <w:start w:val="1"/>
      <w:numFmt w:val="decimal"/>
      <w:lvlText w:val="%4."/>
      <w:lvlJc w:val="left"/>
      <w:pPr>
        <w:ind w:left="2880" w:hanging="360"/>
      </w:pPr>
    </w:lvl>
    <w:lvl w:ilvl="4" w:tplc="D7A6A4AC" w:tentative="1">
      <w:start w:val="1"/>
      <w:numFmt w:val="lowerLetter"/>
      <w:lvlText w:val="%5."/>
      <w:lvlJc w:val="left"/>
      <w:pPr>
        <w:ind w:left="3600" w:hanging="360"/>
      </w:pPr>
    </w:lvl>
    <w:lvl w:ilvl="5" w:tplc="C63094A0" w:tentative="1">
      <w:start w:val="1"/>
      <w:numFmt w:val="lowerRoman"/>
      <w:lvlText w:val="%6."/>
      <w:lvlJc w:val="right"/>
      <w:pPr>
        <w:ind w:left="4320" w:hanging="180"/>
      </w:pPr>
    </w:lvl>
    <w:lvl w:ilvl="6" w:tplc="5ED8EE84" w:tentative="1">
      <w:start w:val="1"/>
      <w:numFmt w:val="decimal"/>
      <w:lvlText w:val="%7."/>
      <w:lvlJc w:val="left"/>
      <w:pPr>
        <w:ind w:left="5040" w:hanging="360"/>
      </w:pPr>
    </w:lvl>
    <w:lvl w:ilvl="7" w:tplc="FD146C0A" w:tentative="1">
      <w:start w:val="1"/>
      <w:numFmt w:val="lowerLetter"/>
      <w:lvlText w:val="%8."/>
      <w:lvlJc w:val="left"/>
      <w:pPr>
        <w:ind w:left="5760" w:hanging="360"/>
      </w:pPr>
    </w:lvl>
    <w:lvl w:ilvl="8" w:tplc="5BE839A8" w:tentative="1">
      <w:start w:val="1"/>
      <w:numFmt w:val="lowerRoman"/>
      <w:lvlText w:val="%9."/>
      <w:lvlJc w:val="right"/>
      <w:pPr>
        <w:ind w:left="6480" w:hanging="180"/>
      </w:pPr>
    </w:lvl>
  </w:abstractNum>
  <w:abstractNum w:abstractNumId="16" w15:restartNumberingAfterBreak="0">
    <w:nsid w:val="39E84132"/>
    <w:multiLevelType w:val="hybridMultilevel"/>
    <w:tmpl w:val="A79C9FC6"/>
    <w:lvl w:ilvl="0" w:tplc="8276618E">
      <w:start w:val="1"/>
      <w:numFmt w:val="bullet"/>
      <w:lvlText w:val=""/>
      <w:lvlJc w:val="left"/>
      <w:pPr>
        <w:ind w:left="720" w:hanging="360"/>
      </w:pPr>
      <w:rPr>
        <w:rFonts w:ascii="Symbol" w:hAnsi="Symbol" w:hint="default"/>
      </w:rPr>
    </w:lvl>
    <w:lvl w:ilvl="1" w:tplc="21C852EE" w:tentative="1">
      <w:start w:val="1"/>
      <w:numFmt w:val="lowerLetter"/>
      <w:lvlText w:val="%2."/>
      <w:lvlJc w:val="left"/>
      <w:pPr>
        <w:ind w:left="1440" w:hanging="360"/>
      </w:pPr>
    </w:lvl>
    <w:lvl w:ilvl="2" w:tplc="D0B8B7FC" w:tentative="1">
      <w:start w:val="1"/>
      <w:numFmt w:val="lowerRoman"/>
      <w:lvlText w:val="%3."/>
      <w:lvlJc w:val="right"/>
      <w:pPr>
        <w:ind w:left="2160" w:hanging="180"/>
      </w:pPr>
    </w:lvl>
    <w:lvl w:ilvl="3" w:tplc="E4EE3932" w:tentative="1">
      <w:start w:val="1"/>
      <w:numFmt w:val="decimal"/>
      <w:lvlText w:val="%4."/>
      <w:lvlJc w:val="left"/>
      <w:pPr>
        <w:ind w:left="2880" w:hanging="360"/>
      </w:pPr>
    </w:lvl>
    <w:lvl w:ilvl="4" w:tplc="BF8626A6" w:tentative="1">
      <w:start w:val="1"/>
      <w:numFmt w:val="lowerLetter"/>
      <w:lvlText w:val="%5."/>
      <w:lvlJc w:val="left"/>
      <w:pPr>
        <w:ind w:left="3600" w:hanging="360"/>
      </w:pPr>
    </w:lvl>
    <w:lvl w:ilvl="5" w:tplc="F22E55B4" w:tentative="1">
      <w:start w:val="1"/>
      <w:numFmt w:val="lowerRoman"/>
      <w:lvlText w:val="%6."/>
      <w:lvlJc w:val="right"/>
      <w:pPr>
        <w:ind w:left="4320" w:hanging="180"/>
      </w:pPr>
    </w:lvl>
    <w:lvl w:ilvl="6" w:tplc="3F8C5EAA" w:tentative="1">
      <w:start w:val="1"/>
      <w:numFmt w:val="decimal"/>
      <w:lvlText w:val="%7."/>
      <w:lvlJc w:val="left"/>
      <w:pPr>
        <w:ind w:left="5040" w:hanging="360"/>
      </w:pPr>
    </w:lvl>
    <w:lvl w:ilvl="7" w:tplc="105CF264" w:tentative="1">
      <w:start w:val="1"/>
      <w:numFmt w:val="lowerLetter"/>
      <w:lvlText w:val="%8."/>
      <w:lvlJc w:val="left"/>
      <w:pPr>
        <w:ind w:left="5760" w:hanging="360"/>
      </w:pPr>
    </w:lvl>
    <w:lvl w:ilvl="8" w:tplc="A8789752" w:tentative="1">
      <w:start w:val="1"/>
      <w:numFmt w:val="lowerRoman"/>
      <w:lvlText w:val="%9."/>
      <w:lvlJc w:val="right"/>
      <w:pPr>
        <w:ind w:left="6480" w:hanging="180"/>
      </w:pPr>
    </w:lvl>
  </w:abstractNum>
  <w:abstractNum w:abstractNumId="17" w15:restartNumberingAfterBreak="0">
    <w:nsid w:val="415525EF"/>
    <w:multiLevelType w:val="hybridMultilevel"/>
    <w:tmpl w:val="E7006C90"/>
    <w:lvl w:ilvl="0" w:tplc="DCCAF21C">
      <w:start w:val="1"/>
      <w:numFmt w:val="decimal"/>
      <w:lvlText w:val="%1."/>
      <w:lvlJc w:val="left"/>
      <w:pPr>
        <w:ind w:left="720" w:hanging="360"/>
      </w:pPr>
    </w:lvl>
    <w:lvl w:ilvl="1" w:tplc="D3088F06" w:tentative="1">
      <w:start w:val="1"/>
      <w:numFmt w:val="lowerLetter"/>
      <w:lvlText w:val="%2."/>
      <w:lvlJc w:val="left"/>
      <w:pPr>
        <w:ind w:left="1440" w:hanging="360"/>
      </w:pPr>
    </w:lvl>
    <w:lvl w:ilvl="2" w:tplc="65BE8192" w:tentative="1">
      <w:start w:val="1"/>
      <w:numFmt w:val="lowerRoman"/>
      <w:lvlText w:val="%3."/>
      <w:lvlJc w:val="right"/>
      <w:pPr>
        <w:ind w:left="2160" w:hanging="180"/>
      </w:pPr>
    </w:lvl>
    <w:lvl w:ilvl="3" w:tplc="38D24636" w:tentative="1">
      <w:start w:val="1"/>
      <w:numFmt w:val="decimal"/>
      <w:lvlText w:val="%4."/>
      <w:lvlJc w:val="left"/>
      <w:pPr>
        <w:ind w:left="2880" w:hanging="360"/>
      </w:pPr>
    </w:lvl>
    <w:lvl w:ilvl="4" w:tplc="D4D44390" w:tentative="1">
      <w:start w:val="1"/>
      <w:numFmt w:val="lowerLetter"/>
      <w:lvlText w:val="%5."/>
      <w:lvlJc w:val="left"/>
      <w:pPr>
        <w:ind w:left="3600" w:hanging="360"/>
      </w:pPr>
    </w:lvl>
    <w:lvl w:ilvl="5" w:tplc="628E60C2" w:tentative="1">
      <w:start w:val="1"/>
      <w:numFmt w:val="lowerRoman"/>
      <w:lvlText w:val="%6."/>
      <w:lvlJc w:val="right"/>
      <w:pPr>
        <w:ind w:left="4320" w:hanging="180"/>
      </w:pPr>
    </w:lvl>
    <w:lvl w:ilvl="6" w:tplc="4E9048A0" w:tentative="1">
      <w:start w:val="1"/>
      <w:numFmt w:val="decimal"/>
      <w:lvlText w:val="%7."/>
      <w:lvlJc w:val="left"/>
      <w:pPr>
        <w:ind w:left="5040" w:hanging="360"/>
      </w:pPr>
    </w:lvl>
    <w:lvl w:ilvl="7" w:tplc="81F6282C" w:tentative="1">
      <w:start w:val="1"/>
      <w:numFmt w:val="lowerLetter"/>
      <w:lvlText w:val="%8."/>
      <w:lvlJc w:val="left"/>
      <w:pPr>
        <w:ind w:left="5760" w:hanging="360"/>
      </w:pPr>
    </w:lvl>
    <w:lvl w:ilvl="8" w:tplc="79F89EC2" w:tentative="1">
      <w:start w:val="1"/>
      <w:numFmt w:val="lowerRoman"/>
      <w:lvlText w:val="%9."/>
      <w:lvlJc w:val="right"/>
      <w:pPr>
        <w:ind w:left="6480" w:hanging="180"/>
      </w:pPr>
    </w:lvl>
  </w:abstractNum>
  <w:abstractNum w:abstractNumId="18" w15:restartNumberingAfterBreak="0">
    <w:nsid w:val="4549471C"/>
    <w:multiLevelType w:val="hybridMultilevel"/>
    <w:tmpl w:val="991C30A0"/>
    <w:lvl w:ilvl="0" w:tplc="7146EA04">
      <w:start w:val="1"/>
      <w:numFmt w:val="decimal"/>
      <w:lvlText w:val="%1."/>
      <w:lvlJc w:val="left"/>
      <w:pPr>
        <w:ind w:left="720" w:hanging="360"/>
      </w:pPr>
    </w:lvl>
    <w:lvl w:ilvl="1" w:tplc="2162F854" w:tentative="1">
      <w:start w:val="1"/>
      <w:numFmt w:val="lowerLetter"/>
      <w:lvlText w:val="%2."/>
      <w:lvlJc w:val="left"/>
      <w:pPr>
        <w:ind w:left="1440" w:hanging="360"/>
      </w:pPr>
    </w:lvl>
    <w:lvl w:ilvl="2" w:tplc="33C67E4A" w:tentative="1">
      <w:start w:val="1"/>
      <w:numFmt w:val="lowerRoman"/>
      <w:lvlText w:val="%3."/>
      <w:lvlJc w:val="right"/>
      <w:pPr>
        <w:ind w:left="2160" w:hanging="180"/>
      </w:pPr>
    </w:lvl>
    <w:lvl w:ilvl="3" w:tplc="5DD41084" w:tentative="1">
      <w:start w:val="1"/>
      <w:numFmt w:val="decimal"/>
      <w:lvlText w:val="%4."/>
      <w:lvlJc w:val="left"/>
      <w:pPr>
        <w:ind w:left="2880" w:hanging="360"/>
      </w:pPr>
    </w:lvl>
    <w:lvl w:ilvl="4" w:tplc="198C7850" w:tentative="1">
      <w:start w:val="1"/>
      <w:numFmt w:val="lowerLetter"/>
      <w:lvlText w:val="%5."/>
      <w:lvlJc w:val="left"/>
      <w:pPr>
        <w:ind w:left="3600" w:hanging="360"/>
      </w:pPr>
    </w:lvl>
    <w:lvl w:ilvl="5" w:tplc="1CAA149A" w:tentative="1">
      <w:start w:val="1"/>
      <w:numFmt w:val="lowerRoman"/>
      <w:lvlText w:val="%6."/>
      <w:lvlJc w:val="right"/>
      <w:pPr>
        <w:ind w:left="4320" w:hanging="180"/>
      </w:pPr>
    </w:lvl>
    <w:lvl w:ilvl="6" w:tplc="AB10F8C0" w:tentative="1">
      <w:start w:val="1"/>
      <w:numFmt w:val="decimal"/>
      <w:lvlText w:val="%7."/>
      <w:lvlJc w:val="left"/>
      <w:pPr>
        <w:ind w:left="5040" w:hanging="360"/>
      </w:pPr>
    </w:lvl>
    <w:lvl w:ilvl="7" w:tplc="73C24576" w:tentative="1">
      <w:start w:val="1"/>
      <w:numFmt w:val="lowerLetter"/>
      <w:lvlText w:val="%8."/>
      <w:lvlJc w:val="left"/>
      <w:pPr>
        <w:ind w:left="5760" w:hanging="360"/>
      </w:pPr>
    </w:lvl>
    <w:lvl w:ilvl="8" w:tplc="52A01438" w:tentative="1">
      <w:start w:val="1"/>
      <w:numFmt w:val="lowerRoman"/>
      <w:lvlText w:val="%9."/>
      <w:lvlJc w:val="right"/>
      <w:pPr>
        <w:ind w:left="6480" w:hanging="180"/>
      </w:pPr>
    </w:lvl>
  </w:abstractNum>
  <w:abstractNum w:abstractNumId="19" w15:restartNumberingAfterBreak="0">
    <w:nsid w:val="5C724142"/>
    <w:multiLevelType w:val="hybridMultilevel"/>
    <w:tmpl w:val="6574A4A8"/>
    <w:lvl w:ilvl="0" w:tplc="19BED7C2">
      <w:start w:val="1"/>
      <w:numFmt w:val="bullet"/>
      <w:lvlText w:val=""/>
      <w:lvlJc w:val="left"/>
      <w:pPr>
        <w:ind w:left="720" w:hanging="360"/>
      </w:pPr>
      <w:rPr>
        <w:rFonts w:ascii="Symbol" w:hAnsi="Symbol" w:hint="default"/>
      </w:rPr>
    </w:lvl>
    <w:lvl w:ilvl="1" w:tplc="BA8C0492" w:tentative="1">
      <w:start w:val="1"/>
      <w:numFmt w:val="lowerLetter"/>
      <w:lvlText w:val="%2."/>
      <w:lvlJc w:val="left"/>
      <w:pPr>
        <w:ind w:left="1440" w:hanging="360"/>
      </w:pPr>
    </w:lvl>
    <w:lvl w:ilvl="2" w:tplc="93603AF6" w:tentative="1">
      <w:start w:val="1"/>
      <w:numFmt w:val="lowerRoman"/>
      <w:lvlText w:val="%3."/>
      <w:lvlJc w:val="right"/>
      <w:pPr>
        <w:ind w:left="2160" w:hanging="180"/>
      </w:pPr>
    </w:lvl>
    <w:lvl w:ilvl="3" w:tplc="6F42A8C4" w:tentative="1">
      <w:start w:val="1"/>
      <w:numFmt w:val="decimal"/>
      <w:lvlText w:val="%4."/>
      <w:lvlJc w:val="left"/>
      <w:pPr>
        <w:ind w:left="2880" w:hanging="360"/>
      </w:pPr>
    </w:lvl>
    <w:lvl w:ilvl="4" w:tplc="0FF20464" w:tentative="1">
      <w:start w:val="1"/>
      <w:numFmt w:val="lowerLetter"/>
      <w:lvlText w:val="%5."/>
      <w:lvlJc w:val="left"/>
      <w:pPr>
        <w:ind w:left="3600" w:hanging="360"/>
      </w:pPr>
    </w:lvl>
    <w:lvl w:ilvl="5" w:tplc="E63AF1CE" w:tentative="1">
      <w:start w:val="1"/>
      <w:numFmt w:val="lowerRoman"/>
      <w:lvlText w:val="%6."/>
      <w:lvlJc w:val="right"/>
      <w:pPr>
        <w:ind w:left="4320" w:hanging="180"/>
      </w:pPr>
    </w:lvl>
    <w:lvl w:ilvl="6" w:tplc="F4E470FE" w:tentative="1">
      <w:start w:val="1"/>
      <w:numFmt w:val="decimal"/>
      <w:lvlText w:val="%7."/>
      <w:lvlJc w:val="left"/>
      <w:pPr>
        <w:ind w:left="5040" w:hanging="360"/>
      </w:pPr>
    </w:lvl>
    <w:lvl w:ilvl="7" w:tplc="21A4D3EA" w:tentative="1">
      <w:start w:val="1"/>
      <w:numFmt w:val="lowerLetter"/>
      <w:lvlText w:val="%8."/>
      <w:lvlJc w:val="left"/>
      <w:pPr>
        <w:ind w:left="5760" w:hanging="360"/>
      </w:pPr>
    </w:lvl>
    <w:lvl w:ilvl="8" w:tplc="74963E34" w:tentative="1">
      <w:start w:val="1"/>
      <w:numFmt w:val="lowerRoman"/>
      <w:lvlText w:val="%9."/>
      <w:lvlJc w:val="right"/>
      <w:pPr>
        <w:ind w:left="6480" w:hanging="180"/>
      </w:pPr>
    </w:lvl>
  </w:abstractNum>
  <w:abstractNum w:abstractNumId="20" w15:restartNumberingAfterBreak="0">
    <w:nsid w:val="5DDF0FE8"/>
    <w:multiLevelType w:val="hybridMultilevel"/>
    <w:tmpl w:val="B1B4BD16"/>
    <w:lvl w:ilvl="0" w:tplc="22C67086">
      <w:start w:val="1"/>
      <w:numFmt w:val="bullet"/>
      <w:lvlText w:val=""/>
      <w:lvlJc w:val="left"/>
      <w:pPr>
        <w:ind w:left="720" w:hanging="360"/>
      </w:pPr>
      <w:rPr>
        <w:rFonts w:ascii="Symbol" w:hAnsi="Symbol" w:hint="default"/>
      </w:rPr>
    </w:lvl>
    <w:lvl w:ilvl="1" w:tplc="54D4A572" w:tentative="1">
      <w:start w:val="1"/>
      <w:numFmt w:val="bullet"/>
      <w:lvlText w:val="o"/>
      <w:lvlJc w:val="left"/>
      <w:pPr>
        <w:ind w:left="1440" w:hanging="360"/>
      </w:pPr>
      <w:rPr>
        <w:rFonts w:ascii="Courier New" w:hAnsi="Courier New" w:cs="Courier New" w:hint="default"/>
      </w:rPr>
    </w:lvl>
    <w:lvl w:ilvl="2" w:tplc="83C0D812" w:tentative="1">
      <w:start w:val="1"/>
      <w:numFmt w:val="bullet"/>
      <w:lvlText w:val=""/>
      <w:lvlJc w:val="left"/>
      <w:pPr>
        <w:ind w:left="2160" w:hanging="360"/>
      </w:pPr>
      <w:rPr>
        <w:rFonts w:ascii="Wingdings" w:hAnsi="Wingdings" w:hint="default"/>
      </w:rPr>
    </w:lvl>
    <w:lvl w:ilvl="3" w:tplc="BB30D3C4" w:tentative="1">
      <w:start w:val="1"/>
      <w:numFmt w:val="bullet"/>
      <w:lvlText w:val=""/>
      <w:lvlJc w:val="left"/>
      <w:pPr>
        <w:ind w:left="2880" w:hanging="360"/>
      </w:pPr>
      <w:rPr>
        <w:rFonts w:ascii="Symbol" w:hAnsi="Symbol" w:hint="default"/>
      </w:rPr>
    </w:lvl>
    <w:lvl w:ilvl="4" w:tplc="89D06AF6" w:tentative="1">
      <w:start w:val="1"/>
      <w:numFmt w:val="bullet"/>
      <w:lvlText w:val="o"/>
      <w:lvlJc w:val="left"/>
      <w:pPr>
        <w:ind w:left="3600" w:hanging="360"/>
      </w:pPr>
      <w:rPr>
        <w:rFonts w:ascii="Courier New" w:hAnsi="Courier New" w:cs="Courier New" w:hint="default"/>
      </w:rPr>
    </w:lvl>
    <w:lvl w:ilvl="5" w:tplc="E9FE7640" w:tentative="1">
      <w:start w:val="1"/>
      <w:numFmt w:val="bullet"/>
      <w:lvlText w:val=""/>
      <w:lvlJc w:val="left"/>
      <w:pPr>
        <w:ind w:left="4320" w:hanging="360"/>
      </w:pPr>
      <w:rPr>
        <w:rFonts w:ascii="Wingdings" w:hAnsi="Wingdings" w:hint="default"/>
      </w:rPr>
    </w:lvl>
    <w:lvl w:ilvl="6" w:tplc="10A60FF6" w:tentative="1">
      <w:start w:val="1"/>
      <w:numFmt w:val="bullet"/>
      <w:lvlText w:val=""/>
      <w:lvlJc w:val="left"/>
      <w:pPr>
        <w:ind w:left="5040" w:hanging="360"/>
      </w:pPr>
      <w:rPr>
        <w:rFonts w:ascii="Symbol" w:hAnsi="Symbol" w:hint="default"/>
      </w:rPr>
    </w:lvl>
    <w:lvl w:ilvl="7" w:tplc="A6E643B4" w:tentative="1">
      <w:start w:val="1"/>
      <w:numFmt w:val="bullet"/>
      <w:lvlText w:val="o"/>
      <w:lvlJc w:val="left"/>
      <w:pPr>
        <w:ind w:left="5760" w:hanging="360"/>
      </w:pPr>
      <w:rPr>
        <w:rFonts w:ascii="Courier New" w:hAnsi="Courier New" w:cs="Courier New" w:hint="default"/>
      </w:rPr>
    </w:lvl>
    <w:lvl w:ilvl="8" w:tplc="DD9AD80A" w:tentative="1">
      <w:start w:val="1"/>
      <w:numFmt w:val="bullet"/>
      <w:lvlText w:val=""/>
      <w:lvlJc w:val="left"/>
      <w:pPr>
        <w:ind w:left="6480" w:hanging="360"/>
      </w:pPr>
      <w:rPr>
        <w:rFonts w:ascii="Wingdings" w:hAnsi="Wingdings" w:hint="default"/>
      </w:rPr>
    </w:lvl>
  </w:abstractNum>
  <w:abstractNum w:abstractNumId="21" w15:restartNumberingAfterBreak="0">
    <w:nsid w:val="6BA5739C"/>
    <w:multiLevelType w:val="hybridMultilevel"/>
    <w:tmpl w:val="D9923B98"/>
    <w:lvl w:ilvl="0" w:tplc="3C862E38">
      <w:start w:val="1"/>
      <w:numFmt w:val="decimal"/>
      <w:lvlText w:val="%1."/>
      <w:lvlJc w:val="left"/>
      <w:pPr>
        <w:ind w:left="720" w:hanging="360"/>
      </w:pPr>
    </w:lvl>
    <w:lvl w:ilvl="1" w:tplc="828EF130" w:tentative="1">
      <w:start w:val="1"/>
      <w:numFmt w:val="lowerLetter"/>
      <w:lvlText w:val="%2."/>
      <w:lvlJc w:val="left"/>
      <w:pPr>
        <w:ind w:left="1440" w:hanging="360"/>
      </w:pPr>
    </w:lvl>
    <w:lvl w:ilvl="2" w:tplc="73E82E7A" w:tentative="1">
      <w:start w:val="1"/>
      <w:numFmt w:val="lowerRoman"/>
      <w:lvlText w:val="%3."/>
      <w:lvlJc w:val="right"/>
      <w:pPr>
        <w:ind w:left="2160" w:hanging="180"/>
      </w:pPr>
    </w:lvl>
    <w:lvl w:ilvl="3" w:tplc="78222324" w:tentative="1">
      <w:start w:val="1"/>
      <w:numFmt w:val="decimal"/>
      <w:lvlText w:val="%4."/>
      <w:lvlJc w:val="left"/>
      <w:pPr>
        <w:ind w:left="2880" w:hanging="360"/>
      </w:pPr>
    </w:lvl>
    <w:lvl w:ilvl="4" w:tplc="5F5005A0" w:tentative="1">
      <w:start w:val="1"/>
      <w:numFmt w:val="lowerLetter"/>
      <w:lvlText w:val="%5."/>
      <w:lvlJc w:val="left"/>
      <w:pPr>
        <w:ind w:left="3600" w:hanging="360"/>
      </w:pPr>
    </w:lvl>
    <w:lvl w:ilvl="5" w:tplc="1868D00E" w:tentative="1">
      <w:start w:val="1"/>
      <w:numFmt w:val="lowerRoman"/>
      <w:lvlText w:val="%6."/>
      <w:lvlJc w:val="right"/>
      <w:pPr>
        <w:ind w:left="4320" w:hanging="180"/>
      </w:pPr>
    </w:lvl>
    <w:lvl w:ilvl="6" w:tplc="51F8ED20" w:tentative="1">
      <w:start w:val="1"/>
      <w:numFmt w:val="decimal"/>
      <w:lvlText w:val="%7."/>
      <w:lvlJc w:val="left"/>
      <w:pPr>
        <w:ind w:left="5040" w:hanging="360"/>
      </w:pPr>
    </w:lvl>
    <w:lvl w:ilvl="7" w:tplc="77B24466" w:tentative="1">
      <w:start w:val="1"/>
      <w:numFmt w:val="lowerLetter"/>
      <w:lvlText w:val="%8."/>
      <w:lvlJc w:val="left"/>
      <w:pPr>
        <w:ind w:left="5760" w:hanging="360"/>
      </w:pPr>
    </w:lvl>
    <w:lvl w:ilvl="8" w:tplc="650042C0" w:tentative="1">
      <w:start w:val="1"/>
      <w:numFmt w:val="lowerRoman"/>
      <w:lvlText w:val="%9."/>
      <w:lvlJc w:val="right"/>
      <w:pPr>
        <w:ind w:left="6480" w:hanging="180"/>
      </w:pPr>
    </w:lvl>
  </w:abstractNum>
  <w:abstractNum w:abstractNumId="22" w15:restartNumberingAfterBreak="0">
    <w:nsid w:val="6E1E3FF4"/>
    <w:multiLevelType w:val="hybridMultilevel"/>
    <w:tmpl w:val="723E2026"/>
    <w:lvl w:ilvl="0" w:tplc="1E2CED80">
      <w:start w:val="1"/>
      <w:numFmt w:val="decimal"/>
      <w:lvlText w:val="%1."/>
      <w:lvlJc w:val="left"/>
      <w:pPr>
        <w:ind w:left="783" w:hanging="360"/>
      </w:pPr>
    </w:lvl>
    <w:lvl w:ilvl="1" w:tplc="047E9E32" w:tentative="1">
      <w:start w:val="1"/>
      <w:numFmt w:val="lowerLetter"/>
      <w:lvlText w:val="%2."/>
      <w:lvlJc w:val="left"/>
      <w:pPr>
        <w:ind w:left="1503" w:hanging="360"/>
      </w:pPr>
    </w:lvl>
    <w:lvl w:ilvl="2" w:tplc="56F46798" w:tentative="1">
      <w:start w:val="1"/>
      <w:numFmt w:val="lowerRoman"/>
      <w:lvlText w:val="%3."/>
      <w:lvlJc w:val="right"/>
      <w:pPr>
        <w:ind w:left="2223" w:hanging="180"/>
      </w:pPr>
    </w:lvl>
    <w:lvl w:ilvl="3" w:tplc="BA94720A" w:tentative="1">
      <w:start w:val="1"/>
      <w:numFmt w:val="decimal"/>
      <w:lvlText w:val="%4."/>
      <w:lvlJc w:val="left"/>
      <w:pPr>
        <w:ind w:left="2943" w:hanging="360"/>
      </w:pPr>
    </w:lvl>
    <w:lvl w:ilvl="4" w:tplc="5E3EE8C2" w:tentative="1">
      <w:start w:val="1"/>
      <w:numFmt w:val="lowerLetter"/>
      <w:lvlText w:val="%5."/>
      <w:lvlJc w:val="left"/>
      <w:pPr>
        <w:ind w:left="3663" w:hanging="360"/>
      </w:pPr>
    </w:lvl>
    <w:lvl w:ilvl="5" w:tplc="EB9A13AC" w:tentative="1">
      <w:start w:val="1"/>
      <w:numFmt w:val="lowerRoman"/>
      <w:lvlText w:val="%6."/>
      <w:lvlJc w:val="right"/>
      <w:pPr>
        <w:ind w:left="4383" w:hanging="180"/>
      </w:pPr>
    </w:lvl>
    <w:lvl w:ilvl="6" w:tplc="EE908BC0" w:tentative="1">
      <w:start w:val="1"/>
      <w:numFmt w:val="decimal"/>
      <w:lvlText w:val="%7."/>
      <w:lvlJc w:val="left"/>
      <w:pPr>
        <w:ind w:left="5103" w:hanging="360"/>
      </w:pPr>
    </w:lvl>
    <w:lvl w:ilvl="7" w:tplc="E5D6F06E" w:tentative="1">
      <w:start w:val="1"/>
      <w:numFmt w:val="lowerLetter"/>
      <w:lvlText w:val="%8."/>
      <w:lvlJc w:val="left"/>
      <w:pPr>
        <w:ind w:left="5823" w:hanging="360"/>
      </w:pPr>
    </w:lvl>
    <w:lvl w:ilvl="8" w:tplc="39BC3A5E" w:tentative="1">
      <w:start w:val="1"/>
      <w:numFmt w:val="lowerRoman"/>
      <w:lvlText w:val="%9."/>
      <w:lvlJc w:val="right"/>
      <w:pPr>
        <w:ind w:left="6543" w:hanging="180"/>
      </w:pPr>
    </w:lvl>
  </w:abstractNum>
  <w:abstractNum w:abstractNumId="23" w15:restartNumberingAfterBreak="0">
    <w:nsid w:val="71243642"/>
    <w:multiLevelType w:val="hybridMultilevel"/>
    <w:tmpl w:val="62D86D2E"/>
    <w:lvl w:ilvl="0" w:tplc="110C4714">
      <w:start w:val="1"/>
      <w:numFmt w:val="decimal"/>
      <w:lvlText w:val="%1."/>
      <w:lvlJc w:val="left"/>
      <w:pPr>
        <w:ind w:left="720" w:hanging="360"/>
      </w:pPr>
    </w:lvl>
    <w:lvl w:ilvl="1" w:tplc="55283DA6" w:tentative="1">
      <w:start w:val="1"/>
      <w:numFmt w:val="lowerLetter"/>
      <w:lvlText w:val="%2."/>
      <w:lvlJc w:val="left"/>
      <w:pPr>
        <w:ind w:left="1440" w:hanging="360"/>
      </w:pPr>
    </w:lvl>
    <w:lvl w:ilvl="2" w:tplc="6E3C8AAA" w:tentative="1">
      <w:start w:val="1"/>
      <w:numFmt w:val="lowerRoman"/>
      <w:lvlText w:val="%3."/>
      <w:lvlJc w:val="right"/>
      <w:pPr>
        <w:ind w:left="2160" w:hanging="180"/>
      </w:pPr>
    </w:lvl>
    <w:lvl w:ilvl="3" w:tplc="07300496" w:tentative="1">
      <w:start w:val="1"/>
      <w:numFmt w:val="decimal"/>
      <w:lvlText w:val="%4."/>
      <w:lvlJc w:val="left"/>
      <w:pPr>
        <w:ind w:left="2880" w:hanging="360"/>
      </w:pPr>
    </w:lvl>
    <w:lvl w:ilvl="4" w:tplc="33000904" w:tentative="1">
      <w:start w:val="1"/>
      <w:numFmt w:val="lowerLetter"/>
      <w:lvlText w:val="%5."/>
      <w:lvlJc w:val="left"/>
      <w:pPr>
        <w:ind w:left="3600" w:hanging="360"/>
      </w:pPr>
    </w:lvl>
    <w:lvl w:ilvl="5" w:tplc="3E5826D8" w:tentative="1">
      <w:start w:val="1"/>
      <w:numFmt w:val="lowerRoman"/>
      <w:lvlText w:val="%6."/>
      <w:lvlJc w:val="right"/>
      <w:pPr>
        <w:ind w:left="4320" w:hanging="180"/>
      </w:pPr>
    </w:lvl>
    <w:lvl w:ilvl="6" w:tplc="97A2AEBE" w:tentative="1">
      <w:start w:val="1"/>
      <w:numFmt w:val="decimal"/>
      <w:lvlText w:val="%7."/>
      <w:lvlJc w:val="left"/>
      <w:pPr>
        <w:ind w:left="5040" w:hanging="360"/>
      </w:pPr>
    </w:lvl>
    <w:lvl w:ilvl="7" w:tplc="4134CAD4" w:tentative="1">
      <w:start w:val="1"/>
      <w:numFmt w:val="lowerLetter"/>
      <w:lvlText w:val="%8."/>
      <w:lvlJc w:val="left"/>
      <w:pPr>
        <w:ind w:left="5760" w:hanging="360"/>
      </w:pPr>
    </w:lvl>
    <w:lvl w:ilvl="8" w:tplc="BECE588E" w:tentative="1">
      <w:start w:val="1"/>
      <w:numFmt w:val="lowerRoman"/>
      <w:lvlText w:val="%9."/>
      <w:lvlJc w:val="right"/>
      <w:pPr>
        <w:ind w:left="6480" w:hanging="180"/>
      </w:pPr>
    </w:lvl>
  </w:abstractNum>
  <w:abstractNum w:abstractNumId="24" w15:restartNumberingAfterBreak="0">
    <w:nsid w:val="72F85411"/>
    <w:multiLevelType w:val="hybridMultilevel"/>
    <w:tmpl w:val="9B8CE5AA"/>
    <w:lvl w:ilvl="0" w:tplc="77F09A7E">
      <w:start w:val="1"/>
      <w:numFmt w:val="bullet"/>
      <w:lvlText w:val=""/>
      <w:lvlJc w:val="left"/>
      <w:pPr>
        <w:ind w:left="720" w:hanging="360"/>
      </w:pPr>
      <w:rPr>
        <w:rFonts w:ascii="Symbol" w:hAnsi="Symbol" w:hint="default"/>
      </w:rPr>
    </w:lvl>
    <w:lvl w:ilvl="1" w:tplc="59FED046" w:tentative="1">
      <w:start w:val="1"/>
      <w:numFmt w:val="bullet"/>
      <w:lvlText w:val="o"/>
      <w:lvlJc w:val="left"/>
      <w:pPr>
        <w:ind w:left="1440" w:hanging="360"/>
      </w:pPr>
      <w:rPr>
        <w:rFonts w:ascii="Courier New" w:hAnsi="Courier New" w:cs="Courier New" w:hint="default"/>
      </w:rPr>
    </w:lvl>
    <w:lvl w:ilvl="2" w:tplc="BD920F06" w:tentative="1">
      <w:start w:val="1"/>
      <w:numFmt w:val="bullet"/>
      <w:lvlText w:val=""/>
      <w:lvlJc w:val="left"/>
      <w:pPr>
        <w:ind w:left="2160" w:hanging="360"/>
      </w:pPr>
      <w:rPr>
        <w:rFonts w:ascii="Wingdings" w:hAnsi="Wingdings" w:hint="default"/>
      </w:rPr>
    </w:lvl>
    <w:lvl w:ilvl="3" w:tplc="944EE3FA" w:tentative="1">
      <w:start w:val="1"/>
      <w:numFmt w:val="bullet"/>
      <w:lvlText w:val=""/>
      <w:lvlJc w:val="left"/>
      <w:pPr>
        <w:ind w:left="2880" w:hanging="360"/>
      </w:pPr>
      <w:rPr>
        <w:rFonts w:ascii="Symbol" w:hAnsi="Symbol" w:hint="default"/>
      </w:rPr>
    </w:lvl>
    <w:lvl w:ilvl="4" w:tplc="84146C0C" w:tentative="1">
      <w:start w:val="1"/>
      <w:numFmt w:val="bullet"/>
      <w:lvlText w:val="o"/>
      <w:lvlJc w:val="left"/>
      <w:pPr>
        <w:ind w:left="3600" w:hanging="360"/>
      </w:pPr>
      <w:rPr>
        <w:rFonts w:ascii="Courier New" w:hAnsi="Courier New" w:cs="Courier New" w:hint="default"/>
      </w:rPr>
    </w:lvl>
    <w:lvl w:ilvl="5" w:tplc="8FFC58BA" w:tentative="1">
      <w:start w:val="1"/>
      <w:numFmt w:val="bullet"/>
      <w:lvlText w:val=""/>
      <w:lvlJc w:val="left"/>
      <w:pPr>
        <w:ind w:left="4320" w:hanging="360"/>
      </w:pPr>
      <w:rPr>
        <w:rFonts w:ascii="Wingdings" w:hAnsi="Wingdings" w:hint="default"/>
      </w:rPr>
    </w:lvl>
    <w:lvl w:ilvl="6" w:tplc="5DDE9B2C" w:tentative="1">
      <w:start w:val="1"/>
      <w:numFmt w:val="bullet"/>
      <w:lvlText w:val=""/>
      <w:lvlJc w:val="left"/>
      <w:pPr>
        <w:ind w:left="5040" w:hanging="360"/>
      </w:pPr>
      <w:rPr>
        <w:rFonts w:ascii="Symbol" w:hAnsi="Symbol" w:hint="default"/>
      </w:rPr>
    </w:lvl>
    <w:lvl w:ilvl="7" w:tplc="5132720C" w:tentative="1">
      <w:start w:val="1"/>
      <w:numFmt w:val="bullet"/>
      <w:lvlText w:val="o"/>
      <w:lvlJc w:val="left"/>
      <w:pPr>
        <w:ind w:left="5760" w:hanging="360"/>
      </w:pPr>
      <w:rPr>
        <w:rFonts w:ascii="Courier New" w:hAnsi="Courier New" w:cs="Courier New" w:hint="default"/>
      </w:rPr>
    </w:lvl>
    <w:lvl w:ilvl="8" w:tplc="95429390" w:tentative="1">
      <w:start w:val="1"/>
      <w:numFmt w:val="bullet"/>
      <w:lvlText w:val=""/>
      <w:lvlJc w:val="left"/>
      <w:pPr>
        <w:ind w:left="6480" w:hanging="360"/>
      </w:pPr>
      <w:rPr>
        <w:rFonts w:ascii="Wingdings" w:hAnsi="Wingdings" w:hint="default"/>
      </w:rPr>
    </w:lvl>
  </w:abstractNum>
  <w:abstractNum w:abstractNumId="25" w15:restartNumberingAfterBreak="0">
    <w:nsid w:val="7A03204C"/>
    <w:multiLevelType w:val="hybridMultilevel"/>
    <w:tmpl w:val="647EA43E"/>
    <w:lvl w:ilvl="0" w:tplc="9B2C7D2E">
      <w:start w:val="1"/>
      <w:numFmt w:val="bullet"/>
      <w:lvlText w:val=""/>
      <w:lvlJc w:val="left"/>
      <w:pPr>
        <w:ind w:left="720" w:hanging="360"/>
      </w:pPr>
      <w:rPr>
        <w:rFonts w:ascii="Symbol" w:hAnsi="Symbol" w:hint="default"/>
      </w:rPr>
    </w:lvl>
    <w:lvl w:ilvl="1" w:tplc="BE567032" w:tentative="1">
      <w:start w:val="1"/>
      <w:numFmt w:val="bullet"/>
      <w:lvlText w:val="o"/>
      <w:lvlJc w:val="left"/>
      <w:pPr>
        <w:ind w:left="1440" w:hanging="360"/>
      </w:pPr>
      <w:rPr>
        <w:rFonts w:ascii="Courier New" w:hAnsi="Courier New" w:cs="Courier New" w:hint="default"/>
      </w:rPr>
    </w:lvl>
    <w:lvl w:ilvl="2" w:tplc="89B67688" w:tentative="1">
      <w:start w:val="1"/>
      <w:numFmt w:val="bullet"/>
      <w:lvlText w:val=""/>
      <w:lvlJc w:val="left"/>
      <w:pPr>
        <w:ind w:left="2160" w:hanging="360"/>
      </w:pPr>
      <w:rPr>
        <w:rFonts w:ascii="Wingdings" w:hAnsi="Wingdings" w:hint="default"/>
      </w:rPr>
    </w:lvl>
    <w:lvl w:ilvl="3" w:tplc="A2FE8B96" w:tentative="1">
      <w:start w:val="1"/>
      <w:numFmt w:val="bullet"/>
      <w:lvlText w:val=""/>
      <w:lvlJc w:val="left"/>
      <w:pPr>
        <w:ind w:left="2880" w:hanging="360"/>
      </w:pPr>
      <w:rPr>
        <w:rFonts w:ascii="Symbol" w:hAnsi="Symbol" w:hint="default"/>
      </w:rPr>
    </w:lvl>
    <w:lvl w:ilvl="4" w:tplc="828C9DD2" w:tentative="1">
      <w:start w:val="1"/>
      <w:numFmt w:val="bullet"/>
      <w:lvlText w:val="o"/>
      <w:lvlJc w:val="left"/>
      <w:pPr>
        <w:ind w:left="3600" w:hanging="360"/>
      </w:pPr>
      <w:rPr>
        <w:rFonts w:ascii="Courier New" w:hAnsi="Courier New" w:cs="Courier New" w:hint="default"/>
      </w:rPr>
    </w:lvl>
    <w:lvl w:ilvl="5" w:tplc="15665B1E" w:tentative="1">
      <w:start w:val="1"/>
      <w:numFmt w:val="bullet"/>
      <w:lvlText w:val=""/>
      <w:lvlJc w:val="left"/>
      <w:pPr>
        <w:ind w:left="4320" w:hanging="360"/>
      </w:pPr>
      <w:rPr>
        <w:rFonts w:ascii="Wingdings" w:hAnsi="Wingdings" w:hint="default"/>
      </w:rPr>
    </w:lvl>
    <w:lvl w:ilvl="6" w:tplc="EB1A0C0A" w:tentative="1">
      <w:start w:val="1"/>
      <w:numFmt w:val="bullet"/>
      <w:lvlText w:val=""/>
      <w:lvlJc w:val="left"/>
      <w:pPr>
        <w:ind w:left="5040" w:hanging="360"/>
      </w:pPr>
      <w:rPr>
        <w:rFonts w:ascii="Symbol" w:hAnsi="Symbol" w:hint="default"/>
      </w:rPr>
    </w:lvl>
    <w:lvl w:ilvl="7" w:tplc="406826EC" w:tentative="1">
      <w:start w:val="1"/>
      <w:numFmt w:val="bullet"/>
      <w:lvlText w:val="o"/>
      <w:lvlJc w:val="left"/>
      <w:pPr>
        <w:ind w:left="5760" w:hanging="360"/>
      </w:pPr>
      <w:rPr>
        <w:rFonts w:ascii="Courier New" w:hAnsi="Courier New" w:cs="Courier New" w:hint="default"/>
      </w:rPr>
    </w:lvl>
    <w:lvl w:ilvl="8" w:tplc="812C13A8" w:tentative="1">
      <w:start w:val="1"/>
      <w:numFmt w:val="bullet"/>
      <w:lvlText w:val=""/>
      <w:lvlJc w:val="left"/>
      <w:pPr>
        <w:ind w:left="6480" w:hanging="360"/>
      </w:pPr>
      <w:rPr>
        <w:rFonts w:ascii="Wingdings" w:hAnsi="Wingdings" w:hint="default"/>
      </w:rPr>
    </w:lvl>
  </w:abstractNum>
  <w:num w:numId="1" w16cid:durableId="1360818718">
    <w:abstractNumId w:val="2"/>
  </w:num>
  <w:num w:numId="2" w16cid:durableId="1786197658">
    <w:abstractNumId w:val="21"/>
  </w:num>
  <w:num w:numId="3" w16cid:durableId="1069616111">
    <w:abstractNumId w:val="16"/>
  </w:num>
  <w:num w:numId="4" w16cid:durableId="721439135">
    <w:abstractNumId w:val="11"/>
  </w:num>
  <w:num w:numId="5" w16cid:durableId="723721114">
    <w:abstractNumId w:val="13"/>
  </w:num>
  <w:num w:numId="6" w16cid:durableId="1732389850">
    <w:abstractNumId w:val="5"/>
  </w:num>
  <w:num w:numId="7" w16cid:durableId="367728741">
    <w:abstractNumId w:val="20"/>
  </w:num>
  <w:num w:numId="8" w16cid:durableId="497234741">
    <w:abstractNumId w:val="12"/>
  </w:num>
  <w:num w:numId="9" w16cid:durableId="1275941869">
    <w:abstractNumId w:val="4"/>
  </w:num>
  <w:num w:numId="10" w16cid:durableId="353002262">
    <w:abstractNumId w:val="3"/>
  </w:num>
  <w:num w:numId="11" w16cid:durableId="913776342">
    <w:abstractNumId w:val="8"/>
  </w:num>
  <w:num w:numId="12" w16cid:durableId="1346399143">
    <w:abstractNumId w:val="15"/>
  </w:num>
  <w:num w:numId="13" w16cid:durableId="497960606">
    <w:abstractNumId w:val="0"/>
  </w:num>
  <w:num w:numId="14" w16cid:durableId="1814326822">
    <w:abstractNumId w:val="22"/>
  </w:num>
  <w:num w:numId="15" w16cid:durableId="611984304">
    <w:abstractNumId w:val="24"/>
  </w:num>
  <w:num w:numId="16" w16cid:durableId="1312830268">
    <w:abstractNumId w:val="18"/>
  </w:num>
  <w:num w:numId="17" w16cid:durableId="538863246">
    <w:abstractNumId w:val="17"/>
  </w:num>
  <w:num w:numId="18" w16cid:durableId="1373383454">
    <w:abstractNumId w:val="19"/>
  </w:num>
  <w:num w:numId="19" w16cid:durableId="876742035">
    <w:abstractNumId w:val="6"/>
  </w:num>
  <w:num w:numId="20" w16cid:durableId="721828641">
    <w:abstractNumId w:val="23"/>
  </w:num>
  <w:num w:numId="21" w16cid:durableId="1423837075">
    <w:abstractNumId w:val="7"/>
  </w:num>
  <w:num w:numId="22" w16cid:durableId="873034701">
    <w:abstractNumId w:val="25"/>
  </w:num>
  <w:num w:numId="23" w16cid:durableId="171653823">
    <w:abstractNumId w:val="1"/>
  </w:num>
  <w:num w:numId="24" w16cid:durableId="1569267383">
    <w:abstractNumId w:val="10"/>
  </w:num>
  <w:num w:numId="25" w16cid:durableId="1618755419">
    <w:abstractNumId w:val="9"/>
  </w:num>
  <w:num w:numId="26" w16cid:durableId="1579288703">
    <w:abstractNumId w:val="1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65F"/>
    <w:rsid w:val="0002284B"/>
    <w:rsid w:val="00022B61"/>
    <w:rsid w:val="00022BCC"/>
    <w:rsid w:val="00023098"/>
    <w:rsid w:val="0002336D"/>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97F4C"/>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BA9"/>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38A"/>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2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382"/>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3AB"/>
    <w:rsid w:val="0016641A"/>
    <w:rsid w:val="00166A16"/>
    <w:rsid w:val="00166D54"/>
    <w:rsid w:val="00166F42"/>
    <w:rsid w:val="00167115"/>
    <w:rsid w:val="001672B7"/>
    <w:rsid w:val="00167584"/>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87F"/>
    <w:rsid w:val="001849C6"/>
    <w:rsid w:val="00184AFC"/>
    <w:rsid w:val="00184B62"/>
    <w:rsid w:val="00184D2D"/>
    <w:rsid w:val="00184DB4"/>
    <w:rsid w:val="00185110"/>
    <w:rsid w:val="00185209"/>
    <w:rsid w:val="001852B0"/>
    <w:rsid w:val="0018572A"/>
    <w:rsid w:val="001857B5"/>
    <w:rsid w:val="001857DB"/>
    <w:rsid w:val="00185A0B"/>
    <w:rsid w:val="00185FC9"/>
    <w:rsid w:val="001860A7"/>
    <w:rsid w:val="001862A1"/>
    <w:rsid w:val="00186B29"/>
    <w:rsid w:val="001870C7"/>
    <w:rsid w:val="00187349"/>
    <w:rsid w:val="00187371"/>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CE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6F1"/>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9C5"/>
    <w:rsid w:val="00253C1D"/>
    <w:rsid w:val="00253EB2"/>
    <w:rsid w:val="002541FE"/>
    <w:rsid w:val="0025472E"/>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001"/>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6CA3"/>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24"/>
    <w:rsid w:val="002D5DEB"/>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557"/>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296"/>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0B1"/>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77FFB"/>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077"/>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485"/>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B9"/>
    <w:rsid w:val="003C16EC"/>
    <w:rsid w:val="003C1BA3"/>
    <w:rsid w:val="003C1CD6"/>
    <w:rsid w:val="003C1D43"/>
    <w:rsid w:val="003C1D48"/>
    <w:rsid w:val="003C1FC8"/>
    <w:rsid w:val="003C2236"/>
    <w:rsid w:val="003C2DF2"/>
    <w:rsid w:val="003C2EC7"/>
    <w:rsid w:val="003C3218"/>
    <w:rsid w:val="003C32CD"/>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BC2"/>
    <w:rsid w:val="003F7D8D"/>
    <w:rsid w:val="003F7FF4"/>
    <w:rsid w:val="004005CF"/>
    <w:rsid w:val="004009E0"/>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7A"/>
    <w:rsid w:val="00490191"/>
    <w:rsid w:val="0049092D"/>
    <w:rsid w:val="00490A43"/>
    <w:rsid w:val="00490EA6"/>
    <w:rsid w:val="00490EE7"/>
    <w:rsid w:val="004910B3"/>
    <w:rsid w:val="00491403"/>
    <w:rsid w:val="004917E7"/>
    <w:rsid w:val="00491815"/>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BA4"/>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257"/>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5FC8"/>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07FA1"/>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6AD"/>
    <w:rsid w:val="00524748"/>
    <w:rsid w:val="00524B3E"/>
    <w:rsid w:val="00524C7E"/>
    <w:rsid w:val="0052549D"/>
    <w:rsid w:val="00525514"/>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3A9"/>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33A"/>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7AC"/>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498"/>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647"/>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3C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D44"/>
    <w:rsid w:val="005D4E60"/>
    <w:rsid w:val="005D5144"/>
    <w:rsid w:val="005D5153"/>
    <w:rsid w:val="005D51CB"/>
    <w:rsid w:val="005D526A"/>
    <w:rsid w:val="005D5A81"/>
    <w:rsid w:val="005D5AB9"/>
    <w:rsid w:val="005D5CBF"/>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35E"/>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DAF"/>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089"/>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12D"/>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80067"/>
    <w:rsid w:val="00680077"/>
    <w:rsid w:val="006800FD"/>
    <w:rsid w:val="0068028E"/>
    <w:rsid w:val="00680346"/>
    <w:rsid w:val="00680767"/>
    <w:rsid w:val="006808EB"/>
    <w:rsid w:val="00680946"/>
    <w:rsid w:val="00680961"/>
    <w:rsid w:val="00680965"/>
    <w:rsid w:val="0068112A"/>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CD7"/>
    <w:rsid w:val="006E2ED5"/>
    <w:rsid w:val="006E2F6D"/>
    <w:rsid w:val="006E343B"/>
    <w:rsid w:val="006E3AE1"/>
    <w:rsid w:val="006E3EAB"/>
    <w:rsid w:val="006E3F23"/>
    <w:rsid w:val="006E404A"/>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6D2B"/>
    <w:rsid w:val="006E7355"/>
    <w:rsid w:val="006E7589"/>
    <w:rsid w:val="006E7713"/>
    <w:rsid w:val="006E7A19"/>
    <w:rsid w:val="006E7B48"/>
    <w:rsid w:val="006E7D85"/>
    <w:rsid w:val="006F000F"/>
    <w:rsid w:val="006F00A4"/>
    <w:rsid w:val="006F047F"/>
    <w:rsid w:val="006F0A32"/>
    <w:rsid w:val="006F0CAE"/>
    <w:rsid w:val="006F10B7"/>
    <w:rsid w:val="006F110C"/>
    <w:rsid w:val="006F1481"/>
    <w:rsid w:val="006F227F"/>
    <w:rsid w:val="006F245C"/>
    <w:rsid w:val="006F2DF1"/>
    <w:rsid w:val="006F2F6F"/>
    <w:rsid w:val="006F3488"/>
    <w:rsid w:val="006F37AE"/>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46"/>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74"/>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6FE1"/>
    <w:rsid w:val="00727431"/>
    <w:rsid w:val="007277AD"/>
    <w:rsid w:val="00727D26"/>
    <w:rsid w:val="00727DE6"/>
    <w:rsid w:val="007301C8"/>
    <w:rsid w:val="00730378"/>
    <w:rsid w:val="007304EC"/>
    <w:rsid w:val="00730920"/>
    <w:rsid w:val="0073150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4CDB"/>
    <w:rsid w:val="00735483"/>
    <w:rsid w:val="00735579"/>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01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CED"/>
    <w:rsid w:val="00783D3F"/>
    <w:rsid w:val="00783EDC"/>
    <w:rsid w:val="00784019"/>
    <w:rsid w:val="007842FF"/>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6AD"/>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A45"/>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6A"/>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1A"/>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57E"/>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1F3"/>
    <w:rsid w:val="0087249C"/>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1C75"/>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DA7"/>
    <w:rsid w:val="00891FBE"/>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645"/>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66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9C0"/>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09BE"/>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B6F"/>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606"/>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044"/>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2BE2"/>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273"/>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A75"/>
    <w:rsid w:val="009C6C4C"/>
    <w:rsid w:val="009C6C86"/>
    <w:rsid w:val="009C73BB"/>
    <w:rsid w:val="009C751D"/>
    <w:rsid w:val="009C780B"/>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8FF"/>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727"/>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715"/>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519A"/>
    <w:rsid w:val="00A55240"/>
    <w:rsid w:val="00A5524E"/>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ABE"/>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695"/>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2D2C"/>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77"/>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D8"/>
    <w:rsid w:val="00AA5EE2"/>
    <w:rsid w:val="00AA671E"/>
    <w:rsid w:val="00AA72AB"/>
    <w:rsid w:val="00AA72CE"/>
    <w:rsid w:val="00AA74AE"/>
    <w:rsid w:val="00AA74CF"/>
    <w:rsid w:val="00AA7F05"/>
    <w:rsid w:val="00AA7F9D"/>
    <w:rsid w:val="00AB01FC"/>
    <w:rsid w:val="00AB02AA"/>
    <w:rsid w:val="00AB04AD"/>
    <w:rsid w:val="00AB0719"/>
    <w:rsid w:val="00AB0DA0"/>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546"/>
    <w:rsid w:val="00AB2AD5"/>
    <w:rsid w:val="00AB2C62"/>
    <w:rsid w:val="00AB3000"/>
    <w:rsid w:val="00AB308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CF3"/>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F7B"/>
    <w:rsid w:val="00B13FE0"/>
    <w:rsid w:val="00B14119"/>
    <w:rsid w:val="00B1421A"/>
    <w:rsid w:val="00B14324"/>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16B"/>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6E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5B3"/>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90"/>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91E"/>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B13"/>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0FAE"/>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091"/>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351"/>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7FA"/>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6A"/>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A027B"/>
    <w:rsid w:val="00CA058D"/>
    <w:rsid w:val="00CA07EB"/>
    <w:rsid w:val="00CA0808"/>
    <w:rsid w:val="00CA0A2C"/>
    <w:rsid w:val="00CA0A60"/>
    <w:rsid w:val="00CA0D30"/>
    <w:rsid w:val="00CA11A7"/>
    <w:rsid w:val="00CA1684"/>
    <w:rsid w:val="00CA1E9D"/>
    <w:rsid w:val="00CA1F88"/>
    <w:rsid w:val="00CA2272"/>
    <w:rsid w:val="00CA22DD"/>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21"/>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12A"/>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2F5"/>
    <w:rsid w:val="00D96309"/>
    <w:rsid w:val="00D96776"/>
    <w:rsid w:val="00D967DC"/>
    <w:rsid w:val="00D967E1"/>
    <w:rsid w:val="00D969A5"/>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48"/>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01F"/>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633"/>
    <w:rsid w:val="00EC18CA"/>
    <w:rsid w:val="00EC1B75"/>
    <w:rsid w:val="00EC2013"/>
    <w:rsid w:val="00EC2546"/>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FBD"/>
    <w:rsid w:val="00F14323"/>
    <w:rsid w:val="00F14412"/>
    <w:rsid w:val="00F144C3"/>
    <w:rsid w:val="00F14AB4"/>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EFB"/>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32"/>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25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9D8"/>
    <w:rsid w:val="00FB2A09"/>
    <w:rsid w:val="00FB2D88"/>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4E4F"/>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CF3"/>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4F31"/>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6B0"/>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5B09"/>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6CD57A"/>
  <w15:docId w15:val="{2FDE72C0-D763-AE4E-9F59-335813C1A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11A"/>
    <w:pPr>
      <w:spacing w:after="0" w:line="360" w:lineRule="auto"/>
      <w:jc w:val="both"/>
    </w:pPr>
    <w:rPr>
      <w:rFonts w:ascii="Arial" w:hAnsi="Arial"/>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lobaleconomy.com/United-Kingdom/wb_political_stabil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279898/unemployment-rate-in-the-united-kingdom-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zaarvoice.com/blog/uk-consumer-behavior-gets-deal-driven-digital-first-brand-selectiv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DAE695AE-ABBA-40B0-B533-AB3F5613A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Bianca Moise</cp:lastModifiedBy>
  <cp:revision>15</cp:revision>
  <dcterms:created xsi:type="dcterms:W3CDTF">2026-03-20T18:16:00Z</dcterms:created>
  <dcterms:modified xsi:type="dcterms:W3CDTF">2026-03-20T18:31:00Z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