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1FE3D71" w14:textId="290580AA" w:rsidR="00382F86" w:rsidRDefault="00C32763" w:rsidP="00C32763">
      <w:pPr>
        <w:spacing w:line="480" w:lineRule="auto"/>
        <w:jc w:val="center"/>
        <w:rPr>
          <w:rFonts w:ascii="Arial" w:hAnsi="Arial" w:cs="Arial"/>
          <w:b/>
          <w:sz w:val="32"/>
          <w:szCs w:val="24"/>
          <w:u w:val="single"/>
        </w:rPr>
      </w:pPr>
      <w:r w:rsidRPr="00C32763">
        <w:rPr>
          <w:rFonts w:ascii="Arial" w:hAnsi="Arial" w:cs="Arial"/>
          <w:b/>
          <w:sz w:val="32"/>
          <w:szCs w:val="24"/>
          <w:u w:val="single"/>
        </w:rPr>
        <w:t>Dissertation</w:t>
      </w:r>
      <w:r w:rsidR="0041360B" w:rsidRPr="00C32763">
        <w:rPr>
          <w:rFonts w:ascii="Arial" w:hAnsi="Arial" w:cs="Arial"/>
          <w:b/>
          <w:sz w:val="32"/>
          <w:szCs w:val="24"/>
          <w:u w:val="single"/>
        </w:rPr>
        <w:t xml:space="preserve"> Proposal</w:t>
      </w:r>
    </w:p>
    <w:p w14:paraId="67F7E285" w14:textId="77777777" w:rsidR="00327AC4" w:rsidRPr="00327AC4" w:rsidRDefault="00327AC4" w:rsidP="00327AC4">
      <w:pPr>
        <w:spacing w:after="0" w:line="480" w:lineRule="auto"/>
        <w:jc w:val="center"/>
        <w:rPr>
          <w:rFonts w:ascii="Arial" w:hAnsi="Arial" w:cs="Arial"/>
          <w:b/>
          <w:sz w:val="28"/>
          <w:szCs w:val="24"/>
          <w:u w:val="single"/>
        </w:rPr>
      </w:pPr>
      <w:r w:rsidRPr="00327AC4">
        <w:rPr>
          <w:rFonts w:ascii="Arial" w:hAnsi="Arial" w:cs="Arial"/>
          <w:b/>
          <w:sz w:val="28"/>
          <w:szCs w:val="24"/>
          <w:u w:val="single"/>
        </w:rPr>
        <w:t>Title</w:t>
      </w:r>
    </w:p>
    <w:p w14:paraId="5325B0AE" w14:textId="156AE71A" w:rsidR="00327AC4" w:rsidRPr="00327AC4" w:rsidRDefault="00327AC4" w:rsidP="00327AC4">
      <w:pPr>
        <w:spacing w:after="0" w:line="480" w:lineRule="auto"/>
        <w:jc w:val="center"/>
        <w:rPr>
          <w:rFonts w:ascii="Arial" w:hAnsi="Arial" w:cs="Arial"/>
          <w:sz w:val="24"/>
          <w:szCs w:val="24"/>
        </w:rPr>
      </w:pPr>
      <w:r w:rsidRPr="00106CB1">
        <w:rPr>
          <w:rFonts w:ascii="Arial" w:hAnsi="Arial" w:cs="Arial"/>
          <w:sz w:val="24"/>
          <w:szCs w:val="24"/>
        </w:rPr>
        <w:t>A study to explore how the gender leadership gap can be closed in Wales.</w:t>
      </w:r>
    </w:p>
    <w:p w14:paraId="4C46936A" w14:textId="413093A8" w:rsidR="00C32763" w:rsidRDefault="00C32763" w:rsidP="00C32763">
      <w:pPr>
        <w:spacing w:line="480" w:lineRule="auto"/>
        <w:jc w:val="center"/>
        <w:rPr>
          <w:rFonts w:ascii="Arial" w:hAnsi="Arial" w:cs="Arial"/>
          <w:b/>
          <w:sz w:val="32"/>
          <w:szCs w:val="24"/>
          <w:u w:val="single"/>
        </w:rPr>
      </w:pPr>
      <w:r w:rsidRPr="00C32763">
        <w:rPr>
          <w:noProof/>
          <w:lang w:eastAsia="en-GB"/>
        </w:rPr>
        <w:drawing>
          <wp:inline distT="0" distB="0" distL="0" distR="0" wp14:anchorId="4C8D9491" wp14:editId="6E89610E">
            <wp:extent cx="2057400" cy="2228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057400" cy="2228850"/>
                    </a:xfrm>
                    <a:prstGeom prst="rect">
                      <a:avLst/>
                    </a:prstGeom>
                  </pic:spPr>
                </pic:pic>
              </a:graphicData>
            </a:graphic>
          </wp:inline>
        </w:drawing>
      </w:r>
    </w:p>
    <w:p w14:paraId="7F9D6B3F" w14:textId="5F82A36E" w:rsidR="00327AC4" w:rsidRPr="00327AC4" w:rsidRDefault="00327AC4" w:rsidP="00C32763">
      <w:pPr>
        <w:spacing w:line="480" w:lineRule="auto"/>
        <w:jc w:val="center"/>
        <w:rPr>
          <w:rFonts w:ascii="Arial" w:hAnsi="Arial" w:cs="Arial"/>
          <w:b/>
          <w:sz w:val="28"/>
          <w:szCs w:val="24"/>
          <w:u w:val="single"/>
        </w:rPr>
      </w:pPr>
      <w:r w:rsidRPr="00327AC4">
        <w:rPr>
          <w:rFonts w:ascii="Arial" w:hAnsi="Arial" w:cs="Arial"/>
          <w:b/>
          <w:sz w:val="28"/>
          <w:szCs w:val="24"/>
          <w:u w:val="single"/>
        </w:rPr>
        <w:t>Proposal</w:t>
      </w:r>
    </w:p>
    <w:p w14:paraId="7C9F2D9C" w14:textId="0CB079C2" w:rsidR="00467EC1" w:rsidRPr="00327AC4" w:rsidRDefault="00327AC4" w:rsidP="00755F0B">
      <w:pPr>
        <w:spacing w:line="480" w:lineRule="auto"/>
        <w:rPr>
          <w:rFonts w:ascii="Arial" w:hAnsi="Arial" w:cs="Arial"/>
          <w:b/>
          <w:bCs/>
          <w:sz w:val="24"/>
          <w:szCs w:val="24"/>
          <w:u w:val="single"/>
        </w:rPr>
      </w:pPr>
      <w:r>
        <w:rPr>
          <w:rFonts w:ascii="Arial" w:hAnsi="Arial" w:cs="Arial"/>
          <w:bCs/>
          <w:sz w:val="24"/>
          <w:szCs w:val="24"/>
        </w:rPr>
        <w:t>This proposal considers the following</w:t>
      </w:r>
      <w:r w:rsidRPr="00327AC4">
        <w:rPr>
          <w:rFonts w:ascii="Arial" w:hAnsi="Arial" w:cs="Arial"/>
          <w:bCs/>
          <w:sz w:val="24"/>
          <w:szCs w:val="24"/>
        </w:rPr>
        <w:t xml:space="preserve"> key concepts; </w:t>
      </w:r>
      <w:r w:rsidRPr="00106CB1">
        <w:rPr>
          <w:rFonts w:ascii="Arial" w:hAnsi="Arial" w:cs="Arial"/>
          <w:bCs/>
          <w:sz w:val="24"/>
          <w:szCs w:val="24"/>
        </w:rPr>
        <w:t>“Leadership is a process whereby an individual influences a group of individuals to achieve a common goal” (Northouse, 2016, p. 6)</w:t>
      </w:r>
      <w:r w:rsidRPr="00327AC4">
        <w:rPr>
          <w:rFonts w:ascii="Arial" w:hAnsi="Arial" w:cs="Arial"/>
          <w:bCs/>
          <w:sz w:val="24"/>
          <w:szCs w:val="24"/>
        </w:rPr>
        <w:t xml:space="preserve">, </w:t>
      </w:r>
      <w:r>
        <w:rPr>
          <w:rFonts w:ascii="Arial" w:hAnsi="Arial" w:cs="Arial"/>
          <w:bCs/>
          <w:sz w:val="24"/>
          <w:szCs w:val="24"/>
        </w:rPr>
        <w:t>t</w:t>
      </w:r>
      <w:r w:rsidRPr="00106CB1">
        <w:rPr>
          <w:rFonts w:ascii="Arial" w:hAnsi="Arial" w:cs="Arial"/>
          <w:bCs/>
          <w:sz w:val="24"/>
          <w:szCs w:val="24"/>
        </w:rPr>
        <w:t>he gender leadership gap (in respect of economic participation) is “gender-based inequalities with respect to…economic participation and opportunity”</w:t>
      </w:r>
      <w:r w:rsidRPr="00106CB1">
        <w:rPr>
          <w:rFonts w:ascii="Arial" w:hAnsi="Arial" w:cs="Arial"/>
          <w:color w:val="000000"/>
          <w:sz w:val="24"/>
          <w:szCs w:val="24"/>
          <w:shd w:val="clear" w:color="auto" w:fill="FFFFFF"/>
        </w:rPr>
        <w:t xml:space="preserve"> (</w:t>
      </w:r>
      <w:proofErr w:type="spellStart"/>
      <w:r w:rsidRPr="00106CB1">
        <w:rPr>
          <w:rFonts w:ascii="Arial" w:hAnsi="Arial" w:cs="Arial"/>
          <w:color w:val="000000"/>
          <w:sz w:val="24"/>
          <w:szCs w:val="24"/>
          <w:shd w:val="clear" w:color="auto" w:fill="FFFFFF"/>
        </w:rPr>
        <w:t>Yeganeh</w:t>
      </w:r>
      <w:proofErr w:type="spellEnd"/>
      <w:r w:rsidRPr="00106CB1">
        <w:rPr>
          <w:rFonts w:ascii="Arial" w:hAnsi="Arial" w:cs="Arial"/>
          <w:color w:val="000000"/>
          <w:sz w:val="24"/>
          <w:szCs w:val="24"/>
          <w:shd w:val="clear" w:color="auto" w:fill="FFFFFF"/>
        </w:rPr>
        <w:t xml:space="preserve"> &amp; May, 2011).</w:t>
      </w:r>
      <w:r w:rsidRPr="00327AC4">
        <w:rPr>
          <w:rFonts w:ascii="Arial" w:hAnsi="Arial" w:cs="Arial"/>
          <w:bCs/>
          <w:sz w:val="24"/>
          <w:szCs w:val="24"/>
        </w:rPr>
        <w:t xml:space="preserve"> </w:t>
      </w:r>
      <w:r w:rsidR="00BA6A2E" w:rsidRPr="00106CB1">
        <w:rPr>
          <w:rFonts w:ascii="Arial" w:hAnsi="Arial" w:cs="Arial"/>
          <w:sz w:val="24"/>
          <w:szCs w:val="24"/>
        </w:rPr>
        <w:t>There is a problem regarding gender equality around the world, despite various legislations and increasing pressure from women’s rights campaigners, the gender leadership gap persists</w:t>
      </w:r>
      <w:r w:rsidR="00A82DC6" w:rsidRPr="00106CB1">
        <w:rPr>
          <w:rFonts w:ascii="Arial" w:hAnsi="Arial" w:cs="Arial"/>
          <w:sz w:val="24"/>
          <w:szCs w:val="24"/>
        </w:rPr>
        <w:t>, “despite the fact that the majority of graduates from UK Higher Education Institutions are female, and women make up over 48% of the workforce in Wales...</w:t>
      </w:r>
      <w:hyperlink r:id="rId6" w:history="1">
        <w:r w:rsidR="00A82DC6" w:rsidRPr="00106CB1">
          <w:rPr>
            <w:rStyle w:val="Hyperlink"/>
            <w:rFonts w:ascii="Arial" w:hAnsi="Arial" w:cs="Arial"/>
            <w:color w:val="auto"/>
            <w:sz w:val="24"/>
            <w:szCs w:val="24"/>
            <w:u w:val="none"/>
          </w:rPr>
          <w:t>research the Institute of Leadership and Management</w:t>
        </w:r>
      </w:hyperlink>
      <w:r w:rsidR="00A82DC6" w:rsidRPr="00106CB1">
        <w:rPr>
          <w:rFonts w:ascii="Arial" w:hAnsi="Arial" w:cs="Arial"/>
          <w:sz w:val="24"/>
          <w:szCs w:val="24"/>
        </w:rPr>
        <w:t> ( ILM ) found that almost three quarters of women felt that there were gender barriers preventing them from reaching the highest tier of management” (</w:t>
      </w:r>
      <w:proofErr w:type="spellStart"/>
      <w:r w:rsidR="00A82DC6" w:rsidRPr="00106CB1">
        <w:rPr>
          <w:rFonts w:ascii="Arial" w:hAnsi="Arial" w:cs="Arial"/>
          <w:sz w:val="24"/>
          <w:szCs w:val="24"/>
        </w:rPr>
        <w:t>Chwarae</w:t>
      </w:r>
      <w:proofErr w:type="spellEnd"/>
      <w:r w:rsidR="00A82DC6" w:rsidRPr="00106CB1">
        <w:rPr>
          <w:rFonts w:ascii="Arial" w:hAnsi="Arial" w:cs="Arial"/>
          <w:sz w:val="24"/>
          <w:szCs w:val="24"/>
        </w:rPr>
        <w:t xml:space="preserve"> </w:t>
      </w:r>
      <w:proofErr w:type="spellStart"/>
      <w:r w:rsidR="00A82DC6" w:rsidRPr="00106CB1">
        <w:rPr>
          <w:rFonts w:ascii="Arial" w:hAnsi="Arial" w:cs="Arial"/>
          <w:sz w:val="24"/>
          <w:szCs w:val="24"/>
        </w:rPr>
        <w:t>Teg</w:t>
      </w:r>
      <w:proofErr w:type="spellEnd"/>
      <w:r w:rsidR="00A82DC6" w:rsidRPr="00106CB1">
        <w:rPr>
          <w:rFonts w:ascii="Arial" w:hAnsi="Arial" w:cs="Arial"/>
          <w:sz w:val="24"/>
          <w:szCs w:val="24"/>
        </w:rPr>
        <w:t>, 2016)</w:t>
      </w:r>
      <w:r w:rsidR="00CF5B2E" w:rsidRPr="00106CB1">
        <w:rPr>
          <w:rFonts w:ascii="Arial" w:hAnsi="Arial" w:cs="Arial"/>
          <w:sz w:val="24"/>
          <w:szCs w:val="24"/>
        </w:rPr>
        <w:t xml:space="preserve">. This problem has negatively impacted women in society because they are unable to </w:t>
      </w:r>
      <w:r w:rsidR="004F5039">
        <w:rPr>
          <w:rFonts w:ascii="Arial" w:hAnsi="Arial" w:cs="Arial"/>
          <w:sz w:val="24"/>
          <w:szCs w:val="24"/>
        </w:rPr>
        <w:t>gain senior positions as readily</w:t>
      </w:r>
      <w:r w:rsidR="00CF5B2E" w:rsidRPr="00106CB1">
        <w:rPr>
          <w:rFonts w:ascii="Arial" w:hAnsi="Arial" w:cs="Arial"/>
          <w:sz w:val="24"/>
          <w:szCs w:val="24"/>
        </w:rPr>
        <w:t xml:space="preserve"> as their male </w:t>
      </w:r>
      <w:r w:rsidR="00CF5B2E" w:rsidRPr="00106CB1">
        <w:rPr>
          <w:rFonts w:ascii="Arial" w:hAnsi="Arial" w:cs="Arial"/>
          <w:sz w:val="24"/>
          <w:szCs w:val="24"/>
        </w:rPr>
        <w:lastRenderedPageBreak/>
        <w:t>colleagues. This dissertation investigates and analyses the gender leadership gap by</w:t>
      </w:r>
      <w:r w:rsidR="00467EC1" w:rsidRPr="00106CB1">
        <w:rPr>
          <w:rFonts w:ascii="Arial" w:hAnsi="Arial" w:cs="Arial"/>
          <w:sz w:val="24"/>
          <w:szCs w:val="24"/>
        </w:rPr>
        <w:t xml:space="preserve"> </w:t>
      </w:r>
      <w:r w:rsidR="00764B5E" w:rsidRPr="00106CB1">
        <w:rPr>
          <w:rFonts w:ascii="Arial" w:hAnsi="Arial" w:cs="Arial"/>
          <w:sz w:val="24"/>
          <w:szCs w:val="24"/>
        </w:rPr>
        <w:t xml:space="preserve">firstly, conducting secondary research on </w:t>
      </w:r>
      <w:r w:rsidR="00764B5E" w:rsidRPr="00106CB1">
        <w:rPr>
          <w:rFonts w:ascii="Arial" w:hAnsi="Arial" w:cs="Arial"/>
          <w:bCs/>
          <w:sz w:val="24"/>
          <w:szCs w:val="24"/>
        </w:rPr>
        <w:t>a range of literature on leadership and the leadership gap</w:t>
      </w:r>
      <w:r w:rsidR="00764B5E" w:rsidRPr="00106CB1">
        <w:rPr>
          <w:rFonts w:ascii="Arial" w:hAnsi="Arial" w:cs="Arial"/>
          <w:sz w:val="24"/>
          <w:szCs w:val="24"/>
        </w:rPr>
        <w:t xml:space="preserve"> and secondly, conducting primary research;</w:t>
      </w:r>
      <w:r w:rsidR="00CF5B2E" w:rsidRPr="00106CB1">
        <w:rPr>
          <w:rFonts w:ascii="Arial" w:hAnsi="Arial" w:cs="Arial"/>
          <w:bCs/>
          <w:sz w:val="24"/>
          <w:szCs w:val="24"/>
        </w:rPr>
        <w:t xml:space="preserve"> gathering</w:t>
      </w:r>
      <w:r w:rsidR="00467EC1" w:rsidRPr="00106CB1">
        <w:rPr>
          <w:rFonts w:ascii="Arial" w:hAnsi="Arial" w:cs="Arial"/>
          <w:bCs/>
          <w:sz w:val="24"/>
          <w:szCs w:val="24"/>
        </w:rPr>
        <w:t xml:space="preserve"> cross sectional data via a mixed method of conducting ten interviews and a focus group</w:t>
      </w:r>
      <w:r w:rsidR="00CF5B2E" w:rsidRPr="00106CB1">
        <w:rPr>
          <w:rFonts w:ascii="Arial" w:hAnsi="Arial" w:cs="Arial"/>
          <w:bCs/>
          <w:sz w:val="24"/>
          <w:szCs w:val="24"/>
        </w:rPr>
        <w:t xml:space="preserve"> </w:t>
      </w:r>
      <w:r w:rsidR="00467EC1" w:rsidRPr="00106CB1">
        <w:rPr>
          <w:rFonts w:ascii="Arial" w:hAnsi="Arial" w:cs="Arial"/>
          <w:bCs/>
          <w:sz w:val="24"/>
          <w:szCs w:val="24"/>
        </w:rPr>
        <w:t>utilising an inductive interpretivist approach</w:t>
      </w:r>
      <w:r w:rsidR="00764B5E" w:rsidRPr="00106CB1">
        <w:rPr>
          <w:rFonts w:ascii="Arial" w:hAnsi="Arial" w:cs="Arial"/>
          <w:bCs/>
          <w:sz w:val="24"/>
          <w:szCs w:val="24"/>
        </w:rPr>
        <w:t>, and secondarily researching a range of literature on leadership and the leadership gap, and critically analysing both research methods, in the hope of understanding more about the issue of gender inequality in respect of leadership positions held by women.</w:t>
      </w:r>
    </w:p>
    <w:p w14:paraId="7A08BF33" w14:textId="1832BC0E" w:rsidR="00D3391B" w:rsidRDefault="00AF28DF" w:rsidP="00327AC4">
      <w:pPr>
        <w:spacing w:after="0" w:line="480" w:lineRule="auto"/>
        <w:jc w:val="center"/>
        <w:rPr>
          <w:rFonts w:ascii="Arial" w:hAnsi="Arial" w:cs="Arial"/>
          <w:b/>
          <w:sz w:val="28"/>
          <w:szCs w:val="24"/>
          <w:u w:val="single"/>
        </w:rPr>
      </w:pPr>
      <w:r w:rsidRPr="00327AC4">
        <w:rPr>
          <w:rFonts w:ascii="Arial" w:hAnsi="Arial" w:cs="Arial"/>
          <w:b/>
          <w:sz w:val="28"/>
          <w:szCs w:val="24"/>
          <w:u w:val="single"/>
        </w:rPr>
        <w:t>Aim/</w:t>
      </w:r>
      <w:r w:rsidR="00D3391B" w:rsidRPr="00327AC4">
        <w:rPr>
          <w:rFonts w:ascii="Arial" w:hAnsi="Arial" w:cs="Arial"/>
          <w:b/>
          <w:sz w:val="28"/>
          <w:szCs w:val="24"/>
          <w:u w:val="single"/>
        </w:rPr>
        <w:t>Purpose</w:t>
      </w:r>
    </w:p>
    <w:p w14:paraId="6D65327C" w14:textId="7DE39CD6" w:rsidR="004F5039" w:rsidRPr="004F5039" w:rsidRDefault="004F5039" w:rsidP="004F5039">
      <w:pPr>
        <w:spacing w:after="0" w:line="480" w:lineRule="auto"/>
        <w:rPr>
          <w:rFonts w:ascii="Arial" w:hAnsi="Arial" w:cs="Arial"/>
          <w:sz w:val="24"/>
          <w:szCs w:val="28"/>
        </w:rPr>
      </w:pPr>
      <w:r>
        <w:rPr>
          <w:rFonts w:ascii="Arial" w:hAnsi="Arial" w:cs="Arial"/>
          <w:sz w:val="24"/>
          <w:szCs w:val="28"/>
        </w:rPr>
        <w:t>The purpose of this study is to consider the problem that women in Wales feel there are too few opportunities for advancement in their workplaces, the primary research question to be considered in this report is; h</w:t>
      </w:r>
      <w:r w:rsidRPr="0013031E">
        <w:rPr>
          <w:rFonts w:ascii="Arial" w:hAnsi="Arial" w:cs="Arial"/>
          <w:sz w:val="24"/>
          <w:szCs w:val="28"/>
        </w:rPr>
        <w:t>ow can the gender leadership gap be closed in Wales?</w:t>
      </w:r>
      <w:r>
        <w:rPr>
          <w:rFonts w:ascii="Arial" w:hAnsi="Arial" w:cs="Arial"/>
          <w:sz w:val="24"/>
          <w:szCs w:val="28"/>
        </w:rPr>
        <w:t xml:space="preserve"> </w:t>
      </w:r>
      <w:r>
        <w:rPr>
          <w:rFonts w:ascii="Arial" w:hAnsi="Arial" w:cs="Arial"/>
          <w:sz w:val="24"/>
          <w:szCs w:val="24"/>
        </w:rPr>
        <w:t>T</w:t>
      </w:r>
      <w:r w:rsidRPr="00106CB1">
        <w:rPr>
          <w:rFonts w:ascii="Arial" w:hAnsi="Arial" w:cs="Arial"/>
          <w:sz w:val="24"/>
          <w:szCs w:val="24"/>
        </w:rPr>
        <w:t>his study</w:t>
      </w:r>
      <w:r>
        <w:rPr>
          <w:rFonts w:ascii="Arial" w:hAnsi="Arial" w:cs="Arial"/>
          <w:sz w:val="24"/>
          <w:szCs w:val="24"/>
        </w:rPr>
        <w:t xml:space="preserve"> can be broken down into the following sub questions; what are the differences between</w:t>
      </w:r>
      <w:r w:rsidRPr="00106CB1">
        <w:rPr>
          <w:rFonts w:ascii="Arial" w:hAnsi="Arial" w:cs="Arial"/>
          <w:sz w:val="24"/>
          <w:szCs w:val="24"/>
        </w:rPr>
        <w:t xml:space="preserve"> ma</w:t>
      </w:r>
      <w:r>
        <w:rPr>
          <w:rFonts w:ascii="Arial" w:hAnsi="Arial" w:cs="Arial"/>
          <w:sz w:val="24"/>
          <w:szCs w:val="24"/>
        </w:rPr>
        <w:t>l</w:t>
      </w:r>
      <w:r w:rsidR="00964C58">
        <w:rPr>
          <w:rFonts w:ascii="Arial" w:hAnsi="Arial" w:cs="Arial"/>
          <w:sz w:val="24"/>
          <w:szCs w:val="24"/>
        </w:rPr>
        <w:t>e and female leadership, what gender leadership gap</w:t>
      </w:r>
      <w:r w:rsidRPr="00106CB1">
        <w:rPr>
          <w:rFonts w:ascii="Arial" w:hAnsi="Arial" w:cs="Arial"/>
          <w:sz w:val="24"/>
          <w:szCs w:val="24"/>
        </w:rPr>
        <w:t xml:space="preserve"> has emerged, </w:t>
      </w:r>
      <w:r>
        <w:rPr>
          <w:rFonts w:ascii="Arial" w:hAnsi="Arial" w:cs="Arial"/>
          <w:sz w:val="24"/>
          <w:szCs w:val="24"/>
        </w:rPr>
        <w:t xml:space="preserve">what are </w:t>
      </w:r>
      <w:r w:rsidRPr="00106CB1">
        <w:rPr>
          <w:rFonts w:ascii="Arial" w:hAnsi="Arial" w:cs="Arial"/>
          <w:sz w:val="24"/>
          <w:szCs w:val="24"/>
        </w:rPr>
        <w:t>the benefits of greater female participati</w:t>
      </w:r>
      <w:r>
        <w:rPr>
          <w:rFonts w:ascii="Arial" w:hAnsi="Arial" w:cs="Arial"/>
          <w:sz w:val="24"/>
          <w:szCs w:val="24"/>
        </w:rPr>
        <w:t xml:space="preserve">on in organisations, what are </w:t>
      </w:r>
      <w:r w:rsidRPr="00106CB1">
        <w:rPr>
          <w:rFonts w:ascii="Arial" w:hAnsi="Arial" w:cs="Arial"/>
          <w:sz w:val="24"/>
          <w:szCs w:val="24"/>
        </w:rPr>
        <w:t>the barriers women encounter when trying to move into leadership positions an</w:t>
      </w:r>
      <w:r>
        <w:rPr>
          <w:rFonts w:ascii="Arial" w:hAnsi="Arial" w:cs="Arial"/>
          <w:sz w:val="24"/>
          <w:szCs w:val="24"/>
        </w:rPr>
        <w:t>d how can the leadership gap be closed in Wales.</w:t>
      </w:r>
    </w:p>
    <w:p w14:paraId="4362A3C9" w14:textId="31B9D464" w:rsidR="00666901" w:rsidRPr="00327AC4" w:rsidRDefault="00666901" w:rsidP="00327AC4">
      <w:pPr>
        <w:spacing w:after="0" w:line="480" w:lineRule="auto"/>
        <w:jc w:val="center"/>
        <w:rPr>
          <w:rFonts w:ascii="Arial" w:hAnsi="Arial" w:cs="Arial"/>
          <w:b/>
          <w:sz w:val="28"/>
          <w:szCs w:val="24"/>
          <w:u w:val="single"/>
        </w:rPr>
      </w:pPr>
      <w:r w:rsidRPr="00327AC4">
        <w:rPr>
          <w:rFonts w:ascii="Arial" w:hAnsi="Arial" w:cs="Arial"/>
          <w:b/>
          <w:sz w:val="28"/>
          <w:szCs w:val="24"/>
          <w:u w:val="single"/>
        </w:rPr>
        <w:t>Research Objectives</w:t>
      </w:r>
    </w:p>
    <w:p w14:paraId="31E1826A" w14:textId="1863E11B" w:rsidR="00666901" w:rsidRPr="00106CB1" w:rsidRDefault="004D5A4F" w:rsidP="00755F0B">
      <w:pPr>
        <w:spacing w:line="480" w:lineRule="auto"/>
        <w:rPr>
          <w:rFonts w:ascii="Arial" w:hAnsi="Arial" w:cs="Arial"/>
          <w:bCs/>
          <w:sz w:val="24"/>
          <w:szCs w:val="24"/>
        </w:rPr>
      </w:pPr>
      <w:r w:rsidRPr="00106CB1">
        <w:rPr>
          <w:rFonts w:ascii="Arial" w:hAnsi="Arial" w:cs="Arial"/>
          <w:sz w:val="24"/>
          <w:szCs w:val="24"/>
        </w:rPr>
        <w:t xml:space="preserve">Objective 1: </w:t>
      </w:r>
      <w:r w:rsidR="00666901" w:rsidRPr="00106CB1">
        <w:rPr>
          <w:rFonts w:ascii="Arial" w:hAnsi="Arial" w:cs="Arial"/>
          <w:sz w:val="24"/>
          <w:szCs w:val="24"/>
        </w:rPr>
        <w:t xml:space="preserve">To critically review current research and advanced scholarship on leadership, </w:t>
      </w:r>
      <w:r w:rsidR="009D4325" w:rsidRPr="00106CB1">
        <w:rPr>
          <w:rFonts w:ascii="Arial" w:hAnsi="Arial" w:cs="Arial"/>
          <w:sz w:val="24"/>
          <w:szCs w:val="24"/>
        </w:rPr>
        <w:t>investigat</w:t>
      </w:r>
      <w:r w:rsidR="00666901" w:rsidRPr="00106CB1">
        <w:rPr>
          <w:rFonts w:ascii="Arial" w:hAnsi="Arial" w:cs="Arial"/>
          <w:sz w:val="24"/>
          <w:szCs w:val="24"/>
        </w:rPr>
        <w:t>ing the differences between male and female leaders</w:t>
      </w:r>
      <w:r w:rsidR="009D4325" w:rsidRPr="00106CB1">
        <w:rPr>
          <w:rFonts w:ascii="Arial" w:hAnsi="Arial" w:cs="Arial"/>
          <w:sz w:val="24"/>
          <w:szCs w:val="24"/>
        </w:rPr>
        <w:t xml:space="preserve"> and </w:t>
      </w:r>
      <w:r w:rsidR="009D4325" w:rsidRPr="00106CB1">
        <w:rPr>
          <w:rFonts w:ascii="Arial" w:hAnsi="Arial" w:cs="Arial"/>
          <w:bCs/>
          <w:sz w:val="24"/>
          <w:szCs w:val="24"/>
        </w:rPr>
        <w:t>to consider the benefits of greater female participation in organisations.</w:t>
      </w:r>
    </w:p>
    <w:p w14:paraId="3354EF88" w14:textId="30CF2389" w:rsidR="00666901" w:rsidRPr="00106CB1" w:rsidRDefault="004D5A4F" w:rsidP="00755F0B">
      <w:pPr>
        <w:spacing w:line="480" w:lineRule="auto"/>
        <w:rPr>
          <w:rFonts w:ascii="Arial" w:hAnsi="Arial" w:cs="Arial"/>
          <w:bCs/>
          <w:sz w:val="24"/>
          <w:szCs w:val="24"/>
        </w:rPr>
      </w:pPr>
      <w:r w:rsidRPr="00106CB1">
        <w:rPr>
          <w:rFonts w:ascii="Arial" w:hAnsi="Arial" w:cs="Arial"/>
          <w:bCs/>
          <w:sz w:val="24"/>
          <w:szCs w:val="24"/>
        </w:rPr>
        <w:t xml:space="preserve">Objective </w:t>
      </w:r>
      <w:r w:rsidR="00B5438F" w:rsidRPr="00106CB1">
        <w:rPr>
          <w:rFonts w:ascii="Arial" w:hAnsi="Arial" w:cs="Arial"/>
          <w:bCs/>
          <w:sz w:val="24"/>
          <w:szCs w:val="24"/>
        </w:rPr>
        <w:t>2</w:t>
      </w:r>
      <w:r w:rsidRPr="00106CB1">
        <w:rPr>
          <w:rFonts w:ascii="Arial" w:hAnsi="Arial" w:cs="Arial"/>
          <w:bCs/>
          <w:sz w:val="24"/>
          <w:szCs w:val="24"/>
        </w:rPr>
        <w:t xml:space="preserve">: </w:t>
      </w:r>
      <w:r w:rsidR="00764B5E" w:rsidRPr="00106CB1">
        <w:rPr>
          <w:rFonts w:ascii="Arial" w:hAnsi="Arial" w:cs="Arial"/>
          <w:bCs/>
          <w:sz w:val="24"/>
          <w:szCs w:val="24"/>
        </w:rPr>
        <w:t>To collate information on the gender leadership gap and the reasons for it in Wales and around the world.</w:t>
      </w:r>
    </w:p>
    <w:p w14:paraId="5C75F1C5" w14:textId="7F0EF0F7" w:rsidR="00666901" w:rsidRPr="00106CB1" w:rsidRDefault="004D5A4F" w:rsidP="00755F0B">
      <w:pPr>
        <w:spacing w:line="480" w:lineRule="auto"/>
        <w:rPr>
          <w:rFonts w:ascii="Arial" w:hAnsi="Arial" w:cs="Arial"/>
          <w:bCs/>
          <w:sz w:val="24"/>
          <w:szCs w:val="24"/>
        </w:rPr>
      </w:pPr>
      <w:r w:rsidRPr="00106CB1">
        <w:rPr>
          <w:rFonts w:ascii="Arial" w:hAnsi="Arial" w:cs="Arial"/>
          <w:bCs/>
          <w:sz w:val="24"/>
          <w:szCs w:val="24"/>
        </w:rPr>
        <w:t xml:space="preserve">Objective </w:t>
      </w:r>
      <w:r w:rsidR="00B5438F" w:rsidRPr="00106CB1">
        <w:rPr>
          <w:rFonts w:ascii="Arial" w:hAnsi="Arial" w:cs="Arial"/>
          <w:bCs/>
          <w:sz w:val="24"/>
          <w:szCs w:val="24"/>
        </w:rPr>
        <w:t>3</w:t>
      </w:r>
      <w:r w:rsidRPr="00106CB1">
        <w:rPr>
          <w:rFonts w:ascii="Arial" w:hAnsi="Arial" w:cs="Arial"/>
          <w:bCs/>
          <w:sz w:val="24"/>
          <w:szCs w:val="24"/>
        </w:rPr>
        <w:t xml:space="preserve">: </w:t>
      </w:r>
      <w:r w:rsidR="00666901" w:rsidRPr="00106CB1">
        <w:rPr>
          <w:rFonts w:ascii="Arial" w:hAnsi="Arial" w:cs="Arial"/>
          <w:bCs/>
          <w:sz w:val="24"/>
          <w:szCs w:val="24"/>
        </w:rPr>
        <w:t xml:space="preserve">To </w:t>
      </w:r>
      <w:r w:rsidR="00B5438F" w:rsidRPr="00106CB1">
        <w:rPr>
          <w:rFonts w:ascii="Arial" w:hAnsi="Arial" w:cs="Arial"/>
          <w:bCs/>
          <w:sz w:val="24"/>
          <w:szCs w:val="24"/>
        </w:rPr>
        <w:t xml:space="preserve">identify </w:t>
      </w:r>
      <w:r w:rsidR="00666901" w:rsidRPr="00106CB1">
        <w:rPr>
          <w:rFonts w:ascii="Arial" w:hAnsi="Arial" w:cs="Arial"/>
          <w:bCs/>
          <w:sz w:val="24"/>
          <w:szCs w:val="24"/>
        </w:rPr>
        <w:t>the barriers women face on their journey to becoming leaders.</w:t>
      </w:r>
    </w:p>
    <w:p w14:paraId="6FE8EA12" w14:textId="6CE1DB8B" w:rsidR="0041360B" w:rsidRPr="00106CB1" w:rsidRDefault="004D5A4F" w:rsidP="00755F0B">
      <w:pPr>
        <w:spacing w:line="480" w:lineRule="auto"/>
        <w:rPr>
          <w:rFonts w:ascii="Arial" w:hAnsi="Arial" w:cs="Arial"/>
          <w:bCs/>
          <w:sz w:val="24"/>
          <w:szCs w:val="24"/>
        </w:rPr>
      </w:pPr>
      <w:r w:rsidRPr="00106CB1">
        <w:rPr>
          <w:rFonts w:ascii="Arial" w:hAnsi="Arial" w:cs="Arial"/>
          <w:bCs/>
          <w:sz w:val="24"/>
          <w:szCs w:val="24"/>
        </w:rPr>
        <w:t xml:space="preserve">Objective </w:t>
      </w:r>
      <w:r w:rsidR="00B5438F" w:rsidRPr="00106CB1">
        <w:rPr>
          <w:rFonts w:ascii="Arial" w:hAnsi="Arial" w:cs="Arial"/>
          <w:bCs/>
          <w:sz w:val="24"/>
          <w:szCs w:val="24"/>
        </w:rPr>
        <w:t xml:space="preserve">4. Generate recommendations on </w:t>
      </w:r>
      <w:r w:rsidR="00666901" w:rsidRPr="00106CB1">
        <w:rPr>
          <w:rFonts w:ascii="Arial" w:hAnsi="Arial" w:cs="Arial"/>
          <w:bCs/>
          <w:sz w:val="24"/>
          <w:szCs w:val="24"/>
        </w:rPr>
        <w:t>how to bridge the leadership gap in Wales.</w:t>
      </w:r>
    </w:p>
    <w:p w14:paraId="696CD8DA" w14:textId="568203F9" w:rsidR="00E62814" w:rsidRPr="00327AC4" w:rsidRDefault="00E62814" w:rsidP="00327AC4">
      <w:pPr>
        <w:spacing w:after="0" w:line="480" w:lineRule="auto"/>
        <w:jc w:val="center"/>
        <w:rPr>
          <w:rFonts w:ascii="Arial" w:hAnsi="Arial" w:cs="Arial"/>
          <w:b/>
          <w:sz w:val="28"/>
          <w:szCs w:val="24"/>
          <w:u w:val="single"/>
        </w:rPr>
      </w:pPr>
      <w:r w:rsidRPr="00327AC4">
        <w:rPr>
          <w:rFonts w:ascii="Arial" w:hAnsi="Arial" w:cs="Arial"/>
          <w:b/>
          <w:sz w:val="28"/>
          <w:szCs w:val="24"/>
          <w:u w:val="single"/>
        </w:rPr>
        <w:t>Background</w:t>
      </w:r>
    </w:p>
    <w:p w14:paraId="3BB8D536" w14:textId="5D007863" w:rsidR="009C29C1" w:rsidRPr="00106CB1" w:rsidRDefault="00E62814" w:rsidP="00755F0B">
      <w:pPr>
        <w:spacing w:after="0" w:line="480" w:lineRule="auto"/>
        <w:jc w:val="both"/>
        <w:rPr>
          <w:rFonts w:ascii="Arial" w:hAnsi="Arial" w:cs="Arial"/>
          <w:sz w:val="24"/>
          <w:szCs w:val="24"/>
        </w:rPr>
      </w:pPr>
      <w:r w:rsidRPr="00106CB1">
        <w:rPr>
          <w:rFonts w:ascii="Arial" w:hAnsi="Arial" w:cs="Arial"/>
          <w:sz w:val="24"/>
          <w:szCs w:val="24"/>
        </w:rPr>
        <w:t xml:space="preserve">I have had experience of strong women in my family who have </w:t>
      </w:r>
      <w:r w:rsidR="00EC4BEE" w:rsidRPr="00106CB1">
        <w:rPr>
          <w:rFonts w:ascii="Arial" w:hAnsi="Arial" w:cs="Arial"/>
          <w:sz w:val="24"/>
          <w:szCs w:val="24"/>
        </w:rPr>
        <w:t xml:space="preserve">been leaders and have </w:t>
      </w:r>
      <w:r w:rsidRPr="00106CB1">
        <w:rPr>
          <w:rFonts w:ascii="Arial" w:hAnsi="Arial" w:cs="Arial"/>
          <w:sz w:val="24"/>
          <w:szCs w:val="24"/>
        </w:rPr>
        <w:t>influenced my desire to become a leader. This has led to a</w:t>
      </w:r>
      <w:r w:rsidR="00EC4BEE" w:rsidRPr="00106CB1">
        <w:rPr>
          <w:rFonts w:ascii="Arial" w:hAnsi="Arial" w:cs="Arial"/>
          <w:sz w:val="24"/>
          <w:szCs w:val="24"/>
        </w:rPr>
        <w:t>n</w:t>
      </w:r>
      <w:r w:rsidRPr="00106CB1">
        <w:rPr>
          <w:rFonts w:ascii="Arial" w:hAnsi="Arial" w:cs="Arial"/>
          <w:sz w:val="24"/>
          <w:szCs w:val="24"/>
        </w:rPr>
        <w:t xml:space="preserve"> </w:t>
      </w:r>
      <w:r w:rsidR="00EC4BEE" w:rsidRPr="00106CB1">
        <w:rPr>
          <w:rFonts w:ascii="Arial" w:hAnsi="Arial" w:cs="Arial"/>
          <w:sz w:val="24"/>
          <w:szCs w:val="24"/>
        </w:rPr>
        <w:t>unwavering</w:t>
      </w:r>
      <w:r w:rsidRPr="00106CB1">
        <w:rPr>
          <w:rFonts w:ascii="Arial" w:hAnsi="Arial" w:cs="Arial"/>
          <w:sz w:val="24"/>
          <w:szCs w:val="24"/>
        </w:rPr>
        <w:t xml:space="preserve"> drive and motivation</w:t>
      </w:r>
      <w:r w:rsidR="00EC4BEE" w:rsidRPr="00106CB1">
        <w:rPr>
          <w:rFonts w:ascii="Arial" w:hAnsi="Arial" w:cs="Arial"/>
          <w:sz w:val="24"/>
          <w:szCs w:val="24"/>
        </w:rPr>
        <w:t xml:space="preserve"> for me to do the same</w:t>
      </w:r>
      <w:r w:rsidRPr="00106CB1">
        <w:rPr>
          <w:rFonts w:ascii="Arial" w:hAnsi="Arial" w:cs="Arial"/>
          <w:sz w:val="24"/>
          <w:szCs w:val="24"/>
        </w:rPr>
        <w:t>. I have also had personal experience</w:t>
      </w:r>
      <w:r w:rsidR="00EC4BEE" w:rsidRPr="00106CB1">
        <w:rPr>
          <w:rFonts w:ascii="Arial" w:hAnsi="Arial" w:cs="Arial"/>
          <w:sz w:val="24"/>
          <w:szCs w:val="24"/>
        </w:rPr>
        <w:t>, in the workplace,</w:t>
      </w:r>
      <w:r w:rsidRPr="00106CB1">
        <w:rPr>
          <w:rFonts w:ascii="Arial" w:hAnsi="Arial" w:cs="Arial"/>
          <w:sz w:val="24"/>
          <w:szCs w:val="24"/>
        </w:rPr>
        <w:t xml:space="preserve"> of some the barriers to becoming a leader in an organisation. This led me to become involved in the NASUWT as a Union representative</w:t>
      </w:r>
      <w:r w:rsidR="00EC4BEE" w:rsidRPr="00106CB1">
        <w:rPr>
          <w:rFonts w:ascii="Arial" w:hAnsi="Arial" w:cs="Arial"/>
          <w:sz w:val="24"/>
          <w:szCs w:val="24"/>
        </w:rPr>
        <w:t>, to help our members feel more empowered in the workplace. I</w:t>
      </w:r>
      <w:r w:rsidRPr="00106CB1">
        <w:rPr>
          <w:rFonts w:ascii="Arial" w:hAnsi="Arial" w:cs="Arial"/>
          <w:sz w:val="24"/>
          <w:szCs w:val="24"/>
        </w:rPr>
        <w:t xml:space="preserve"> </w:t>
      </w:r>
      <w:r w:rsidR="00EC4BEE" w:rsidRPr="00106CB1">
        <w:rPr>
          <w:rFonts w:ascii="Arial" w:hAnsi="Arial" w:cs="Arial"/>
          <w:sz w:val="24"/>
          <w:szCs w:val="24"/>
        </w:rPr>
        <w:t xml:space="preserve">also </w:t>
      </w:r>
      <w:r w:rsidRPr="00106CB1">
        <w:rPr>
          <w:rFonts w:ascii="Arial" w:hAnsi="Arial" w:cs="Arial"/>
          <w:sz w:val="24"/>
          <w:szCs w:val="24"/>
        </w:rPr>
        <w:t>bec</w:t>
      </w:r>
      <w:r w:rsidR="00EC4BEE" w:rsidRPr="00106CB1">
        <w:rPr>
          <w:rFonts w:ascii="Arial" w:hAnsi="Arial" w:cs="Arial"/>
          <w:sz w:val="24"/>
          <w:szCs w:val="24"/>
        </w:rPr>
        <w:t>ame</w:t>
      </w:r>
      <w:r w:rsidRPr="00106CB1">
        <w:rPr>
          <w:rFonts w:ascii="Arial" w:hAnsi="Arial" w:cs="Arial"/>
          <w:sz w:val="24"/>
          <w:szCs w:val="24"/>
        </w:rPr>
        <w:t xml:space="preserve"> involved in an organisation called Women Making a Difference, which was involved in encouraging more women into leadership roles in society.</w:t>
      </w:r>
      <w:r w:rsidR="00EA34ED" w:rsidRPr="00106CB1">
        <w:rPr>
          <w:rFonts w:ascii="Arial" w:hAnsi="Arial" w:cs="Arial"/>
          <w:sz w:val="24"/>
          <w:szCs w:val="24"/>
        </w:rPr>
        <w:t xml:space="preserve"> </w:t>
      </w:r>
      <w:r w:rsidRPr="00106CB1">
        <w:rPr>
          <w:rFonts w:ascii="Arial" w:hAnsi="Arial" w:cs="Arial"/>
          <w:sz w:val="24"/>
          <w:szCs w:val="24"/>
        </w:rPr>
        <w:t xml:space="preserve">Being involved in organisations who strive to make a difference to its members, you begin to see just how big an issue the gender leadership gap </w:t>
      </w:r>
      <w:r w:rsidR="00EC4BEE" w:rsidRPr="00106CB1">
        <w:rPr>
          <w:rFonts w:ascii="Arial" w:hAnsi="Arial" w:cs="Arial"/>
          <w:sz w:val="24"/>
          <w:szCs w:val="24"/>
        </w:rPr>
        <w:t>has become</w:t>
      </w:r>
      <w:r w:rsidRPr="00106CB1">
        <w:rPr>
          <w:rFonts w:ascii="Arial" w:hAnsi="Arial" w:cs="Arial"/>
          <w:sz w:val="24"/>
          <w:szCs w:val="24"/>
        </w:rPr>
        <w:t>. Current media attention</w:t>
      </w:r>
      <w:r w:rsidR="00EA34ED" w:rsidRPr="00106CB1">
        <w:rPr>
          <w:rFonts w:ascii="Arial" w:hAnsi="Arial" w:cs="Arial"/>
          <w:sz w:val="24"/>
          <w:szCs w:val="24"/>
        </w:rPr>
        <w:t xml:space="preserve"> on gender inequality (BBC, 2018 – a) and in particular </w:t>
      </w:r>
      <w:r w:rsidRPr="00106CB1">
        <w:rPr>
          <w:rFonts w:ascii="Arial" w:hAnsi="Arial" w:cs="Arial"/>
          <w:sz w:val="24"/>
          <w:szCs w:val="24"/>
        </w:rPr>
        <w:t>the suffragette movement</w:t>
      </w:r>
      <w:r w:rsidR="00EA34ED" w:rsidRPr="00106CB1">
        <w:rPr>
          <w:rFonts w:ascii="Arial" w:hAnsi="Arial" w:cs="Arial"/>
          <w:sz w:val="24"/>
          <w:szCs w:val="24"/>
        </w:rPr>
        <w:t xml:space="preserve"> as it is 100 years since women got the vote in the UK</w:t>
      </w:r>
      <w:r w:rsidRPr="00106CB1">
        <w:rPr>
          <w:rFonts w:ascii="Arial" w:hAnsi="Arial" w:cs="Arial"/>
          <w:sz w:val="24"/>
          <w:szCs w:val="24"/>
        </w:rPr>
        <w:t xml:space="preserve"> </w:t>
      </w:r>
      <w:r w:rsidR="00EA34ED" w:rsidRPr="00106CB1">
        <w:rPr>
          <w:rFonts w:ascii="Arial" w:hAnsi="Arial" w:cs="Arial"/>
          <w:sz w:val="24"/>
          <w:szCs w:val="24"/>
        </w:rPr>
        <w:t>(</w:t>
      </w:r>
      <w:r w:rsidR="00EA34ED" w:rsidRPr="00F75880">
        <w:rPr>
          <w:rFonts w:ascii="Arial" w:hAnsi="Arial" w:cs="Arial"/>
          <w:color w:val="FF0000"/>
          <w:sz w:val="24"/>
          <w:szCs w:val="24"/>
        </w:rPr>
        <w:t xml:space="preserve">Insert </w:t>
      </w:r>
      <w:r w:rsidR="00F75880">
        <w:rPr>
          <w:rFonts w:ascii="Arial" w:hAnsi="Arial" w:cs="Arial"/>
          <w:color w:val="FF0000"/>
          <w:sz w:val="24"/>
          <w:szCs w:val="24"/>
        </w:rPr>
        <w:t>LIST OF</w:t>
      </w:r>
      <w:r w:rsidR="00EA34ED" w:rsidRPr="00F75880">
        <w:rPr>
          <w:rFonts w:ascii="Arial" w:hAnsi="Arial" w:cs="Arial"/>
          <w:color w:val="FF0000"/>
          <w:sz w:val="24"/>
          <w:szCs w:val="24"/>
        </w:rPr>
        <w:t xml:space="preserve"> BBC Programmes</w:t>
      </w:r>
      <w:r w:rsidR="00EA34ED" w:rsidRPr="00106CB1">
        <w:rPr>
          <w:rFonts w:ascii="Arial" w:hAnsi="Arial" w:cs="Arial"/>
          <w:sz w:val="24"/>
          <w:szCs w:val="24"/>
        </w:rPr>
        <w:t>)</w:t>
      </w:r>
      <w:r w:rsidRPr="00106CB1">
        <w:rPr>
          <w:rFonts w:ascii="Arial" w:hAnsi="Arial" w:cs="Arial"/>
          <w:sz w:val="24"/>
          <w:szCs w:val="24"/>
        </w:rPr>
        <w:t xml:space="preserve"> and</w:t>
      </w:r>
      <w:r w:rsidR="00EC4BEE" w:rsidRPr="00106CB1">
        <w:rPr>
          <w:rFonts w:ascii="Arial" w:hAnsi="Arial" w:cs="Arial"/>
          <w:sz w:val="24"/>
          <w:szCs w:val="24"/>
        </w:rPr>
        <w:t xml:space="preserve"> recent</w:t>
      </w:r>
      <w:r w:rsidRPr="00106CB1">
        <w:rPr>
          <w:rFonts w:ascii="Arial" w:hAnsi="Arial" w:cs="Arial"/>
          <w:sz w:val="24"/>
          <w:szCs w:val="24"/>
        </w:rPr>
        <w:t xml:space="preserve"> support f</w:t>
      </w:r>
      <w:r w:rsidR="00EC4BEE" w:rsidRPr="00106CB1">
        <w:rPr>
          <w:rFonts w:ascii="Arial" w:hAnsi="Arial" w:cs="Arial"/>
          <w:sz w:val="24"/>
          <w:szCs w:val="24"/>
        </w:rPr>
        <w:t>rom</w:t>
      </w:r>
      <w:r w:rsidRPr="00106CB1">
        <w:rPr>
          <w:rFonts w:ascii="Arial" w:hAnsi="Arial" w:cs="Arial"/>
          <w:sz w:val="24"/>
          <w:szCs w:val="24"/>
        </w:rPr>
        <w:t xml:space="preserve"> government to effect change in this area through the introduction of </w:t>
      </w:r>
      <w:r w:rsidR="00002154" w:rsidRPr="00106CB1">
        <w:rPr>
          <w:rFonts w:ascii="Arial" w:hAnsi="Arial" w:cs="Arial"/>
          <w:sz w:val="24"/>
          <w:szCs w:val="24"/>
        </w:rPr>
        <w:t>legislation requiring employers with 250 or more employees (ACAS, 2018)</w:t>
      </w:r>
      <w:r w:rsidRPr="00106CB1">
        <w:rPr>
          <w:rFonts w:ascii="Arial" w:hAnsi="Arial" w:cs="Arial"/>
          <w:sz w:val="24"/>
          <w:szCs w:val="24"/>
        </w:rPr>
        <w:t xml:space="preserve"> to report details on the gender pay gap in April of this year (gov.uk, 2018), means that i</w:t>
      </w:r>
      <w:r w:rsidR="00EC4BEE" w:rsidRPr="00106CB1">
        <w:rPr>
          <w:rFonts w:ascii="Arial" w:hAnsi="Arial" w:cs="Arial"/>
          <w:sz w:val="24"/>
          <w:szCs w:val="24"/>
        </w:rPr>
        <w:t>t</w:t>
      </w:r>
      <w:r w:rsidRPr="00106CB1">
        <w:rPr>
          <w:rFonts w:ascii="Arial" w:hAnsi="Arial" w:cs="Arial"/>
          <w:sz w:val="24"/>
          <w:szCs w:val="24"/>
        </w:rPr>
        <w:t xml:space="preserve"> </w:t>
      </w:r>
      <w:r w:rsidR="00002154" w:rsidRPr="00106CB1">
        <w:rPr>
          <w:rFonts w:ascii="Arial" w:hAnsi="Arial" w:cs="Arial"/>
          <w:sz w:val="24"/>
          <w:szCs w:val="24"/>
        </w:rPr>
        <w:t>has become</w:t>
      </w:r>
      <w:r w:rsidRPr="00106CB1">
        <w:rPr>
          <w:rFonts w:ascii="Arial" w:hAnsi="Arial" w:cs="Arial"/>
          <w:sz w:val="24"/>
          <w:szCs w:val="24"/>
        </w:rPr>
        <w:t xml:space="preserve"> an area that is of increasing interest</w:t>
      </w:r>
      <w:r w:rsidR="00EC4BEE" w:rsidRPr="00106CB1">
        <w:rPr>
          <w:rFonts w:ascii="Arial" w:hAnsi="Arial" w:cs="Arial"/>
          <w:sz w:val="24"/>
          <w:szCs w:val="24"/>
        </w:rPr>
        <w:t xml:space="preserve">, not only to myself but, </w:t>
      </w:r>
      <w:r w:rsidRPr="00106CB1">
        <w:rPr>
          <w:rFonts w:ascii="Arial" w:hAnsi="Arial" w:cs="Arial"/>
          <w:sz w:val="24"/>
          <w:szCs w:val="24"/>
        </w:rPr>
        <w:t>to</w:t>
      </w:r>
      <w:r w:rsidR="00EC4BEE" w:rsidRPr="00106CB1">
        <w:rPr>
          <w:rFonts w:ascii="Arial" w:hAnsi="Arial" w:cs="Arial"/>
          <w:sz w:val="24"/>
          <w:szCs w:val="24"/>
        </w:rPr>
        <w:t xml:space="preserve"> the</w:t>
      </w:r>
      <w:r w:rsidRPr="00106CB1">
        <w:rPr>
          <w:rFonts w:ascii="Arial" w:hAnsi="Arial" w:cs="Arial"/>
          <w:sz w:val="24"/>
          <w:szCs w:val="24"/>
        </w:rPr>
        <w:t xml:space="preserve"> business</w:t>
      </w:r>
      <w:r w:rsidR="00EC4BEE" w:rsidRPr="00106CB1">
        <w:rPr>
          <w:rFonts w:ascii="Arial" w:hAnsi="Arial" w:cs="Arial"/>
          <w:sz w:val="24"/>
          <w:szCs w:val="24"/>
        </w:rPr>
        <w:t xml:space="preserve"> community</w:t>
      </w:r>
      <w:r w:rsidRPr="00106CB1">
        <w:rPr>
          <w:rFonts w:ascii="Arial" w:hAnsi="Arial" w:cs="Arial"/>
          <w:sz w:val="24"/>
          <w:szCs w:val="24"/>
        </w:rPr>
        <w:t xml:space="preserve"> and </w:t>
      </w:r>
      <w:r w:rsidR="00EC4BEE" w:rsidRPr="00106CB1">
        <w:rPr>
          <w:rFonts w:ascii="Arial" w:hAnsi="Arial" w:cs="Arial"/>
          <w:sz w:val="24"/>
          <w:szCs w:val="24"/>
        </w:rPr>
        <w:t>society.</w:t>
      </w:r>
    </w:p>
    <w:p w14:paraId="728F7D41" w14:textId="229790E5" w:rsidR="009C29C1" w:rsidRPr="00327AC4" w:rsidRDefault="009C29C1" w:rsidP="00327AC4">
      <w:pPr>
        <w:spacing w:after="0" w:line="480" w:lineRule="auto"/>
        <w:jc w:val="center"/>
        <w:rPr>
          <w:rFonts w:ascii="Arial" w:hAnsi="Arial" w:cs="Arial"/>
          <w:b/>
          <w:sz w:val="28"/>
          <w:szCs w:val="24"/>
          <w:u w:val="single"/>
        </w:rPr>
      </w:pPr>
      <w:r w:rsidRPr="00327AC4">
        <w:rPr>
          <w:rFonts w:ascii="Arial" w:hAnsi="Arial" w:cs="Arial"/>
          <w:b/>
          <w:sz w:val="28"/>
          <w:szCs w:val="24"/>
          <w:u w:val="single"/>
        </w:rPr>
        <w:t>Rationale</w:t>
      </w:r>
    </w:p>
    <w:p w14:paraId="52B59052" w14:textId="6F73DDB1" w:rsidR="000E5625" w:rsidRPr="00106CB1" w:rsidRDefault="009C29C1" w:rsidP="00755F0B">
      <w:pPr>
        <w:spacing w:line="480" w:lineRule="auto"/>
        <w:rPr>
          <w:rFonts w:ascii="Arial" w:hAnsi="Arial" w:cs="Arial"/>
          <w:sz w:val="24"/>
          <w:szCs w:val="24"/>
        </w:rPr>
      </w:pPr>
      <w:r w:rsidRPr="00106CB1">
        <w:rPr>
          <w:rFonts w:ascii="Arial" w:hAnsi="Arial" w:cs="Arial"/>
          <w:sz w:val="24"/>
          <w:szCs w:val="24"/>
        </w:rPr>
        <w:t xml:space="preserve">Gender equality has become of particular interest in the UK, due to the </w:t>
      </w:r>
      <w:r w:rsidR="00106CB1" w:rsidRPr="00106CB1">
        <w:rPr>
          <w:rFonts w:ascii="Arial" w:hAnsi="Arial" w:cs="Arial"/>
          <w:sz w:val="24"/>
          <w:szCs w:val="24"/>
        </w:rPr>
        <w:t>one hundred</w:t>
      </w:r>
      <w:r w:rsidRPr="00106CB1">
        <w:rPr>
          <w:rFonts w:ascii="Arial" w:hAnsi="Arial" w:cs="Arial"/>
          <w:sz w:val="24"/>
          <w:szCs w:val="24"/>
        </w:rPr>
        <w:t xml:space="preserve"> year anniversary of the suffragette movement in the UK. </w:t>
      </w:r>
      <w:r w:rsidR="00186B9A" w:rsidRPr="00106CB1">
        <w:rPr>
          <w:rFonts w:ascii="Arial" w:hAnsi="Arial" w:cs="Arial"/>
          <w:sz w:val="24"/>
          <w:szCs w:val="24"/>
        </w:rPr>
        <w:t xml:space="preserve">This inequality has led to various policies and legislation being created by government to address gender </w:t>
      </w:r>
      <w:r w:rsidR="00106CB1" w:rsidRPr="00106CB1">
        <w:rPr>
          <w:rFonts w:ascii="Arial" w:hAnsi="Arial" w:cs="Arial"/>
          <w:sz w:val="24"/>
          <w:szCs w:val="24"/>
        </w:rPr>
        <w:t>in</w:t>
      </w:r>
      <w:r w:rsidR="00186B9A" w:rsidRPr="00106CB1">
        <w:rPr>
          <w:rFonts w:ascii="Arial" w:hAnsi="Arial" w:cs="Arial"/>
          <w:sz w:val="24"/>
          <w:szCs w:val="24"/>
        </w:rPr>
        <w:t xml:space="preserve">equality </w:t>
      </w:r>
      <w:r w:rsidR="00106CB1" w:rsidRPr="00106CB1">
        <w:rPr>
          <w:rFonts w:ascii="Arial" w:hAnsi="Arial" w:cs="Arial"/>
          <w:sz w:val="24"/>
          <w:szCs w:val="24"/>
        </w:rPr>
        <w:t>issues, such as the recent requirement for firms over 250 employees to report t</w:t>
      </w:r>
      <w:r w:rsidR="00317F69">
        <w:rPr>
          <w:rFonts w:ascii="Arial" w:hAnsi="Arial" w:cs="Arial"/>
          <w:sz w:val="24"/>
          <w:szCs w:val="24"/>
        </w:rPr>
        <w:t>heir gender pay gap percentages</w:t>
      </w:r>
      <w:r w:rsidR="00106CB1" w:rsidRPr="00106CB1">
        <w:rPr>
          <w:rFonts w:ascii="Arial" w:hAnsi="Arial" w:cs="Arial"/>
          <w:sz w:val="24"/>
          <w:szCs w:val="24"/>
        </w:rPr>
        <w:t xml:space="preserve">. </w:t>
      </w:r>
      <w:r w:rsidR="00186B9A" w:rsidRPr="00106CB1">
        <w:rPr>
          <w:rFonts w:ascii="Arial" w:hAnsi="Arial" w:cs="Arial"/>
          <w:sz w:val="24"/>
          <w:szCs w:val="24"/>
        </w:rPr>
        <w:t xml:space="preserve">There have been a number of books written </w:t>
      </w:r>
      <w:r w:rsidR="007242CF" w:rsidRPr="00106CB1">
        <w:rPr>
          <w:rFonts w:ascii="Arial" w:hAnsi="Arial" w:cs="Arial"/>
          <w:sz w:val="24"/>
          <w:szCs w:val="24"/>
        </w:rPr>
        <w:t>on</w:t>
      </w:r>
      <w:r w:rsidR="00186B9A" w:rsidRPr="00106CB1">
        <w:rPr>
          <w:rFonts w:ascii="Arial" w:hAnsi="Arial" w:cs="Arial"/>
          <w:sz w:val="24"/>
          <w:szCs w:val="24"/>
        </w:rPr>
        <w:t xml:space="preserve"> the subject of leadership</w:t>
      </w:r>
      <w:r w:rsidR="007242CF" w:rsidRPr="00106CB1">
        <w:rPr>
          <w:rFonts w:ascii="Arial" w:hAnsi="Arial" w:cs="Arial"/>
          <w:sz w:val="24"/>
          <w:szCs w:val="24"/>
        </w:rPr>
        <w:t>, that touch on th</w:t>
      </w:r>
      <w:r w:rsidR="000E5625" w:rsidRPr="00106CB1">
        <w:rPr>
          <w:rFonts w:ascii="Arial" w:hAnsi="Arial" w:cs="Arial"/>
          <w:sz w:val="24"/>
          <w:szCs w:val="24"/>
        </w:rPr>
        <w:t xml:space="preserve">is area </w:t>
      </w:r>
      <w:r w:rsidR="00186B9A" w:rsidRPr="00106CB1">
        <w:rPr>
          <w:rFonts w:ascii="Arial" w:hAnsi="Arial" w:cs="Arial"/>
          <w:sz w:val="24"/>
          <w:szCs w:val="24"/>
        </w:rPr>
        <w:t>and in particular the gender leadership gap, for exam</w:t>
      </w:r>
      <w:r w:rsidR="007242CF" w:rsidRPr="00106CB1">
        <w:rPr>
          <w:rFonts w:ascii="Arial" w:hAnsi="Arial" w:cs="Arial"/>
          <w:sz w:val="24"/>
          <w:szCs w:val="24"/>
        </w:rPr>
        <w:t xml:space="preserve">ple </w:t>
      </w:r>
      <w:r w:rsidR="007242CF" w:rsidRPr="00106CB1">
        <w:rPr>
          <w:rFonts w:ascii="Arial" w:hAnsi="Arial" w:cs="Arial"/>
          <w:color w:val="32322F"/>
          <w:sz w:val="24"/>
          <w:szCs w:val="24"/>
          <w:shd w:val="clear" w:color="auto" w:fill="FFFFFF"/>
        </w:rPr>
        <w:t xml:space="preserve">Weiss &amp; Molinaro &amp; Davey’s (2007) </w:t>
      </w:r>
      <w:r w:rsidR="000E5625" w:rsidRPr="00106CB1">
        <w:rPr>
          <w:rFonts w:ascii="Arial" w:hAnsi="Arial" w:cs="Arial"/>
          <w:color w:val="32322F"/>
          <w:sz w:val="24"/>
          <w:szCs w:val="24"/>
          <w:shd w:val="clear" w:color="auto" w:fill="FFFFFF"/>
        </w:rPr>
        <w:t>l</w:t>
      </w:r>
      <w:r w:rsidR="007242CF" w:rsidRPr="00106CB1">
        <w:rPr>
          <w:rFonts w:ascii="Arial" w:hAnsi="Arial" w:cs="Arial"/>
          <w:color w:val="32322F"/>
          <w:sz w:val="24"/>
          <w:szCs w:val="24"/>
          <w:shd w:val="clear" w:color="auto" w:fill="FFFFFF"/>
        </w:rPr>
        <w:t>eadership solutions, the pathway to bridge the leadership gap</w:t>
      </w:r>
      <w:r w:rsidR="00186B9A" w:rsidRPr="00106CB1">
        <w:rPr>
          <w:rFonts w:ascii="Arial" w:hAnsi="Arial" w:cs="Arial"/>
          <w:sz w:val="24"/>
          <w:szCs w:val="24"/>
        </w:rPr>
        <w:t xml:space="preserve">, therefore it is an area that </w:t>
      </w:r>
      <w:r w:rsidR="00317F69">
        <w:rPr>
          <w:rFonts w:ascii="Arial" w:hAnsi="Arial" w:cs="Arial"/>
          <w:sz w:val="24"/>
          <w:szCs w:val="24"/>
        </w:rPr>
        <w:t>h</w:t>
      </w:r>
      <w:r w:rsidR="00186B9A" w:rsidRPr="00106CB1">
        <w:rPr>
          <w:rFonts w:ascii="Arial" w:hAnsi="Arial" w:cs="Arial"/>
          <w:sz w:val="24"/>
          <w:szCs w:val="24"/>
        </w:rPr>
        <w:t xml:space="preserve">as been extensively studied. However, the author believes there has been little research </w:t>
      </w:r>
      <w:r w:rsidR="000E5625" w:rsidRPr="00106CB1">
        <w:rPr>
          <w:rFonts w:ascii="Arial" w:hAnsi="Arial" w:cs="Arial"/>
          <w:sz w:val="24"/>
          <w:szCs w:val="24"/>
        </w:rPr>
        <w:t>completed</w:t>
      </w:r>
      <w:r w:rsidR="00186B9A" w:rsidRPr="00106CB1">
        <w:rPr>
          <w:rFonts w:ascii="Arial" w:hAnsi="Arial" w:cs="Arial"/>
          <w:sz w:val="24"/>
          <w:szCs w:val="24"/>
        </w:rPr>
        <w:t xml:space="preserve"> on the gender leadership </w:t>
      </w:r>
      <w:r w:rsidR="00106CB1" w:rsidRPr="00106CB1">
        <w:rPr>
          <w:rFonts w:ascii="Arial" w:hAnsi="Arial" w:cs="Arial"/>
          <w:sz w:val="24"/>
          <w:szCs w:val="24"/>
        </w:rPr>
        <w:t xml:space="preserve">gap </w:t>
      </w:r>
      <w:r w:rsidR="00186B9A" w:rsidRPr="00106CB1">
        <w:rPr>
          <w:rFonts w:ascii="Arial" w:hAnsi="Arial" w:cs="Arial"/>
          <w:sz w:val="24"/>
          <w:szCs w:val="24"/>
        </w:rPr>
        <w:t>in Wales, which has led to the authors focus on discovering if Wales has</w:t>
      </w:r>
      <w:r w:rsidR="000E5625" w:rsidRPr="00106CB1">
        <w:rPr>
          <w:rFonts w:ascii="Arial" w:hAnsi="Arial" w:cs="Arial"/>
          <w:sz w:val="24"/>
          <w:szCs w:val="24"/>
        </w:rPr>
        <w:t xml:space="preserve"> any</w:t>
      </w:r>
      <w:r w:rsidR="00186B9A" w:rsidRPr="00106CB1">
        <w:rPr>
          <w:rFonts w:ascii="Arial" w:hAnsi="Arial" w:cs="Arial"/>
          <w:sz w:val="24"/>
          <w:szCs w:val="24"/>
        </w:rPr>
        <w:t xml:space="preserve"> particular issues around this area in comparison to </w:t>
      </w:r>
      <w:r w:rsidR="00106CB1" w:rsidRPr="00106CB1">
        <w:rPr>
          <w:rFonts w:ascii="Arial" w:hAnsi="Arial" w:cs="Arial"/>
          <w:sz w:val="24"/>
          <w:szCs w:val="24"/>
        </w:rPr>
        <w:t>other countries</w:t>
      </w:r>
      <w:r w:rsidR="00186B9A" w:rsidRPr="00106CB1">
        <w:rPr>
          <w:rFonts w:ascii="Arial" w:hAnsi="Arial" w:cs="Arial"/>
          <w:sz w:val="24"/>
          <w:szCs w:val="24"/>
        </w:rPr>
        <w:t>. It is hoped that this study can be used to influence policy making in Wales and can be used as a point of reference for businesses seeking advice in this area.</w:t>
      </w:r>
    </w:p>
    <w:p w14:paraId="45FF907C" w14:textId="77777777" w:rsidR="00764B5E" w:rsidRPr="00327AC4" w:rsidRDefault="00764B5E" w:rsidP="00327AC4">
      <w:pPr>
        <w:spacing w:line="480" w:lineRule="auto"/>
        <w:jc w:val="center"/>
        <w:rPr>
          <w:rFonts w:ascii="Arial" w:hAnsi="Arial" w:cs="Arial"/>
          <w:b/>
          <w:bCs/>
          <w:sz w:val="28"/>
          <w:szCs w:val="24"/>
          <w:u w:val="single"/>
        </w:rPr>
      </w:pPr>
      <w:bookmarkStart w:id="0" w:name="_GoBack"/>
      <w:bookmarkEnd w:id="0"/>
      <w:r w:rsidRPr="00327AC4">
        <w:rPr>
          <w:rFonts w:ascii="Arial" w:hAnsi="Arial" w:cs="Arial"/>
          <w:b/>
          <w:bCs/>
          <w:sz w:val="28"/>
          <w:szCs w:val="24"/>
          <w:u w:val="single"/>
        </w:rPr>
        <w:t>Methodology</w:t>
      </w:r>
    </w:p>
    <w:p w14:paraId="5D37F003" w14:textId="6043F7A8" w:rsidR="00764B5E" w:rsidRPr="00106CB1" w:rsidRDefault="00764B5E" w:rsidP="00755F0B">
      <w:pPr>
        <w:spacing w:line="480" w:lineRule="auto"/>
        <w:rPr>
          <w:rFonts w:ascii="Arial" w:hAnsi="Arial" w:cs="Arial"/>
          <w:b/>
          <w:bCs/>
          <w:sz w:val="24"/>
          <w:szCs w:val="24"/>
          <w:u w:val="single"/>
        </w:rPr>
      </w:pPr>
      <w:r w:rsidRPr="00106CB1">
        <w:rPr>
          <w:rFonts w:ascii="Arial" w:hAnsi="Arial" w:cs="Arial"/>
          <w:bCs/>
          <w:sz w:val="24"/>
          <w:szCs w:val="24"/>
        </w:rPr>
        <w:t xml:space="preserve">This secondary research will be gathered from a variety of books, articles and websites to gather as much secondary data as possible on the subject area. As the author has access to UWTSD’s library of resources this information is readily available and up-to-date. However, some of the books written on this subject area are older, articles chosen are more up-to-date, however, they are not specifically written towards aims and the objectives of this report, with many of the secondary resources written in respect of different countries and can only be generally applied to Wales. Websites are usually written for a specific purpose so have an element of bias, which the report will have to consider.  It is because there is little data on the gender leadership gap in Wales that primary data will be gathered after all secondary research has been completed. </w:t>
      </w:r>
      <w:r w:rsidR="00327AC4" w:rsidRPr="00327AC4">
        <w:rPr>
          <w:rFonts w:ascii="Arial" w:hAnsi="Arial" w:cs="Arial"/>
          <w:noProof/>
          <w:sz w:val="24"/>
          <w:lang w:eastAsia="en-GB"/>
        </w:rPr>
        <w:t xml:space="preserve">Saunders et al (2012) recommend the use of their ‘research onion’ as a process for research and stress that every layer is equally important </w:t>
      </w:r>
      <w:r w:rsidR="00327AC4">
        <w:rPr>
          <w:rFonts w:ascii="Arial" w:hAnsi="Arial" w:cs="Arial"/>
          <w:noProof/>
          <w:sz w:val="24"/>
          <w:lang w:eastAsia="en-GB"/>
        </w:rPr>
        <w:t xml:space="preserve">and is applied to the authors methodology as follows. </w:t>
      </w:r>
      <w:r w:rsidRPr="00106CB1">
        <w:rPr>
          <w:rFonts w:ascii="Arial" w:hAnsi="Arial" w:cs="Arial"/>
          <w:bCs/>
          <w:sz w:val="24"/>
          <w:szCs w:val="24"/>
        </w:rPr>
        <w:t>This will be a multi method study utilising the results of ten interviews and one focus group. Firstly, a series of interviews with five male and five female candidates, with a variety of ages will be conducted to gain a cross sectional range of opinions on; leaders, the difference between male and female leadership, the barriers women face in Wales, the reasons why these barriers exist and how to tackle them. The advantage of using interviews is that the quality of respondent’s answers can be ensured as the interviewer will be available to explain the questions to the respondent, therefore, ensuring greater precision of answers. It will also allow for personal experiences and the feelings felt during these experiences to be recorded. The disadvantage of interviewing is it is a more time-consuming method than questionnaires and it limits the number of respondents that can be interviewed in the time allowed, reducing the reliability of the conclusions that can be drawn from the results. The second set of primary data will be a focus group consisting of t</w:t>
      </w:r>
      <w:r w:rsidR="000436C5">
        <w:rPr>
          <w:rFonts w:ascii="Arial" w:hAnsi="Arial" w:cs="Arial"/>
          <w:bCs/>
          <w:sz w:val="24"/>
          <w:szCs w:val="24"/>
        </w:rPr>
        <w:t>wo</w:t>
      </w:r>
      <w:r w:rsidRPr="00106CB1">
        <w:rPr>
          <w:rFonts w:ascii="Arial" w:hAnsi="Arial" w:cs="Arial"/>
          <w:bCs/>
          <w:sz w:val="24"/>
          <w:szCs w:val="24"/>
        </w:rPr>
        <w:t xml:space="preserve"> male and t</w:t>
      </w:r>
      <w:r w:rsidR="000436C5">
        <w:rPr>
          <w:rFonts w:ascii="Arial" w:hAnsi="Arial" w:cs="Arial"/>
          <w:bCs/>
          <w:sz w:val="24"/>
          <w:szCs w:val="24"/>
        </w:rPr>
        <w:t>wo</w:t>
      </w:r>
      <w:r w:rsidRPr="00106CB1">
        <w:rPr>
          <w:rFonts w:ascii="Arial" w:hAnsi="Arial" w:cs="Arial"/>
          <w:bCs/>
          <w:sz w:val="24"/>
          <w:szCs w:val="24"/>
        </w:rPr>
        <w:t xml:space="preserve"> female participants,</w:t>
      </w:r>
      <w:r w:rsidR="000436C5">
        <w:rPr>
          <w:rFonts w:ascii="Arial" w:hAnsi="Arial" w:cs="Arial"/>
          <w:bCs/>
          <w:sz w:val="24"/>
          <w:szCs w:val="24"/>
        </w:rPr>
        <w:t xml:space="preserve"> chosen by the responses given in the interviews,</w:t>
      </w:r>
      <w:r w:rsidRPr="00106CB1">
        <w:rPr>
          <w:rFonts w:ascii="Arial" w:hAnsi="Arial" w:cs="Arial"/>
          <w:bCs/>
          <w:sz w:val="24"/>
          <w:szCs w:val="24"/>
        </w:rPr>
        <w:t xml:space="preserve"> these will be held after the interviews to gain a further insight into, the differences between male and female leaders, too rank the barriers that women face and to gather opinions on how these issues can be solved. The advantage of a focus group is key issues surrounding the leadership gap in Wales can be discussed and recorded, however, this method takes greater organisation and requires skills in facilitation by the organiser, these will have to learned prior to the session. The types of research undertaken will be initially exploratory of previous studies on the research objectives, followed by predictive research where future possibilities for solving the issues surrounding the gender leadership gap will be speculated. This inductive type of research will allow the author to find out more about the gender leadership gap, particularly in Wales. The research approach chosen was qualitative as the aim of the interview and focus groups was to gage depth of feeling on this emotive area and both methods would allow candidates to reflect on their own experiences and beliefs, collecting information on the values, attitudes and perceptions of these Welsh residents. An applied research approach was chosen as there was a body of research collected on this area previously, however, there is a lack of research on applying these conclusions to Wales, therefore, this applied approach allows the author to investigate the assumptions already made and apply them to issues discovered in Wales. The author will analyse the data collected by; categorising the material that has been collected to draw out key themes, filtering the material collected to make it more manageable and sorting out useable information from the rest, the author will identify patterns and relationships in the data to enable relevant conclusions to be made and compare and contrast findings from the authors primary and secondary sources to each other. This will allow for a</w:t>
      </w:r>
      <w:r w:rsidR="00F32560">
        <w:rPr>
          <w:rFonts w:ascii="Arial" w:hAnsi="Arial" w:cs="Arial"/>
          <w:bCs/>
          <w:sz w:val="24"/>
          <w:szCs w:val="24"/>
        </w:rPr>
        <w:t>n</w:t>
      </w:r>
      <w:r w:rsidRPr="00106CB1">
        <w:rPr>
          <w:rFonts w:ascii="Arial" w:hAnsi="Arial" w:cs="Arial"/>
          <w:bCs/>
          <w:sz w:val="24"/>
          <w:szCs w:val="24"/>
        </w:rPr>
        <w:t xml:space="preserve"> interpretivist approach to the study and look for shared meaning and differences between </w:t>
      </w:r>
      <w:r w:rsidR="00F32560">
        <w:rPr>
          <w:rFonts w:ascii="Arial" w:hAnsi="Arial" w:cs="Arial"/>
          <w:bCs/>
          <w:sz w:val="24"/>
          <w:szCs w:val="24"/>
        </w:rPr>
        <w:t>respondents</w:t>
      </w:r>
      <w:r w:rsidRPr="00106CB1">
        <w:rPr>
          <w:rFonts w:ascii="Arial" w:hAnsi="Arial" w:cs="Arial"/>
          <w:bCs/>
          <w:sz w:val="24"/>
          <w:szCs w:val="24"/>
        </w:rPr>
        <w:t xml:space="preserve"> points of view and compare these to the theory that exists in this area.</w:t>
      </w:r>
    </w:p>
    <w:p w14:paraId="43AE986A" w14:textId="6AE7F57B" w:rsidR="0041360B" w:rsidRPr="00327AC4" w:rsidRDefault="00C71C04" w:rsidP="00327AC4">
      <w:pPr>
        <w:spacing w:line="480" w:lineRule="auto"/>
        <w:jc w:val="center"/>
        <w:rPr>
          <w:rFonts w:ascii="Arial" w:hAnsi="Arial" w:cs="Arial"/>
          <w:b/>
          <w:bCs/>
          <w:sz w:val="28"/>
          <w:szCs w:val="24"/>
          <w:u w:val="single"/>
        </w:rPr>
      </w:pPr>
      <w:r w:rsidRPr="00327AC4">
        <w:rPr>
          <w:rFonts w:ascii="Arial" w:hAnsi="Arial" w:cs="Arial"/>
          <w:b/>
          <w:bCs/>
          <w:sz w:val="28"/>
          <w:szCs w:val="24"/>
          <w:u w:val="single"/>
        </w:rPr>
        <w:t>Theoretical context</w:t>
      </w:r>
    </w:p>
    <w:p w14:paraId="30962032" w14:textId="31F14892" w:rsidR="00EE2049" w:rsidRPr="00327AC4" w:rsidRDefault="00EE2049" w:rsidP="00327AC4">
      <w:pPr>
        <w:spacing w:line="480" w:lineRule="auto"/>
        <w:jc w:val="center"/>
        <w:rPr>
          <w:rFonts w:ascii="Arial" w:hAnsi="Arial" w:cs="Arial"/>
          <w:b/>
          <w:bCs/>
          <w:sz w:val="28"/>
          <w:szCs w:val="24"/>
          <w:u w:val="single"/>
        </w:rPr>
      </w:pPr>
      <w:r w:rsidRPr="00327AC4">
        <w:rPr>
          <w:rFonts w:ascii="Arial" w:hAnsi="Arial" w:cs="Arial"/>
          <w:b/>
          <w:bCs/>
          <w:sz w:val="28"/>
          <w:szCs w:val="24"/>
          <w:u w:val="single"/>
        </w:rPr>
        <w:t>Literature used to complete the dissertation</w:t>
      </w:r>
    </w:p>
    <w:p w14:paraId="0420CF0F" w14:textId="4ABC6152" w:rsidR="004D5A4F" w:rsidRPr="00106CB1" w:rsidRDefault="00666901" w:rsidP="00755F0B">
      <w:pPr>
        <w:spacing w:line="480" w:lineRule="auto"/>
        <w:rPr>
          <w:rFonts w:ascii="Arial" w:hAnsi="Arial" w:cs="Arial"/>
          <w:bCs/>
          <w:sz w:val="24"/>
          <w:szCs w:val="24"/>
        </w:rPr>
      </w:pPr>
      <w:r w:rsidRPr="00106CB1">
        <w:rPr>
          <w:rFonts w:ascii="Arial" w:hAnsi="Arial" w:cs="Arial"/>
          <w:bCs/>
          <w:sz w:val="24"/>
          <w:szCs w:val="24"/>
        </w:rPr>
        <w:t>Books</w:t>
      </w:r>
      <w:r w:rsidR="007B1622" w:rsidRPr="00106CB1">
        <w:rPr>
          <w:rFonts w:ascii="Arial" w:hAnsi="Arial" w:cs="Arial"/>
          <w:bCs/>
          <w:sz w:val="24"/>
          <w:szCs w:val="24"/>
        </w:rPr>
        <w:t xml:space="preserve"> include</w:t>
      </w:r>
      <w:r w:rsidRPr="00106CB1">
        <w:rPr>
          <w:rFonts w:ascii="Arial" w:hAnsi="Arial" w:cs="Arial"/>
          <w:bCs/>
          <w:sz w:val="24"/>
          <w:szCs w:val="24"/>
        </w:rPr>
        <w:t xml:space="preserve">; </w:t>
      </w:r>
      <w:r w:rsidR="003A0AF2" w:rsidRPr="00106CB1">
        <w:rPr>
          <w:rFonts w:ascii="Arial" w:hAnsi="Arial" w:cs="Arial"/>
          <w:bCs/>
          <w:sz w:val="24"/>
          <w:szCs w:val="24"/>
        </w:rPr>
        <w:t>Bryman &amp; Bell (2007)</w:t>
      </w:r>
      <w:r w:rsidRPr="00106CB1">
        <w:rPr>
          <w:rFonts w:ascii="Arial" w:hAnsi="Arial" w:cs="Arial"/>
          <w:bCs/>
          <w:sz w:val="24"/>
          <w:szCs w:val="24"/>
        </w:rPr>
        <w:t xml:space="preserve"> a comprehensive book on b</w:t>
      </w:r>
      <w:r w:rsidR="00B323AA" w:rsidRPr="00106CB1">
        <w:rPr>
          <w:rFonts w:ascii="Arial" w:hAnsi="Arial" w:cs="Arial"/>
          <w:bCs/>
          <w:sz w:val="24"/>
          <w:szCs w:val="24"/>
        </w:rPr>
        <w:t xml:space="preserve">usiness </w:t>
      </w:r>
      <w:r w:rsidRPr="00106CB1">
        <w:rPr>
          <w:rFonts w:ascii="Arial" w:hAnsi="Arial" w:cs="Arial"/>
          <w:bCs/>
          <w:sz w:val="24"/>
          <w:szCs w:val="24"/>
        </w:rPr>
        <w:t>r</w:t>
      </w:r>
      <w:r w:rsidR="00B323AA" w:rsidRPr="00106CB1">
        <w:rPr>
          <w:rFonts w:ascii="Arial" w:hAnsi="Arial" w:cs="Arial"/>
          <w:bCs/>
          <w:sz w:val="24"/>
          <w:szCs w:val="24"/>
        </w:rPr>
        <w:t xml:space="preserve">esearch </w:t>
      </w:r>
      <w:r w:rsidRPr="00106CB1">
        <w:rPr>
          <w:rFonts w:ascii="Arial" w:hAnsi="Arial" w:cs="Arial"/>
          <w:bCs/>
          <w:sz w:val="24"/>
          <w:szCs w:val="24"/>
        </w:rPr>
        <w:t>m</w:t>
      </w:r>
      <w:r w:rsidR="00B323AA" w:rsidRPr="00106CB1">
        <w:rPr>
          <w:rFonts w:ascii="Arial" w:hAnsi="Arial" w:cs="Arial"/>
          <w:bCs/>
          <w:sz w:val="24"/>
          <w:szCs w:val="24"/>
        </w:rPr>
        <w:t>ethods</w:t>
      </w:r>
      <w:r w:rsidRPr="00106CB1">
        <w:rPr>
          <w:rFonts w:ascii="Arial" w:hAnsi="Arial" w:cs="Arial"/>
          <w:bCs/>
          <w:sz w:val="24"/>
          <w:szCs w:val="24"/>
        </w:rPr>
        <w:t>,</w:t>
      </w:r>
      <w:r w:rsidR="00B323AA" w:rsidRPr="00106CB1">
        <w:rPr>
          <w:rFonts w:ascii="Arial" w:hAnsi="Arial" w:cs="Arial"/>
          <w:bCs/>
          <w:sz w:val="24"/>
          <w:szCs w:val="24"/>
        </w:rPr>
        <w:t xml:space="preserve"> </w:t>
      </w:r>
      <w:proofErr w:type="spellStart"/>
      <w:r w:rsidR="00EE2049" w:rsidRPr="00106CB1">
        <w:rPr>
          <w:rFonts w:ascii="Arial" w:hAnsi="Arial" w:cs="Arial"/>
          <w:sz w:val="24"/>
          <w:szCs w:val="24"/>
        </w:rPr>
        <w:t>Cotterell</w:t>
      </w:r>
      <w:proofErr w:type="spellEnd"/>
      <w:r w:rsidRPr="00106CB1">
        <w:rPr>
          <w:rFonts w:ascii="Arial" w:hAnsi="Arial" w:cs="Arial"/>
          <w:sz w:val="24"/>
          <w:szCs w:val="24"/>
        </w:rPr>
        <w:t xml:space="preserve"> </w:t>
      </w:r>
      <w:r w:rsidR="00EE2049" w:rsidRPr="00106CB1">
        <w:rPr>
          <w:rFonts w:ascii="Arial" w:hAnsi="Arial" w:cs="Arial"/>
          <w:sz w:val="24"/>
          <w:szCs w:val="24"/>
        </w:rPr>
        <w:t>(2014)</w:t>
      </w:r>
      <w:r w:rsidRPr="00106CB1">
        <w:rPr>
          <w:rFonts w:ascii="Arial" w:hAnsi="Arial" w:cs="Arial"/>
          <w:sz w:val="24"/>
          <w:szCs w:val="24"/>
        </w:rPr>
        <w:t xml:space="preserve"> an instructional book on d</w:t>
      </w:r>
      <w:r w:rsidR="00EE2049" w:rsidRPr="00106CB1">
        <w:rPr>
          <w:rFonts w:ascii="Arial" w:hAnsi="Arial" w:cs="Arial"/>
          <w:sz w:val="24"/>
          <w:szCs w:val="24"/>
        </w:rPr>
        <w:t>issertations and project reports</w:t>
      </w:r>
      <w:r w:rsidR="004D5A4F" w:rsidRPr="00106CB1">
        <w:rPr>
          <w:rFonts w:ascii="Arial" w:hAnsi="Arial" w:cs="Arial"/>
          <w:sz w:val="24"/>
          <w:szCs w:val="24"/>
        </w:rPr>
        <w:t>,</w:t>
      </w:r>
      <w:r w:rsidRPr="00106CB1">
        <w:rPr>
          <w:rFonts w:ascii="Arial" w:hAnsi="Arial" w:cs="Arial"/>
          <w:bCs/>
          <w:sz w:val="24"/>
          <w:szCs w:val="24"/>
        </w:rPr>
        <w:t xml:space="preserve"> </w:t>
      </w:r>
      <w:r w:rsidR="00EE2049" w:rsidRPr="00106CB1">
        <w:rPr>
          <w:rFonts w:ascii="Arial" w:hAnsi="Arial" w:cs="Arial"/>
          <w:sz w:val="24"/>
          <w:szCs w:val="24"/>
        </w:rPr>
        <w:t>Pear &amp; Shields (2016)</w:t>
      </w:r>
      <w:r w:rsidRPr="00106CB1">
        <w:rPr>
          <w:rFonts w:ascii="Arial" w:hAnsi="Arial" w:cs="Arial"/>
          <w:sz w:val="24"/>
          <w:szCs w:val="24"/>
        </w:rPr>
        <w:t xml:space="preserve"> </w:t>
      </w:r>
      <w:r w:rsidR="004D5A4F" w:rsidRPr="00106CB1">
        <w:rPr>
          <w:rFonts w:ascii="Arial" w:hAnsi="Arial" w:cs="Arial"/>
          <w:sz w:val="24"/>
          <w:szCs w:val="24"/>
        </w:rPr>
        <w:t>a</w:t>
      </w:r>
      <w:r w:rsidRPr="00106CB1">
        <w:rPr>
          <w:rFonts w:ascii="Arial" w:hAnsi="Arial" w:cs="Arial"/>
          <w:sz w:val="24"/>
          <w:szCs w:val="24"/>
        </w:rPr>
        <w:t xml:space="preserve"> Harvard referencing </w:t>
      </w:r>
      <w:r w:rsidR="004D5A4F" w:rsidRPr="00106CB1">
        <w:rPr>
          <w:rFonts w:ascii="Arial" w:hAnsi="Arial" w:cs="Arial"/>
          <w:sz w:val="24"/>
          <w:szCs w:val="24"/>
        </w:rPr>
        <w:t>guide</w:t>
      </w:r>
      <w:r w:rsidRPr="00106CB1">
        <w:rPr>
          <w:rFonts w:ascii="Arial" w:hAnsi="Arial" w:cs="Arial"/>
          <w:sz w:val="24"/>
          <w:szCs w:val="24"/>
        </w:rPr>
        <w:t>.</w:t>
      </w:r>
      <w:r w:rsidR="00EE2049" w:rsidRPr="00106CB1">
        <w:rPr>
          <w:rFonts w:ascii="Arial" w:hAnsi="Arial" w:cs="Arial"/>
          <w:sz w:val="24"/>
          <w:szCs w:val="24"/>
        </w:rPr>
        <w:t xml:space="preserve"> </w:t>
      </w:r>
      <w:r w:rsidR="003A0AF2" w:rsidRPr="00106CB1">
        <w:rPr>
          <w:rFonts w:ascii="Arial" w:hAnsi="Arial" w:cs="Arial"/>
          <w:sz w:val="24"/>
          <w:szCs w:val="24"/>
        </w:rPr>
        <w:t>Websites</w:t>
      </w:r>
      <w:r w:rsidR="007B1622" w:rsidRPr="00106CB1">
        <w:rPr>
          <w:rFonts w:ascii="Arial" w:hAnsi="Arial" w:cs="Arial"/>
          <w:sz w:val="24"/>
          <w:szCs w:val="24"/>
        </w:rPr>
        <w:t xml:space="preserve"> include</w:t>
      </w:r>
      <w:r w:rsidR="004D5A4F" w:rsidRPr="00106CB1">
        <w:rPr>
          <w:rFonts w:ascii="Arial" w:hAnsi="Arial" w:cs="Arial"/>
          <w:sz w:val="24"/>
          <w:szCs w:val="24"/>
        </w:rPr>
        <w:t>;</w:t>
      </w:r>
      <w:r w:rsidR="004D5A4F" w:rsidRPr="00106CB1">
        <w:rPr>
          <w:rFonts w:ascii="Arial" w:hAnsi="Arial" w:cs="Arial"/>
          <w:b/>
          <w:sz w:val="24"/>
          <w:szCs w:val="24"/>
        </w:rPr>
        <w:t xml:space="preserve"> </w:t>
      </w:r>
      <w:r w:rsidR="00EE2049" w:rsidRPr="00106CB1">
        <w:rPr>
          <w:rFonts w:ascii="Arial" w:hAnsi="Arial" w:cs="Arial"/>
          <w:sz w:val="24"/>
          <w:szCs w:val="24"/>
        </w:rPr>
        <w:t>Postgrad.com. (2018)</w:t>
      </w:r>
      <w:r w:rsidR="004D5A4F" w:rsidRPr="00106CB1">
        <w:rPr>
          <w:rFonts w:ascii="Arial" w:hAnsi="Arial" w:cs="Arial"/>
          <w:sz w:val="24"/>
          <w:szCs w:val="24"/>
        </w:rPr>
        <w:t xml:space="preserve"> a useful website giving advice on </w:t>
      </w:r>
      <w:r w:rsidR="001F2106" w:rsidRPr="00106CB1">
        <w:rPr>
          <w:rFonts w:ascii="Arial" w:hAnsi="Arial" w:cs="Arial"/>
          <w:sz w:val="24"/>
          <w:szCs w:val="24"/>
        </w:rPr>
        <w:t>M</w:t>
      </w:r>
      <w:r w:rsidR="004D5A4F" w:rsidRPr="00106CB1">
        <w:rPr>
          <w:rFonts w:ascii="Arial" w:hAnsi="Arial" w:cs="Arial"/>
          <w:sz w:val="24"/>
          <w:szCs w:val="24"/>
        </w:rPr>
        <w:t>asters level dissertation</w:t>
      </w:r>
      <w:r w:rsidR="00764B5E" w:rsidRPr="00106CB1">
        <w:rPr>
          <w:rFonts w:ascii="Arial" w:hAnsi="Arial" w:cs="Arial"/>
          <w:sz w:val="24"/>
          <w:szCs w:val="24"/>
        </w:rPr>
        <w:t>.</w:t>
      </w:r>
    </w:p>
    <w:p w14:paraId="5CCD88EE" w14:textId="4719C756" w:rsidR="004D5A4F" w:rsidRPr="00327AC4" w:rsidRDefault="004D5A4F" w:rsidP="00327AC4">
      <w:pPr>
        <w:spacing w:line="480" w:lineRule="auto"/>
        <w:jc w:val="center"/>
        <w:rPr>
          <w:rFonts w:ascii="Arial" w:hAnsi="Arial" w:cs="Arial"/>
          <w:b/>
          <w:sz w:val="28"/>
          <w:szCs w:val="24"/>
          <w:u w:val="single"/>
        </w:rPr>
      </w:pPr>
      <w:r w:rsidRPr="00327AC4">
        <w:rPr>
          <w:rFonts w:ascii="Arial" w:hAnsi="Arial" w:cs="Arial"/>
          <w:b/>
          <w:sz w:val="28"/>
          <w:szCs w:val="24"/>
          <w:u w:val="single"/>
        </w:rPr>
        <w:t>Objective 1</w:t>
      </w:r>
    </w:p>
    <w:p w14:paraId="4F346FB4" w14:textId="0466EF01" w:rsidR="00764B5E" w:rsidRPr="00106CB1" w:rsidRDefault="00764B5E" w:rsidP="00755F0B">
      <w:pPr>
        <w:spacing w:line="480" w:lineRule="auto"/>
        <w:rPr>
          <w:rFonts w:ascii="Arial" w:hAnsi="Arial" w:cs="Arial"/>
          <w:bCs/>
          <w:sz w:val="24"/>
          <w:szCs w:val="24"/>
        </w:rPr>
      </w:pPr>
      <w:r w:rsidRPr="00106CB1">
        <w:rPr>
          <w:rFonts w:ascii="Arial" w:hAnsi="Arial" w:cs="Arial"/>
          <w:sz w:val="24"/>
          <w:szCs w:val="24"/>
        </w:rPr>
        <w:t>To critically review current research and advanced scholarship on leadership, discovering the differences between male and female leaders</w:t>
      </w:r>
      <w:r w:rsidR="009D4325" w:rsidRPr="00106CB1">
        <w:rPr>
          <w:rFonts w:ascii="Arial" w:hAnsi="Arial" w:cs="Arial"/>
          <w:sz w:val="24"/>
          <w:szCs w:val="24"/>
        </w:rPr>
        <w:t xml:space="preserve"> and </w:t>
      </w:r>
      <w:r w:rsidR="009D4325" w:rsidRPr="00106CB1">
        <w:rPr>
          <w:rFonts w:ascii="Arial" w:hAnsi="Arial" w:cs="Arial"/>
          <w:bCs/>
          <w:sz w:val="24"/>
          <w:szCs w:val="24"/>
        </w:rPr>
        <w:t>to consider the benefits of greater female participation in organisations.</w:t>
      </w:r>
    </w:p>
    <w:p w14:paraId="2ED6E224" w14:textId="7DB59157" w:rsidR="00AF29EE" w:rsidRPr="00106CB1" w:rsidRDefault="00D52525" w:rsidP="00755F0B">
      <w:pPr>
        <w:spacing w:line="480" w:lineRule="auto"/>
        <w:rPr>
          <w:rFonts w:ascii="Arial" w:hAnsi="Arial" w:cs="Arial"/>
          <w:color w:val="000000"/>
          <w:sz w:val="24"/>
          <w:szCs w:val="24"/>
          <w:shd w:val="clear" w:color="auto" w:fill="FFFFFF"/>
        </w:rPr>
      </w:pPr>
      <w:r w:rsidRPr="00106CB1">
        <w:rPr>
          <w:rFonts w:ascii="Arial" w:hAnsi="Arial" w:cs="Arial"/>
          <w:sz w:val="24"/>
          <w:szCs w:val="24"/>
        </w:rPr>
        <w:t>Textbooks</w:t>
      </w:r>
      <w:r w:rsidR="001F2106" w:rsidRPr="00106CB1">
        <w:rPr>
          <w:rFonts w:ascii="Arial" w:hAnsi="Arial" w:cs="Arial"/>
          <w:sz w:val="24"/>
          <w:szCs w:val="24"/>
        </w:rPr>
        <w:t xml:space="preserve"> researched under objective are;</w:t>
      </w:r>
      <w:r w:rsidR="001F2106" w:rsidRPr="00106CB1">
        <w:rPr>
          <w:rFonts w:ascii="Arial" w:hAnsi="Arial" w:cs="Arial"/>
          <w:b/>
          <w:sz w:val="24"/>
          <w:szCs w:val="24"/>
        </w:rPr>
        <w:t xml:space="preserve"> </w:t>
      </w:r>
      <w:r w:rsidR="009D4325" w:rsidRPr="00106CB1">
        <w:rPr>
          <w:rFonts w:ascii="Arial" w:hAnsi="Arial" w:cs="Arial"/>
          <w:sz w:val="24"/>
          <w:szCs w:val="24"/>
        </w:rPr>
        <w:t xml:space="preserve">Armstrong (2009) gives a general overview of leadership and management theories and practices, </w:t>
      </w:r>
      <w:r w:rsidRPr="00106CB1">
        <w:rPr>
          <w:rFonts w:ascii="Arial" w:hAnsi="Arial" w:cs="Arial"/>
          <w:sz w:val="24"/>
          <w:szCs w:val="24"/>
        </w:rPr>
        <w:t>Northouse</w:t>
      </w:r>
      <w:r w:rsidR="000F7AF2" w:rsidRPr="00106CB1">
        <w:rPr>
          <w:rFonts w:ascii="Arial" w:hAnsi="Arial" w:cs="Arial"/>
          <w:sz w:val="24"/>
          <w:szCs w:val="24"/>
        </w:rPr>
        <w:t xml:space="preserve"> </w:t>
      </w:r>
      <w:r w:rsidRPr="00106CB1">
        <w:rPr>
          <w:rFonts w:ascii="Arial" w:hAnsi="Arial" w:cs="Arial"/>
          <w:sz w:val="24"/>
          <w:szCs w:val="24"/>
        </w:rPr>
        <w:t>(2016)</w:t>
      </w:r>
      <w:r w:rsidR="005938C9" w:rsidRPr="00106CB1">
        <w:rPr>
          <w:rFonts w:ascii="Arial" w:hAnsi="Arial" w:cs="Arial"/>
          <w:sz w:val="24"/>
          <w:szCs w:val="24"/>
        </w:rPr>
        <w:t xml:space="preserve"> this </w:t>
      </w:r>
      <w:r w:rsidRPr="00106CB1">
        <w:rPr>
          <w:rFonts w:ascii="Arial" w:hAnsi="Arial" w:cs="Arial"/>
          <w:sz w:val="24"/>
          <w:szCs w:val="24"/>
        </w:rPr>
        <w:t>book gives a broad theoretical knowledge of leadership and its different approaches, included in this book is a chapter on gender and leadership</w:t>
      </w:r>
      <w:r w:rsidR="001F2106" w:rsidRPr="00106CB1">
        <w:rPr>
          <w:rFonts w:ascii="Arial" w:hAnsi="Arial" w:cs="Arial"/>
          <w:sz w:val="24"/>
          <w:szCs w:val="24"/>
        </w:rPr>
        <w:t>,</w:t>
      </w:r>
      <w:r w:rsidR="009D4325" w:rsidRPr="00106CB1">
        <w:rPr>
          <w:rFonts w:ascii="Arial" w:hAnsi="Arial" w:cs="Arial"/>
          <w:sz w:val="24"/>
          <w:szCs w:val="24"/>
        </w:rPr>
        <w:t xml:space="preserve"> </w:t>
      </w:r>
      <w:r w:rsidR="009D4325" w:rsidRPr="00106CB1">
        <w:rPr>
          <w:rFonts w:ascii="Arial" w:hAnsi="Arial" w:cs="Arial"/>
          <w:bCs/>
          <w:sz w:val="24"/>
          <w:szCs w:val="24"/>
        </w:rPr>
        <w:t xml:space="preserve">Wilson’s (2007) book first chapter is entitled ‘Why women matter?’ and discusses why there is a need for more women leaders. </w:t>
      </w:r>
      <w:r w:rsidR="001F2106" w:rsidRPr="00106CB1">
        <w:rPr>
          <w:rFonts w:ascii="Arial" w:hAnsi="Arial" w:cs="Arial"/>
          <w:sz w:val="24"/>
          <w:szCs w:val="24"/>
        </w:rPr>
        <w:t xml:space="preserve"> </w:t>
      </w:r>
      <w:r w:rsidR="000F7AF2" w:rsidRPr="00106CB1">
        <w:rPr>
          <w:rFonts w:ascii="Arial" w:hAnsi="Arial" w:cs="Arial"/>
          <w:sz w:val="24"/>
          <w:szCs w:val="24"/>
        </w:rPr>
        <w:t>Yukl (2010) theoretical knowledge of leadership in organisations, with a short chapter on gender and leadership</w:t>
      </w:r>
      <w:r w:rsidR="001F2106" w:rsidRPr="00106CB1">
        <w:rPr>
          <w:rFonts w:ascii="Arial" w:hAnsi="Arial" w:cs="Arial"/>
          <w:sz w:val="24"/>
          <w:szCs w:val="24"/>
        </w:rPr>
        <w:t>,</w:t>
      </w:r>
      <w:r w:rsidR="000F7AF2" w:rsidRPr="00106CB1">
        <w:rPr>
          <w:rFonts w:ascii="Arial" w:hAnsi="Arial" w:cs="Arial"/>
          <w:sz w:val="24"/>
          <w:szCs w:val="24"/>
        </w:rPr>
        <w:t xml:space="preserve"> </w:t>
      </w:r>
      <w:proofErr w:type="spellStart"/>
      <w:r w:rsidR="000F7AF2" w:rsidRPr="00106CB1">
        <w:rPr>
          <w:rFonts w:ascii="Arial" w:hAnsi="Arial" w:cs="Arial"/>
          <w:sz w:val="24"/>
          <w:szCs w:val="24"/>
        </w:rPr>
        <w:t>DuBrin</w:t>
      </w:r>
      <w:proofErr w:type="spellEnd"/>
      <w:r w:rsidR="000F7AF2" w:rsidRPr="00106CB1">
        <w:rPr>
          <w:rFonts w:ascii="Arial" w:hAnsi="Arial" w:cs="Arial"/>
          <w:sz w:val="24"/>
          <w:szCs w:val="24"/>
        </w:rPr>
        <w:t xml:space="preserve"> (</w:t>
      </w:r>
      <w:r w:rsidR="005E0275" w:rsidRPr="00106CB1">
        <w:rPr>
          <w:rFonts w:ascii="Arial" w:hAnsi="Arial" w:cs="Arial"/>
          <w:sz w:val="24"/>
          <w:szCs w:val="24"/>
        </w:rPr>
        <w:t>2013) a book looking at the principles of leadership</w:t>
      </w:r>
      <w:r w:rsidR="001F2106" w:rsidRPr="00106CB1">
        <w:rPr>
          <w:rFonts w:ascii="Arial" w:hAnsi="Arial" w:cs="Arial"/>
          <w:sz w:val="24"/>
          <w:szCs w:val="24"/>
        </w:rPr>
        <w:t xml:space="preserve">, </w:t>
      </w:r>
      <w:r w:rsidR="00A2418A" w:rsidRPr="00106CB1">
        <w:rPr>
          <w:rFonts w:ascii="Arial" w:hAnsi="Arial" w:cs="Arial"/>
          <w:sz w:val="24"/>
          <w:szCs w:val="24"/>
        </w:rPr>
        <w:t xml:space="preserve">Gold, Thorpe &amp; Mumford (2010) </w:t>
      </w:r>
      <w:r w:rsidR="005938C9" w:rsidRPr="00106CB1">
        <w:rPr>
          <w:rFonts w:ascii="Arial" w:hAnsi="Arial" w:cs="Arial"/>
          <w:sz w:val="24"/>
          <w:szCs w:val="24"/>
        </w:rPr>
        <w:t xml:space="preserve">is </w:t>
      </w:r>
      <w:r w:rsidR="00A2418A" w:rsidRPr="00106CB1">
        <w:rPr>
          <w:rFonts w:ascii="Arial" w:hAnsi="Arial" w:cs="Arial"/>
          <w:sz w:val="24"/>
          <w:szCs w:val="24"/>
        </w:rPr>
        <w:t>a book comparing the theories of leadership and management, containing a chapter on female managers</w:t>
      </w:r>
      <w:r w:rsidR="001F2106" w:rsidRPr="00106CB1">
        <w:rPr>
          <w:rFonts w:ascii="Arial" w:hAnsi="Arial" w:cs="Arial"/>
          <w:sz w:val="24"/>
          <w:szCs w:val="24"/>
        </w:rPr>
        <w:t>,</w:t>
      </w:r>
      <w:r w:rsidR="009D4325" w:rsidRPr="00106CB1">
        <w:rPr>
          <w:rFonts w:ascii="Arial" w:hAnsi="Arial" w:cs="Arial"/>
          <w:sz w:val="24"/>
          <w:szCs w:val="24"/>
        </w:rPr>
        <w:t xml:space="preserve"> </w:t>
      </w:r>
      <w:r w:rsidR="009D4325" w:rsidRPr="00106CB1">
        <w:rPr>
          <w:rFonts w:ascii="Arial" w:hAnsi="Arial" w:cs="Arial"/>
          <w:bCs/>
          <w:sz w:val="24"/>
          <w:szCs w:val="24"/>
        </w:rPr>
        <w:t>Weiss, Molinaro &amp; Davey (2007) looks specifically at the leadership capacity and the importance of a balanced workforce. Rickards (2015) looks at particular advantages that women bring to leadership,</w:t>
      </w:r>
      <w:r w:rsidR="001F2106" w:rsidRPr="00106CB1">
        <w:rPr>
          <w:rFonts w:ascii="Arial" w:hAnsi="Arial" w:cs="Arial"/>
          <w:sz w:val="24"/>
          <w:szCs w:val="24"/>
        </w:rPr>
        <w:t xml:space="preserve"> </w:t>
      </w:r>
      <w:r w:rsidRPr="00106CB1">
        <w:rPr>
          <w:rFonts w:ascii="Arial" w:hAnsi="Arial" w:cs="Arial"/>
          <w:color w:val="000000"/>
          <w:sz w:val="24"/>
          <w:szCs w:val="24"/>
          <w:shd w:val="clear" w:color="auto" w:fill="FFFFFF"/>
        </w:rPr>
        <w:t xml:space="preserve">Carroll, Ford, </w:t>
      </w:r>
      <w:r w:rsidR="00425787" w:rsidRPr="00106CB1">
        <w:rPr>
          <w:rFonts w:ascii="Arial" w:hAnsi="Arial" w:cs="Arial"/>
          <w:color w:val="000000"/>
          <w:sz w:val="24"/>
          <w:szCs w:val="24"/>
          <w:shd w:val="clear" w:color="auto" w:fill="FFFFFF"/>
        </w:rPr>
        <w:t>&amp;</w:t>
      </w:r>
      <w:r w:rsidRPr="00106CB1">
        <w:rPr>
          <w:rFonts w:ascii="Arial" w:hAnsi="Arial" w:cs="Arial"/>
          <w:color w:val="000000"/>
          <w:sz w:val="24"/>
          <w:szCs w:val="24"/>
          <w:shd w:val="clear" w:color="auto" w:fill="FFFFFF"/>
        </w:rPr>
        <w:t xml:space="preserve"> Taylor</w:t>
      </w:r>
      <w:r w:rsidR="009D4325" w:rsidRPr="00106CB1">
        <w:rPr>
          <w:rFonts w:ascii="Arial" w:hAnsi="Arial" w:cs="Arial"/>
          <w:color w:val="000000"/>
          <w:sz w:val="24"/>
          <w:szCs w:val="24"/>
          <w:shd w:val="clear" w:color="auto" w:fill="FFFFFF"/>
        </w:rPr>
        <w:t>’s</w:t>
      </w:r>
      <w:r w:rsidR="00425787" w:rsidRPr="00106CB1">
        <w:rPr>
          <w:rFonts w:ascii="Arial" w:hAnsi="Arial" w:cs="Arial"/>
          <w:color w:val="000000"/>
          <w:sz w:val="24"/>
          <w:szCs w:val="24"/>
          <w:shd w:val="clear" w:color="auto" w:fill="FFFFFF"/>
        </w:rPr>
        <w:t xml:space="preserve"> </w:t>
      </w:r>
      <w:r w:rsidRPr="00106CB1">
        <w:rPr>
          <w:rFonts w:ascii="Arial" w:hAnsi="Arial" w:cs="Arial"/>
          <w:color w:val="000000"/>
          <w:sz w:val="24"/>
          <w:szCs w:val="24"/>
          <w:shd w:val="clear" w:color="auto" w:fill="FFFFFF"/>
        </w:rPr>
        <w:t xml:space="preserve">(2015) </w:t>
      </w:r>
      <w:r w:rsidR="00505E59" w:rsidRPr="00106CB1">
        <w:rPr>
          <w:rFonts w:ascii="Arial" w:hAnsi="Arial" w:cs="Arial"/>
          <w:color w:val="000000"/>
          <w:sz w:val="24"/>
          <w:szCs w:val="24"/>
          <w:shd w:val="clear" w:color="auto" w:fill="FFFFFF"/>
        </w:rPr>
        <w:t>book gives an overview of leadership, however, it is based in context and case studies</w:t>
      </w:r>
      <w:r w:rsidR="009D4325" w:rsidRPr="00106CB1">
        <w:rPr>
          <w:rFonts w:ascii="Arial" w:hAnsi="Arial" w:cs="Arial"/>
          <w:color w:val="000000"/>
          <w:sz w:val="24"/>
          <w:szCs w:val="24"/>
          <w:shd w:val="clear" w:color="auto" w:fill="FFFFFF"/>
        </w:rPr>
        <w:t>, t</w:t>
      </w:r>
      <w:r w:rsidR="00505E59" w:rsidRPr="00106CB1">
        <w:rPr>
          <w:rFonts w:ascii="Arial" w:hAnsi="Arial" w:cs="Arial"/>
          <w:color w:val="000000"/>
          <w:sz w:val="24"/>
          <w:szCs w:val="24"/>
          <w:shd w:val="clear" w:color="auto" w:fill="FFFFFF"/>
        </w:rPr>
        <w:t>his book also looks at some gender issues in context</w:t>
      </w:r>
      <w:r w:rsidR="009D4325" w:rsidRPr="00106CB1">
        <w:rPr>
          <w:rFonts w:ascii="Arial" w:hAnsi="Arial" w:cs="Arial"/>
          <w:color w:val="000000"/>
          <w:sz w:val="24"/>
          <w:szCs w:val="24"/>
          <w:shd w:val="clear" w:color="auto" w:fill="FFFFFF"/>
        </w:rPr>
        <w:t xml:space="preserve"> and looks at what advantages a diverse workforce can bring,</w:t>
      </w:r>
      <w:r w:rsidR="001F2106" w:rsidRPr="00106CB1">
        <w:rPr>
          <w:rFonts w:ascii="Arial" w:hAnsi="Arial" w:cs="Arial"/>
          <w:color w:val="000000"/>
          <w:sz w:val="24"/>
          <w:szCs w:val="24"/>
          <w:shd w:val="clear" w:color="auto" w:fill="FFFFFF"/>
        </w:rPr>
        <w:t xml:space="preserve"> </w:t>
      </w:r>
      <w:r w:rsidR="00A97546" w:rsidRPr="00106CB1">
        <w:rPr>
          <w:rFonts w:ascii="Arial" w:hAnsi="Arial" w:cs="Arial"/>
          <w:color w:val="000000"/>
          <w:sz w:val="24"/>
          <w:szCs w:val="24"/>
          <w:shd w:val="clear" w:color="auto" w:fill="FFFFFF"/>
        </w:rPr>
        <w:t>Rickards</w:t>
      </w:r>
      <w:r w:rsidR="005938C9" w:rsidRPr="00106CB1">
        <w:rPr>
          <w:rFonts w:ascii="Arial" w:hAnsi="Arial" w:cs="Arial"/>
          <w:color w:val="000000"/>
          <w:sz w:val="24"/>
          <w:szCs w:val="24"/>
          <w:shd w:val="clear" w:color="auto" w:fill="FFFFFF"/>
        </w:rPr>
        <w:t xml:space="preserve"> </w:t>
      </w:r>
      <w:r w:rsidR="00A97546" w:rsidRPr="00106CB1">
        <w:rPr>
          <w:rFonts w:ascii="Arial" w:hAnsi="Arial" w:cs="Arial"/>
          <w:color w:val="000000"/>
          <w:sz w:val="24"/>
          <w:szCs w:val="24"/>
          <w:shd w:val="clear" w:color="auto" w:fill="FFFFFF"/>
        </w:rPr>
        <w:t>(2015)</w:t>
      </w:r>
      <w:r w:rsidR="005938C9" w:rsidRPr="00106CB1">
        <w:rPr>
          <w:rFonts w:ascii="Arial" w:hAnsi="Arial" w:cs="Arial"/>
          <w:color w:val="000000"/>
          <w:sz w:val="24"/>
          <w:szCs w:val="24"/>
          <w:shd w:val="clear" w:color="auto" w:fill="FFFFFF"/>
        </w:rPr>
        <w:t xml:space="preserve"> </w:t>
      </w:r>
      <w:r w:rsidR="00A97546" w:rsidRPr="00106CB1">
        <w:rPr>
          <w:rFonts w:ascii="Arial" w:hAnsi="Arial" w:cs="Arial"/>
          <w:bCs/>
          <w:sz w:val="24"/>
          <w:szCs w:val="24"/>
        </w:rPr>
        <w:t>is another general leadership book which has a chapter on the dilemmas of power, discrimination and diversity</w:t>
      </w:r>
      <w:r w:rsidR="001F2106" w:rsidRPr="00106CB1">
        <w:rPr>
          <w:rFonts w:ascii="Arial" w:hAnsi="Arial" w:cs="Arial"/>
          <w:bCs/>
          <w:sz w:val="24"/>
          <w:szCs w:val="24"/>
        </w:rPr>
        <w:t>,</w:t>
      </w:r>
      <w:r w:rsidR="00445920" w:rsidRPr="00106CB1">
        <w:rPr>
          <w:rFonts w:ascii="Arial" w:hAnsi="Arial" w:cs="Arial"/>
          <w:bCs/>
          <w:sz w:val="24"/>
          <w:szCs w:val="24"/>
        </w:rPr>
        <w:t xml:space="preserve"> Sandberg (2013) book has anecdotal benefits cited from her experiences,</w:t>
      </w:r>
      <w:r w:rsidR="001F2106" w:rsidRPr="00106CB1">
        <w:rPr>
          <w:rFonts w:ascii="Arial" w:hAnsi="Arial" w:cs="Arial"/>
          <w:bCs/>
          <w:sz w:val="24"/>
          <w:szCs w:val="24"/>
        </w:rPr>
        <w:t xml:space="preserve"> </w:t>
      </w:r>
      <w:r w:rsidR="00505E59" w:rsidRPr="00106CB1">
        <w:rPr>
          <w:rFonts w:ascii="Arial" w:hAnsi="Arial" w:cs="Arial"/>
          <w:sz w:val="24"/>
          <w:szCs w:val="24"/>
        </w:rPr>
        <w:t>Burnes</w:t>
      </w:r>
      <w:r w:rsidR="005938C9" w:rsidRPr="00106CB1">
        <w:rPr>
          <w:rFonts w:ascii="Arial" w:hAnsi="Arial" w:cs="Arial"/>
          <w:sz w:val="24"/>
          <w:szCs w:val="24"/>
        </w:rPr>
        <w:t xml:space="preserve"> is a book</w:t>
      </w:r>
      <w:r w:rsidR="00505E59" w:rsidRPr="00106CB1">
        <w:rPr>
          <w:rFonts w:ascii="Arial" w:hAnsi="Arial" w:cs="Arial"/>
          <w:sz w:val="24"/>
          <w:szCs w:val="24"/>
        </w:rPr>
        <w:t xml:space="preserve"> about dealing with change in organisations, its approaches and management, this will help to formulate a theoretical model for a change towards gender equality to be developed</w:t>
      </w:r>
      <w:r w:rsidR="001F2106" w:rsidRPr="00106CB1">
        <w:rPr>
          <w:rFonts w:ascii="Arial" w:hAnsi="Arial" w:cs="Arial"/>
          <w:sz w:val="24"/>
          <w:szCs w:val="24"/>
        </w:rPr>
        <w:t xml:space="preserve">, </w:t>
      </w:r>
      <w:r w:rsidR="00505E59" w:rsidRPr="00106CB1">
        <w:rPr>
          <w:rFonts w:ascii="Arial" w:hAnsi="Arial" w:cs="Arial"/>
          <w:sz w:val="24"/>
          <w:szCs w:val="24"/>
        </w:rPr>
        <w:t>Henderson (2008)</w:t>
      </w:r>
      <w:r w:rsidR="005938C9" w:rsidRPr="00106CB1">
        <w:rPr>
          <w:rFonts w:ascii="Arial" w:hAnsi="Arial" w:cs="Arial"/>
          <w:sz w:val="24"/>
          <w:szCs w:val="24"/>
        </w:rPr>
        <w:t xml:space="preserve"> t</w:t>
      </w:r>
      <w:r w:rsidR="00505E59" w:rsidRPr="00106CB1">
        <w:rPr>
          <w:rFonts w:ascii="Arial" w:hAnsi="Arial" w:cs="Arial"/>
          <w:sz w:val="24"/>
          <w:szCs w:val="24"/>
        </w:rPr>
        <w:t>his book is about HRM and its importance to organisations, it will give an insight into how firms could manage changing attitudes regarding gender equality in the workplace.</w:t>
      </w:r>
      <w:r w:rsidR="005938C9" w:rsidRPr="00106CB1">
        <w:rPr>
          <w:rFonts w:ascii="Arial" w:hAnsi="Arial" w:cs="Arial"/>
          <w:sz w:val="24"/>
          <w:szCs w:val="24"/>
        </w:rPr>
        <w:t xml:space="preserve"> There is a Ted talk which gives an insight into what it takes to be a great leader </w:t>
      </w:r>
      <w:r w:rsidRPr="00106CB1">
        <w:rPr>
          <w:rFonts w:ascii="Arial" w:hAnsi="Arial" w:cs="Arial"/>
          <w:color w:val="0D0D0D" w:themeColor="text1" w:themeTint="F2"/>
          <w:sz w:val="24"/>
          <w:szCs w:val="24"/>
          <w:shd w:val="clear" w:color="auto" w:fill="FFFFFF"/>
        </w:rPr>
        <w:t>Torres</w:t>
      </w:r>
      <w:r w:rsidR="005938C9" w:rsidRPr="00106CB1">
        <w:rPr>
          <w:rFonts w:ascii="Arial" w:hAnsi="Arial" w:cs="Arial"/>
          <w:color w:val="0D0D0D" w:themeColor="text1" w:themeTint="F2"/>
          <w:sz w:val="24"/>
          <w:szCs w:val="24"/>
          <w:shd w:val="clear" w:color="auto" w:fill="FFFFFF"/>
        </w:rPr>
        <w:t xml:space="preserve"> </w:t>
      </w:r>
      <w:r w:rsidRPr="00106CB1">
        <w:rPr>
          <w:rFonts w:ascii="Arial" w:hAnsi="Arial" w:cs="Arial"/>
          <w:color w:val="0D0D0D" w:themeColor="text1" w:themeTint="F2"/>
          <w:sz w:val="24"/>
          <w:szCs w:val="24"/>
          <w:shd w:val="clear" w:color="auto" w:fill="FFFFFF"/>
        </w:rPr>
        <w:t>(2013)</w:t>
      </w:r>
      <w:r w:rsidR="00AD4C6E" w:rsidRPr="00106CB1">
        <w:rPr>
          <w:rFonts w:ascii="Arial" w:hAnsi="Arial" w:cs="Arial"/>
          <w:color w:val="0D0D0D" w:themeColor="text1" w:themeTint="F2"/>
          <w:sz w:val="24"/>
          <w:szCs w:val="24"/>
          <w:shd w:val="clear" w:color="auto" w:fill="FFFFFF"/>
        </w:rPr>
        <w:t>.</w:t>
      </w:r>
      <w:r w:rsidRPr="00106CB1">
        <w:rPr>
          <w:rFonts w:ascii="Arial" w:hAnsi="Arial" w:cs="Arial"/>
          <w:color w:val="0D0D0D" w:themeColor="text1" w:themeTint="F2"/>
          <w:sz w:val="24"/>
          <w:szCs w:val="24"/>
          <w:shd w:val="clear" w:color="auto" w:fill="FFFFFF"/>
        </w:rPr>
        <w:t> </w:t>
      </w:r>
      <w:r w:rsidR="005938C9" w:rsidRPr="00106CB1">
        <w:rPr>
          <w:rFonts w:ascii="Arial" w:hAnsi="Arial" w:cs="Arial"/>
          <w:color w:val="0D0D0D" w:themeColor="text1" w:themeTint="F2"/>
          <w:sz w:val="24"/>
          <w:szCs w:val="24"/>
          <w:shd w:val="clear" w:color="auto" w:fill="FFFFFF"/>
        </w:rPr>
        <w:t>The</w:t>
      </w:r>
      <w:r w:rsidR="000713B1" w:rsidRPr="00106CB1">
        <w:rPr>
          <w:rFonts w:ascii="Arial" w:hAnsi="Arial" w:cs="Arial"/>
          <w:color w:val="0D0D0D" w:themeColor="text1" w:themeTint="F2"/>
          <w:sz w:val="24"/>
          <w:szCs w:val="24"/>
          <w:shd w:val="clear" w:color="auto" w:fill="FFFFFF"/>
        </w:rPr>
        <w:t xml:space="preserve">re are </w:t>
      </w:r>
      <w:r w:rsidR="00445920" w:rsidRPr="00106CB1">
        <w:rPr>
          <w:rFonts w:ascii="Arial" w:hAnsi="Arial" w:cs="Arial"/>
          <w:color w:val="0D0D0D" w:themeColor="text1" w:themeTint="F2"/>
          <w:sz w:val="24"/>
          <w:szCs w:val="24"/>
          <w:shd w:val="clear" w:color="auto" w:fill="FFFFFF"/>
        </w:rPr>
        <w:t>innumerable</w:t>
      </w:r>
      <w:r w:rsidR="000713B1" w:rsidRPr="00106CB1">
        <w:rPr>
          <w:rFonts w:ascii="Arial" w:hAnsi="Arial" w:cs="Arial"/>
          <w:color w:val="0D0D0D" w:themeColor="text1" w:themeTint="F2"/>
          <w:sz w:val="24"/>
          <w:szCs w:val="24"/>
          <w:shd w:val="clear" w:color="auto" w:fill="FFFFFF"/>
        </w:rPr>
        <w:t xml:space="preserve"> articles that discuss leadership</w:t>
      </w:r>
      <w:r w:rsidR="006D61F0" w:rsidRPr="00106CB1">
        <w:rPr>
          <w:rFonts w:ascii="Arial" w:hAnsi="Arial" w:cs="Arial"/>
          <w:color w:val="0D0D0D" w:themeColor="text1" w:themeTint="F2"/>
          <w:sz w:val="24"/>
          <w:szCs w:val="24"/>
          <w:shd w:val="clear" w:color="auto" w:fill="FFFFFF"/>
        </w:rPr>
        <w:t xml:space="preserve"> gen</w:t>
      </w:r>
      <w:r w:rsidR="0026210F" w:rsidRPr="00106CB1">
        <w:rPr>
          <w:rFonts w:ascii="Arial" w:hAnsi="Arial" w:cs="Arial"/>
          <w:color w:val="0D0D0D" w:themeColor="text1" w:themeTint="F2"/>
          <w:sz w:val="24"/>
          <w:szCs w:val="24"/>
          <w:shd w:val="clear" w:color="auto" w:fill="FFFFFF"/>
        </w:rPr>
        <w:t>e</w:t>
      </w:r>
      <w:r w:rsidR="006D61F0" w:rsidRPr="00106CB1">
        <w:rPr>
          <w:rFonts w:ascii="Arial" w:hAnsi="Arial" w:cs="Arial"/>
          <w:color w:val="0D0D0D" w:themeColor="text1" w:themeTint="F2"/>
          <w:sz w:val="24"/>
          <w:szCs w:val="24"/>
          <w:shd w:val="clear" w:color="auto" w:fill="FFFFFF"/>
        </w:rPr>
        <w:t>rally</w:t>
      </w:r>
      <w:r w:rsidR="00445920" w:rsidRPr="00106CB1">
        <w:rPr>
          <w:rFonts w:ascii="Arial" w:hAnsi="Arial" w:cs="Arial"/>
          <w:color w:val="0D0D0D" w:themeColor="text1" w:themeTint="F2"/>
          <w:sz w:val="24"/>
          <w:szCs w:val="24"/>
          <w:shd w:val="clear" w:color="auto" w:fill="FFFFFF"/>
        </w:rPr>
        <w:t>,</w:t>
      </w:r>
      <w:r w:rsidR="000713B1" w:rsidRPr="00106CB1">
        <w:rPr>
          <w:rFonts w:ascii="Arial" w:hAnsi="Arial" w:cs="Arial"/>
          <w:color w:val="FF0000"/>
          <w:sz w:val="24"/>
          <w:szCs w:val="24"/>
          <w:shd w:val="clear" w:color="auto" w:fill="FFFFFF"/>
        </w:rPr>
        <w:t xml:space="preserve"> </w:t>
      </w:r>
      <w:r w:rsidR="00445920" w:rsidRPr="00106CB1">
        <w:rPr>
          <w:rFonts w:ascii="Arial" w:hAnsi="Arial" w:cs="Arial"/>
          <w:sz w:val="24"/>
          <w:szCs w:val="24"/>
          <w:shd w:val="clear" w:color="auto" w:fill="FFFFFF"/>
        </w:rPr>
        <w:t>those articles specifically useful when looking at this objective are;</w:t>
      </w:r>
      <w:r w:rsidR="000713B1" w:rsidRPr="00106CB1">
        <w:rPr>
          <w:rFonts w:ascii="Arial" w:hAnsi="Arial" w:cs="Arial"/>
          <w:color w:val="FF0000"/>
          <w:sz w:val="24"/>
          <w:szCs w:val="24"/>
          <w:shd w:val="clear" w:color="auto" w:fill="FFFFFF"/>
        </w:rPr>
        <w:t xml:space="preserve"> </w:t>
      </w:r>
      <w:proofErr w:type="spellStart"/>
      <w:r w:rsidRPr="00106CB1">
        <w:rPr>
          <w:rFonts w:ascii="Arial" w:hAnsi="Arial" w:cs="Arial"/>
          <w:sz w:val="24"/>
          <w:szCs w:val="24"/>
        </w:rPr>
        <w:t>Bullough</w:t>
      </w:r>
      <w:proofErr w:type="spellEnd"/>
      <w:r w:rsidR="000713B1" w:rsidRPr="00106CB1">
        <w:rPr>
          <w:rFonts w:ascii="Arial" w:hAnsi="Arial" w:cs="Arial"/>
          <w:sz w:val="24"/>
          <w:szCs w:val="24"/>
        </w:rPr>
        <w:t xml:space="preserve"> </w:t>
      </w:r>
      <w:r w:rsidRPr="00106CB1">
        <w:rPr>
          <w:rFonts w:ascii="Arial" w:hAnsi="Arial" w:cs="Arial"/>
          <w:sz w:val="24"/>
          <w:szCs w:val="24"/>
        </w:rPr>
        <w:t xml:space="preserve">and de </w:t>
      </w:r>
      <w:proofErr w:type="spellStart"/>
      <w:r w:rsidRPr="00106CB1">
        <w:rPr>
          <w:rFonts w:ascii="Arial" w:hAnsi="Arial" w:cs="Arial"/>
          <w:sz w:val="24"/>
          <w:szCs w:val="24"/>
        </w:rPr>
        <w:t>Luque</w:t>
      </w:r>
      <w:proofErr w:type="spellEnd"/>
      <w:r w:rsidRPr="00106CB1">
        <w:rPr>
          <w:rFonts w:ascii="Arial" w:hAnsi="Arial" w:cs="Arial"/>
          <w:sz w:val="24"/>
          <w:szCs w:val="24"/>
        </w:rPr>
        <w:t xml:space="preserve"> (2015) </w:t>
      </w:r>
      <w:r w:rsidR="000713B1" w:rsidRPr="00106CB1">
        <w:rPr>
          <w:rFonts w:ascii="Arial" w:hAnsi="Arial" w:cs="Arial"/>
          <w:sz w:val="24"/>
          <w:szCs w:val="24"/>
        </w:rPr>
        <w:t>which looks at w</w:t>
      </w:r>
      <w:r w:rsidRPr="00106CB1">
        <w:rPr>
          <w:rFonts w:ascii="Arial" w:hAnsi="Arial" w:cs="Arial"/>
          <w:sz w:val="24"/>
          <w:szCs w:val="24"/>
        </w:rPr>
        <w:t>omen’s participation in entrepreneurial and political leadership</w:t>
      </w:r>
      <w:r w:rsidR="000713B1" w:rsidRPr="00106CB1">
        <w:rPr>
          <w:rFonts w:ascii="Arial" w:hAnsi="Arial" w:cs="Arial"/>
          <w:sz w:val="24"/>
          <w:szCs w:val="24"/>
        </w:rPr>
        <w:t xml:space="preserve">, specifically exploring </w:t>
      </w:r>
      <w:r w:rsidR="00505E59" w:rsidRPr="00106CB1">
        <w:rPr>
          <w:rFonts w:ascii="Arial" w:hAnsi="Arial" w:cs="Arial"/>
          <w:sz w:val="24"/>
          <w:szCs w:val="24"/>
        </w:rPr>
        <w:t>how globally endorsed leadership behaviours affect women’ involvement in leadership</w:t>
      </w:r>
      <w:r w:rsidR="00445920" w:rsidRPr="00106CB1">
        <w:rPr>
          <w:rFonts w:ascii="Arial" w:hAnsi="Arial" w:cs="Arial"/>
          <w:sz w:val="24"/>
          <w:szCs w:val="24"/>
        </w:rPr>
        <w:t xml:space="preserve">, </w:t>
      </w:r>
      <w:r w:rsidR="00445920" w:rsidRPr="00106CB1">
        <w:rPr>
          <w:rFonts w:ascii="Arial" w:hAnsi="Arial" w:cs="Arial"/>
          <w:color w:val="000000"/>
          <w:sz w:val="24"/>
          <w:szCs w:val="24"/>
          <w:shd w:val="clear" w:color="auto" w:fill="FFFFFF"/>
        </w:rPr>
        <w:t>Hinds (2015) strategies for increased participation of women in leadership across the commonwealth. Morrison, Schreiber &amp; Price (1995). </w:t>
      </w:r>
      <w:r w:rsidR="00445920" w:rsidRPr="00106CB1">
        <w:rPr>
          <w:rFonts w:ascii="Arial" w:hAnsi="Arial" w:cs="Arial"/>
          <w:i/>
          <w:iCs/>
          <w:color w:val="000000"/>
          <w:sz w:val="24"/>
          <w:szCs w:val="24"/>
          <w:bdr w:val="none" w:sz="0" w:space="0" w:color="auto" w:frame="1"/>
          <w:shd w:val="clear" w:color="auto" w:fill="FFFFFF"/>
        </w:rPr>
        <w:t>A glass ceiling survey benchmarking barriers and practices</w:t>
      </w:r>
      <w:r w:rsidR="00445920" w:rsidRPr="00106CB1">
        <w:rPr>
          <w:rFonts w:ascii="Arial" w:hAnsi="Arial" w:cs="Arial"/>
          <w:color w:val="000000"/>
          <w:sz w:val="24"/>
          <w:szCs w:val="24"/>
          <w:shd w:val="clear" w:color="auto" w:fill="FFFFFF"/>
        </w:rPr>
        <w:t>, which discusses diversity and barriers to female leaders,</w:t>
      </w:r>
      <w:r w:rsidR="00445920" w:rsidRPr="00106CB1">
        <w:rPr>
          <w:rFonts w:ascii="Arial" w:hAnsi="Arial" w:cs="Arial"/>
          <w:b/>
          <w:bCs/>
          <w:sz w:val="24"/>
          <w:szCs w:val="24"/>
        </w:rPr>
        <w:t xml:space="preserve"> </w:t>
      </w:r>
      <w:r w:rsidR="00445920" w:rsidRPr="00106CB1">
        <w:rPr>
          <w:rFonts w:ascii="Arial" w:hAnsi="Arial" w:cs="Arial"/>
          <w:color w:val="000000"/>
          <w:sz w:val="24"/>
          <w:szCs w:val="24"/>
          <w:shd w:val="clear" w:color="auto" w:fill="FFFFFF"/>
        </w:rPr>
        <w:t xml:space="preserve">Tran (2014) identifies the existence of the glass ceiling and examines the impact on the participation of female executives in the Vietnamese banking sector. </w:t>
      </w:r>
      <w:r w:rsidR="00445920" w:rsidRPr="00106CB1">
        <w:rPr>
          <w:rFonts w:ascii="Arial" w:hAnsi="Arial" w:cs="Arial"/>
          <w:bCs/>
          <w:sz w:val="24"/>
          <w:szCs w:val="24"/>
        </w:rPr>
        <w:t>Consulting firm’s websites with extensive pieces on leadership and gender equality and parity are; McKinsey, Forbes</w:t>
      </w:r>
      <w:r w:rsidR="00445920" w:rsidRPr="00106CB1">
        <w:rPr>
          <w:rFonts w:ascii="Arial" w:hAnsi="Arial" w:cs="Arial"/>
          <w:b/>
          <w:bCs/>
          <w:sz w:val="24"/>
          <w:szCs w:val="24"/>
        </w:rPr>
        <w:t xml:space="preserve">, </w:t>
      </w:r>
      <w:r w:rsidR="00445920" w:rsidRPr="00106CB1">
        <w:rPr>
          <w:rFonts w:ascii="Arial" w:hAnsi="Arial" w:cs="Arial"/>
          <w:bCs/>
          <w:sz w:val="24"/>
          <w:szCs w:val="24"/>
        </w:rPr>
        <w:t xml:space="preserve">Deloitte, The CIPD and KPMG, all of which have several articles to be discussed. </w:t>
      </w:r>
      <w:r w:rsidR="006D61F0" w:rsidRPr="00106CB1">
        <w:rPr>
          <w:rFonts w:ascii="Arial" w:hAnsi="Arial" w:cs="Arial"/>
          <w:color w:val="000000"/>
          <w:sz w:val="24"/>
          <w:szCs w:val="24"/>
          <w:shd w:val="clear" w:color="auto" w:fill="FFFFFF"/>
        </w:rPr>
        <w:t xml:space="preserve">There are a number if </w:t>
      </w:r>
      <w:r w:rsidR="006D61F0" w:rsidRPr="00106CB1">
        <w:rPr>
          <w:rFonts w:ascii="Arial" w:hAnsi="Arial" w:cs="Arial"/>
          <w:sz w:val="24"/>
          <w:szCs w:val="24"/>
        </w:rPr>
        <w:t>w</w:t>
      </w:r>
      <w:r w:rsidRPr="00106CB1">
        <w:rPr>
          <w:rFonts w:ascii="Arial" w:hAnsi="Arial" w:cs="Arial"/>
          <w:sz w:val="24"/>
          <w:szCs w:val="24"/>
        </w:rPr>
        <w:t>ebsites</w:t>
      </w:r>
      <w:r w:rsidR="00505E59" w:rsidRPr="00106CB1">
        <w:rPr>
          <w:rFonts w:ascii="Arial" w:hAnsi="Arial" w:cs="Arial"/>
          <w:sz w:val="24"/>
          <w:szCs w:val="24"/>
        </w:rPr>
        <w:t xml:space="preserve"> </w:t>
      </w:r>
      <w:r w:rsidR="006D61F0" w:rsidRPr="00106CB1">
        <w:rPr>
          <w:rFonts w:ascii="Arial" w:hAnsi="Arial" w:cs="Arial"/>
          <w:sz w:val="24"/>
          <w:szCs w:val="24"/>
        </w:rPr>
        <w:t xml:space="preserve">which look specifically at women and leadership; </w:t>
      </w:r>
      <w:proofErr w:type="spellStart"/>
      <w:r w:rsidRPr="00106CB1">
        <w:rPr>
          <w:rFonts w:ascii="Arial" w:hAnsi="Arial" w:cs="Arial"/>
          <w:sz w:val="24"/>
          <w:szCs w:val="24"/>
        </w:rPr>
        <w:t>Chwarae</w:t>
      </w:r>
      <w:proofErr w:type="spellEnd"/>
      <w:r w:rsidRPr="00106CB1">
        <w:rPr>
          <w:rFonts w:ascii="Arial" w:hAnsi="Arial" w:cs="Arial"/>
          <w:sz w:val="24"/>
          <w:szCs w:val="24"/>
        </w:rPr>
        <w:t xml:space="preserve"> </w:t>
      </w:r>
      <w:proofErr w:type="spellStart"/>
      <w:r w:rsidRPr="00106CB1">
        <w:rPr>
          <w:rFonts w:ascii="Arial" w:hAnsi="Arial" w:cs="Arial"/>
          <w:sz w:val="24"/>
          <w:szCs w:val="24"/>
        </w:rPr>
        <w:t>Teg</w:t>
      </w:r>
      <w:proofErr w:type="spellEnd"/>
      <w:r w:rsidR="006D61F0" w:rsidRPr="00106CB1">
        <w:rPr>
          <w:rFonts w:ascii="Arial" w:hAnsi="Arial" w:cs="Arial"/>
          <w:sz w:val="24"/>
          <w:szCs w:val="24"/>
        </w:rPr>
        <w:t xml:space="preserve"> which</w:t>
      </w:r>
      <w:r w:rsidR="00505E59" w:rsidRPr="00106CB1">
        <w:rPr>
          <w:rStyle w:val="Hyperlink"/>
          <w:rFonts w:ascii="Arial" w:hAnsi="Arial" w:cs="Arial"/>
          <w:color w:val="000000" w:themeColor="text1"/>
          <w:sz w:val="24"/>
          <w:szCs w:val="24"/>
          <w:u w:val="none"/>
        </w:rPr>
        <w:t xml:space="preserve"> is a Welsh</w:t>
      </w:r>
      <w:r w:rsidR="00505E59" w:rsidRPr="00106CB1">
        <w:rPr>
          <w:rFonts w:ascii="Arial" w:hAnsi="Arial" w:cs="Arial"/>
          <w:sz w:val="24"/>
          <w:szCs w:val="24"/>
        </w:rPr>
        <w:t xml:space="preserve"> charity focusing on helping </w:t>
      </w:r>
      <w:r w:rsidR="000659B7" w:rsidRPr="00106CB1">
        <w:rPr>
          <w:rFonts w:ascii="Arial" w:hAnsi="Arial" w:cs="Arial"/>
          <w:sz w:val="24"/>
          <w:szCs w:val="24"/>
        </w:rPr>
        <w:t xml:space="preserve">to ensure that </w:t>
      </w:r>
      <w:r w:rsidR="00505E59" w:rsidRPr="00106CB1">
        <w:rPr>
          <w:rFonts w:ascii="Arial" w:hAnsi="Arial" w:cs="Arial"/>
          <w:bCs/>
          <w:iCs/>
          <w:color w:val="222222"/>
          <w:sz w:val="24"/>
          <w:szCs w:val="24"/>
        </w:rPr>
        <w:t xml:space="preserve">women in Wales can enter the workplace, develop their skills and build rewarding careers. </w:t>
      </w:r>
      <w:r w:rsidR="000659B7" w:rsidRPr="00106CB1">
        <w:rPr>
          <w:rFonts w:ascii="Arial" w:hAnsi="Arial" w:cs="Arial"/>
          <w:bCs/>
          <w:iCs/>
          <w:color w:val="222222"/>
          <w:sz w:val="24"/>
          <w:szCs w:val="24"/>
        </w:rPr>
        <w:t xml:space="preserve">They </w:t>
      </w:r>
      <w:r w:rsidR="00505E59" w:rsidRPr="00106CB1">
        <w:rPr>
          <w:rFonts w:ascii="Arial" w:hAnsi="Arial" w:cs="Arial"/>
          <w:bCs/>
          <w:iCs/>
          <w:color w:val="222222"/>
          <w:sz w:val="24"/>
          <w:szCs w:val="24"/>
        </w:rPr>
        <w:t>work closely with the government, academics and industry to influence the development of policies.</w:t>
      </w:r>
      <w:r w:rsidR="006D61F0" w:rsidRPr="00106CB1">
        <w:rPr>
          <w:rFonts w:ascii="Arial" w:hAnsi="Arial" w:cs="Arial"/>
          <w:color w:val="000000"/>
          <w:sz w:val="24"/>
          <w:szCs w:val="24"/>
          <w:shd w:val="clear" w:color="auto" w:fill="FFFFFF"/>
        </w:rPr>
        <w:t xml:space="preserve"> The </w:t>
      </w:r>
      <w:r w:rsidRPr="00106CB1">
        <w:rPr>
          <w:rFonts w:ascii="Arial" w:hAnsi="Arial" w:cs="Arial"/>
          <w:sz w:val="24"/>
          <w:szCs w:val="24"/>
        </w:rPr>
        <w:t>Welsh Equality Network</w:t>
      </w:r>
      <w:r w:rsidR="000659B7" w:rsidRPr="00106CB1">
        <w:rPr>
          <w:rFonts w:ascii="Arial" w:hAnsi="Arial" w:cs="Arial"/>
          <w:sz w:val="24"/>
          <w:szCs w:val="24"/>
        </w:rPr>
        <w:t xml:space="preserve"> (WEN)</w:t>
      </w:r>
      <w:r w:rsidR="006D61F0" w:rsidRPr="00106CB1">
        <w:rPr>
          <w:rFonts w:ascii="Arial" w:hAnsi="Arial" w:cs="Arial"/>
          <w:color w:val="0D0D0D" w:themeColor="text1" w:themeTint="F2"/>
          <w:sz w:val="24"/>
          <w:szCs w:val="24"/>
        </w:rPr>
        <w:t xml:space="preserve"> another</w:t>
      </w:r>
      <w:r w:rsidR="000659B7" w:rsidRPr="00106CB1">
        <w:rPr>
          <w:rFonts w:ascii="Arial" w:hAnsi="Arial" w:cs="Arial"/>
          <w:color w:val="0D0D0D" w:themeColor="text1" w:themeTint="F2"/>
          <w:sz w:val="24"/>
          <w:szCs w:val="24"/>
        </w:rPr>
        <w:t xml:space="preserve"> charity funded by Welsh Government to unite and build the women’s sector in Wales. They work to ensure that the voices of women and girls are heard by decision makers in Wales, the UK and internationally.</w:t>
      </w:r>
      <w:r w:rsidR="006D61F0" w:rsidRPr="00106CB1">
        <w:rPr>
          <w:rFonts w:ascii="Arial" w:hAnsi="Arial" w:cs="Arial"/>
          <w:color w:val="000000"/>
          <w:sz w:val="24"/>
          <w:szCs w:val="24"/>
          <w:shd w:val="clear" w:color="auto" w:fill="FFFFFF"/>
        </w:rPr>
        <w:t xml:space="preserve"> </w:t>
      </w:r>
      <w:r w:rsidR="00C310AE" w:rsidRPr="00106CB1">
        <w:rPr>
          <w:rFonts w:ascii="Arial" w:hAnsi="Arial" w:cs="Arial"/>
          <w:color w:val="000000"/>
          <w:sz w:val="24"/>
          <w:szCs w:val="24"/>
          <w:shd w:val="clear" w:color="auto" w:fill="FFFFFF"/>
        </w:rPr>
        <w:t xml:space="preserve">Enterprising Women </w:t>
      </w:r>
      <w:r w:rsidR="006D61F0" w:rsidRPr="00106CB1">
        <w:rPr>
          <w:rFonts w:ascii="Arial" w:hAnsi="Arial" w:cs="Arial"/>
          <w:color w:val="0D0D0D" w:themeColor="text1" w:themeTint="F2"/>
          <w:sz w:val="24"/>
          <w:szCs w:val="24"/>
          <w:shd w:val="clear" w:color="auto" w:fill="FFFFFF"/>
        </w:rPr>
        <w:t>a</w:t>
      </w:r>
      <w:r w:rsidR="00C310AE" w:rsidRPr="00106CB1">
        <w:rPr>
          <w:rFonts w:ascii="Arial" w:hAnsi="Arial" w:cs="Arial"/>
          <w:color w:val="0D0D0D" w:themeColor="text1" w:themeTint="F2"/>
          <w:sz w:val="24"/>
          <w:szCs w:val="24"/>
          <w:shd w:val="clear" w:color="auto" w:fill="FFFFFF"/>
        </w:rPr>
        <w:t xml:space="preserve">n English charity with a goal to help women achieve the success they want. </w:t>
      </w:r>
      <w:r w:rsidR="00C310AE" w:rsidRPr="00106CB1">
        <w:rPr>
          <w:rFonts w:ascii="Arial" w:hAnsi="Arial" w:cs="Arial"/>
          <w:sz w:val="24"/>
          <w:szCs w:val="24"/>
        </w:rPr>
        <w:t xml:space="preserve">Women Empowered (WE) </w:t>
      </w:r>
      <w:r w:rsidR="00C310AE" w:rsidRPr="00106CB1">
        <w:rPr>
          <w:rFonts w:ascii="Arial" w:hAnsi="Arial" w:cs="Arial"/>
          <w:color w:val="0D0D0D" w:themeColor="text1" w:themeTint="F2"/>
          <w:sz w:val="24"/>
          <w:szCs w:val="24"/>
          <w:shd w:val="clear" w:color="auto" w:fill="FFFFFF"/>
        </w:rPr>
        <w:t xml:space="preserve">is a social initiative in England which aims to empower women to make the best of their individual skills and talents and help them to achieve whatever personal and professional goals they have.  </w:t>
      </w:r>
      <w:r w:rsidR="00C310AE" w:rsidRPr="00106CB1">
        <w:rPr>
          <w:rFonts w:ascii="Arial" w:hAnsi="Arial" w:cs="Arial"/>
          <w:sz w:val="24"/>
          <w:szCs w:val="24"/>
        </w:rPr>
        <w:t xml:space="preserve">The British Council </w:t>
      </w:r>
      <w:r w:rsidR="006D61F0" w:rsidRPr="00106CB1">
        <w:rPr>
          <w:rFonts w:ascii="Arial" w:hAnsi="Arial" w:cs="Arial"/>
          <w:sz w:val="24"/>
          <w:szCs w:val="24"/>
        </w:rPr>
        <w:t>a</w:t>
      </w:r>
      <w:r w:rsidR="00C310AE" w:rsidRPr="00106CB1">
        <w:rPr>
          <w:rFonts w:ascii="Arial" w:hAnsi="Arial" w:cs="Arial"/>
          <w:sz w:val="24"/>
          <w:szCs w:val="24"/>
        </w:rPr>
        <w:t>re a national organisation who run various initiatives towards empowering women and girls in the UK.</w:t>
      </w:r>
      <w:r w:rsidR="006D61F0" w:rsidRPr="00106CB1">
        <w:rPr>
          <w:rFonts w:ascii="Arial" w:hAnsi="Arial" w:cs="Arial"/>
          <w:sz w:val="24"/>
          <w:szCs w:val="24"/>
        </w:rPr>
        <w:t xml:space="preserve"> </w:t>
      </w:r>
      <w:r w:rsidRPr="00106CB1">
        <w:rPr>
          <w:rFonts w:ascii="Arial" w:hAnsi="Arial" w:cs="Arial"/>
          <w:color w:val="0D0D0D" w:themeColor="text1" w:themeTint="F2"/>
          <w:sz w:val="24"/>
          <w:szCs w:val="24"/>
        </w:rPr>
        <w:t>Emerging women</w:t>
      </w:r>
      <w:r w:rsidR="000659B7" w:rsidRPr="00106CB1">
        <w:rPr>
          <w:rFonts w:ascii="Arial" w:hAnsi="Arial" w:cs="Arial"/>
          <w:bCs/>
          <w:color w:val="4A4A4A"/>
          <w:sz w:val="24"/>
          <w:szCs w:val="24"/>
        </w:rPr>
        <w:t xml:space="preserve"> is a global network of brilliant women creating new leadership paradigms and supporting the rise of leaders across all sectors of society. </w:t>
      </w:r>
      <w:r w:rsidR="00445920" w:rsidRPr="00106CB1">
        <w:rPr>
          <w:rFonts w:ascii="Arial" w:hAnsi="Arial" w:cs="Arial"/>
          <w:sz w:val="24"/>
          <w:szCs w:val="24"/>
        </w:rPr>
        <w:t>Particular programmes on this area have been;</w:t>
      </w:r>
      <w:r w:rsidR="00445920" w:rsidRPr="00106CB1">
        <w:rPr>
          <w:rFonts w:ascii="Arial" w:hAnsi="Arial" w:cs="Arial"/>
          <w:color w:val="000000"/>
          <w:sz w:val="24"/>
          <w:szCs w:val="24"/>
          <w:shd w:val="clear" w:color="auto" w:fill="FFFFFF"/>
        </w:rPr>
        <w:t xml:space="preserve"> </w:t>
      </w:r>
      <w:r w:rsidR="00445920" w:rsidRPr="00106CB1">
        <w:rPr>
          <w:rFonts w:ascii="Arial" w:hAnsi="Arial" w:cs="Arial"/>
          <w:sz w:val="24"/>
          <w:szCs w:val="24"/>
        </w:rPr>
        <w:t>The Hour the Welsh debate on gender equality in the 16</w:t>
      </w:r>
      <w:r w:rsidR="00445920" w:rsidRPr="00106CB1">
        <w:rPr>
          <w:rFonts w:ascii="Arial" w:hAnsi="Arial" w:cs="Arial"/>
          <w:sz w:val="24"/>
          <w:szCs w:val="24"/>
          <w:vertAlign w:val="superscript"/>
        </w:rPr>
        <w:t>th</w:t>
      </w:r>
      <w:r w:rsidR="00445920" w:rsidRPr="00106CB1">
        <w:rPr>
          <w:rFonts w:ascii="Arial" w:hAnsi="Arial" w:cs="Arial"/>
          <w:sz w:val="24"/>
          <w:szCs w:val="24"/>
        </w:rPr>
        <w:t xml:space="preserve"> April 2018 which included statistics on </w:t>
      </w:r>
      <w:proofErr w:type="gramStart"/>
      <w:r w:rsidR="00445920" w:rsidRPr="00106CB1">
        <w:rPr>
          <w:rFonts w:ascii="Arial" w:hAnsi="Arial" w:cs="Arial"/>
          <w:sz w:val="24"/>
          <w:szCs w:val="24"/>
        </w:rPr>
        <w:t>Wales</w:t>
      </w:r>
      <w:proofErr w:type="gramEnd"/>
      <w:r w:rsidR="00445920" w:rsidRPr="00106CB1">
        <w:rPr>
          <w:rFonts w:ascii="Arial" w:hAnsi="Arial" w:cs="Arial"/>
          <w:sz w:val="24"/>
          <w:szCs w:val="24"/>
        </w:rPr>
        <w:t xml:space="preserve"> top 50 companies, education, theological and political female representation. Panorama’s Britain’s Equal Pay Scandal on the 19</w:t>
      </w:r>
      <w:r w:rsidR="00445920" w:rsidRPr="00106CB1">
        <w:rPr>
          <w:rFonts w:ascii="Arial" w:hAnsi="Arial" w:cs="Arial"/>
          <w:sz w:val="24"/>
          <w:szCs w:val="24"/>
          <w:vertAlign w:val="superscript"/>
        </w:rPr>
        <w:t>th</w:t>
      </w:r>
      <w:r w:rsidR="00445920" w:rsidRPr="00106CB1">
        <w:rPr>
          <w:rFonts w:ascii="Arial" w:hAnsi="Arial" w:cs="Arial"/>
          <w:sz w:val="24"/>
          <w:szCs w:val="24"/>
        </w:rPr>
        <w:t xml:space="preserve"> of March 2018, giving details on the gender pay gap and the reasons, information given on the suffragette movement and Dispatches on channel </w:t>
      </w:r>
      <w:proofErr w:type="gramStart"/>
      <w:r w:rsidR="00445920" w:rsidRPr="00106CB1">
        <w:rPr>
          <w:rFonts w:ascii="Arial" w:hAnsi="Arial" w:cs="Arial"/>
          <w:sz w:val="24"/>
          <w:szCs w:val="24"/>
        </w:rPr>
        <w:t>4  on</w:t>
      </w:r>
      <w:proofErr w:type="gramEnd"/>
      <w:r w:rsidR="00445920" w:rsidRPr="00106CB1">
        <w:rPr>
          <w:rFonts w:ascii="Arial" w:hAnsi="Arial" w:cs="Arial"/>
          <w:sz w:val="24"/>
          <w:szCs w:val="24"/>
        </w:rPr>
        <w:t xml:space="preserve"> the 23</w:t>
      </w:r>
      <w:r w:rsidR="00445920" w:rsidRPr="00106CB1">
        <w:rPr>
          <w:rFonts w:ascii="Arial" w:hAnsi="Arial" w:cs="Arial"/>
          <w:sz w:val="24"/>
          <w:szCs w:val="24"/>
          <w:vertAlign w:val="superscript"/>
        </w:rPr>
        <w:t xml:space="preserve">rd </w:t>
      </w:r>
      <w:r w:rsidR="00445920" w:rsidRPr="00106CB1">
        <w:rPr>
          <w:rFonts w:ascii="Arial" w:hAnsi="Arial" w:cs="Arial"/>
          <w:sz w:val="24"/>
          <w:szCs w:val="24"/>
        </w:rPr>
        <w:t xml:space="preserve">of March 2018 The truth about your pay also had gender equality details. Particular Ted talks of interest here are; Davis (2013) balancing gender in leadership, Lorenzo (2016) how diversity makes firms more innovative and Sandberg’s (2010) why we have too few women leaders. </w:t>
      </w:r>
    </w:p>
    <w:p w14:paraId="0AFCF5D9" w14:textId="297185D0" w:rsidR="00D52525" w:rsidRPr="00327AC4" w:rsidRDefault="00D52525" w:rsidP="00327AC4">
      <w:pPr>
        <w:spacing w:line="480" w:lineRule="auto"/>
        <w:jc w:val="center"/>
        <w:rPr>
          <w:rFonts w:ascii="Arial" w:hAnsi="Arial" w:cs="Arial"/>
          <w:b/>
          <w:bCs/>
          <w:sz w:val="28"/>
          <w:szCs w:val="24"/>
          <w:u w:val="single"/>
        </w:rPr>
      </w:pPr>
      <w:r w:rsidRPr="00327AC4">
        <w:rPr>
          <w:rFonts w:ascii="Arial" w:hAnsi="Arial" w:cs="Arial"/>
          <w:b/>
          <w:bCs/>
          <w:sz w:val="28"/>
          <w:szCs w:val="24"/>
          <w:u w:val="single"/>
        </w:rPr>
        <w:t xml:space="preserve">Objective </w:t>
      </w:r>
      <w:r w:rsidR="004D5A4F" w:rsidRPr="00327AC4">
        <w:rPr>
          <w:rFonts w:ascii="Arial" w:hAnsi="Arial" w:cs="Arial"/>
          <w:b/>
          <w:bCs/>
          <w:sz w:val="28"/>
          <w:szCs w:val="24"/>
          <w:u w:val="single"/>
        </w:rPr>
        <w:t>2</w:t>
      </w:r>
    </w:p>
    <w:p w14:paraId="469B3214" w14:textId="388AB301" w:rsidR="00D52525" w:rsidRPr="00106CB1" w:rsidRDefault="00D52525" w:rsidP="00755F0B">
      <w:pPr>
        <w:spacing w:line="480" w:lineRule="auto"/>
        <w:rPr>
          <w:rFonts w:ascii="Arial" w:hAnsi="Arial" w:cs="Arial"/>
          <w:bCs/>
          <w:sz w:val="24"/>
          <w:szCs w:val="24"/>
        </w:rPr>
      </w:pPr>
      <w:r w:rsidRPr="00106CB1">
        <w:rPr>
          <w:rFonts w:ascii="Arial" w:hAnsi="Arial" w:cs="Arial"/>
          <w:bCs/>
          <w:sz w:val="24"/>
          <w:szCs w:val="24"/>
        </w:rPr>
        <w:t xml:space="preserve">To collate information on the gender leadership gap and the reasons for it in Wales and </w:t>
      </w:r>
      <w:r w:rsidR="00F83416" w:rsidRPr="00106CB1">
        <w:rPr>
          <w:rFonts w:ascii="Arial" w:hAnsi="Arial" w:cs="Arial"/>
          <w:bCs/>
          <w:sz w:val="24"/>
          <w:szCs w:val="24"/>
        </w:rPr>
        <w:t>around the world</w:t>
      </w:r>
      <w:r w:rsidRPr="00106CB1">
        <w:rPr>
          <w:rFonts w:ascii="Arial" w:hAnsi="Arial" w:cs="Arial"/>
          <w:bCs/>
          <w:sz w:val="24"/>
          <w:szCs w:val="24"/>
        </w:rPr>
        <w:t>.</w:t>
      </w:r>
    </w:p>
    <w:p w14:paraId="76B1E4E8" w14:textId="51B5667F" w:rsidR="002869C6" w:rsidRPr="00106CB1" w:rsidRDefault="007B1622" w:rsidP="00755F0B">
      <w:pPr>
        <w:spacing w:line="480" w:lineRule="auto"/>
        <w:rPr>
          <w:rFonts w:ascii="Arial" w:hAnsi="Arial" w:cs="Arial"/>
          <w:color w:val="000000"/>
          <w:sz w:val="24"/>
          <w:szCs w:val="24"/>
          <w:shd w:val="clear" w:color="auto" w:fill="FFFFFF"/>
        </w:rPr>
      </w:pPr>
      <w:r w:rsidRPr="00106CB1">
        <w:rPr>
          <w:rFonts w:ascii="Arial" w:hAnsi="Arial" w:cs="Arial"/>
          <w:bCs/>
          <w:sz w:val="24"/>
          <w:szCs w:val="24"/>
        </w:rPr>
        <w:t xml:space="preserve">Books in this objective include; </w:t>
      </w:r>
      <w:r w:rsidR="00A64363" w:rsidRPr="00106CB1">
        <w:rPr>
          <w:rFonts w:ascii="Arial" w:hAnsi="Arial" w:cs="Arial"/>
          <w:bCs/>
          <w:sz w:val="24"/>
          <w:szCs w:val="24"/>
        </w:rPr>
        <w:t xml:space="preserve">Northouse (2016) </w:t>
      </w:r>
      <w:r w:rsidR="0080571C" w:rsidRPr="00106CB1">
        <w:rPr>
          <w:rFonts w:ascii="Arial" w:hAnsi="Arial" w:cs="Arial"/>
          <w:bCs/>
          <w:sz w:val="24"/>
          <w:szCs w:val="24"/>
        </w:rPr>
        <w:t>chapter 15 contains statistical information on the leadership labyrinth in the USA as does the Chapter Why women matter in Wilson’s (2007) book</w:t>
      </w:r>
      <w:r w:rsidR="00A406A2" w:rsidRPr="00106CB1">
        <w:rPr>
          <w:rFonts w:ascii="Arial" w:hAnsi="Arial" w:cs="Arial"/>
          <w:bCs/>
          <w:sz w:val="24"/>
          <w:szCs w:val="24"/>
        </w:rPr>
        <w:t>, both books look at reasons why the leadership gap has arisen and suggests how these can be addressed.</w:t>
      </w:r>
      <w:r w:rsidR="0080571C" w:rsidRPr="00106CB1">
        <w:rPr>
          <w:rFonts w:ascii="Arial" w:hAnsi="Arial" w:cs="Arial"/>
          <w:bCs/>
          <w:sz w:val="24"/>
          <w:szCs w:val="24"/>
        </w:rPr>
        <w:t xml:space="preserve"> </w:t>
      </w:r>
      <w:r w:rsidR="00F83416" w:rsidRPr="00106CB1">
        <w:rPr>
          <w:rFonts w:ascii="Arial" w:hAnsi="Arial" w:cs="Arial"/>
          <w:sz w:val="24"/>
          <w:szCs w:val="24"/>
        </w:rPr>
        <w:t xml:space="preserve">Yukl (2010) has a short chapter on gender and leadership. Gold, Thorpe &amp; Mumford (2010) contains a chapter on female managers. </w:t>
      </w:r>
      <w:r w:rsidR="00A406A2" w:rsidRPr="00106CB1">
        <w:rPr>
          <w:rFonts w:ascii="Arial" w:hAnsi="Arial" w:cs="Arial"/>
          <w:bCs/>
          <w:sz w:val="24"/>
          <w:szCs w:val="24"/>
        </w:rPr>
        <w:t xml:space="preserve">Powell’s (1993) book contains details of women’s representation in the world of work in the USA, and looks at key differences between men and women in the workplace. Davidson’s (1997) book </w:t>
      </w:r>
      <w:r w:rsidR="00007179" w:rsidRPr="00106CB1">
        <w:rPr>
          <w:rFonts w:ascii="Arial" w:hAnsi="Arial" w:cs="Arial"/>
          <w:bCs/>
          <w:sz w:val="24"/>
          <w:szCs w:val="24"/>
        </w:rPr>
        <w:t>has an extensive chapter on women and employment which looks at job levels, industrial sectors and educational levels of managers in the UK and looks at</w:t>
      </w:r>
      <w:r w:rsidR="00B94FD8" w:rsidRPr="00106CB1">
        <w:rPr>
          <w:rFonts w:ascii="Arial" w:hAnsi="Arial" w:cs="Arial"/>
          <w:bCs/>
          <w:sz w:val="24"/>
          <w:szCs w:val="24"/>
        </w:rPr>
        <w:t xml:space="preserve"> the influence of home environments, negative stereotypes and sexism in the workplace. Weiss, Molinaro &amp; Davey (2007) looks specifically at the leadership gap and the reasons for it. </w:t>
      </w:r>
      <w:r w:rsidR="006D61F0" w:rsidRPr="00106CB1">
        <w:rPr>
          <w:rFonts w:ascii="Arial" w:hAnsi="Arial" w:cs="Arial"/>
          <w:bCs/>
          <w:sz w:val="24"/>
          <w:szCs w:val="24"/>
        </w:rPr>
        <w:t xml:space="preserve"> Websites on this area include; </w:t>
      </w:r>
      <w:r w:rsidR="00A34AA7" w:rsidRPr="00106CB1">
        <w:rPr>
          <w:rFonts w:ascii="Arial" w:hAnsi="Arial" w:cs="Arial"/>
          <w:sz w:val="24"/>
          <w:szCs w:val="24"/>
        </w:rPr>
        <w:t xml:space="preserve">Catalyst </w:t>
      </w:r>
      <w:r w:rsidR="00FC4CC2" w:rsidRPr="00106CB1">
        <w:rPr>
          <w:rFonts w:ascii="Arial" w:hAnsi="Arial" w:cs="Arial"/>
          <w:sz w:val="24"/>
          <w:szCs w:val="24"/>
        </w:rPr>
        <w:t>(</w:t>
      </w:r>
      <w:r w:rsidR="00A34AA7" w:rsidRPr="00106CB1">
        <w:rPr>
          <w:rFonts w:ascii="Arial" w:hAnsi="Arial" w:cs="Arial"/>
          <w:sz w:val="24"/>
          <w:szCs w:val="24"/>
        </w:rPr>
        <w:t>2017)</w:t>
      </w:r>
      <w:r w:rsidR="00D56D32" w:rsidRPr="00106CB1">
        <w:rPr>
          <w:rStyle w:val="Hyperlink"/>
          <w:rFonts w:ascii="Arial" w:hAnsi="Arial" w:cs="Arial"/>
          <w:sz w:val="24"/>
          <w:szCs w:val="24"/>
          <w:u w:val="none"/>
        </w:rPr>
        <w:t xml:space="preserve"> </w:t>
      </w:r>
      <w:r w:rsidR="006D61F0" w:rsidRPr="00106CB1">
        <w:rPr>
          <w:rStyle w:val="Hyperlink"/>
          <w:rFonts w:ascii="Arial" w:hAnsi="Arial" w:cs="Arial"/>
          <w:color w:val="0D0D0D" w:themeColor="text1" w:themeTint="F2"/>
          <w:sz w:val="24"/>
          <w:szCs w:val="24"/>
          <w:u w:val="none"/>
        </w:rPr>
        <w:t>which has g</w:t>
      </w:r>
      <w:r w:rsidR="00D56D32" w:rsidRPr="00106CB1">
        <w:rPr>
          <w:rStyle w:val="Hyperlink"/>
          <w:rFonts w:ascii="Arial" w:hAnsi="Arial" w:cs="Arial"/>
          <w:color w:val="0D0D0D" w:themeColor="text1" w:themeTint="F2"/>
          <w:sz w:val="24"/>
          <w:szCs w:val="24"/>
          <w:u w:val="none"/>
        </w:rPr>
        <w:t xml:space="preserve">lobal statistics on women </w:t>
      </w:r>
      <w:r w:rsidR="00365424" w:rsidRPr="00106CB1">
        <w:rPr>
          <w:rStyle w:val="Hyperlink"/>
          <w:rFonts w:ascii="Arial" w:hAnsi="Arial" w:cs="Arial"/>
          <w:color w:val="0D0D0D" w:themeColor="text1" w:themeTint="F2"/>
          <w:sz w:val="24"/>
          <w:szCs w:val="24"/>
          <w:u w:val="none"/>
        </w:rPr>
        <w:t>in CEO positions, more detailed statistics on USA.</w:t>
      </w:r>
      <w:r w:rsidR="006D61F0" w:rsidRPr="00106CB1">
        <w:rPr>
          <w:rStyle w:val="Hyperlink"/>
          <w:rFonts w:ascii="Arial" w:hAnsi="Arial" w:cs="Arial"/>
          <w:bCs/>
          <w:color w:val="auto"/>
          <w:sz w:val="24"/>
          <w:szCs w:val="24"/>
          <w:u w:val="none"/>
        </w:rPr>
        <w:t xml:space="preserve"> </w:t>
      </w:r>
      <w:r w:rsidR="00FC4CC2" w:rsidRPr="00106CB1">
        <w:rPr>
          <w:rFonts w:ascii="Arial" w:hAnsi="Arial" w:cs="Arial"/>
          <w:sz w:val="24"/>
          <w:szCs w:val="24"/>
        </w:rPr>
        <w:t>Catalyst (2018)</w:t>
      </w:r>
      <w:r w:rsidR="006D61F0" w:rsidRPr="00106CB1">
        <w:rPr>
          <w:rFonts w:ascii="Arial" w:hAnsi="Arial" w:cs="Arial"/>
          <w:sz w:val="24"/>
          <w:szCs w:val="24"/>
        </w:rPr>
        <w:t xml:space="preserve"> which has</w:t>
      </w:r>
      <w:r w:rsidR="00FC4CC2" w:rsidRPr="00106CB1">
        <w:rPr>
          <w:rFonts w:ascii="Arial" w:hAnsi="Arial" w:cs="Arial"/>
          <w:sz w:val="24"/>
          <w:szCs w:val="24"/>
        </w:rPr>
        <w:t xml:space="preserve"> </w:t>
      </w:r>
      <w:r w:rsidR="006D61F0" w:rsidRPr="00106CB1">
        <w:rPr>
          <w:rStyle w:val="Hyperlink"/>
          <w:rFonts w:ascii="Arial" w:hAnsi="Arial" w:cs="Arial"/>
          <w:color w:val="0D0D0D" w:themeColor="text1" w:themeTint="F2"/>
          <w:sz w:val="24"/>
          <w:szCs w:val="24"/>
          <w:u w:val="none"/>
        </w:rPr>
        <w:t>s</w:t>
      </w:r>
      <w:r w:rsidR="00365424" w:rsidRPr="00106CB1">
        <w:rPr>
          <w:rStyle w:val="Hyperlink"/>
          <w:rFonts w:ascii="Arial" w:hAnsi="Arial" w:cs="Arial"/>
          <w:color w:val="0D0D0D" w:themeColor="text1" w:themeTint="F2"/>
          <w:sz w:val="24"/>
          <w:szCs w:val="24"/>
          <w:u w:val="none"/>
        </w:rPr>
        <w:t>tatistics on women in leadership positions in the UK.</w:t>
      </w:r>
      <w:r w:rsidR="006D61F0" w:rsidRPr="00106CB1">
        <w:rPr>
          <w:rStyle w:val="Hyperlink"/>
          <w:rFonts w:ascii="Arial" w:hAnsi="Arial" w:cs="Arial"/>
          <w:bCs/>
          <w:color w:val="auto"/>
          <w:sz w:val="24"/>
          <w:szCs w:val="24"/>
          <w:u w:val="none"/>
        </w:rPr>
        <w:t xml:space="preserve"> </w:t>
      </w:r>
      <w:r w:rsidR="00CE396B" w:rsidRPr="00106CB1">
        <w:rPr>
          <w:rStyle w:val="Hyperlink"/>
          <w:rFonts w:ascii="Arial" w:hAnsi="Arial" w:cs="Arial"/>
          <w:color w:val="0D0D0D" w:themeColor="text1" w:themeTint="F2"/>
          <w:sz w:val="24"/>
          <w:szCs w:val="24"/>
          <w:u w:val="none"/>
        </w:rPr>
        <w:t xml:space="preserve">Business in the community (2016) </w:t>
      </w:r>
      <w:r w:rsidR="006D61F0" w:rsidRPr="00106CB1">
        <w:rPr>
          <w:rStyle w:val="Hyperlink"/>
          <w:rFonts w:ascii="Arial" w:hAnsi="Arial" w:cs="Arial"/>
          <w:color w:val="0D0D0D" w:themeColor="text1" w:themeTint="F2"/>
          <w:sz w:val="24"/>
          <w:szCs w:val="24"/>
          <w:u w:val="none"/>
        </w:rPr>
        <w:t>have s</w:t>
      </w:r>
      <w:r w:rsidR="00CE396B" w:rsidRPr="00106CB1">
        <w:rPr>
          <w:rStyle w:val="Hyperlink"/>
          <w:rFonts w:ascii="Arial" w:hAnsi="Arial" w:cs="Arial"/>
          <w:color w:val="0D0D0D" w:themeColor="text1" w:themeTint="F2"/>
          <w:sz w:val="24"/>
          <w:szCs w:val="24"/>
          <w:u w:val="none"/>
        </w:rPr>
        <w:t>tatistics on women in the workforce</w:t>
      </w:r>
      <w:r w:rsidR="006D61F0" w:rsidRPr="00106CB1">
        <w:rPr>
          <w:rStyle w:val="Hyperlink"/>
          <w:rFonts w:ascii="Arial" w:hAnsi="Arial" w:cs="Arial"/>
          <w:bCs/>
          <w:color w:val="auto"/>
          <w:sz w:val="24"/>
          <w:szCs w:val="24"/>
          <w:u w:val="none"/>
        </w:rPr>
        <w:t xml:space="preserve">. </w:t>
      </w:r>
      <w:proofErr w:type="spellStart"/>
      <w:r w:rsidR="006D61F0" w:rsidRPr="00106CB1">
        <w:rPr>
          <w:rStyle w:val="Hyperlink"/>
          <w:rFonts w:ascii="Arial" w:hAnsi="Arial" w:cs="Arial"/>
          <w:bCs/>
          <w:color w:val="auto"/>
          <w:sz w:val="24"/>
          <w:szCs w:val="24"/>
          <w:u w:val="none"/>
        </w:rPr>
        <w:t>G</w:t>
      </w:r>
      <w:r w:rsidR="00487686" w:rsidRPr="00106CB1">
        <w:rPr>
          <w:rFonts w:ascii="Arial" w:hAnsi="Arial" w:cs="Arial"/>
          <w:sz w:val="24"/>
          <w:szCs w:val="24"/>
        </w:rPr>
        <w:t>ov.wales</w:t>
      </w:r>
      <w:proofErr w:type="spellEnd"/>
      <w:r w:rsidR="00487686" w:rsidRPr="00106CB1">
        <w:rPr>
          <w:rFonts w:ascii="Arial" w:hAnsi="Arial" w:cs="Arial"/>
          <w:sz w:val="24"/>
          <w:szCs w:val="24"/>
        </w:rPr>
        <w:t xml:space="preserve"> (2016)</w:t>
      </w:r>
      <w:r w:rsidR="00487686" w:rsidRPr="00106CB1">
        <w:rPr>
          <w:rFonts w:ascii="Arial" w:hAnsi="Arial" w:cs="Arial"/>
          <w:color w:val="666666"/>
          <w:sz w:val="24"/>
          <w:szCs w:val="24"/>
          <w:shd w:val="clear" w:color="auto" w:fill="FFFFFF"/>
        </w:rPr>
        <w:t xml:space="preserve"> </w:t>
      </w:r>
      <w:r w:rsidR="006D61F0" w:rsidRPr="00106CB1">
        <w:rPr>
          <w:rFonts w:ascii="Arial" w:hAnsi="Arial" w:cs="Arial"/>
          <w:sz w:val="24"/>
          <w:szCs w:val="24"/>
        </w:rPr>
        <w:t>has g</w:t>
      </w:r>
      <w:r w:rsidR="00487686" w:rsidRPr="00106CB1">
        <w:rPr>
          <w:rFonts w:ascii="Arial" w:hAnsi="Arial" w:cs="Arial"/>
          <w:sz w:val="24"/>
          <w:szCs w:val="24"/>
        </w:rPr>
        <w:t>overnment statistics on the gender gap and schemes in Wales.</w:t>
      </w:r>
      <w:r w:rsidR="006D61F0" w:rsidRPr="00106CB1">
        <w:rPr>
          <w:rFonts w:ascii="Arial" w:hAnsi="Arial" w:cs="Arial"/>
          <w:bCs/>
          <w:sz w:val="24"/>
          <w:szCs w:val="24"/>
        </w:rPr>
        <w:t xml:space="preserve"> </w:t>
      </w:r>
      <w:r w:rsidR="00DC1C6E" w:rsidRPr="00106CB1">
        <w:rPr>
          <w:rFonts w:ascii="Arial" w:hAnsi="Arial" w:cs="Arial"/>
          <w:sz w:val="24"/>
          <w:szCs w:val="24"/>
        </w:rPr>
        <w:t xml:space="preserve">In Brief (2017) </w:t>
      </w:r>
      <w:r w:rsidR="006D61F0" w:rsidRPr="00106CB1">
        <w:rPr>
          <w:rFonts w:ascii="Arial" w:hAnsi="Arial" w:cs="Arial"/>
          <w:sz w:val="24"/>
          <w:szCs w:val="24"/>
        </w:rPr>
        <w:t>has g</w:t>
      </w:r>
      <w:r w:rsidR="00DC1C6E" w:rsidRPr="00106CB1">
        <w:rPr>
          <w:rFonts w:ascii="Arial" w:hAnsi="Arial" w:cs="Arial"/>
          <w:sz w:val="24"/>
          <w:szCs w:val="24"/>
        </w:rPr>
        <w:t>ender equality indicators in Wales.</w:t>
      </w:r>
      <w:r w:rsidR="006D61F0" w:rsidRPr="00106CB1">
        <w:rPr>
          <w:rFonts w:ascii="Arial" w:hAnsi="Arial" w:cs="Arial"/>
          <w:bCs/>
          <w:sz w:val="24"/>
          <w:szCs w:val="24"/>
        </w:rPr>
        <w:t xml:space="preserve"> </w:t>
      </w:r>
      <w:r w:rsidR="00487686" w:rsidRPr="00106CB1">
        <w:rPr>
          <w:rStyle w:val="Hyperlink"/>
          <w:rFonts w:ascii="Arial" w:hAnsi="Arial" w:cs="Arial"/>
          <w:color w:val="0D0D0D" w:themeColor="text1" w:themeTint="F2"/>
          <w:sz w:val="24"/>
          <w:szCs w:val="24"/>
          <w:u w:val="none"/>
        </w:rPr>
        <w:t xml:space="preserve">OECD (2017) </w:t>
      </w:r>
      <w:r w:rsidR="006D61F0" w:rsidRPr="00106CB1">
        <w:rPr>
          <w:rStyle w:val="Hyperlink"/>
          <w:rFonts w:ascii="Arial" w:hAnsi="Arial" w:cs="Arial"/>
          <w:color w:val="0D0D0D" w:themeColor="text1" w:themeTint="F2"/>
          <w:sz w:val="24"/>
          <w:szCs w:val="24"/>
          <w:u w:val="none"/>
        </w:rPr>
        <w:t>has r</w:t>
      </w:r>
      <w:r w:rsidR="00487686" w:rsidRPr="00106CB1">
        <w:rPr>
          <w:rStyle w:val="Hyperlink"/>
          <w:rFonts w:ascii="Arial" w:hAnsi="Arial" w:cs="Arial"/>
          <w:color w:val="0D0D0D" w:themeColor="text1" w:themeTint="F2"/>
          <w:sz w:val="24"/>
          <w:szCs w:val="24"/>
          <w:u w:val="none"/>
        </w:rPr>
        <w:t>eport</w:t>
      </w:r>
      <w:r w:rsidR="006D61F0" w:rsidRPr="00106CB1">
        <w:rPr>
          <w:rStyle w:val="Hyperlink"/>
          <w:rFonts w:ascii="Arial" w:hAnsi="Arial" w:cs="Arial"/>
          <w:color w:val="0D0D0D" w:themeColor="text1" w:themeTint="F2"/>
          <w:sz w:val="24"/>
          <w:szCs w:val="24"/>
          <w:u w:val="none"/>
        </w:rPr>
        <w:t>s</w:t>
      </w:r>
      <w:r w:rsidR="00487686" w:rsidRPr="00106CB1">
        <w:rPr>
          <w:rStyle w:val="Hyperlink"/>
          <w:rFonts w:ascii="Arial" w:hAnsi="Arial" w:cs="Arial"/>
          <w:color w:val="0D0D0D" w:themeColor="text1" w:themeTint="F2"/>
          <w:sz w:val="24"/>
          <w:szCs w:val="24"/>
          <w:u w:val="none"/>
        </w:rPr>
        <w:t xml:space="preserve"> on the pursuit of gender equality</w:t>
      </w:r>
      <w:r w:rsidR="006D61F0" w:rsidRPr="00106CB1">
        <w:rPr>
          <w:rStyle w:val="Hyperlink"/>
          <w:rFonts w:ascii="Arial" w:hAnsi="Arial" w:cs="Arial"/>
          <w:color w:val="0D0D0D" w:themeColor="text1" w:themeTint="F2"/>
          <w:sz w:val="24"/>
          <w:szCs w:val="24"/>
          <w:u w:val="none"/>
        </w:rPr>
        <w:t>.</w:t>
      </w:r>
      <w:r w:rsidR="006D61F0" w:rsidRPr="00106CB1">
        <w:rPr>
          <w:rStyle w:val="Hyperlink"/>
          <w:rFonts w:ascii="Arial" w:hAnsi="Arial" w:cs="Arial"/>
          <w:bCs/>
          <w:color w:val="auto"/>
          <w:sz w:val="24"/>
          <w:szCs w:val="24"/>
          <w:u w:val="none"/>
        </w:rPr>
        <w:t xml:space="preserve"> </w:t>
      </w:r>
      <w:proofErr w:type="spellStart"/>
      <w:r w:rsidR="007744B8" w:rsidRPr="00106CB1">
        <w:rPr>
          <w:rFonts w:ascii="Arial" w:hAnsi="Arial" w:cs="Arial"/>
          <w:sz w:val="24"/>
          <w:szCs w:val="24"/>
        </w:rPr>
        <w:t>Medland</w:t>
      </w:r>
      <w:proofErr w:type="spellEnd"/>
      <w:r w:rsidR="003353FE" w:rsidRPr="00106CB1">
        <w:rPr>
          <w:rFonts w:ascii="Arial" w:hAnsi="Arial" w:cs="Arial"/>
          <w:sz w:val="24"/>
          <w:szCs w:val="24"/>
        </w:rPr>
        <w:t xml:space="preserve"> (</w:t>
      </w:r>
      <w:r w:rsidR="007744B8" w:rsidRPr="00106CB1">
        <w:rPr>
          <w:rFonts w:ascii="Arial" w:hAnsi="Arial" w:cs="Arial"/>
          <w:sz w:val="24"/>
          <w:szCs w:val="24"/>
        </w:rPr>
        <w:t xml:space="preserve">2016) </w:t>
      </w:r>
      <w:r w:rsidR="006D61F0" w:rsidRPr="00106CB1">
        <w:rPr>
          <w:rFonts w:ascii="Arial" w:hAnsi="Arial" w:cs="Arial"/>
          <w:sz w:val="24"/>
          <w:szCs w:val="24"/>
        </w:rPr>
        <w:t>has s</w:t>
      </w:r>
      <w:r w:rsidR="00365424" w:rsidRPr="00106CB1">
        <w:rPr>
          <w:rFonts w:ascii="Arial" w:hAnsi="Arial" w:cs="Arial"/>
          <w:sz w:val="24"/>
          <w:szCs w:val="24"/>
        </w:rPr>
        <w:t xml:space="preserve">tatistics on the UK and around the world on women in senior roles. </w:t>
      </w:r>
      <w:proofErr w:type="spellStart"/>
      <w:r w:rsidR="003353FE" w:rsidRPr="00106CB1">
        <w:rPr>
          <w:rFonts w:ascii="Arial" w:hAnsi="Arial" w:cs="Arial"/>
          <w:sz w:val="24"/>
          <w:szCs w:val="24"/>
        </w:rPr>
        <w:t>Parken</w:t>
      </w:r>
      <w:proofErr w:type="spellEnd"/>
      <w:r w:rsidR="003353FE" w:rsidRPr="00106CB1">
        <w:rPr>
          <w:rFonts w:ascii="Arial" w:hAnsi="Arial" w:cs="Arial"/>
          <w:sz w:val="24"/>
          <w:szCs w:val="24"/>
        </w:rPr>
        <w:t xml:space="preserve"> (2014) </w:t>
      </w:r>
      <w:r w:rsidR="006D61F0" w:rsidRPr="00106CB1">
        <w:rPr>
          <w:rFonts w:ascii="Arial" w:hAnsi="Arial" w:cs="Arial"/>
          <w:sz w:val="24"/>
          <w:szCs w:val="24"/>
        </w:rPr>
        <w:t>look at W</w:t>
      </w:r>
      <w:r w:rsidR="007F3525" w:rsidRPr="00106CB1">
        <w:rPr>
          <w:rFonts w:ascii="Arial" w:hAnsi="Arial" w:cs="Arial"/>
          <w:sz w:val="24"/>
          <w:szCs w:val="24"/>
        </w:rPr>
        <w:t>ales</w:t>
      </w:r>
      <w:r w:rsidR="006D61F0" w:rsidRPr="00106CB1">
        <w:rPr>
          <w:rFonts w:ascii="Arial" w:hAnsi="Arial" w:cs="Arial"/>
          <w:sz w:val="24"/>
          <w:szCs w:val="24"/>
        </w:rPr>
        <w:t>’s</w:t>
      </w:r>
      <w:r w:rsidR="007F3525" w:rsidRPr="00106CB1">
        <w:rPr>
          <w:rFonts w:ascii="Arial" w:hAnsi="Arial" w:cs="Arial"/>
          <w:sz w:val="24"/>
          <w:szCs w:val="24"/>
        </w:rPr>
        <w:t xml:space="preserve"> traditional gender roles holding women back.</w:t>
      </w:r>
      <w:r w:rsidR="006D61F0" w:rsidRPr="00106CB1">
        <w:rPr>
          <w:rFonts w:ascii="Arial" w:hAnsi="Arial" w:cs="Arial"/>
          <w:sz w:val="24"/>
          <w:szCs w:val="24"/>
        </w:rPr>
        <w:t xml:space="preserve"> The World Economic Forum contains several articles regarding measurement of the gender gap, barriers to leadership for women and closing the gap around the world.</w:t>
      </w:r>
      <w:r w:rsidR="00CD4862" w:rsidRPr="00106CB1">
        <w:rPr>
          <w:rFonts w:ascii="Arial" w:hAnsi="Arial" w:cs="Arial"/>
          <w:color w:val="000000"/>
          <w:sz w:val="24"/>
          <w:szCs w:val="24"/>
          <w:shd w:val="clear" w:color="auto" w:fill="FFFFFF"/>
        </w:rPr>
        <w:t xml:space="preserve"> Articles discovered on this are include; </w:t>
      </w:r>
      <w:r w:rsidR="002869C6" w:rsidRPr="00106CB1">
        <w:rPr>
          <w:rFonts w:ascii="Arial" w:hAnsi="Arial" w:cs="Arial"/>
          <w:sz w:val="24"/>
          <w:szCs w:val="24"/>
        </w:rPr>
        <w:t>Hill et al. (2016) contain</w:t>
      </w:r>
      <w:r w:rsidR="00CD4862" w:rsidRPr="00106CB1">
        <w:rPr>
          <w:rFonts w:ascii="Arial" w:hAnsi="Arial" w:cs="Arial"/>
          <w:sz w:val="24"/>
          <w:szCs w:val="24"/>
        </w:rPr>
        <w:t>ing</w:t>
      </w:r>
      <w:r w:rsidR="002869C6" w:rsidRPr="00106CB1">
        <w:rPr>
          <w:rFonts w:ascii="Arial" w:hAnsi="Arial" w:cs="Arial"/>
          <w:sz w:val="24"/>
          <w:szCs w:val="24"/>
        </w:rPr>
        <w:t xml:space="preserve"> details on what explains the gender leadership gap.</w:t>
      </w:r>
      <w:r w:rsidR="00CD4862" w:rsidRPr="00106CB1">
        <w:rPr>
          <w:rFonts w:ascii="Arial" w:hAnsi="Arial" w:cs="Arial"/>
          <w:color w:val="000000"/>
          <w:sz w:val="24"/>
          <w:szCs w:val="24"/>
          <w:shd w:val="clear" w:color="auto" w:fill="FFFFFF"/>
        </w:rPr>
        <w:t xml:space="preserve"> The </w:t>
      </w:r>
      <w:r w:rsidR="004304B7" w:rsidRPr="00106CB1">
        <w:rPr>
          <w:rFonts w:ascii="Arial" w:hAnsi="Arial" w:cs="Arial"/>
          <w:sz w:val="24"/>
          <w:szCs w:val="24"/>
        </w:rPr>
        <w:t>ONS (2017)</w:t>
      </w:r>
      <w:r w:rsidR="00CD4862" w:rsidRPr="00106CB1">
        <w:rPr>
          <w:rFonts w:ascii="Arial" w:hAnsi="Arial" w:cs="Arial"/>
          <w:sz w:val="24"/>
          <w:szCs w:val="24"/>
        </w:rPr>
        <w:t xml:space="preserve"> which</w:t>
      </w:r>
      <w:r w:rsidR="004304B7" w:rsidRPr="00106CB1">
        <w:rPr>
          <w:rFonts w:ascii="Arial" w:hAnsi="Arial" w:cs="Arial"/>
          <w:sz w:val="24"/>
          <w:szCs w:val="24"/>
        </w:rPr>
        <w:t xml:space="preserve"> has statistics on the proportion of men and women working in different sectors and the reasons for this.</w:t>
      </w:r>
      <w:r w:rsidR="00CD4862" w:rsidRPr="00106CB1">
        <w:rPr>
          <w:rFonts w:ascii="Arial" w:hAnsi="Arial" w:cs="Arial"/>
          <w:color w:val="000000"/>
          <w:sz w:val="24"/>
          <w:szCs w:val="24"/>
          <w:shd w:val="clear" w:color="auto" w:fill="FFFFFF"/>
        </w:rPr>
        <w:t xml:space="preserve"> </w:t>
      </w:r>
      <w:r w:rsidR="002869C6" w:rsidRPr="00106CB1">
        <w:rPr>
          <w:rFonts w:ascii="Arial" w:hAnsi="Arial" w:cs="Arial"/>
          <w:color w:val="000000"/>
          <w:sz w:val="24"/>
          <w:szCs w:val="24"/>
          <w:shd w:val="clear" w:color="auto" w:fill="FFFFFF"/>
        </w:rPr>
        <w:t xml:space="preserve">Sadler &amp; </w:t>
      </w:r>
      <w:proofErr w:type="spellStart"/>
      <w:r w:rsidR="002869C6" w:rsidRPr="00106CB1">
        <w:rPr>
          <w:rFonts w:ascii="Arial" w:hAnsi="Arial" w:cs="Arial"/>
          <w:color w:val="000000"/>
          <w:sz w:val="24"/>
          <w:szCs w:val="24"/>
          <w:shd w:val="clear" w:color="auto" w:fill="FFFFFF"/>
        </w:rPr>
        <w:t>Linenberger</w:t>
      </w:r>
      <w:proofErr w:type="spellEnd"/>
      <w:r w:rsidR="004304B7" w:rsidRPr="00106CB1">
        <w:rPr>
          <w:rFonts w:ascii="Arial" w:hAnsi="Arial" w:cs="Arial"/>
          <w:color w:val="000000"/>
          <w:sz w:val="24"/>
          <w:szCs w:val="24"/>
          <w:shd w:val="clear" w:color="auto" w:fill="FFFFFF"/>
        </w:rPr>
        <w:t xml:space="preserve"> </w:t>
      </w:r>
      <w:r w:rsidR="002869C6" w:rsidRPr="00106CB1">
        <w:rPr>
          <w:rFonts w:ascii="Arial" w:hAnsi="Arial" w:cs="Arial"/>
          <w:color w:val="000000"/>
          <w:sz w:val="24"/>
          <w:szCs w:val="24"/>
          <w:shd w:val="clear" w:color="auto" w:fill="FFFFFF"/>
        </w:rPr>
        <w:t>(2017)</w:t>
      </w:r>
      <w:r w:rsidR="004304B7" w:rsidRPr="00106CB1">
        <w:rPr>
          <w:rFonts w:ascii="Arial" w:hAnsi="Arial" w:cs="Arial"/>
          <w:color w:val="000000"/>
          <w:sz w:val="24"/>
          <w:szCs w:val="24"/>
          <w:shd w:val="clear" w:color="auto" w:fill="FFFFFF"/>
        </w:rPr>
        <w:t xml:space="preserve"> </w:t>
      </w:r>
      <w:r w:rsidR="00CD4862" w:rsidRPr="00106CB1">
        <w:rPr>
          <w:rFonts w:ascii="Arial" w:hAnsi="Arial" w:cs="Arial"/>
          <w:color w:val="000000"/>
          <w:sz w:val="24"/>
          <w:szCs w:val="24"/>
          <w:shd w:val="clear" w:color="auto" w:fill="FFFFFF"/>
        </w:rPr>
        <w:t xml:space="preserve">which </w:t>
      </w:r>
      <w:r w:rsidR="004304B7" w:rsidRPr="00106CB1">
        <w:rPr>
          <w:rFonts w:ascii="Arial" w:hAnsi="Arial" w:cs="Arial"/>
          <w:color w:val="000000"/>
          <w:sz w:val="24"/>
          <w:szCs w:val="24"/>
          <w:shd w:val="clear" w:color="auto" w:fill="FFFFFF"/>
        </w:rPr>
        <w:t>e</w:t>
      </w:r>
      <w:r w:rsidR="002869C6" w:rsidRPr="00106CB1">
        <w:rPr>
          <w:rFonts w:ascii="Arial" w:hAnsi="Arial" w:cs="Arial"/>
          <w:color w:val="000000"/>
          <w:sz w:val="24"/>
          <w:szCs w:val="24"/>
          <w:shd w:val="clear" w:color="auto" w:fill="FFFFFF"/>
        </w:rPr>
        <w:t>xamin</w:t>
      </w:r>
      <w:r w:rsidR="004304B7" w:rsidRPr="00106CB1">
        <w:rPr>
          <w:rFonts w:ascii="Arial" w:hAnsi="Arial" w:cs="Arial"/>
          <w:color w:val="000000"/>
          <w:sz w:val="24"/>
          <w:szCs w:val="24"/>
          <w:shd w:val="clear" w:color="auto" w:fill="FFFFFF"/>
        </w:rPr>
        <w:t>es the</w:t>
      </w:r>
      <w:r w:rsidR="002869C6" w:rsidRPr="00106CB1">
        <w:rPr>
          <w:rFonts w:ascii="Arial" w:hAnsi="Arial" w:cs="Arial"/>
          <w:color w:val="000000"/>
          <w:sz w:val="24"/>
          <w:szCs w:val="24"/>
          <w:shd w:val="clear" w:color="auto" w:fill="FFFFFF"/>
        </w:rPr>
        <w:t xml:space="preserve"> </w:t>
      </w:r>
      <w:r w:rsidR="004304B7" w:rsidRPr="00106CB1">
        <w:rPr>
          <w:rFonts w:ascii="Arial" w:hAnsi="Arial" w:cs="Arial"/>
          <w:color w:val="000000"/>
          <w:sz w:val="24"/>
          <w:szCs w:val="24"/>
          <w:shd w:val="clear" w:color="auto" w:fill="FFFFFF"/>
        </w:rPr>
        <w:t>f</w:t>
      </w:r>
      <w:r w:rsidR="002869C6" w:rsidRPr="00106CB1">
        <w:rPr>
          <w:rFonts w:ascii="Arial" w:hAnsi="Arial" w:cs="Arial"/>
          <w:color w:val="000000"/>
          <w:sz w:val="24"/>
          <w:szCs w:val="24"/>
          <w:shd w:val="clear" w:color="auto" w:fill="FFFFFF"/>
        </w:rPr>
        <w:t xml:space="preserve">actors that </w:t>
      </w:r>
      <w:r w:rsidR="004304B7" w:rsidRPr="00106CB1">
        <w:rPr>
          <w:rFonts w:ascii="Arial" w:hAnsi="Arial" w:cs="Arial"/>
          <w:color w:val="000000"/>
          <w:sz w:val="24"/>
          <w:szCs w:val="24"/>
          <w:shd w:val="clear" w:color="auto" w:fill="FFFFFF"/>
        </w:rPr>
        <w:t>p</w:t>
      </w:r>
      <w:r w:rsidR="002869C6" w:rsidRPr="00106CB1">
        <w:rPr>
          <w:rFonts w:ascii="Arial" w:hAnsi="Arial" w:cs="Arial"/>
          <w:color w:val="000000"/>
          <w:sz w:val="24"/>
          <w:szCs w:val="24"/>
          <w:shd w:val="clear" w:color="auto" w:fill="FFFFFF"/>
        </w:rPr>
        <w:t xml:space="preserve">revent </w:t>
      </w:r>
      <w:r w:rsidR="004304B7" w:rsidRPr="00106CB1">
        <w:rPr>
          <w:rFonts w:ascii="Arial" w:hAnsi="Arial" w:cs="Arial"/>
          <w:color w:val="000000"/>
          <w:sz w:val="24"/>
          <w:szCs w:val="24"/>
          <w:shd w:val="clear" w:color="auto" w:fill="FFFFFF"/>
        </w:rPr>
        <w:t>f</w:t>
      </w:r>
      <w:r w:rsidR="002869C6" w:rsidRPr="00106CB1">
        <w:rPr>
          <w:rFonts w:ascii="Arial" w:hAnsi="Arial" w:cs="Arial"/>
          <w:color w:val="000000"/>
          <w:sz w:val="24"/>
          <w:szCs w:val="24"/>
          <w:shd w:val="clear" w:color="auto" w:fill="FFFFFF"/>
        </w:rPr>
        <w:t xml:space="preserve">emale </w:t>
      </w:r>
      <w:r w:rsidR="004304B7" w:rsidRPr="00106CB1">
        <w:rPr>
          <w:rFonts w:ascii="Arial" w:hAnsi="Arial" w:cs="Arial"/>
          <w:color w:val="000000"/>
          <w:sz w:val="24"/>
          <w:szCs w:val="24"/>
          <w:shd w:val="clear" w:color="auto" w:fill="FFFFFF"/>
        </w:rPr>
        <w:t>l</w:t>
      </w:r>
      <w:r w:rsidR="002869C6" w:rsidRPr="00106CB1">
        <w:rPr>
          <w:rFonts w:ascii="Arial" w:hAnsi="Arial" w:cs="Arial"/>
          <w:color w:val="000000"/>
          <w:sz w:val="24"/>
          <w:szCs w:val="24"/>
          <w:shd w:val="clear" w:color="auto" w:fill="FFFFFF"/>
        </w:rPr>
        <w:t xml:space="preserve">eaders from </w:t>
      </w:r>
      <w:r w:rsidR="004304B7" w:rsidRPr="00106CB1">
        <w:rPr>
          <w:rFonts w:ascii="Arial" w:hAnsi="Arial" w:cs="Arial"/>
          <w:color w:val="000000"/>
          <w:sz w:val="24"/>
          <w:szCs w:val="24"/>
          <w:shd w:val="clear" w:color="auto" w:fill="FFFFFF"/>
        </w:rPr>
        <w:t>e</w:t>
      </w:r>
      <w:r w:rsidR="002869C6" w:rsidRPr="00106CB1">
        <w:rPr>
          <w:rFonts w:ascii="Arial" w:hAnsi="Arial" w:cs="Arial"/>
          <w:color w:val="000000"/>
          <w:sz w:val="24"/>
          <w:szCs w:val="24"/>
          <w:shd w:val="clear" w:color="auto" w:fill="FFFFFF"/>
        </w:rPr>
        <w:t xml:space="preserve">ntering </w:t>
      </w:r>
      <w:r w:rsidR="004304B7" w:rsidRPr="00106CB1">
        <w:rPr>
          <w:rFonts w:ascii="Arial" w:hAnsi="Arial" w:cs="Arial"/>
          <w:color w:val="000000"/>
          <w:sz w:val="24"/>
          <w:szCs w:val="24"/>
          <w:shd w:val="clear" w:color="auto" w:fill="FFFFFF"/>
        </w:rPr>
        <w:t>e</w:t>
      </w:r>
      <w:r w:rsidR="002869C6" w:rsidRPr="00106CB1">
        <w:rPr>
          <w:rFonts w:ascii="Arial" w:hAnsi="Arial" w:cs="Arial"/>
          <w:color w:val="000000"/>
          <w:sz w:val="24"/>
          <w:szCs w:val="24"/>
          <w:shd w:val="clear" w:color="auto" w:fill="FFFFFF"/>
        </w:rPr>
        <w:t xml:space="preserve">xecutive </w:t>
      </w:r>
      <w:r w:rsidR="004304B7" w:rsidRPr="00106CB1">
        <w:rPr>
          <w:rFonts w:ascii="Arial" w:hAnsi="Arial" w:cs="Arial"/>
          <w:color w:val="000000"/>
          <w:sz w:val="24"/>
          <w:szCs w:val="24"/>
          <w:shd w:val="clear" w:color="auto" w:fill="FFFFFF"/>
        </w:rPr>
        <w:t>w</w:t>
      </w:r>
      <w:r w:rsidR="002869C6" w:rsidRPr="00106CB1">
        <w:rPr>
          <w:rFonts w:ascii="Arial" w:hAnsi="Arial" w:cs="Arial"/>
          <w:color w:val="000000"/>
          <w:sz w:val="24"/>
          <w:szCs w:val="24"/>
          <w:shd w:val="clear" w:color="auto" w:fill="FFFFFF"/>
        </w:rPr>
        <w:t>aters</w:t>
      </w:r>
      <w:r w:rsidR="00CD4862" w:rsidRPr="00106CB1">
        <w:rPr>
          <w:rFonts w:ascii="Arial" w:hAnsi="Arial" w:cs="Arial"/>
          <w:color w:val="000000"/>
          <w:sz w:val="24"/>
          <w:szCs w:val="24"/>
          <w:shd w:val="clear" w:color="auto" w:fill="FFFFFF"/>
        </w:rPr>
        <w:t xml:space="preserve"> and </w:t>
      </w:r>
      <w:proofErr w:type="spellStart"/>
      <w:r w:rsidR="004304B7" w:rsidRPr="00106CB1">
        <w:rPr>
          <w:rFonts w:ascii="Arial" w:hAnsi="Arial" w:cs="Arial"/>
          <w:color w:val="000000"/>
          <w:sz w:val="24"/>
          <w:szCs w:val="24"/>
          <w:shd w:val="clear" w:color="auto" w:fill="FFFFFF"/>
        </w:rPr>
        <w:t>Yeganeh</w:t>
      </w:r>
      <w:proofErr w:type="spellEnd"/>
      <w:r w:rsidR="004304B7" w:rsidRPr="00106CB1">
        <w:rPr>
          <w:rFonts w:ascii="Arial" w:hAnsi="Arial" w:cs="Arial"/>
          <w:color w:val="000000"/>
          <w:sz w:val="24"/>
          <w:szCs w:val="24"/>
          <w:shd w:val="clear" w:color="auto" w:fill="FFFFFF"/>
        </w:rPr>
        <w:t xml:space="preserve"> &amp; May (2011)</w:t>
      </w:r>
      <w:r w:rsidR="00CD4862" w:rsidRPr="00106CB1">
        <w:rPr>
          <w:rFonts w:ascii="Arial" w:hAnsi="Arial" w:cs="Arial"/>
          <w:color w:val="000000"/>
          <w:sz w:val="24"/>
          <w:szCs w:val="24"/>
          <w:shd w:val="clear" w:color="auto" w:fill="FFFFFF"/>
        </w:rPr>
        <w:t xml:space="preserve"> which</w:t>
      </w:r>
      <w:r w:rsidR="004304B7" w:rsidRPr="00106CB1">
        <w:rPr>
          <w:rFonts w:ascii="Arial" w:hAnsi="Arial" w:cs="Arial"/>
          <w:color w:val="000000"/>
          <w:sz w:val="24"/>
          <w:szCs w:val="24"/>
          <w:shd w:val="clear" w:color="auto" w:fill="FFFFFF"/>
        </w:rPr>
        <w:t xml:space="preserve"> looks at how cultural values effect the gender leadership gap.</w:t>
      </w:r>
    </w:p>
    <w:p w14:paraId="3D22B852" w14:textId="5F6BAB9A" w:rsidR="007C7BC1" w:rsidRPr="00106CB1" w:rsidRDefault="00CD4862" w:rsidP="00755F0B">
      <w:pPr>
        <w:spacing w:line="480" w:lineRule="auto"/>
        <w:rPr>
          <w:rFonts w:ascii="Arial" w:hAnsi="Arial" w:cs="Arial"/>
          <w:sz w:val="24"/>
          <w:szCs w:val="24"/>
        </w:rPr>
      </w:pPr>
      <w:r w:rsidRPr="00106CB1">
        <w:rPr>
          <w:rFonts w:ascii="Arial" w:hAnsi="Arial" w:cs="Arial"/>
          <w:sz w:val="24"/>
          <w:szCs w:val="24"/>
        </w:rPr>
        <w:t>There have been several p</w:t>
      </w:r>
      <w:r w:rsidR="00365424" w:rsidRPr="00106CB1">
        <w:rPr>
          <w:rFonts w:ascii="Arial" w:hAnsi="Arial" w:cs="Arial"/>
          <w:sz w:val="24"/>
          <w:szCs w:val="24"/>
        </w:rPr>
        <w:t>rogrammes</w:t>
      </w:r>
      <w:r w:rsidRPr="00106CB1">
        <w:rPr>
          <w:rFonts w:ascii="Arial" w:hAnsi="Arial" w:cs="Arial"/>
          <w:sz w:val="24"/>
          <w:szCs w:val="24"/>
        </w:rPr>
        <w:t xml:space="preserve"> on this topical area including; </w:t>
      </w:r>
      <w:r w:rsidR="007C7BC1" w:rsidRPr="00106CB1">
        <w:rPr>
          <w:rFonts w:ascii="Arial" w:hAnsi="Arial" w:cs="Arial"/>
          <w:sz w:val="24"/>
          <w:szCs w:val="24"/>
        </w:rPr>
        <w:t xml:space="preserve">BBC News </w:t>
      </w:r>
      <w:r w:rsidRPr="00106CB1">
        <w:rPr>
          <w:rFonts w:ascii="Arial" w:hAnsi="Arial" w:cs="Arial"/>
          <w:sz w:val="24"/>
          <w:szCs w:val="24"/>
        </w:rPr>
        <w:t>on the</w:t>
      </w:r>
      <w:r w:rsidR="007C7BC1" w:rsidRPr="00106CB1">
        <w:rPr>
          <w:rFonts w:ascii="Arial" w:hAnsi="Arial" w:cs="Arial"/>
          <w:sz w:val="24"/>
          <w:szCs w:val="24"/>
        </w:rPr>
        <w:t xml:space="preserve"> 24</w:t>
      </w:r>
      <w:r w:rsidR="007C7BC1" w:rsidRPr="00106CB1">
        <w:rPr>
          <w:rFonts w:ascii="Arial" w:hAnsi="Arial" w:cs="Arial"/>
          <w:sz w:val="24"/>
          <w:szCs w:val="24"/>
          <w:vertAlign w:val="superscript"/>
        </w:rPr>
        <w:t>th</w:t>
      </w:r>
      <w:r w:rsidR="007C7BC1" w:rsidRPr="00106CB1">
        <w:rPr>
          <w:rFonts w:ascii="Arial" w:hAnsi="Arial" w:cs="Arial"/>
          <w:sz w:val="24"/>
          <w:szCs w:val="24"/>
        </w:rPr>
        <w:t xml:space="preserve"> April 2018 </w:t>
      </w:r>
      <w:r w:rsidRPr="00106CB1">
        <w:rPr>
          <w:rFonts w:ascii="Arial" w:hAnsi="Arial" w:cs="Arial"/>
          <w:sz w:val="24"/>
          <w:szCs w:val="24"/>
        </w:rPr>
        <w:t>talking about the</w:t>
      </w:r>
      <w:r w:rsidR="007C7BC1" w:rsidRPr="00106CB1">
        <w:rPr>
          <w:rFonts w:ascii="Arial" w:hAnsi="Arial" w:cs="Arial"/>
          <w:sz w:val="24"/>
          <w:szCs w:val="24"/>
        </w:rPr>
        <w:t xml:space="preserve"> Statue of Dame Millicent Fawcett (Suffragist leader) unveiled in parliament square</w:t>
      </w:r>
      <w:r w:rsidRPr="00106CB1">
        <w:rPr>
          <w:rFonts w:ascii="Arial" w:hAnsi="Arial" w:cs="Arial"/>
          <w:sz w:val="24"/>
          <w:szCs w:val="24"/>
        </w:rPr>
        <w:t xml:space="preserve"> and its significance as the only female statue in parliament square. </w:t>
      </w:r>
      <w:r w:rsidR="00365424" w:rsidRPr="00106CB1">
        <w:rPr>
          <w:rFonts w:ascii="Arial" w:hAnsi="Arial" w:cs="Arial"/>
          <w:sz w:val="24"/>
          <w:szCs w:val="24"/>
        </w:rPr>
        <w:t xml:space="preserve">The Hour </w:t>
      </w:r>
      <w:r w:rsidRPr="00106CB1">
        <w:rPr>
          <w:rFonts w:ascii="Arial" w:hAnsi="Arial" w:cs="Arial"/>
          <w:sz w:val="24"/>
          <w:szCs w:val="24"/>
        </w:rPr>
        <w:t>program The</w:t>
      </w:r>
      <w:r w:rsidR="00365424" w:rsidRPr="00106CB1">
        <w:rPr>
          <w:rFonts w:ascii="Arial" w:hAnsi="Arial" w:cs="Arial"/>
          <w:sz w:val="24"/>
          <w:szCs w:val="24"/>
        </w:rPr>
        <w:t xml:space="preserve"> Welsh debate on gender equality </w:t>
      </w:r>
      <w:r w:rsidRPr="00106CB1">
        <w:rPr>
          <w:rFonts w:ascii="Arial" w:hAnsi="Arial" w:cs="Arial"/>
          <w:sz w:val="24"/>
          <w:szCs w:val="24"/>
        </w:rPr>
        <w:t xml:space="preserve">on the </w:t>
      </w:r>
      <w:r w:rsidR="00365424" w:rsidRPr="00106CB1">
        <w:rPr>
          <w:rFonts w:ascii="Arial" w:hAnsi="Arial" w:cs="Arial"/>
          <w:sz w:val="24"/>
          <w:szCs w:val="24"/>
        </w:rPr>
        <w:t>16</w:t>
      </w:r>
      <w:r w:rsidR="00365424" w:rsidRPr="00106CB1">
        <w:rPr>
          <w:rFonts w:ascii="Arial" w:hAnsi="Arial" w:cs="Arial"/>
          <w:sz w:val="24"/>
          <w:szCs w:val="24"/>
          <w:vertAlign w:val="superscript"/>
        </w:rPr>
        <w:t>th</w:t>
      </w:r>
      <w:r w:rsidR="00365424" w:rsidRPr="00106CB1">
        <w:rPr>
          <w:rFonts w:ascii="Arial" w:hAnsi="Arial" w:cs="Arial"/>
          <w:sz w:val="24"/>
          <w:szCs w:val="24"/>
        </w:rPr>
        <w:t xml:space="preserve"> April 2018 </w:t>
      </w:r>
      <w:r w:rsidRPr="00106CB1">
        <w:rPr>
          <w:rFonts w:ascii="Arial" w:hAnsi="Arial" w:cs="Arial"/>
          <w:sz w:val="24"/>
          <w:szCs w:val="24"/>
        </w:rPr>
        <w:t>which was a</w:t>
      </w:r>
      <w:r w:rsidR="00365424" w:rsidRPr="00106CB1">
        <w:rPr>
          <w:rFonts w:ascii="Arial" w:hAnsi="Arial" w:cs="Arial"/>
          <w:sz w:val="24"/>
          <w:szCs w:val="24"/>
        </w:rPr>
        <w:t xml:space="preserve"> </w:t>
      </w:r>
      <w:r w:rsidRPr="00106CB1">
        <w:rPr>
          <w:rFonts w:ascii="Arial" w:hAnsi="Arial" w:cs="Arial"/>
          <w:sz w:val="24"/>
          <w:szCs w:val="24"/>
        </w:rPr>
        <w:t>d</w:t>
      </w:r>
      <w:r w:rsidR="00365424" w:rsidRPr="00106CB1">
        <w:rPr>
          <w:rFonts w:ascii="Arial" w:hAnsi="Arial" w:cs="Arial"/>
          <w:sz w:val="24"/>
          <w:szCs w:val="24"/>
        </w:rPr>
        <w:t>ebate trying to answer the question i</w:t>
      </w:r>
      <w:r w:rsidR="00F32031" w:rsidRPr="00106CB1">
        <w:rPr>
          <w:rFonts w:ascii="Arial" w:hAnsi="Arial" w:cs="Arial"/>
          <w:sz w:val="24"/>
          <w:szCs w:val="24"/>
        </w:rPr>
        <w:t>f</w:t>
      </w:r>
      <w:r w:rsidR="00365424" w:rsidRPr="00106CB1">
        <w:rPr>
          <w:rFonts w:ascii="Arial" w:hAnsi="Arial" w:cs="Arial"/>
          <w:sz w:val="24"/>
          <w:szCs w:val="24"/>
        </w:rPr>
        <w:t xml:space="preserve"> women in Wales still discriminated against? </w:t>
      </w:r>
      <w:r w:rsidRPr="00106CB1">
        <w:rPr>
          <w:rFonts w:ascii="Arial" w:hAnsi="Arial" w:cs="Arial"/>
          <w:sz w:val="24"/>
          <w:szCs w:val="24"/>
        </w:rPr>
        <w:t>This programme i</w:t>
      </w:r>
      <w:r w:rsidR="00365424" w:rsidRPr="00106CB1">
        <w:rPr>
          <w:rFonts w:ascii="Arial" w:hAnsi="Arial" w:cs="Arial"/>
          <w:sz w:val="24"/>
          <w:szCs w:val="24"/>
        </w:rPr>
        <w:t xml:space="preserve">ncluded statistics on Wales top 50 companies, educations, theological and political female representation. </w:t>
      </w:r>
      <w:r w:rsidR="007C7BC1" w:rsidRPr="00106CB1">
        <w:rPr>
          <w:rFonts w:ascii="Arial" w:hAnsi="Arial" w:cs="Arial"/>
          <w:sz w:val="24"/>
          <w:szCs w:val="24"/>
        </w:rPr>
        <w:t xml:space="preserve">Panorama </w:t>
      </w:r>
      <w:r w:rsidRPr="00106CB1">
        <w:rPr>
          <w:rFonts w:ascii="Arial" w:hAnsi="Arial" w:cs="Arial"/>
          <w:sz w:val="24"/>
          <w:szCs w:val="24"/>
        </w:rPr>
        <w:t>on</w:t>
      </w:r>
      <w:r w:rsidR="007C7BC1" w:rsidRPr="00106CB1">
        <w:rPr>
          <w:rFonts w:ascii="Arial" w:hAnsi="Arial" w:cs="Arial"/>
          <w:sz w:val="24"/>
          <w:szCs w:val="24"/>
        </w:rPr>
        <w:t xml:space="preserve"> BBC Two</w:t>
      </w:r>
      <w:r w:rsidRPr="00106CB1">
        <w:rPr>
          <w:rFonts w:ascii="Arial" w:hAnsi="Arial" w:cs="Arial"/>
          <w:sz w:val="24"/>
          <w:szCs w:val="24"/>
        </w:rPr>
        <w:t xml:space="preserve"> on the</w:t>
      </w:r>
      <w:r w:rsidR="007C7BC1" w:rsidRPr="00106CB1">
        <w:rPr>
          <w:rFonts w:ascii="Arial" w:hAnsi="Arial" w:cs="Arial"/>
          <w:sz w:val="24"/>
          <w:szCs w:val="24"/>
        </w:rPr>
        <w:t>19</w:t>
      </w:r>
      <w:r w:rsidR="007C7BC1" w:rsidRPr="00106CB1">
        <w:rPr>
          <w:rFonts w:ascii="Arial" w:hAnsi="Arial" w:cs="Arial"/>
          <w:sz w:val="24"/>
          <w:szCs w:val="24"/>
          <w:vertAlign w:val="superscript"/>
        </w:rPr>
        <w:t>th</w:t>
      </w:r>
      <w:r w:rsidR="007C7BC1" w:rsidRPr="00106CB1">
        <w:rPr>
          <w:rFonts w:ascii="Arial" w:hAnsi="Arial" w:cs="Arial"/>
          <w:sz w:val="24"/>
          <w:szCs w:val="24"/>
        </w:rPr>
        <w:t xml:space="preserve"> March 2018 </w:t>
      </w:r>
      <w:r w:rsidRPr="00106CB1">
        <w:rPr>
          <w:rFonts w:ascii="Arial" w:hAnsi="Arial" w:cs="Arial"/>
          <w:sz w:val="24"/>
          <w:szCs w:val="24"/>
        </w:rPr>
        <w:t>which looked at</w:t>
      </w:r>
      <w:r w:rsidR="007C7BC1" w:rsidRPr="00106CB1">
        <w:rPr>
          <w:rFonts w:ascii="Arial" w:hAnsi="Arial" w:cs="Arial"/>
          <w:sz w:val="24"/>
          <w:szCs w:val="24"/>
        </w:rPr>
        <w:t xml:space="preserve"> Britain’s Equal Pay Scandal</w:t>
      </w:r>
      <w:r w:rsidRPr="00106CB1">
        <w:rPr>
          <w:rFonts w:ascii="Arial" w:hAnsi="Arial" w:cs="Arial"/>
          <w:sz w:val="24"/>
          <w:szCs w:val="24"/>
        </w:rPr>
        <w:t xml:space="preserve"> had</w:t>
      </w:r>
      <w:r w:rsidR="007C7BC1" w:rsidRPr="00106CB1">
        <w:rPr>
          <w:rFonts w:ascii="Arial" w:hAnsi="Arial" w:cs="Arial"/>
          <w:sz w:val="24"/>
          <w:szCs w:val="24"/>
        </w:rPr>
        <w:t xml:space="preserve"> </w:t>
      </w:r>
      <w:r w:rsidRPr="00106CB1">
        <w:rPr>
          <w:rFonts w:ascii="Arial" w:hAnsi="Arial" w:cs="Arial"/>
          <w:sz w:val="24"/>
          <w:szCs w:val="24"/>
        </w:rPr>
        <w:t>d</w:t>
      </w:r>
      <w:r w:rsidR="007C7BC1" w:rsidRPr="00106CB1">
        <w:rPr>
          <w:rFonts w:ascii="Arial" w:hAnsi="Arial" w:cs="Arial"/>
          <w:sz w:val="24"/>
          <w:szCs w:val="24"/>
        </w:rPr>
        <w:t>etails on the gender pay gap and the reasons, information given on the suffragette movement.</w:t>
      </w:r>
      <w:r w:rsidRPr="00106CB1">
        <w:rPr>
          <w:rFonts w:ascii="Arial" w:hAnsi="Arial" w:cs="Arial"/>
          <w:sz w:val="24"/>
          <w:szCs w:val="24"/>
        </w:rPr>
        <w:t xml:space="preserve"> </w:t>
      </w:r>
      <w:r w:rsidR="007C7BC1" w:rsidRPr="00106CB1">
        <w:rPr>
          <w:rFonts w:ascii="Arial" w:hAnsi="Arial" w:cs="Arial"/>
          <w:sz w:val="24"/>
          <w:szCs w:val="24"/>
        </w:rPr>
        <w:t xml:space="preserve">Dispatches </w:t>
      </w:r>
      <w:r w:rsidRPr="00106CB1">
        <w:rPr>
          <w:rFonts w:ascii="Arial" w:hAnsi="Arial" w:cs="Arial"/>
          <w:sz w:val="24"/>
          <w:szCs w:val="24"/>
        </w:rPr>
        <w:t>on</w:t>
      </w:r>
      <w:r w:rsidR="007C7BC1" w:rsidRPr="00106CB1">
        <w:rPr>
          <w:rFonts w:ascii="Arial" w:hAnsi="Arial" w:cs="Arial"/>
          <w:sz w:val="24"/>
          <w:szCs w:val="24"/>
        </w:rPr>
        <w:t xml:space="preserve"> Channel 4 </w:t>
      </w:r>
      <w:r w:rsidRPr="00106CB1">
        <w:rPr>
          <w:rFonts w:ascii="Arial" w:hAnsi="Arial" w:cs="Arial"/>
          <w:sz w:val="24"/>
          <w:szCs w:val="24"/>
        </w:rPr>
        <w:t>on the</w:t>
      </w:r>
      <w:r w:rsidR="007C7BC1" w:rsidRPr="00106CB1">
        <w:rPr>
          <w:rFonts w:ascii="Arial" w:hAnsi="Arial" w:cs="Arial"/>
          <w:sz w:val="24"/>
          <w:szCs w:val="24"/>
        </w:rPr>
        <w:t xml:space="preserve"> 23</w:t>
      </w:r>
      <w:r w:rsidR="007C7BC1" w:rsidRPr="00106CB1">
        <w:rPr>
          <w:rFonts w:ascii="Arial" w:hAnsi="Arial" w:cs="Arial"/>
          <w:sz w:val="24"/>
          <w:szCs w:val="24"/>
          <w:vertAlign w:val="superscript"/>
        </w:rPr>
        <w:t>rd</w:t>
      </w:r>
      <w:r w:rsidR="007C7BC1" w:rsidRPr="00106CB1">
        <w:rPr>
          <w:rFonts w:ascii="Arial" w:hAnsi="Arial" w:cs="Arial"/>
          <w:sz w:val="24"/>
          <w:szCs w:val="24"/>
        </w:rPr>
        <w:t xml:space="preserve"> March 2018 </w:t>
      </w:r>
      <w:r w:rsidRPr="00106CB1">
        <w:rPr>
          <w:rFonts w:ascii="Arial" w:hAnsi="Arial" w:cs="Arial"/>
          <w:sz w:val="24"/>
          <w:szCs w:val="24"/>
        </w:rPr>
        <w:t>called t</w:t>
      </w:r>
      <w:r w:rsidR="007C7BC1" w:rsidRPr="00106CB1">
        <w:rPr>
          <w:rFonts w:ascii="Arial" w:hAnsi="Arial" w:cs="Arial"/>
          <w:sz w:val="24"/>
          <w:szCs w:val="24"/>
        </w:rPr>
        <w:t>he truth about your pay</w:t>
      </w:r>
      <w:r w:rsidRPr="00106CB1">
        <w:rPr>
          <w:rFonts w:ascii="Arial" w:hAnsi="Arial" w:cs="Arial"/>
          <w:sz w:val="24"/>
          <w:szCs w:val="24"/>
        </w:rPr>
        <w:t xml:space="preserve"> had details on g</w:t>
      </w:r>
      <w:r w:rsidR="007C7BC1" w:rsidRPr="00106CB1">
        <w:rPr>
          <w:rFonts w:ascii="Arial" w:hAnsi="Arial" w:cs="Arial"/>
          <w:sz w:val="24"/>
          <w:szCs w:val="24"/>
        </w:rPr>
        <w:t xml:space="preserve">ender </w:t>
      </w:r>
      <w:r w:rsidRPr="00106CB1">
        <w:rPr>
          <w:rFonts w:ascii="Arial" w:hAnsi="Arial" w:cs="Arial"/>
          <w:sz w:val="24"/>
          <w:szCs w:val="24"/>
        </w:rPr>
        <w:t>e</w:t>
      </w:r>
      <w:r w:rsidR="007C7BC1" w:rsidRPr="00106CB1">
        <w:rPr>
          <w:rFonts w:ascii="Arial" w:hAnsi="Arial" w:cs="Arial"/>
          <w:sz w:val="24"/>
          <w:szCs w:val="24"/>
        </w:rPr>
        <w:t>quality</w:t>
      </w:r>
      <w:r w:rsidRPr="00106CB1">
        <w:rPr>
          <w:rFonts w:ascii="Arial" w:hAnsi="Arial" w:cs="Arial"/>
          <w:sz w:val="24"/>
          <w:szCs w:val="24"/>
        </w:rPr>
        <w:t>.</w:t>
      </w:r>
    </w:p>
    <w:p w14:paraId="07FCB2E0" w14:textId="77777777" w:rsidR="009D4325" w:rsidRPr="00106CB1" w:rsidRDefault="00CD4862" w:rsidP="00755F0B">
      <w:pPr>
        <w:spacing w:line="480" w:lineRule="auto"/>
        <w:rPr>
          <w:rFonts w:ascii="Arial" w:hAnsi="Arial" w:cs="Arial"/>
          <w:sz w:val="24"/>
          <w:szCs w:val="24"/>
        </w:rPr>
      </w:pPr>
      <w:r w:rsidRPr="00106CB1">
        <w:rPr>
          <w:rFonts w:ascii="Arial" w:hAnsi="Arial" w:cs="Arial"/>
          <w:sz w:val="24"/>
          <w:szCs w:val="24"/>
        </w:rPr>
        <w:t>There have been several k</w:t>
      </w:r>
      <w:r w:rsidR="00A97546" w:rsidRPr="00106CB1">
        <w:rPr>
          <w:rFonts w:ascii="Arial" w:hAnsi="Arial" w:cs="Arial"/>
          <w:sz w:val="24"/>
          <w:szCs w:val="24"/>
        </w:rPr>
        <w:t>ey dates</w:t>
      </w:r>
      <w:r w:rsidRPr="00106CB1">
        <w:rPr>
          <w:rFonts w:ascii="Arial" w:hAnsi="Arial" w:cs="Arial"/>
          <w:sz w:val="24"/>
          <w:szCs w:val="24"/>
        </w:rPr>
        <w:t xml:space="preserve"> regarding this issue this year worth noting; on the </w:t>
      </w:r>
      <w:r w:rsidR="00A97546" w:rsidRPr="00106CB1">
        <w:rPr>
          <w:rFonts w:ascii="Arial" w:hAnsi="Arial" w:cs="Arial"/>
          <w:sz w:val="24"/>
          <w:szCs w:val="24"/>
        </w:rPr>
        <w:t>4</w:t>
      </w:r>
      <w:r w:rsidR="00A97546" w:rsidRPr="00106CB1">
        <w:rPr>
          <w:rFonts w:ascii="Arial" w:hAnsi="Arial" w:cs="Arial"/>
          <w:sz w:val="24"/>
          <w:szCs w:val="24"/>
          <w:vertAlign w:val="superscript"/>
        </w:rPr>
        <w:t>th</w:t>
      </w:r>
      <w:r w:rsidR="00A97546" w:rsidRPr="00106CB1">
        <w:rPr>
          <w:rFonts w:ascii="Arial" w:hAnsi="Arial" w:cs="Arial"/>
          <w:sz w:val="24"/>
          <w:szCs w:val="24"/>
        </w:rPr>
        <w:t xml:space="preserve"> </w:t>
      </w:r>
      <w:r w:rsidRPr="00106CB1">
        <w:rPr>
          <w:rFonts w:ascii="Arial" w:hAnsi="Arial" w:cs="Arial"/>
          <w:sz w:val="24"/>
          <w:szCs w:val="24"/>
        </w:rPr>
        <w:t>of</w:t>
      </w:r>
      <w:r w:rsidR="00FD38DD" w:rsidRPr="00106CB1">
        <w:rPr>
          <w:rFonts w:ascii="Arial" w:hAnsi="Arial" w:cs="Arial"/>
          <w:sz w:val="24"/>
          <w:szCs w:val="24"/>
        </w:rPr>
        <w:t xml:space="preserve"> </w:t>
      </w:r>
      <w:r w:rsidR="00A97546" w:rsidRPr="00106CB1">
        <w:rPr>
          <w:rFonts w:ascii="Arial" w:hAnsi="Arial" w:cs="Arial"/>
          <w:sz w:val="24"/>
          <w:szCs w:val="24"/>
        </w:rPr>
        <w:t xml:space="preserve">April </w:t>
      </w:r>
      <w:proofErr w:type="gramStart"/>
      <w:r w:rsidR="00A97546" w:rsidRPr="00106CB1">
        <w:rPr>
          <w:rFonts w:ascii="Arial" w:hAnsi="Arial" w:cs="Arial"/>
          <w:sz w:val="24"/>
          <w:szCs w:val="24"/>
        </w:rPr>
        <w:t xml:space="preserve">2018 </w:t>
      </w:r>
      <w:r w:rsidR="00FD38DD" w:rsidRPr="00106CB1">
        <w:rPr>
          <w:rFonts w:ascii="Arial" w:hAnsi="Arial" w:cs="Arial"/>
          <w:sz w:val="24"/>
          <w:szCs w:val="24"/>
        </w:rPr>
        <w:t xml:space="preserve"> was</w:t>
      </w:r>
      <w:proofErr w:type="gramEnd"/>
      <w:r w:rsidR="00FD38DD" w:rsidRPr="00106CB1">
        <w:rPr>
          <w:rFonts w:ascii="Arial" w:hAnsi="Arial" w:cs="Arial"/>
          <w:sz w:val="24"/>
          <w:szCs w:val="24"/>
        </w:rPr>
        <w:t xml:space="preserve"> the g</w:t>
      </w:r>
      <w:r w:rsidR="00A97546" w:rsidRPr="00106CB1">
        <w:rPr>
          <w:rFonts w:ascii="Arial" w:hAnsi="Arial" w:cs="Arial"/>
          <w:sz w:val="24"/>
          <w:szCs w:val="24"/>
        </w:rPr>
        <w:t>overnment deadline for reporting the pay gap for companies of more than 250 employees</w:t>
      </w:r>
      <w:r w:rsidR="00F83416" w:rsidRPr="00106CB1">
        <w:rPr>
          <w:rFonts w:ascii="Arial" w:hAnsi="Arial" w:cs="Arial"/>
          <w:sz w:val="24"/>
          <w:szCs w:val="24"/>
        </w:rPr>
        <w:t xml:space="preserve">, on the </w:t>
      </w:r>
      <w:r w:rsidR="007C7BC1" w:rsidRPr="00106CB1">
        <w:rPr>
          <w:rFonts w:ascii="Arial" w:hAnsi="Arial" w:cs="Arial"/>
          <w:sz w:val="24"/>
          <w:szCs w:val="24"/>
        </w:rPr>
        <w:t>8</w:t>
      </w:r>
      <w:r w:rsidR="007C7BC1" w:rsidRPr="00106CB1">
        <w:rPr>
          <w:rFonts w:ascii="Arial" w:hAnsi="Arial" w:cs="Arial"/>
          <w:sz w:val="24"/>
          <w:szCs w:val="24"/>
          <w:vertAlign w:val="superscript"/>
        </w:rPr>
        <w:t>th</w:t>
      </w:r>
      <w:r w:rsidR="00F83416" w:rsidRPr="00106CB1">
        <w:rPr>
          <w:rFonts w:ascii="Arial" w:hAnsi="Arial" w:cs="Arial"/>
          <w:sz w:val="24"/>
          <w:szCs w:val="24"/>
          <w:vertAlign w:val="superscript"/>
        </w:rPr>
        <w:t xml:space="preserve"> </w:t>
      </w:r>
      <w:r w:rsidR="00F83416" w:rsidRPr="00106CB1">
        <w:rPr>
          <w:rFonts w:ascii="Arial" w:hAnsi="Arial" w:cs="Arial"/>
          <w:sz w:val="24"/>
          <w:szCs w:val="24"/>
        </w:rPr>
        <w:t xml:space="preserve">of </w:t>
      </w:r>
      <w:r w:rsidR="007C7BC1" w:rsidRPr="00106CB1">
        <w:rPr>
          <w:rFonts w:ascii="Arial" w:hAnsi="Arial" w:cs="Arial"/>
          <w:sz w:val="24"/>
          <w:szCs w:val="24"/>
        </w:rPr>
        <w:t xml:space="preserve">March 2018 </w:t>
      </w:r>
      <w:r w:rsidR="00F83416" w:rsidRPr="00106CB1">
        <w:rPr>
          <w:rFonts w:ascii="Arial" w:hAnsi="Arial" w:cs="Arial"/>
          <w:sz w:val="24"/>
          <w:szCs w:val="24"/>
        </w:rPr>
        <w:t xml:space="preserve">was </w:t>
      </w:r>
      <w:r w:rsidR="007C7BC1" w:rsidRPr="00106CB1">
        <w:rPr>
          <w:rFonts w:ascii="Arial" w:hAnsi="Arial" w:cs="Arial"/>
          <w:sz w:val="24"/>
          <w:szCs w:val="24"/>
        </w:rPr>
        <w:t>International Women</w:t>
      </w:r>
      <w:r w:rsidR="00A97546" w:rsidRPr="00106CB1">
        <w:rPr>
          <w:rFonts w:ascii="Arial" w:hAnsi="Arial" w:cs="Arial"/>
          <w:sz w:val="24"/>
          <w:szCs w:val="24"/>
        </w:rPr>
        <w:t>’</w:t>
      </w:r>
      <w:r w:rsidR="007C7BC1" w:rsidRPr="00106CB1">
        <w:rPr>
          <w:rFonts w:ascii="Arial" w:hAnsi="Arial" w:cs="Arial"/>
          <w:sz w:val="24"/>
          <w:szCs w:val="24"/>
        </w:rPr>
        <w:t>s Day</w:t>
      </w:r>
      <w:r w:rsidR="00F83416" w:rsidRPr="00106CB1">
        <w:rPr>
          <w:rFonts w:ascii="Arial" w:hAnsi="Arial" w:cs="Arial"/>
          <w:sz w:val="24"/>
          <w:szCs w:val="24"/>
        </w:rPr>
        <w:t xml:space="preserve">, on the </w:t>
      </w:r>
      <w:r w:rsidR="007C7BC1" w:rsidRPr="00106CB1">
        <w:rPr>
          <w:rFonts w:ascii="Arial" w:hAnsi="Arial" w:cs="Arial"/>
          <w:sz w:val="24"/>
          <w:szCs w:val="24"/>
        </w:rPr>
        <w:t>6</w:t>
      </w:r>
      <w:r w:rsidR="007C7BC1" w:rsidRPr="00106CB1">
        <w:rPr>
          <w:rFonts w:ascii="Arial" w:hAnsi="Arial" w:cs="Arial"/>
          <w:sz w:val="24"/>
          <w:szCs w:val="24"/>
          <w:vertAlign w:val="superscript"/>
        </w:rPr>
        <w:t>th</w:t>
      </w:r>
      <w:r w:rsidR="007C7BC1" w:rsidRPr="00106CB1">
        <w:rPr>
          <w:rFonts w:ascii="Arial" w:hAnsi="Arial" w:cs="Arial"/>
          <w:sz w:val="24"/>
          <w:szCs w:val="24"/>
        </w:rPr>
        <w:t xml:space="preserve"> </w:t>
      </w:r>
      <w:r w:rsidR="00F83416" w:rsidRPr="00106CB1">
        <w:rPr>
          <w:rFonts w:ascii="Arial" w:hAnsi="Arial" w:cs="Arial"/>
          <w:sz w:val="24"/>
          <w:szCs w:val="24"/>
        </w:rPr>
        <w:t xml:space="preserve">of </w:t>
      </w:r>
      <w:r w:rsidR="007C7BC1" w:rsidRPr="00106CB1">
        <w:rPr>
          <w:rFonts w:ascii="Arial" w:hAnsi="Arial" w:cs="Arial"/>
          <w:sz w:val="24"/>
          <w:szCs w:val="24"/>
        </w:rPr>
        <w:t>March 2018</w:t>
      </w:r>
      <w:r w:rsidR="00F83416" w:rsidRPr="00106CB1">
        <w:rPr>
          <w:rFonts w:ascii="Arial" w:hAnsi="Arial" w:cs="Arial"/>
          <w:sz w:val="24"/>
          <w:szCs w:val="24"/>
        </w:rPr>
        <w:t xml:space="preserve"> was the</w:t>
      </w:r>
      <w:r w:rsidR="007C7BC1" w:rsidRPr="00106CB1">
        <w:rPr>
          <w:rFonts w:ascii="Arial" w:hAnsi="Arial" w:cs="Arial"/>
          <w:sz w:val="24"/>
          <w:szCs w:val="24"/>
        </w:rPr>
        <w:t xml:space="preserve">100 year anniversary since the change in the law </w:t>
      </w:r>
      <w:r w:rsidR="007F3525" w:rsidRPr="00106CB1">
        <w:rPr>
          <w:rFonts w:ascii="Arial" w:hAnsi="Arial" w:cs="Arial"/>
          <w:sz w:val="24"/>
          <w:szCs w:val="24"/>
        </w:rPr>
        <w:t>that</w:t>
      </w:r>
      <w:r w:rsidR="007C7BC1" w:rsidRPr="00106CB1">
        <w:rPr>
          <w:rFonts w:ascii="Arial" w:hAnsi="Arial" w:cs="Arial"/>
          <w:sz w:val="24"/>
          <w:szCs w:val="24"/>
        </w:rPr>
        <w:t xml:space="preserve"> women were given the right to vote in the UK</w:t>
      </w:r>
      <w:r w:rsidR="007F3525" w:rsidRPr="00106CB1">
        <w:rPr>
          <w:rFonts w:ascii="Arial" w:hAnsi="Arial" w:cs="Arial"/>
          <w:sz w:val="24"/>
          <w:szCs w:val="24"/>
        </w:rPr>
        <w:t xml:space="preserve">, as a result of the </w:t>
      </w:r>
      <w:r w:rsidR="007F3525" w:rsidRPr="00106CB1">
        <w:rPr>
          <w:rFonts w:ascii="Arial" w:hAnsi="Arial" w:cs="Arial"/>
          <w:color w:val="222222"/>
          <w:sz w:val="24"/>
          <w:szCs w:val="24"/>
          <w:shd w:val="clear" w:color="auto" w:fill="FFFFFF"/>
        </w:rPr>
        <w:t>National Union of Women's Suffrage Societies NUWSS formed (led by </w:t>
      </w:r>
      <w:r w:rsidR="007F3525" w:rsidRPr="00106CB1">
        <w:rPr>
          <w:rFonts w:ascii="Arial" w:hAnsi="Arial" w:cs="Arial"/>
          <w:bCs/>
          <w:color w:val="222222"/>
          <w:sz w:val="24"/>
          <w:szCs w:val="24"/>
          <w:shd w:val="clear" w:color="auto" w:fill="FFFFFF"/>
        </w:rPr>
        <w:t>Millicent Fawcett</w:t>
      </w:r>
      <w:r w:rsidR="007F3525" w:rsidRPr="00106CB1">
        <w:rPr>
          <w:rFonts w:ascii="Arial" w:hAnsi="Arial" w:cs="Arial"/>
          <w:color w:val="222222"/>
          <w:sz w:val="24"/>
          <w:szCs w:val="24"/>
          <w:shd w:val="clear" w:color="auto" w:fill="FFFFFF"/>
        </w:rPr>
        <w:t>).</w:t>
      </w:r>
    </w:p>
    <w:p w14:paraId="7FAC786A" w14:textId="671E1446" w:rsidR="00D52525" w:rsidRPr="00327AC4" w:rsidRDefault="00D52525" w:rsidP="00327AC4">
      <w:pPr>
        <w:spacing w:line="480" w:lineRule="auto"/>
        <w:jc w:val="center"/>
        <w:rPr>
          <w:rFonts w:ascii="Arial" w:hAnsi="Arial" w:cs="Arial"/>
          <w:sz w:val="28"/>
          <w:szCs w:val="24"/>
        </w:rPr>
      </w:pPr>
      <w:r w:rsidRPr="00327AC4">
        <w:rPr>
          <w:rFonts w:ascii="Arial" w:hAnsi="Arial" w:cs="Arial"/>
          <w:b/>
          <w:bCs/>
          <w:sz w:val="28"/>
          <w:szCs w:val="24"/>
          <w:u w:val="single"/>
        </w:rPr>
        <w:t xml:space="preserve">Objective </w:t>
      </w:r>
      <w:r w:rsidR="00BA6A2E" w:rsidRPr="00327AC4">
        <w:rPr>
          <w:rFonts w:ascii="Arial" w:hAnsi="Arial" w:cs="Arial"/>
          <w:b/>
          <w:bCs/>
          <w:sz w:val="28"/>
          <w:szCs w:val="24"/>
          <w:u w:val="single"/>
        </w:rPr>
        <w:t>3</w:t>
      </w:r>
    </w:p>
    <w:p w14:paraId="19B64C8A" w14:textId="1849DF46" w:rsidR="00D52525" w:rsidRPr="00106CB1" w:rsidRDefault="00D52525" w:rsidP="00755F0B">
      <w:pPr>
        <w:spacing w:line="480" w:lineRule="auto"/>
        <w:rPr>
          <w:rFonts w:ascii="Arial" w:hAnsi="Arial" w:cs="Arial"/>
          <w:bCs/>
          <w:sz w:val="24"/>
          <w:szCs w:val="24"/>
        </w:rPr>
      </w:pPr>
      <w:r w:rsidRPr="00106CB1">
        <w:rPr>
          <w:rFonts w:ascii="Arial" w:hAnsi="Arial" w:cs="Arial"/>
          <w:bCs/>
          <w:sz w:val="24"/>
          <w:szCs w:val="24"/>
        </w:rPr>
        <w:t>To investigate and synthesise the barriers women face on their journey to becoming leaders.</w:t>
      </w:r>
    </w:p>
    <w:p w14:paraId="650738EC" w14:textId="71B6E6D5" w:rsidR="00644849" w:rsidRPr="00106CB1" w:rsidRDefault="00327AC4" w:rsidP="00755F0B">
      <w:pPr>
        <w:spacing w:line="480" w:lineRule="auto"/>
        <w:rPr>
          <w:rFonts w:ascii="Arial" w:hAnsi="Arial" w:cs="Arial"/>
          <w:color w:val="000000"/>
          <w:sz w:val="24"/>
          <w:szCs w:val="24"/>
          <w:shd w:val="clear" w:color="auto" w:fill="FFFFFF"/>
        </w:rPr>
      </w:pPr>
      <w:r>
        <w:rPr>
          <w:rFonts w:ascii="Arial" w:hAnsi="Arial" w:cs="Arial"/>
          <w:bCs/>
          <w:sz w:val="24"/>
          <w:szCs w:val="24"/>
        </w:rPr>
        <w:t xml:space="preserve">Books to be used in this section include; </w:t>
      </w:r>
      <w:r w:rsidR="00FA4FB0" w:rsidRPr="00106CB1">
        <w:rPr>
          <w:rFonts w:ascii="Arial" w:hAnsi="Arial" w:cs="Arial"/>
          <w:bCs/>
          <w:sz w:val="24"/>
          <w:szCs w:val="24"/>
        </w:rPr>
        <w:t>Northouse (2016) chapter 15 talks about the barriers that women face</w:t>
      </w:r>
      <w:r w:rsidR="00C764DA">
        <w:rPr>
          <w:rFonts w:ascii="Arial" w:hAnsi="Arial" w:cs="Arial"/>
          <w:bCs/>
          <w:sz w:val="24"/>
          <w:szCs w:val="24"/>
        </w:rPr>
        <w:t xml:space="preserve">, </w:t>
      </w:r>
      <w:r w:rsidR="00FA4FB0" w:rsidRPr="00106CB1">
        <w:rPr>
          <w:rFonts w:ascii="Arial" w:hAnsi="Arial" w:cs="Arial"/>
          <w:bCs/>
          <w:sz w:val="24"/>
          <w:szCs w:val="24"/>
        </w:rPr>
        <w:t>Wilson’s (2007) book first chapter is entitle</w:t>
      </w:r>
      <w:r w:rsidR="00C4131F" w:rsidRPr="00106CB1">
        <w:rPr>
          <w:rFonts w:ascii="Arial" w:hAnsi="Arial" w:cs="Arial"/>
          <w:bCs/>
          <w:sz w:val="24"/>
          <w:szCs w:val="24"/>
        </w:rPr>
        <w:t>d barriers to leadership</w:t>
      </w:r>
      <w:r w:rsidR="00FA4FB0" w:rsidRPr="00106CB1">
        <w:rPr>
          <w:rFonts w:ascii="Arial" w:hAnsi="Arial" w:cs="Arial"/>
          <w:bCs/>
          <w:sz w:val="24"/>
          <w:szCs w:val="24"/>
        </w:rPr>
        <w:t>,</w:t>
      </w:r>
      <w:r w:rsidR="00C4131F" w:rsidRPr="00106CB1">
        <w:rPr>
          <w:rFonts w:ascii="Arial" w:hAnsi="Arial" w:cs="Arial"/>
          <w:bCs/>
          <w:sz w:val="24"/>
          <w:szCs w:val="24"/>
        </w:rPr>
        <w:t xml:space="preserve"> Davidson (1997) has a number of chapters that analyse the barrier women face</w:t>
      </w:r>
      <w:r w:rsidR="00C764DA">
        <w:rPr>
          <w:rFonts w:ascii="Arial" w:hAnsi="Arial" w:cs="Arial"/>
          <w:bCs/>
          <w:sz w:val="24"/>
          <w:szCs w:val="24"/>
        </w:rPr>
        <w:t>,</w:t>
      </w:r>
      <w:r w:rsidR="00C448BC" w:rsidRPr="00106CB1">
        <w:rPr>
          <w:rFonts w:ascii="Arial" w:hAnsi="Arial" w:cs="Arial"/>
          <w:bCs/>
          <w:sz w:val="24"/>
          <w:szCs w:val="24"/>
        </w:rPr>
        <w:t xml:space="preserve"> </w:t>
      </w:r>
      <w:r w:rsidR="00C448BC" w:rsidRPr="00106CB1">
        <w:rPr>
          <w:rFonts w:ascii="Arial" w:hAnsi="Arial" w:cs="Arial"/>
          <w:sz w:val="24"/>
          <w:szCs w:val="24"/>
        </w:rPr>
        <w:t>Yukl (2010) has a short chapter on gender and leadership. Gold, Thorpe &amp; Mumford (2010) contains a chapter on female managers</w:t>
      </w:r>
      <w:r w:rsidR="00C764DA">
        <w:rPr>
          <w:rFonts w:ascii="Arial" w:hAnsi="Arial" w:cs="Arial"/>
          <w:sz w:val="24"/>
          <w:szCs w:val="24"/>
        </w:rPr>
        <w:t>,</w:t>
      </w:r>
      <w:r w:rsidR="00C448BC" w:rsidRPr="00106CB1">
        <w:rPr>
          <w:rFonts w:ascii="Arial" w:hAnsi="Arial" w:cs="Arial"/>
          <w:sz w:val="24"/>
          <w:szCs w:val="24"/>
        </w:rPr>
        <w:t xml:space="preserve"> </w:t>
      </w:r>
      <w:r w:rsidR="00FA4FB0" w:rsidRPr="00106CB1">
        <w:rPr>
          <w:rFonts w:ascii="Arial" w:hAnsi="Arial" w:cs="Arial"/>
          <w:bCs/>
          <w:sz w:val="24"/>
          <w:szCs w:val="24"/>
        </w:rPr>
        <w:t xml:space="preserve">Rickards (2015) looks at particular </w:t>
      </w:r>
      <w:r w:rsidR="00C4131F" w:rsidRPr="00106CB1">
        <w:rPr>
          <w:rFonts w:ascii="Arial" w:hAnsi="Arial" w:cs="Arial"/>
          <w:bCs/>
          <w:sz w:val="24"/>
          <w:szCs w:val="24"/>
        </w:rPr>
        <w:t>disa</w:t>
      </w:r>
      <w:r w:rsidR="00FA4FB0" w:rsidRPr="00106CB1">
        <w:rPr>
          <w:rFonts w:ascii="Arial" w:hAnsi="Arial" w:cs="Arial"/>
          <w:bCs/>
          <w:sz w:val="24"/>
          <w:szCs w:val="24"/>
        </w:rPr>
        <w:t xml:space="preserve">dvantages that women </w:t>
      </w:r>
      <w:r w:rsidR="00C4131F" w:rsidRPr="00106CB1">
        <w:rPr>
          <w:rFonts w:ascii="Arial" w:hAnsi="Arial" w:cs="Arial"/>
          <w:bCs/>
          <w:sz w:val="24"/>
          <w:szCs w:val="24"/>
        </w:rPr>
        <w:t>face in regards to discrimination</w:t>
      </w:r>
      <w:r w:rsidR="00C764DA">
        <w:rPr>
          <w:rFonts w:ascii="Arial" w:hAnsi="Arial" w:cs="Arial"/>
          <w:bCs/>
          <w:sz w:val="24"/>
          <w:szCs w:val="24"/>
        </w:rPr>
        <w:t>,</w:t>
      </w:r>
      <w:r w:rsidR="00FA4FB0" w:rsidRPr="00106CB1">
        <w:rPr>
          <w:rFonts w:ascii="Arial" w:hAnsi="Arial" w:cs="Arial"/>
          <w:bCs/>
          <w:sz w:val="24"/>
          <w:szCs w:val="24"/>
        </w:rPr>
        <w:t xml:space="preserve"> Carroll, Ford &amp; Taylor’s (2015) book has a chapter of difference and leadership and discusses </w:t>
      </w:r>
      <w:r w:rsidR="00EB733A" w:rsidRPr="00106CB1">
        <w:rPr>
          <w:rFonts w:ascii="Arial" w:hAnsi="Arial" w:cs="Arial"/>
          <w:bCs/>
          <w:sz w:val="24"/>
          <w:szCs w:val="24"/>
        </w:rPr>
        <w:t>tackling the obstacles to women in leadership</w:t>
      </w:r>
      <w:r w:rsidR="00C764DA">
        <w:rPr>
          <w:rFonts w:ascii="Arial" w:hAnsi="Arial" w:cs="Arial"/>
          <w:bCs/>
          <w:sz w:val="24"/>
          <w:szCs w:val="24"/>
        </w:rPr>
        <w:t>,</w:t>
      </w:r>
      <w:r w:rsidR="00EB733A" w:rsidRPr="00106CB1">
        <w:rPr>
          <w:rFonts w:ascii="Arial" w:hAnsi="Arial" w:cs="Arial"/>
          <w:bCs/>
          <w:sz w:val="24"/>
          <w:szCs w:val="24"/>
        </w:rPr>
        <w:t xml:space="preserve"> Sandberg (2013) talks about the barriers in the context of situations encountered in the workplace.</w:t>
      </w:r>
      <w:r w:rsidR="00C448BC" w:rsidRPr="00106CB1">
        <w:rPr>
          <w:rFonts w:ascii="Arial" w:hAnsi="Arial" w:cs="Arial"/>
          <w:bCs/>
          <w:sz w:val="24"/>
          <w:szCs w:val="24"/>
        </w:rPr>
        <w:t xml:space="preserve"> There is a CIPD </w:t>
      </w:r>
      <w:r w:rsidR="00C448BC" w:rsidRPr="00106CB1">
        <w:rPr>
          <w:rFonts w:ascii="Arial" w:hAnsi="Arial" w:cs="Arial"/>
          <w:sz w:val="24"/>
          <w:szCs w:val="24"/>
        </w:rPr>
        <w:t>(2014) podcast</w:t>
      </w:r>
      <w:r w:rsidR="00C448BC" w:rsidRPr="00106CB1">
        <w:rPr>
          <w:rFonts w:ascii="Arial" w:hAnsi="Arial" w:cs="Arial"/>
          <w:bCs/>
          <w:sz w:val="24"/>
          <w:szCs w:val="24"/>
        </w:rPr>
        <w:t xml:space="preserve"> </w:t>
      </w:r>
      <w:r w:rsidR="00BC3B29" w:rsidRPr="00106CB1">
        <w:rPr>
          <w:rFonts w:ascii="Arial" w:hAnsi="Arial" w:cs="Arial"/>
          <w:sz w:val="24"/>
          <w:szCs w:val="24"/>
        </w:rPr>
        <w:t>discussing the modern challenges of leadership</w:t>
      </w:r>
      <w:r w:rsidR="00C448BC" w:rsidRPr="00106CB1">
        <w:rPr>
          <w:rFonts w:ascii="Arial" w:hAnsi="Arial" w:cs="Arial"/>
          <w:sz w:val="24"/>
          <w:szCs w:val="24"/>
        </w:rPr>
        <w:t xml:space="preserve">. </w:t>
      </w:r>
      <w:r w:rsidR="008517E0" w:rsidRPr="00106CB1">
        <w:rPr>
          <w:rFonts w:ascii="Arial" w:hAnsi="Arial" w:cs="Arial"/>
          <w:sz w:val="24"/>
          <w:szCs w:val="24"/>
        </w:rPr>
        <w:t>Articles</w:t>
      </w:r>
      <w:r w:rsidR="00C448BC" w:rsidRPr="00106CB1">
        <w:rPr>
          <w:rFonts w:ascii="Arial" w:hAnsi="Arial" w:cs="Arial"/>
          <w:sz w:val="24"/>
          <w:szCs w:val="24"/>
        </w:rPr>
        <w:t xml:space="preserve"> to be included in this section are;</w:t>
      </w:r>
      <w:r w:rsidR="000E26BC" w:rsidRPr="00106CB1">
        <w:rPr>
          <w:rFonts w:ascii="Arial" w:hAnsi="Arial" w:cs="Arial"/>
          <w:sz w:val="24"/>
          <w:szCs w:val="24"/>
        </w:rPr>
        <w:t xml:space="preserve"> the </w:t>
      </w:r>
      <w:r w:rsidR="00644849" w:rsidRPr="00106CB1">
        <w:rPr>
          <w:rFonts w:ascii="Arial" w:hAnsi="Arial" w:cs="Arial"/>
          <w:sz w:val="24"/>
          <w:szCs w:val="24"/>
        </w:rPr>
        <w:t>CIPD</w:t>
      </w:r>
      <w:r w:rsidR="000E26BC" w:rsidRPr="00106CB1">
        <w:rPr>
          <w:rFonts w:ascii="Arial" w:hAnsi="Arial" w:cs="Arial"/>
          <w:sz w:val="24"/>
          <w:szCs w:val="24"/>
        </w:rPr>
        <w:t>’s</w:t>
      </w:r>
      <w:r w:rsidR="00644849" w:rsidRPr="00106CB1">
        <w:rPr>
          <w:rFonts w:ascii="Arial" w:hAnsi="Arial" w:cs="Arial"/>
          <w:sz w:val="24"/>
          <w:szCs w:val="24"/>
        </w:rPr>
        <w:t xml:space="preserve"> (2014) </w:t>
      </w:r>
      <w:r w:rsidR="000E26BC" w:rsidRPr="00106CB1">
        <w:rPr>
          <w:rFonts w:ascii="Arial" w:hAnsi="Arial" w:cs="Arial"/>
          <w:sz w:val="24"/>
          <w:szCs w:val="24"/>
        </w:rPr>
        <w:t>l</w:t>
      </w:r>
      <w:r w:rsidR="00644849" w:rsidRPr="00106CB1">
        <w:rPr>
          <w:rFonts w:ascii="Arial" w:hAnsi="Arial" w:cs="Arial"/>
          <w:sz w:val="24"/>
          <w:szCs w:val="24"/>
        </w:rPr>
        <w:t>eadership</w:t>
      </w:r>
      <w:r w:rsidR="000E26BC" w:rsidRPr="00106CB1">
        <w:rPr>
          <w:rFonts w:ascii="Arial" w:hAnsi="Arial" w:cs="Arial"/>
          <w:sz w:val="24"/>
          <w:szCs w:val="24"/>
        </w:rPr>
        <w:t xml:space="preserve"> e</w:t>
      </w:r>
      <w:r w:rsidR="00644849" w:rsidRPr="00106CB1">
        <w:rPr>
          <w:rFonts w:ascii="Arial" w:hAnsi="Arial" w:cs="Arial"/>
          <w:sz w:val="24"/>
          <w:szCs w:val="24"/>
        </w:rPr>
        <w:t>asier said than done</w:t>
      </w:r>
      <w:r w:rsidR="000E26BC" w:rsidRPr="00106CB1">
        <w:rPr>
          <w:rFonts w:ascii="Arial" w:hAnsi="Arial" w:cs="Arial"/>
          <w:sz w:val="24"/>
          <w:szCs w:val="24"/>
        </w:rPr>
        <w:t xml:space="preserve"> r</w:t>
      </w:r>
      <w:r w:rsidR="00644849" w:rsidRPr="00106CB1">
        <w:rPr>
          <w:rFonts w:ascii="Arial" w:hAnsi="Arial" w:cs="Arial"/>
          <w:sz w:val="24"/>
          <w:szCs w:val="24"/>
        </w:rPr>
        <w:t>esearch report</w:t>
      </w:r>
      <w:r w:rsidR="00BC3B29" w:rsidRPr="00106CB1">
        <w:rPr>
          <w:rFonts w:ascii="Arial" w:hAnsi="Arial" w:cs="Arial"/>
          <w:sz w:val="24"/>
          <w:szCs w:val="24"/>
        </w:rPr>
        <w:t>.</w:t>
      </w:r>
      <w:r w:rsidR="000E26BC" w:rsidRPr="00106CB1">
        <w:rPr>
          <w:rFonts w:ascii="Arial" w:hAnsi="Arial" w:cs="Arial"/>
          <w:sz w:val="24"/>
          <w:szCs w:val="24"/>
        </w:rPr>
        <w:t xml:space="preserve"> </w:t>
      </w:r>
      <w:r w:rsidR="00644849" w:rsidRPr="00106CB1">
        <w:rPr>
          <w:rFonts w:ascii="Arial" w:hAnsi="Arial" w:cs="Arial"/>
          <w:sz w:val="24"/>
          <w:szCs w:val="24"/>
        </w:rPr>
        <w:t>Finkelstein</w:t>
      </w:r>
      <w:r w:rsidR="000E26BC" w:rsidRPr="00106CB1">
        <w:rPr>
          <w:rFonts w:ascii="Arial" w:hAnsi="Arial" w:cs="Arial"/>
          <w:sz w:val="24"/>
          <w:szCs w:val="24"/>
        </w:rPr>
        <w:t xml:space="preserve">’s </w:t>
      </w:r>
      <w:r w:rsidR="00644849" w:rsidRPr="00106CB1">
        <w:rPr>
          <w:rFonts w:ascii="Arial" w:hAnsi="Arial" w:cs="Arial"/>
          <w:sz w:val="24"/>
          <w:szCs w:val="24"/>
        </w:rPr>
        <w:t>(2014) A fatal flaw when choosing the right leader</w:t>
      </w:r>
      <w:r w:rsidR="000E26BC" w:rsidRPr="00106CB1">
        <w:rPr>
          <w:rFonts w:ascii="Arial" w:hAnsi="Arial" w:cs="Arial"/>
          <w:sz w:val="24"/>
          <w:szCs w:val="24"/>
        </w:rPr>
        <w:t xml:space="preserve"> report which</w:t>
      </w:r>
      <w:r w:rsidR="00BC3B29" w:rsidRPr="00106CB1">
        <w:rPr>
          <w:rStyle w:val="Hyperlink"/>
          <w:rFonts w:ascii="Arial" w:hAnsi="Arial" w:cs="Arial"/>
          <w:color w:val="000000" w:themeColor="text1"/>
          <w:sz w:val="24"/>
          <w:szCs w:val="24"/>
          <w:u w:val="none"/>
        </w:rPr>
        <w:t xml:space="preserve"> looks at what is needed in a leader.</w:t>
      </w:r>
      <w:r w:rsidR="000E26BC" w:rsidRPr="00106CB1">
        <w:rPr>
          <w:rFonts w:ascii="Arial" w:hAnsi="Arial" w:cs="Arial"/>
          <w:sz w:val="24"/>
          <w:szCs w:val="24"/>
        </w:rPr>
        <w:t xml:space="preserve"> </w:t>
      </w:r>
      <w:r w:rsidR="00644849" w:rsidRPr="00106CB1">
        <w:rPr>
          <w:rFonts w:ascii="Arial" w:hAnsi="Arial" w:cs="Arial"/>
          <w:color w:val="000000"/>
          <w:sz w:val="24"/>
          <w:szCs w:val="24"/>
          <w:shd w:val="clear" w:color="auto" w:fill="FFFFFF"/>
        </w:rPr>
        <w:t>Morrison, Schreiber</w:t>
      </w:r>
      <w:r w:rsidR="000E26BC" w:rsidRPr="00106CB1">
        <w:rPr>
          <w:rFonts w:ascii="Arial" w:hAnsi="Arial" w:cs="Arial"/>
          <w:color w:val="000000"/>
          <w:sz w:val="24"/>
          <w:szCs w:val="24"/>
          <w:shd w:val="clear" w:color="auto" w:fill="FFFFFF"/>
        </w:rPr>
        <w:t xml:space="preserve"> </w:t>
      </w:r>
      <w:r w:rsidR="00644849" w:rsidRPr="00106CB1">
        <w:rPr>
          <w:rFonts w:ascii="Arial" w:hAnsi="Arial" w:cs="Arial"/>
          <w:color w:val="000000"/>
          <w:sz w:val="24"/>
          <w:szCs w:val="24"/>
          <w:shd w:val="clear" w:color="auto" w:fill="FFFFFF"/>
        </w:rPr>
        <w:t xml:space="preserve">&amp; Price </w:t>
      </w:r>
      <w:r w:rsidR="000E26BC" w:rsidRPr="00106CB1">
        <w:rPr>
          <w:rFonts w:ascii="Arial" w:hAnsi="Arial" w:cs="Arial"/>
          <w:color w:val="000000"/>
          <w:sz w:val="24"/>
          <w:szCs w:val="24"/>
          <w:shd w:val="clear" w:color="auto" w:fill="FFFFFF"/>
        </w:rPr>
        <w:t>(</w:t>
      </w:r>
      <w:r w:rsidR="00644849" w:rsidRPr="00106CB1">
        <w:rPr>
          <w:rFonts w:ascii="Arial" w:hAnsi="Arial" w:cs="Arial"/>
          <w:color w:val="000000"/>
          <w:sz w:val="24"/>
          <w:szCs w:val="24"/>
          <w:shd w:val="clear" w:color="auto" w:fill="FFFFFF"/>
        </w:rPr>
        <w:t>1995</w:t>
      </w:r>
      <w:r w:rsidR="000E26BC" w:rsidRPr="00106CB1">
        <w:rPr>
          <w:rFonts w:ascii="Arial" w:hAnsi="Arial" w:cs="Arial"/>
          <w:color w:val="000000"/>
          <w:sz w:val="24"/>
          <w:szCs w:val="24"/>
          <w:shd w:val="clear" w:color="auto" w:fill="FFFFFF"/>
        </w:rPr>
        <w:t>) report which d</w:t>
      </w:r>
      <w:r w:rsidR="008517E0" w:rsidRPr="00106CB1">
        <w:rPr>
          <w:rFonts w:ascii="Arial" w:hAnsi="Arial" w:cs="Arial"/>
          <w:color w:val="000000"/>
          <w:sz w:val="24"/>
          <w:szCs w:val="24"/>
          <w:shd w:val="clear" w:color="auto" w:fill="FFFFFF"/>
        </w:rPr>
        <w:t>iscusses diversity and barriers to female leaders</w:t>
      </w:r>
      <w:r w:rsidR="000E26BC" w:rsidRPr="00106CB1">
        <w:rPr>
          <w:rFonts w:ascii="Arial" w:hAnsi="Arial" w:cs="Arial"/>
          <w:color w:val="000000"/>
          <w:sz w:val="24"/>
          <w:szCs w:val="24"/>
          <w:shd w:val="clear" w:color="auto" w:fill="FFFFFF"/>
        </w:rPr>
        <w:t xml:space="preserve"> and </w:t>
      </w:r>
      <w:r w:rsidR="008517E0" w:rsidRPr="00106CB1">
        <w:rPr>
          <w:rFonts w:ascii="Arial" w:hAnsi="Arial" w:cs="Arial"/>
          <w:color w:val="000000"/>
          <w:sz w:val="24"/>
          <w:szCs w:val="24"/>
          <w:shd w:val="clear" w:color="auto" w:fill="FFFFFF"/>
        </w:rPr>
        <w:t xml:space="preserve">Sadler &amp; </w:t>
      </w:r>
      <w:proofErr w:type="spellStart"/>
      <w:r w:rsidR="008517E0" w:rsidRPr="00106CB1">
        <w:rPr>
          <w:rFonts w:ascii="Arial" w:hAnsi="Arial" w:cs="Arial"/>
          <w:color w:val="000000"/>
          <w:sz w:val="24"/>
          <w:szCs w:val="24"/>
          <w:shd w:val="clear" w:color="auto" w:fill="FFFFFF"/>
        </w:rPr>
        <w:t>Linenberger</w:t>
      </w:r>
      <w:proofErr w:type="spellEnd"/>
      <w:r w:rsidR="008517E0" w:rsidRPr="00106CB1">
        <w:rPr>
          <w:rFonts w:ascii="Arial" w:hAnsi="Arial" w:cs="Arial"/>
          <w:color w:val="000000"/>
          <w:sz w:val="24"/>
          <w:szCs w:val="24"/>
          <w:shd w:val="clear" w:color="auto" w:fill="FFFFFF"/>
        </w:rPr>
        <w:t xml:space="preserve"> (2017)</w:t>
      </w:r>
      <w:r w:rsidR="000E26BC" w:rsidRPr="00106CB1">
        <w:rPr>
          <w:rFonts w:ascii="Arial" w:hAnsi="Arial" w:cs="Arial"/>
          <w:color w:val="000000"/>
          <w:sz w:val="24"/>
          <w:szCs w:val="24"/>
          <w:shd w:val="clear" w:color="auto" w:fill="FFFFFF"/>
        </w:rPr>
        <w:t xml:space="preserve"> report that</w:t>
      </w:r>
      <w:r w:rsidR="008517E0" w:rsidRPr="00106CB1">
        <w:rPr>
          <w:rFonts w:ascii="Arial" w:hAnsi="Arial" w:cs="Arial"/>
          <w:color w:val="000000"/>
          <w:sz w:val="24"/>
          <w:szCs w:val="24"/>
          <w:shd w:val="clear" w:color="auto" w:fill="FFFFFF"/>
        </w:rPr>
        <w:t xml:space="preserve"> examines the factors that prevent female leaders from entering executive waters. </w:t>
      </w:r>
      <w:r w:rsidR="000E26BC" w:rsidRPr="00106CB1">
        <w:rPr>
          <w:rFonts w:ascii="Arial" w:hAnsi="Arial" w:cs="Arial"/>
          <w:sz w:val="24"/>
          <w:szCs w:val="24"/>
        </w:rPr>
        <w:t>The Hour the Welsh debate on gender equality in the 16</w:t>
      </w:r>
      <w:r w:rsidR="000E26BC" w:rsidRPr="00106CB1">
        <w:rPr>
          <w:rFonts w:ascii="Arial" w:hAnsi="Arial" w:cs="Arial"/>
          <w:sz w:val="24"/>
          <w:szCs w:val="24"/>
          <w:vertAlign w:val="superscript"/>
        </w:rPr>
        <w:t>th</w:t>
      </w:r>
      <w:r w:rsidR="000E26BC" w:rsidRPr="00106CB1">
        <w:rPr>
          <w:rFonts w:ascii="Arial" w:hAnsi="Arial" w:cs="Arial"/>
          <w:sz w:val="24"/>
          <w:szCs w:val="24"/>
        </w:rPr>
        <w:t xml:space="preserve"> April 2018, Panorama’s Britain’s Equal Pay Scandal on the 19</w:t>
      </w:r>
      <w:r w:rsidR="000E26BC" w:rsidRPr="00106CB1">
        <w:rPr>
          <w:rFonts w:ascii="Arial" w:hAnsi="Arial" w:cs="Arial"/>
          <w:sz w:val="24"/>
          <w:szCs w:val="24"/>
          <w:vertAlign w:val="superscript"/>
        </w:rPr>
        <w:t>th</w:t>
      </w:r>
      <w:r w:rsidR="000E26BC" w:rsidRPr="00106CB1">
        <w:rPr>
          <w:rFonts w:ascii="Arial" w:hAnsi="Arial" w:cs="Arial"/>
          <w:sz w:val="24"/>
          <w:szCs w:val="24"/>
        </w:rPr>
        <w:t xml:space="preserve"> of March 2018, Dispatches on Channel 4  on the 23</w:t>
      </w:r>
      <w:r w:rsidR="000E26BC" w:rsidRPr="00106CB1">
        <w:rPr>
          <w:rFonts w:ascii="Arial" w:hAnsi="Arial" w:cs="Arial"/>
          <w:sz w:val="24"/>
          <w:szCs w:val="24"/>
          <w:vertAlign w:val="superscript"/>
        </w:rPr>
        <w:t xml:space="preserve">rd </w:t>
      </w:r>
      <w:r w:rsidR="000E26BC" w:rsidRPr="00106CB1">
        <w:rPr>
          <w:rFonts w:ascii="Arial" w:hAnsi="Arial" w:cs="Arial"/>
          <w:sz w:val="24"/>
          <w:szCs w:val="24"/>
        </w:rPr>
        <w:t xml:space="preserve">of March 2018 The truth about your pay all contain information on the barriers women face when becoming leaders. </w:t>
      </w:r>
      <w:r w:rsidR="000E26BC" w:rsidRPr="00106CB1">
        <w:rPr>
          <w:rFonts w:ascii="Arial" w:hAnsi="Arial" w:cs="Arial"/>
          <w:bCs/>
          <w:sz w:val="24"/>
          <w:szCs w:val="24"/>
        </w:rPr>
        <w:t>.</w:t>
      </w:r>
      <w:r w:rsidR="000E26BC" w:rsidRPr="00106CB1">
        <w:rPr>
          <w:rFonts w:ascii="Arial" w:hAnsi="Arial" w:cs="Arial"/>
          <w:b/>
          <w:bCs/>
          <w:sz w:val="24"/>
          <w:szCs w:val="24"/>
        </w:rPr>
        <w:t xml:space="preserve"> </w:t>
      </w:r>
      <w:r w:rsidR="000E26BC" w:rsidRPr="00106CB1">
        <w:rPr>
          <w:rFonts w:ascii="Arial" w:hAnsi="Arial" w:cs="Arial"/>
          <w:bCs/>
          <w:sz w:val="24"/>
          <w:szCs w:val="24"/>
        </w:rPr>
        <w:t>Consulting firm’s website with extensive pieces on leadership and the barriers women face are; McKinsey, Forbes</w:t>
      </w:r>
      <w:r w:rsidR="000E26BC" w:rsidRPr="00106CB1">
        <w:rPr>
          <w:rFonts w:ascii="Arial" w:hAnsi="Arial" w:cs="Arial"/>
          <w:b/>
          <w:bCs/>
          <w:sz w:val="24"/>
          <w:szCs w:val="24"/>
        </w:rPr>
        <w:t xml:space="preserve">, </w:t>
      </w:r>
      <w:r w:rsidR="000E26BC" w:rsidRPr="00106CB1">
        <w:rPr>
          <w:rFonts w:ascii="Arial" w:hAnsi="Arial" w:cs="Arial"/>
          <w:bCs/>
          <w:sz w:val="24"/>
          <w:szCs w:val="24"/>
        </w:rPr>
        <w:t>Deloitte, The CIPD and KPMG.</w:t>
      </w:r>
    </w:p>
    <w:p w14:paraId="02C194EE" w14:textId="05173601" w:rsidR="00D52525" w:rsidRPr="00C764DA" w:rsidRDefault="00D52525" w:rsidP="00C764DA">
      <w:pPr>
        <w:spacing w:line="480" w:lineRule="auto"/>
        <w:jc w:val="center"/>
        <w:rPr>
          <w:rFonts w:ascii="Arial" w:hAnsi="Arial" w:cs="Arial"/>
          <w:b/>
          <w:bCs/>
          <w:sz w:val="28"/>
          <w:szCs w:val="24"/>
          <w:u w:val="single"/>
        </w:rPr>
      </w:pPr>
      <w:r w:rsidRPr="00C764DA">
        <w:rPr>
          <w:rFonts w:ascii="Arial" w:hAnsi="Arial" w:cs="Arial"/>
          <w:b/>
          <w:bCs/>
          <w:sz w:val="28"/>
          <w:szCs w:val="24"/>
          <w:u w:val="single"/>
        </w:rPr>
        <w:t xml:space="preserve">Objective </w:t>
      </w:r>
      <w:r w:rsidR="009D4325" w:rsidRPr="00C764DA">
        <w:rPr>
          <w:rFonts w:ascii="Arial" w:hAnsi="Arial" w:cs="Arial"/>
          <w:b/>
          <w:bCs/>
          <w:sz w:val="28"/>
          <w:szCs w:val="24"/>
          <w:u w:val="single"/>
        </w:rPr>
        <w:t>4</w:t>
      </w:r>
    </w:p>
    <w:p w14:paraId="02F1E784" w14:textId="372A684A" w:rsidR="00D52525" w:rsidRPr="00106CB1" w:rsidRDefault="00D52525" w:rsidP="00755F0B">
      <w:pPr>
        <w:spacing w:line="480" w:lineRule="auto"/>
        <w:rPr>
          <w:rFonts w:ascii="Arial" w:hAnsi="Arial" w:cs="Arial"/>
          <w:bCs/>
          <w:sz w:val="24"/>
          <w:szCs w:val="24"/>
        </w:rPr>
      </w:pPr>
      <w:r w:rsidRPr="00106CB1">
        <w:rPr>
          <w:rFonts w:ascii="Arial" w:hAnsi="Arial" w:cs="Arial"/>
          <w:bCs/>
          <w:sz w:val="24"/>
          <w:szCs w:val="24"/>
        </w:rPr>
        <w:t>To consider and suggest how to bridge the leadership gap in Wales.</w:t>
      </w:r>
    </w:p>
    <w:p w14:paraId="610380A0" w14:textId="6E473C7A" w:rsidR="00FC4CC2" w:rsidRPr="00106CB1" w:rsidRDefault="000E26BC" w:rsidP="00755F0B">
      <w:pPr>
        <w:spacing w:line="480" w:lineRule="auto"/>
        <w:rPr>
          <w:rFonts w:ascii="Arial" w:hAnsi="Arial" w:cs="Arial"/>
          <w:color w:val="000000"/>
          <w:sz w:val="24"/>
          <w:szCs w:val="24"/>
          <w:shd w:val="clear" w:color="auto" w:fill="FFFFFF"/>
        </w:rPr>
      </w:pPr>
      <w:r w:rsidRPr="00106CB1">
        <w:rPr>
          <w:rFonts w:ascii="Arial" w:hAnsi="Arial" w:cs="Arial"/>
          <w:bCs/>
          <w:sz w:val="24"/>
          <w:szCs w:val="24"/>
        </w:rPr>
        <w:t>Books with information on this objective include;</w:t>
      </w:r>
      <w:bookmarkStart w:id="1" w:name="_Hlk512588760"/>
      <w:r w:rsidR="000B037E" w:rsidRPr="00106CB1">
        <w:rPr>
          <w:rFonts w:ascii="Arial" w:hAnsi="Arial" w:cs="Arial"/>
          <w:bCs/>
          <w:sz w:val="24"/>
          <w:szCs w:val="24"/>
        </w:rPr>
        <w:t xml:space="preserve"> Northouse (2016) chapter 15 talks about ways to bridge the gap, Wilson’s (2007) book first chapter is entitled barriers to leadership looks at addressing these barriers, Davidson (1997) has a number of chapters that address the leadership gap, </w:t>
      </w:r>
      <w:r w:rsidR="000B037E" w:rsidRPr="00106CB1">
        <w:rPr>
          <w:rFonts w:ascii="Arial" w:hAnsi="Arial" w:cs="Arial"/>
          <w:sz w:val="24"/>
          <w:szCs w:val="24"/>
        </w:rPr>
        <w:t xml:space="preserve">Yukl (2010) has a short chapter on gender and leadership, Gold, Thorpe &amp; Mumford (2010) contains a chapter on female managers, </w:t>
      </w:r>
      <w:r w:rsidR="000B037E" w:rsidRPr="00106CB1">
        <w:rPr>
          <w:rFonts w:ascii="Arial" w:hAnsi="Arial" w:cs="Arial"/>
          <w:bCs/>
          <w:sz w:val="24"/>
          <w:szCs w:val="24"/>
        </w:rPr>
        <w:t>Rickards (2015) looks at particular disadvantages that women face in regards to discrimination, Carroll, Ford &amp; Taylor’s (2015) book has a chapter of difference and leadership and discusses tackling the obstacles to women in leadership</w:t>
      </w:r>
      <w:r w:rsidR="00C764DA">
        <w:rPr>
          <w:rFonts w:ascii="Arial" w:hAnsi="Arial" w:cs="Arial"/>
          <w:bCs/>
          <w:sz w:val="24"/>
          <w:szCs w:val="24"/>
        </w:rPr>
        <w:t>,</w:t>
      </w:r>
      <w:r w:rsidR="000B037E" w:rsidRPr="00106CB1">
        <w:rPr>
          <w:rFonts w:ascii="Arial" w:hAnsi="Arial" w:cs="Arial"/>
          <w:bCs/>
          <w:sz w:val="24"/>
          <w:szCs w:val="24"/>
        </w:rPr>
        <w:t xml:space="preserve"> Sandberg (2013) talks about the barriers in the context of situations encountered in the workplace and how she overcame them,</w:t>
      </w:r>
      <w:r w:rsidR="000B037E" w:rsidRPr="00106CB1">
        <w:rPr>
          <w:rFonts w:ascii="Arial" w:hAnsi="Arial" w:cs="Arial"/>
          <w:color w:val="32322F"/>
          <w:sz w:val="24"/>
          <w:szCs w:val="24"/>
          <w:shd w:val="clear" w:color="auto" w:fill="FFFFFF"/>
        </w:rPr>
        <w:t xml:space="preserve"> </w:t>
      </w:r>
      <w:r w:rsidR="00DB3DFB" w:rsidRPr="00106CB1">
        <w:rPr>
          <w:rFonts w:ascii="Arial" w:hAnsi="Arial" w:cs="Arial"/>
          <w:color w:val="32322F"/>
          <w:sz w:val="24"/>
          <w:szCs w:val="24"/>
          <w:shd w:val="clear" w:color="auto" w:fill="FFFFFF"/>
        </w:rPr>
        <w:t xml:space="preserve">Weiss, D. S., Molinaro V. &amp; Davey, L. (2007) Leadership </w:t>
      </w:r>
      <w:r w:rsidR="00C764DA">
        <w:rPr>
          <w:rFonts w:ascii="Arial" w:hAnsi="Arial" w:cs="Arial"/>
          <w:color w:val="32322F"/>
          <w:sz w:val="24"/>
          <w:szCs w:val="24"/>
          <w:shd w:val="clear" w:color="auto" w:fill="FFFFFF"/>
        </w:rPr>
        <w:t>S</w:t>
      </w:r>
      <w:r w:rsidR="00DB3DFB" w:rsidRPr="00106CB1">
        <w:rPr>
          <w:rFonts w:ascii="Arial" w:hAnsi="Arial" w:cs="Arial"/>
          <w:color w:val="32322F"/>
          <w:sz w:val="24"/>
          <w:szCs w:val="24"/>
          <w:shd w:val="clear" w:color="auto" w:fill="FFFFFF"/>
        </w:rPr>
        <w:t>olutions, the pathway to bridge the leadership gap</w:t>
      </w:r>
      <w:r w:rsidRPr="00106CB1">
        <w:rPr>
          <w:rFonts w:ascii="Arial" w:hAnsi="Arial" w:cs="Arial"/>
          <w:color w:val="32322F"/>
          <w:sz w:val="24"/>
          <w:szCs w:val="24"/>
          <w:shd w:val="clear" w:color="auto" w:fill="FFFFFF"/>
        </w:rPr>
        <w:t>, which makes s</w:t>
      </w:r>
      <w:r w:rsidR="00BC3B29" w:rsidRPr="00106CB1">
        <w:rPr>
          <w:rFonts w:ascii="Arial" w:hAnsi="Arial" w:cs="Arial"/>
          <w:color w:val="32322F"/>
          <w:sz w:val="24"/>
          <w:szCs w:val="24"/>
          <w:shd w:val="clear" w:color="auto" w:fill="FFFFFF"/>
        </w:rPr>
        <w:t>ome suggestion</w:t>
      </w:r>
      <w:r w:rsidR="000B037E" w:rsidRPr="00106CB1">
        <w:rPr>
          <w:rFonts w:ascii="Arial" w:hAnsi="Arial" w:cs="Arial"/>
          <w:color w:val="32322F"/>
          <w:sz w:val="24"/>
          <w:szCs w:val="24"/>
          <w:shd w:val="clear" w:color="auto" w:fill="FFFFFF"/>
        </w:rPr>
        <w:t>s</w:t>
      </w:r>
      <w:r w:rsidR="00BC3B29" w:rsidRPr="00106CB1">
        <w:rPr>
          <w:rFonts w:ascii="Arial" w:hAnsi="Arial" w:cs="Arial"/>
          <w:color w:val="32322F"/>
          <w:sz w:val="24"/>
          <w:szCs w:val="24"/>
          <w:shd w:val="clear" w:color="auto" w:fill="FFFFFF"/>
        </w:rPr>
        <w:t xml:space="preserve"> on how to solve the leadership gap.</w:t>
      </w:r>
      <w:bookmarkEnd w:id="1"/>
      <w:r w:rsidRPr="00106CB1">
        <w:rPr>
          <w:rFonts w:ascii="Arial" w:hAnsi="Arial" w:cs="Arial"/>
          <w:b/>
          <w:bCs/>
          <w:sz w:val="24"/>
          <w:szCs w:val="24"/>
        </w:rPr>
        <w:t xml:space="preserve"> </w:t>
      </w:r>
      <w:r w:rsidR="00DB3DFB" w:rsidRPr="00106CB1">
        <w:rPr>
          <w:rFonts w:ascii="Arial" w:hAnsi="Arial" w:cs="Arial"/>
          <w:sz w:val="24"/>
          <w:szCs w:val="24"/>
        </w:rPr>
        <w:t>Articles</w:t>
      </w:r>
      <w:r w:rsidRPr="00106CB1">
        <w:rPr>
          <w:rFonts w:ascii="Arial" w:hAnsi="Arial" w:cs="Arial"/>
          <w:sz w:val="24"/>
          <w:szCs w:val="24"/>
        </w:rPr>
        <w:t xml:space="preserve"> including;</w:t>
      </w:r>
      <w:r w:rsidRPr="00106CB1">
        <w:rPr>
          <w:rFonts w:ascii="Arial" w:hAnsi="Arial" w:cs="Arial"/>
          <w:b/>
          <w:bCs/>
          <w:sz w:val="24"/>
          <w:szCs w:val="24"/>
        </w:rPr>
        <w:t xml:space="preserve"> </w:t>
      </w:r>
      <w:r w:rsidR="00DB3DFB" w:rsidRPr="00106CB1">
        <w:rPr>
          <w:rFonts w:ascii="Arial" w:hAnsi="Arial" w:cs="Arial"/>
          <w:sz w:val="24"/>
          <w:szCs w:val="24"/>
        </w:rPr>
        <w:t>CIPD (2015) Learning and Development Annual Survey Report</w:t>
      </w:r>
      <w:r w:rsidRPr="00106CB1">
        <w:rPr>
          <w:rFonts w:ascii="Arial" w:hAnsi="Arial" w:cs="Arial"/>
          <w:b/>
          <w:bCs/>
          <w:sz w:val="24"/>
          <w:szCs w:val="24"/>
        </w:rPr>
        <w:t xml:space="preserve"> </w:t>
      </w:r>
      <w:r w:rsidRPr="00106CB1">
        <w:rPr>
          <w:rFonts w:ascii="Arial" w:hAnsi="Arial" w:cs="Arial"/>
          <w:bCs/>
          <w:sz w:val="24"/>
          <w:szCs w:val="24"/>
        </w:rPr>
        <w:t>which is</w:t>
      </w:r>
      <w:r w:rsidRPr="00106CB1">
        <w:rPr>
          <w:rFonts w:ascii="Arial" w:hAnsi="Arial" w:cs="Arial"/>
          <w:b/>
          <w:bCs/>
          <w:sz w:val="24"/>
          <w:szCs w:val="24"/>
        </w:rPr>
        <w:t xml:space="preserve"> </w:t>
      </w:r>
      <w:r w:rsidRPr="00106CB1">
        <w:rPr>
          <w:rFonts w:ascii="Arial" w:hAnsi="Arial" w:cs="Arial"/>
          <w:sz w:val="24"/>
          <w:szCs w:val="24"/>
        </w:rPr>
        <w:t>a</w:t>
      </w:r>
      <w:r w:rsidR="00DB3DFB" w:rsidRPr="00106CB1">
        <w:rPr>
          <w:rFonts w:ascii="Arial" w:hAnsi="Arial" w:cs="Arial"/>
          <w:sz w:val="24"/>
          <w:szCs w:val="24"/>
        </w:rPr>
        <w:t xml:space="preserve">n article suggesting how to develop future leaders. </w:t>
      </w:r>
      <w:proofErr w:type="spellStart"/>
      <w:r w:rsidR="000D713D" w:rsidRPr="00106CB1">
        <w:rPr>
          <w:rFonts w:ascii="Arial" w:hAnsi="Arial" w:cs="Arial"/>
          <w:color w:val="000000"/>
          <w:sz w:val="24"/>
          <w:szCs w:val="24"/>
          <w:shd w:val="clear" w:color="auto" w:fill="FFFFFF"/>
        </w:rPr>
        <w:t>Glasscock</w:t>
      </w:r>
      <w:proofErr w:type="spellEnd"/>
      <w:r w:rsidRPr="00106CB1">
        <w:rPr>
          <w:rFonts w:ascii="Arial" w:hAnsi="Arial" w:cs="Arial"/>
          <w:color w:val="000000"/>
          <w:sz w:val="24"/>
          <w:szCs w:val="24"/>
          <w:shd w:val="clear" w:color="auto" w:fill="FFFFFF"/>
        </w:rPr>
        <w:t xml:space="preserve"> (</w:t>
      </w:r>
      <w:r w:rsidR="000D713D" w:rsidRPr="00106CB1">
        <w:rPr>
          <w:rFonts w:ascii="Arial" w:hAnsi="Arial" w:cs="Arial"/>
          <w:color w:val="000000"/>
          <w:sz w:val="24"/>
          <w:szCs w:val="24"/>
          <w:shd w:val="clear" w:color="auto" w:fill="FFFFFF"/>
        </w:rPr>
        <w:t>1997</w:t>
      </w:r>
      <w:r w:rsidRPr="00106CB1">
        <w:rPr>
          <w:rFonts w:ascii="Arial" w:hAnsi="Arial" w:cs="Arial"/>
          <w:color w:val="000000"/>
          <w:sz w:val="24"/>
          <w:szCs w:val="24"/>
          <w:shd w:val="clear" w:color="auto" w:fill="FFFFFF"/>
        </w:rPr>
        <w:t>)</w:t>
      </w:r>
      <w:r w:rsidR="000D713D" w:rsidRPr="00106CB1">
        <w:rPr>
          <w:rFonts w:ascii="Arial" w:hAnsi="Arial" w:cs="Arial"/>
          <w:color w:val="000000"/>
          <w:sz w:val="24"/>
          <w:szCs w:val="24"/>
          <w:shd w:val="clear" w:color="auto" w:fill="FFFFFF"/>
        </w:rPr>
        <w:t xml:space="preserve"> </w:t>
      </w:r>
      <w:r w:rsidRPr="00106CB1">
        <w:rPr>
          <w:rFonts w:ascii="Arial" w:hAnsi="Arial" w:cs="Arial"/>
          <w:color w:val="000000"/>
          <w:sz w:val="24"/>
          <w:szCs w:val="24"/>
          <w:shd w:val="clear" w:color="auto" w:fill="FFFFFF"/>
        </w:rPr>
        <w:t>a</w:t>
      </w:r>
      <w:r w:rsidR="000D713D" w:rsidRPr="00106CB1">
        <w:rPr>
          <w:rFonts w:ascii="Arial" w:hAnsi="Arial" w:cs="Arial"/>
          <w:color w:val="000000"/>
          <w:sz w:val="24"/>
          <w:szCs w:val="24"/>
          <w:shd w:val="clear" w:color="auto" w:fill="FFFFFF"/>
        </w:rPr>
        <w:t>dvancing women in leadership</w:t>
      </w:r>
      <w:r w:rsidRPr="00106CB1">
        <w:rPr>
          <w:rFonts w:ascii="Arial" w:hAnsi="Arial" w:cs="Arial"/>
          <w:color w:val="000000"/>
          <w:sz w:val="24"/>
          <w:szCs w:val="24"/>
          <w:shd w:val="clear" w:color="auto" w:fill="FFFFFF"/>
        </w:rPr>
        <w:t xml:space="preserve"> is an</w:t>
      </w:r>
      <w:r w:rsidR="000D713D" w:rsidRPr="00106CB1">
        <w:rPr>
          <w:rFonts w:ascii="Arial" w:hAnsi="Arial" w:cs="Arial"/>
          <w:i/>
          <w:iCs/>
          <w:color w:val="000000"/>
          <w:sz w:val="24"/>
          <w:szCs w:val="24"/>
          <w:bdr w:val="none" w:sz="0" w:space="0" w:color="auto" w:frame="1"/>
          <w:shd w:val="clear" w:color="auto" w:fill="FFFFFF"/>
        </w:rPr>
        <w:t xml:space="preserve"> </w:t>
      </w:r>
      <w:r w:rsidR="000D713D" w:rsidRPr="00106CB1">
        <w:rPr>
          <w:rFonts w:ascii="Arial" w:hAnsi="Arial" w:cs="Arial"/>
          <w:iCs/>
          <w:color w:val="000000"/>
          <w:sz w:val="24"/>
          <w:szCs w:val="24"/>
          <w:bdr w:val="none" w:sz="0" w:space="0" w:color="auto" w:frame="1"/>
          <w:shd w:val="clear" w:color="auto" w:fill="FFFFFF"/>
        </w:rPr>
        <w:t>article looking at supporting women into leadership positions.</w:t>
      </w:r>
      <w:r w:rsidRPr="00106CB1">
        <w:rPr>
          <w:rFonts w:ascii="Arial" w:hAnsi="Arial" w:cs="Arial"/>
          <w:b/>
          <w:bCs/>
          <w:sz w:val="24"/>
          <w:szCs w:val="24"/>
        </w:rPr>
        <w:t xml:space="preserve"> </w:t>
      </w:r>
      <w:r w:rsidR="000D713D" w:rsidRPr="00106CB1">
        <w:rPr>
          <w:rFonts w:ascii="Arial" w:hAnsi="Arial" w:cs="Arial"/>
          <w:sz w:val="24"/>
          <w:szCs w:val="24"/>
        </w:rPr>
        <w:t>Johnson Ross</w:t>
      </w:r>
      <w:r w:rsidRPr="00106CB1">
        <w:rPr>
          <w:rFonts w:ascii="Arial" w:hAnsi="Arial" w:cs="Arial"/>
          <w:sz w:val="24"/>
          <w:szCs w:val="24"/>
        </w:rPr>
        <w:t xml:space="preserve"> </w:t>
      </w:r>
      <w:r w:rsidR="000D713D" w:rsidRPr="00106CB1">
        <w:rPr>
          <w:rFonts w:ascii="Arial" w:hAnsi="Arial" w:cs="Arial"/>
          <w:sz w:val="24"/>
          <w:szCs w:val="24"/>
        </w:rPr>
        <w:t>(2018)</w:t>
      </w:r>
      <w:r w:rsidRPr="00106CB1">
        <w:rPr>
          <w:rFonts w:ascii="Arial" w:hAnsi="Arial" w:cs="Arial"/>
          <w:sz w:val="24"/>
          <w:szCs w:val="24"/>
        </w:rPr>
        <w:t xml:space="preserve"> is a</w:t>
      </w:r>
      <w:r w:rsidR="000D713D" w:rsidRPr="00106CB1">
        <w:rPr>
          <w:rFonts w:ascii="Arial" w:hAnsi="Arial" w:cs="Arial"/>
          <w:sz w:val="24"/>
          <w:szCs w:val="24"/>
        </w:rPr>
        <w:t>n article looking at the legislation around equalit</w:t>
      </w:r>
      <w:r w:rsidRPr="00106CB1">
        <w:rPr>
          <w:rFonts w:ascii="Arial" w:hAnsi="Arial" w:cs="Arial"/>
          <w:sz w:val="24"/>
          <w:szCs w:val="24"/>
        </w:rPr>
        <w:t xml:space="preserve">y in the UK and </w:t>
      </w:r>
      <w:proofErr w:type="spellStart"/>
      <w:r w:rsidR="00DB3DFB" w:rsidRPr="00106CB1">
        <w:rPr>
          <w:rFonts w:ascii="Arial" w:hAnsi="Arial" w:cs="Arial"/>
          <w:sz w:val="24"/>
          <w:szCs w:val="24"/>
        </w:rPr>
        <w:t>Schaufenbuel</w:t>
      </w:r>
      <w:proofErr w:type="spellEnd"/>
      <w:r w:rsidR="00DB3DFB" w:rsidRPr="00106CB1">
        <w:rPr>
          <w:rFonts w:ascii="Arial" w:hAnsi="Arial" w:cs="Arial"/>
          <w:sz w:val="24"/>
          <w:szCs w:val="24"/>
        </w:rPr>
        <w:t xml:space="preserve"> (2014) The Neuroscience of Leadership </w:t>
      </w:r>
      <w:r w:rsidRPr="00106CB1">
        <w:rPr>
          <w:rFonts w:ascii="Arial" w:hAnsi="Arial" w:cs="Arial"/>
          <w:sz w:val="24"/>
          <w:szCs w:val="24"/>
        </w:rPr>
        <w:t>which is a</w:t>
      </w:r>
      <w:r w:rsidR="00DB3DFB" w:rsidRPr="00106CB1">
        <w:rPr>
          <w:rFonts w:ascii="Arial" w:hAnsi="Arial" w:cs="Arial"/>
          <w:sz w:val="24"/>
          <w:szCs w:val="24"/>
        </w:rPr>
        <w:t>n article looking at the use of neuroscience to develop leaders.</w:t>
      </w:r>
      <w:r w:rsidRPr="00106CB1">
        <w:rPr>
          <w:rFonts w:ascii="Arial" w:hAnsi="Arial" w:cs="Arial"/>
          <w:sz w:val="24"/>
          <w:szCs w:val="24"/>
        </w:rPr>
        <w:t xml:space="preserve"> The Hour the Welsh debate on gender equality in the 16</w:t>
      </w:r>
      <w:r w:rsidRPr="00106CB1">
        <w:rPr>
          <w:rFonts w:ascii="Arial" w:hAnsi="Arial" w:cs="Arial"/>
          <w:sz w:val="24"/>
          <w:szCs w:val="24"/>
          <w:vertAlign w:val="superscript"/>
        </w:rPr>
        <w:t>th</w:t>
      </w:r>
      <w:r w:rsidRPr="00106CB1">
        <w:rPr>
          <w:rFonts w:ascii="Arial" w:hAnsi="Arial" w:cs="Arial"/>
          <w:sz w:val="24"/>
          <w:szCs w:val="24"/>
        </w:rPr>
        <w:t xml:space="preserve"> April 2018, Panorama’s Britain’s Equal Pay Scandal on the 19</w:t>
      </w:r>
      <w:r w:rsidRPr="00106CB1">
        <w:rPr>
          <w:rFonts w:ascii="Arial" w:hAnsi="Arial" w:cs="Arial"/>
          <w:sz w:val="24"/>
          <w:szCs w:val="24"/>
          <w:vertAlign w:val="superscript"/>
        </w:rPr>
        <w:t>th</w:t>
      </w:r>
      <w:r w:rsidRPr="00106CB1">
        <w:rPr>
          <w:rFonts w:ascii="Arial" w:hAnsi="Arial" w:cs="Arial"/>
          <w:sz w:val="24"/>
          <w:szCs w:val="24"/>
        </w:rPr>
        <w:t xml:space="preserve"> of March 2018, Dispatches on Channel </w:t>
      </w:r>
      <w:proofErr w:type="gramStart"/>
      <w:r w:rsidRPr="00106CB1">
        <w:rPr>
          <w:rFonts w:ascii="Arial" w:hAnsi="Arial" w:cs="Arial"/>
          <w:sz w:val="24"/>
          <w:szCs w:val="24"/>
        </w:rPr>
        <w:t>4  on</w:t>
      </w:r>
      <w:proofErr w:type="gramEnd"/>
      <w:r w:rsidRPr="00106CB1">
        <w:rPr>
          <w:rFonts w:ascii="Arial" w:hAnsi="Arial" w:cs="Arial"/>
          <w:sz w:val="24"/>
          <w:szCs w:val="24"/>
        </w:rPr>
        <w:t xml:space="preserve"> the 23</w:t>
      </w:r>
      <w:r w:rsidRPr="00106CB1">
        <w:rPr>
          <w:rFonts w:ascii="Arial" w:hAnsi="Arial" w:cs="Arial"/>
          <w:sz w:val="24"/>
          <w:szCs w:val="24"/>
          <w:vertAlign w:val="superscript"/>
        </w:rPr>
        <w:t xml:space="preserve">rd </w:t>
      </w:r>
      <w:r w:rsidRPr="00106CB1">
        <w:rPr>
          <w:rFonts w:ascii="Arial" w:hAnsi="Arial" w:cs="Arial"/>
          <w:sz w:val="24"/>
          <w:szCs w:val="24"/>
        </w:rPr>
        <w:t xml:space="preserve">of March 2018 The truth about your pay all contain suggestions on how to bridge the leadership gap on Wales. </w:t>
      </w:r>
      <w:r w:rsidRPr="00106CB1">
        <w:rPr>
          <w:rFonts w:ascii="Arial" w:hAnsi="Arial" w:cs="Arial"/>
          <w:bCs/>
          <w:sz w:val="24"/>
          <w:szCs w:val="24"/>
        </w:rPr>
        <w:t>Consulting firm’s website</w:t>
      </w:r>
      <w:r w:rsidR="000B037E" w:rsidRPr="00106CB1">
        <w:rPr>
          <w:rFonts w:ascii="Arial" w:hAnsi="Arial" w:cs="Arial"/>
          <w:bCs/>
          <w:sz w:val="24"/>
          <w:szCs w:val="24"/>
        </w:rPr>
        <w:t>s</w:t>
      </w:r>
      <w:r w:rsidRPr="00106CB1">
        <w:rPr>
          <w:rFonts w:ascii="Arial" w:hAnsi="Arial" w:cs="Arial"/>
          <w:bCs/>
          <w:sz w:val="24"/>
          <w:szCs w:val="24"/>
        </w:rPr>
        <w:t xml:space="preserve"> with extensive pieces on leadership </w:t>
      </w:r>
      <w:r w:rsidR="000B037E" w:rsidRPr="00106CB1">
        <w:rPr>
          <w:rFonts w:ascii="Arial" w:hAnsi="Arial" w:cs="Arial"/>
          <w:bCs/>
          <w:sz w:val="24"/>
          <w:szCs w:val="24"/>
        </w:rPr>
        <w:t xml:space="preserve">and how to create gender parity are; </w:t>
      </w:r>
      <w:r w:rsidRPr="00106CB1">
        <w:rPr>
          <w:rFonts w:ascii="Arial" w:hAnsi="Arial" w:cs="Arial"/>
          <w:bCs/>
          <w:sz w:val="24"/>
          <w:szCs w:val="24"/>
        </w:rPr>
        <w:t>McKinsey, Forbes</w:t>
      </w:r>
      <w:r w:rsidRPr="00106CB1">
        <w:rPr>
          <w:rFonts w:ascii="Arial" w:hAnsi="Arial" w:cs="Arial"/>
          <w:b/>
          <w:bCs/>
          <w:sz w:val="24"/>
          <w:szCs w:val="24"/>
        </w:rPr>
        <w:t xml:space="preserve">, </w:t>
      </w:r>
      <w:r w:rsidRPr="00106CB1">
        <w:rPr>
          <w:rFonts w:ascii="Arial" w:hAnsi="Arial" w:cs="Arial"/>
          <w:bCs/>
          <w:sz w:val="24"/>
          <w:szCs w:val="24"/>
        </w:rPr>
        <w:t>Deloitte, The CIPD and KPMG.</w:t>
      </w:r>
      <w:r w:rsidR="000B037E" w:rsidRPr="00106CB1">
        <w:rPr>
          <w:rFonts w:ascii="Arial" w:hAnsi="Arial" w:cs="Arial"/>
          <w:color w:val="000000"/>
          <w:sz w:val="24"/>
          <w:szCs w:val="24"/>
          <w:shd w:val="clear" w:color="auto" w:fill="FFFFFF"/>
        </w:rPr>
        <w:t xml:space="preserve"> </w:t>
      </w:r>
      <w:r w:rsidR="00FC4CC2" w:rsidRPr="00106CB1">
        <w:rPr>
          <w:rFonts w:ascii="Arial" w:hAnsi="Arial" w:cs="Arial"/>
          <w:bCs/>
          <w:sz w:val="24"/>
          <w:szCs w:val="24"/>
        </w:rPr>
        <w:t>Ted Talks</w:t>
      </w:r>
      <w:r w:rsidR="000B037E" w:rsidRPr="00106CB1">
        <w:rPr>
          <w:rFonts w:ascii="Arial" w:hAnsi="Arial" w:cs="Arial"/>
          <w:bCs/>
          <w:sz w:val="24"/>
          <w:szCs w:val="24"/>
        </w:rPr>
        <w:t xml:space="preserve"> of particular interest in this area are; </w:t>
      </w:r>
      <w:proofErr w:type="spellStart"/>
      <w:r w:rsidR="00FC4CC2" w:rsidRPr="00106CB1">
        <w:rPr>
          <w:rFonts w:ascii="Arial" w:hAnsi="Arial" w:cs="Arial"/>
          <w:bCs/>
          <w:sz w:val="24"/>
          <w:szCs w:val="24"/>
        </w:rPr>
        <w:t>Colantuono</w:t>
      </w:r>
      <w:r w:rsidR="000B037E" w:rsidRPr="00106CB1">
        <w:rPr>
          <w:rFonts w:ascii="Arial" w:hAnsi="Arial" w:cs="Arial"/>
          <w:bCs/>
          <w:sz w:val="24"/>
          <w:szCs w:val="24"/>
        </w:rPr>
        <w:t>’s</w:t>
      </w:r>
      <w:proofErr w:type="spellEnd"/>
      <w:r w:rsidR="000B037E" w:rsidRPr="00106CB1">
        <w:rPr>
          <w:rFonts w:ascii="Arial" w:hAnsi="Arial" w:cs="Arial"/>
          <w:bCs/>
          <w:sz w:val="24"/>
          <w:szCs w:val="24"/>
        </w:rPr>
        <w:t xml:space="preserve"> article </w:t>
      </w:r>
      <w:r w:rsidR="00FC4CC2" w:rsidRPr="00106CB1">
        <w:rPr>
          <w:rFonts w:ascii="Arial" w:hAnsi="Arial" w:cs="Arial"/>
          <w:bCs/>
          <w:sz w:val="24"/>
          <w:szCs w:val="24"/>
        </w:rPr>
        <w:t>(2013)</w:t>
      </w:r>
      <w:r w:rsidR="000B037E" w:rsidRPr="00106CB1">
        <w:rPr>
          <w:rFonts w:ascii="Arial" w:hAnsi="Arial" w:cs="Arial"/>
          <w:bCs/>
          <w:sz w:val="24"/>
          <w:szCs w:val="24"/>
        </w:rPr>
        <w:t xml:space="preserve"> c</w:t>
      </w:r>
      <w:r w:rsidR="00FC4CC2" w:rsidRPr="00106CB1">
        <w:rPr>
          <w:rFonts w:ascii="Arial" w:hAnsi="Arial" w:cs="Arial"/>
          <w:bCs/>
          <w:sz w:val="24"/>
          <w:szCs w:val="24"/>
        </w:rPr>
        <w:t>losing the gender leadership gap</w:t>
      </w:r>
      <w:r w:rsidR="000B037E" w:rsidRPr="00106CB1">
        <w:rPr>
          <w:rFonts w:ascii="Arial" w:hAnsi="Arial" w:cs="Arial"/>
          <w:bCs/>
          <w:sz w:val="24"/>
          <w:szCs w:val="24"/>
        </w:rPr>
        <w:t xml:space="preserve"> and </w:t>
      </w:r>
      <w:r w:rsidR="00AF29EE" w:rsidRPr="00106CB1">
        <w:rPr>
          <w:rFonts w:ascii="Arial" w:hAnsi="Arial" w:cs="Arial"/>
          <w:bCs/>
          <w:sz w:val="24"/>
          <w:szCs w:val="24"/>
        </w:rPr>
        <w:t>Haller-Jordan</w:t>
      </w:r>
      <w:r w:rsidR="000B037E" w:rsidRPr="00106CB1">
        <w:rPr>
          <w:rFonts w:ascii="Arial" w:hAnsi="Arial" w:cs="Arial"/>
          <w:bCs/>
          <w:sz w:val="24"/>
          <w:szCs w:val="24"/>
        </w:rPr>
        <w:t xml:space="preserve"> </w:t>
      </w:r>
      <w:r w:rsidR="00AF29EE" w:rsidRPr="00106CB1">
        <w:rPr>
          <w:rFonts w:ascii="Arial" w:hAnsi="Arial" w:cs="Arial"/>
          <w:bCs/>
          <w:sz w:val="24"/>
          <w:szCs w:val="24"/>
        </w:rPr>
        <w:t>(2012)</w:t>
      </w:r>
      <w:r w:rsidR="000B037E" w:rsidRPr="00106CB1">
        <w:rPr>
          <w:rFonts w:ascii="Arial" w:hAnsi="Arial" w:cs="Arial"/>
          <w:bCs/>
          <w:sz w:val="24"/>
          <w:szCs w:val="24"/>
        </w:rPr>
        <w:t xml:space="preserve"> h</w:t>
      </w:r>
      <w:r w:rsidR="00AF29EE" w:rsidRPr="00106CB1">
        <w:rPr>
          <w:rFonts w:ascii="Arial" w:hAnsi="Arial" w:cs="Arial"/>
          <w:bCs/>
          <w:sz w:val="24"/>
          <w:szCs w:val="24"/>
        </w:rPr>
        <w:t>ow to avoid gender stereotypes.</w:t>
      </w:r>
      <w:r w:rsidR="00AF29EE" w:rsidRPr="00106CB1">
        <w:rPr>
          <w:rFonts w:ascii="Arial" w:hAnsi="Arial" w:cs="Arial"/>
          <w:b/>
          <w:bCs/>
          <w:sz w:val="24"/>
          <w:szCs w:val="24"/>
        </w:rPr>
        <w:t xml:space="preserve"> </w:t>
      </w:r>
    </w:p>
    <w:p w14:paraId="7A66D771" w14:textId="2077CF95" w:rsidR="00B40199" w:rsidRPr="00C764DA" w:rsidRDefault="00B40199" w:rsidP="00C764DA">
      <w:pPr>
        <w:spacing w:line="480" w:lineRule="auto"/>
        <w:jc w:val="center"/>
        <w:rPr>
          <w:rFonts w:ascii="Arial" w:hAnsi="Arial" w:cs="Arial"/>
          <w:b/>
          <w:bCs/>
          <w:sz w:val="28"/>
          <w:szCs w:val="24"/>
          <w:u w:val="single"/>
        </w:rPr>
      </w:pPr>
      <w:r w:rsidRPr="00C764DA">
        <w:rPr>
          <w:rFonts w:ascii="Arial" w:hAnsi="Arial" w:cs="Arial"/>
          <w:b/>
          <w:bCs/>
          <w:sz w:val="28"/>
          <w:szCs w:val="24"/>
          <w:u w:val="single"/>
        </w:rPr>
        <w:t>Resources and time plan</w:t>
      </w:r>
    </w:p>
    <w:p w14:paraId="5E4D5751" w14:textId="23A36267" w:rsidR="00F32560" w:rsidRDefault="00B40199" w:rsidP="00755F0B">
      <w:pPr>
        <w:spacing w:line="480" w:lineRule="auto"/>
        <w:rPr>
          <w:rFonts w:ascii="Arial" w:hAnsi="Arial" w:cs="Arial"/>
          <w:bCs/>
          <w:sz w:val="24"/>
          <w:szCs w:val="24"/>
        </w:rPr>
      </w:pPr>
      <w:r w:rsidRPr="00106CB1">
        <w:rPr>
          <w:rFonts w:ascii="Arial" w:hAnsi="Arial" w:cs="Arial"/>
          <w:bCs/>
          <w:sz w:val="24"/>
          <w:szCs w:val="24"/>
        </w:rPr>
        <w:t>The resource needed for primary research are a laptop, printer and paper, which are all available to the author at a low cost. As interviewee</w:t>
      </w:r>
      <w:r w:rsidR="00FD61F6" w:rsidRPr="00106CB1">
        <w:rPr>
          <w:rFonts w:ascii="Arial" w:hAnsi="Arial" w:cs="Arial"/>
          <w:bCs/>
          <w:sz w:val="24"/>
          <w:szCs w:val="24"/>
        </w:rPr>
        <w:t>s</w:t>
      </w:r>
      <w:r w:rsidRPr="00106CB1">
        <w:rPr>
          <w:rFonts w:ascii="Arial" w:hAnsi="Arial" w:cs="Arial"/>
          <w:bCs/>
          <w:sz w:val="24"/>
          <w:szCs w:val="24"/>
        </w:rPr>
        <w:t xml:space="preserve"> and focus group participants are volunteering for the research they incur no cost to the author</w:t>
      </w:r>
      <w:r w:rsidR="00FD61F6" w:rsidRPr="00106CB1">
        <w:rPr>
          <w:rFonts w:ascii="Arial" w:hAnsi="Arial" w:cs="Arial"/>
          <w:bCs/>
          <w:sz w:val="24"/>
          <w:szCs w:val="24"/>
        </w:rPr>
        <w:t>, however, the amount of time needed to complete the interviews and focus groups is a key consideration</w:t>
      </w:r>
      <w:r w:rsidR="007B2A05">
        <w:rPr>
          <w:rFonts w:ascii="Arial" w:hAnsi="Arial" w:cs="Arial"/>
          <w:bCs/>
          <w:sz w:val="24"/>
          <w:szCs w:val="24"/>
        </w:rPr>
        <w:t>, hence, t</w:t>
      </w:r>
      <w:r w:rsidR="00F32560">
        <w:rPr>
          <w:rFonts w:ascii="Arial" w:hAnsi="Arial" w:cs="Arial"/>
          <w:bCs/>
          <w:sz w:val="24"/>
          <w:szCs w:val="24"/>
        </w:rPr>
        <w:t>he following Gantt chart</w:t>
      </w:r>
      <w:r w:rsidR="007B2A05">
        <w:rPr>
          <w:rFonts w:ascii="Arial" w:hAnsi="Arial" w:cs="Arial"/>
          <w:bCs/>
          <w:sz w:val="24"/>
          <w:szCs w:val="24"/>
        </w:rPr>
        <w:t xml:space="preserve"> was constructed:</w:t>
      </w:r>
    </w:p>
    <w:tbl>
      <w:tblPr>
        <w:tblStyle w:val="TableGrid"/>
        <w:tblW w:w="0" w:type="auto"/>
        <w:tblLook w:val="04A0" w:firstRow="1" w:lastRow="0" w:firstColumn="1" w:lastColumn="0" w:noHBand="0" w:noVBand="1"/>
      </w:tblPr>
      <w:tblGrid>
        <w:gridCol w:w="468"/>
        <w:gridCol w:w="3183"/>
        <w:gridCol w:w="739"/>
        <w:gridCol w:w="850"/>
        <w:gridCol w:w="864"/>
        <w:gridCol w:w="796"/>
        <w:gridCol w:w="648"/>
        <w:gridCol w:w="813"/>
        <w:gridCol w:w="655"/>
      </w:tblGrid>
      <w:tr w:rsidR="008345A0" w14:paraId="5A442ACA" w14:textId="42F05F5C" w:rsidTr="008345A0">
        <w:trPr>
          <w:trHeight w:val="336"/>
        </w:trPr>
        <w:tc>
          <w:tcPr>
            <w:tcW w:w="468" w:type="dxa"/>
          </w:tcPr>
          <w:p w14:paraId="09713790" w14:textId="21A348BF" w:rsidR="000973D7" w:rsidRPr="007B2A05" w:rsidRDefault="000973D7" w:rsidP="00755F0B">
            <w:pPr>
              <w:spacing w:line="480" w:lineRule="auto"/>
              <w:rPr>
                <w:rFonts w:ascii="Arial" w:hAnsi="Arial" w:cs="Arial"/>
                <w:b/>
                <w:bCs/>
                <w:sz w:val="18"/>
                <w:szCs w:val="18"/>
              </w:rPr>
            </w:pPr>
          </w:p>
        </w:tc>
        <w:tc>
          <w:tcPr>
            <w:tcW w:w="3183" w:type="dxa"/>
          </w:tcPr>
          <w:p w14:paraId="576D415D" w14:textId="395F8CA4" w:rsidR="000973D7" w:rsidRPr="007B2A05" w:rsidRDefault="000973D7" w:rsidP="00075952">
            <w:pPr>
              <w:spacing w:line="480" w:lineRule="auto"/>
              <w:jc w:val="center"/>
              <w:rPr>
                <w:rFonts w:ascii="Arial" w:hAnsi="Arial" w:cs="Arial"/>
                <w:b/>
                <w:bCs/>
                <w:sz w:val="18"/>
                <w:szCs w:val="18"/>
              </w:rPr>
            </w:pPr>
          </w:p>
        </w:tc>
        <w:tc>
          <w:tcPr>
            <w:tcW w:w="5365" w:type="dxa"/>
            <w:gridSpan w:val="7"/>
          </w:tcPr>
          <w:p w14:paraId="1A87193A" w14:textId="35185EDF" w:rsidR="000973D7" w:rsidRPr="007B2A05" w:rsidRDefault="000973D7" w:rsidP="00075952">
            <w:pPr>
              <w:spacing w:line="480" w:lineRule="auto"/>
              <w:jc w:val="center"/>
              <w:rPr>
                <w:rFonts w:ascii="Arial" w:hAnsi="Arial" w:cs="Arial"/>
                <w:b/>
                <w:bCs/>
                <w:sz w:val="18"/>
                <w:szCs w:val="18"/>
              </w:rPr>
            </w:pPr>
            <w:r w:rsidRPr="007B2A05">
              <w:rPr>
                <w:rFonts w:ascii="Arial" w:hAnsi="Arial" w:cs="Arial"/>
                <w:b/>
                <w:bCs/>
                <w:sz w:val="18"/>
                <w:szCs w:val="18"/>
              </w:rPr>
              <w:t>2018</w:t>
            </w:r>
          </w:p>
        </w:tc>
      </w:tr>
      <w:tr w:rsidR="008345A0" w14:paraId="5B7694EF" w14:textId="4BDF8084" w:rsidTr="008345A0">
        <w:tc>
          <w:tcPr>
            <w:tcW w:w="468" w:type="dxa"/>
          </w:tcPr>
          <w:p w14:paraId="042A6B0B" w14:textId="354E221F" w:rsidR="000973D7" w:rsidRPr="007B2A05" w:rsidRDefault="000973D7" w:rsidP="00075952">
            <w:pPr>
              <w:spacing w:line="480" w:lineRule="auto"/>
              <w:rPr>
                <w:rFonts w:ascii="Arial" w:hAnsi="Arial" w:cs="Arial"/>
                <w:bCs/>
                <w:sz w:val="18"/>
                <w:szCs w:val="18"/>
              </w:rPr>
            </w:pPr>
            <w:r w:rsidRPr="007B2A05">
              <w:rPr>
                <w:rFonts w:ascii="Arial" w:hAnsi="Arial" w:cs="Arial"/>
                <w:b/>
                <w:bCs/>
                <w:sz w:val="18"/>
                <w:szCs w:val="18"/>
              </w:rPr>
              <w:t>No</w:t>
            </w:r>
          </w:p>
        </w:tc>
        <w:tc>
          <w:tcPr>
            <w:tcW w:w="3183" w:type="dxa"/>
          </w:tcPr>
          <w:p w14:paraId="6A59286F" w14:textId="117FD79B" w:rsidR="000973D7" w:rsidRPr="007B2A05" w:rsidRDefault="000973D7" w:rsidP="00075952">
            <w:pPr>
              <w:spacing w:line="480" w:lineRule="auto"/>
              <w:rPr>
                <w:rFonts w:ascii="Arial" w:hAnsi="Arial" w:cs="Arial"/>
                <w:bCs/>
                <w:sz w:val="18"/>
                <w:szCs w:val="18"/>
              </w:rPr>
            </w:pPr>
            <w:r w:rsidRPr="007B2A05">
              <w:rPr>
                <w:rFonts w:ascii="Arial" w:hAnsi="Arial" w:cs="Arial"/>
                <w:b/>
                <w:bCs/>
                <w:sz w:val="18"/>
                <w:szCs w:val="18"/>
              </w:rPr>
              <w:t>Project Name</w:t>
            </w:r>
          </w:p>
        </w:tc>
        <w:tc>
          <w:tcPr>
            <w:tcW w:w="739" w:type="dxa"/>
          </w:tcPr>
          <w:p w14:paraId="7971274D" w14:textId="4B4A9822" w:rsidR="000973D7" w:rsidRPr="007B2A05" w:rsidRDefault="000973D7" w:rsidP="00075952">
            <w:pPr>
              <w:spacing w:line="480" w:lineRule="auto"/>
              <w:rPr>
                <w:rFonts w:ascii="Arial" w:hAnsi="Arial" w:cs="Arial"/>
                <w:b/>
                <w:bCs/>
                <w:sz w:val="18"/>
                <w:szCs w:val="18"/>
              </w:rPr>
            </w:pPr>
            <w:r w:rsidRPr="007B2A05">
              <w:rPr>
                <w:rFonts w:ascii="Arial" w:hAnsi="Arial" w:cs="Arial"/>
                <w:b/>
                <w:bCs/>
                <w:sz w:val="18"/>
                <w:szCs w:val="18"/>
              </w:rPr>
              <w:t>May</w:t>
            </w:r>
          </w:p>
        </w:tc>
        <w:tc>
          <w:tcPr>
            <w:tcW w:w="850" w:type="dxa"/>
          </w:tcPr>
          <w:p w14:paraId="04FDB448" w14:textId="756A0684" w:rsidR="000973D7" w:rsidRPr="007B2A05" w:rsidRDefault="000973D7" w:rsidP="00075952">
            <w:pPr>
              <w:spacing w:line="480" w:lineRule="auto"/>
              <w:rPr>
                <w:rFonts w:ascii="Arial" w:hAnsi="Arial" w:cs="Arial"/>
                <w:b/>
                <w:bCs/>
                <w:sz w:val="18"/>
                <w:szCs w:val="18"/>
              </w:rPr>
            </w:pPr>
            <w:r w:rsidRPr="007B2A05">
              <w:rPr>
                <w:rFonts w:ascii="Arial" w:hAnsi="Arial" w:cs="Arial"/>
                <w:b/>
                <w:bCs/>
                <w:sz w:val="18"/>
                <w:szCs w:val="18"/>
              </w:rPr>
              <w:t>June</w:t>
            </w:r>
          </w:p>
        </w:tc>
        <w:tc>
          <w:tcPr>
            <w:tcW w:w="864" w:type="dxa"/>
          </w:tcPr>
          <w:p w14:paraId="13F9D2A6" w14:textId="41B2DCDF" w:rsidR="000973D7" w:rsidRPr="007B2A05" w:rsidRDefault="000973D7" w:rsidP="00075952">
            <w:pPr>
              <w:spacing w:line="480" w:lineRule="auto"/>
              <w:rPr>
                <w:rFonts w:ascii="Arial" w:hAnsi="Arial" w:cs="Arial"/>
                <w:b/>
                <w:bCs/>
                <w:sz w:val="18"/>
                <w:szCs w:val="18"/>
              </w:rPr>
            </w:pPr>
            <w:r w:rsidRPr="007B2A05">
              <w:rPr>
                <w:rFonts w:ascii="Arial" w:hAnsi="Arial" w:cs="Arial"/>
                <w:b/>
                <w:bCs/>
                <w:sz w:val="18"/>
                <w:szCs w:val="18"/>
              </w:rPr>
              <w:t>July</w:t>
            </w:r>
          </w:p>
        </w:tc>
        <w:tc>
          <w:tcPr>
            <w:tcW w:w="796" w:type="dxa"/>
          </w:tcPr>
          <w:p w14:paraId="0960EE4E" w14:textId="37D01D70" w:rsidR="000973D7" w:rsidRPr="007B2A05" w:rsidRDefault="000973D7" w:rsidP="00075952">
            <w:pPr>
              <w:spacing w:line="480" w:lineRule="auto"/>
              <w:rPr>
                <w:rFonts w:ascii="Arial" w:hAnsi="Arial" w:cs="Arial"/>
                <w:b/>
                <w:bCs/>
                <w:sz w:val="18"/>
                <w:szCs w:val="18"/>
              </w:rPr>
            </w:pPr>
            <w:r w:rsidRPr="007B2A05">
              <w:rPr>
                <w:rFonts w:ascii="Arial" w:hAnsi="Arial" w:cs="Arial"/>
                <w:b/>
                <w:bCs/>
                <w:sz w:val="18"/>
                <w:szCs w:val="18"/>
              </w:rPr>
              <w:t>Aug</w:t>
            </w:r>
            <w:r w:rsidR="008345A0">
              <w:rPr>
                <w:rFonts w:ascii="Arial" w:hAnsi="Arial" w:cs="Arial"/>
                <w:b/>
                <w:bCs/>
                <w:sz w:val="18"/>
                <w:szCs w:val="18"/>
              </w:rPr>
              <w:t>.</w:t>
            </w:r>
          </w:p>
        </w:tc>
        <w:tc>
          <w:tcPr>
            <w:tcW w:w="648" w:type="dxa"/>
            <w:shd w:val="clear" w:color="auto" w:fill="DF9C99"/>
          </w:tcPr>
          <w:p w14:paraId="0C30BE1B" w14:textId="271BE079" w:rsidR="000973D7" w:rsidRPr="007B2A05" w:rsidRDefault="000973D7" w:rsidP="00075952">
            <w:pPr>
              <w:spacing w:line="480" w:lineRule="auto"/>
              <w:rPr>
                <w:rFonts w:ascii="Arial" w:hAnsi="Arial" w:cs="Arial"/>
                <w:b/>
                <w:bCs/>
                <w:sz w:val="18"/>
                <w:szCs w:val="18"/>
              </w:rPr>
            </w:pPr>
          </w:p>
        </w:tc>
        <w:tc>
          <w:tcPr>
            <w:tcW w:w="813" w:type="dxa"/>
          </w:tcPr>
          <w:p w14:paraId="7212EF63" w14:textId="0AAD62C9" w:rsidR="000973D7" w:rsidRPr="007B2A05" w:rsidRDefault="000973D7" w:rsidP="00075952">
            <w:pPr>
              <w:spacing w:line="480" w:lineRule="auto"/>
              <w:rPr>
                <w:rFonts w:ascii="Arial" w:hAnsi="Arial" w:cs="Arial"/>
                <w:b/>
                <w:bCs/>
                <w:sz w:val="18"/>
                <w:szCs w:val="18"/>
              </w:rPr>
            </w:pPr>
            <w:r w:rsidRPr="007B2A05">
              <w:rPr>
                <w:rFonts w:ascii="Arial" w:hAnsi="Arial" w:cs="Arial"/>
                <w:b/>
                <w:bCs/>
                <w:sz w:val="18"/>
                <w:szCs w:val="18"/>
              </w:rPr>
              <w:t>Sept</w:t>
            </w:r>
            <w:r w:rsidR="008345A0">
              <w:rPr>
                <w:rFonts w:ascii="Arial" w:hAnsi="Arial" w:cs="Arial"/>
                <w:b/>
                <w:bCs/>
                <w:sz w:val="18"/>
                <w:szCs w:val="18"/>
              </w:rPr>
              <w:t>.</w:t>
            </w:r>
          </w:p>
        </w:tc>
        <w:tc>
          <w:tcPr>
            <w:tcW w:w="655" w:type="dxa"/>
            <w:shd w:val="clear" w:color="auto" w:fill="DF9C99"/>
          </w:tcPr>
          <w:p w14:paraId="58521581" w14:textId="77777777" w:rsidR="000973D7" w:rsidRPr="007B2A05" w:rsidRDefault="000973D7" w:rsidP="00075952">
            <w:pPr>
              <w:spacing w:line="480" w:lineRule="auto"/>
              <w:rPr>
                <w:rFonts w:ascii="Arial" w:hAnsi="Arial" w:cs="Arial"/>
                <w:b/>
                <w:bCs/>
                <w:sz w:val="18"/>
                <w:szCs w:val="18"/>
              </w:rPr>
            </w:pPr>
          </w:p>
        </w:tc>
      </w:tr>
      <w:tr w:rsidR="008345A0" w14:paraId="2A01FB1F" w14:textId="600FCFA0" w:rsidTr="008345A0">
        <w:trPr>
          <w:cantSplit/>
          <w:trHeight w:val="1902"/>
        </w:trPr>
        <w:tc>
          <w:tcPr>
            <w:tcW w:w="468" w:type="dxa"/>
          </w:tcPr>
          <w:p w14:paraId="6F3C8B49" w14:textId="707F0EB3" w:rsidR="000973D7" w:rsidRPr="007B2A05" w:rsidRDefault="000973D7" w:rsidP="00075952">
            <w:pPr>
              <w:spacing w:line="480" w:lineRule="auto"/>
              <w:rPr>
                <w:rFonts w:ascii="Arial" w:hAnsi="Arial" w:cs="Arial"/>
                <w:b/>
                <w:bCs/>
                <w:sz w:val="18"/>
                <w:szCs w:val="18"/>
              </w:rPr>
            </w:pPr>
            <w:r w:rsidRPr="007B2A05">
              <w:rPr>
                <w:rFonts w:ascii="Arial" w:hAnsi="Arial" w:cs="Arial"/>
                <w:b/>
                <w:bCs/>
                <w:sz w:val="18"/>
                <w:szCs w:val="18"/>
              </w:rPr>
              <w:t>1</w:t>
            </w:r>
          </w:p>
        </w:tc>
        <w:tc>
          <w:tcPr>
            <w:tcW w:w="3183" w:type="dxa"/>
          </w:tcPr>
          <w:p w14:paraId="3C853FC7" w14:textId="77777777" w:rsidR="000973D7" w:rsidRPr="007B2A05" w:rsidRDefault="000973D7" w:rsidP="00075952">
            <w:pPr>
              <w:spacing w:line="480" w:lineRule="auto"/>
              <w:rPr>
                <w:rFonts w:ascii="Arial" w:hAnsi="Arial" w:cs="Arial"/>
                <w:b/>
                <w:bCs/>
                <w:sz w:val="18"/>
                <w:szCs w:val="18"/>
              </w:rPr>
            </w:pPr>
            <w:r w:rsidRPr="007B2A05">
              <w:rPr>
                <w:rFonts w:ascii="Arial" w:hAnsi="Arial" w:cs="Arial"/>
                <w:b/>
                <w:bCs/>
                <w:sz w:val="18"/>
                <w:szCs w:val="18"/>
              </w:rPr>
              <w:t>Research proposal</w:t>
            </w:r>
          </w:p>
          <w:p w14:paraId="6AF776FE" w14:textId="77777777" w:rsidR="000973D7" w:rsidRPr="007B2A05" w:rsidRDefault="000973D7" w:rsidP="007B2A05">
            <w:pPr>
              <w:pStyle w:val="ListParagraph"/>
              <w:numPr>
                <w:ilvl w:val="0"/>
                <w:numId w:val="8"/>
              </w:numPr>
              <w:spacing w:line="480" w:lineRule="auto"/>
              <w:rPr>
                <w:rFonts w:ascii="Arial" w:hAnsi="Arial" w:cs="Arial"/>
                <w:bCs/>
                <w:sz w:val="18"/>
                <w:szCs w:val="18"/>
              </w:rPr>
            </w:pPr>
            <w:r w:rsidRPr="007B2A05">
              <w:rPr>
                <w:rFonts w:ascii="Arial" w:hAnsi="Arial" w:cs="Arial"/>
                <w:bCs/>
                <w:sz w:val="18"/>
                <w:szCs w:val="18"/>
              </w:rPr>
              <w:t>Gain approval for research proposal</w:t>
            </w:r>
          </w:p>
          <w:p w14:paraId="00B85008" w14:textId="636FBC13" w:rsidR="000973D7" w:rsidRPr="007B2A05" w:rsidRDefault="000973D7" w:rsidP="007B2A05">
            <w:pPr>
              <w:pStyle w:val="ListParagraph"/>
              <w:numPr>
                <w:ilvl w:val="0"/>
                <w:numId w:val="8"/>
              </w:numPr>
              <w:spacing w:line="480" w:lineRule="auto"/>
              <w:rPr>
                <w:rFonts w:ascii="Arial" w:hAnsi="Arial" w:cs="Arial"/>
                <w:b/>
                <w:bCs/>
                <w:sz w:val="18"/>
                <w:szCs w:val="18"/>
              </w:rPr>
            </w:pPr>
            <w:r w:rsidRPr="007B2A05">
              <w:rPr>
                <w:rFonts w:ascii="Arial" w:hAnsi="Arial" w:cs="Arial"/>
                <w:bCs/>
                <w:sz w:val="18"/>
                <w:szCs w:val="18"/>
              </w:rPr>
              <w:t>Write Chapter 1 of dissertation.</w:t>
            </w:r>
          </w:p>
        </w:tc>
        <w:tc>
          <w:tcPr>
            <w:tcW w:w="739" w:type="dxa"/>
            <w:shd w:val="clear" w:color="auto" w:fill="F7CAAC" w:themeFill="accent2" w:themeFillTint="66"/>
          </w:tcPr>
          <w:p w14:paraId="39E2F496" w14:textId="77777777" w:rsidR="000973D7" w:rsidRPr="007B2A05" w:rsidRDefault="000973D7" w:rsidP="00075952">
            <w:pPr>
              <w:spacing w:line="480" w:lineRule="auto"/>
              <w:rPr>
                <w:rFonts w:ascii="Arial" w:hAnsi="Arial" w:cs="Arial"/>
                <w:bCs/>
                <w:sz w:val="18"/>
                <w:szCs w:val="18"/>
              </w:rPr>
            </w:pPr>
          </w:p>
        </w:tc>
        <w:tc>
          <w:tcPr>
            <w:tcW w:w="850" w:type="dxa"/>
          </w:tcPr>
          <w:p w14:paraId="52CDE261" w14:textId="77777777" w:rsidR="000973D7" w:rsidRPr="007B2A05" w:rsidRDefault="000973D7" w:rsidP="00075952">
            <w:pPr>
              <w:spacing w:line="480" w:lineRule="auto"/>
              <w:rPr>
                <w:rFonts w:ascii="Arial" w:hAnsi="Arial" w:cs="Arial"/>
                <w:bCs/>
                <w:sz w:val="18"/>
                <w:szCs w:val="18"/>
              </w:rPr>
            </w:pPr>
          </w:p>
        </w:tc>
        <w:tc>
          <w:tcPr>
            <w:tcW w:w="864" w:type="dxa"/>
          </w:tcPr>
          <w:p w14:paraId="3F7277E8" w14:textId="77777777" w:rsidR="000973D7" w:rsidRPr="007B2A05" w:rsidRDefault="000973D7" w:rsidP="00075952">
            <w:pPr>
              <w:spacing w:line="480" w:lineRule="auto"/>
              <w:rPr>
                <w:rFonts w:ascii="Arial" w:hAnsi="Arial" w:cs="Arial"/>
                <w:bCs/>
                <w:sz w:val="18"/>
                <w:szCs w:val="18"/>
              </w:rPr>
            </w:pPr>
          </w:p>
        </w:tc>
        <w:tc>
          <w:tcPr>
            <w:tcW w:w="796" w:type="dxa"/>
          </w:tcPr>
          <w:p w14:paraId="0FE6F99C" w14:textId="77777777" w:rsidR="000973D7" w:rsidRPr="007B2A05" w:rsidRDefault="000973D7" w:rsidP="00075952">
            <w:pPr>
              <w:spacing w:line="480" w:lineRule="auto"/>
              <w:rPr>
                <w:rFonts w:ascii="Arial" w:hAnsi="Arial" w:cs="Arial"/>
                <w:bCs/>
                <w:sz w:val="18"/>
                <w:szCs w:val="18"/>
              </w:rPr>
            </w:pPr>
          </w:p>
        </w:tc>
        <w:tc>
          <w:tcPr>
            <w:tcW w:w="648" w:type="dxa"/>
            <w:shd w:val="clear" w:color="auto" w:fill="DF9C99"/>
            <w:textDirection w:val="tbRl"/>
          </w:tcPr>
          <w:p w14:paraId="3B3C5856" w14:textId="3C4ADAD4" w:rsidR="000973D7" w:rsidRPr="007B2A05" w:rsidRDefault="000973D7" w:rsidP="000973D7">
            <w:pPr>
              <w:spacing w:line="480" w:lineRule="auto"/>
              <w:ind w:left="113" w:right="113"/>
              <w:rPr>
                <w:rFonts w:ascii="Arial" w:hAnsi="Arial" w:cs="Arial"/>
                <w:bCs/>
                <w:sz w:val="18"/>
                <w:szCs w:val="18"/>
              </w:rPr>
            </w:pPr>
            <w:r>
              <w:rPr>
                <w:rFonts w:ascii="Arial" w:hAnsi="Arial" w:cs="Arial"/>
                <w:bCs/>
                <w:sz w:val="18"/>
                <w:szCs w:val="18"/>
              </w:rPr>
              <w:t>DRAFT</w:t>
            </w:r>
          </w:p>
        </w:tc>
        <w:tc>
          <w:tcPr>
            <w:tcW w:w="813" w:type="dxa"/>
          </w:tcPr>
          <w:p w14:paraId="256EE2DD" w14:textId="44F9B909" w:rsidR="000973D7" w:rsidRPr="007B2A05" w:rsidRDefault="000973D7" w:rsidP="00075952">
            <w:pPr>
              <w:spacing w:line="480" w:lineRule="auto"/>
              <w:rPr>
                <w:rFonts w:ascii="Arial" w:hAnsi="Arial" w:cs="Arial"/>
                <w:bCs/>
                <w:sz w:val="18"/>
                <w:szCs w:val="18"/>
              </w:rPr>
            </w:pPr>
          </w:p>
        </w:tc>
        <w:tc>
          <w:tcPr>
            <w:tcW w:w="655" w:type="dxa"/>
            <w:shd w:val="clear" w:color="auto" w:fill="DF9C99"/>
            <w:textDirection w:val="tbRl"/>
          </w:tcPr>
          <w:p w14:paraId="599D1E31" w14:textId="4F047791" w:rsidR="000973D7" w:rsidRPr="007B2A05" w:rsidRDefault="000973D7" w:rsidP="000973D7">
            <w:pPr>
              <w:spacing w:line="480" w:lineRule="auto"/>
              <w:ind w:left="113" w:right="113"/>
              <w:rPr>
                <w:rFonts w:ascii="Arial" w:hAnsi="Arial" w:cs="Arial"/>
                <w:bCs/>
                <w:sz w:val="18"/>
                <w:szCs w:val="18"/>
              </w:rPr>
            </w:pPr>
            <w:r>
              <w:rPr>
                <w:rFonts w:ascii="Arial" w:hAnsi="Arial" w:cs="Arial"/>
                <w:bCs/>
                <w:sz w:val="18"/>
                <w:szCs w:val="18"/>
              </w:rPr>
              <w:t>FINAL</w:t>
            </w:r>
          </w:p>
        </w:tc>
      </w:tr>
      <w:tr w:rsidR="008345A0" w14:paraId="1BE72AA4" w14:textId="7B9C1B4F" w:rsidTr="008345A0">
        <w:trPr>
          <w:cantSplit/>
          <w:trHeight w:val="1134"/>
        </w:trPr>
        <w:tc>
          <w:tcPr>
            <w:tcW w:w="468" w:type="dxa"/>
          </w:tcPr>
          <w:p w14:paraId="290BAF00" w14:textId="2982A14D" w:rsidR="000973D7" w:rsidRPr="007B2A05" w:rsidRDefault="000973D7" w:rsidP="00075952">
            <w:pPr>
              <w:spacing w:line="480" w:lineRule="auto"/>
              <w:rPr>
                <w:rFonts w:ascii="Arial" w:hAnsi="Arial" w:cs="Arial"/>
                <w:b/>
                <w:bCs/>
                <w:sz w:val="18"/>
                <w:szCs w:val="18"/>
              </w:rPr>
            </w:pPr>
            <w:r w:rsidRPr="007B2A05">
              <w:rPr>
                <w:rFonts w:ascii="Arial" w:hAnsi="Arial" w:cs="Arial"/>
                <w:b/>
                <w:bCs/>
                <w:sz w:val="18"/>
                <w:szCs w:val="18"/>
              </w:rPr>
              <w:t>2</w:t>
            </w:r>
          </w:p>
        </w:tc>
        <w:tc>
          <w:tcPr>
            <w:tcW w:w="3183" w:type="dxa"/>
          </w:tcPr>
          <w:p w14:paraId="012A12A1" w14:textId="77777777" w:rsidR="000973D7" w:rsidRPr="007B2A05" w:rsidRDefault="000973D7" w:rsidP="00075952">
            <w:pPr>
              <w:spacing w:line="480" w:lineRule="auto"/>
              <w:rPr>
                <w:rFonts w:ascii="Arial" w:hAnsi="Arial" w:cs="Arial"/>
                <w:b/>
                <w:bCs/>
                <w:sz w:val="18"/>
                <w:szCs w:val="18"/>
              </w:rPr>
            </w:pPr>
            <w:r w:rsidRPr="007B2A05">
              <w:rPr>
                <w:rFonts w:ascii="Arial" w:hAnsi="Arial" w:cs="Arial"/>
                <w:b/>
                <w:bCs/>
                <w:sz w:val="18"/>
                <w:szCs w:val="18"/>
              </w:rPr>
              <w:t>Literature Review</w:t>
            </w:r>
          </w:p>
          <w:p w14:paraId="301F3BB8" w14:textId="658A32F8" w:rsidR="000973D7" w:rsidRPr="007B2A05" w:rsidRDefault="000973D7" w:rsidP="00075952">
            <w:pPr>
              <w:pStyle w:val="ListParagraph"/>
              <w:numPr>
                <w:ilvl w:val="0"/>
                <w:numId w:val="7"/>
              </w:numPr>
              <w:spacing w:line="480" w:lineRule="auto"/>
              <w:rPr>
                <w:rFonts w:ascii="Arial" w:hAnsi="Arial" w:cs="Arial"/>
                <w:bCs/>
                <w:sz w:val="18"/>
                <w:szCs w:val="18"/>
              </w:rPr>
            </w:pPr>
            <w:r w:rsidRPr="007B2A05">
              <w:rPr>
                <w:rFonts w:ascii="Arial" w:hAnsi="Arial" w:cs="Arial"/>
                <w:bCs/>
                <w:sz w:val="18"/>
                <w:szCs w:val="18"/>
              </w:rPr>
              <w:t>Carry out extensive research and write Chapter 2 – Literature Review.</w:t>
            </w:r>
          </w:p>
          <w:p w14:paraId="40456B91" w14:textId="353033AB" w:rsidR="000973D7" w:rsidRPr="007B2A05" w:rsidRDefault="000973D7" w:rsidP="00075952">
            <w:pPr>
              <w:pStyle w:val="ListParagraph"/>
              <w:numPr>
                <w:ilvl w:val="0"/>
                <w:numId w:val="7"/>
              </w:numPr>
              <w:spacing w:line="480" w:lineRule="auto"/>
              <w:rPr>
                <w:rFonts w:ascii="Arial" w:hAnsi="Arial" w:cs="Arial"/>
                <w:bCs/>
                <w:sz w:val="18"/>
                <w:szCs w:val="18"/>
              </w:rPr>
            </w:pPr>
            <w:r w:rsidRPr="007B2A05">
              <w:rPr>
                <w:rFonts w:ascii="Arial" w:hAnsi="Arial" w:cs="Arial"/>
                <w:bCs/>
                <w:sz w:val="18"/>
                <w:szCs w:val="18"/>
              </w:rPr>
              <w:t>Draft and check interview questions and focus group discussion points.</w:t>
            </w:r>
          </w:p>
        </w:tc>
        <w:tc>
          <w:tcPr>
            <w:tcW w:w="739" w:type="dxa"/>
          </w:tcPr>
          <w:p w14:paraId="423C67FA" w14:textId="77777777" w:rsidR="000973D7" w:rsidRPr="007B2A05" w:rsidRDefault="000973D7" w:rsidP="00075952">
            <w:pPr>
              <w:spacing w:line="480" w:lineRule="auto"/>
              <w:rPr>
                <w:rFonts w:ascii="Arial" w:hAnsi="Arial" w:cs="Arial"/>
                <w:bCs/>
                <w:sz w:val="18"/>
                <w:szCs w:val="18"/>
              </w:rPr>
            </w:pPr>
          </w:p>
        </w:tc>
        <w:tc>
          <w:tcPr>
            <w:tcW w:w="850" w:type="dxa"/>
            <w:shd w:val="clear" w:color="auto" w:fill="F7CAAC" w:themeFill="accent2" w:themeFillTint="66"/>
          </w:tcPr>
          <w:p w14:paraId="226DB48B" w14:textId="77777777" w:rsidR="000973D7" w:rsidRPr="007B2A05" w:rsidRDefault="000973D7" w:rsidP="00075952">
            <w:pPr>
              <w:spacing w:line="480" w:lineRule="auto"/>
              <w:rPr>
                <w:rFonts w:ascii="Arial" w:hAnsi="Arial" w:cs="Arial"/>
                <w:bCs/>
                <w:sz w:val="18"/>
                <w:szCs w:val="18"/>
              </w:rPr>
            </w:pPr>
          </w:p>
        </w:tc>
        <w:tc>
          <w:tcPr>
            <w:tcW w:w="864" w:type="dxa"/>
          </w:tcPr>
          <w:p w14:paraId="65B4005A" w14:textId="77777777" w:rsidR="000973D7" w:rsidRPr="007B2A05" w:rsidRDefault="000973D7" w:rsidP="00075952">
            <w:pPr>
              <w:spacing w:line="480" w:lineRule="auto"/>
              <w:rPr>
                <w:rFonts w:ascii="Arial" w:hAnsi="Arial" w:cs="Arial"/>
                <w:bCs/>
                <w:sz w:val="18"/>
                <w:szCs w:val="18"/>
              </w:rPr>
            </w:pPr>
          </w:p>
        </w:tc>
        <w:tc>
          <w:tcPr>
            <w:tcW w:w="796" w:type="dxa"/>
          </w:tcPr>
          <w:p w14:paraId="1BF8211C" w14:textId="77777777" w:rsidR="000973D7" w:rsidRPr="007B2A05" w:rsidRDefault="000973D7" w:rsidP="00075952">
            <w:pPr>
              <w:spacing w:line="480" w:lineRule="auto"/>
              <w:rPr>
                <w:rFonts w:ascii="Arial" w:hAnsi="Arial" w:cs="Arial"/>
                <w:bCs/>
                <w:sz w:val="18"/>
                <w:szCs w:val="18"/>
              </w:rPr>
            </w:pPr>
          </w:p>
        </w:tc>
        <w:tc>
          <w:tcPr>
            <w:tcW w:w="648" w:type="dxa"/>
            <w:shd w:val="clear" w:color="auto" w:fill="DF9C99"/>
            <w:textDirection w:val="tbRl"/>
          </w:tcPr>
          <w:p w14:paraId="7D1E54CE" w14:textId="7048F843" w:rsidR="000973D7" w:rsidRPr="007B2A05" w:rsidRDefault="000973D7" w:rsidP="000973D7">
            <w:pPr>
              <w:spacing w:line="480" w:lineRule="auto"/>
              <w:ind w:left="113" w:right="113"/>
              <w:rPr>
                <w:rFonts w:ascii="Arial" w:hAnsi="Arial" w:cs="Arial"/>
                <w:bCs/>
                <w:sz w:val="18"/>
                <w:szCs w:val="18"/>
              </w:rPr>
            </w:pPr>
            <w:r>
              <w:rPr>
                <w:rFonts w:ascii="Arial" w:hAnsi="Arial" w:cs="Arial"/>
                <w:bCs/>
                <w:sz w:val="18"/>
                <w:szCs w:val="18"/>
              </w:rPr>
              <w:t>SUBMISSION</w:t>
            </w:r>
          </w:p>
        </w:tc>
        <w:tc>
          <w:tcPr>
            <w:tcW w:w="813" w:type="dxa"/>
          </w:tcPr>
          <w:p w14:paraId="457E5DF4" w14:textId="1515B71B" w:rsidR="000973D7" w:rsidRPr="007B2A05" w:rsidRDefault="000973D7" w:rsidP="00075952">
            <w:pPr>
              <w:spacing w:line="480" w:lineRule="auto"/>
              <w:rPr>
                <w:rFonts w:ascii="Arial" w:hAnsi="Arial" w:cs="Arial"/>
                <w:bCs/>
                <w:sz w:val="18"/>
                <w:szCs w:val="18"/>
              </w:rPr>
            </w:pPr>
          </w:p>
        </w:tc>
        <w:tc>
          <w:tcPr>
            <w:tcW w:w="655" w:type="dxa"/>
            <w:shd w:val="clear" w:color="auto" w:fill="DF9C99"/>
            <w:textDirection w:val="tbRl"/>
          </w:tcPr>
          <w:p w14:paraId="2ED099EA" w14:textId="360086CC" w:rsidR="000973D7" w:rsidRPr="007B2A05" w:rsidRDefault="000973D7" w:rsidP="000973D7">
            <w:pPr>
              <w:spacing w:line="480" w:lineRule="auto"/>
              <w:ind w:left="113" w:right="113"/>
              <w:rPr>
                <w:rFonts w:ascii="Arial" w:hAnsi="Arial" w:cs="Arial"/>
                <w:bCs/>
                <w:sz w:val="18"/>
                <w:szCs w:val="18"/>
              </w:rPr>
            </w:pPr>
            <w:r>
              <w:rPr>
                <w:rFonts w:ascii="Arial" w:hAnsi="Arial" w:cs="Arial"/>
                <w:bCs/>
                <w:sz w:val="18"/>
                <w:szCs w:val="18"/>
              </w:rPr>
              <w:t>SUBMISSION</w:t>
            </w:r>
          </w:p>
        </w:tc>
      </w:tr>
      <w:tr w:rsidR="008345A0" w14:paraId="5410A692" w14:textId="13AD755C" w:rsidTr="008345A0">
        <w:trPr>
          <w:cantSplit/>
          <w:trHeight w:val="1134"/>
        </w:trPr>
        <w:tc>
          <w:tcPr>
            <w:tcW w:w="468" w:type="dxa"/>
          </w:tcPr>
          <w:p w14:paraId="0E5B969F" w14:textId="7E555F02" w:rsidR="000973D7" w:rsidRPr="007B2A05" w:rsidRDefault="000973D7" w:rsidP="00075952">
            <w:pPr>
              <w:spacing w:line="480" w:lineRule="auto"/>
              <w:rPr>
                <w:rFonts w:ascii="Arial" w:hAnsi="Arial" w:cs="Arial"/>
                <w:b/>
                <w:bCs/>
                <w:sz w:val="18"/>
                <w:szCs w:val="18"/>
              </w:rPr>
            </w:pPr>
            <w:r w:rsidRPr="007B2A05">
              <w:rPr>
                <w:rFonts w:ascii="Arial" w:hAnsi="Arial" w:cs="Arial"/>
                <w:b/>
                <w:bCs/>
                <w:sz w:val="18"/>
                <w:szCs w:val="18"/>
              </w:rPr>
              <w:t>3</w:t>
            </w:r>
          </w:p>
        </w:tc>
        <w:tc>
          <w:tcPr>
            <w:tcW w:w="3183" w:type="dxa"/>
          </w:tcPr>
          <w:p w14:paraId="48EFA87D" w14:textId="39CF81E8" w:rsidR="000973D7" w:rsidRPr="007B2A05" w:rsidRDefault="000973D7" w:rsidP="00075952">
            <w:pPr>
              <w:spacing w:line="480" w:lineRule="auto"/>
              <w:rPr>
                <w:rFonts w:ascii="Arial" w:hAnsi="Arial" w:cs="Arial"/>
                <w:b/>
                <w:bCs/>
                <w:sz w:val="18"/>
                <w:szCs w:val="18"/>
              </w:rPr>
            </w:pPr>
            <w:r w:rsidRPr="007B2A05">
              <w:rPr>
                <w:rFonts w:ascii="Arial" w:hAnsi="Arial" w:cs="Arial"/>
                <w:b/>
                <w:bCs/>
                <w:sz w:val="18"/>
                <w:szCs w:val="18"/>
              </w:rPr>
              <w:t xml:space="preserve">Primary Research </w:t>
            </w:r>
          </w:p>
          <w:p w14:paraId="5E4C74EC" w14:textId="5FC1C935" w:rsidR="000973D7" w:rsidRPr="007B2A05" w:rsidRDefault="000973D7" w:rsidP="00075952">
            <w:pPr>
              <w:pStyle w:val="ListParagraph"/>
              <w:numPr>
                <w:ilvl w:val="0"/>
                <w:numId w:val="7"/>
              </w:numPr>
              <w:spacing w:line="480" w:lineRule="auto"/>
              <w:rPr>
                <w:rFonts w:ascii="Arial" w:hAnsi="Arial" w:cs="Arial"/>
                <w:bCs/>
                <w:sz w:val="18"/>
                <w:szCs w:val="18"/>
              </w:rPr>
            </w:pPr>
            <w:r w:rsidRPr="007B2A05">
              <w:rPr>
                <w:rFonts w:ascii="Arial" w:hAnsi="Arial" w:cs="Arial"/>
                <w:bCs/>
                <w:sz w:val="18"/>
                <w:szCs w:val="18"/>
              </w:rPr>
              <w:t xml:space="preserve">Conduct ten interviews </w:t>
            </w:r>
          </w:p>
          <w:p w14:paraId="6F7B2314" w14:textId="77777777" w:rsidR="000973D7" w:rsidRPr="000973D7" w:rsidRDefault="000973D7" w:rsidP="00075952">
            <w:pPr>
              <w:pStyle w:val="ListParagraph"/>
              <w:numPr>
                <w:ilvl w:val="0"/>
                <w:numId w:val="7"/>
              </w:numPr>
              <w:spacing w:line="480" w:lineRule="auto"/>
              <w:rPr>
                <w:rFonts w:ascii="Arial" w:hAnsi="Arial" w:cs="Arial"/>
                <w:b/>
                <w:bCs/>
                <w:sz w:val="18"/>
                <w:szCs w:val="18"/>
              </w:rPr>
            </w:pPr>
            <w:r w:rsidRPr="007B2A05">
              <w:rPr>
                <w:rFonts w:ascii="Arial" w:hAnsi="Arial" w:cs="Arial"/>
                <w:bCs/>
                <w:sz w:val="18"/>
                <w:szCs w:val="18"/>
              </w:rPr>
              <w:t>Hold focus group session</w:t>
            </w:r>
          </w:p>
          <w:p w14:paraId="6AADF859" w14:textId="09BAEAEE" w:rsidR="000973D7" w:rsidRPr="000973D7" w:rsidRDefault="000973D7" w:rsidP="000973D7">
            <w:pPr>
              <w:pStyle w:val="ListParagraph"/>
              <w:numPr>
                <w:ilvl w:val="0"/>
                <w:numId w:val="7"/>
              </w:numPr>
              <w:spacing w:line="480" w:lineRule="auto"/>
              <w:rPr>
                <w:rFonts w:ascii="Arial" w:hAnsi="Arial" w:cs="Arial"/>
                <w:bCs/>
                <w:sz w:val="18"/>
                <w:szCs w:val="18"/>
              </w:rPr>
            </w:pPr>
            <w:r w:rsidRPr="007B2A05">
              <w:rPr>
                <w:rFonts w:ascii="Arial" w:hAnsi="Arial" w:cs="Arial"/>
                <w:bCs/>
                <w:sz w:val="18"/>
                <w:szCs w:val="18"/>
              </w:rPr>
              <w:t>Write research methods section</w:t>
            </w:r>
            <w:r>
              <w:rPr>
                <w:rFonts w:ascii="Arial" w:hAnsi="Arial" w:cs="Arial"/>
                <w:bCs/>
                <w:sz w:val="18"/>
                <w:szCs w:val="18"/>
              </w:rPr>
              <w:t xml:space="preserve"> – Chapter 3.</w:t>
            </w:r>
          </w:p>
        </w:tc>
        <w:tc>
          <w:tcPr>
            <w:tcW w:w="739" w:type="dxa"/>
          </w:tcPr>
          <w:p w14:paraId="2F1D5D14" w14:textId="77777777" w:rsidR="000973D7" w:rsidRPr="007B2A05" w:rsidRDefault="000973D7" w:rsidP="00075952">
            <w:pPr>
              <w:spacing w:line="480" w:lineRule="auto"/>
              <w:rPr>
                <w:rFonts w:ascii="Arial" w:hAnsi="Arial" w:cs="Arial"/>
                <w:bCs/>
                <w:sz w:val="18"/>
                <w:szCs w:val="18"/>
              </w:rPr>
            </w:pPr>
          </w:p>
        </w:tc>
        <w:tc>
          <w:tcPr>
            <w:tcW w:w="850" w:type="dxa"/>
          </w:tcPr>
          <w:p w14:paraId="14888D94" w14:textId="77777777" w:rsidR="000973D7" w:rsidRPr="007B2A05" w:rsidRDefault="000973D7" w:rsidP="00075952">
            <w:pPr>
              <w:spacing w:line="480" w:lineRule="auto"/>
              <w:rPr>
                <w:rFonts w:ascii="Arial" w:hAnsi="Arial" w:cs="Arial"/>
                <w:bCs/>
                <w:sz w:val="18"/>
                <w:szCs w:val="18"/>
              </w:rPr>
            </w:pPr>
          </w:p>
        </w:tc>
        <w:tc>
          <w:tcPr>
            <w:tcW w:w="864" w:type="dxa"/>
            <w:shd w:val="clear" w:color="auto" w:fill="F7CAAC" w:themeFill="accent2" w:themeFillTint="66"/>
          </w:tcPr>
          <w:p w14:paraId="55AC1AEA" w14:textId="77777777" w:rsidR="000973D7" w:rsidRPr="007B2A05" w:rsidRDefault="000973D7" w:rsidP="00075952">
            <w:pPr>
              <w:spacing w:line="480" w:lineRule="auto"/>
              <w:rPr>
                <w:rFonts w:ascii="Arial" w:hAnsi="Arial" w:cs="Arial"/>
                <w:bCs/>
                <w:sz w:val="18"/>
                <w:szCs w:val="18"/>
              </w:rPr>
            </w:pPr>
          </w:p>
        </w:tc>
        <w:tc>
          <w:tcPr>
            <w:tcW w:w="796" w:type="dxa"/>
          </w:tcPr>
          <w:p w14:paraId="36AF74E7" w14:textId="77777777" w:rsidR="000973D7" w:rsidRPr="007B2A05" w:rsidRDefault="000973D7" w:rsidP="00075952">
            <w:pPr>
              <w:spacing w:line="480" w:lineRule="auto"/>
              <w:rPr>
                <w:rFonts w:ascii="Arial" w:hAnsi="Arial" w:cs="Arial"/>
                <w:bCs/>
                <w:sz w:val="18"/>
                <w:szCs w:val="18"/>
              </w:rPr>
            </w:pPr>
          </w:p>
        </w:tc>
        <w:tc>
          <w:tcPr>
            <w:tcW w:w="648" w:type="dxa"/>
            <w:shd w:val="clear" w:color="auto" w:fill="DF9C99"/>
            <w:textDirection w:val="tbRl"/>
          </w:tcPr>
          <w:p w14:paraId="4A6DA27C" w14:textId="62A91D4C" w:rsidR="000973D7" w:rsidRPr="007B2A05" w:rsidRDefault="000973D7" w:rsidP="000973D7">
            <w:pPr>
              <w:spacing w:line="480" w:lineRule="auto"/>
              <w:ind w:left="113" w:right="113"/>
              <w:rPr>
                <w:rFonts w:ascii="Arial" w:hAnsi="Arial" w:cs="Arial"/>
                <w:bCs/>
                <w:sz w:val="18"/>
                <w:szCs w:val="18"/>
              </w:rPr>
            </w:pPr>
            <w:r>
              <w:rPr>
                <w:rFonts w:ascii="Arial" w:hAnsi="Arial" w:cs="Arial"/>
                <w:bCs/>
                <w:sz w:val="18"/>
                <w:szCs w:val="18"/>
              </w:rPr>
              <w:t>DEADINE</w:t>
            </w:r>
          </w:p>
        </w:tc>
        <w:tc>
          <w:tcPr>
            <w:tcW w:w="813" w:type="dxa"/>
          </w:tcPr>
          <w:p w14:paraId="46916D08" w14:textId="0FA8666A" w:rsidR="000973D7" w:rsidRPr="007B2A05" w:rsidRDefault="000973D7" w:rsidP="00075952">
            <w:pPr>
              <w:spacing w:line="480" w:lineRule="auto"/>
              <w:rPr>
                <w:rFonts w:ascii="Arial" w:hAnsi="Arial" w:cs="Arial"/>
                <w:bCs/>
                <w:sz w:val="18"/>
                <w:szCs w:val="18"/>
              </w:rPr>
            </w:pPr>
          </w:p>
        </w:tc>
        <w:tc>
          <w:tcPr>
            <w:tcW w:w="655" w:type="dxa"/>
            <w:shd w:val="clear" w:color="auto" w:fill="DF9C99"/>
            <w:textDirection w:val="tbRl"/>
          </w:tcPr>
          <w:p w14:paraId="007C0B9D" w14:textId="20CC8940" w:rsidR="000973D7" w:rsidRPr="007B2A05" w:rsidRDefault="000973D7" w:rsidP="000973D7">
            <w:pPr>
              <w:spacing w:line="480" w:lineRule="auto"/>
              <w:ind w:left="113" w:right="113"/>
              <w:rPr>
                <w:rFonts w:ascii="Arial" w:hAnsi="Arial" w:cs="Arial"/>
                <w:bCs/>
                <w:sz w:val="18"/>
                <w:szCs w:val="18"/>
              </w:rPr>
            </w:pPr>
            <w:r>
              <w:rPr>
                <w:rFonts w:ascii="Arial" w:hAnsi="Arial" w:cs="Arial"/>
                <w:bCs/>
                <w:sz w:val="18"/>
                <w:szCs w:val="18"/>
              </w:rPr>
              <w:t>DEADLINE</w:t>
            </w:r>
          </w:p>
        </w:tc>
      </w:tr>
      <w:tr w:rsidR="008345A0" w14:paraId="12A0253B" w14:textId="31D63A90" w:rsidTr="008345A0">
        <w:trPr>
          <w:cantSplit/>
          <w:trHeight w:val="1134"/>
        </w:trPr>
        <w:tc>
          <w:tcPr>
            <w:tcW w:w="468" w:type="dxa"/>
          </w:tcPr>
          <w:p w14:paraId="1DD300A3" w14:textId="26513795" w:rsidR="000973D7" w:rsidRPr="007B2A05" w:rsidRDefault="000973D7" w:rsidP="00075952">
            <w:pPr>
              <w:spacing w:line="480" w:lineRule="auto"/>
              <w:rPr>
                <w:rFonts w:ascii="Arial" w:hAnsi="Arial" w:cs="Arial"/>
                <w:b/>
                <w:bCs/>
                <w:sz w:val="18"/>
                <w:szCs w:val="18"/>
              </w:rPr>
            </w:pPr>
            <w:r>
              <w:rPr>
                <w:rFonts w:ascii="Arial" w:hAnsi="Arial" w:cs="Arial"/>
                <w:b/>
                <w:bCs/>
                <w:sz w:val="18"/>
                <w:szCs w:val="18"/>
              </w:rPr>
              <w:t>4</w:t>
            </w:r>
          </w:p>
        </w:tc>
        <w:tc>
          <w:tcPr>
            <w:tcW w:w="3183" w:type="dxa"/>
          </w:tcPr>
          <w:p w14:paraId="22F0D263" w14:textId="77777777" w:rsidR="000973D7" w:rsidRDefault="000973D7" w:rsidP="00075952">
            <w:pPr>
              <w:spacing w:line="480" w:lineRule="auto"/>
              <w:rPr>
                <w:rFonts w:ascii="Arial" w:hAnsi="Arial" w:cs="Arial"/>
                <w:b/>
                <w:bCs/>
                <w:sz w:val="18"/>
                <w:szCs w:val="18"/>
              </w:rPr>
            </w:pPr>
            <w:r w:rsidRPr="007B2A05">
              <w:rPr>
                <w:rFonts w:ascii="Arial" w:hAnsi="Arial" w:cs="Arial"/>
                <w:b/>
                <w:bCs/>
                <w:sz w:val="18"/>
                <w:szCs w:val="18"/>
              </w:rPr>
              <w:t>Findings and Analysis</w:t>
            </w:r>
          </w:p>
          <w:p w14:paraId="0D71A2C8" w14:textId="2867121B" w:rsidR="000973D7" w:rsidRPr="000973D7" w:rsidRDefault="000973D7" w:rsidP="007B2A05">
            <w:pPr>
              <w:pStyle w:val="ListParagraph"/>
              <w:numPr>
                <w:ilvl w:val="0"/>
                <w:numId w:val="7"/>
              </w:numPr>
              <w:spacing w:line="480" w:lineRule="auto"/>
              <w:rPr>
                <w:rFonts w:ascii="Arial" w:hAnsi="Arial" w:cs="Arial"/>
                <w:bCs/>
                <w:sz w:val="18"/>
                <w:szCs w:val="18"/>
              </w:rPr>
            </w:pPr>
            <w:r w:rsidRPr="000973D7">
              <w:rPr>
                <w:rFonts w:ascii="Arial" w:hAnsi="Arial" w:cs="Arial"/>
                <w:bCs/>
                <w:sz w:val="18"/>
                <w:szCs w:val="18"/>
              </w:rPr>
              <w:t>Analysis of survey results.</w:t>
            </w:r>
          </w:p>
          <w:p w14:paraId="3122091E" w14:textId="77777777" w:rsidR="000973D7" w:rsidRPr="000973D7" w:rsidRDefault="000973D7" w:rsidP="007B2A05">
            <w:pPr>
              <w:pStyle w:val="ListParagraph"/>
              <w:numPr>
                <w:ilvl w:val="0"/>
                <w:numId w:val="7"/>
              </w:numPr>
              <w:spacing w:line="480" w:lineRule="auto"/>
              <w:rPr>
                <w:rFonts w:ascii="Arial" w:hAnsi="Arial" w:cs="Arial"/>
                <w:bCs/>
                <w:sz w:val="18"/>
                <w:szCs w:val="18"/>
              </w:rPr>
            </w:pPr>
            <w:r w:rsidRPr="000973D7">
              <w:rPr>
                <w:rFonts w:ascii="Arial" w:hAnsi="Arial" w:cs="Arial"/>
                <w:bCs/>
                <w:sz w:val="18"/>
                <w:szCs w:val="18"/>
              </w:rPr>
              <w:t>Analysis of focus group results.</w:t>
            </w:r>
          </w:p>
          <w:p w14:paraId="42CC3FA3" w14:textId="30F2FB39" w:rsidR="000973D7" w:rsidRPr="000973D7" w:rsidRDefault="000973D7" w:rsidP="007B2A05">
            <w:pPr>
              <w:pStyle w:val="ListParagraph"/>
              <w:numPr>
                <w:ilvl w:val="0"/>
                <w:numId w:val="7"/>
              </w:numPr>
              <w:spacing w:line="480" w:lineRule="auto"/>
              <w:rPr>
                <w:rFonts w:ascii="Arial" w:hAnsi="Arial" w:cs="Arial"/>
                <w:bCs/>
                <w:sz w:val="18"/>
                <w:szCs w:val="18"/>
              </w:rPr>
            </w:pPr>
            <w:r w:rsidRPr="000973D7">
              <w:rPr>
                <w:rFonts w:ascii="Arial" w:hAnsi="Arial" w:cs="Arial"/>
                <w:bCs/>
                <w:sz w:val="18"/>
                <w:szCs w:val="18"/>
              </w:rPr>
              <w:t>Write Chapter 5 – Conclusion and recommendations</w:t>
            </w:r>
            <w:r>
              <w:rPr>
                <w:rFonts w:ascii="Arial" w:hAnsi="Arial" w:cs="Arial"/>
                <w:bCs/>
                <w:sz w:val="18"/>
                <w:szCs w:val="18"/>
              </w:rPr>
              <w:t>.</w:t>
            </w:r>
          </w:p>
        </w:tc>
        <w:tc>
          <w:tcPr>
            <w:tcW w:w="739" w:type="dxa"/>
          </w:tcPr>
          <w:p w14:paraId="30B22290" w14:textId="77777777" w:rsidR="000973D7" w:rsidRPr="007B2A05" w:rsidRDefault="000973D7" w:rsidP="00075952">
            <w:pPr>
              <w:spacing w:line="480" w:lineRule="auto"/>
              <w:rPr>
                <w:rFonts w:ascii="Arial" w:hAnsi="Arial" w:cs="Arial"/>
                <w:bCs/>
                <w:sz w:val="18"/>
                <w:szCs w:val="18"/>
              </w:rPr>
            </w:pPr>
          </w:p>
        </w:tc>
        <w:tc>
          <w:tcPr>
            <w:tcW w:w="850" w:type="dxa"/>
          </w:tcPr>
          <w:p w14:paraId="3CE4B9B1" w14:textId="77777777" w:rsidR="000973D7" w:rsidRPr="007B2A05" w:rsidRDefault="000973D7" w:rsidP="00075952">
            <w:pPr>
              <w:spacing w:line="480" w:lineRule="auto"/>
              <w:rPr>
                <w:rFonts w:ascii="Arial" w:hAnsi="Arial" w:cs="Arial"/>
                <w:bCs/>
                <w:sz w:val="18"/>
                <w:szCs w:val="18"/>
              </w:rPr>
            </w:pPr>
          </w:p>
        </w:tc>
        <w:tc>
          <w:tcPr>
            <w:tcW w:w="864" w:type="dxa"/>
          </w:tcPr>
          <w:p w14:paraId="2DB48ACD" w14:textId="77777777" w:rsidR="000973D7" w:rsidRPr="007B2A05" w:rsidRDefault="000973D7" w:rsidP="00075952">
            <w:pPr>
              <w:spacing w:line="480" w:lineRule="auto"/>
              <w:rPr>
                <w:rFonts w:ascii="Arial" w:hAnsi="Arial" w:cs="Arial"/>
                <w:bCs/>
                <w:sz w:val="18"/>
                <w:szCs w:val="18"/>
              </w:rPr>
            </w:pPr>
          </w:p>
        </w:tc>
        <w:tc>
          <w:tcPr>
            <w:tcW w:w="796" w:type="dxa"/>
            <w:shd w:val="clear" w:color="auto" w:fill="F7CAAC" w:themeFill="accent2" w:themeFillTint="66"/>
          </w:tcPr>
          <w:p w14:paraId="0805BADB" w14:textId="77777777" w:rsidR="000973D7" w:rsidRPr="007B2A05" w:rsidRDefault="000973D7" w:rsidP="00075952">
            <w:pPr>
              <w:spacing w:line="480" w:lineRule="auto"/>
              <w:rPr>
                <w:rFonts w:ascii="Arial" w:hAnsi="Arial" w:cs="Arial"/>
                <w:bCs/>
                <w:sz w:val="18"/>
                <w:szCs w:val="18"/>
              </w:rPr>
            </w:pPr>
          </w:p>
        </w:tc>
        <w:tc>
          <w:tcPr>
            <w:tcW w:w="648" w:type="dxa"/>
            <w:shd w:val="clear" w:color="auto" w:fill="DF9C99"/>
            <w:textDirection w:val="tbRl"/>
          </w:tcPr>
          <w:p w14:paraId="5F7F13EB" w14:textId="1355ECE1" w:rsidR="000973D7" w:rsidRPr="007B2A05" w:rsidRDefault="000973D7" w:rsidP="000973D7">
            <w:pPr>
              <w:spacing w:line="480" w:lineRule="auto"/>
              <w:ind w:left="113" w:right="113"/>
              <w:rPr>
                <w:rFonts w:ascii="Arial" w:hAnsi="Arial" w:cs="Arial"/>
                <w:bCs/>
                <w:sz w:val="18"/>
                <w:szCs w:val="18"/>
              </w:rPr>
            </w:pPr>
            <w:r>
              <w:rPr>
                <w:rFonts w:ascii="Arial" w:hAnsi="Arial" w:cs="Arial"/>
                <w:bCs/>
                <w:sz w:val="18"/>
                <w:szCs w:val="18"/>
              </w:rPr>
              <w:t>30</w:t>
            </w:r>
            <w:r w:rsidRPr="000973D7">
              <w:rPr>
                <w:rFonts w:ascii="Arial" w:hAnsi="Arial" w:cs="Arial"/>
                <w:bCs/>
                <w:sz w:val="18"/>
                <w:szCs w:val="18"/>
                <w:vertAlign w:val="superscript"/>
              </w:rPr>
              <w:t>th</w:t>
            </w:r>
            <w:r>
              <w:rPr>
                <w:rFonts w:ascii="Arial" w:hAnsi="Arial" w:cs="Arial"/>
                <w:bCs/>
                <w:sz w:val="18"/>
                <w:szCs w:val="18"/>
              </w:rPr>
              <w:t xml:space="preserve"> </w:t>
            </w:r>
          </w:p>
        </w:tc>
        <w:tc>
          <w:tcPr>
            <w:tcW w:w="813" w:type="dxa"/>
          </w:tcPr>
          <w:p w14:paraId="023DA99A" w14:textId="6AFF4ECE" w:rsidR="000973D7" w:rsidRPr="007B2A05" w:rsidRDefault="000973D7" w:rsidP="00075952">
            <w:pPr>
              <w:spacing w:line="480" w:lineRule="auto"/>
              <w:rPr>
                <w:rFonts w:ascii="Arial" w:hAnsi="Arial" w:cs="Arial"/>
                <w:bCs/>
                <w:sz w:val="18"/>
                <w:szCs w:val="18"/>
              </w:rPr>
            </w:pPr>
          </w:p>
        </w:tc>
        <w:tc>
          <w:tcPr>
            <w:tcW w:w="655" w:type="dxa"/>
            <w:shd w:val="clear" w:color="auto" w:fill="DF9C99"/>
            <w:textDirection w:val="tbRl"/>
          </w:tcPr>
          <w:p w14:paraId="02916675" w14:textId="509C9502" w:rsidR="000973D7" w:rsidRPr="007B2A05" w:rsidRDefault="000973D7" w:rsidP="000973D7">
            <w:pPr>
              <w:spacing w:line="480" w:lineRule="auto"/>
              <w:ind w:left="113" w:right="113"/>
              <w:rPr>
                <w:rFonts w:ascii="Arial" w:hAnsi="Arial" w:cs="Arial"/>
                <w:bCs/>
                <w:sz w:val="18"/>
                <w:szCs w:val="18"/>
              </w:rPr>
            </w:pPr>
            <w:r>
              <w:rPr>
                <w:rFonts w:ascii="Arial" w:hAnsi="Arial" w:cs="Arial"/>
                <w:bCs/>
                <w:sz w:val="18"/>
                <w:szCs w:val="18"/>
              </w:rPr>
              <w:t>21</w:t>
            </w:r>
            <w:r w:rsidRPr="000973D7">
              <w:rPr>
                <w:rFonts w:ascii="Arial" w:hAnsi="Arial" w:cs="Arial"/>
                <w:bCs/>
                <w:sz w:val="18"/>
                <w:szCs w:val="18"/>
                <w:vertAlign w:val="superscript"/>
              </w:rPr>
              <w:t>st</w:t>
            </w:r>
            <w:r>
              <w:rPr>
                <w:rFonts w:ascii="Arial" w:hAnsi="Arial" w:cs="Arial"/>
                <w:bCs/>
                <w:sz w:val="18"/>
                <w:szCs w:val="18"/>
              </w:rPr>
              <w:t xml:space="preserve"> </w:t>
            </w:r>
          </w:p>
        </w:tc>
      </w:tr>
      <w:tr w:rsidR="008345A0" w14:paraId="7D8D69CB" w14:textId="1F1441B4" w:rsidTr="008345A0">
        <w:trPr>
          <w:cantSplit/>
          <w:trHeight w:val="1134"/>
        </w:trPr>
        <w:tc>
          <w:tcPr>
            <w:tcW w:w="468" w:type="dxa"/>
          </w:tcPr>
          <w:p w14:paraId="24C10953" w14:textId="23185393" w:rsidR="000973D7" w:rsidRPr="007B2A05" w:rsidRDefault="000973D7" w:rsidP="00075952">
            <w:pPr>
              <w:spacing w:line="480" w:lineRule="auto"/>
              <w:rPr>
                <w:rFonts w:ascii="Arial" w:hAnsi="Arial" w:cs="Arial"/>
                <w:b/>
                <w:bCs/>
                <w:sz w:val="18"/>
                <w:szCs w:val="18"/>
              </w:rPr>
            </w:pPr>
            <w:r>
              <w:rPr>
                <w:rFonts w:ascii="Arial" w:hAnsi="Arial" w:cs="Arial"/>
                <w:b/>
                <w:bCs/>
                <w:sz w:val="18"/>
                <w:szCs w:val="18"/>
              </w:rPr>
              <w:t>5</w:t>
            </w:r>
          </w:p>
        </w:tc>
        <w:tc>
          <w:tcPr>
            <w:tcW w:w="3183" w:type="dxa"/>
          </w:tcPr>
          <w:p w14:paraId="12576A12" w14:textId="77777777" w:rsidR="000973D7" w:rsidRDefault="000973D7" w:rsidP="00075952">
            <w:pPr>
              <w:spacing w:line="480" w:lineRule="auto"/>
              <w:rPr>
                <w:rFonts w:ascii="Arial" w:hAnsi="Arial" w:cs="Arial"/>
                <w:b/>
                <w:bCs/>
                <w:sz w:val="18"/>
                <w:szCs w:val="18"/>
              </w:rPr>
            </w:pPr>
            <w:r w:rsidRPr="000973D7">
              <w:rPr>
                <w:rFonts w:ascii="Arial" w:hAnsi="Arial" w:cs="Arial"/>
                <w:b/>
                <w:bCs/>
                <w:sz w:val="18"/>
                <w:szCs w:val="18"/>
              </w:rPr>
              <w:t>Submission preparation</w:t>
            </w:r>
          </w:p>
          <w:p w14:paraId="599C2C46" w14:textId="749C74F9" w:rsidR="000973D7" w:rsidRPr="000973D7" w:rsidRDefault="000973D7" w:rsidP="000973D7">
            <w:pPr>
              <w:pStyle w:val="ListParagraph"/>
              <w:numPr>
                <w:ilvl w:val="0"/>
                <w:numId w:val="7"/>
              </w:numPr>
              <w:spacing w:line="480" w:lineRule="auto"/>
              <w:rPr>
                <w:rFonts w:ascii="Arial" w:hAnsi="Arial" w:cs="Arial"/>
                <w:bCs/>
                <w:sz w:val="18"/>
                <w:szCs w:val="18"/>
              </w:rPr>
            </w:pPr>
            <w:r w:rsidRPr="000973D7">
              <w:rPr>
                <w:rFonts w:ascii="Arial" w:hAnsi="Arial" w:cs="Arial"/>
                <w:bCs/>
                <w:sz w:val="18"/>
                <w:szCs w:val="18"/>
              </w:rPr>
              <w:t>Action as result of supervisor feedback</w:t>
            </w:r>
            <w:r>
              <w:rPr>
                <w:rFonts w:ascii="Arial" w:hAnsi="Arial" w:cs="Arial"/>
                <w:bCs/>
                <w:sz w:val="18"/>
                <w:szCs w:val="18"/>
              </w:rPr>
              <w:t>.</w:t>
            </w:r>
          </w:p>
          <w:p w14:paraId="6000F62E" w14:textId="773BAD39" w:rsidR="000973D7" w:rsidRPr="000973D7" w:rsidRDefault="000973D7" w:rsidP="000973D7">
            <w:pPr>
              <w:pStyle w:val="ListParagraph"/>
              <w:numPr>
                <w:ilvl w:val="0"/>
                <w:numId w:val="7"/>
              </w:numPr>
              <w:spacing w:line="480" w:lineRule="auto"/>
              <w:rPr>
                <w:rFonts w:ascii="Arial" w:hAnsi="Arial" w:cs="Arial"/>
                <w:bCs/>
                <w:sz w:val="18"/>
                <w:szCs w:val="18"/>
              </w:rPr>
            </w:pPr>
            <w:r w:rsidRPr="000973D7">
              <w:rPr>
                <w:rFonts w:ascii="Arial" w:hAnsi="Arial" w:cs="Arial"/>
                <w:bCs/>
                <w:sz w:val="18"/>
                <w:szCs w:val="18"/>
              </w:rPr>
              <w:t>Proof</w:t>
            </w:r>
            <w:r>
              <w:rPr>
                <w:rFonts w:ascii="Arial" w:hAnsi="Arial" w:cs="Arial"/>
                <w:bCs/>
                <w:sz w:val="18"/>
                <w:szCs w:val="18"/>
              </w:rPr>
              <w:t>-</w:t>
            </w:r>
            <w:r w:rsidRPr="000973D7">
              <w:rPr>
                <w:rFonts w:ascii="Arial" w:hAnsi="Arial" w:cs="Arial"/>
                <w:bCs/>
                <w:sz w:val="18"/>
                <w:szCs w:val="18"/>
              </w:rPr>
              <w:t>read and edit</w:t>
            </w:r>
            <w:r>
              <w:rPr>
                <w:rFonts w:ascii="Arial" w:hAnsi="Arial" w:cs="Arial"/>
                <w:bCs/>
                <w:sz w:val="18"/>
                <w:szCs w:val="18"/>
              </w:rPr>
              <w:t>.</w:t>
            </w:r>
          </w:p>
          <w:p w14:paraId="1C8F8B2C" w14:textId="0EEDFE8F" w:rsidR="000973D7" w:rsidRPr="000973D7" w:rsidRDefault="000973D7" w:rsidP="000973D7">
            <w:pPr>
              <w:pStyle w:val="ListParagraph"/>
              <w:numPr>
                <w:ilvl w:val="0"/>
                <w:numId w:val="7"/>
              </w:numPr>
              <w:spacing w:line="480" w:lineRule="auto"/>
              <w:rPr>
                <w:rFonts w:ascii="Arial" w:hAnsi="Arial" w:cs="Arial"/>
                <w:b/>
                <w:bCs/>
                <w:sz w:val="18"/>
                <w:szCs w:val="18"/>
              </w:rPr>
            </w:pPr>
            <w:r w:rsidRPr="000973D7">
              <w:rPr>
                <w:rFonts w:ascii="Arial" w:hAnsi="Arial" w:cs="Arial"/>
                <w:bCs/>
                <w:sz w:val="18"/>
                <w:szCs w:val="18"/>
              </w:rPr>
              <w:t>Binding</w:t>
            </w:r>
            <w:r>
              <w:rPr>
                <w:rFonts w:ascii="Arial" w:hAnsi="Arial" w:cs="Arial"/>
                <w:bCs/>
                <w:sz w:val="18"/>
                <w:szCs w:val="18"/>
              </w:rPr>
              <w:t>.</w:t>
            </w:r>
          </w:p>
        </w:tc>
        <w:tc>
          <w:tcPr>
            <w:tcW w:w="739" w:type="dxa"/>
          </w:tcPr>
          <w:p w14:paraId="49DADE8A" w14:textId="77777777" w:rsidR="000973D7" w:rsidRPr="007B2A05" w:rsidRDefault="000973D7" w:rsidP="00075952">
            <w:pPr>
              <w:spacing w:line="480" w:lineRule="auto"/>
              <w:rPr>
                <w:rFonts w:ascii="Arial" w:hAnsi="Arial" w:cs="Arial"/>
                <w:bCs/>
                <w:sz w:val="18"/>
                <w:szCs w:val="18"/>
              </w:rPr>
            </w:pPr>
          </w:p>
        </w:tc>
        <w:tc>
          <w:tcPr>
            <w:tcW w:w="850" w:type="dxa"/>
          </w:tcPr>
          <w:p w14:paraId="6C983FE1" w14:textId="77777777" w:rsidR="000973D7" w:rsidRPr="007B2A05" w:rsidRDefault="000973D7" w:rsidP="00075952">
            <w:pPr>
              <w:spacing w:line="480" w:lineRule="auto"/>
              <w:rPr>
                <w:rFonts w:ascii="Arial" w:hAnsi="Arial" w:cs="Arial"/>
                <w:bCs/>
                <w:sz w:val="18"/>
                <w:szCs w:val="18"/>
              </w:rPr>
            </w:pPr>
          </w:p>
        </w:tc>
        <w:tc>
          <w:tcPr>
            <w:tcW w:w="864" w:type="dxa"/>
          </w:tcPr>
          <w:p w14:paraId="27D77C39" w14:textId="77777777" w:rsidR="000973D7" w:rsidRPr="007B2A05" w:rsidRDefault="000973D7" w:rsidP="00075952">
            <w:pPr>
              <w:spacing w:line="480" w:lineRule="auto"/>
              <w:rPr>
                <w:rFonts w:ascii="Arial" w:hAnsi="Arial" w:cs="Arial"/>
                <w:bCs/>
                <w:sz w:val="18"/>
                <w:szCs w:val="18"/>
              </w:rPr>
            </w:pPr>
          </w:p>
        </w:tc>
        <w:tc>
          <w:tcPr>
            <w:tcW w:w="796" w:type="dxa"/>
          </w:tcPr>
          <w:p w14:paraId="08F5A825" w14:textId="77777777" w:rsidR="000973D7" w:rsidRPr="007B2A05" w:rsidRDefault="000973D7" w:rsidP="00075952">
            <w:pPr>
              <w:spacing w:line="480" w:lineRule="auto"/>
              <w:rPr>
                <w:rFonts w:ascii="Arial" w:hAnsi="Arial" w:cs="Arial"/>
                <w:bCs/>
                <w:sz w:val="18"/>
                <w:szCs w:val="18"/>
              </w:rPr>
            </w:pPr>
          </w:p>
        </w:tc>
        <w:tc>
          <w:tcPr>
            <w:tcW w:w="648" w:type="dxa"/>
            <w:shd w:val="clear" w:color="auto" w:fill="DF9C99"/>
            <w:textDirection w:val="tbRl"/>
          </w:tcPr>
          <w:p w14:paraId="19C39FED" w14:textId="0AB028C2" w:rsidR="000973D7" w:rsidRPr="007B2A05" w:rsidRDefault="000973D7" w:rsidP="000973D7">
            <w:pPr>
              <w:spacing w:line="480" w:lineRule="auto"/>
              <w:ind w:left="113" w:right="113"/>
              <w:rPr>
                <w:rFonts w:ascii="Arial" w:hAnsi="Arial" w:cs="Arial"/>
                <w:bCs/>
                <w:sz w:val="18"/>
                <w:szCs w:val="18"/>
              </w:rPr>
            </w:pPr>
            <w:r>
              <w:rPr>
                <w:rFonts w:ascii="Arial" w:hAnsi="Arial" w:cs="Arial"/>
                <w:bCs/>
                <w:sz w:val="18"/>
                <w:szCs w:val="18"/>
              </w:rPr>
              <w:t>AUGUST</w:t>
            </w:r>
          </w:p>
        </w:tc>
        <w:tc>
          <w:tcPr>
            <w:tcW w:w="813" w:type="dxa"/>
            <w:shd w:val="clear" w:color="auto" w:fill="F7CAAC" w:themeFill="accent2" w:themeFillTint="66"/>
          </w:tcPr>
          <w:p w14:paraId="10C55653" w14:textId="292C0B8B" w:rsidR="000973D7" w:rsidRPr="007B2A05" w:rsidRDefault="000973D7" w:rsidP="00075952">
            <w:pPr>
              <w:spacing w:line="480" w:lineRule="auto"/>
              <w:rPr>
                <w:rFonts w:ascii="Arial" w:hAnsi="Arial" w:cs="Arial"/>
                <w:bCs/>
                <w:sz w:val="18"/>
                <w:szCs w:val="18"/>
              </w:rPr>
            </w:pPr>
          </w:p>
        </w:tc>
        <w:tc>
          <w:tcPr>
            <w:tcW w:w="655" w:type="dxa"/>
            <w:shd w:val="clear" w:color="auto" w:fill="DF9C99"/>
            <w:textDirection w:val="tbRl"/>
          </w:tcPr>
          <w:p w14:paraId="67295225" w14:textId="24AAED9D" w:rsidR="000973D7" w:rsidRPr="007B2A05" w:rsidRDefault="000973D7" w:rsidP="000973D7">
            <w:pPr>
              <w:spacing w:line="480" w:lineRule="auto"/>
              <w:ind w:left="113" w:right="113"/>
              <w:rPr>
                <w:rFonts w:ascii="Arial" w:hAnsi="Arial" w:cs="Arial"/>
                <w:bCs/>
                <w:sz w:val="18"/>
                <w:szCs w:val="18"/>
              </w:rPr>
            </w:pPr>
            <w:r>
              <w:rPr>
                <w:rFonts w:ascii="Arial" w:hAnsi="Arial" w:cs="Arial"/>
                <w:bCs/>
                <w:sz w:val="18"/>
                <w:szCs w:val="18"/>
              </w:rPr>
              <w:t>SEPTEMBER</w:t>
            </w:r>
          </w:p>
        </w:tc>
      </w:tr>
    </w:tbl>
    <w:p w14:paraId="4B183006" w14:textId="0EBBC840" w:rsidR="00C764DA" w:rsidRDefault="00C764DA" w:rsidP="00755F0B">
      <w:pPr>
        <w:spacing w:line="480" w:lineRule="auto"/>
        <w:rPr>
          <w:rFonts w:ascii="Arial" w:hAnsi="Arial" w:cs="Arial"/>
          <w:bCs/>
          <w:sz w:val="24"/>
          <w:szCs w:val="24"/>
        </w:rPr>
      </w:pPr>
    </w:p>
    <w:p w14:paraId="54FDF0DA" w14:textId="77777777" w:rsidR="008345A0" w:rsidRPr="00106CB1" w:rsidRDefault="008345A0" w:rsidP="00755F0B">
      <w:pPr>
        <w:spacing w:line="480" w:lineRule="auto"/>
        <w:rPr>
          <w:rFonts w:ascii="Arial" w:hAnsi="Arial" w:cs="Arial"/>
          <w:bCs/>
          <w:sz w:val="24"/>
          <w:szCs w:val="24"/>
        </w:rPr>
      </w:pPr>
    </w:p>
    <w:p w14:paraId="400E8F76" w14:textId="7461555C" w:rsidR="00445920" w:rsidRPr="00C764DA" w:rsidRDefault="00445920" w:rsidP="00C764DA">
      <w:pPr>
        <w:spacing w:line="480" w:lineRule="auto"/>
        <w:jc w:val="center"/>
        <w:rPr>
          <w:rFonts w:ascii="Arial" w:hAnsi="Arial" w:cs="Arial"/>
          <w:b/>
          <w:bCs/>
          <w:sz w:val="28"/>
          <w:szCs w:val="24"/>
          <w:u w:val="single"/>
        </w:rPr>
      </w:pPr>
      <w:r w:rsidRPr="00C764DA">
        <w:rPr>
          <w:rFonts w:ascii="Arial" w:hAnsi="Arial" w:cs="Arial"/>
          <w:b/>
          <w:bCs/>
          <w:sz w:val="28"/>
          <w:szCs w:val="24"/>
          <w:u w:val="single"/>
        </w:rPr>
        <w:t>Ethical issues</w:t>
      </w:r>
    </w:p>
    <w:p w14:paraId="211EF99F" w14:textId="4AE22C87" w:rsidR="009A320B" w:rsidRPr="00106CB1" w:rsidRDefault="00593ED5" w:rsidP="00755F0B">
      <w:pPr>
        <w:spacing w:line="480" w:lineRule="auto"/>
        <w:rPr>
          <w:rFonts w:ascii="Arial" w:hAnsi="Arial" w:cs="Arial"/>
          <w:bCs/>
          <w:sz w:val="24"/>
          <w:szCs w:val="24"/>
        </w:rPr>
      </w:pPr>
      <w:r w:rsidRPr="00106CB1">
        <w:rPr>
          <w:rFonts w:ascii="Arial" w:hAnsi="Arial" w:cs="Arial"/>
          <w:bCs/>
          <w:sz w:val="24"/>
          <w:szCs w:val="24"/>
        </w:rPr>
        <w:t xml:space="preserve">Diener and Crandall (1978) cited in Bryman and Bell (2015) discusses four ethical principles to consider when completing business research; “whether there is harm to participants, whether there is a lack of informed consent, whether there is an invasion of privacy and whether deception is involved”. If we consider each of these for this research proposal the main ethical considerations for the author will be; </w:t>
      </w:r>
      <w:r w:rsidR="00EF6B6D" w:rsidRPr="00106CB1">
        <w:rPr>
          <w:rFonts w:ascii="Arial" w:hAnsi="Arial" w:cs="Arial"/>
          <w:bCs/>
          <w:sz w:val="24"/>
          <w:szCs w:val="24"/>
        </w:rPr>
        <w:t>in respect of harm</w:t>
      </w:r>
      <w:r w:rsidR="0027791D" w:rsidRPr="00106CB1">
        <w:rPr>
          <w:rFonts w:ascii="Arial" w:hAnsi="Arial" w:cs="Arial"/>
          <w:bCs/>
          <w:sz w:val="24"/>
          <w:szCs w:val="24"/>
        </w:rPr>
        <w:t xml:space="preserve"> to participants</w:t>
      </w:r>
      <w:r w:rsidR="00EF6B6D" w:rsidRPr="00106CB1">
        <w:rPr>
          <w:rFonts w:ascii="Arial" w:hAnsi="Arial" w:cs="Arial"/>
          <w:bCs/>
          <w:sz w:val="24"/>
          <w:szCs w:val="24"/>
        </w:rPr>
        <w:t xml:space="preserve">, </w:t>
      </w:r>
      <w:r w:rsidRPr="00106CB1">
        <w:rPr>
          <w:rFonts w:ascii="Arial" w:hAnsi="Arial" w:cs="Arial"/>
          <w:bCs/>
          <w:sz w:val="24"/>
          <w:szCs w:val="24"/>
        </w:rPr>
        <w:t>maintaining confidentiality of the data collected and the anonymity of accounts, particularly as people as giving person accounts of their experiences which could be about their current employers,</w:t>
      </w:r>
      <w:r w:rsidR="00EF6B6D" w:rsidRPr="00106CB1">
        <w:rPr>
          <w:rFonts w:ascii="Arial" w:hAnsi="Arial" w:cs="Arial"/>
          <w:bCs/>
          <w:sz w:val="24"/>
          <w:szCs w:val="24"/>
        </w:rPr>
        <w:t xml:space="preserve"> this also includes being respectful</w:t>
      </w:r>
      <w:r w:rsidR="009A320B" w:rsidRPr="00106CB1">
        <w:rPr>
          <w:rFonts w:ascii="Arial" w:hAnsi="Arial" w:cs="Arial"/>
          <w:bCs/>
          <w:sz w:val="24"/>
          <w:szCs w:val="24"/>
        </w:rPr>
        <w:t xml:space="preserve"> to participants, </w:t>
      </w:r>
      <w:r w:rsidR="0027791D" w:rsidRPr="00106CB1">
        <w:rPr>
          <w:rFonts w:ascii="Arial" w:hAnsi="Arial" w:cs="Arial"/>
          <w:bCs/>
          <w:sz w:val="24"/>
          <w:szCs w:val="24"/>
        </w:rPr>
        <w:t xml:space="preserve">with regards to </w:t>
      </w:r>
      <w:r w:rsidR="00EF6B6D" w:rsidRPr="00106CB1">
        <w:rPr>
          <w:rFonts w:ascii="Arial" w:hAnsi="Arial" w:cs="Arial"/>
          <w:bCs/>
          <w:sz w:val="24"/>
          <w:szCs w:val="24"/>
        </w:rPr>
        <w:t xml:space="preserve">informed consent, </w:t>
      </w:r>
      <w:r w:rsidR="0027791D" w:rsidRPr="00106CB1">
        <w:rPr>
          <w:rFonts w:ascii="Arial" w:hAnsi="Arial" w:cs="Arial"/>
          <w:bCs/>
          <w:sz w:val="24"/>
          <w:szCs w:val="24"/>
        </w:rPr>
        <w:t xml:space="preserve">this </w:t>
      </w:r>
      <w:r w:rsidR="00EF6B6D" w:rsidRPr="00106CB1">
        <w:rPr>
          <w:rFonts w:ascii="Arial" w:hAnsi="Arial" w:cs="Arial"/>
          <w:bCs/>
          <w:sz w:val="24"/>
          <w:szCs w:val="24"/>
        </w:rPr>
        <w:t xml:space="preserve">would include the respondents being informed the purpose of the study and </w:t>
      </w:r>
      <w:r w:rsidR="0027791D" w:rsidRPr="00106CB1">
        <w:rPr>
          <w:rFonts w:ascii="Arial" w:hAnsi="Arial" w:cs="Arial"/>
          <w:bCs/>
          <w:sz w:val="24"/>
          <w:szCs w:val="24"/>
        </w:rPr>
        <w:t>should be fully informed about the research process, including the right to withdraw at any time, respondents will be provided with a study information sheet and consent form which will cover these areas, considering invasion of privacy, participants in the study need to be made aware that they can refuse to answer questions if they so wish</w:t>
      </w:r>
      <w:r w:rsidR="009A320B" w:rsidRPr="00106CB1">
        <w:rPr>
          <w:rFonts w:ascii="Arial" w:hAnsi="Arial" w:cs="Arial"/>
          <w:bCs/>
          <w:sz w:val="24"/>
          <w:szCs w:val="24"/>
        </w:rPr>
        <w:t xml:space="preserve">., the researcher will avoid deception to respondents completely. Other ethical considerations relevant are; </w:t>
      </w:r>
      <w:r w:rsidR="0027791D" w:rsidRPr="00106CB1">
        <w:rPr>
          <w:rFonts w:ascii="Arial" w:hAnsi="Arial" w:cs="Arial"/>
          <w:bCs/>
          <w:sz w:val="24"/>
          <w:szCs w:val="24"/>
        </w:rPr>
        <w:t>participants must be informed of how data will be managed and</w:t>
      </w:r>
      <w:r w:rsidR="009A320B" w:rsidRPr="00106CB1">
        <w:rPr>
          <w:rFonts w:ascii="Arial" w:hAnsi="Arial" w:cs="Arial"/>
          <w:bCs/>
          <w:sz w:val="24"/>
          <w:szCs w:val="24"/>
        </w:rPr>
        <w:t xml:space="preserve"> allowing access to </w:t>
      </w:r>
      <w:r w:rsidR="005F3ADE">
        <w:rPr>
          <w:rFonts w:ascii="Arial" w:hAnsi="Arial" w:cs="Arial"/>
          <w:bCs/>
          <w:sz w:val="24"/>
          <w:szCs w:val="24"/>
        </w:rPr>
        <w:t>results</w:t>
      </w:r>
      <w:r w:rsidR="009A320B" w:rsidRPr="00106CB1">
        <w:rPr>
          <w:rFonts w:ascii="Arial" w:hAnsi="Arial" w:cs="Arial"/>
          <w:bCs/>
          <w:sz w:val="24"/>
          <w:szCs w:val="24"/>
        </w:rPr>
        <w:t xml:space="preserve"> </w:t>
      </w:r>
      <w:r w:rsidR="00CE18AB">
        <w:rPr>
          <w:rFonts w:ascii="Arial" w:hAnsi="Arial" w:cs="Arial"/>
          <w:bCs/>
          <w:sz w:val="24"/>
          <w:szCs w:val="24"/>
        </w:rPr>
        <w:t>of individual</w:t>
      </w:r>
      <w:r w:rsidR="009A320B" w:rsidRPr="00106CB1">
        <w:rPr>
          <w:rFonts w:ascii="Arial" w:hAnsi="Arial" w:cs="Arial"/>
          <w:bCs/>
          <w:sz w:val="24"/>
          <w:szCs w:val="24"/>
        </w:rPr>
        <w:t xml:space="preserve"> </w:t>
      </w:r>
      <w:proofErr w:type="gramStart"/>
      <w:r w:rsidR="009A320B" w:rsidRPr="00106CB1">
        <w:rPr>
          <w:rFonts w:ascii="Arial" w:hAnsi="Arial" w:cs="Arial"/>
          <w:bCs/>
          <w:sz w:val="24"/>
          <w:szCs w:val="24"/>
        </w:rPr>
        <w:t>respondents</w:t>
      </w:r>
      <w:proofErr w:type="gramEnd"/>
      <w:r w:rsidR="00CE18AB">
        <w:rPr>
          <w:rFonts w:ascii="Arial" w:hAnsi="Arial" w:cs="Arial"/>
          <w:bCs/>
          <w:sz w:val="24"/>
          <w:szCs w:val="24"/>
        </w:rPr>
        <w:t xml:space="preserve"> information provided</w:t>
      </w:r>
      <w:r w:rsidR="009A320B" w:rsidRPr="00106CB1">
        <w:rPr>
          <w:rFonts w:ascii="Arial" w:hAnsi="Arial" w:cs="Arial"/>
          <w:bCs/>
          <w:sz w:val="24"/>
          <w:szCs w:val="24"/>
        </w:rPr>
        <w:t xml:space="preserve"> if desired.</w:t>
      </w:r>
    </w:p>
    <w:p w14:paraId="53CA2FB1" w14:textId="3A4C6DD9" w:rsidR="004264A6" w:rsidRPr="00C764DA" w:rsidRDefault="004264A6" w:rsidP="00C764DA">
      <w:pPr>
        <w:spacing w:line="480" w:lineRule="auto"/>
        <w:jc w:val="center"/>
        <w:rPr>
          <w:rFonts w:ascii="Arial" w:hAnsi="Arial" w:cs="Arial"/>
          <w:b/>
          <w:bCs/>
          <w:sz w:val="28"/>
          <w:szCs w:val="24"/>
          <w:u w:val="single"/>
        </w:rPr>
      </w:pPr>
      <w:r w:rsidRPr="00C764DA">
        <w:rPr>
          <w:rFonts w:ascii="Arial" w:hAnsi="Arial" w:cs="Arial"/>
          <w:b/>
          <w:bCs/>
          <w:sz w:val="28"/>
          <w:szCs w:val="24"/>
          <w:u w:val="single"/>
        </w:rPr>
        <w:t>Evaluation</w:t>
      </w:r>
    </w:p>
    <w:p w14:paraId="3F062B61" w14:textId="66E23659" w:rsidR="004264A6" w:rsidRPr="00106CB1" w:rsidRDefault="007B1622" w:rsidP="00755F0B">
      <w:pPr>
        <w:spacing w:line="480" w:lineRule="auto"/>
        <w:rPr>
          <w:rFonts w:ascii="Arial" w:hAnsi="Arial" w:cs="Arial"/>
          <w:sz w:val="24"/>
          <w:szCs w:val="24"/>
        </w:rPr>
      </w:pPr>
      <w:r w:rsidRPr="00106CB1">
        <w:rPr>
          <w:rFonts w:ascii="Arial" w:hAnsi="Arial" w:cs="Arial"/>
          <w:sz w:val="24"/>
          <w:szCs w:val="24"/>
        </w:rPr>
        <w:t>Current media attention on gender inequality (BBC, 2018 – a) and in particular the suffragette movement as it is 100 years since women got the vote in the UK (</w:t>
      </w:r>
      <w:r w:rsidRPr="00F75880">
        <w:rPr>
          <w:rFonts w:ascii="Arial" w:hAnsi="Arial" w:cs="Arial"/>
          <w:color w:val="FF0000"/>
          <w:sz w:val="24"/>
          <w:szCs w:val="24"/>
        </w:rPr>
        <w:t>Insert  BBC Programmes</w:t>
      </w:r>
      <w:r w:rsidRPr="00106CB1">
        <w:rPr>
          <w:rFonts w:ascii="Arial" w:hAnsi="Arial" w:cs="Arial"/>
          <w:sz w:val="24"/>
          <w:szCs w:val="24"/>
        </w:rPr>
        <w:t xml:space="preserve">) and recent support from government to effect change in this area through the introduction of legislation requiring employers with 250 or more employees (ACAS, 2018) to report details on the gender pay gap in April of this year (gov.uk, 2018), means that it has become an area that is of increasing interest, not only to myself but, to the business community and society. There have been a number of books written on the subject of leadership, that touch on this area and in particular the gender leadership gap, for example </w:t>
      </w:r>
      <w:r w:rsidRPr="00106CB1">
        <w:rPr>
          <w:rFonts w:ascii="Arial" w:hAnsi="Arial" w:cs="Arial"/>
          <w:color w:val="32322F"/>
          <w:sz w:val="24"/>
          <w:szCs w:val="24"/>
          <w:shd w:val="clear" w:color="auto" w:fill="FFFFFF"/>
        </w:rPr>
        <w:t>Weiss &amp; Molinaro &amp; Davey’s (2007) leadership solutions, the pathway to bridge the leadership gap</w:t>
      </w:r>
      <w:r w:rsidRPr="00106CB1">
        <w:rPr>
          <w:rFonts w:ascii="Arial" w:hAnsi="Arial" w:cs="Arial"/>
          <w:sz w:val="24"/>
          <w:szCs w:val="24"/>
        </w:rPr>
        <w:t>, therefore it is an area that has been extensively studied. However, the author believes there has been little research completed on the gender leadership</w:t>
      </w:r>
      <w:r w:rsidR="00F75880">
        <w:rPr>
          <w:rFonts w:ascii="Arial" w:hAnsi="Arial" w:cs="Arial"/>
          <w:sz w:val="24"/>
          <w:szCs w:val="24"/>
        </w:rPr>
        <w:t xml:space="preserve"> gap</w:t>
      </w:r>
      <w:r w:rsidRPr="00106CB1">
        <w:rPr>
          <w:rFonts w:ascii="Arial" w:hAnsi="Arial" w:cs="Arial"/>
          <w:sz w:val="24"/>
          <w:szCs w:val="24"/>
        </w:rPr>
        <w:t xml:space="preserve"> in Wales, which has led to the authors focus on discovering if Wales has any particular issues around this area in comparison to the UK in general. It is hoped that this study can be used to influence policy making in Wales and can be used as a point of reference for businesses seeking advice in this area. Limitations of my research will be the quantitative sample will limited by the time allowed to complete the dissertation, it would be a more reliable stud</w:t>
      </w:r>
      <w:r w:rsidR="001F2106" w:rsidRPr="00106CB1">
        <w:rPr>
          <w:rFonts w:ascii="Arial" w:hAnsi="Arial" w:cs="Arial"/>
          <w:sz w:val="24"/>
          <w:szCs w:val="24"/>
        </w:rPr>
        <w:t>y</w:t>
      </w:r>
      <w:r w:rsidRPr="00106CB1">
        <w:rPr>
          <w:rFonts w:ascii="Arial" w:hAnsi="Arial" w:cs="Arial"/>
          <w:sz w:val="24"/>
          <w:szCs w:val="24"/>
        </w:rPr>
        <w:t xml:space="preserve"> if a longer period was allowed for the research, meaning that more interviews and focus groups could take place to a larger sample of respondents, for example, across different countries such as England and Scotland and possibly the USA.</w:t>
      </w:r>
      <w:r w:rsidR="001F2106" w:rsidRPr="00106CB1">
        <w:rPr>
          <w:rFonts w:ascii="Arial" w:hAnsi="Arial" w:cs="Arial"/>
          <w:sz w:val="24"/>
          <w:szCs w:val="24"/>
        </w:rPr>
        <w:t xml:space="preserve"> Also, if more financial resources were available a sample of eminent leaders in the UK could be interviewed and focus groups held in companies around the UK to gain a greater reliability and variety of results.</w:t>
      </w:r>
    </w:p>
    <w:p w14:paraId="1880EE8C" w14:textId="13F3327A" w:rsidR="00002154" w:rsidRPr="00327AC4" w:rsidRDefault="00002154" w:rsidP="00327AC4">
      <w:pPr>
        <w:spacing w:line="480" w:lineRule="auto"/>
        <w:jc w:val="center"/>
        <w:rPr>
          <w:rFonts w:ascii="Arial" w:hAnsi="Arial" w:cs="Arial"/>
          <w:b/>
          <w:sz w:val="28"/>
          <w:szCs w:val="24"/>
          <w:u w:val="single"/>
        </w:rPr>
      </w:pPr>
      <w:r w:rsidRPr="00327AC4">
        <w:rPr>
          <w:rFonts w:ascii="Arial" w:hAnsi="Arial" w:cs="Arial"/>
          <w:b/>
          <w:sz w:val="28"/>
          <w:szCs w:val="24"/>
          <w:u w:val="single"/>
        </w:rPr>
        <w:t>References</w:t>
      </w:r>
    </w:p>
    <w:p w14:paraId="66305399" w14:textId="7EF23096" w:rsidR="00445920" w:rsidRPr="00106CB1" w:rsidRDefault="00445920" w:rsidP="00445920">
      <w:pPr>
        <w:rPr>
          <w:rFonts w:ascii="Arial" w:hAnsi="Arial" w:cs="Arial"/>
          <w:sz w:val="24"/>
          <w:szCs w:val="24"/>
        </w:rPr>
      </w:pPr>
      <w:r w:rsidRPr="00106CB1">
        <w:rPr>
          <w:rFonts w:ascii="Arial" w:hAnsi="Arial" w:cs="Arial"/>
          <w:sz w:val="24"/>
          <w:szCs w:val="24"/>
        </w:rPr>
        <w:t>A</w:t>
      </w:r>
      <w:r w:rsidR="00100C22" w:rsidRPr="00106CB1">
        <w:rPr>
          <w:rFonts w:ascii="Arial" w:hAnsi="Arial" w:cs="Arial"/>
          <w:sz w:val="24"/>
          <w:szCs w:val="24"/>
        </w:rPr>
        <w:t>CAS</w:t>
      </w:r>
      <w:r w:rsidRPr="00106CB1">
        <w:rPr>
          <w:rFonts w:ascii="Arial" w:hAnsi="Arial" w:cs="Arial"/>
          <w:sz w:val="24"/>
          <w:szCs w:val="24"/>
        </w:rPr>
        <w:t xml:space="preserve"> (2018). Gender pay gap reporting | advice and guidance | Acas.</w:t>
      </w:r>
      <w:r w:rsidR="00100C22" w:rsidRPr="00106CB1">
        <w:rPr>
          <w:rFonts w:ascii="Arial" w:hAnsi="Arial" w:cs="Arial"/>
          <w:sz w:val="24"/>
          <w:szCs w:val="24"/>
        </w:rPr>
        <w:t>org.uk</w:t>
      </w:r>
      <w:r w:rsidRPr="00106CB1">
        <w:rPr>
          <w:rFonts w:ascii="Arial" w:hAnsi="Arial" w:cs="Arial"/>
          <w:sz w:val="24"/>
          <w:szCs w:val="24"/>
        </w:rPr>
        <w:t xml:space="preserve"> (online) Available at: http://www.acas.org.uk/index.aspx?articleid=5768 (Accessed 16 May 2018).</w:t>
      </w:r>
    </w:p>
    <w:p w14:paraId="7E47B5AB" w14:textId="762E383C" w:rsidR="005B3D26" w:rsidRPr="00106CB1" w:rsidRDefault="005B3D26" w:rsidP="00755F0B">
      <w:pPr>
        <w:spacing w:line="480" w:lineRule="auto"/>
        <w:rPr>
          <w:rFonts w:ascii="Arial" w:hAnsi="Arial" w:cs="Arial"/>
          <w:sz w:val="24"/>
          <w:szCs w:val="24"/>
        </w:rPr>
      </w:pPr>
      <w:r w:rsidRPr="00106CB1">
        <w:rPr>
          <w:rFonts w:ascii="Arial" w:hAnsi="Arial" w:cs="Arial"/>
          <w:sz w:val="24"/>
          <w:szCs w:val="24"/>
        </w:rPr>
        <w:t xml:space="preserve">Armstrong, M. (2009). </w:t>
      </w:r>
      <w:r w:rsidRPr="00106CB1">
        <w:rPr>
          <w:rFonts w:ascii="Arial" w:hAnsi="Arial" w:cs="Arial"/>
          <w:i/>
          <w:sz w:val="24"/>
          <w:szCs w:val="24"/>
        </w:rPr>
        <w:t>Armstrong’s Handbook of Management and Leadership. A guide to managing for results.</w:t>
      </w:r>
      <w:r w:rsidRPr="00106CB1">
        <w:rPr>
          <w:rFonts w:ascii="Arial" w:hAnsi="Arial" w:cs="Arial"/>
          <w:sz w:val="24"/>
          <w:szCs w:val="24"/>
        </w:rPr>
        <w:t xml:space="preserve"> 2</w:t>
      </w:r>
      <w:r w:rsidRPr="00106CB1">
        <w:rPr>
          <w:rFonts w:ascii="Arial" w:hAnsi="Arial" w:cs="Arial"/>
          <w:sz w:val="24"/>
          <w:szCs w:val="24"/>
          <w:vertAlign w:val="superscript"/>
        </w:rPr>
        <w:t>nd</w:t>
      </w:r>
      <w:r w:rsidRPr="00106CB1">
        <w:rPr>
          <w:rFonts w:ascii="Arial" w:hAnsi="Arial" w:cs="Arial"/>
          <w:sz w:val="24"/>
          <w:szCs w:val="24"/>
        </w:rPr>
        <w:t xml:space="preserve"> Edition. London: Kogan Page.</w:t>
      </w:r>
    </w:p>
    <w:p w14:paraId="3763A534" w14:textId="3DAC1D96" w:rsidR="0041360B" w:rsidRPr="00106CB1" w:rsidRDefault="0086720E" w:rsidP="00755F0B">
      <w:pPr>
        <w:spacing w:line="480" w:lineRule="auto"/>
        <w:rPr>
          <w:rFonts w:ascii="Arial" w:hAnsi="Arial" w:cs="Arial"/>
          <w:sz w:val="24"/>
          <w:szCs w:val="24"/>
        </w:rPr>
      </w:pPr>
      <w:r w:rsidRPr="00106CB1">
        <w:rPr>
          <w:rFonts w:ascii="Arial" w:hAnsi="Arial" w:cs="Arial"/>
          <w:sz w:val="24"/>
          <w:szCs w:val="24"/>
        </w:rPr>
        <w:t>BBC One (2018) The Hour – Gender equality in Wales. Available at: (Insert weblink here). (Accessed: 16</w:t>
      </w:r>
      <w:r w:rsidRPr="00106CB1">
        <w:rPr>
          <w:rFonts w:ascii="Arial" w:hAnsi="Arial" w:cs="Arial"/>
          <w:sz w:val="24"/>
          <w:szCs w:val="24"/>
          <w:vertAlign w:val="superscript"/>
        </w:rPr>
        <w:t>th</w:t>
      </w:r>
      <w:r w:rsidRPr="00106CB1">
        <w:rPr>
          <w:rFonts w:ascii="Arial" w:hAnsi="Arial" w:cs="Arial"/>
          <w:sz w:val="24"/>
          <w:szCs w:val="24"/>
        </w:rPr>
        <w:t xml:space="preserve"> April, 2018)</w:t>
      </w:r>
      <w:r w:rsidR="00B2093C" w:rsidRPr="00106CB1">
        <w:rPr>
          <w:rFonts w:ascii="Arial" w:hAnsi="Arial" w:cs="Arial"/>
          <w:sz w:val="24"/>
          <w:szCs w:val="24"/>
        </w:rPr>
        <w:t>.</w:t>
      </w:r>
    </w:p>
    <w:p w14:paraId="52B6ADB2" w14:textId="744172F5" w:rsidR="00DC1C6E" w:rsidRPr="00106CB1" w:rsidRDefault="00DC1C6E" w:rsidP="00755F0B">
      <w:pPr>
        <w:spacing w:line="480" w:lineRule="auto"/>
        <w:rPr>
          <w:rFonts w:ascii="Arial" w:hAnsi="Arial" w:cs="Arial"/>
          <w:bCs/>
          <w:sz w:val="24"/>
          <w:szCs w:val="24"/>
        </w:rPr>
      </w:pPr>
      <w:r w:rsidRPr="00106CB1">
        <w:rPr>
          <w:rFonts w:ascii="Arial" w:hAnsi="Arial" w:cs="Arial"/>
          <w:bCs/>
          <w:sz w:val="24"/>
          <w:szCs w:val="24"/>
        </w:rPr>
        <w:t>Bryman, A. &amp; Bell, E. (20</w:t>
      </w:r>
      <w:r w:rsidR="00593ED5" w:rsidRPr="00106CB1">
        <w:rPr>
          <w:rFonts w:ascii="Arial" w:hAnsi="Arial" w:cs="Arial"/>
          <w:bCs/>
          <w:sz w:val="24"/>
          <w:szCs w:val="24"/>
        </w:rPr>
        <w:t>15</w:t>
      </w:r>
      <w:r w:rsidRPr="00106CB1">
        <w:rPr>
          <w:rFonts w:ascii="Arial" w:hAnsi="Arial" w:cs="Arial"/>
          <w:bCs/>
          <w:sz w:val="24"/>
          <w:szCs w:val="24"/>
        </w:rPr>
        <w:t>). Business Research Methods. (</w:t>
      </w:r>
      <w:r w:rsidR="00593ED5" w:rsidRPr="00106CB1">
        <w:rPr>
          <w:rFonts w:ascii="Arial" w:hAnsi="Arial" w:cs="Arial"/>
          <w:bCs/>
          <w:sz w:val="24"/>
          <w:szCs w:val="24"/>
        </w:rPr>
        <w:t>Fourth</w:t>
      </w:r>
      <w:r w:rsidRPr="00106CB1">
        <w:rPr>
          <w:rFonts w:ascii="Arial" w:hAnsi="Arial" w:cs="Arial"/>
          <w:bCs/>
          <w:sz w:val="24"/>
          <w:szCs w:val="24"/>
        </w:rPr>
        <w:t xml:space="preserve"> Edition). Oxford: Oxford University Press.</w:t>
      </w:r>
    </w:p>
    <w:p w14:paraId="002E6742" w14:textId="1F245120" w:rsidR="003A6094" w:rsidRPr="00106CB1" w:rsidRDefault="003A6094" w:rsidP="00755F0B">
      <w:pPr>
        <w:spacing w:line="480" w:lineRule="auto"/>
        <w:rPr>
          <w:rFonts w:ascii="Arial" w:hAnsi="Arial" w:cs="Arial"/>
          <w:color w:val="000000"/>
          <w:sz w:val="24"/>
          <w:szCs w:val="24"/>
          <w:shd w:val="clear" w:color="auto" w:fill="FFFFFF"/>
        </w:rPr>
      </w:pPr>
      <w:proofErr w:type="spellStart"/>
      <w:r w:rsidRPr="00106CB1">
        <w:rPr>
          <w:rFonts w:ascii="Arial" w:hAnsi="Arial" w:cs="Arial"/>
          <w:color w:val="000000"/>
          <w:sz w:val="24"/>
          <w:szCs w:val="24"/>
          <w:shd w:val="clear" w:color="auto" w:fill="FFFFFF"/>
        </w:rPr>
        <w:t>Bullough</w:t>
      </w:r>
      <w:proofErr w:type="spellEnd"/>
      <w:r w:rsidRPr="00106CB1">
        <w:rPr>
          <w:rFonts w:ascii="Arial" w:hAnsi="Arial" w:cs="Arial"/>
          <w:color w:val="000000"/>
          <w:sz w:val="24"/>
          <w:szCs w:val="24"/>
          <w:shd w:val="clear" w:color="auto" w:fill="FFFFFF"/>
        </w:rPr>
        <w:t xml:space="preserve">, A. &amp; de </w:t>
      </w:r>
      <w:proofErr w:type="spellStart"/>
      <w:r w:rsidRPr="00106CB1">
        <w:rPr>
          <w:rFonts w:ascii="Arial" w:hAnsi="Arial" w:cs="Arial"/>
          <w:color w:val="000000"/>
          <w:sz w:val="24"/>
          <w:szCs w:val="24"/>
          <w:shd w:val="clear" w:color="auto" w:fill="FFFFFF"/>
        </w:rPr>
        <w:t>Luque</w:t>
      </w:r>
      <w:proofErr w:type="spellEnd"/>
      <w:r w:rsidRPr="00106CB1">
        <w:rPr>
          <w:rFonts w:ascii="Arial" w:hAnsi="Arial" w:cs="Arial"/>
          <w:color w:val="000000"/>
          <w:sz w:val="24"/>
          <w:szCs w:val="24"/>
          <w:shd w:val="clear" w:color="auto" w:fill="FFFFFF"/>
        </w:rPr>
        <w:t>, M.S.</w:t>
      </w:r>
      <w:r w:rsidR="000B037E" w:rsidRPr="00106CB1">
        <w:rPr>
          <w:rFonts w:ascii="Arial" w:hAnsi="Arial" w:cs="Arial"/>
          <w:color w:val="000000"/>
          <w:sz w:val="24"/>
          <w:szCs w:val="24"/>
          <w:shd w:val="clear" w:color="auto" w:fill="FFFFFF"/>
        </w:rPr>
        <w:t xml:space="preserve"> (</w:t>
      </w:r>
      <w:r w:rsidRPr="00106CB1">
        <w:rPr>
          <w:rFonts w:ascii="Arial" w:hAnsi="Arial" w:cs="Arial"/>
          <w:color w:val="000000"/>
          <w:sz w:val="24"/>
          <w:szCs w:val="24"/>
          <w:shd w:val="clear" w:color="auto" w:fill="FFFFFF"/>
        </w:rPr>
        <w:t>2015</w:t>
      </w:r>
      <w:r w:rsidR="000B037E" w:rsidRPr="00106CB1">
        <w:rPr>
          <w:rFonts w:ascii="Arial" w:hAnsi="Arial" w:cs="Arial"/>
          <w:color w:val="000000"/>
          <w:sz w:val="24"/>
          <w:szCs w:val="24"/>
          <w:shd w:val="clear" w:color="auto" w:fill="FFFFFF"/>
        </w:rPr>
        <w:t>)</w:t>
      </w:r>
      <w:r w:rsidRPr="00106CB1">
        <w:rPr>
          <w:rFonts w:ascii="Arial" w:hAnsi="Arial" w:cs="Arial"/>
          <w:color w:val="000000"/>
          <w:sz w:val="24"/>
          <w:szCs w:val="24"/>
          <w:shd w:val="clear" w:color="auto" w:fill="FFFFFF"/>
        </w:rPr>
        <w:t>. Women’s participation in entrepreneurial and political leadership: The importance of culturally endorsed implicit leadership theories. </w:t>
      </w:r>
      <w:r w:rsidRPr="00106CB1">
        <w:rPr>
          <w:rFonts w:ascii="Arial" w:hAnsi="Arial" w:cs="Arial"/>
          <w:i/>
          <w:iCs/>
          <w:color w:val="000000"/>
          <w:sz w:val="24"/>
          <w:szCs w:val="24"/>
          <w:bdr w:val="none" w:sz="0" w:space="0" w:color="auto" w:frame="1"/>
          <w:shd w:val="clear" w:color="auto" w:fill="FFFFFF"/>
        </w:rPr>
        <w:t>Leadership</w:t>
      </w:r>
      <w:r w:rsidRPr="00106CB1">
        <w:rPr>
          <w:rFonts w:ascii="Arial" w:hAnsi="Arial" w:cs="Arial"/>
          <w:color w:val="000000"/>
          <w:sz w:val="24"/>
          <w:szCs w:val="24"/>
          <w:shd w:val="clear" w:color="auto" w:fill="FFFFFF"/>
        </w:rPr>
        <w:t>, 11(1), pp.36–56.</w:t>
      </w:r>
    </w:p>
    <w:p w14:paraId="3A53A96B" w14:textId="7F8140F7" w:rsidR="00DC1C6E" w:rsidRPr="00106CB1" w:rsidRDefault="00DC1C6E" w:rsidP="00755F0B">
      <w:pPr>
        <w:spacing w:line="480" w:lineRule="auto"/>
        <w:rPr>
          <w:rFonts w:ascii="Arial" w:hAnsi="Arial" w:cs="Arial"/>
          <w:color w:val="000000"/>
          <w:sz w:val="24"/>
          <w:szCs w:val="24"/>
          <w:shd w:val="clear" w:color="auto" w:fill="FFFFFF"/>
        </w:rPr>
      </w:pPr>
      <w:r w:rsidRPr="00106CB1">
        <w:rPr>
          <w:rFonts w:ascii="Arial" w:hAnsi="Arial" w:cs="Arial"/>
          <w:sz w:val="24"/>
          <w:szCs w:val="24"/>
        </w:rPr>
        <w:t>Burnes, B. (2004). Managing change. (Fourth Edition), Essex: Pearson Education.</w:t>
      </w:r>
    </w:p>
    <w:p w14:paraId="229D9878" w14:textId="08917666" w:rsidR="00CE396B" w:rsidRPr="00106CB1" w:rsidRDefault="00CE396B" w:rsidP="00755F0B">
      <w:pPr>
        <w:spacing w:line="480" w:lineRule="auto"/>
        <w:rPr>
          <w:rFonts w:ascii="Arial" w:hAnsi="Arial" w:cs="Arial"/>
          <w:sz w:val="24"/>
          <w:szCs w:val="24"/>
        </w:rPr>
      </w:pPr>
      <w:r w:rsidRPr="00106CB1">
        <w:rPr>
          <w:rFonts w:ascii="Arial" w:hAnsi="Arial" w:cs="Arial"/>
          <w:sz w:val="24"/>
          <w:szCs w:val="24"/>
        </w:rPr>
        <w:t>Business in the community. (2012). Women and Work: The Facts. (online) Available at: https://gender.bitc.org.uk/all-resources/factsheets/women-and-work-facts (Accessed 8 May 2018).</w:t>
      </w:r>
    </w:p>
    <w:p w14:paraId="144B737D" w14:textId="43A4C3D6" w:rsidR="00C71C04" w:rsidRPr="00106CB1" w:rsidRDefault="00C71C04" w:rsidP="00755F0B">
      <w:pPr>
        <w:spacing w:line="480" w:lineRule="auto"/>
        <w:rPr>
          <w:rFonts w:ascii="Arial" w:hAnsi="Arial" w:cs="Arial"/>
          <w:color w:val="000000"/>
          <w:sz w:val="24"/>
          <w:szCs w:val="24"/>
          <w:shd w:val="clear" w:color="auto" w:fill="FFFFFF"/>
        </w:rPr>
      </w:pPr>
      <w:r w:rsidRPr="00106CB1">
        <w:rPr>
          <w:rFonts w:ascii="Arial" w:hAnsi="Arial" w:cs="Arial"/>
          <w:color w:val="000000"/>
          <w:sz w:val="24"/>
          <w:szCs w:val="24"/>
          <w:shd w:val="clear" w:color="auto" w:fill="FFFFFF"/>
        </w:rPr>
        <w:t>Carroll, C., Ford, J., Taylor, S. (2015) Leadership contemporary critical perspectives. SAGE Publications: London.</w:t>
      </w:r>
    </w:p>
    <w:p w14:paraId="22F9D2EB" w14:textId="56DFC201" w:rsidR="00A34AA7" w:rsidRPr="00106CB1" w:rsidRDefault="00A34AA7" w:rsidP="00755F0B">
      <w:pPr>
        <w:spacing w:line="480" w:lineRule="auto"/>
        <w:rPr>
          <w:rFonts w:ascii="Arial" w:hAnsi="Arial" w:cs="Arial"/>
          <w:sz w:val="24"/>
          <w:szCs w:val="24"/>
        </w:rPr>
      </w:pPr>
      <w:r w:rsidRPr="00106CB1">
        <w:rPr>
          <w:rFonts w:ascii="Arial" w:hAnsi="Arial" w:cs="Arial"/>
          <w:i/>
          <w:sz w:val="24"/>
          <w:szCs w:val="24"/>
        </w:rPr>
        <w:t>Catalyst.</w:t>
      </w:r>
      <w:r w:rsidRPr="00106CB1">
        <w:rPr>
          <w:rFonts w:ascii="Arial" w:hAnsi="Arial" w:cs="Arial"/>
          <w:sz w:val="24"/>
          <w:szCs w:val="24"/>
        </w:rPr>
        <w:t xml:space="preserve"> (2017). Statistical Overview of Women in the Workforce. (online</w:t>
      </w:r>
      <w:r w:rsidR="00FC4CC2" w:rsidRPr="00106CB1">
        <w:rPr>
          <w:rFonts w:ascii="Arial" w:hAnsi="Arial" w:cs="Arial"/>
          <w:sz w:val="24"/>
          <w:szCs w:val="24"/>
        </w:rPr>
        <w:t>)</w:t>
      </w:r>
      <w:r w:rsidRPr="00106CB1">
        <w:rPr>
          <w:rFonts w:ascii="Arial" w:hAnsi="Arial" w:cs="Arial"/>
          <w:sz w:val="24"/>
          <w:szCs w:val="24"/>
        </w:rPr>
        <w:t xml:space="preserve"> Available at: http://www.catalyst.org/knowledge/statistical-overview-women-workforce </w:t>
      </w:r>
      <w:r w:rsidR="00FC4CC2" w:rsidRPr="00106CB1">
        <w:rPr>
          <w:rFonts w:ascii="Arial" w:hAnsi="Arial" w:cs="Arial"/>
          <w:sz w:val="24"/>
          <w:szCs w:val="24"/>
        </w:rPr>
        <w:t>(</w:t>
      </w:r>
      <w:r w:rsidRPr="00106CB1">
        <w:rPr>
          <w:rFonts w:ascii="Arial" w:hAnsi="Arial" w:cs="Arial"/>
          <w:sz w:val="24"/>
          <w:szCs w:val="24"/>
        </w:rPr>
        <w:t>Accessed 9 May 2018</w:t>
      </w:r>
      <w:r w:rsidR="00FC4CC2" w:rsidRPr="00106CB1">
        <w:rPr>
          <w:rFonts w:ascii="Arial" w:hAnsi="Arial" w:cs="Arial"/>
          <w:sz w:val="24"/>
          <w:szCs w:val="24"/>
        </w:rPr>
        <w:t>)</w:t>
      </w:r>
      <w:r w:rsidRPr="00106CB1">
        <w:rPr>
          <w:rFonts w:ascii="Arial" w:hAnsi="Arial" w:cs="Arial"/>
          <w:sz w:val="24"/>
          <w:szCs w:val="24"/>
        </w:rPr>
        <w:t>.</w:t>
      </w:r>
    </w:p>
    <w:p w14:paraId="61227AF3" w14:textId="289E0B55" w:rsidR="00FC4CC2" w:rsidRPr="00106CB1" w:rsidRDefault="00FC4CC2" w:rsidP="00755F0B">
      <w:pPr>
        <w:spacing w:line="480" w:lineRule="auto"/>
        <w:rPr>
          <w:rFonts w:ascii="Arial" w:hAnsi="Arial" w:cs="Arial"/>
          <w:sz w:val="24"/>
          <w:szCs w:val="24"/>
        </w:rPr>
      </w:pPr>
      <w:r w:rsidRPr="00106CB1">
        <w:rPr>
          <w:rFonts w:ascii="Arial" w:hAnsi="Arial" w:cs="Arial"/>
          <w:i/>
          <w:sz w:val="24"/>
          <w:szCs w:val="24"/>
        </w:rPr>
        <w:t>Catalyst.</w:t>
      </w:r>
      <w:r w:rsidRPr="00106CB1">
        <w:rPr>
          <w:rFonts w:ascii="Arial" w:hAnsi="Arial" w:cs="Arial"/>
          <w:sz w:val="24"/>
          <w:szCs w:val="24"/>
        </w:rPr>
        <w:t xml:space="preserve"> (2018). Women in the Workforce: UK. (online). Available at: http://www.catalyst.org/knowledge/women-workforce-uk (Accessed 9 May 2018).</w:t>
      </w:r>
    </w:p>
    <w:p w14:paraId="52259677" w14:textId="6F82D27D" w:rsidR="00A82DC6" w:rsidRPr="00106CB1" w:rsidRDefault="00A82DC6" w:rsidP="00A82DC6">
      <w:pPr>
        <w:spacing w:line="480" w:lineRule="auto"/>
        <w:rPr>
          <w:rFonts w:ascii="Arial" w:hAnsi="Arial" w:cs="Arial"/>
          <w:sz w:val="24"/>
          <w:szCs w:val="24"/>
        </w:rPr>
      </w:pPr>
      <w:proofErr w:type="spellStart"/>
      <w:r w:rsidRPr="00106CB1">
        <w:rPr>
          <w:rFonts w:ascii="Arial" w:hAnsi="Arial" w:cs="Arial"/>
          <w:sz w:val="24"/>
          <w:szCs w:val="24"/>
        </w:rPr>
        <w:t>Chwarae</w:t>
      </w:r>
      <w:proofErr w:type="spellEnd"/>
      <w:r w:rsidRPr="00106CB1">
        <w:rPr>
          <w:rFonts w:ascii="Arial" w:hAnsi="Arial" w:cs="Arial"/>
          <w:sz w:val="24"/>
          <w:szCs w:val="24"/>
        </w:rPr>
        <w:t xml:space="preserve"> </w:t>
      </w:r>
      <w:proofErr w:type="spellStart"/>
      <w:r w:rsidRPr="00106CB1">
        <w:rPr>
          <w:rFonts w:ascii="Arial" w:hAnsi="Arial" w:cs="Arial"/>
          <w:sz w:val="24"/>
          <w:szCs w:val="24"/>
        </w:rPr>
        <w:t>Teg</w:t>
      </w:r>
      <w:proofErr w:type="spellEnd"/>
      <w:r w:rsidRPr="00106CB1">
        <w:rPr>
          <w:rFonts w:ascii="Arial" w:hAnsi="Arial" w:cs="Arial"/>
          <w:sz w:val="24"/>
          <w:szCs w:val="24"/>
        </w:rPr>
        <w:t>. (2016). </w:t>
      </w:r>
      <w:proofErr w:type="spellStart"/>
      <w:r w:rsidRPr="00106CB1">
        <w:rPr>
          <w:rFonts w:ascii="Arial" w:hAnsi="Arial" w:cs="Arial"/>
          <w:sz w:val="24"/>
          <w:szCs w:val="24"/>
        </w:rPr>
        <w:t>Chwarae</w:t>
      </w:r>
      <w:proofErr w:type="spellEnd"/>
      <w:r w:rsidRPr="00106CB1">
        <w:rPr>
          <w:rFonts w:ascii="Arial" w:hAnsi="Arial" w:cs="Arial"/>
          <w:sz w:val="24"/>
          <w:szCs w:val="24"/>
        </w:rPr>
        <w:t xml:space="preserve"> </w:t>
      </w:r>
      <w:proofErr w:type="spellStart"/>
      <w:r w:rsidRPr="00106CB1">
        <w:rPr>
          <w:rFonts w:ascii="Arial" w:hAnsi="Arial" w:cs="Arial"/>
          <w:sz w:val="24"/>
          <w:szCs w:val="24"/>
        </w:rPr>
        <w:t>Teg</w:t>
      </w:r>
      <w:proofErr w:type="spellEnd"/>
      <w:r w:rsidRPr="00106CB1">
        <w:rPr>
          <w:rFonts w:ascii="Arial" w:hAnsi="Arial" w:cs="Arial"/>
          <w:sz w:val="24"/>
          <w:szCs w:val="24"/>
        </w:rPr>
        <w:t>. Research: Pressures, Promotions, Pay-rises. (online) Available at: https://www.cteg.org.uk/research/pressures-promotions-pay-rises-parity/ (Accessed 16 May 2018).</w:t>
      </w:r>
    </w:p>
    <w:p w14:paraId="1AF3A6F8" w14:textId="4699E339" w:rsidR="00664D51" w:rsidRPr="00106CB1" w:rsidRDefault="00664D51" w:rsidP="00755F0B">
      <w:pPr>
        <w:spacing w:line="480" w:lineRule="auto"/>
        <w:rPr>
          <w:rFonts w:ascii="Arial" w:hAnsi="Arial" w:cs="Arial"/>
          <w:sz w:val="24"/>
          <w:szCs w:val="24"/>
        </w:rPr>
      </w:pPr>
      <w:r w:rsidRPr="00106CB1">
        <w:rPr>
          <w:rFonts w:ascii="Arial" w:hAnsi="Arial" w:cs="Arial"/>
          <w:sz w:val="24"/>
          <w:szCs w:val="24"/>
        </w:rPr>
        <w:t>CIPD. (201</w:t>
      </w:r>
      <w:r w:rsidR="007D42A2" w:rsidRPr="00106CB1">
        <w:rPr>
          <w:rFonts w:ascii="Arial" w:hAnsi="Arial" w:cs="Arial"/>
          <w:sz w:val="24"/>
          <w:szCs w:val="24"/>
        </w:rPr>
        <w:t>4</w:t>
      </w:r>
      <w:r w:rsidRPr="00106CB1">
        <w:rPr>
          <w:rFonts w:ascii="Arial" w:hAnsi="Arial" w:cs="Arial"/>
          <w:sz w:val="24"/>
          <w:szCs w:val="24"/>
        </w:rPr>
        <w:t>). Barriers to Effective Leadership</w:t>
      </w:r>
      <w:r w:rsidR="00FC4CC2" w:rsidRPr="00106CB1">
        <w:rPr>
          <w:rFonts w:ascii="Arial" w:hAnsi="Arial" w:cs="Arial"/>
          <w:sz w:val="24"/>
          <w:szCs w:val="24"/>
        </w:rPr>
        <w:t xml:space="preserve">. </w:t>
      </w:r>
      <w:r w:rsidRPr="00106CB1">
        <w:rPr>
          <w:rFonts w:ascii="Arial" w:hAnsi="Arial" w:cs="Arial"/>
          <w:sz w:val="24"/>
          <w:szCs w:val="24"/>
        </w:rPr>
        <w:t>Podcasts|</w:t>
      </w:r>
      <w:r w:rsidR="007D42A2" w:rsidRPr="00106CB1">
        <w:rPr>
          <w:rFonts w:ascii="Arial" w:hAnsi="Arial" w:cs="Arial"/>
          <w:sz w:val="24"/>
          <w:szCs w:val="24"/>
        </w:rPr>
        <w:t xml:space="preserve">. </w:t>
      </w:r>
      <w:r w:rsidRPr="00106CB1">
        <w:rPr>
          <w:rFonts w:ascii="Arial" w:hAnsi="Arial" w:cs="Arial"/>
          <w:i/>
          <w:sz w:val="24"/>
          <w:szCs w:val="24"/>
        </w:rPr>
        <w:t>CIPD.</w:t>
      </w:r>
      <w:r w:rsidRPr="00106CB1">
        <w:rPr>
          <w:rFonts w:ascii="Arial" w:hAnsi="Arial" w:cs="Arial"/>
          <w:sz w:val="24"/>
          <w:szCs w:val="24"/>
        </w:rPr>
        <w:t xml:space="preserve"> Available at: https://www.cipd.co.uk/podcasts/barriers-to-leadership# (Accessed 1 May 2018).</w:t>
      </w:r>
    </w:p>
    <w:p w14:paraId="105EACC4" w14:textId="24F936BD" w:rsidR="007D42A2" w:rsidRPr="00106CB1" w:rsidRDefault="007D42A2" w:rsidP="00755F0B">
      <w:pPr>
        <w:spacing w:line="480" w:lineRule="auto"/>
        <w:rPr>
          <w:rFonts w:ascii="Arial" w:hAnsi="Arial" w:cs="Arial"/>
          <w:sz w:val="24"/>
          <w:szCs w:val="24"/>
        </w:rPr>
      </w:pPr>
      <w:r w:rsidRPr="00106CB1">
        <w:rPr>
          <w:rFonts w:ascii="Arial" w:hAnsi="Arial" w:cs="Arial"/>
          <w:sz w:val="24"/>
          <w:szCs w:val="24"/>
        </w:rPr>
        <w:t xml:space="preserve">CIPD. (2015). Learning and development. </w:t>
      </w:r>
      <w:r w:rsidRPr="00106CB1">
        <w:rPr>
          <w:rFonts w:ascii="Arial" w:hAnsi="Arial" w:cs="Arial"/>
          <w:i/>
          <w:sz w:val="24"/>
          <w:szCs w:val="24"/>
        </w:rPr>
        <w:t>CIPD</w:t>
      </w:r>
      <w:r w:rsidRPr="00106CB1">
        <w:rPr>
          <w:rFonts w:ascii="Arial" w:hAnsi="Arial" w:cs="Arial"/>
          <w:sz w:val="24"/>
          <w:szCs w:val="24"/>
        </w:rPr>
        <w:t>. Available at: https://www.cipd.co.uk/Images/learning-development_2015_tcm18-11298.pdf (Accessed 1 May 2018).</w:t>
      </w:r>
    </w:p>
    <w:p w14:paraId="60C88B98" w14:textId="6724A16A" w:rsidR="003A6094" w:rsidRPr="00106CB1" w:rsidRDefault="003A6094" w:rsidP="00755F0B">
      <w:pPr>
        <w:spacing w:line="480" w:lineRule="auto"/>
        <w:rPr>
          <w:rFonts w:ascii="Arial" w:hAnsi="Arial" w:cs="Arial"/>
          <w:color w:val="000000"/>
          <w:sz w:val="24"/>
          <w:szCs w:val="24"/>
          <w:shd w:val="clear" w:color="auto" w:fill="FFFFFF"/>
        </w:rPr>
      </w:pPr>
      <w:r w:rsidRPr="00106CB1">
        <w:rPr>
          <w:rFonts w:ascii="Arial" w:hAnsi="Arial" w:cs="Arial"/>
          <w:color w:val="000000"/>
          <w:sz w:val="24"/>
          <w:szCs w:val="24"/>
          <w:shd w:val="clear" w:color="auto" w:fill="FFFFFF"/>
        </w:rPr>
        <w:t xml:space="preserve">Clark, A., </w:t>
      </w:r>
      <w:r w:rsidR="00090AFF" w:rsidRPr="00106CB1">
        <w:rPr>
          <w:rFonts w:ascii="Arial" w:hAnsi="Arial" w:cs="Arial"/>
          <w:color w:val="000000"/>
          <w:sz w:val="24"/>
          <w:szCs w:val="24"/>
          <w:shd w:val="clear" w:color="auto" w:fill="FFFFFF"/>
        </w:rPr>
        <w:t>(</w:t>
      </w:r>
      <w:r w:rsidRPr="00106CB1">
        <w:rPr>
          <w:rFonts w:ascii="Arial" w:hAnsi="Arial" w:cs="Arial"/>
          <w:color w:val="000000"/>
          <w:sz w:val="24"/>
          <w:szCs w:val="24"/>
          <w:shd w:val="clear" w:color="auto" w:fill="FFFFFF"/>
        </w:rPr>
        <w:t>2013</w:t>
      </w:r>
      <w:r w:rsidR="00090AFF" w:rsidRPr="00106CB1">
        <w:rPr>
          <w:rFonts w:ascii="Arial" w:hAnsi="Arial" w:cs="Arial"/>
          <w:color w:val="000000"/>
          <w:sz w:val="24"/>
          <w:szCs w:val="24"/>
          <w:shd w:val="clear" w:color="auto" w:fill="FFFFFF"/>
        </w:rPr>
        <w:t>)</w:t>
      </w:r>
      <w:r w:rsidRPr="00106CB1">
        <w:rPr>
          <w:rFonts w:ascii="Arial" w:hAnsi="Arial" w:cs="Arial"/>
          <w:color w:val="000000"/>
          <w:sz w:val="24"/>
          <w:szCs w:val="24"/>
          <w:shd w:val="clear" w:color="auto" w:fill="FFFFFF"/>
        </w:rPr>
        <w:t>. Lean In: Women, Work, and the Will to Lead. </w:t>
      </w:r>
      <w:r w:rsidRPr="00106CB1">
        <w:rPr>
          <w:rFonts w:ascii="Arial" w:hAnsi="Arial" w:cs="Arial"/>
          <w:i/>
          <w:iCs/>
          <w:color w:val="000000"/>
          <w:sz w:val="24"/>
          <w:szCs w:val="24"/>
          <w:bdr w:val="none" w:sz="0" w:space="0" w:color="auto" w:frame="1"/>
          <w:shd w:val="clear" w:color="auto" w:fill="FFFFFF"/>
        </w:rPr>
        <w:t>The Christian Science Monitor</w:t>
      </w:r>
      <w:r w:rsidRPr="00106CB1">
        <w:rPr>
          <w:rFonts w:ascii="Arial" w:hAnsi="Arial" w:cs="Arial"/>
          <w:color w:val="000000"/>
          <w:sz w:val="24"/>
          <w:szCs w:val="24"/>
          <w:shd w:val="clear" w:color="auto" w:fill="FFFFFF"/>
        </w:rPr>
        <w:t xml:space="preserve">, p.25. </w:t>
      </w:r>
    </w:p>
    <w:p w14:paraId="03513CCC" w14:textId="21726C29" w:rsidR="00487686" w:rsidRPr="00106CB1" w:rsidRDefault="00487686" w:rsidP="00755F0B">
      <w:pPr>
        <w:spacing w:line="480" w:lineRule="auto"/>
        <w:rPr>
          <w:rFonts w:ascii="Arial" w:hAnsi="Arial" w:cs="Arial"/>
          <w:sz w:val="24"/>
          <w:szCs w:val="24"/>
        </w:rPr>
      </w:pPr>
      <w:r w:rsidRPr="00106CB1">
        <w:rPr>
          <w:rFonts w:ascii="Arial" w:hAnsi="Arial" w:cs="Arial"/>
          <w:sz w:val="24"/>
          <w:szCs w:val="24"/>
        </w:rPr>
        <w:t xml:space="preserve">Commission of the European Union ; Directorate-General for Justice Consumers ; </w:t>
      </w:r>
      <w:proofErr w:type="spellStart"/>
      <w:r w:rsidRPr="00106CB1">
        <w:rPr>
          <w:rFonts w:ascii="Arial" w:hAnsi="Arial" w:cs="Arial"/>
          <w:sz w:val="24"/>
          <w:szCs w:val="24"/>
        </w:rPr>
        <w:t>Tns</w:t>
      </w:r>
      <w:proofErr w:type="spellEnd"/>
      <w:r w:rsidRPr="00106CB1">
        <w:rPr>
          <w:rFonts w:ascii="Arial" w:hAnsi="Arial" w:cs="Arial"/>
          <w:sz w:val="24"/>
          <w:szCs w:val="24"/>
        </w:rPr>
        <w:t xml:space="preserve"> Opinion &amp;</w:t>
      </w:r>
      <w:r w:rsidR="000D713D" w:rsidRPr="00106CB1">
        <w:rPr>
          <w:rFonts w:ascii="Arial" w:hAnsi="Arial" w:cs="Arial"/>
          <w:sz w:val="24"/>
          <w:szCs w:val="24"/>
        </w:rPr>
        <w:t xml:space="preserve"> </w:t>
      </w:r>
      <w:r w:rsidRPr="00106CB1">
        <w:rPr>
          <w:rFonts w:ascii="Arial" w:hAnsi="Arial" w:cs="Arial"/>
          <w:sz w:val="24"/>
          <w:szCs w:val="24"/>
        </w:rPr>
        <w:t>Amp</w:t>
      </w:r>
      <w:r w:rsidR="000D713D" w:rsidRPr="00106CB1">
        <w:rPr>
          <w:rFonts w:ascii="Arial" w:hAnsi="Arial" w:cs="Arial"/>
          <w:sz w:val="24"/>
          <w:szCs w:val="24"/>
        </w:rPr>
        <w:t xml:space="preserve"> </w:t>
      </w:r>
      <w:r w:rsidRPr="00106CB1">
        <w:rPr>
          <w:rFonts w:ascii="Arial" w:hAnsi="Arial" w:cs="Arial"/>
          <w:sz w:val="24"/>
          <w:szCs w:val="24"/>
        </w:rPr>
        <w:t>;</w:t>
      </w:r>
      <w:r w:rsidR="000D713D" w:rsidRPr="00106CB1">
        <w:rPr>
          <w:rFonts w:ascii="Arial" w:hAnsi="Arial" w:cs="Arial"/>
          <w:sz w:val="24"/>
          <w:szCs w:val="24"/>
        </w:rPr>
        <w:t xml:space="preserve"> </w:t>
      </w:r>
      <w:r w:rsidRPr="00106CB1">
        <w:rPr>
          <w:rFonts w:ascii="Arial" w:hAnsi="Arial" w:cs="Arial"/>
          <w:sz w:val="24"/>
          <w:szCs w:val="24"/>
        </w:rPr>
        <w:t xml:space="preserve">Amp; Social </w:t>
      </w:r>
      <w:r w:rsidR="000D713D" w:rsidRPr="00106CB1">
        <w:rPr>
          <w:rFonts w:ascii="Arial" w:hAnsi="Arial" w:cs="Arial"/>
          <w:sz w:val="24"/>
          <w:szCs w:val="24"/>
        </w:rPr>
        <w:t>(</w:t>
      </w:r>
      <w:r w:rsidRPr="00106CB1">
        <w:rPr>
          <w:rFonts w:ascii="Arial" w:hAnsi="Arial" w:cs="Arial"/>
          <w:sz w:val="24"/>
          <w:szCs w:val="24"/>
        </w:rPr>
        <w:t>2015</w:t>
      </w:r>
      <w:r w:rsidR="000D713D" w:rsidRPr="00106CB1">
        <w:rPr>
          <w:rFonts w:ascii="Arial" w:hAnsi="Arial" w:cs="Arial"/>
          <w:sz w:val="24"/>
          <w:szCs w:val="24"/>
        </w:rPr>
        <w:t>)</w:t>
      </w:r>
      <w:r w:rsidRPr="00106CB1">
        <w:rPr>
          <w:rFonts w:ascii="Arial" w:hAnsi="Arial" w:cs="Arial"/>
          <w:sz w:val="24"/>
          <w:szCs w:val="24"/>
        </w:rPr>
        <w:t xml:space="preserve">. Gender Equality, </w:t>
      </w:r>
      <w:r w:rsidR="000D713D" w:rsidRPr="00106CB1">
        <w:rPr>
          <w:rFonts w:ascii="Arial" w:hAnsi="Arial" w:cs="Arial"/>
          <w:sz w:val="24"/>
          <w:szCs w:val="24"/>
        </w:rPr>
        <w:t>(</w:t>
      </w:r>
      <w:r w:rsidRPr="00106CB1">
        <w:rPr>
          <w:rFonts w:ascii="Arial" w:hAnsi="Arial" w:cs="Arial"/>
          <w:sz w:val="24"/>
          <w:szCs w:val="24"/>
        </w:rPr>
        <w:t>Brussels</w:t>
      </w:r>
      <w:r w:rsidR="000D713D" w:rsidRPr="00106CB1">
        <w:rPr>
          <w:rFonts w:ascii="Arial" w:hAnsi="Arial" w:cs="Arial"/>
          <w:sz w:val="24"/>
          <w:szCs w:val="24"/>
        </w:rPr>
        <w:t>)</w:t>
      </w:r>
      <w:r w:rsidRPr="00106CB1">
        <w:rPr>
          <w:rFonts w:ascii="Arial" w:hAnsi="Arial" w:cs="Arial"/>
          <w:sz w:val="24"/>
          <w:szCs w:val="24"/>
        </w:rPr>
        <w:t xml:space="preserve">: </w:t>
      </w:r>
      <w:r w:rsidR="000D713D" w:rsidRPr="00106CB1">
        <w:rPr>
          <w:rFonts w:ascii="Arial" w:hAnsi="Arial" w:cs="Arial"/>
          <w:sz w:val="24"/>
          <w:szCs w:val="24"/>
        </w:rPr>
        <w:t>(</w:t>
      </w:r>
      <w:r w:rsidRPr="00106CB1">
        <w:rPr>
          <w:rFonts w:ascii="Arial" w:hAnsi="Arial" w:cs="Arial"/>
          <w:sz w:val="24"/>
          <w:szCs w:val="24"/>
        </w:rPr>
        <w:t>European Commission</w:t>
      </w:r>
      <w:r w:rsidR="000D713D" w:rsidRPr="00106CB1">
        <w:rPr>
          <w:rFonts w:ascii="Arial" w:hAnsi="Arial" w:cs="Arial"/>
          <w:sz w:val="24"/>
          <w:szCs w:val="24"/>
        </w:rPr>
        <w:t>)</w:t>
      </w:r>
      <w:r w:rsidR="00DC1C6E" w:rsidRPr="00106CB1">
        <w:rPr>
          <w:rFonts w:ascii="Arial" w:hAnsi="Arial" w:cs="Arial"/>
          <w:sz w:val="24"/>
          <w:szCs w:val="24"/>
        </w:rPr>
        <w:t>.</w:t>
      </w:r>
    </w:p>
    <w:p w14:paraId="29951F0C" w14:textId="282060C4" w:rsidR="00DC1C6E" w:rsidRPr="00106CB1" w:rsidRDefault="00DC1C6E" w:rsidP="00755F0B">
      <w:pPr>
        <w:spacing w:line="480" w:lineRule="auto"/>
        <w:rPr>
          <w:rFonts w:ascii="Arial" w:hAnsi="Arial" w:cs="Arial"/>
          <w:sz w:val="24"/>
          <w:szCs w:val="24"/>
        </w:rPr>
      </w:pPr>
      <w:proofErr w:type="spellStart"/>
      <w:r w:rsidRPr="00106CB1">
        <w:rPr>
          <w:rFonts w:ascii="Arial" w:hAnsi="Arial" w:cs="Arial"/>
          <w:sz w:val="24"/>
          <w:szCs w:val="24"/>
        </w:rPr>
        <w:t>Cotterell</w:t>
      </w:r>
      <w:proofErr w:type="spellEnd"/>
      <w:r w:rsidRPr="00106CB1">
        <w:rPr>
          <w:rFonts w:ascii="Arial" w:hAnsi="Arial" w:cs="Arial"/>
          <w:sz w:val="24"/>
          <w:szCs w:val="24"/>
        </w:rPr>
        <w:t>, S. (2014). Dissertations and project reports, Hampshire: Palgrave Macmillan.</w:t>
      </w:r>
    </w:p>
    <w:p w14:paraId="7DE9C991" w14:textId="60098F03" w:rsidR="00784640" w:rsidRPr="00106CB1" w:rsidRDefault="00784640" w:rsidP="00755F0B">
      <w:pPr>
        <w:spacing w:line="480" w:lineRule="auto"/>
        <w:rPr>
          <w:rFonts w:ascii="Arial" w:hAnsi="Arial" w:cs="Arial"/>
          <w:color w:val="32322F"/>
          <w:sz w:val="24"/>
          <w:szCs w:val="24"/>
          <w:shd w:val="clear" w:color="auto" w:fill="FFFFFF"/>
        </w:rPr>
      </w:pPr>
      <w:r w:rsidRPr="00106CB1">
        <w:rPr>
          <w:rFonts w:ascii="Arial" w:hAnsi="Arial" w:cs="Arial"/>
          <w:color w:val="32322F"/>
          <w:sz w:val="24"/>
          <w:szCs w:val="24"/>
          <w:shd w:val="clear" w:color="auto" w:fill="FFFFFF"/>
        </w:rPr>
        <w:t>Davidson, M., J. (1997).</w:t>
      </w:r>
      <w:r w:rsidRPr="00106CB1">
        <w:rPr>
          <w:rFonts w:ascii="Arial" w:hAnsi="Arial" w:cs="Arial"/>
          <w:i/>
          <w:color w:val="32322F"/>
          <w:sz w:val="24"/>
          <w:szCs w:val="24"/>
          <w:shd w:val="clear" w:color="auto" w:fill="FFFFFF"/>
        </w:rPr>
        <w:t xml:space="preserve"> The black and ethnic minority woman manager: cracking the concrete ceiling. </w:t>
      </w:r>
      <w:r w:rsidRPr="00106CB1">
        <w:rPr>
          <w:rFonts w:ascii="Arial" w:hAnsi="Arial" w:cs="Arial"/>
          <w:color w:val="32322F"/>
          <w:sz w:val="24"/>
          <w:szCs w:val="24"/>
          <w:shd w:val="clear" w:color="auto" w:fill="FFFFFF"/>
        </w:rPr>
        <w:t>Paul Chapman Publishing: London</w:t>
      </w:r>
      <w:r w:rsidR="00DC1C6E" w:rsidRPr="00106CB1">
        <w:rPr>
          <w:rFonts w:ascii="Arial" w:hAnsi="Arial" w:cs="Arial"/>
          <w:color w:val="32322F"/>
          <w:sz w:val="24"/>
          <w:szCs w:val="24"/>
          <w:shd w:val="clear" w:color="auto" w:fill="FFFFFF"/>
        </w:rPr>
        <w:t>.</w:t>
      </w:r>
    </w:p>
    <w:p w14:paraId="69C0568E" w14:textId="2C722802" w:rsidR="005E0275" w:rsidRPr="00106CB1" w:rsidRDefault="005E0275" w:rsidP="00755F0B">
      <w:pPr>
        <w:spacing w:line="480" w:lineRule="auto"/>
        <w:rPr>
          <w:rFonts w:ascii="Arial" w:hAnsi="Arial" w:cs="Arial"/>
          <w:color w:val="32322F"/>
          <w:sz w:val="24"/>
          <w:szCs w:val="24"/>
          <w:shd w:val="clear" w:color="auto" w:fill="FFFFFF"/>
        </w:rPr>
      </w:pPr>
      <w:proofErr w:type="spellStart"/>
      <w:r w:rsidRPr="00106CB1">
        <w:rPr>
          <w:rFonts w:ascii="Arial" w:hAnsi="Arial" w:cs="Arial"/>
          <w:color w:val="32322F"/>
          <w:sz w:val="24"/>
          <w:szCs w:val="24"/>
          <w:shd w:val="clear" w:color="auto" w:fill="FFFFFF"/>
        </w:rPr>
        <w:t>DuBrin</w:t>
      </w:r>
      <w:proofErr w:type="spellEnd"/>
      <w:r w:rsidRPr="00106CB1">
        <w:rPr>
          <w:rFonts w:ascii="Arial" w:hAnsi="Arial" w:cs="Arial"/>
          <w:color w:val="32322F"/>
          <w:sz w:val="24"/>
          <w:szCs w:val="24"/>
          <w:shd w:val="clear" w:color="auto" w:fill="FFFFFF"/>
        </w:rPr>
        <w:t>, A. (2013). Principles of leadership. (Seventh Edition) Cengage Learning: South Western.</w:t>
      </w:r>
    </w:p>
    <w:p w14:paraId="0C0AD45E" w14:textId="7A265D39" w:rsidR="00664D51" w:rsidRPr="00106CB1" w:rsidRDefault="00664D51" w:rsidP="00755F0B">
      <w:pPr>
        <w:spacing w:line="480" w:lineRule="auto"/>
        <w:rPr>
          <w:rFonts w:ascii="Arial" w:hAnsi="Arial" w:cs="Arial"/>
          <w:sz w:val="24"/>
          <w:szCs w:val="24"/>
        </w:rPr>
      </w:pPr>
      <w:r w:rsidRPr="00106CB1">
        <w:rPr>
          <w:rFonts w:ascii="Arial" w:hAnsi="Arial" w:cs="Arial"/>
          <w:sz w:val="24"/>
          <w:szCs w:val="24"/>
        </w:rPr>
        <w:t xml:space="preserve">Finkelstein, S. (2014). A fatal flaw when choosing the right leader. BBC.com. Available at: http://www.bbc.com/capital/story/20130919-a-fatal-flaw-in-choosing-leaders </w:t>
      </w:r>
      <w:r w:rsidR="007D42A2" w:rsidRPr="00106CB1">
        <w:rPr>
          <w:rFonts w:ascii="Arial" w:hAnsi="Arial" w:cs="Arial"/>
          <w:sz w:val="24"/>
          <w:szCs w:val="24"/>
        </w:rPr>
        <w:t>(</w:t>
      </w:r>
      <w:r w:rsidRPr="00106CB1">
        <w:rPr>
          <w:rFonts w:ascii="Arial" w:hAnsi="Arial" w:cs="Arial"/>
          <w:sz w:val="24"/>
          <w:szCs w:val="24"/>
        </w:rPr>
        <w:t>Accessed</w:t>
      </w:r>
      <w:r w:rsidR="002869C6" w:rsidRPr="00106CB1">
        <w:rPr>
          <w:rFonts w:ascii="Arial" w:hAnsi="Arial" w:cs="Arial"/>
          <w:sz w:val="24"/>
          <w:szCs w:val="24"/>
        </w:rPr>
        <w:t>:</w:t>
      </w:r>
      <w:r w:rsidRPr="00106CB1">
        <w:rPr>
          <w:rFonts w:ascii="Arial" w:hAnsi="Arial" w:cs="Arial"/>
          <w:sz w:val="24"/>
          <w:szCs w:val="24"/>
        </w:rPr>
        <w:t xml:space="preserve"> </w:t>
      </w:r>
      <w:proofErr w:type="gramStart"/>
      <w:r w:rsidR="002869C6" w:rsidRPr="00106CB1">
        <w:rPr>
          <w:rFonts w:ascii="Arial" w:hAnsi="Arial" w:cs="Arial"/>
          <w:sz w:val="24"/>
          <w:szCs w:val="24"/>
        </w:rPr>
        <w:t xml:space="preserve">1st </w:t>
      </w:r>
      <w:r w:rsidRPr="00106CB1">
        <w:rPr>
          <w:rFonts w:ascii="Arial" w:hAnsi="Arial" w:cs="Arial"/>
          <w:sz w:val="24"/>
          <w:szCs w:val="24"/>
        </w:rPr>
        <w:t xml:space="preserve"> May</w:t>
      </w:r>
      <w:proofErr w:type="gramEnd"/>
      <w:r w:rsidRPr="00106CB1">
        <w:rPr>
          <w:rFonts w:ascii="Arial" w:hAnsi="Arial" w:cs="Arial"/>
          <w:sz w:val="24"/>
          <w:szCs w:val="24"/>
        </w:rPr>
        <w:t xml:space="preserve"> 2018).</w:t>
      </w:r>
    </w:p>
    <w:p w14:paraId="5A890041" w14:textId="3275B29D" w:rsidR="009F6708" w:rsidRPr="00106CB1" w:rsidRDefault="009F6708" w:rsidP="00755F0B">
      <w:pPr>
        <w:spacing w:line="480" w:lineRule="auto"/>
        <w:rPr>
          <w:rFonts w:ascii="Arial" w:hAnsi="Arial" w:cs="Arial"/>
          <w:sz w:val="24"/>
          <w:szCs w:val="24"/>
        </w:rPr>
      </w:pPr>
      <w:r w:rsidRPr="00106CB1">
        <w:rPr>
          <w:rFonts w:ascii="Arial" w:hAnsi="Arial" w:cs="Arial"/>
          <w:sz w:val="24"/>
          <w:szCs w:val="24"/>
        </w:rPr>
        <w:t>Gino, F. and Wood Brooks, A. (2018). Explaining Gender Differences at the Top. Harvard Business Review. Available at: https://hbr.org/2015/09/explaining-gender-differences-at-the-top (Accessed 1 May 2018).</w:t>
      </w:r>
    </w:p>
    <w:p w14:paraId="6851FB5D" w14:textId="676502C0" w:rsidR="005E0275" w:rsidRPr="00106CB1" w:rsidRDefault="005E0275" w:rsidP="00755F0B">
      <w:pPr>
        <w:spacing w:line="480" w:lineRule="auto"/>
        <w:rPr>
          <w:rFonts w:ascii="Arial" w:hAnsi="Arial" w:cs="Arial"/>
          <w:sz w:val="24"/>
          <w:szCs w:val="24"/>
        </w:rPr>
      </w:pPr>
      <w:r w:rsidRPr="00106CB1">
        <w:rPr>
          <w:rFonts w:ascii="Arial" w:hAnsi="Arial" w:cs="Arial"/>
          <w:sz w:val="24"/>
          <w:szCs w:val="24"/>
        </w:rPr>
        <w:t>Gold, J., Thorpe, R. &amp; Mumford, A. (2010). Leadership and management development (Fifth Edition) CIPD: London.</w:t>
      </w:r>
    </w:p>
    <w:p w14:paraId="2AF3986F" w14:textId="70AF041B" w:rsidR="003353FE" w:rsidRPr="00106CB1" w:rsidRDefault="003353FE" w:rsidP="00755F0B">
      <w:pPr>
        <w:spacing w:line="480" w:lineRule="auto"/>
        <w:rPr>
          <w:rFonts w:ascii="Arial" w:hAnsi="Arial" w:cs="Arial"/>
          <w:sz w:val="24"/>
          <w:szCs w:val="24"/>
        </w:rPr>
      </w:pPr>
      <w:proofErr w:type="spellStart"/>
      <w:r w:rsidRPr="00106CB1">
        <w:rPr>
          <w:rFonts w:ascii="Arial" w:hAnsi="Arial" w:cs="Arial"/>
          <w:sz w:val="24"/>
          <w:szCs w:val="24"/>
        </w:rPr>
        <w:t>Gov.wales</w:t>
      </w:r>
      <w:proofErr w:type="spellEnd"/>
      <w:r w:rsidRPr="00106CB1">
        <w:rPr>
          <w:rFonts w:ascii="Arial" w:hAnsi="Arial" w:cs="Arial"/>
          <w:sz w:val="24"/>
          <w:szCs w:val="24"/>
        </w:rPr>
        <w:t xml:space="preserve">. (2016). Welsh </w:t>
      </w:r>
      <w:proofErr w:type="spellStart"/>
      <w:r w:rsidRPr="00106CB1">
        <w:rPr>
          <w:rFonts w:ascii="Arial" w:hAnsi="Arial" w:cs="Arial"/>
          <w:sz w:val="24"/>
          <w:szCs w:val="24"/>
        </w:rPr>
        <w:t>Government|Written</w:t>
      </w:r>
      <w:proofErr w:type="spellEnd"/>
      <w:r w:rsidRPr="00106CB1">
        <w:rPr>
          <w:rFonts w:ascii="Arial" w:hAnsi="Arial" w:cs="Arial"/>
          <w:sz w:val="24"/>
          <w:szCs w:val="24"/>
        </w:rPr>
        <w:t xml:space="preserve"> Statement - International Women's Day 2016. [online] Available at: https://gov.wales/about/cabinet/cabinetstatements/previous-administration/2016/womensday/?lang=en [Accessed 8 May 2018].</w:t>
      </w:r>
    </w:p>
    <w:p w14:paraId="0E2CFC84" w14:textId="64FD86F1" w:rsidR="00C71C04" w:rsidRPr="00106CB1" w:rsidRDefault="00C71C04" w:rsidP="00755F0B">
      <w:pPr>
        <w:spacing w:line="480" w:lineRule="auto"/>
        <w:rPr>
          <w:rFonts w:ascii="Arial" w:hAnsi="Arial" w:cs="Arial"/>
          <w:sz w:val="24"/>
          <w:szCs w:val="24"/>
        </w:rPr>
      </w:pPr>
      <w:proofErr w:type="spellStart"/>
      <w:r w:rsidRPr="00106CB1">
        <w:rPr>
          <w:rFonts w:ascii="Arial" w:hAnsi="Arial" w:cs="Arial"/>
          <w:sz w:val="24"/>
          <w:szCs w:val="24"/>
        </w:rPr>
        <w:t>Grint</w:t>
      </w:r>
      <w:proofErr w:type="spellEnd"/>
      <w:r w:rsidRPr="00106CB1">
        <w:rPr>
          <w:rFonts w:ascii="Arial" w:hAnsi="Arial" w:cs="Arial"/>
          <w:sz w:val="24"/>
          <w:szCs w:val="24"/>
        </w:rPr>
        <w:t>, K. (2005)</w:t>
      </w:r>
      <w:r w:rsidR="002869C6" w:rsidRPr="00106CB1">
        <w:rPr>
          <w:rFonts w:ascii="Arial" w:hAnsi="Arial" w:cs="Arial"/>
          <w:sz w:val="24"/>
          <w:szCs w:val="24"/>
        </w:rPr>
        <w:t>.</w:t>
      </w:r>
      <w:r w:rsidRPr="00106CB1">
        <w:rPr>
          <w:rFonts w:ascii="Arial" w:hAnsi="Arial" w:cs="Arial"/>
          <w:sz w:val="24"/>
          <w:szCs w:val="24"/>
        </w:rPr>
        <w:t xml:space="preserve"> Leadership: Limits and possibilities. Palgrave Macmillan: Hampshire.</w:t>
      </w:r>
      <w:r w:rsidR="00090AFF" w:rsidRPr="00106CB1">
        <w:rPr>
          <w:rFonts w:ascii="Arial" w:hAnsi="Arial" w:cs="Arial"/>
          <w:sz w:val="24"/>
          <w:szCs w:val="24"/>
        </w:rPr>
        <w:t xml:space="preserve"> </w:t>
      </w:r>
    </w:p>
    <w:p w14:paraId="6D2EB965" w14:textId="5C9BAD45" w:rsidR="00B2093C" w:rsidRPr="00106CB1" w:rsidRDefault="00B2093C" w:rsidP="00755F0B">
      <w:pPr>
        <w:spacing w:line="480" w:lineRule="auto"/>
        <w:rPr>
          <w:rFonts w:ascii="Arial" w:hAnsi="Arial" w:cs="Arial"/>
          <w:sz w:val="24"/>
          <w:szCs w:val="24"/>
        </w:rPr>
      </w:pPr>
      <w:r w:rsidRPr="00106CB1">
        <w:rPr>
          <w:rFonts w:ascii="Arial" w:hAnsi="Arial" w:cs="Arial"/>
          <w:sz w:val="24"/>
          <w:szCs w:val="24"/>
        </w:rPr>
        <w:t>Henderson, I. (2008). Human Resource Management for MBA students. London: CIPD.</w:t>
      </w:r>
    </w:p>
    <w:p w14:paraId="249D73BC" w14:textId="5B531C90" w:rsidR="00927566" w:rsidRPr="00106CB1" w:rsidRDefault="00927566" w:rsidP="00755F0B">
      <w:pPr>
        <w:spacing w:line="480" w:lineRule="auto"/>
        <w:rPr>
          <w:rFonts w:ascii="Arial" w:hAnsi="Arial" w:cs="Arial"/>
          <w:sz w:val="24"/>
          <w:szCs w:val="24"/>
        </w:rPr>
      </w:pPr>
      <w:r w:rsidRPr="00106CB1">
        <w:rPr>
          <w:rFonts w:ascii="Arial" w:hAnsi="Arial" w:cs="Arial"/>
          <w:sz w:val="24"/>
          <w:szCs w:val="24"/>
        </w:rPr>
        <w:t>Hill, C. et al. (2016). Barriers and Bias, the status of women in leadership</w:t>
      </w:r>
      <w:r w:rsidR="002869C6" w:rsidRPr="00106CB1">
        <w:rPr>
          <w:rFonts w:ascii="Arial" w:hAnsi="Arial" w:cs="Arial"/>
          <w:sz w:val="24"/>
          <w:szCs w:val="24"/>
        </w:rPr>
        <w:t>. AAUW. Available at: https://www.aauw.org/research/barriers-and-bias/ (Accessed: 2</w:t>
      </w:r>
      <w:r w:rsidR="002869C6" w:rsidRPr="00106CB1">
        <w:rPr>
          <w:rFonts w:ascii="Arial" w:hAnsi="Arial" w:cs="Arial"/>
          <w:sz w:val="24"/>
          <w:szCs w:val="24"/>
          <w:vertAlign w:val="superscript"/>
        </w:rPr>
        <w:t>nd</w:t>
      </w:r>
      <w:r w:rsidR="002869C6" w:rsidRPr="00106CB1">
        <w:rPr>
          <w:rFonts w:ascii="Arial" w:hAnsi="Arial" w:cs="Arial"/>
          <w:sz w:val="24"/>
          <w:szCs w:val="24"/>
        </w:rPr>
        <w:t xml:space="preserve"> May 2018)</w:t>
      </w:r>
      <w:r w:rsidR="00B2093C" w:rsidRPr="00106CB1">
        <w:rPr>
          <w:rFonts w:ascii="Arial" w:hAnsi="Arial" w:cs="Arial"/>
          <w:sz w:val="24"/>
          <w:szCs w:val="24"/>
        </w:rPr>
        <w:t>.</w:t>
      </w:r>
    </w:p>
    <w:p w14:paraId="66346F37" w14:textId="251D32FB" w:rsidR="00784640" w:rsidRPr="00106CB1" w:rsidRDefault="00784640" w:rsidP="00755F0B">
      <w:pPr>
        <w:spacing w:line="480" w:lineRule="auto"/>
        <w:rPr>
          <w:rFonts w:ascii="Arial" w:hAnsi="Arial" w:cs="Arial"/>
          <w:color w:val="000000"/>
          <w:sz w:val="24"/>
          <w:szCs w:val="24"/>
          <w:shd w:val="clear" w:color="auto" w:fill="FFFFFF"/>
        </w:rPr>
      </w:pPr>
      <w:r w:rsidRPr="00106CB1">
        <w:rPr>
          <w:rFonts w:ascii="Arial" w:hAnsi="Arial" w:cs="Arial"/>
          <w:color w:val="000000"/>
          <w:sz w:val="24"/>
          <w:szCs w:val="24"/>
          <w:shd w:val="clear" w:color="auto" w:fill="FFFFFF"/>
        </w:rPr>
        <w:t xml:space="preserve">Hill, M.S. &amp; Ragland, J.C. </w:t>
      </w:r>
      <w:r w:rsidR="002869C6" w:rsidRPr="00106CB1">
        <w:rPr>
          <w:rFonts w:ascii="Arial" w:hAnsi="Arial" w:cs="Arial"/>
          <w:color w:val="000000"/>
          <w:sz w:val="24"/>
          <w:szCs w:val="24"/>
          <w:shd w:val="clear" w:color="auto" w:fill="FFFFFF"/>
        </w:rPr>
        <w:t>(</w:t>
      </w:r>
      <w:r w:rsidRPr="00106CB1">
        <w:rPr>
          <w:rFonts w:ascii="Arial" w:hAnsi="Arial" w:cs="Arial"/>
          <w:color w:val="000000"/>
          <w:sz w:val="24"/>
          <w:szCs w:val="24"/>
          <w:shd w:val="clear" w:color="auto" w:fill="FFFFFF"/>
        </w:rPr>
        <w:t>1995</w:t>
      </w:r>
      <w:r w:rsidR="002869C6" w:rsidRPr="00106CB1">
        <w:rPr>
          <w:rFonts w:ascii="Arial" w:hAnsi="Arial" w:cs="Arial"/>
          <w:color w:val="000000"/>
          <w:sz w:val="24"/>
          <w:szCs w:val="24"/>
          <w:shd w:val="clear" w:color="auto" w:fill="FFFFFF"/>
        </w:rPr>
        <w:t>)</w:t>
      </w:r>
      <w:r w:rsidRPr="00106CB1">
        <w:rPr>
          <w:rFonts w:ascii="Arial" w:hAnsi="Arial" w:cs="Arial"/>
          <w:color w:val="000000"/>
          <w:sz w:val="24"/>
          <w:szCs w:val="24"/>
          <w:shd w:val="clear" w:color="auto" w:fill="FFFFFF"/>
        </w:rPr>
        <w:t>. </w:t>
      </w:r>
      <w:r w:rsidRPr="00106CB1">
        <w:rPr>
          <w:rFonts w:ascii="Arial" w:hAnsi="Arial" w:cs="Arial"/>
          <w:i/>
          <w:iCs/>
          <w:color w:val="000000"/>
          <w:sz w:val="24"/>
          <w:szCs w:val="24"/>
          <w:bdr w:val="none" w:sz="0" w:space="0" w:color="auto" w:frame="1"/>
          <w:shd w:val="clear" w:color="auto" w:fill="FFFFFF"/>
        </w:rPr>
        <w:t xml:space="preserve">Women as educational leaders: opening windows, pushing ceilings. </w:t>
      </w:r>
      <w:r w:rsidRPr="00106CB1">
        <w:rPr>
          <w:rFonts w:ascii="Arial" w:hAnsi="Arial" w:cs="Arial"/>
          <w:iCs/>
          <w:color w:val="000000"/>
          <w:sz w:val="24"/>
          <w:szCs w:val="24"/>
          <w:bdr w:val="none" w:sz="0" w:space="0" w:color="auto" w:frame="1"/>
          <w:shd w:val="clear" w:color="auto" w:fill="FFFFFF"/>
        </w:rPr>
        <w:t>Corwin Press:</w:t>
      </w:r>
      <w:r w:rsidRPr="00106CB1">
        <w:rPr>
          <w:rFonts w:ascii="Arial" w:hAnsi="Arial" w:cs="Arial"/>
          <w:color w:val="000000"/>
          <w:sz w:val="24"/>
          <w:szCs w:val="24"/>
          <w:shd w:val="clear" w:color="auto" w:fill="FFFFFF"/>
        </w:rPr>
        <w:t xml:space="preserve"> London</w:t>
      </w:r>
      <w:r w:rsidR="000D713D" w:rsidRPr="00106CB1">
        <w:rPr>
          <w:rFonts w:ascii="Arial" w:hAnsi="Arial" w:cs="Arial"/>
          <w:color w:val="000000"/>
          <w:sz w:val="24"/>
          <w:szCs w:val="24"/>
          <w:shd w:val="clear" w:color="auto" w:fill="FFFFFF"/>
        </w:rPr>
        <w:t>.</w:t>
      </w:r>
    </w:p>
    <w:p w14:paraId="6C399A34" w14:textId="38B1640A" w:rsidR="00DC1C6E" w:rsidRPr="00106CB1" w:rsidRDefault="00DC1C6E" w:rsidP="00755F0B">
      <w:pPr>
        <w:spacing w:line="480" w:lineRule="auto"/>
        <w:rPr>
          <w:rFonts w:ascii="Arial" w:hAnsi="Arial" w:cs="Arial"/>
          <w:sz w:val="24"/>
          <w:szCs w:val="24"/>
        </w:rPr>
      </w:pPr>
      <w:r w:rsidRPr="00106CB1">
        <w:rPr>
          <w:rFonts w:ascii="Arial" w:hAnsi="Arial" w:cs="Arial"/>
          <w:sz w:val="24"/>
          <w:szCs w:val="24"/>
        </w:rPr>
        <w:t>In Brief. (2017). The gender gap: launch of gender equality indicators for Wales. (online) Available at: https://seneddresearch.blog/2017/03/03/the-gender-gap-launch-of-gender-equality-indicators-for-wales/ (Accessed 9 May 2018).</w:t>
      </w:r>
    </w:p>
    <w:p w14:paraId="5045956D" w14:textId="1E93A144" w:rsidR="000D713D" w:rsidRPr="00106CB1" w:rsidRDefault="000D713D" w:rsidP="00755F0B">
      <w:pPr>
        <w:spacing w:line="480" w:lineRule="auto"/>
        <w:rPr>
          <w:rFonts w:ascii="Arial" w:hAnsi="Arial" w:cs="Arial"/>
          <w:sz w:val="24"/>
          <w:szCs w:val="24"/>
        </w:rPr>
      </w:pPr>
      <w:r w:rsidRPr="00106CB1">
        <w:rPr>
          <w:rFonts w:ascii="Arial" w:hAnsi="Arial" w:cs="Arial"/>
          <w:sz w:val="24"/>
          <w:szCs w:val="24"/>
        </w:rPr>
        <w:t>Johnson Ross, F. (2018). From municipal feminism to the Equality Act – Legislation and gender equality work in UK local government 1980-2010. Women's Studies International Forum, 66, pp.1–8.</w:t>
      </w:r>
    </w:p>
    <w:p w14:paraId="2E7B76B8" w14:textId="566A7A32" w:rsidR="007744B8" w:rsidRPr="00106CB1" w:rsidRDefault="007744B8" w:rsidP="00755F0B">
      <w:pPr>
        <w:spacing w:line="480" w:lineRule="auto"/>
        <w:rPr>
          <w:rFonts w:ascii="Arial" w:hAnsi="Arial" w:cs="Arial"/>
          <w:sz w:val="24"/>
          <w:szCs w:val="24"/>
        </w:rPr>
      </w:pPr>
      <w:proofErr w:type="spellStart"/>
      <w:r w:rsidRPr="00106CB1">
        <w:rPr>
          <w:rFonts w:ascii="Arial" w:hAnsi="Arial" w:cs="Arial"/>
          <w:sz w:val="24"/>
          <w:szCs w:val="24"/>
        </w:rPr>
        <w:t>Medland</w:t>
      </w:r>
      <w:proofErr w:type="spellEnd"/>
      <w:r w:rsidRPr="00106CB1">
        <w:rPr>
          <w:rFonts w:ascii="Arial" w:hAnsi="Arial" w:cs="Arial"/>
          <w:sz w:val="24"/>
          <w:szCs w:val="24"/>
        </w:rPr>
        <w:t>, D. (2016). Forbes Welcome. [online] Forbes.com. Available at: https://www.forbes.com/sites/dinamedland/2016/03/07/todays-gender-reality-in-statistics-or-making-leadership-attractive-to-women/#1666f7996883 (Accessed 8 May 2018).</w:t>
      </w:r>
    </w:p>
    <w:p w14:paraId="4DDEB145" w14:textId="0197E40F" w:rsidR="000713B1" w:rsidRPr="00106CB1" w:rsidRDefault="000713B1" w:rsidP="00755F0B">
      <w:pPr>
        <w:spacing w:line="480" w:lineRule="auto"/>
        <w:rPr>
          <w:rFonts w:ascii="Arial" w:hAnsi="Arial" w:cs="Arial"/>
          <w:color w:val="000000"/>
          <w:sz w:val="24"/>
          <w:szCs w:val="24"/>
          <w:shd w:val="clear" w:color="auto" w:fill="FFFFFF"/>
        </w:rPr>
      </w:pPr>
      <w:r w:rsidRPr="00106CB1">
        <w:rPr>
          <w:rFonts w:ascii="Arial" w:hAnsi="Arial" w:cs="Arial"/>
          <w:color w:val="000000"/>
          <w:sz w:val="24"/>
          <w:szCs w:val="24"/>
          <w:shd w:val="clear" w:color="auto" w:fill="FFFFFF"/>
        </w:rPr>
        <w:t>Nichols, A.L. 2016. What do people desire in their leaders? The effect of leadership experience on desired leadership traits. </w:t>
      </w:r>
      <w:r w:rsidRPr="00106CB1">
        <w:rPr>
          <w:rFonts w:ascii="Arial" w:hAnsi="Arial" w:cs="Arial"/>
          <w:i/>
          <w:iCs/>
          <w:color w:val="000000"/>
          <w:sz w:val="24"/>
          <w:szCs w:val="24"/>
          <w:bdr w:val="none" w:sz="0" w:space="0" w:color="auto" w:frame="1"/>
          <w:shd w:val="clear" w:color="auto" w:fill="FFFFFF"/>
        </w:rPr>
        <w:t>Leadership &amp; Organization Development Journal</w:t>
      </w:r>
      <w:r w:rsidRPr="00106CB1">
        <w:rPr>
          <w:rFonts w:ascii="Arial" w:hAnsi="Arial" w:cs="Arial"/>
          <w:color w:val="000000"/>
          <w:sz w:val="24"/>
          <w:szCs w:val="24"/>
          <w:shd w:val="clear" w:color="auto" w:fill="FFFFFF"/>
        </w:rPr>
        <w:t>, 37(5), pp.658–671.</w:t>
      </w:r>
    </w:p>
    <w:p w14:paraId="23BB9BDF" w14:textId="41408D24" w:rsidR="0052789E" w:rsidRPr="00106CB1" w:rsidRDefault="0052789E" w:rsidP="00755F0B">
      <w:pPr>
        <w:spacing w:line="480" w:lineRule="auto"/>
        <w:rPr>
          <w:rFonts w:ascii="Arial" w:hAnsi="Arial" w:cs="Arial"/>
          <w:sz w:val="24"/>
          <w:szCs w:val="24"/>
        </w:rPr>
      </w:pPr>
      <w:r w:rsidRPr="00106CB1">
        <w:rPr>
          <w:rFonts w:ascii="Arial" w:hAnsi="Arial" w:cs="Arial"/>
          <w:sz w:val="24"/>
          <w:szCs w:val="24"/>
        </w:rPr>
        <w:t>Northouse, P. G. (2016)</w:t>
      </w:r>
      <w:r w:rsidR="002869C6" w:rsidRPr="00106CB1">
        <w:rPr>
          <w:rFonts w:ascii="Arial" w:hAnsi="Arial" w:cs="Arial"/>
          <w:sz w:val="24"/>
          <w:szCs w:val="24"/>
        </w:rPr>
        <w:t>.</w:t>
      </w:r>
      <w:r w:rsidRPr="00106CB1">
        <w:rPr>
          <w:rFonts w:ascii="Arial" w:hAnsi="Arial" w:cs="Arial"/>
          <w:sz w:val="24"/>
          <w:szCs w:val="24"/>
        </w:rPr>
        <w:t xml:space="preserve"> </w:t>
      </w:r>
      <w:r w:rsidRPr="00106CB1">
        <w:rPr>
          <w:rFonts w:ascii="Arial" w:hAnsi="Arial" w:cs="Arial"/>
          <w:i/>
          <w:sz w:val="24"/>
          <w:szCs w:val="24"/>
        </w:rPr>
        <w:t>Leadership Theory and Practice</w:t>
      </w:r>
      <w:r w:rsidRPr="00106CB1">
        <w:rPr>
          <w:rFonts w:ascii="Arial" w:hAnsi="Arial" w:cs="Arial"/>
          <w:sz w:val="24"/>
          <w:szCs w:val="24"/>
        </w:rPr>
        <w:t>. 7</w:t>
      </w:r>
      <w:r w:rsidRPr="00106CB1">
        <w:rPr>
          <w:rFonts w:ascii="Arial" w:hAnsi="Arial" w:cs="Arial"/>
          <w:sz w:val="24"/>
          <w:szCs w:val="24"/>
          <w:vertAlign w:val="superscript"/>
        </w:rPr>
        <w:t>th</w:t>
      </w:r>
      <w:r w:rsidRPr="00106CB1">
        <w:rPr>
          <w:rFonts w:ascii="Arial" w:hAnsi="Arial" w:cs="Arial"/>
          <w:sz w:val="24"/>
          <w:szCs w:val="24"/>
        </w:rPr>
        <w:t xml:space="preserve"> Edition. Sage: London.</w:t>
      </w:r>
    </w:p>
    <w:p w14:paraId="64737C43" w14:textId="35A3C761" w:rsidR="00487686" w:rsidRPr="00106CB1" w:rsidRDefault="00487686" w:rsidP="00755F0B">
      <w:pPr>
        <w:spacing w:line="480" w:lineRule="auto"/>
        <w:rPr>
          <w:rFonts w:ascii="Arial" w:hAnsi="Arial" w:cs="Arial"/>
          <w:sz w:val="24"/>
          <w:szCs w:val="24"/>
        </w:rPr>
      </w:pPr>
      <w:r w:rsidRPr="00106CB1">
        <w:rPr>
          <w:rFonts w:ascii="Arial" w:hAnsi="Arial" w:cs="Arial"/>
          <w:sz w:val="24"/>
          <w:szCs w:val="24"/>
        </w:rPr>
        <w:t>Oecd.org. (2017). The pursuit of gender equality. (online) Available at: https://www.oecd.org/unitedkingdom/Gender2017-GBR-en.pdf (Accessed 8 May 2018).</w:t>
      </w:r>
    </w:p>
    <w:p w14:paraId="223330F5" w14:textId="57BD4F52" w:rsidR="004304B7" w:rsidRPr="00106CB1" w:rsidRDefault="004304B7" w:rsidP="00755F0B">
      <w:pPr>
        <w:spacing w:line="480" w:lineRule="auto"/>
        <w:rPr>
          <w:rFonts w:ascii="Arial" w:hAnsi="Arial" w:cs="Arial"/>
          <w:sz w:val="24"/>
          <w:szCs w:val="24"/>
        </w:rPr>
      </w:pPr>
      <w:r w:rsidRPr="00106CB1">
        <w:rPr>
          <w:rFonts w:ascii="Arial" w:hAnsi="Arial" w:cs="Arial"/>
          <w:sz w:val="24"/>
          <w:szCs w:val="24"/>
        </w:rPr>
        <w:t>ONS (2017). Understanding the gender pay gap in the UK. Available at: https://www.ons.gov.uk/employmentandlabourmarket/peopleinwork/earningsandworkinghours/articles/understandingthegenderpaygapintheuk/2018-01-17. (Accessed: 2</w:t>
      </w:r>
      <w:r w:rsidRPr="00106CB1">
        <w:rPr>
          <w:rFonts w:ascii="Arial" w:hAnsi="Arial" w:cs="Arial"/>
          <w:sz w:val="24"/>
          <w:szCs w:val="24"/>
          <w:vertAlign w:val="superscript"/>
        </w:rPr>
        <w:t>nd</w:t>
      </w:r>
      <w:r w:rsidRPr="00106CB1">
        <w:rPr>
          <w:rFonts w:ascii="Arial" w:hAnsi="Arial" w:cs="Arial"/>
          <w:sz w:val="24"/>
          <w:szCs w:val="24"/>
        </w:rPr>
        <w:t xml:space="preserve"> May 2018)</w:t>
      </w:r>
      <w:r w:rsidR="003353FE" w:rsidRPr="00106CB1">
        <w:rPr>
          <w:rFonts w:ascii="Arial" w:hAnsi="Arial" w:cs="Arial"/>
          <w:sz w:val="24"/>
          <w:szCs w:val="24"/>
        </w:rPr>
        <w:t>.</w:t>
      </w:r>
    </w:p>
    <w:p w14:paraId="1498F161" w14:textId="607B13CD" w:rsidR="003353FE" w:rsidRPr="00106CB1" w:rsidRDefault="003353FE" w:rsidP="00755F0B">
      <w:pPr>
        <w:spacing w:line="480" w:lineRule="auto"/>
        <w:rPr>
          <w:rFonts w:ascii="Arial" w:hAnsi="Arial" w:cs="Arial"/>
          <w:sz w:val="24"/>
          <w:szCs w:val="24"/>
        </w:rPr>
      </w:pPr>
      <w:proofErr w:type="spellStart"/>
      <w:r w:rsidRPr="00106CB1">
        <w:rPr>
          <w:rFonts w:ascii="Arial" w:hAnsi="Arial" w:cs="Arial"/>
          <w:sz w:val="24"/>
          <w:szCs w:val="24"/>
        </w:rPr>
        <w:t>Parken</w:t>
      </w:r>
      <w:proofErr w:type="spellEnd"/>
      <w:r w:rsidRPr="00106CB1">
        <w:rPr>
          <w:rFonts w:ascii="Arial" w:hAnsi="Arial" w:cs="Arial"/>
          <w:sz w:val="24"/>
          <w:szCs w:val="24"/>
        </w:rPr>
        <w:t>, A. (2014). Why Wales' traditional gender roles hold women back. [online] the Guardian. Available at: https://www.theguardian.com/women-in-leadership/2014/mar/05/wales-pay-gap-gender-roles [Accessed 8 May 2018].</w:t>
      </w:r>
    </w:p>
    <w:p w14:paraId="6CB3775C" w14:textId="42A72871" w:rsidR="00DC1C6E" w:rsidRPr="00106CB1" w:rsidRDefault="00DC1C6E" w:rsidP="00755F0B">
      <w:pPr>
        <w:spacing w:line="480" w:lineRule="auto"/>
        <w:rPr>
          <w:rFonts w:ascii="Arial" w:hAnsi="Arial" w:cs="Arial"/>
          <w:sz w:val="24"/>
          <w:szCs w:val="24"/>
        </w:rPr>
      </w:pPr>
      <w:r w:rsidRPr="00106CB1">
        <w:rPr>
          <w:rFonts w:ascii="Arial" w:hAnsi="Arial" w:cs="Arial"/>
          <w:sz w:val="24"/>
          <w:szCs w:val="24"/>
        </w:rPr>
        <w:t>Pear, R. &amp; Shields G. (2016). Cite them right. London: Macmillan Publishers</w:t>
      </w:r>
      <w:r w:rsidR="00B2093C" w:rsidRPr="00106CB1">
        <w:rPr>
          <w:rFonts w:ascii="Arial" w:hAnsi="Arial" w:cs="Arial"/>
          <w:sz w:val="24"/>
          <w:szCs w:val="24"/>
        </w:rPr>
        <w:t>.</w:t>
      </w:r>
    </w:p>
    <w:p w14:paraId="21C75CF5" w14:textId="252E60DA" w:rsidR="004D5A4F" w:rsidRPr="00106CB1" w:rsidRDefault="004D5A4F" w:rsidP="00755F0B">
      <w:pPr>
        <w:spacing w:line="480" w:lineRule="auto"/>
        <w:rPr>
          <w:rFonts w:ascii="Arial" w:hAnsi="Arial" w:cs="Arial"/>
          <w:b/>
          <w:sz w:val="24"/>
          <w:szCs w:val="24"/>
        </w:rPr>
      </w:pPr>
      <w:r w:rsidRPr="00106CB1">
        <w:rPr>
          <w:rFonts w:ascii="Arial" w:hAnsi="Arial" w:cs="Arial"/>
          <w:sz w:val="24"/>
          <w:szCs w:val="24"/>
        </w:rPr>
        <w:t>Postgrad.com. (2018). Dissertation Proposal | Advice | Postgrad.com. [online] Available at: https://www.postgrad.com/advice/exams/dissertations_and_theses/dissertation_proposal/ (Accessed 3 May 2018).</w:t>
      </w:r>
    </w:p>
    <w:p w14:paraId="02A1F339" w14:textId="33FC912F" w:rsidR="00784640" w:rsidRPr="00106CB1" w:rsidRDefault="00784640" w:rsidP="00755F0B">
      <w:pPr>
        <w:spacing w:line="480" w:lineRule="auto"/>
        <w:rPr>
          <w:rFonts w:ascii="Arial" w:hAnsi="Arial" w:cs="Arial"/>
          <w:sz w:val="24"/>
          <w:szCs w:val="24"/>
        </w:rPr>
      </w:pPr>
      <w:r w:rsidRPr="00106CB1">
        <w:rPr>
          <w:rFonts w:ascii="Arial" w:hAnsi="Arial" w:cs="Arial"/>
          <w:sz w:val="24"/>
          <w:szCs w:val="24"/>
        </w:rPr>
        <w:t>Powell, G. N. (1993)</w:t>
      </w:r>
      <w:r w:rsidR="002869C6" w:rsidRPr="00106CB1">
        <w:rPr>
          <w:rFonts w:ascii="Arial" w:hAnsi="Arial" w:cs="Arial"/>
          <w:sz w:val="24"/>
          <w:szCs w:val="24"/>
        </w:rPr>
        <w:t>.</w:t>
      </w:r>
      <w:r w:rsidRPr="00106CB1">
        <w:rPr>
          <w:rFonts w:ascii="Arial" w:hAnsi="Arial" w:cs="Arial"/>
          <w:sz w:val="24"/>
          <w:szCs w:val="24"/>
        </w:rPr>
        <w:t xml:space="preserve"> </w:t>
      </w:r>
      <w:r w:rsidRPr="00106CB1">
        <w:rPr>
          <w:rFonts w:ascii="Arial" w:hAnsi="Arial" w:cs="Arial"/>
          <w:i/>
          <w:sz w:val="24"/>
          <w:szCs w:val="24"/>
        </w:rPr>
        <w:t>Women and Men in Management</w:t>
      </w:r>
      <w:r w:rsidRPr="00106CB1">
        <w:rPr>
          <w:rFonts w:ascii="Arial" w:hAnsi="Arial" w:cs="Arial"/>
          <w:sz w:val="24"/>
          <w:szCs w:val="24"/>
        </w:rPr>
        <w:t>. (Second Edition) Sage Publications: California.</w:t>
      </w:r>
    </w:p>
    <w:p w14:paraId="316BE743" w14:textId="7E99EB51" w:rsidR="00C71C04" w:rsidRPr="00106CB1" w:rsidRDefault="00C71C04" w:rsidP="00755F0B">
      <w:pPr>
        <w:spacing w:line="480" w:lineRule="auto"/>
        <w:rPr>
          <w:rFonts w:ascii="Arial" w:hAnsi="Arial" w:cs="Arial"/>
          <w:sz w:val="24"/>
          <w:szCs w:val="24"/>
        </w:rPr>
      </w:pPr>
      <w:r w:rsidRPr="00106CB1">
        <w:rPr>
          <w:rFonts w:ascii="Arial" w:hAnsi="Arial" w:cs="Arial"/>
          <w:sz w:val="24"/>
          <w:szCs w:val="24"/>
        </w:rPr>
        <w:t>Rickards, T. (2015) Dilemmas of leadership, (Third Edition), Routledge: Abingdon.</w:t>
      </w:r>
    </w:p>
    <w:p w14:paraId="3ACA9677" w14:textId="2E01AF12" w:rsidR="009F6708" w:rsidRPr="00106CB1" w:rsidRDefault="009F6708" w:rsidP="00755F0B">
      <w:pPr>
        <w:spacing w:line="480" w:lineRule="auto"/>
        <w:rPr>
          <w:rFonts w:ascii="Arial" w:hAnsi="Arial" w:cs="Arial"/>
          <w:color w:val="000000"/>
          <w:sz w:val="24"/>
          <w:szCs w:val="24"/>
          <w:shd w:val="clear" w:color="auto" w:fill="FFFFFF"/>
        </w:rPr>
      </w:pPr>
      <w:r w:rsidRPr="00106CB1">
        <w:rPr>
          <w:rFonts w:ascii="Arial" w:hAnsi="Arial" w:cs="Arial"/>
          <w:color w:val="000000"/>
          <w:sz w:val="24"/>
          <w:szCs w:val="24"/>
          <w:shd w:val="clear" w:color="auto" w:fill="FFFFFF"/>
        </w:rPr>
        <w:t xml:space="preserve">Sadler, A. &amp; </w:t>
      </w:r>
      <w:proofErr w:type="spellStart"/>
      <w:r w:rsidRPr="00106CB1">
        <w:rPr>
          <w:rFonts w:ascii="Arial" w:hAnsi="Arial" w:cs="Arial"/>
          <w:color w:val="000000"/>
          <w:sz w:val="24"/>
          <w:szCs w:val="24"/>
          <w:shd w:val="clear" w:color="auto" w:fill="FFFFFF"/>
        </w:rPr>
        <w:t>Linenberger</w:t>
      </w:r>
      <w:proofErr w:type="spellEnd"/>
      <w:r w:rsidRPr="00106CB1">
        <w:rPr>
          <w:rFonts w:ascii="Arial" w:hAnsi="Arial" w:cs="Arial"/>
          <w:color w:val="000000"/>
          <w:sz w:val="24"/>
          <w:szCs w:val="24"/>
          <w:shd w:val="clear" w:color="auto" w:fill="FFFFFF"/>
        </w:rPr>
        <w:t>, S.</w:t>
      </w:r>
      <w:r w:rsidR="007D42A2" w:rsidRPr="00106CB1">
        <w:rPr>
          <w:rFonts w:ascii="Arial" w:hAnsi="Arial" w:cs="Arial"/>
          <w:color w:val="000000"/>
          <w:sz w:val="24"/>
          <w:szCs w:val="24"/>
          <w:shd w:val="clear" w:color="auto" w:fill="FFFFFF"/>
        </w:rPr>
        <w:t xml:space="preserve"> (</w:t>
      </w:r>
      <w:r w:rsidRPr="00106CB1">
        <w:rPr>
          <w:rFonts w:ascii="Arial" w:hAnsi="Arial" w:cs="Arial"/>
          <w:color w:val="000000"/>
          <w:sz w:val="24"/>
          <w:szCs w:val="24"/>
          <w:shd w:val="clear" w:color="auto" w:fill="FFFFFF"/>
        </w:rPr>
        <w:t>2017</w:t>
      </w:r>
      <w:r w:rsidR="007D42A2" w:rsidRPr="00106CB1">
        <w:rPr>
          <w:rFonts w:ascii="Arial" w:hAnsi="Arial" w:cs="Arial"/>
          <w:color w:val="000000"/>
          <w:sz w:val="24"/>
          <w:szCs w:val="24"/>
          <w:shd w:val="clear" w:color="auto" w:fill="FFFFFF"/>
        </w:rPr>
        <w:t>)</w:t>
      </w:r>
      <w:r w:rsidRPr="00106CB1">
        <w:rPr>
          <w:rFonts w:ascii="Arial" w:hAnsi="Arial" w:cs="Arial"/>
          <w:color w:val="000000"/>
          <w:sz w:val="24"/>
          <w:szCs w:val="24"/>
          <w:shd w:val="clear" w:color="auto" w:fill="FFFFFF"/>
        </w:rPr>
        <w:t>. Midstream without a Paddle: An Examination of Factors that Prevent Female Leaders from Entering Executive Waters. </w:t>
      </w:r>
      <w:r w:rsidRPr="00106CB1">
        <w:rPr>
          <w:rFonts w:ascii="Arial" w:hAnsi="Arial" w:cs="Arial"/>
          <w:i/>
          <w:iCs/>
          <w:color w:val="000000"/>
          <w:sz w:val="24"/>
          <w:szCs w:val="24"/>
          <w:bdr w:val="none" w:sz="0" w:space="0" w:color="auto" w:frame="1"/>
          <w:shd w:val="clear" w:color="auto" w:fill="FFFFFF"/>
        </w:rPr>
        <w:t xml:space="preserve">Journal of </w:t>
      </w:r>
      <w:proofErr w:type="spellStart"/>
      <w:r w:rsidRPr="00106CB1">
        <w:rPr>
          <w:rFonts w:ascii="Arial" w:hAnsi="Arial" w:cs="Arial"/>
          <w:i/>
          <w:iCs/>
          <w:color w:val="000000"/>
          <w:sz w:val="24"/>
          <w:szCs w:val="24"/>
          <w:bdr w:val="none" w:sz="0" w:space="0" w:color="auto" w:frame="1"/>
          <w:shd w:val="clear" w:color="auto" w:fill="FFFFFF"/>
        </w:rPr>
        <w:t>Behavioral</w:t>
      </w:r>
      <w:proofErr w:type="spellEnd"/>
      <w:r w:rsidRPr="00106CB1">
        <w:rPr>
          <w:rFonts w:ascii="Arial" w:hAnsi="Arial" w:cs="Arial"/>
          <w:i/>
          <w:iCs/>
          <w:color w:val="000000"/>
          <w:sz w:val="24"/>
          <w:szCs w:val="24"/>
          <w:bdr w:val="none" w:sz="0" w:space="0" w:color="auto" w:frame="1"/>
          <w:shd w:val="clear" w:color="auto" w:fill="FFFFFF"/>
        </w:rPr>
        <w:t xml:space="preserve"> and Applied Management</w:t>
      </w:r>
      <w:r w:rsidRPr="00106CB1">
        <w:rPr>
          <w:rFonts w:ascii="Arial" w:hAnsi="Arial" w:cs="Arial"/>
          <w:color w:val="000000"/>
          <w:sz w:val="24"/>
          <w:szCs w:val="24"/>
          <w:shd w:val="clear" w:color="auto" w:fill="FFFFFF"/>
        </w:rPr>
        <w:t>, 17(3), pp.213–228.</w:t>
      </w:r>
    </w:p>
    <w:p w14:paraId="11A6078E" w14:textId="324065BD" w:rsidR="00784640" w:rsidRPr="00106CB1" w:rsidRDefault="00784640" w:rsidP="00755F0B">
      <w:pPr>
        <w:spacing w:line="480" w:lineRule="auto"/>
        <w:rPr>
          <w:rFonts w:ascii="Arial" w:hAnsi="Arial" w:cs="Arial"/>
          <w:sz w:val="24"/>
          <w:szCs w:val="24"/>
        </w:rPr>
      </w:pPr>
      <w:r w:rsidRPr="00106CB1">
        <w:rPr>
          <w:rFonts w:ascii="Arial" w:hAnsi="Arial" w:cs="Arial"/>
          <w:sz w:val="24"/>
          <w:szCs w:val="24"/>
        </w:rPr>
        <w:t>Sandberg, S. (2013) Lean in: Women, Work and the Will to Lead. Doubleday publishing group: New York.</w:t>
      </w:r>
    </w:p>
    <w:p w14:paraId="6F9ED126" w14:textId="2A80E35D" w:rsidR="009F6708" w:rsidRDefault="007D42A2" w:rsidP="00755F0B">
      <w:pPr>
        <w:spacing w:line="480" w:lineRule="auto"/>
        <w:rPr>
          <w:rFonts w:ascii="Arial" w:hAnsi="Arial" w:cs="Arial"/>
          <w:sz w:val="24"/>
          <w:szCs w:val="24"/>
        </w:rPr>
      </w:pPr>
      <w:proofErr w:type="spellStart"/>
      <w:r w:rsidRPr="00106CB1">
        <w:rPr>
          <w:rFonts w:ascii="Arial" w:hAnsi="Arial" w:cs="Arial"/>
          <w:sz w:val="24"/>
          <w:szCs w:val="24"/>
        </w:rPr>
        <w:t>Schaufenbuel</w:t>
      </w:r>
      <w:proofErr w:type="spellEnd"/>
      <w:r w:rsidRPr="00106CB1">
        <w:rPr>
          <w:rFonts w:ascii="Arial" w:hAnsi="Arial" w:cs="Arial"/>
          <w:sz w:val="24"/>
          <w:szCs w:val="24"/>
        </w:rPr>
        <w:t>, K. (2014). Practical Leadership Skills for Safety Professionals and Project Engineers. Available at: http://www.vizenllc.com/wp-content/uploads/2015/07/unc-white-paper-the-neuroscience-of-leadership.pdf (Accessed 1 May 2018).</w:t>
      </w:r>
    </w:p>
    <w:p w14:paraId="4E63B0A8" w14:textId="17B9FF93" w:rsidR="00DC1C6E" w:rsidRPr="00327AC4" w:rsidRDefault="00327AC4" w:rsidP="00327AC4">
      <w:pPr>
        <w:spacing w:line="480" w:lineRule="auto"/>
        <w:rPr>
          <w:rFonts w:ascii="Arial" w:hAnsi="Arial" w:cs="Arial"/>
          <w:sz w:val="24"/>
        </w:rPr>
      </w:pPr>
      <w:r w:rsidRPr="00327AC4">
        <w:rPr>
          <w:rFonts w:ascii="Arial" w:hAnsi="Arial" w:cs="Arial"/>
          <w:sz w:val="24"/>
        </w:rPr>
        <w:t>Saunders, M.N K, Lewis, P. and Thornhill, A.  (2012) Research Methods for Business Students Financial Times/Prentice Hall 6</w:t>
      </w:r>
      <w:r w:rsidRPr="00327AC4">
        <w:rPr>
          <w:rFonts w:ascii="Arial" w:hAnsi="Arial" w:cs="Arial"/>
          <w:sz w:val="24"/>
          <w:vertAlign w:val="superscript"/>
        </w:rPr>
        <w:t>th</w:t>
      </w:r>
      <w:r w:rsidRPr="00327AC4">
        <w:rPr>
          <w:rFonts w:ascii="Arial" w:hAnsi="Arial" w:cs="Arial"/>
          <w:sz w:val="24"/>
        </w:rPr>
        <w:t xml:space="preserve"> Edition. </w:t>
      </w:r>
    </w:p>
    <w:p w14:paraId="26167528" w14:textId="558E624C" w:rsidR="00784640" w:rsidRPr="00106CB1" w:rsidRDefault="00DC1C6E" w:rsidP="00755F0B">
      <w:pPr>
        <w:pStyle w:val="Heading1"/>
        <w:shd w:val="clear" w:color="auto" w:fill="FCFCFD"/>
        <w:spacing w:before="0" w:line="480" w:lineRule="auto"/>
        <w:rPr>
          <w:rFonts w:ascii="Arial" w:hAnsi="Arial" w:cs="Arial"/>
          <w:b w:val="0"/>
          <w:color w:val="32322F"/>
          <w:sz w:val="24"/>
          <w:szCs w:val="24"/>
          <w:u w:val="none"/>
          <w:shd w:val="clear" w:color="auto" w:fill="FFFFFF"/>
        </w:rPr>
      </w:pPr>
      <w:r w:rsidRPr="00106CB1">
        <w:rPr>
          <w:rFonts w:ascii="Arial" w:hAnsi="Arial" w:cs="Arial"/>
          <w:b w:val="0"/>
          <w:color w:val="0D0D0D" w:themeColor="text1" w:themeTint="F2"/>
          <w:sz w:val="24"/>
          <w:szCs w:val="24"/>
          <w:u w:val="none"/>
          <w:shd w:val="clear" w:color="auto" w:fill="FFFFFF"/>
        </w:rPr>
        <w:t>Torres, R. (2013). </w:t>
      </w:r>
      <w:r w:rsidRPr="00106CB1">
        <w:rPr>
          <w:rFonts w:ascii="Arial" w:hAnsi="Arial" w:cs="Arial"/>
          <w:b w:val="0"/>
          <w:i/>
          <w:iCs/>
          <w:color w:val="0D0D0D" w:themeColor="text1" w:themeTint="F2"/>
          <w:sz w:val="24"/>
          <w:szCs w:val="24"/>
          <w:u w:val="none"/>
          <w:shd w:val="clear" w:color="auto" w:fill="FFFFFF"/>
        </w:rPr>
        <w:t>What it takes to be a great leader</w:t>
      </w:r>
      <w:r w:rsidRPr="00106CB1">
        <w:rPr>
          <w:rFonts w:ascii="Arial" w:hAnsi="Arial" w:cs="Arial"/>
          <w:b w:val="0"/>
          <w:i/>
          <w:color w:val="0D0D0D" w:themeColor="text1" w:themeTint="F2"/>
          <w:sz w:val="24"/>
          <w:szCs w:val="24"/>
          <w:u w:val="none"/>
          <w:shd w:val="clear" w:color="auto" w:fill="FFFFFF"/>
        </w:rPr>
        <w:t>.</w:t>
      </w:r>
      <w:r w:rsidRPr="00106CB1">
        <w:rPr>
          <w:rFonts w:ascii="Arial" w:hAnsi="Arial" w:cs="Arial"/>
          <w:b w:val="0"/>
          <w:color w:val="0D0D0D" w:themeColor="text1" w:themeTint="F2"/>
          <w:sz w:val="24"/>
          <w:szCs w:val="24"/>
          <w:u w:val="none"/>
          <w:shd w:val="clear" w:color="auto" w:fill="FFFFFF"/>
        </w:rPr>
        <w:t xml:space="preserve"> Ted.com. Available at: </w:t>
      </w:r>
      <w:r w:rsidRPr="00106CB1">
        <w:rPr>
          <w:rFonts w:ascii="Arial" w:hAnsi="Arial" w:cs="Arial"/>
          <w:b w:val="0"/>
          <w:sz w:val="24"/>
          <w:szCs w:val="24"/>
          <w:u w:val="none"/>
          <w:shd w:val="clear" w:color="auto" w:fill="FFFFFF"/>
        </w:rPr>
        <w:t>https://www.ted.com/talks/roselinde_torres_what_it_takes_to_be_a_great_leader#t-7805</w:t>
      </w:r>
      <w:r w:rsidRPr="00106CB1">
        <w:rPr>
          <w:rFonts w:ascii="Arial" w:hAnsi="Arial" w:cs="Arial"/>
          <w:b w:val="0"/>
          <w:color w:val="0D0D0D" w:themeColor="text1" w:themeTint="F2"/>
          <w:sz w:val="24"/>
          <w:szCs w:val="24"/>
          <w:u w:val="none"/>
          <w:shd w:val="clear" w:color="auto" w:fill="FFFFFF"/>
        </w:rPr>
        <w:t xml:space="preserve"> </w:t>
      </w:r>
      <w:r w:rsidRPr="00106CB1">
        <w:rPr>
          <w:rFonts w:ascii="Arial" w:hAnsi="Arial" w:cs="Arial"/>
          <w:b w:val="0"/>
          <w:sz w:val="24"/>
          <w:szCs w:val="24"/>
          <w:u w:val="none"/>
        </w:rPr>
        <w:t>(Accessed: 7</w:t>
      </w:r>
      <w:r w:rsidRPr="00106CB1">
        <w:rPr>
          <w:rFonts w:ascii="Arial" w:hAnsi="Arial" w:cs="Arial"/>
          <w:b w:val="0"/>
          <w:sz w:val="24"/>
          <w:szCs w:val="24"/>
          <w:u w:val="none"/>
          <w:vertAlign w:val="superscript"/>
        </w:rPr>
        <w:t>th</w:t>
      </w:r>
      <w:r w:rsidRPr="00106CB1">
        <w:rPr>
          <w:rFonts w:ascii="Arial" w:hAnsi="Arial" w:cs="Arial"/>
          <w:b w:val="0"/>
          <w:sz w:val="24"/>
          <w:szCs w:val="24"/>
          <w:u w:val="none"/>
        </w:rPr>
        <w:t xml:space="preserve"> February 2018)</w:t>
      </w:r>
      <w:r w:rsidR="00B2093C" w:rsidRPr="00106CB1">
        <w:rPr>
          <w:rFonts w:ascii="Arial" w:hAnsi="Arial" w:cs="Arial"/>
          <w:b w:val="0"/>
          <w:sz w:val="24"/>
          <w:szCs w:val="24"/>
          <w:u w:val="none"/>
        </w:rPr>
        <w:t>.</w:t>
      </w:r>
    </w:p>
    <w:p w14:paraId="433541D7" w14:textId="321B9FE7" w:rsidR="00784640" w:rsidRPr="00106CB1" w:rsidRDefault="00376BBB" w:rsidP="00755F0B">
      <w:pPr>
        <w:spacing w:line="480" w:lineRule="auto"/>
        <w:rPr>
          <w:rFonts w:ascii="Arial" w:hAnsi="Arial" w:cs="Arial"/>
          <w:color w:val="000000"/>
          <w:sz w:val="24"/>
          <w:szCs w:val="24"/>
          <w:shd w:val="clear" w:color="auto" w:fill="FFFFFF"/>
        </w:rPr>
      </w:pPr>
      <w:proofErr w:type="spellStart"/>
      <w:r>
        <w:rPr>
          <w:rFonts w:ascii="Arial" w:hAnsi="Arial" w:cs="Arial"/>
          <w:color w:val="000000"/>
          <w:sz w:val="24"/>
          <w:szCs w:val="24"/>
          <w:shd w:val="clear" w:color="auto" w:fill="FFFFFF"/>
        </w:rPr>
        <w:t>Vanderbroeck</w:t>
      </w:r>
      <w:proofErr w:type="spellEnd"/>
      <w:r>
        <w:rPr>
          <w:rFonts w:ascii="Arial" w:hAnsi="Arial" w:cs="Arial"/>
          <w:color w:val="000000"/>
          <w:sz w:val="24"/>
          <w:szCs w:val="24"/>
          <w:shd w:val="clear" w:color="auto" w:fill="FFFFFF"/>
        </w:rPr>
        <w:t>, P.</w:t>
      </w:r>
      <w:r w:rsidR="00784640" w:rsidRPr="00106CB1">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00784640" w:rsidRPr="00106CB1">
        <w:rPr>
          <w:rFonts w:ascii="Arial" w:hAnsi="Arial" w:cs="Arial"/>
          <w:color w:val="000000"/>
          <w:sz w:val="24"/>
          <w:szCs w:val="24"/>
          <w:shd w:val="clear" w:color="auto" w:fill="FFFFFF"/>
        </w:rPr>
        <w:t>2014</w:t>
      </w:r>
      <w:r>
        <w:rPr>
          <w:rFonts w:ascii="Arial" w:hAnsi="Arial" w:cs="Arial"/>
          <w:color w:val="000000"/>
          <w:sz w:val="24"/>
          <w:szCs w:val="24"/>
          <w:shd w:val="clear" w:color="auto" w:fill="FFFFFF"/>
        </w:rPr>
        <w:t>)</w:t>
      </w:r>
      <w:r w:rsidR="00784640" w:rsidRPr="00106CB1">
        <w:rPr>
          <w:rFonts w:ascii="Arial" w:hAnsi="Arial" w:cs="Arial"/>
          <w:color w:val="000000"/>
          <w:sz w:val="24"/>
          <w:szCs w:val="24"/>
          <w:shd w:val="clear" w:color="auto" w:fill="FFFFFF"/>
        </w:rPr>
        <w:t>. </w:t>
      </w:r>
      <w:r w:rsidR="00784640" w:rsidRPr="00106CB1">
        <w:rPr>
          <w:rFonts w:ascii="Arial" w:hAnsi="Arial" w:cs="Arial"/>
          <w:i/>
          <w:iCs/>
          <w:color w:val="000000"/>
          <w:sz w:val="24"/>
          <w:szCs w:val="24"/>
          <w:bdr w:val="none" w:sz="0" w:space="0" w:color="auto" w:frame="1"/>
          <w:shd w:val="clear" w:color="auto" w:fill="FFFFFF"/>
        </w:rPr>
        <w:t>Leadership strategies for women: lessons from four queens on leadership and career development</w:t>
      </w:r>
      <w:r w:rsidR="00784640" w:rsidRPr="00106CB1">
        <w:rPr>
          <w:rFonts w:ascii="Arial" w:hAnsi="Arial" w:cs="Arial"/>
          <w:color w:val="000000"/>
          <w:sz w:val="24"/>
          <w:szCs w:val="24"/>
          <w:shd w:val="clear" w:color="auto" w:fill="FFFFFF"/>
        </w:rPr>
        <w:t>, Heidelberg; New York: Springer.</w:t>
      </w:r>
    </w:p>
    <w:p w14:paraId="31888BFB" w14:textId="1F608E3C" w:rsidR="00C71C04" w:rsidRPr="00106CB1" w:rsidRDefault="00C71C04" w:rsidP="00755F0B">
      <w:pPr>
        <w:spacing w:line="480" w:lineRule="auto"/>
        <w:rPr>
          <w:rFonts w:ascii="Arial" w:hAnsi="Arial" w:cs="Arial"/>
          <w:color w:val="000000"/>
          <w:sz w:val="24"/>
          <w:szCs w:val="24"/>
          <w:shd w:val="clear" w:color="auto" w:fill="FFFFFF"/>
        </w:rPr>
      </w:pPr>
      <w:r w:rsidRPr="00106CB1">
        <w:rPr>
          <w:rFonts w:ascii="Arial" w:hAnsi="Arial" w:cs="Arial"/>
          <w:color w:val="000000"/>
          <w:sz w:val="24"/>
          <w:szCs w:val="24"/>
          <w:shd w:val="clear" w:color="auto" w:fill="FFFFFF"/>
        </w:rPr>
        <w:t xml:space="preserve">Weiss, D. S. (2007) Leadership solutions. </w:t>
      </w:r>
      <w:r w:rsidRPr="00106CB1">
        <w:rPr>
          <w:rFonts w:ascii="Arial" w:hAnsi="Arial" w:cs="Arial"/>
          <w:i/>
          <w:color w:val="000000"/>
          <w:sz w:val="24"/>
          <w:szCs w:val="24"/>
          <w:shd w:val="clear" w:color="auto" w:fill="FFFFFF"/>
        </w:rPr>
        <w:t>The pathway to bridge the leadership gap.</w:t>
      </w:r>
      <w:r w:rsidRPr="00106CB1">
        <w:rPr>
          <w:rFonts w:ascii="Arial" w:hAnsi="Arial" w:cs="Arial"/>
          <w:color w:val="000000"/>
          <w:sz w:val="24"/>
          <w:szCs w:val="24"/>
          <w:shd w:val="clear" w:color="auto" w:fill="FFFFFF"/>
        </w:rPr>
        <w:t xml:space="preserve"> </w:t>
      </w:r>
      <w:proofErr w:type="spellStart"/>
      <w:r w:rsidRPr="00106CB1">
        <w:rPr>
          <w:rFonts w:ascii="Arial" w:hAnsi="Arial" w:cs="Arial"/>
          <w:color w:val="000000"/>
          <w:sz w:val="24"/>
          <w:szCs w:val="24"/>
          <w:shd w:val="clear" w:color="auto" w:fill="FFFFFF"/>
        </w:rPr>
        <w:t>JohnWiley</w:t>
      </w:r>
      <w:proofErr w:type="spellEnd"/>
      <w:r w:rsidRPr="00106CB1">
        <w:rPr>
          <w:rFonts w:ascii="Arial" w:hAnsi="Arial" w:cs="Arial"/>
          <w:color w:val="000000"/>
          <w:sz w:val="24"/>
          <w:szCs w:val="24"/>
          <w:shd w:val="clear" w:color="auto" w:fill="FFFFFF"/>
        </w:rPr>
        <w:t xml:space="preserve"> &amp; Sons Canada Ltd, Ontario.</w:t>
      </w:r>
    </w:p>
    <w:p w14:paraId="24780D16" w14:textId="3DFBAF9F" w:rsidR="00784640" w:rsidRPr="00106CB1" w:rsidRDefault="00784640" w:rsidP="00755F0B">
      <w:pPr>
        <w:spacing w:line="480" w:lineRule="auto"/>
        <w:rPr>
          <w:rFonts w:ascii="Arial" w:hAnsi="Arial" w:cs="Arial"/>
          <w:color w:val="32322F"/>
          <w:sz w:val="24"/>
          <w:szCs w:val="24"/>
          <w:shd w:val="clear" w:color="auto" w:fill="FFFFFF"/>
        </w:rPr>
      </w:pPr>
      <w:r w:rsidRPr="00106CB1">
        <w:rPr>
          <w:rFonts w:ascii="Arial" w:hAnsi="Arial" w:cs="Arial"/>
          <w:color w:val="32322F"/>
          <w:sz w:val="24"/>
          <w:szCs w:val="24"/>
          <w:shd w:val="clear" w:color="auto" w:fill="FFFFFF"/>
        </w:rPr>
        <w:t xml:space="preserve">Wilson, M. C. (2007). </w:t>
      </w:r>
      <w:r w:rsidRPr="00106CB1">
        <w:rPr>
          <w:rFonts w:ascii="Arial" w:hAnsi="Arial" w:cs="Arial"/>
          <w:i/>
          <w:color w:val="32322F"/>
          <w:sz w:val="24"/>
          <w:szCs w:val="24"/>
          <w:shd w:val="clear" w:color="auto" w:fill="FFFFFF"/>
        </w:rPr>
        <w:t>Closing the leadership gap, add women, change everything</w:t>
      </w:r>
      <w:r w:rsidRPr="00106CB1">
        <w:rPr>
          <w:rFonts w:ascii="Arial" w:hAnsi="Arial" w:cs="Arial"/>
          <w:color w:val="32322F"/>
          <w:sz w:val="24"/>
          <w:szCs w:val="24"/>
          <w:shd w:val="clear" w:color="auto" w:fill="FFFFFF"/>
        </w:rPr>
        <w:t>. Penguin Books: New York</w:t>
      </w:r>
      <w:r w:rsidR="00B2093C" w:rsidRPr="00106CB1">
        <w:rPr>
          <w:rFonts w:ascii="Arial" w:hAnsi="Arial" w:cs="Arial"/>
          <w:color w:val="32322F"/>
          <w:sz w:val="24"/>
          <w:szCs w:val="24"/>
          <w:shd w:val="clear" w:color="auto" w:fill="FFFFFF"/>
        </w:rPr>
        <w:t>.</w:t>
      </w:r>
    </w:p>
    <w:p w14:paraId="33EBEA8B" w14:textId="760B58C7" w:rsidR="0052789E" w:rsidRPr="00106CB1" w:rsidRDefault="0052789E" w:rsidP="00755F0B">
      <w:pPr>
        <w:spacing w:line="480" w:lineRule="auto"/>
        <w:rPr>
          <w:rFonts w:ascii="Arial" w:hAnsi="Arial" w:cs="Arial"/>
          <w:color w:val="000000"/>
          <w:sz w:val="24"/>
          <w:szCs w:val="24"/>
          <w:shd w:val="clear" w:color="auto" w:fill="FFFFFF"/>
        </w:rPr>
      </w:pPr>
      <w:proofErr w:type="spellStart"/>
      <w:r w:rsidRPr="00106CB1">
        <w:rPr>
          <w:rFonts w:ascii="Arial" w:hAnsi="Arial" w:cs="Arial"/>
          <w:color w:val="000000"/>
          <w:sz w:val="24"/>
          <w:szCs w:val="24"/>
          <w:shd w:val="clear" w:color="auto" w:fill="FFFFFF"/>
        </w:rPr>
        <w:t>Yeganeh</w:t>
      </w:r>
      <w:proofErr w:type="spellEnd"/>
      <w:r w:rsidRPr="00106CB1">
        <w:rPr>
          <w:rFonts w:ascii="Arial" w:hAnsi="Arial" w:cs="Arial"/>
          <w:color w:val="000000"/>
          <w:sz w:val="24"/>
          <w:szCs w:val="24"/>
          <w:shd w:val="clear" w:color="auto" w:fill="FFFFFF"/>
        </w:rPr>
        <w:t>, H. &amp; May, D. (2011). Cultural values and gender gap: a cross-national analysis. </w:t>
      </w:r>
      <w:r w:rsidRPr="00106CB1">
        <w:rPr>
          <w:rFonts w:ascii="Arial" w:hAnsi="Arial" w:cs="Arial"/>
          <w:i/>
          <w:iCs/>
          <w:color w:val="000000"/>
          <w:sz w:val="24"/>
          <w:szCs w:val="24"/>
          <w:bdr w:val="none" w:sz="0" w:space="0" w:color="auto" w:frame="1"/>
          <w:shd w:val="clear" w:color="auto" w:fill="FFFFFF"/>
        </w:rPr>
        <w:t>Gender in Management</w:t>
      </w:r>
      <w:r w:rsidRPr="00106CB1">
        <w:rPr>
          <w:rFonts w:ascii="Arial" w:hAnsi="Arial" w:cs="Arial"/>
          <w:color w:val="000000"/>
          <w:sz w:val="24"/>
          <w:szCs w:val="24"/>
          <w:shd w:val="clear" w:color="auto" w:fill="FFFFFF"/>
        </w:rPr>
        <w:t>, 26(2), pp.106–121.</w:t>
      </w:r>
    </w:p>
    <w:p w14:paraId="2C59C447" w14:textId="108514EB" w:rsidR="005E0275" w:rsidRPr="00C71C04" w:rsidRDefault="005E0275" w:rsidP="00755F0B">
      <w:pPr>
        <w:spacing w:line="480" w:lineRule="auto"/>
        <w:rPr>
          <w:rFonts w:ascii="Times New Roman" w:hAnsi="Times New Roman" w:cs="Times New Roman"/>
          <w:sz w:val="24"/>
          <w:szCs w:val="24"/>
        </w:rPr>
      </w:pPr>
      <w:r w:rsidRPr="00106CB1">
        <w:rPr>
          <w:rFonts w:ascii="Arial" w:hAnsi="Arial" w:cs="Arial"/>
          <w:sz w:val="24"/>
          <w:szCs w:val="24"/>
        </w:rPr>
        <w:t>Yukl, G. (2010). Leadership in organisations. (Seventh Edi</w:t>
      </w:r>
      <w:r>
        <w:rPr>
          <w:rFonts w:ascii="Times New Roman" w:hAnsi="Times New Roman" w:cs="Times New Roman"/>
          <w:sz w:val="24"/>
          <w:szCs w:val="24"/>
        </w:rPr>
        <w:t>tion) Prentice Hall: New Jersey.</w:t>
      </w:r>
    </w:p>
    <w:sectPr w:rsidR="005E0275" w:rsidRPr="00C71C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15:restartNumberingAfterBreak="0">
    <w:nsid w:val="38BE7F5A"/>
    <w:multiLevelType w:val="hybridMultilevel"/>
    <w:tmpl w:val="DB26B9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281C8C"/>
    <w:multiLevelType w:val="hybridMultilevel"/>
    <w:tmpl w:val="4814A2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4A6CCC"/>
    <w:multiLevelType w:val="hybridMultilevel"/>
    <w:tmpl w:val="1CC8A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6E71FE"/>
    <w:multiLevelType w:val="hybridMultilevel"/>
    <w:tmpl w:val="0E9486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8735B1F"/>
    <w:multiLevelType w:val="hybridMultilevel"/>
    <w:tmpl w:val="E998F80C"/>
    <w:lvl w:ilvl="0" w:tplc="322C417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794D07"/>
    <w:multiLevelType w:val="hybridMultilevel"/>
    <w:tmpl w:val="5BD43B36"/>
    <w:lvl w:ilvl="0" w:tplc="A7107CC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5"/>
  </w:num>
  <w:num w:numId="4">
    <w:abstractNumId w:val="4"/>
  </w:num>
  <w:num w:numId="5">
    <w:abstractNumId w:val="1"/>
  </w:num>
  <w:num w:numId="6">
    <w:abstractNumId w:val="2"/>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360B"/>
    <w:rsid w:val="00002154"/>
    <w:rsid w:val="00007179"/>
    <w:rsid w:val="0003175A"/>
    <w:rsid w:val="000436C5"/>
    <w:rsid w:val="00057982"/>
    <w:rsid w:val="000659B7"/>
    <w:rsid w:val="000713B1"/>
    <w:rsid w:val="00075952"/>
    <w:rsid w:val="00083B4C"/>
    <w:rsid w:val="00090AFF"/>
    <w:rsid w:val="000973D7"/>
    <w:rsid w:val="00097C57"/>
    <w:rsid w:val="000A1172"/>
    <w:rsid w:val="000A4EBD"/>
    <w:rsid w:val="000B037E"/>
    <w:rsid w:val="000C2ADB"/>
    <w:rsid w:val="000D713D"/>
    <w:rsid w:val="000E26BC"/>
    <w:rsid w:val="000E5625"/>
    <w:rsid w:val="000E5A6E"/>
    <w:rsid w:val="000F7AF2"/>
    <w:rsid w:val="00100C22"/>
    <w:rsid w:val="00106CB1"/>
    <w:rsid w:val="00124E7F"/>
    <w:rsid w:val="00186B9A"/>
    <w:rsid w:val="0019206F"/>
    <w:rsid w:val="001F2106"/>
    <w:rsid w:val="00204684"/>
    <w:rsid w:val="00212232"/>
    <w:rsid w:val="0023588A"/>
    <w:rsid w:val="00245FF9"/>
    <w:rsid w:val="0025637E"/>
    <w:rsid w:val="0026210F"/>
    <w:rsid w:val="0027791D"/>
    <w:rsid w:val="002853AA"/>
    <w:rsid w:val="002869C6"/>
    <w:rsid w:val="00290269"/>
    <w:rsid w:val="002C787E"/>
    <w:rsid w:val="002F6104"/>
    <w:rsid w:val="00317F69"/>
    <w:rsid w:val="003233DF"/>
    <w:rsid w:val="00327AC4"/>
    <w:rsid w:val="003345E4"/>
    <w:rsid w:val="003353FE"/>
    <w:rsid w:val="00365424"/>
    <w:rsid w:val="00376BBB"/>
    <w:rsid w:val="00382F86"/>
    <w:rsid w:val="003A0AF2"/>
    <w:rsid w:val="003A2135"/>
    <w:rsid w:val="003A6094"/>
    <w:rsid w:val="003C6354"/>
    <w:rsid w:val="003D3400"/>
    <w:rsid w:val="003E6831"/>
    <w:rsid w:val="004134EA"/>
    <w:rsid w:val="0041360B"/>
    <w:rsid w:val="00425787"/>
    <w:rsid w:val="004264A6"/>
    <w:rsid w:val="004304B7"/>
    <w:rsid w:val="00445920"/>
    <w:rsid w:val="00451579"/>
    <w:rsid w:val="00467EC1"/>
    <w:rsid w:val="004752A9"/>
    <w:rsid w:val="00477C5C"/>
    <w:rsid w:val="00487686"/>
    <w:rsid w:val="004B27DE"/>
    <w:rsid w:val="004C3DF1"/>
    <w:rsid w:val="004D5A4F"/>
    <w:rsid w:val="004F1481"/>
    <w:rsid w:val="004F5039"/>
    <w:rsid w:val="00505E59"/>
    <w:rsid w:val="0052691C"/>
    <w:rsid w:val="0052789E"/>
    <w:rsid w:val="00533EBF"/>
    <w:rsid w:val="005938C9"/>
    <w:rsid w:val="00593ED5"/>
    <w:rsid w:val="005B3D26"/>
    <w:rsid w:val="005E0275"/>
    <w:rsid w:val="005E1F50"/>
    <w:rsid w:val="005E5002"/>
    <w:rsid w:val="005F3ADE"/>
    <w:rsid w:val="00640720"/>
    <w:rsid w:val="00644849"/>
    <w:rsid w:val="00664D51"/>
    <w:rsid w:val="00666007"/>
    <w:rsid w:val="00666901"/>
    <w:rsid w:val="006D61F0"/>
    <w:rsid w:val="007242CF"/>
    <w:rsid w:val="007255C5"/>
    <w:rsid w:val="00755F0B"/>
    <w:rsid w:val="00764B5E"/>
    <w:rsid w:val="007744B8"/>
    <w:rsid w:val="00784640"/>
    <w:rsid w:val="007979A7"/>
    <w:rsid w:val="007B1622"/>
    <w:rsid w:val="007B2A05"/>
    <w:rsid w:val="007C7BC1"/>
    <w:rsid w:val="007D42A2"/>
    <w:rsid w:val="007F3525"/>
    <w:rsid w:val="0080571C"/>
    <w:rsid w:val="0082417A"/>
    <w:rsid w:val="008345A0"/>
    <w:rsid w:val="00843F17"/>
    <w:rsid w:val="008467C1"/>
    <w:rsid w:val="008517E0"/>
    <w:rsid w:val="008577D3"/>
    <w:rsid w:val="0086720E"/>
    <w:rsid w:val="008B14B5"/>
    <w:rsid w:val="008F7A39"/>
    <w:rsid w:val="009263CC"/>
    <w:rsid w:val="00927566"/>
    <w:rsid w:val="00964C58"/>
    <w:rsid w:val="009A320B"/>
    <w:rsid w:val="009C29C1"/>
    <w:rsid w:val="009D4325"/>
    <w:rsid w:val="009D612C"/>
    <w:rsid w:val="009F6708"/>
    <w:rsid w:val="00A2418A"/>
    <w:rsid w:val="00A34AA7"/>
    <w:rsid w:val="00A406A2"/>
    <w:rsid w:val="00A64363"/>
    <w:rsid w:val="00A82DC6"/>
    <w:rsid w:val="00A97546"/>
    <w:rsid w:val="00AD4C6E"/>
    <w:rsid w:val="00AF28DF"/>
    <w:rsid w:val="00AF29EE"/>
    <w:rsid w:val="00B2093C"/>
    <w:rsid w:val="00B323AA"/>
    <w:rsid w:val="00B34706"/>
    <w:rsid w:val="00B40199"/>
    <w:rsid w:val="00B5438F"/>
    <w:rsid w:val="00B935EF"/>
    <w:rsid w:val="00B93E72"/>
    <w:rsid w:val="00B94FD8"/>
    <w:rsid w:val="00BA6A2E"/>
    <w:rsid w:val="00BC3B29"/>
    <w:rsid w:val="00C21E50"/>
    <w:rsid w:val="00C310AE"/>
    <w:rsid w:val="00C317FB"/>
    <w:rsid w:val="00C32763"/>
    <w:rsid w:val="00C4131F"/>
    <w:rsid w:val="00C448BC"/>
    <w:rsid w:val="00C71C04"/>
    <w:rsid w:val="00C764DA"/>
    <w:rsid w:val="00CD4862"/>
    <w:rsid w:val="00CE18AB"/>
    <w:rsid w:val="00CE396B"/>
    <w:rsid w:val="00CF5B2E"/>
    <w:rsid w:val="00D3391B"/>
    <w:rsid w:val="00D50945"/>
    <w:rsid w:val="00D52525"/>
    <w:rsid w:val="00D56D32"/>
    <w:rsid w:val="00D7414E"/>
    <w:rsid w:val="00DB3DFB"/>
    <w:rsid w:val="00DC1C6E"/>
    <w:rsid w:val="00E3696E"/>
    <w:rsid w:val="00E43545"/>
    <w:rsid w:val="00E62814"/>
    <w:rsid w:val="00E9077C"/>
    <w:rsid w:val="00EA34ED"/>
    <w:rsid w:val="00EB733A"/>
    <w:rsid w:val="00EC3516"/>
    <w:rsid w:val="00EC4BEE"/>
    <w:rsid w:val="00EE2049"/>
    <w:rsid w:val="00EF6B6D"/>
    <w:rsid w:val="00F32031"/>
    <w:rsid w:val="00F32560"/>
    <w:rsid w:val="00F5014D"/>
    <w:rsid w:val="00F75880"/>
    <w:rsid w:val="00F83416"/>
    <w:rsid w:val="00FA4FB0"/>
    <w:rsid w:val="00FB1024"/>
    <w:rsid w:val="00FB203C"/>
    <w:rsid w:val="00FC4CC2"/>
    <w:rsid w:val="00FD38DD"/>
    <w:rsid w:val="00FD61F6"/>
    <w:rsid w:val="00FD68DB"/>
    <w:rsid w:val="00FF0D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7E085"/>
  <w15:chartTrackingRefBased/>
  <w15:docId w15:val="{41954406-E0D1-451E-8A5A-92E873B35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784640"/>
    <w:pPr>
      <w:spacing w:before="240" w:after="0" w:line="240" w:lineRule="auto"/>
      <w:outlineLvl w:val="0"/>
    </w:pPr>
    <w:rPr>
      <w:rFonts w:ascii="Times New Roman" w:eastAsia="Times New Roman" w:hAnsi="Times New Roman" w:cs="Times New Roman"/>
      <w:b/>
      <w:bCs/>
      <w:kern w:val="36"/>
      <w:sz w:val="28"/>
      <w:szCs w:val="28"/>
      <w:u w:val="single"/>
      <w:lang w:eastAsia="en-GB"/>
    </w:rPr>
  </w:style>
  <w:style w:type="paragraph" w:styleId="Heading2">
    <w:name w:val="heading 2"/>
    <w:basedOn w:val="Normal"/>
    <w:next w:val="Normal"/>
    <w:link w:val="Heading2Char"/>
    <w:uiPriority w:val="9"/>
    <w:unhideWhenUsed/>
    <w:qFormat/>
    <w:rsid w:val="000659B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659B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360B"/>
    <w:pPr>
      <w:ind w:left="720"/>
      <w:contextualSpacing/>
    </w:pPr>
  </w:style>
  <w:style w:type="table" w:styleId="TableGrid">
    <w:name w:val="Table Grid"/>
    <w:basedOn w:val="TableNormal"/>
    <w:uiPriority w:val="39"/>
    <w:rsid w:val="00AF28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84640"/>
    <w:rPr>
      <w:rFonts w:ascii="Times New Roman" w:eastAsia="Times New Roman" w:hAnsi="Times New Roman" w:cs="Times New Roman"/>
      <w:b/>
      <w:bCs/>
      <w:kern w:val="36"/>
      <w:sz w:val="28"/>
      <w:szCs w:val="28"/>
      <w:u w:val="single"/>
      <w:lang w:eastAsia="en-GB"/>
    </w:rPr>
  </w:style>
  <w:style w:type="character" w:styleId="Hyperlink">
    <w:name w:val="Hyperlink"/>
    <w:basedOn w:val="DefaultParagraphFont"/>
    <w:unhideWhenUsed/>
    <w:rsid w:val="00D52525"/>
    <w:rPr>
      <w:color w:val="0000FF"/>
      <w:u w:val="single"/>
    </w:rPr>
  </w:style>
  <w:style w:type="character" w:styleId="FollowedHyperlink">
    <w:name w:val="FollowedHyperlink"/>
    <w:basedOn w:val="DefaultParagraphFont"/>
    <w:uiPriority w:val="99"/>
    <w:semiHidden/>
    <w:unhideWhenUsed/>
    <w:rsid w:val="00505E59"/>
    <w:rPr>
      <w:color w:val="954F72" w:themeColor="followedHyperlink"/>
      <w:u w:val="single"/>
    </w:rPr>
  </w:style>
  <w:style w:type="character" w:customStyle="1" w:styleId="UnresolvedMention">
    <w:name w:val="Unresolved Mention"/>
    <w:basedOn w:val="DefaultParagraphFont"/>
    <w:uiPriority w:val="99"/>
    <w:semiHidden/>
    <w:unhideWhenUsed/>
    <w:rsid w:val="000659B7"/>
    <w:rPr>
      <w:color w:val="808080"/>
      <w:shd w:val="clear" w:color="auto" w:fill="E6E6E6"/>
    </w:rPr>
  </w:style>
  <w:style w:type="character" w:customStyle="1" w:styleId="Heading2Char">
    <w:name w:val="Heading 2 Char"/>
    <w:basedOn w:val="DefaultParagraphFont"/>
    <w:link w:val="Heading2"/>
    <w:uiPriority w:val="9"/>
    <w:rsid w:val="000659B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659B7"/>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C310AE"/>
    <w:rPr>
      <w:b/>
      <w:bCs/>
    </w:rPr>
  </w:style>
  <w:style w:type="character" w:customStyle="1" w:styleId="selectable">
    <w:name w:val="selectable"/>
    <w:basedOn w:val="DefaultParagraphFont"/>
    <w:rsid w:val="00A34AA7"/>
  </w:style>
  <w:style w:type="paragraph" w:styleId="NormalWeb">
    <w:name w:val="Normal (Web)"/>
    <w:basedOn w:val="Normal"/>
    <w:uiPriority w:val="99"/>
    <w:semiHidden/>
    <w:unhideWhenUsed/>
    <w:rsid w:val="00A82D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ubtleReference">
    <w:name w:val="Subtle Reference"/>
    <w:basedOn w:val="DefaultParagraphFont"/>
    <w:uiPriority w:val="31"/>
    <w:qFormat/>
    <w:rsid w:val="009D4325"/>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3389248">
      <w:bodyDiv w:val="1"/>
      <w:marLeft w:val="0"/>
      <w:marRight w:val="0"/>
      <w:marTop w:val="0"/>
      <w:marBottom w:val="0"/>
      <w:divBdr>
        <w:top w:val="none" w:sz="0" w:space="0" w:color="auto"/>
        <w:left w:val="none" w:sz="0" w:space="0" w:color="auto"/>
        <w:bottom w:val="none" w:sz="0" w:space="0" w:color="auto"/>
        <w:right w:val="none" w:sz="0" w:space="0" w:color="auto"/>
      </w:divBdr>
    </w:div>
    <w:div w:id="914779174">
      <w:bodyDiv w:val="1"/>
      <w:marLeft w:val="0"/>
      <w:marRight w:val="0"/>
      <w:marTop w:val="0"/>
      <w:marBottom w:val="0"/>
      <w:divBdr>
        <w:top w:val="none" w:sz="0" w:space="0" w:color="auto"/>
        <w:left w:val="none" w:sz="0" w:space="0" w:color="auto"/>
        <w:bottom w:val="none" w:sz="0" w:space="0" w:color="auto"/>
        <w:right w:val="none" w:sz="0" w:space="0" w:color="auto"/>
      </w:divBdr>
    </w:div>
    <w:div w:id="1033580460">
      <w:bodyDiv w:val="1"/>
      <w:marLeft w:val="0"/>
      <w:marRight w:val="0"/>
      <w:marTop w:val="0"/>
      <w:marBottom w:val="0"/>
      <w:divBdr>
        <w:top w:val="none" w:sz="0" w:space="0" w:color="auto"/>
        <w:left w:val="none" w:sz="0" w:space="0" w:color="auto"/>
        <w:bottom w:val="none" w:sz="0" w:space="0" w:color="auto"/>
        <w:right w:val="none" w:sz="0" w:space="0" w:color="auto"/>
      </w:divBdr>
    </w:div>
    <w:div w:id="1202328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l-m.com/Insight/Inspire/2013/May/ambition-gender-key-findings"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1373</TotalTime>
  <Pages>22</Pages>
  <Words>5151</Words>
  <Characters>29362</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Tammy Pothecary</dc:creator>
  <cp:keywords/>
  <dc:description/>
  <cp:lastModifiedBy>Llangatwg - Supply Teacher 1</cp:lastModifiedBy>
  <cp:revision>53</cp:revision>
  <dcterms:created xsi:type="dcterms:W3CDTF">2018-04-27T08:09:00Z</dcterms:created>
  <dcterms:modified xsi:type="dcterms:W3CDTF">2018-05-18T13:48:00Z</dcterms:modified>
</cp:coreProperties>
</file>